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عفت مادر و تربیت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98512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198514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198516_3381743652">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0198518_3381743652">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0198520_3381743652">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0198522_3381743652">
            <w:r>
              <w:rPr>
                <w:webHidden/>
                <w:rStyle w:val="IndexLink"/>
                <w:rtl w:val="true"/>
              </w:rPr>
              <w:t xml:space="preserve">فصل اول </w:t>
            </w:r>
            <w:r>
              <w:rPr>
                <w:rStyle w:val="IndexLink"/>
                <w:rtl w:val="true"/>
              </w:rPr>
              <w:t xml:space="preserve">: </w:t>
            </w:r>
            <w:r>
              <w:rPr>
                <w:rStyle w:val="IndexLink"/>
                <w:rtl w:val="true"/>
              </w:rPr>
              <w:t>مفهوم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10198524_33817436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0198526_3381743652">
            <w:r>
              <w:rPr>
                <w:webHidden/>
                <w:rStyle w:val="IndexLink"/>
              </w:rPr>
              <w:t>1</w:t>
            </w:r>
            <w:r>
              <w:rPr>
                <w:rStyle w:val="IndexLink"/>
                <w:rtl w:val="true"/>
              </w:rPr>
              <w:t xml:space="preserve"> - </w:t>
            </w:r>
            <w:r>
              <w:rPr>
                <w:rStyle w:val="IndexLink"/>
                <w:rtl w:val="true"/>
              </w:rPr>
              <w:t>نقش</w:t>
            </w:r>
            <w:r>
              <w:rPr>
                <w:rStyle w:val="IndexLink"/>
                <w:rtl w:val="true"/>
              </w:rPr>
              <w:tab/>
            </w:r>
            <w:r>
              <w:rPr>
                <w:rStyle w:val="IndexLink"/>
              </w:rPr>
              <w:t>28</w:t>
            </w:r>
          </w:hyperlink>
        </w:p>
        <w:p>
          <w:pPr>
            <w:pStyle w:val="Contents3"/>
            <w:tabs>
              <w:tab w:val="clear" w:pos="8459"/>
              <w:tab w:val="right" w:pos="9026" w:leader="dot"/>
            </w:tabs>
            <w:rPr/>
          </w:pPr>
          <w:hyperlink w:anchor="__RefHeading___Toc10198528_3381743652">
            <w:r>
              <w:rPr>
                <w:webHidden/>
                <w:rStyle w:val="IndexLink"/>
              </w:rPr>
              <w:t>2</w:t>
            </w:r>
            <w:r>
              <w:rPr>
                <w:rStyle w:val="IndexLink"/>
                <w:rtl w:val="true"/>
              </w:rPr>
              <w:t xml:space="preserve"> - </w:t>
            </w:r>
            <w:r>
              <w:rPr>
                <w:rStyle w:val="IndexLink"/>
                <w:rtl w:val="true"/>
              </w:rPr>
              <w:t>عفت</w:t>
            </w:r>
            <w:r>
              <w:rPr>
                <w:rStyle w:val="IndexLink"/>
                <w:rtl w:val="true"/>
              </w:rPr>
              <w:tab/>
            </w:r>
            <w:r>
              <w:rPr>
                <w:rStyle w:val="IndexLink"/>
              </w:rPr>
              <w:t>29</w:t>
            </w:r>
          </w:hyperlink>
        </w:p>
        <w:p>
          <w:pPr>
            <w:pStyle w:val="Contents3"/>
            <w:tabs>
              <w:tab w:val="clear" w:pos="8459"/>
              <w:tab w:val="right" w:pos="9026" w:leader="dot"/>
            </w:tabs>
            <w:rPr/>
          </w:pPr>
          <w:hyperlink w:anchor="__RefHeading___Toc10198530_3381743652">
            <w:r>
              <w:rPr>
                <w:webHidden/>
                <w:rStyle w:val="IndexLink"/>
              </w:rPr>
              <w:t>3</w:t>
            </w:r>
            <w:r>
              <w:rPr>
                <w:rStyle w:val="IndexLink"/>
                <w:rtl w:val="true"/>
              </w:rPr>
              <w:t xml:space="preserve">. </w:t>
            </w:r>
            <w:r>
              <w:rPr>
                <w:rStyle w:val="IndexLink"/>
                <w:rtl w:val="true"/>
              </w:rPr>
              <w:t>مفهوم شناسی حجاب</w:t>
            </w:r>
            <w:r>
              <w:rPr>
                <w:rStyle w:val="IndexLink"/>
                <w:rtl w:val="true"/>
              </w:rPr>
              <w:tab/>
            </w:r>
            <w:r>
              <w:rPr>
                <w:rStyle w:val="IndexLink"/>
              </w:rPr>
              <w:t>29</w:t>
            </w:r>
          </w:hyperlink>
        </w:p>
        <w:p>
          <w:pPr>
            <w:pStyle w:val="Contents4"/>
            <w:tabs>
              <w:tab w:val="clear" w:pos="8176"/>
              <w:tab w:val="right" w:pos="9026" w:leader="dot"/>
            </w:tabs>
            <w:rPr/>
          </w:pPr>
          <w:hyperlink w:anchor="__RefHeading___Toc10198532_338174365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0198534_3381743652">
            <w:r>
              <w:rPr>
                <w:webHidden/>
                <w:rStyle w:val="IndexLink"/>
                <w:rtl w:val="true"/>
              </w:rPr>
              <w:t>رابطه عفاف وحجاب</w:t>
            </w:r>
            <w:r>
              <w:rPr>
                <w:rStyle w:val="IndexLink"/>
                <w:rtl w:val="true"/>
              </w:rPr>
              <w:tab/>
            </w:r>
            <w:r>
              <w:rPr>
                <w:rStyle w:val="IndexLink"/>
              </w:rPr>
              <w:t>30</w:t>
            </w:r>
          </w:hyperlink>
        </w:p>
        <w:p>
          <w:pPr>
            <w:pStyle w:val="Contents3"/>
            <w:tabs>
              <w:tab w:val="clear" w:pos="8459"/>
              <w:tab w:val="right" w:pos="9026" w:leader="dot"/>
            </w:tabs>
            <w:rPr/>
          </w:pPr>
          <w:hyperlink w:anchor="__RefHeading___Toc10198536_3381743652">
            <w:r>
              <w:rPr>
                <w:webHidden/>
                <w:rStyle w:val="IndexLink"/>
              </w:rPr>
              <w:t>4</w:t>
            </w:r>
            <w:r>
              <w:rPr>
                <w:rStyle w:val="IndexLink"/>
                <w:rtl w:val="true"/>
              </w:rPr>
              <w:t xml:space="preserve"> - </w:t>
            </w:r>
            <w:r>
              <w:rPr>
                <w:rStyle w:val="IndexLink"/>
                <w:rtl w:val="true"/>
              </w:rPr>
              <w:t>مادر</w:t>
            </w:r>
            <w:r>
              <w:rPr>
                <w:rStyle w:val="IndexLink"/>
                <w:rtl w:val="true"/>
              </w:rPr>
              <w:tab/>
            </w:r>
            <w:r>
              <w:rPr>
                <w:rStyle w:val="IndexLink"/>
              </w:rPr>
              <w:t>32</w:t>
            </w:r>
          </w:hyperlink>
        </w:p>
        <w:p>
          <w:pPr>
            <w:pStyle w:val="Contents3"/>
            <w:tabs>
              <w:tab w:val="clear" w:pos="8459"/>
              <w:tab w:val="right" w:pos="9026" w:leader="dot"/>
            </w:tabs>
            <w:rPr/>
          </w:pPr>
          <w:hyperlink w:anchor="__RefHeading___Toc10198538_3381743652">
            <w:r>
              <w:rPr>
                <w:webHidden/>
                <w:rStyle w:val="IndexLink"/>
              </w:rPr>
              <w:t>5</w:t>
            </w:r>
            <w:r>
              <w:rPr>
                <w:rStyle w:val="IndexLink"/>
                <w:rtl w:val="true"/>
              </w:rPr>
              <w:t xml:space="preserve"> - </w:t>
            </w:r>
            <w:r>
              <w:rPr>
                <w:rStyle w:val="IndexLink"/>
                <w:rtl w:val="true"/>
              </w:rPr>
              <w:t>تربیت</w:t>
            </w:r>
            <w:r>
              <w:rPr>
                <w:rStyle w:val="IndexLink"/>
                <w:rtl w:val="true"/>
              </w:rPr>
              <w:tab/>
            </w:r>
            <w:r>
              <w:rPr>
                <w:rStyle w:val="IndexLink"/>
              </w:rPr>
              <w:t>32</w:t>
            </w:r>
          </w:hyperlink>
        </w:p>
        <w:p>
          <w:pPr>
            <w:pStyle w:val="Contents3"/>
            <w:tabs>
              <w:tab w:val="clear" w:pos="8459"/>
              <w:tab w:val="right" w:pos="9026" w:leader="dot"/>
            </w:tabs>
            <w:rPr/>
          </w:pPr>
          <w:hyperlink w:anchor="__RefHeading___Toc10198540_3381743652">
            <w:r>
              <w:rPr>
                <w:webHidden/>
                <w:rStyle w:val="IndexLink"/>
              </w:rPr>
              <w:t>6</w:t>
            </w:r>
            <w:r>
              <w:rPr>
                <w:rStyle w:val="IndexLink"/>
                <w:rtl w:val="true"/>
              </w:rPr>
              <w:t xml:space="preserve"> - </w:t>
            </w:r>
            <w:r>
              <w:rPr>
                <w:rStyle w:val="IndexLink"/>
                <w:rtl w:val="true"/>
              </w:rPr>
              <w:t>فرزندان</w:t>
            </w:r>
            <w:r>
              <w:rPr>
                <w:rStyle w:val="IndexLink"/>
                <w:rtl w:val="true"/>
              </w:rPr>
              <w:tab/>
            </w:r>
            <w:r>
              <w:rPr>
                <w:rStyle w:val="IndexLink"/>
              </w:rPr>
              <w:t>33</w:t>
            </w:r>
          </w:hyperlink>
        </w:p>
        <w:p>
          <w:pPr>
            <w:pStyle w:val="Contents2"/>
            <w:tabs>
              <w:tab w:val="clear" w:pos="8743"/>
              <w:tab w:val="right" w:pos="9026" w:leader="dot"/>
            </w:tabs>
            <w:rPr/>
          </w:pPr>
          <w:hyperlink w:anchor="__RefHeading___Toc10198542_3381743652">
            <w:r>
              <w:rPr>
                <w:webHidden/>
                <w:rStyle w:val="IndexLink"/>
                <w:rtl w:val="true"/>
              </w:rPr>
              <w:t xml:space="preserve">فصل دوم </w:t>
            </w:r>
            <w:r>
              <w:rPr>
                <w:rStyle w:val="IndexLink"/>
                <w:rtl w:val="true"/>
              </w:rPr>
              <w:t xml:space="preserve">: </w:t>
            </w:r>
            <w:r>
              <w:rPr>
                <w:rStyle w:val="IndexLink"/>
                <w:rtl w:val="true"/>
              </w:rPr>
              <w:t>ضرورت عفت از منظر آیات و روایات</w:t>
            </w:r>
            <w:r>
              <w:rPr>
                <w:rStyle w:val="IndexLink"/>
                <w:rtl w:val="true"/>
              </w:rPr>
              <w:tab/>
            </w:r>
            <w:r>
              <w:rPr>
                <w:rStyle w:val="IndexLink"/>
              </w:rPr>
              <w:t>34</w:t>
            </w:r>
          </w:hyperlink>
        </w:p>
        <w:p>
          <w:pPr>
            <w:pStyle w:val="Contents3"/>
            <w:tabs>
              <w:tab w:val="clear" w:pos="8459"/>
              <w:tab w:val="right" w:pos="9026" w:leader="dot"/>
            </w:tabs>
            <w:rPr/>
          </w:pPr>
          <w:hyperlink w:anchor="__RefHeading___Toc10198544_338174365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198546_3381743652">
            <w:r>
              <w:rPr>
                <w:webHidden/>
                <w:rStyle w:val="IndexLink"/>
                <w:rtl w:val="true"/>
              </w:rPr>
              <w:t xml:space="preserve">گفتار اول </w:t>
            </w:r>
            <w:r>
              <w:rPr>
                <w:rStyle w:val="IndexLink"/>
                <w:rtl w:val="true"/>
              </w:rPr>
              <w:t xml:space="preserve">: </w:t>
            </w:r>
            <w:r>
              <w:rPr>
                <w:rStyle w:val="IndexLink"/>
                <w:rtl w:val="true"/>
              </w:rPr>
              <w:t>جایگاه عفت</w:t>
            </w:r>
            <w:r>
              <w:rPr>
                <w:rStyle w:val="IndexLink"/>
                <w:rtl w:val="true"/>
              </w:rPr>
              <w:tab/>
            </w:r>
            <w:r>
              <w:rPr>
                <w:rStyle w:val="IndexLink"/>
              </w:rPr>
              <w:t>36</w:t>
            </w:r>
          </w:hyperlink>
        </w:p>
        <w:p>
          <w:pPr>
            <w:pStyle w:val="Contents4"/>
            <w:tabs>
              <w:tab w:val="clear" w:pos="8176"/>
              <w:tab w:val="right" w:pos="9026" w:leader="dot"/>
            </w:tabs>
            <w:rPr/>
          </w:pPr>
          <w:hyperlink w:anchor="__RefHeading___Toc10198548_338174365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0198550_3381743652">
            <w:r>
              <w:rPr>
                <w:webHidden/>
                <w:rStyle w:val="IndexLink"/>
                <w:rtl w:val="true"/>
              </w:rPr>
              <w:t>فطری بودن عفاف</w:t>
            </w:r>
            <w:r>
              <w:rPr>
                <w:rStyle w:val="IndexLink"/>
                <w:rtl w:val="true"/>
              </w:rPr>
              <w:tab/>
            </w:r>
            <w:r>
              <w:rPr>
                <w:rStyle w:val="IndexLink"/>
              </w:rPr>
              <w:t>37</w:t>
            </w:r>
          </w:hyperlink>
        </w:p>
        <w:p>
          <w:pPr>
            <w:pStyle w:val="Contents5"/>
            <w:tabs>
              <w:tab w:val="clear" w:pos="7892"/>
              <w:tab w:val="right" w:pos="9026" w:leader="dot"/>
            </w:tabs>
            <w:rPr/>
          </w:pPr>
          <w:hyperlink w:anchor="__RefHeading___Toc10198552_3381743652">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0198554_3381743652">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39</w:t>
            </w:r>
          </w:hyperlink>
        </w:p>
        <w:p>
          <w:pPr>
            <w:pStyle w:val="Contents5"/>
            <w:tabs>
              <w:tab w:val="clear" w:pos="7892"/>
              <w:tab w:val="right" w:pos="9026" w:leader="dot"/>
            </w:tabs>
            <w:rPr/>
          </w:pPr>
          <w:hyperlink w:anchor="__RefHeading___Toc10198556_338174365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43</w:t>
            </w:r>
          </w:hyperlink>
        </w:p>
        <w:p>
          <w:pPr>
            <w:pStyle w:val="Contents5"/>
            <w:tabs>
              <w:tab w:val="clear" w:pos="7892"/>
              <w:tab w:val="right" w:pos="9026" w:leader="dot"/>
            </w:tabs>
            <w:rPr/>
          </w:pPr>
          <w:hyperlink w:anchor="__RefHeading___Toc10198558_3381743652">
            <w:r>
              <w:rPr>
                <w:webHidden/>
                <w:rStyle w:val="IndexLink"/>
                <w:rtl w:val="true"/>
              </w:rPr>
              <w:t>ج</w:t>
            </w:r>
            <w:r>
              <w:rPr>
                <w:rStyle w:val="IndexLink"/>
                <w:rtl w:val="true"/>
              </w:rPr>
              <w:t xml:space="preserve">. </w:t>
            </w:r>
            <w:r>
              <w:rPr>
                <w:rStyle w:val="IndexLink"/>
                <w:rtl w:val="true"/>
              </w:rPr>
              <w:t>عقل</w:t>
            </w:r>
            <w:r>
              <w:rPr>
                <w:rStyle w:val="IndexLink"/>
                <w:rtl w:val="true"/>
              </w:rPr>
              <w:tab/>
            </w:r>
            <w:r>
              <w:rPr>
                <w:rStyle w:val="IndexLink"/>
              </w:rPr>
              <w:t>45</w:t>
            </w:r>
          </w:hyperlink>
        </w:p>
        <w:p>
          <w:pPr>
            <w:pStyle w:val="Contents5"/>
            <w:tabs>
              <w:tab w:val="clear" w:pos="7892"/>
              <w:tab w:val="right" w:pos="9026" w:leader="dot"/>
            </w:tabs>
            <w:rPr/>
          </w:pPr>
          <w:hyperlink w:anchor="__RefHeading___Toc10198560_3381743652">
            <w:r>
              <w:rPr>
                <w:webHidden/>
                <w:rStyle w:val="IndexLink"/>
                <w:rtl w:val="true"/>
              </w:rPr>
              <w:t>د</w:t>
            </w:r>
            <w:r>
              <w:rPr>
                <w:rStyle w:val="IndexLink"/>
                <w:rtl w:val="true"/>
              </w:rPr>
              <w:t xml:space="preserve">. </w:t>
            </w:r>
            <w:r>
              <w:rPr>
                <w:rStyle w:val="IndexLink"/>
                <w:rtl w:val="true"/>
              </w:rPr>
              <w:t>سیره‌ی عملی عقلاء</w:t>
            </w:r>
            <w:r>
              <w:rPr>
                <w:rStyle w:val="IndexLink"/>
                <w:rtl w:val="true"/>
              </w:rPr>
              <w:tab/>
            </w:r>
            <w:r>
              <w:rPr>
                <w:rStyle w:val="IndexLink"/>
              </w:rPr>
              <w:t>45</w:t>
            </w:r>
          </w:hyperlink>
        </w:p>
        <w:p>
          <w:pPr>
            <w:pStyle w:val="Contents3"/>
            <w:tabs>
              <w:tab w:val="clear" w:pos="8459"/>
              <w:tab w:val="right" w:pos="9026" w:leader="dot"/>
            </w:tabs>
            <w:rPr/>
          </w:pPr>
          <w:hyperlink w:anchor="__RefHeading___Toc10198562_3381743652">
            <w:r>
              <w:rPr>
                <w:webHidden/>
                <w:rStyle w:val="IndexLink"/>
                <w:rtl w:val="true"/>
              </w:rPr>
              <w:t xml:space="preserve">گفتار دوم </w:t>
            </w:r>
            <w:r>
              <w:rPr>
                <w:rStyle w:val="IndexLink"/>
                <w:rtl w:val="true"/>
              </w:rPr>
              <w:t xml:space="preserve">: </w:t>
            </w:r>
            <w:r>
              <w:rPr>
                <w:rStyle w:val="IndexLink"/>
                <w:rtl w:val="true"/>
              </w:rPr>
              <w:t>دلیل قرآنی بر ضرورت عفاف</w:t>
            </w:r>
            <w:r>
              <w:rPr>
                <w:rStyle w:val="IndexLink"/>
                <w:rtl w:val="true"/>
              </w:rPr>
              <w:tab/>
            </w:r>
            <w:r>
              <w:rPr>
                <w:rStyle w:val="IndexLink"/>
              </w:rPr>
              <w:t>45</w:t>
            </w:r>
          </w:hyperlink>
        </w:p>
        <w:p>
          <w:pPr>
            <w:pStyle w:val="Contents4"/>
            <w:tabs>
              <w:tab w:val="clear" w:pos="8176"/>
              <w:tab w:val="right" w:pos="9026" w:leader="dot"/>
            </w:tabs>
            <w:rPr/>
          </w:pPr>
          <w:hyperlink w:anchor="__RefHeading___Toc10198564_33817436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0198566_3381743652">
            <w:r>
              <w:rPr>
                <w:webHidden/>
                <w:rStyle w:val="IndexLink"/>
              </w:rPr>
              <w:t>1</w:t>
            </w:r>
            <w:r>
              <w:rPr>
                <w:rStyle w:val="IndexLink"/>
                <w:rtl w:val="true"/>
              </w:rPr>
              <w:t xml:space="preserve">. </w:t>
            </w:r>
            <w:r>
              <w:rPr>
                <w:rStyle w:val="IndexLink"/>
                <w:rtl w:val="true"/>
              </w:rPr>
              <w:t>عفاف مردان</w:t>
            </w:r>
            <w:r>
              <w:rPr>
                <w:rStyle w:val="IndexLink"/>
                <w:rtl w:val="true"/>
              </w:rPr>
              <w:tab/>
            </w:r>
            <w:r>
              <w:rPr>
                <w:rStyle w:val="IndexLink"/>
              </w:rPr>
              <w:t>46</w:t>
            </w:r>
          </w:hyperlink>
        </w:p>
        <w:p>
          <w:pPr>
            <w:pStyle w:val="Contents4"/>
            <w:tabs>
              <w:tab w:val="clear" w:pos="8176"/>
              <w:tab w:val="right" w:pos="9026" w:leader="dot"/>
            </w:tabs>
            <w:rPr/>
          </w:pPr>
          <w:hyperlink w:anchor="__RefHeading___Toc10198568_3381743652">
            <w:r>
              <w:rPr>
                <w:webHidden/>
                <w:rStyle w:val="IndexLink"/>
              </w:rPr>
              <w:t>2</w:t>
            </w:r>
            <w:r>
              <w:rPr>
                <w:rStyle w:val="IndexLink"/>
                <w:rtl w:val="true"/>
              </w:rPr>
              <w:t xml:space="preserve">. </w:t>
            </w:r>
            <w:r>
              <w:rPr>
                <w:rStyle w:val="IndexLink"/>
                <w:rtl w:val="true"/>
              </w:rPr>
              <w:t>عفاف بانوان</w:t>
            </w:r>
            <w:r>
              <w:rPr>
                <w:rStyle w:val="IndexLink"/>
                <w:rtl w:val="true"/>
              </w:rPr>
              <w:tab/>
            </w:r>
            <w:r>
              <w:rPr>
                <w:rStyle w:val="IndexLink"/>
              </w:rPr>
              <w:t>47</w:t>
            </w:r>
          </w:hyperlink>
        </w:p>
        <w:p>
          <w:pPr>
            <w:pStyle w:val="Contents4"/>
            <w:tabs>
              <w:tab w:val="clear" w:pos="8176"/>
              <w:tab w:val="right" w:pos="9026" w:leader="dot"/>
            </w:tabs>
            <w:rPr/>
          </w:pPr>
          <w:hyperlink w:anchor="__RefHeading___Toc10198570_3381743652">
            <w:r>
              <w:rPr>
                <w:webHidden/>
                <w:rStyle w:val="IndexLink"/>
              </w:rPr>
              <w:t>3</w:t>
            </w:r>
            <w:r>
              <w:rPr>
                <w:rStyle w:val="IndexLink"/>
                <w:rtl w:val="true"/>
              </w:rPr>
              <w:t xml:space="preserve">. </w:t>
            </w:r>
            <w:r>
              <w:rPr>
                <w:rStyle w:val="IndexLink"/>
                <w:rtl w:val="true"/>
              </w:rPr>
              <w:t>عفاف در خانواده</w:t>
            </w:r>
            <w:r>
              <w:rPr>
                <w:rStyle w:val="IndexLink"/>
                <w:rtl w:val="true"/>
              </w:rPr>
              <w:tab/>
            </w:r>
            <w:r>
              <w:rPr>
                <w:rStyle w:val="IndexLink"/>
              </w:rPr>
              <w:t>49</w:t>
            </w:r>
          </w:hyperlink>
        </w:p>
        <w:p>
          <w:pPr>
            <w:pStyle w:val="Contents4"/>
            <w:tabs>
              <w:tab w:val="clear" w:pos="8176"/>
              <w:tab w:val="right" w:pos="9026" w:leader="dot"/>
            </w:tabs>
            <w:rPr/>
          </w:pPr>
          <w:hyperlink w:anchor="__RefHeading___Toc10198572_3381743652">
            <w:r>
              <w:rPr>
                <w:webHidden/>
                <w:rStyle w:val="IndexLink"/>
              </w:rPr>
              <w:t>4</w:t>
            </w:r>
            <w:r>
              <w:rPr>
                <w:rStyle w:val="IndexLink"/>
                <w:rtl w:val="true"/>
              </w:rPr>
              <w:t xml:space="preserve">. </w:t>
            </w:r>
            <w:r>
              <w:rPr>
                <w:rStyle w:val="IndexLink"/>
                <w:rtl w:val="true"/>
              </w:rPr>
              <w:t>عفاف جوانان</w:t>
            </w:r>
            <w:r>
              <w:rPr>
                <w:rStyle w:val="IndexLink"/>
                <w:rtl w:val="true"/>
              </w:rPr>
              <w:tab/>
            </w:r>
            <w:r>
              <w:rPr>
                <w:rStyle w:val="IndexLink"/>
              </w:rPr>
              <w:t>51</w:t>
            </w:r>
          </w:hyperlink>
        </w:p>
        <w:p>
          <w:pPr>
            <w:pStyle w:val="Contents3"/>
            <w:tabs>
              <w:tab w:val="clear" w:pos="8459"/>
              <w:tab w:val="right" w:pos="9026" w:leader="dot"/>
            </w:tabs>
            <w:rPr/>
          </w:pPr>
          <w:hyperlink w:anchor="__RefHeading___Toc10198574_3381743652">
            <w:r>
              <w:rPr>
                <w:webHidden/>
                <w:rStyle w:val="IndexLink"/>
                <w:rtl w:val="true"/>
              </w:rPr>
              <w:t xml:space="preserve">گفتار سوم </w:t>
            </w:r>
            <w:r>
              <w:rPr>
                <w:rStyle w:val="IndexLink"/>
                <w:rtl w:val="true"/>
              </w:rPr>
              <w:t xml:space="preserve">: </w:t>
            </w:r>
            <w:r>
              <w:rPr>
                <w:rStyle w:val="IndexLink"/>
                <w:rtl w:val="true"/>
              </w:rPr>
              <w:t>دلیل روایی بر ضرورت عفت</w:t>
            </w:r>
            <w:r>
              <w:rPr>
                <w:rStyle w:val="IndexLink"/>
                <w:rtl w:val="true"/>
              </w:rPr>
              <w:tab/>
            </w:r>
            <w:r>
              <w:rPr>
                <w:rStyle w:val="IndexLink"/>
              </w:rPr>
              <w:t>55</w:t>
            </w:r>
          </w:hyperlink>
        </w:p>
        <w:p>
          <w:pPr>
            <w:pStyle w:val="Contents4"/>
            <w:tabs>
              <w:tab w:val="clear" w:pos="8176"/>
              <w:tab w:val="right" w:pos="9026" w:leader="dot"/>
            </w:tabs>
            <w:rPr/>
          </w:pPr>
          <w:hyperlink w:anchor="__RefHeading___Toc10198576_338174365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0198578_3381743652">
            <w:r>
              <w:rPr>
                <w:webHidden/>
                <w:rStyle w:val="IndexLink"/>
              </w:rPr>
              <w:t>1</w:t>
            </w:r>
            <w:r>
              <w:rPr>
                <w:rStyle w:val="IndexLink"/>
                <w:rtl w:val="true"/>
              </w:rPr>
              <w:t xml:space="preserve">. </w:t>
            </w:r>
            <w:r>
              <w:rPr>
                <w:rStyle w:val="IndexLink"/>
                <w:rtl w:val="true"/>
              </w:rPr>
              <w:t>پاكدامنی</w:t>
            </w:r>
            <w:r>
              <w:rPr>
                <w:rStyle w:val="IndexLink"/>
                <w:rtl w:val="true"/>
              </w:rPr>
              <w:tab/>
            </w:r>
            <w:r>
              <w:rPr>
                <w:rStyle w:val="IndexLink"/>
              </w:rPr>
              <w:t>56</w:t>
            </w:r>
          </w:hyperlink>
        </w:p>
        <w:p>
          <w:pPr>
            <w:pStyle w:val="Contents4"/>
            <w:tabs>
              <w:tab w:val="clear" w:pos="8176"/>
              <w:tab w:val="right" w:pos="9026" w:leader="dot"/>
            </w:tabs>
            <w:rPr/>
          </w:pPr>
          <w:hyperlink w:anchor="__RefHeading___Toc10198580_3381743652">
            <w:r>
              <w:rPr>
                <w:webHidden/>
                <w:rStyle w:val="IndexLink"/>
              </w:rPr>
              <w:t>2</w:t>
            </w:r>
            <w:r>
              <w:rPr>
                <w:rStyle w:val="IndexLink"/>
                <w:rtl w:val="true"/>
              </w:rPr>
              <w:t xml:space="preserve">. </w:t>
            </w:r>
            <w:r>
              <w:rPr>
                <w:rStyle w:val="IndexLink"/>
                <w:rtl w:val="true"/>
              </w:rPr>
              <w:t>ضرورت حجاب و عفاف و پاك زیستی</w:t>
            </w:r>
            <w:r>
              <w:rPr>
                <w:rStyle w:val="IndexLink"/>
                <w:rtl w:val="true"/>
              </w:rPr>
              <w:tab/>
            </w:r>
            <w:r>
              <w:rPr>
                <w:rStyle w:val="IndexLink"/>
              </w:rPr>
              <w:t>57</w:t>
            </w:r>
          </w:hyperlink>
        </w:p>
        <w:p>
          <w:pPr>
            <w:pStyle w:val="Contents2"/>
            <w:tabs>
              <w:tab w:val="clear" w:pos="8743"/>
              <w:tab w:val="right" w:pos="9026" w:leader="dot"/>
            </w:tabs>
            <w:rPr/>
          </w:pPr>
          <w:hyperlink w:anchor="__RefHeading___Toc10198582_3381743652">
            <w:r>
              <w:rPr>
                <w:webHidden/>
                <w:rStyle w:val="IndexLink"/>
                <w:rtl w:val="true"/>
              </w:rPr>
              <w:t xml:space="preserve">فصل سوم </w:t>
            </w:r>
            <w:r>
              <w:rPr>
                <w:rStyle w:val="IndexLink"/>
                <w:rtl w:val="true"/>
              </w:rPr>
              <w:t xml:space="preserve">: </w:t>
            </w:r>
            <w:r>
              <w:rPr>
                <w:rStyle w:val="IndexLink"/>
                <w:rtl w:val="true"/>
              </w:rPr>
              <w:t>ابعاد و عوامل ایجاد و تقویت كننده عفت</w:t>
            </w:r>
            <w:r>
              <w:rPr>
                <w:rStyle w:val="IndexLink"/>
                <w:rtl w:val="true"/>
              </w:rPr>
              <w:tab/>
            </w:r>
            <w:r>
              <w:rPr>
                <w:rStyle w:val="IndexLink"/>
              </w:rPr>
              <w:t>66</w:t>
            </w:r>
          </w:hyperlink>
        </w:p>
        <w:p>
          <w:pPr>
            <w:pStyle w:val="Contents3"/>
            <w:tabs>
              <w:tab w:val="clear" w:pos="8459"/>
              <w:tab w:val="right" w:pos="9026" w:leader="dot"/>
            </w:tabs>
            <w:rPr/>
          </w:pPr>
          <w:hyperlink w:anchor="__RefHeading___Toc10198584_3381743652">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0198586_3381743652">
            <w:r>
              <w:rPr>
                <w:webHidden/>
                <w:rStyle w:val="IndexLink"/>
                <w:rtl w:val="true"/>
              </w:rPr>
              <w:t xml:space="preserve">گفتار اول </w:t>
            </w:r>
            <w:r>
              <w:rPr>
                <w:rStyle w:val="IndexLink"/>
                <w:rtl w:val="true"/>
              </w:rPr>
              <w:t xml:space="preserve">: </w:t>
            </w:r>
            <w:r>
              <w:rPr>
                <w:rStyle w:val="IndexLink"/>
                <w:rtl w:val="true"/>
              </w:rPr>
              <w:t>ابعاد عفت</w:t>
            </w:r>
            <w:r>
              <w:rPr>
                <w:rStyle w:val="IndexLink"/>
                <w:rtl w:val="true"/>
              </w:rPr>
              <w:tab/>
            </w:r>
            <w:r>
              <w:rPr>
                <w:rStyle w:val="IndexLink"/>
              </w:rPr>
              <w:t>69</w:t>
            </w:r>
          </w:hyperlink>
        </w:p>
        <w:p>
          <w:pPr>
            <w:pStyle w:val="Contents4"/>
            <w:tabs>
              <w:tab w:val="clear" w:pos="8176"/>
              <w:tab w:val="right" w:pos="9026" w:leader="dot"/>
            </w:tabs>
            <w:rPr/>
          </w:pPr>
          <w:hyperlink w:anchor="__RefHeading___Toc10198588_3381743652">
            <w:r>
              <w:rPr>
                <w:webHidden/>
                <w:rStyle w:val="IndexLink"/>
              </w:rPr>
              <w:t>1</w:t>
            </w:r>
            <w:r>
              <w:rPr>
                <w:rStyle w:val="IndexLink"/>
                <w:rtl w:val="true"/>
              </w:rPr>
              <w:t xml:space="preserve">. </w:t>
            </w:r>
            <w:r>
              <w:rPr>
                <w:rStyle w:val="IndexLink"/>
                <w:rtl w:val="true"/>
              </w:rPr>
              <w:t>عفت در ظاهر و پوشش</w:t>
            </w:r>
            <w:r>
              <w:rPr>
                <w:rStyle w:val="IndexLink"/>
                <w:rtl w:val="true"/>
              </w:rPr>
              <w:tab/>
            </w:r>
            <w:r>
              <w:rPr>
                <w:rStyle w:val="IndexLink"/>
              </w:rPr>
              <w:t>69</w:t>
            </w:r>
          </w:hyperlink>
        </w:p>
        <w:p>
          <w:pPr>
            <w:pStyle w:val="Contents4"/>
            <w:tabs>
              <w:tab w:val="clear" w:pos="8176"/>
              <w:tab w:val="right" w:pos="9026" w:leader="dot"/>
            </w:tabs>
            <w:rPr/>
          </w:pPr>
          <w:hyperlink w:anchor="__RefHeading___Toc10198590_3381743652">
            <w:r>
              <w:rPr>
                <w:webHidden/>
                <w:rStyle w:val="IndexLink"/>
              </w:rPr>
              <w:t>2</w:t>
            </w:r>
            <w:r>
              <w:rPr>
                <w:rStyle w:val="IndexLink"/>
                <w:rtl w:val="true"/>
              </w:rPr>
              <w:t xml:space="preserve">. </w:t>
            </w:r>
            <w:r>
              <w:rPr>
                <w:rStyle w:val="IndexLink"/>
                <w:rtl w:val="true"/>
              </w:rPr>
              <w:t>عفت در گفتار</w:t>
            </w:r>
            <w:r>
              <w:rPr>
                <w:rStyle w:val="IndexLink"/>
                <w:rtl w:val="true"/>
              </w:rPr>
              <w:tab/>
            </w:r>
            <w:r>
              <w:rPr>
                <w:rStyle w:val="IndexLink"/>
              </w:rPr>
              <w:t>75</w:t>
            </w:r>
          </w:hyperlink>
        </w:p>
        <w:p>
          <w:pPr>
            <w:pStyle w:val="Contents4"/>
            <w:tabs>
              <w:tab w:val="clear" w:pos="8176"/>
              <w:tab w:val="right" w:pos="9026" w:leader="dot"/>
            </w:tabs>
            <w:rPr/>
          </w:pPr>
          <w:hyperlink w:anchor="__RefHeading___Toc10198592_3381743652">
            <w:r>
              <w:rPr>
                <w:webHidden/>
                <w:rStyle w:val="IndexLink"/>
              </w:rPr>
              <w:t>3</w:t>
            </w:r>
            <w:r>
              <w:rPr>
                <w:rStyle w:val="IndexLink"/>
                <w:rtl w:val="true"/>
              </w:rPr>
              <w:t xml:space="preserve">. </w:t>
            </w:r>
            <w:r>
              <w:rPr>
                <w:rStyle w:val="IndexLink"/>
                <w:rtl w:val="true"/>
              </w:rPr>
              <w:t xml:space="preserve">عفت در رفتار </w:t>
            </w:r>
            <w:r>
              <w:rPr>
                <w:rStyle w:val="IndexLink"/>
                <w:rtl w:val="true"/>
              </w:rPr>
              <w:t>(</w:t>
            </w:r>
            <w:r>
              <w:rPr>
                <w:rStyle w:val="IndexLink"/>
                <w:rtl w:val="true"/>
              </w:rPr>
              <w:t>نگاه</w:t>
            </w:r>
            <w:r>
              <w:rPr>
                <w:rStyle w:val="IndexLink"/>
                <w:rtl w:val="true"/>
              </w:rPr>
              <w:t>)</w:t>
              <w:tab/>
            </w:r>
            <w:r>
              <w:rPr>
                <w:rStyle w:val="IndexLink"/>
              </w:rPr>
              <w:t>78</w:t>
            </w:r>
          </w:hyperlink>
        </w:p>
        <w:p>
          <w:pPr>
            <w:pStyle w:val="Contents3"/>
            <w:tabs>
              <w:tab w:val="clear" w:pos="8459"/>
              <w:tab w:val="right" w:pos="9026" w:leader="dot"/>
            </w:tabs>
            <w:rPr/>
          </w:pPr>
          <w:hyperlink w:anchor="__RefHeading___Toc10198594_3381743652">
            <w:r>
              <w:rPr>
                <w:webHidden/>
                <w:rStyle w:val="IndexLink"/>
                <w:rtl w:val="true"/>
              </w:rPr>
              <w:t xml:space="preserve">گفتار دوم </w:t>
            </w:r>
            <w:r>
              <w:rPr>
                <w:rStyle w:val="IndexLink"/>
                <w:rtl w:val="true"/>
              </w:rPr>
              <w:t xml:space="preserve">: </w:t>
            </w:r>
            <w:r>
              <w:rPr>
                <w:rStyle w:val="IndexLink"/>
                <w:rtl w:val="true"/>
              </w:rPr>
              <w:t>عوامل ایجاد و تقویت كننده‌ی عفت</w:t>
            </w:r>
            <w:r>
              <w:rPr>
                <w:rStyle w:val="IndexLink"/>
                <w:rtl w:val="true"/>
              </w:rPr>
              <w:tab/>
            </w:r>
            <w:r>
              <w:rPr>
                <w:rStyle w:val="IndexLink"/>
              </w:rPr>
              <w:t>87</w:t>
            </w:r>
          </w:hyperlink>
        </w:p>
        <w:p>
          <w:pPr>
            <w:pStyle w:val="Contents4"/>
            <w:tabs>
              <w:tab w:val="clear" w:pos="8176"/>
              <w:tab w:val="right" w:pos="9026" w:leader="dot"/>
            </w:tabs>
            <w:rPr/>
          </w:pPr>
          <w:hyperlink w:anchor="__RefHeading___Toc10198596_338174365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0198598_3381743652">
            <w:r>
              <w:rPr>
                <w:webHidden/>
                <w:rStyle w:val="IndexLink"/>
              </w:rPr>
              <w:t>1</w:t>
            </w:r>
            <w:r>
              <w:rPr>
                <w:rStyle w:val="IndexLink"/>
                <w:rtl w:val="true"/>
              </w:rPr>
              <w:t xml:space="preserve">. </w:t>
            </w:r>
            <w:r>
              <w:rPr>
                <w:rStyle w:val="IndexLink"/>
                <w:rtl w:val="true"/>
              </w:rPr>
              <w:t>تقویت ایمان</w:t>
            </w:r>
            <w:r>
              <w:rPr>
                <w:rStyle w:val="IndexLink"/>
                <w:rtl w:val="true"/>
              </w:rPr>
              <w:tab/>
            </w:r>
            <w:r>
              <w:rPr>
                <w:rStyle w:val="IndexLink"/>
              </w:rPr>
              <w:t>87</w:t>
            </w:r>
          </w:hyperlink>
        </w:p>
        <w:p>
          <w:pPr>
            <w:pStyle w:val="Contents4"/>
            <w:tabs>
              <w:tab w:val="clear" w:pos="8176"/>
              <w:tab w:val="right" w:pos="9026" w:leader="dot"/>
            </w:tabs>
            <w:rPr/>
          </w:pPr>
          <w:hyperlink w:anchor="__RefHeading___Toc10198600_3381743652">
            <w:r>
              <w:rPr>
                <w:webHidden/>
                <w:rStyle w:val="IndexLink"/>
              </w:rPr>
              <w:t>2</w:t>
            </w:r>
            <w:r>
              <w:rPr>
                <w:rStyle w:val="IndexLink"/>
                <w:rtl w:val="true"/>
              </w:rPr>
              <w:t xml:space="preserve">. </w:t>
            </w:r>
            <w:r>
              <w:rPr>
                <w:rStyle w:val="IndexLink"/>
                <w:rtl w:val="true"/>
              </w:rPr>
              <w:t>شناخت خود</w:t>
            </w:r>
            <w:r>
              <w:rPr>
                <w:rStyle w:val="IndexLink"/>
                <w:rtl w:val="true"/>
              </w:rPr>
              <w:tab/>
            </w:r>
            <w:r>
              <w:rPr>
                <w:rStyle w:val="IndexLink"/>
              </w:rPr>
              <w:t>88</w:t>
            </w:r>
          </w:hyperlink>
        </w:p>
        <w:p>
          <w:pPr>
            <w:pStyle w:val="Contents4"/>
            <w:tabs>
              <w:tab w:val="clear" w:pos="8176"/>
              <w:tab w:val="right" w:pos="9026" w:leader="dot"/>
            </w:tabs>
            <w:rPr/>
          </w:pPr>
          <w:hyperlink w:anchor="__RefHeading___Toc10198602_3381743652">
            <w:r>
              <w:rPr>
                <w:webHidden/>
                <w:rStyle w:val="IndexLink"/>
              </w:rPr>
              <w:t>3</w:t>
            </w:r>
            <w:r>
              <w:rPr>
                <w:rStyle w:val="IndexLink"/>
                <w:rtl w:val="true"/>
              </w:rPr>
              <w:t xml:space="preserve">. </w:t>
            </w:r>
            <w:r>
              <w:rPr>
                <w:rStyle w:val="IndexLink"/>
                <w:rtl w:val="true"/>
              </w:rPr>
              <w:t xml:space="preserve">همنشینی با افراد با حیا </w:t>
            </w:r>
            <w:r>
              <w:rPr>
                <w:rStyle w:val="IndexLink"/>
                <w:rtl w:val="true"/>
              </w:rPr>
              <w:t>(</w:t>
            </w:r>
            <w:r>
              <w:rPr>
                <w:rStyle w:val="IndexLink"/>
                <w:rtl w:val="true"/>
              </w:rPr>
              <w:t>نقش دوستی و معاشرت</w:t>
            </w:r>
            <w:r>
              <w:rPr>
                <w:rStyle w:val="IndexLink"/>
                <w:rtl w:val="true"/>
              </w:rPr>
              <w:t>)</w:t>
              <w:tab/>
            </w:r>
            <w:r>
              <w:rPr>
                <w:rStyle w:val="IndexLink"/>
              </w:rPr>
              <w:t>89</w:t>
            </w:r>
          </w:hyperlink>
        </w:p>
        <w:p>
          <w:pPr>
            <w:pStyle w:val="Contents4"/>
            <w:tabs>
              <w:tab w:val="clear" w:pos="8176"/>
              <w:tab w:val="right" w:pos="9026" w:leader="dot"/>
            </w:tabs>
            <w:rPr/>
          </w:pPr>
          <w:hyperlink w:anchor="__RefHeading___Toc10198604_3381743652">
            <w:r>
              <w:rPr>
                <w:webHidden/>
                <w:rStyle w:val="IndexLink"/>
              </w:rPr>
              <w:t>4</w:t>
            </w:r>
            <w:r>
              <w:rPr>
                <w:rStyle w:val="IndexLink"/>
                <w:rtl w:val="true"/>
              </w:rPr>
              <w:t xml:space="preserve">. </w:t>
            </w:r>
            <w:r>
              <w:rPr>
                <w:rStyle w:val="IndexLink"/>
                <w:rtl w:val="true"/>
              </w:rPr>
              <w:t>توجه به بركات حیاء و عواقب بی‌حیایی</w:t>
            </w:r>
            <w:r>
              <w:rPr>
                <w:rStyle w:val="IndexLink"/>
                <w:rtl w:val="true"/>
              </w:rPr>
              <w:tab/>
            </w:r>
            <w:r>
              <w:rPr>
                <w:rStyle w:val="IndexLink"/>
              </w:rPr>
              <w:t>91</w:t>
            </w:r>
          </w:hyperlink>
        </w:p>
        <w:p>
          <w:pPr>
            <w:pStyle w:val="Contents4"/>
            <w:tabs>
              <w:tab w:val="clear" w:pos="8176"/>
              <w:tab w:val="right" w:pos="9026" w:leader="dot"/>
            </w:tabs>
            <w:rPr/>
          </w:pPr>
          <w:hyperlink w:anchor="__RefHeading___Toc10198606_3381743652">
            <w:r>
              <w:rPr>
                <w:webHidden/>
                <w:rStyle w:val="IndexLink"/>
              </w:rPr>
              <w:t>5</w:t>
            </w:r>
            <w:r>
              <w:rPr>
                <w:rStyle w:val="IndexLink"/>
                <w:rtl w:val="true"/>
              </w:rPr>
              <w:t xml:space="preserve">. </w:t>
            </w:r>
            <w:r>
              <w:rPr>
                <w:rStyle w:val="IndexLink"/>
                <w:rtl w:val="true"/>
              </w:rPr>
              <w:t>وراثت</w:t>
            </w:r>
            <w:r>
              <w:rPr>
                <w:rStyle w:val="IndexLink"/>
                <w:rtl w:val="true"/>
              </w:rPr>
              <w:tab/>
            </w:r>
            <w:r>
              <w:rPr>
                <w:rStyle w:val="IndexLink"/>
              </w:rPr>
              <w:t>92</w:t>
            </w:r>
          </w:hyperlink>
        </w:p>
        <w:p>
          <w:pPr>
            <w:pStyle w:val="Contents4"/>
            <w:tabs>
              <w:tab w:val="clear" w:pos="8176"/>
              <w:tab w:val="right" w:pos="9026" w:leader="dot"/>
            </w:tabs>
            <w:rPr/>
          </w:pPr>
          <w:hyperlink w:anchor="__RefHeading___Toc10198608_3381743652">
            <w:r>
              <w:rPr>
                <w:webHidden/>
                <w:rStyle w:val="IndexLink"/>
              </w:rPr>
              <w:t>6</w:t>
            </w:r>
            <w:r>
              <w:rPr>
                <w:rStyle w:val="IndexLink"/>
                <w:rtl w:val="true"/>
              </w:rPr>
              <w:t xml:space="preserve">. </w:t>
            </w:r>
            <w:r>
              <w:rPr>
                <w:rStyle w:val="IndexLink"/>
                <w:rtl w:val="true"/>
              </w:rPr>
              <w:t>محیط</w:t>
            </w:r>
            <w:r>
              <w:rPr>
                <w:rStyle w:val="IndexLink"/>
                <w:rtl w:val="true"/>
              </w:rPr>
              <w:tab/>
            </w:r>
            <w:r>
              <w:rPr>
                <w:rStyle w:val="IndexLink"/>
              </w:rPr>
              <w:t>94</w:t>
            </w:r>
          </w:hyperlink>
        </w:p>
        <w:p>
          <w:pPr>
            <w:pStyle w:val="Contents5"/>
            <w:tabs>
              <w:tab w:val="clear" w:pos="7892"/>
              <w:tab w:val="right" w:pos="9026" w:leader="dot"/>
            </w:tabs>
            <w:rPr/>
          </w:pPr>
          <w:hyperlink w:anchor="__RefHeading___Toc10198610_3381743652">
            <w:r>
              <w:rPr>
                <w:webHidden/>
                <w:rStyle w:val="IndexLink"/>
                <w:rtl w:val="true"/>
              </w:rPr>
              <w:t>الف</w:t>
            </w:r>
            <w:r>
              <w:rPr>
                <w:rStyle w:val="IndexLink"/>
                <w:rtl w:val="true"/>
              </w:rPr>
              <w:t xml:space="preserve">) </w:t>
            </w:r>
            <w:r>
              <w:rPr>
                <w:rStyle w:val="IndexLink"/>
                <w:rtl w:val="true"/>
              </w:rPr>
              <w:t>محیط خانه و خانواده</w:t>
            </w:r>
            <w:r>
              <w:rPr>
                <w:rStyle w:val="IndexLink"/>
                <w:rtl w:val="true"/>
              </w:rPr>
              <w:tab/>
            </w:r>
            <w:r>
              <w:rPr>
                <w:rStyle w:val="IndexLink"/>
              </w:rPr>
              <w:t>94</w:t>
            </w:r>
          </w:hyperlink>
        </w:p>
        <w:p>
          <w:pPr>
            <w:pStyle w:val="Contents5"/>
            <w:tabs>
              <w:tab w:val="clear" w:pos="7892"/>
              <w:tab w:val="right" w:pos="9026" w:leader="dot"/>
            </w:tabs>
            <w:rPr/>
          </w:pPr>
          <w:hyperlink w:anchor="__RefHeading___Toc10198612_3381743652">
            <w:r>
              <w:rPr>
                <w:webHidden/>
                <w:rStyle w:val="IndexLink"/>
                <w:rtl w:val="true"/>
              </w:rPr>
              <w:t>ب</w:t>
            </w:r>
            <w:r>
              <w:rPr>
                <w:rStyle w:val="IndexLink"/>
                <w:rtl w:val="true"/>
              </w:rPr>
              <w:t xml:space="preserve">) </w:t>
            </w:r>
            <w:r>
              <w:rPr>
                <w:rStyle w:val="IndexLink"/>
                <w:rtl w:val="true"/>
              </w:rPr>
              <w:t>محیط اجتماع</w:t>
            </w:r>
            <w:r>
              <w:rPr>
                <w:rStyle w:val="IndexLink"/>
                <w:rtl w:val="true"/>
              </w:rPr>
              <w:tab/>
            </w:r>
            <w:r>
              <w:rPr>
                <w:rStyle w:val="IndexLink"/>
              </w:rPr>
              <w:t>96</w:t>
            </w:r>
          </w:hyperlink>
        </w:p>
        <w:p>
          <w:pPr>
            <w:pStyle w:val="Contents5"/>
            <w:tabs>
              <w:tab w:val="clear" w:pos="7892"/>
              <w:tab w:val="right" w:pos="9026" w:leader="dot"/>
            </w:tabs>
            <w:rPr/>
          </w:pPr>
          <w:hyperlink w:anchor="__RefHeading___Toc10198614_3381743652">
            <w:r>
              <w:rPr>
                <w:webHidden/>
                <w:rStyle w:val="IndexLink"/>
                <w:rtl w:val="true"/>
              </w:rPr>
              <w:t>ج</w:t>
            </w:r>
            <w:r>
              <w:rPr>
                <w:rStyle w:val="IndexLink"/>
                <w:rtl w:val="true"/>
              </w:rPr>
              <w:t xml:space="preserve">) </w:t>
            </w:r>
            <w:r>
              <w:rPr>
                <w:rStyle w:val="IndexLink"/>
                <w:rtl w:val="true"/>
              </w:rPr>
              <w:t>محیط جغرافیایی</w:t>
            </w:r>
            <w:r>
              <w:rPr>
                <w:rStyle w:val="IndexLink"/>
                <w:rtl w:val="true"/>
              </w:rPr>
              <w:tab/>
            </w:r>
            <w:r>
              <w:rPr>
                <w:rStyle w:val="IndexLink"/>
              </w:rPr>
              <w:t>98</w:t>
            </w:r>
          </w:hyperlink>
        </w:p>
        <w:p>
          <w:pPr>
            <w:pStyle w:val="Contents2"/>
            <w:tabs>
              <w:tab w:val="clear" w:pos="8743"/>
              <w:tab w:val="right" w:pos="9026" w:leader="dot"/>
            </w:tabs>
            <w:rPr/>
          </w:pPr>
          <w:hyperlink w:anchor="__RefHeading___Toc10198616_3381743652">
            <w:r>
              <w:rPr>
                <w:webHidden/>
                <w:rStyle w:val="IndexLink"/>
                <w:rtl w:val="true"/>
              </w:rPr>
              <w:t xml:space="preserve">فصل چهارم </w:t>
            </w:r>
            <w:r>
              <w:rPr>
                <w:rStyle w:val="IndexLink"/>
                <w:rtl w:val="true"/>
              </w:rPr>
              <w:t xml:space="preserve">: </w:t>
            </w:r>
            <w:r>
              <w:rPr>
                <w:rStyle w:val="IndexLink"/>
                <w:rtl w:val="true"/>
              </w:rPr>
              <w:t>آثار و مصادیق عفت</w:t>
            </w:r>
            <w:r>
              <w:rPr>
                <w:rStyle w:val="IndexLink"/>
                <w:rtl w:val="true"/>
              </w:rPr>
              <w:tab/>
            </w:r>
            <w:r>
              <w:rPr>
                <w:rStyle w:val="IndexLink"/>
              </w:rPr>
              <w:t>102</w:t>
            </w:r>
          </w:hyperlink>
        </w:p>
        <w:p>
          <w:pPr>
            <w:pStyle w:val="Contents3"/>
            <w:tabs>
              <w:tab w:val="clear" w:pos="8459"/>
              <w:tab w:val="right" w:pos="9026" w:leader="dot"/>
            </w:tabs>
            <w:rPr/>
          </w:pPr>
          <w:hyperlink w:anchor="__RefHeading___Toc10198618_338174365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0198620_3381743652">
            <w:r>
              <w:rPr>
                <w:webHidden/>
                <w:rStyle w:val="IndexLink"/>
                <w:rtl w:val="true"/>
              </w:rPr>
              <w:t xml:space="preserve">گفتار اول </w:t>
            </w:r>
            <w:r>
              <w:rPr>
                <w:rStyle w:val="IndexLink"/>
                <w:rtl w:val="true"/>
              </w:rPr>
              <w:t xml:space="preserve">: </w:t>
            </w:r>
            <w:r>
              <w:rPr>
                <w:rStyle w:val="IndexLink"/>
                <w:rtl w:val="true"/>
              </w:rPr>
              <w:t>آثار عفت و بی‌عفتی</w:t>
            </w:r>
            <w:r>
              <w:rPr>
                <w:rStyle w:val="IndexLink"/>
                <w:rtl w:val="true"/>
              </w:rPr>
              <w:tab/>
            </w:r>
            <w:r>
              <w:rPr>
                <w:rStyle w:val="IndexLink"/>
              </w:rPr>
              <w:t>105</w:t>
            </w:r>
          </w:hyperlink>
        </w:p>
        <w:p>
          <w:pPr>
            <w:pStyle w:val="Contents4"/>
            <w:tabs>
              <w:tab w:val="clear" w:pos="8176"/>
              <w:tab w:val="right" w:pos="9026" w:leader="dot"/>
            </w:tabs>
            <w:rPr/>
          </w:pPr>
          <w:hyperlink w:anchor="__RefHeading___Toc10198622_3381743652">
            <w:r>
              <w:rPr>
                <w:webHidden/>
                <w:rStyle w:val="IndexLink"/>
                <w:rtl w:val="true"/>
              </w:rPr>
              <w:t>اثرات عفت</w:t>
            </w:r>
            <w:r>
              <w:rPr>
                <w:rStyle w:val="IndexLink"/>
                <w:rtl w:val="true"/>
              </w:rPr>
              <w:tab/>
            </w:r>
            <w:r>
              <w:rPr>
                <w:rStyle w:val="IndexLink"/>
              </w:rPr>
              <w:t>105</w:t>
            </w:r>
          </w:hyperlink>
        </w:p>
        <w:p>
          <w:pPr>
            <w:pStyle w:val="Contents5"/>
            <w:tabs>
              <w:tab w:val="clear" w:pos="7892"/>
              <w:tab w:val="right" w:pos="9026" w:leader="dot"/>
            </w:tabs>
            <w:rPr/>
          </w:pPr>
          <w:hyperlink w:anchor="__RefHeading___Toc10198624_3381743652">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0198626_3381743652">
            <w:r>
              <w:rPr>
                <w:webHidden/>
                <w:rStyle w:val="IndexLink"/>
                <w:rtl w:val="true"/>
              </w:rPr>
              <w:t>الف</w:t>
            </w:r>
            <w:r>
              <w:rPr>
                <w:rStyle w:val="IndexLink"/>
                <w:rtl w:val="true"/>
              </w:rPr>
              <w:t xml:space="preserve">: </w:t>
            </w:r>
            <w:r>
              <w:rPr>
                <w:rStyle w:val="IndexLink"/>
                <w:rtl w:val="true"/>
              </w:rPr>
              <w:t>آثار فردی عفت</w:t>
            </w:r>
            <w:r>
              <w:rPr>
                <w:rStyle w:val="IndexLink"/>
                <w:rtl w:val="true"/>
              </w:rPr>
              <w:tab/>
            </w:r>
            <w:r>
              <w:rPr>
                <w:rStyle w:val="IndexLink"/>
              </w:rPr>
              <w:t>105</w:t>
            </w:r>
          </w:hyperlink>
        </w:p>
        <w:p>
          <w:pPr>
            <w:pStyle w:val="Contents5"/>
            <w:tabs>
              <w:tab w:val="clear" w:pos="7892"/>
              <w:tab w:val="right" w:pos="9026" w:leader="dot"/>
            </w:tabs>
            <w:rPr/>
          </w:pPr>
          <w:hyperlink w:anchor="__RefHeading___Toc10198628_3381743652">
            <w:r>
              <w:rPr>
                <w:webHidden/>
                <w:rStyle w:val="IndexLink"/>
                <w:rtl w:val="true"/>
              </w:rPr>
              <w:t>ب</w:t>
            </w:r>
            <w:r>
              <w:rPr>
                <w:rStyle w:val="IndexLink"/>
                <w:rtl w:val="true"/>
              </w:rPr>
              <w:t xml:space="preserve">: </w:t>
            </w:r>
            <w:r>
              <w:rPr>
                <w:rStyle w:val="IndexLink"/>
                <w:rtl w:val="true"/>
              </w:rPr>
              <w:t>اثرات اجتماعی عفت</w:t>
            </w:r>
            <w:r>
              <w:rPr>
                <w:rStyle w:val="IndexLink"/>
                <w:rtl w:val="true"/>
              </w:rPr>
              <w:tab/>
            </w:r>
            <w:r>
              <w:rPr>
                <w:rStyle w:val="IndexLink"/>
              </w:rPr>
              <w:t>108</w:t>
            </w:r>
          </w:hyperlink>
        </w:p>
        <w:p>
          <w:pPr>
            <w:pStyle w:val="Contents4"/>
            <w:tabs>
              <w:tab w:val="clear" w:pos="8176"/>
              <w:tab w:val="right" w:pos="9026" w:leader="dot"/>
            </w:tabs>
            <w:rPr/>
          </w:pPr>
          <w:hyperlink w:anchor="__RefHeading___Toc10198630_3381743652">
            <w:r>
              <w:rPr>
                <w:webHidden/>
                <w:rStyle w:val="IndexLink"/>
                <w:rtl w:val="true"/>
              </w:rPr>
              <w:t>آثار بی‌عفتی</w:t>
            </w:r>
            <w:r>
              <w:rPr>
                <w:rStyle w:val="IndexLink"/>
                <w:rtl w:val="true"/>
              </w:rPr>
              <w:tab/>
            </w:r>
            <w:r>
              <w:rPr>
                <w:rStyle w:val="IndexLink"/>
              </w:rPr>
              <w:t>110</w:t>
            </w:r>
          </w:hyperlink>
        </w:p>
        <w:p>
          <w:pPr>
            <w:pStyle w:val="Contents5"/>
            <w:tabs>
              <w:tab w:val="clear" w:pos="7892"/>
              <w:tab w:val="right" w:pos="9026" w:leader="dot"/>
            </w:tabs>
            <w:rPr/>
          </w:pPr>
          <w:hyperlink w:anchor="__RefHeading___Toc10198632_3381743652">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0198634_3381743652">
            <w:r>
              <w:rPr>
                <w:webHidden/>
                <w:rStyle w:val="IndexLink"/>
                <w:rtl w:val="true"/>
              </w:rPr>
              <w:t>الف</w:t>
            </w:r>
            <w:r>
              <w:rPr>
                <w:rStyle w:val="IndexLink"/>
                <w:rtl w:val="true"/>
              </w:rPr>
              <w:t xml:space="preserve">) </w:t>
            </w:r>
            <w:r>
              <w:rPr>
                <w:rStyle w:val="IndexLink"/>
                <w:rtl w:val="true"/>
              </w:rPr>
              <w:t>آثار دنیوی</w:t>
            </w:r>
            <w:r>
              <w:rPr>
                <w:rStyle w:val="IndexLink"/>
                <w:rtl w:val="true"/>
              </w:rPr>
              <w:tab/>
            </w:r>
            <w:r>
              <w:rPr>
                <w:rStyle w:val="IndexLink"/>
              </w:rPr>
              <w:t>110</w:t>
            </w:r>
          </w:hyperlink>
        </w:p>
        <w:p>
          <w:pPr>
            <w:pStyle w:val="Contents5"/>
            <w:tabs>
              <w:tab w:val="clear" w:pos="7892"/>
              <w:tab w:val="right" w:pos="9026" w:leader="dot"/>
            </w:tabs>
            <w:rPr/>
          </w:pPr>
          <w:hyperlink w:anchor="__RefHeading___Toc10198636_3381743652">
            <w:r>
              <w:rPr>
                <w:webHidden/>
                <w:rStyle w:val="IndexLink"/>
                <w:rtl w:val="true"/>
              </w:rPr>
              <w:t>ب</w:t>
            </w:r>
            <w:r>
              <w:rPr>
                <w:rStyle w:val="IndexLink"/>
                <w:rtl w:val="true"/>
              </w:rPr>
              <w:t xml:space="preserve">) </w:t>
            </w:r>
            <w:r>
              <w:rPr>
                <w:rStyle w:val="IndexLink"/>
                <w:rtl w:val="true"/>
              </w:rPr>
              <w:t>آثار اخروی بی‌عفتی</w:t>
            </w:r>
            <w:r>
              <w:rPr>
                <w:rStyle w:val="IndexLink"/>
                <w:rtl w:val="true"/>
              </w:rPr>
              <w:tab/>
            </w:r>
            <w:r>
              <w:rPr>
                <w:rStyle w:val="IndexLink"/>
              </w:rPr>
              <w:t>111</w:t>
            </w:r>
          </w:hyperlink>
        </w:p>
        <w:p>
          <w:pPr>
            <w:pStyle w:val="Contents3"/>
            <w:tabs>
              <w:tab w:val="clear" w:pos="8459"/>
              <w:tab w:val="right" w:pos="9026" w:leader="dot"/>
            </w:tabs>
            <w:rPr/>
          </w:pPr>
          <w:hyperlink w:anchor="__RefHeading___Toc10198638_3381743652">
            <w:r>
              <w:rPr>
                <w:webHidden/>
                <w:rStyle w:val="IndexLink"/>
                <w:rtl w:val="true"/>
              </w:rPr>
              <w:t xml:space="preserve">گفتار دوم </w:t>
            </w:r>
            <w:r>
              <w:rPr>
                <w:rStyle w:val="IndexLink"/>
                <w:rtl w:val="true"/>
              </w:rPr>
              <w:t xml:space="preserve">: </w:t>
            </w:r>
            <w:r>
              <w:rPr>
                <w:rStyle w:val="IndexLink"/>
                <w:rtl w:val="true"/>
              </w:rPr>
              <w:t>مصداق هایی از زنان و مردان عفیف در تاریخ گذشته و عصر حاضر</w:t>
            </w:r>
            <w:r>
              <w:rPr>
                <w:rStyle w:val="IndexLink"/>
                <w:rtl w:val="true"/>
              </w:rPr>
              <w:tab/>
            </w:r>
            <w:r>
              <w:rPr>
                <w:rStyle w:val="IndexLink"/>
              </w:rPr>
              <w:t>113</w:t>
            </w:r>
          </w:hyperlink>
        </w:p>
        <w:p>
          <w:pPr>
            <w:pStyle w:val="Contents4"/>
            <w:tabs>
              <w:tab w:val="clear" w:pos="8176"/>
              <w:tab w:val="right" w:pos="9026" w:leader="dot"/>
            </w:tabs>
            <w:rPr/>
          </w:pPr>
          <w:hyperlink w:anchor="__RefHeading___Toc10198640_338174365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198642_3381743652">
            <w:r>
              <w:rPr>
                <w:webHidden/>
                <w:rStyle w:val="IndexLink"/>
                <w:rtl w:val="true"/>
              </w:rPr>
              <w:t>زنان و مردان عفیف در تاریخ گذشته</w:t>
            </w:r>
            <w:r>
              <w:rPr>
                <w:rStyle w:val="IndexLink"/>
                <w:rtl w:val="true"/>
              </w:rPr>
              <w:tab/>
            </w:r>
            <w:r>
              <w:rPr>
                <w:rStyle w:val="IndexLink"/>
              </w:rPr>
              <w:t>114</w:t>
            </w:r>
          </w:hyperlink>
        </w:p>
        <w:p>
          <w:pPr>
            <w:pStyle w:val="Contents5"/>
            <w:tabs>
              <w:tab w:val="clear" w:pos="7892"/>
              <w:tab w:val="right" w:pos="9026" w:leader="dot"/>
            </w:tabs>
            <w:rPr/>
          </w:pPr>
          <w:hyperlink w:anchor="__RefHeading___Toc10198644_3381743652">
            <w:r>
              <w:rPr>
                <w:webHidden/>
                <w:rStyle w:val="IndexLink"/>
              </w:rPr>
              <w:t>1</w:t>
            </w:r>
            <w:r>
              <w:rPr>
                <w:rStyle w:val="IndexLink"/>
                <w:rtl w:val="true"/>
              </w:rPr>
              <w:t xml:space="preserve">. </w:t>
            </w:r>
            <w:r>
              <w:rPr>
                <w:rStyle w:val="IndexLink"/>
                <w:rtl w:val="true"/>
              </w:rPr>
              <w:t>عفت حضرت یوسف علیه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10198646_3381743652">
            <w:r>
              <w:rPr>
                <w:webHidden/>
                <w:rStyle w:val="IndexLink"/>
              </w:rPr>
              <w:t>2</w:t>
            </w:r>
            <w:r>
              <w:rPr>
                <w:rStyle w:val="IndexLink"/>
                <w:rtl w:val="true"/>
              </w:rPr>
              <w:t xml:space="preserve">. </w:t>
            </w:r>
            <w:r>
              <w:rPr>
                <w:rStyle w:val="IndexLink"/>
                <w:rtl w:val="true"/>
              </w:rPr>
              <w:t>عفت حضرت مریم علیها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10198648_3381743652">
            <w:r>
              <w:rPr>
                <w:webHidden/>
                <w:rStyle w:val="IndexLink"/>
              </w:rPr>
              <w:t>3</w:t>
            </w:r>
            <w:r>
              <w:rPr>
                <w:rStyle w:val="IndexLink"/>
                <w:rtl w:val="true"/>
              </w:rPr>
              <w:t xml:space="preserve">. </w:t>
            </w:r>
            <w:r>
              <w:rPr>
                <w:rStyle w:val="IndexLink"/>
                <w:rtl w:val="true"/>
              </w:rPr>
              <w:t>عفت حضرت فاطمه علیها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0198650_3381743652">
            <w:r>
              <w:rPr>
                <w:webHidden/>
                <w:rStyle w:val="IndexLink"/>
                <w:rtl w:val="true"/>
              </w:rPr>
              <w:t>مصداق هایی از زنان عفیف در تاریخ معاصر</w:t>
            </w:r>
            <w:r>
              <w:rPr>
                <w:rStyle w:val="IndexLink"/>
                <w:rtl w:val="true"/>
              </w:rPr>
              <w:tab/>
            </w:r>
            <w:r>
              <w:rPr>
                <w:rStyle w:val="IndexLink"/>
              </w:rPr>
              <w:t>116</w:t>
            </w:r>
          </w:hyperlink>
        </w:p>
        <w:p>
          <w:pPr>
            <w:pStyle w:val="Contents5"/>
            <w:tabs>
              <w:tab w:val="clear" w:pos="7892"/>
              <w:tab w:val="right" w:pos="9026" w:leader="dot"/>
            </w:tabs>
            <w:rPr/>
          </w:pPr>
          <w:hyperlink w:anchor="__RefHeading___Toc10198652_3381743652">
            <w:r>
              <w:rPr>
                <w:webHidden/>
                <w:rStyle w:val="IndexLink"/>
              </w:rPr>
              <w:t>1</w:t>
            </w:r>
            <w:r>
              <w:rPr>
                <w:rStyle w:val="IndexLink"/>
                <w:rtl w:val="true"/>
              </w:rPr>
              <w:t xml:space="preserve">. </w:t>
            </w:r>
            <w:r>
              <w:rPr>
                <w:rStyle w:val="IndexLink"/>
                <w:rtl w:val="true"/>
              </w:rPr>
              <w:t xml:space="preserve">پیام بانو مجتهده امین </w:t>
            </w:r>
            <w:r>
              <w:rPr>
                <w:rStyle w:val="IndexLink"/>
                <w:rtl w:val="true"/>
              </w:rPr>
              <w:t>(</w:t>
            </w:r>
            <w:r>
              <w:rPr>
                <w:rStyle w:val="IndexLink"/>
                <w:rtl w:val="true"/>
              </w:rPr>
              <w:t>صاحب تفسیر مخزن العرفان به دختران</w:t>
            </w:r>
            <w:r>
              <w:rPr>
                <w:rStyle w:val="IndexLink"/>
                <w:rtl w:val="true"/>
              </w:rPr>
              <w:t>)</w:t>
              <w:tab/>
            </w:r>
            <w:r>
              <w:rPr>
                <w:rStyle w:val="IndexLink"/>
              </w:rPr>
              <w:t>116</w:t>
            </w:r>
          </w:hyperlink>
        </w:p>
        <w:p>
          <w:pPr>
            <w:pStyle w:val="Contents5"/>
            <w:tabs>
              <w:tab w:val="clear" w:pos="7892"/>
              <w:tab w:val="right" w:pos="9026" w:leader="dot"/>
            </w:tabs>
            <w:rPr/>
          </w:pPr>
          <w:hyperlink w:anchor="__RefHeading___Toc10198654_3381743652">
            <w:r>
              <w:rPr>
                <w:webHidden/>
                <w:rStyle w:val="IndexLink"/>
              </w:rPr>
              <w:t>2</w:t>
            </w:r>
            <w:r>
              <w:rPr>
                <w:rStyle w:val="IndexLink"/>
                <w:rtl w:val="true"/>
              </w:rPr>
              <w:t xml:space="preserve">. </w:t>
            </w:r>
            <w:r>
              <w:rPr>
                <w:rStyle w:val="IndexLink"/>
                <w:rtl w:val="true"/>
              </w:rPr>
              <w:t>فریاد دختر با حجاب در كشور ضد دین</w:t>
            </w:r>
            <w:r>
              <w:rPr>
                <w:rStyle w:val="IndexLink"/>
                <w:rtl w:val="true"/>
              </w:rPr>
              <w:tab/>
            </w:r>
            <w:r>
              <w:rPr>
                <w:rStyle w:val="IndexLink"/>
              </w:rPr>
              <w:t>117</w:t>
            </w:r>
          </w:hyperlink>
        </w:p>
        <w:p>
          <w:pPr>
            <w:pStyle w:val="Contents2"/>
            <w:tabs>
              <w:tab w:val="clear" w:pos="8743"/>
              <w:tab w:val="right" w:pos="9026" w:leader="dot"/>
            </w:tabs>
            <w:rPr/>
          </w:pPr>
          <w:hyperlink w:anchor="__RefHeading___Toc10198656_3381743652">
            <w:r>
              <w:rPr>
                <w:webHidden/>
                <w:rStyle w:val="IndexLink"/>
                <w:rtl w:val="true"/>
              </w:rPr>
              <w:t xml:space="preserve">فصل پنجم </w:t>
            </w:r>
            <w:r>
              <w:rPr>
                <w:rStyle w:val="IndexLink"/>
                <w:rtl w:val="true"/>
              </w:rPr>
              <w:t xml:space="preserve">: </w:t>
            </w:r>
            <w:r>
              <w:rPr>
                <w:rStyle w:val="IndexLink"/>
                <w:rtl w:val="true"/>
              </w:rPr>
              <w:t>نقش مادر در ایجاد و حفظ عفت</w:t>
            </w:r>
            <w:r>
              <w:rPr>
                <w:rStyle w:val="IndexLink"/>
                <w:rtl w:val="true"/>
              </w:rPr>
              <w:tab/>
            </w:r>
            <w:r>
              <w:rPr>
                <w:rStyle w:val="IndexLink"/>
              </w:rPr>
              <w:t>120</w:t>
            </w:r>
          </w:hyperlink>
        </w:p>
        <w:p>
          <w:pPr>
            <w:pStyle w:val="Contents3"/>
            <w:tabs>
              <w:tab w:val="clear" w:pos="8459"/>
              <w:tab w:val="right" w:pos="9026" w:leader="dot"/>
            </w:tabs>
            <w:rPr/>
          </w:pPr>
          <w:hyperlink w:anchor="__RefHeading___Toc10198658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0198660_3381743652">
            <w:r>
              <w:rPr>
                <w:webHidden/>
                <w:rStyle w:val="IndexLink"/>
                <w:rtl w:val="true"/>
              </w:rPr>
              <w:t xml:space="preserve">گفتار اول </w:t>
            </w:r>
            <w:r>
              <w:rPr>
                <w:rStyle w:val="IndexLink"/>
                <w:rtl w:val="true"/>
              </w:rPr>
              <w:t xml:space="preserve">: </w:t>
            </w:r>
            <w:r>
              <w:rPr>
                <w:rStyle w:val="IndexLink"/>
                <w:rtl w:val="true"/>
              </w:rPr>
              <w:t>مادر بعنوان عامل مؤثر در ایجاد عفت و مراقبت از عفت</w:t>
            </w:r>
            <w:r>
              <w:rPr>
                <w:rStyle w:val="IndexLink"/>
                <w:rtl w:val="true"/>
              </w:rPr>
              <w:tab/>
            </w:r>
            <w:r>
              <w:rPr>
                <w:rStyle w:val="IndexLink"/>
              </w:rPr>
              <w:t>122</w:t>
            </w:r>
          </w:hyperlink>
        </w:p>
        <w:p>
          <w:pPr>
            <w:pStyle w:val="Contents4"/>
            <w:tabs>
              <w:tab w:val="clear" w:pos="8176"/>
              <w:tab w:val="right" w:pos="9026" w:leader="dot"/>
            </w:tabs>
            <w:rPr/>
          </w:pPr>
          <w:hyperlink w:anchor="__RefHeading___Toc10198662_338174365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0198664_3381743652">
            <w:r>
              <w:rPr>
                <w:webHidden/>
                <w:rStyle w:val="IndexLink"/>
                <w:rtl w:val="true"/>
              </w:rPr>
              <w:t>نقش مادر در ایجاد عفت</w:t>
            </w:r>
            <w:r>
              <w:rPr>
                <w:rStyle w:val="IndexLink"/>
                <w:rtl w:val="true"/>
              </w:rPr>
              <w:tab/>
            </w:r>
            <w:r>
              <w:rPr>
                <w:rStyle w:val="IndexLink"/>
              </w:rPr>
              <w:t>123</w:t>
            </w:r>
          </w:hyperlink>
        </w:p>
        <w:p>
          <w:pPr>
            <w:pStyle w:val="Contents5"/>
            <w:tabs>
              <w:tab w:val="clear" w:pos="7892"/>
              <w:tab w:val="right" w:pos="9026" w:leader="dot"/>
            </w:tabs>
            <w:rPr/>
          </w:pPr>
          <w:hyperlink w:anchor="__RefHeading___Toc10198666_3381743652">
            <w:r>
              <w:rPr>
                <w:webHidden/>
                <w:rStyle w:val="IndexLink"/>
              </w:rPr>
              <w:t>1</w:t>
            </w:r>
            <w:r>
              <w:rPr>
                <w:rStyle w:val="IndexLink"/>
                <w:rtl w:val="true"/>
              </w:rPr>
              <w:t xml:space="preserve">. </w:t>
            </w:r>
            <w:r>
              <w:rPr>
                <w:rStyle w:val="IndexLink"/>
                <w:rtl w:val="true"/>
              </w:rPr>
              <w:t>قبل از تولد</w:t>
            </w:r>
            <w:r>
              <w:rPr>
                <w:rStyle w:val="IndexLink"/>
                <w:rtl w:val="true"/>
              </w:rPr>
              <w:tab/>
            </w:r>
            <w:r>
              <w:rPr>
                <w:rStyle w:val="IndexLink"/>
              </w:rPr>
              <w:t>123</w:t>
            </w:r>
          </w:hyperlink>
        </w:p>
        <w:p>
          <w:pPr>
            <w:pStyle w:val="Contents5"/>
            <w:tabs>
              <w:tab w:val="clear" w:pos="7892"/>
              <w:tab w:val="right" w:pos="9026" w:leader="dot"/>
            </w:tabs>
            <w:rPr/>
          </w:pPr>
          <w:hyperlink w:anchor="__RefHeading___Toc10198668_3381743652">
            <w:r>
              <w:rPr>
                <w:webHidden/>
                <w:rStyle w:val="IndexLink"/>
              </w:rPr>
              <w:t>2</w:t>
            </w:r>
            <w:r>
              <w:rPr>
                <w:rStyle w:val="IndexLink"/>
                <w:rtl w:val="true"/>
              </w:rPr>
              <w:t xml:space="preserve">. </w:t>
            </w:r>
            <w:r>
              <w:rPr>
                <w:rStyle w:val="IndexLink"/>
                <w:rtl w:val="true"/>
              </w:rPr>
              <w:t>زمان بارداری</w:t>
            </w:r>
            <w:r>
              <w:rPr>
                <w:rStyle w:val="IndexLink"/>
                <w:rtl w:val="true"/>
              </w:rPr>
              <w:tab/>
            </w:r>
            <w:r>
              <w:rPr>
                <w:rStyle w:val="IndexLink"/>
              </w:rPr>
              <w:t>126</w:t>
            </w:r>
          </w:hyperlink>
        </w:p>
        <w:p>
          <w:pPr>
            <w:pStyle w:val="Contents5"/>
            <w:tabs>
              <w:tab w:val="clear" w:pos="7892"/>
              <w:tab w:val="right" w:pos="9026" w:leader="dot"/>
            </w:tabs>
            <w:rPr/>
          </w:pPr>
          <w:hyperlink w:anchor="__RefHeading___Toc10198670_3381743652">
            <w:r>
              <w:rPr>
                <w:webHidden/>
                <w:rStyle w:val="IndexLink"/>
              </w:rPr>
              <w:t>3</w:t>
            </w:r>
            <w:r>
              <w:rPr>
                <w:rStyle w:val="IndexLink"/>
                <w:rtl w:val="true"/>
              </w:rPr>
              <w:t xml:space="preserve">. </w:t>
            </w:r>
            <w:r>
              <w:rPr>
                <w:rStyle w:val="IndexLink"/>
                <w:rtl w:val="true"/>
              </w:rPr>
              <w:t>بعد‌از تولد</w:t>
            </w:r>
            <w:r>
              <w:rPr>
                <w:rStyle w:val="IndexLink"/>
                <w:rtl w:val="true"/>
              </w:rPr>
              <w:tab/>
            </w:r>
            <w:r>
              <w:rPr>
                <w:rStyle w:val="IndexLink"/>
              </w:rPr>
              <w:t>127</w:t>
            </w:r>
          </w:hyperlink>
        </w:p>
        <w:p>
          <w:pPr>
            <w:pStyle w:val="Contents5"/>
            <w:tabs>
              <w:tab w:val="clear" w:pos="7892"/>
              <w:tab w:val="right" w:pos="9026" w:leader="dot"/>
            </w:tabs>
            <w:rPr/>
          </w:pPr>
          <w:hyperlink w:anchor="__RefHeading___Toc10198672_3381743652">
            <w:r>
              <w:rPr>
                <w:webHidden/>
                <w:rStyle w:val="IndexLink"/>
              </w:rPr>
              <w:t>4</w:t>
            </w:r>
            <w:r>
              <w:rPr>
                <w:rStyle w:val="IndexLink"/>
                <w:rtl w:val="true"/>
              </w:rPr>
              <w:t xml:space="preserve">. </w:t>
            </w:r>
            <w:r>
              <w:rPr>
                <w:rStyle w:val="IndexLink"/>
                <w:rtl w:val="true"/>
              </w:rPr>
              <w:t>كودكی</w:t>
            </w:r>
            <w:r>
              <w:rPr>
                <w:rStyle w:val="IndexLink"/>
                <w:rtl w:val="true"/>
              </w:rPr>
              <w:tab/>
            </w:r>
            <w:r>
              <w:rPr>
                <w:rStyle w:val="IndexLink"/>
              </w:rPr>
              <w:t>128</w:t>
            </w:r>
          </w:hyperlink>
        </w:p>
        <w:p>
          <w:pPr>
            <w:pStyle w:val="Contents5"/>
            <w:tabs>
              <w:tab w:val="clear" w:pos="7892"/>
              <w:tab w:val="right" w:pos="9026" w:leader="dot"/>
            </w:tabs>
            <w:rPr/>
          </w:pPr>
          <w:hyperlink w:anchor="__RefHeading___Toc10198674_3381743652">
            <w:r>
              <w:rPr>
                <w:webHidden/>
                <w:rStyle w:val="IndexLink"/>
              </w:rPr>
              <w:t>5</w:t>
            </w:r>
            <w:r>
              <w:rPr>
                <w:rStyle w:val="IndexLink"/>
                <w:rtl w:val="true"/>
              </w:rPr>
              <w:t xml:space="preserve">. </w:t>
            </w:r>
            <w:r>
              <w:rPr>
                <w:rStyle w:val="IndexLink"/>
                <w:rtl w:val="true"/>
              </w:rPr>
              <w:t>نوجوانی</w:t>
            </w:r>
            <w:r>
              <w:rPr>
                <w:rStyle w:val="IndexLink"/>
                <w:rtl w:val="true"/>
              </w:rPr>
              <w:tab/>
            </w:r>
            <w:r>
              <w:rPr>
                <w:rStyle w:val="IndexLink"/>
              </w:rPr>
              <w:t>129</w:t>
            </w:r>
          </w:hyperlink>
        </w:p>
        <w:p>
          <w:pPr>
            <w:pStyle w:val="Contents5"/>
            <w:tabs>
              <w:tab w:val="clear" w:pos="7892"/>
              <w:tab w:val="right" w:pos="9026" w:leader="dot"/>
            </w:tabs>
            <w:rPr/>
          </w:pPr>
          <w:hyperlink w:anchor="__RefHeading___Toc10198676_3381743652">
            <w:r>
              <w:rPr>
                <w:webHidden/>
                <w:rStyle w:val="IndexLink"/>
              </w:rPr>
              <w:t>6</w:t>
            </w:r>
            <w:r>
              <w:rPr>
                <w:rStyle w:val="IndexLink"/>
                <w:rtl w:val="true"/>
              </w:rPr>
              <w:t xml:space="preserve">. </w:t>
            </w:r>
            <w:r>
              <w:rPr>
                <w:rStyle w:val="IndexLink"/>
                <w:rtl w:val="true"/>
              </w:rPr>
              <w:t>جوانی</w:t>
            </w:r>
            <w:r>
              <w:rPr>
                <w:rStyle w:val="IndexLink"/>
                <w:rtl w:val="true"/>
              </w:rPr>
              <w:tab/>
            </w:r>
            <w:r>
              <w:rPr>
                <w:rStyle w:val="IndexLink"/>
              </w:rPr>
              <w:t>131</w:t>
            </w:r>
          </w:hyperlink>
        </w:p>
        <w:p>
          <w:pPr>
            <w:pStyle w:val="Contents4"/>
            <w:tabs>
              <w:tab w:val="clear" w:pos="8176"/>
              <w:tab w:val="right" w:pos="9026" w:leader="dot"/>
            </w:tabs>
            <w:rPr/>
          </w:pPr>
          <w:hyperlink w:anchor="__RefHeading___Toc10198678_3381743652">
            <w:r>
              <w:rPr>
                <w:webHidden/>
                <w:rStyle w:val="IndexLink"/>
                <w:rtl w:val="true"/>
              </w:rPr>
              <w:t>نقش مادر در عفت دختر جوان</w:t>
            </w:r>
            <w:r>
              <w:rPr>
                <w:rStyle w:val="IndexLink"/>
                <w:rtl w:val="true"/>
              </w:rPr>
              <w:tab/>
            </w:r>
            <w:r>
              <w:rPr>
                <w:rStyle w:val="IndexLink"/>
              </w:rPr>
              <w:t>132</w:t>
            </w:r>
          </w:hyperlink>
        </w:p>
        <w:p>
          <w:pPr>
            <w:pStyle w:val="Contents5"/>
            <w:tabs>
              <w:tab w:val="clear" w:pos="7892"/>
              <w:tab w:val="right" w:pos="9026" w:leader="dot"/>
            </w:tabs>
            <w:rPr/>
          </w:pPr>
          <w:hyperlink w:anchor="__RefHeading___Toc10198680_3381743652">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0198682_3381743652">
            <w:r>
              <w:rPr>
                <w:webHidden/>
                <w:rStyle w:val="IndexLink"/>
              </w:rPr>
              <w:t>1</w:t>
            </w:r>
            <w:r>
              <w:rPr>
                <w:rStyle w:val="IndexLink"/>
                <w:rtl w:val="true"/>
              </w:rPr>
              <w:t xml:space="preserve">. </w:t>
            </w:r>
            <w:r>
              <w:rPr>
                <w:rStyle w:val="IndexLink"/>
                <w:rtl w:val="true"/>
              </w:rPr>
              <w:t>بالا بردن سطح آگاهی جوان</w:t>
            </w:r>
            <w:r>
              <w:rPr>
                <w:rStyle w:val="IndexLink"/>
                <w:rtl w:val="true"/>
              </w:rPr>
              <w:tab/>
            </w:r>
            <w:r>
              <w:rPr>
                <w:rStyle w:val="IndexLink"/>
              </w:rPr>
              <w:t>132</w:t>
            </w:r>
          </w:hyperlink>
        </w:p>
        <w:p>
          <w:pPr>
            <w:pStyle w:val="Contents5"/>
            <w:tabs>
              <w:tab w:val="clear" w:pos="7892"/>
              <w:tab w:val="right" w:pos="9026" w:leader="dot"/>
            </w:tabs>
            <w:rPr/>
          </w:pPr>
          <w:hyperlink w:anchor="__RefHeading___Toc10198684_3381743652">
            <w:r>
              <w:rPr>
                <w:webHidden/>
                <w:rStyle w:val="IndexLink"/>
              </w:rPr>
              <w:t>2</w:t>
            </w:r>
            <w:r>
              <w:rPr>
                <w:rStyle w:val="IndexLink"/>
                <w:rtl w:val="true"/>
              </w:rPr>
              <w:t xml:space="preserve">. </w:t>
            </w:r>
            <w:r>
              <w:rPr>
                <w:rStyle w:val="IndexLink"/>
                <w:rtl w:val="true"/>
              </w:rPr>
              <w:t>الگو سازی مناسب</w:t>
            </w:r>
            <w:r>
              <w:rPr>
                <w:rStyle w:val="IndexLink"/>
                <w:rtl w:val="true"/>
              </w:rPr>
              <w:tab/>
            </w:r>
            <w:r>
              <w:rPr>
                <w:rStyle w:val="IndexLink"/>
              </w:rPr>
              <w:t>133</w:t>
            </w:r>
          </w:hyperlink>
        </w:p>
        <w:p>
          <w:pPr>
            <w:pStyle w:val="Contents6"/>
            <w:tabs>
              <w:tab w:val="clear" w:pos="7609"/>
              <w:tab w:val="right" w:pos="9026" w:leader="dot"/>
            </w:tabs>
            <w:rPr/>
          </w:pPr>
          <w:hyperlink w:anchor="__RefHeading___Toc10198686_3381743652">
            <w:r>
              <w:rPr>
                <w:webHidden/>
                <w:rStyle w:val="IndexLink"/>
                <w:rtl w:val="true"/>
              </w:rPr>
              <w:t>الف</w:t>
            </w:r>
            <w:r>
              <w:rPr>
                <w:rStyle w:val="IndexLink"/>
                <w:rtl w:val="true"/>
              </w:rPr>
              <w:t xml:space="preserve">. </w:t>
            </w:r>
            <w:r>
              <w:rPr>
                <w:rStyle w:val="IndexLink"/>
                <w:rtl w:val="true"/>
              </w:rPr>
              <w:t xml:space="preserve">خانواده </w:t>
            </w:r>
            <w:r>
              <w:rPr>
                <w:rStyle w:val="IndexLink"/>
                <w:rtl w:val="true"/>
              </w:rPr>
              <w:t>(</w:t>
            </w:r>
            <w:r>
              <w:rPr>
                <w:rStyle w:val="IndexLink"/>
                <w:rtl w:val="true"/>
              </w:rPr>
              <w:t>مادر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10198688_3381743652">
            <w:r>
              <w:rPr>
                <w:webHidden/>
                <w:rStyle w:val="IndexLink"/>
                <w:rtl w:val="true"/>
              </w:rPr>
              <w:t>ب</w:t>
            </w:r>
            <w:r>
              <w:rPr>
                <w:rStyle w:val="IndexLink"/>
                <w:rtl w:val="true"/>
              </w:rPr>
              <w:t xml:space="preserve">. </w:t>
            </w:r>
            <w:r>
              <w:rPr>
                <w:rStyle w:val="IndexLink"/>
                <w:rtl w:val="true"/>
              </w:rPr>
              <w:t>معلم</w:t>
            </w:r>
            <w:r>
              <w:rPr>
                <w:rStyle w:val="IndexLink"/>
                <w:rtl w:val="true"/>
              </w:rPr>
              <w:tab/>
            </w:r>
            <w:r>
              <w:rPr>
                <w:rStyle w:val="IndexLink"/>
              </w:rPr>
              <w:t>134</w:t>
            </w:r>
          </w:hyperlink>
        </w:p>
        <w:p>
          <w:pPr>
            <w:pStyle w:val="Contents3"/>
            <w:tabs>
              <w:tab w:val="clear" w:pos="8459"/>
              <w:tab w:val="right" w:pos="9026" w:leader="dot"/>
            </w:tabs>
            <w:rPr/>
          </w:pPr>
          <w:hyperlink w:anchor="__RefHeading___Toc10198690_3381743652">
            <w:r>
              <w:rPr>
                <w:webHidden/>
                <w:rStyle w:val="IndexLink"/>
                <w:rtl w:val="true"/>
              </w:rPr>
              <w:t xml:space="preserve">گفتار دوم </w:t>
            </w:r>
            <w:r>
              <w:rPr>
                <w:rStyle w:val="IndexLink"/>
                <w:rtl w:val="true"/>
              </w:rPr>
              <w:t xml:space="preserve">: </w:t>
            </w:r>
            <w:r>
              <w:rPr>
                <w:rStyle w:val="IndexLink"/>
                <w:rtl w:val="true"/>
              </w:rPr>
              <w:t>توصیه‌های اسلام به مادران در مورد عفت</w:t>
            </w:r>
            <w:r>
              <w:rPr>
                <w:rStyle w:val="IndexLink"/>
                <w:rtl w:val="true"/>
              </w:rPr>
              <w:tab/>
            </w:r>
            <w:r>
              <w:rPr>
                <w:rStyle w:val="IndexLink"/>
              </w:rPr>
              <w:t>137</w:t>
            </w:r>
          </w:hyperlink>
        </w:p>
        <w:p>
          <w:pPr>
            <w:pStyle w:val="Contents4"/>
            <w:tabs>
              <w:tab w:val="clear" w:pos="8176"/>
              <w:tab w:val="right" w:pos="9026" w:leader="dot"/>
            </w:tabs>
            <w:rPr/>
          </w:pPr>
          <w:hyperlink w:anchor="__RefHeading___Toc10198692_3381743652">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0198694_3381743652">
            <w:r>
              <w:rPr>
                <w:webHidden/>
                <w:rStyle w:val="IndexLink"/>
              </w:rPr>
              <w:t>1</w:t>
            </w:r>
            <w:r>
              <w:rPr>
                <w:rStyle w:val="IndexLink"/>
                <w:rtl w:val="true"/>
              </w:rPr>
              <w:t xml:space="preserve">. </w:t>
            </w:r>
            <w:r>
              <w:rPr>
                <w:rStyle w:val="IndexLink"/>
                <w:rtl w:val="true"/>
              </w:rPr>
              <w:t>ازدواج</w:t>
            </w:r>
            <w:r>
              <w:rPr>
                <w:rStyle w:val="IndexLink"/>
                <w:rtl w:val="true"/>
              </w:rPr>
              <w:tab/>
            </w:r>
            <w:r>
              <w:rPr>
                <w:rStyle w:val="IndexLink"/>
              </w:rPr>
              <w:t>137</w:t>
            </w:r>
          </w:hyperlink>
        </w:p>
        <w:p>
          <w:pPr>
            <w:pStyle w:val="Contents4"/>
            <w:tabs>
              <w:tab w:val="clear" w:pos="8176"/>
              <w:tab w:val="right" w:pos="9026" w:leader="dot"/>
            </w:tabs>
            <w:rPr/>
          </w:pPr>
          <w:hyperlink w:anchor="__RefHeading___Toc10198696_3381743652">
            <w:r>
              <w:rPr>
                <w:webHidden/>
                <w:rStyle w:val="IndexLink"/>
              </w:rPr>
              <w:t>2</w:t>
            </w:r>
            <w:r>
              <w:rPr>
                <w:rStyle w:val="IndexLink"/>
                <w:rtl w:val="true"/>
              </w:rPr>
              <w:t xml:space="preserve">. </w:t>
            </w:r>
            <w:r>
              <w:rPr>
                <w:rStyle w:val="IndexLink"/>
                <w:rtl w:val="true"/>
              </w:rPr>
              <w:t>مربي دختران</w:t>
            </w:r>
            <w:r>
              <w:rPr>
                <w:rStyle w:val="IndexLink"/>
                <w:rtl w:val="true"/>
              </w:rPr>
              <w:tab/>
            </w:r>
            <w:r>
              <w:rPr>
                <w:rStyle w:val="IndexLink"/>
              </w:rPr>
              <w:t>139</w:t>
            </w:r>
          </w:hyperlink>
        </w:p>
        <w:p>
          <w:pPr>
            <w:pStyle w:val="Contents4"/>
            <w:tabs>
              <w:tab w:val="clear" w:pos="8176"/>
              <w:tab w:val="right" w:pos="9026" w:leader="dot"/>
            </w:tabs>
            <w:rPr/>
          </w:pPr>
          <w:hyperlink w:anchor="__RefHeading___Toc10198698_3381743652">
            <w:r>
              <w:rPr>
                <w:webHidden/>
                <w:rStyle w:val="IndexLink"/>
              </w:rPr>
              <w:t>3</w:t>
            </w:r>
            <w:r>
              <w:rPr>
                <w:rStyle w:val="IndexLink"/>
                <w:rtl w:val="true"/>
              </w:rPr>
              <w:t xml:space="preserve">. </w:t>
            </w:r>
            <w:r>
              <w:rPr>
                <w:rStyle w:val="IndexLink"/>
                <w:rtl w:val="true"/>
              </w:rPr>
              <w:t>تفهیم ها</w:t>
            </w:r>
            <w:r>
              <w:rPr>
                <w:rStyle w:val="IndexLink"/>
                <w:rtl w:val="true"/>
              </w:rPr>
              <w:tab/>
            </w:r>
            <w:r>
              <w:rPr>
                <w:rStyle w:val="IndexLink"/>
              </w:rPr>
              <w:t>140</w:t>
            </w:r>
          </w:hyperlink>
        </w:p>
        <w:p>
          <w:pPr>
            <w:pStyle w:val="Contents4"/>
            <w:tabs>
              <w:tab w:val="clear" w:pos="8176"/>
              <w:tab w:val="right" w:pos="9026" w:leader="dot"/>
            </w:tabs>
            <w:rPr/>
          </w:pPr>
          <w:hyperlink w:anchor="__RefHeading___Toc10198700_3381743652">
            <w:r>
              <w:rPr>
                <w:webHidden/>
                <w:rStyle w:val="IndexLink"/>
              </w:rPr>
              <w:t>4</w:t>
            </w:r>
            <w:r>
              <w:rPr>
                <w:rStyle w:val="IndexLink"/>
                <w:rtl w:val="true"/>
              </w:rPr>
              <w:t xml:space="preserve">. </w:t>
            </w:r>
            <w:r>
              <w:rPr>
                <w:rStyle w:val="IndexLink"/>
                <w:rtl w:val="true"/>
              </w:rPr>
              <w:t>تعدیل ها و تحمل ها</w:t>
            </w:r>
            <w:r>
              <w:rPr>
                <w:rStyle w:val="IndexLink"/>
                <w:rtl w:val="true"/>
              </w:rPr>
              <w:tab/>
            </w:r>
            <w:r>
              <w:rPr>
                <w:rStyle w:val="IndexLink"/>
              </w:rPr>
              <w:t>144</w:t>
            </w:r>
          </w:hyperlink>
        </w:p>
        <w:p>
          <w:pPr>
            <w:pStyle w:val="Contents2"/>
            <w:tabs>
              <w:tab w:val="clear" w:pos="8743"/>
              <w:tab w:val="right" w:pos="9026" w:leader="dot"/>
            </w:tabs>
            <w:rPr/>
          </w:pPr>
          <w:hyperlink w:anchor="__RefHeading___Toc10198702_3381743652">
            <w:r>
              <w:rPr>
                <w:webHidden/>
                <w:rStyle w:val="IndexLink"/>
                <w:rtl w:val="true"/>
              </w:rPr>
              <w:t>نتیجه گیری</w:t>
            </w:r>
            <w:r>
              <w:rPr>
                <w:rStyle w:val="IndexLink"/>
                <w:rtl w:val="true"/>
              </w:rPr>
              <w:tab/>
            </w:r>
            <w:r>
              <w:rPr>
                <w:rStyle w:val="IndexLink"/>
              </w:rPr>
              <w:t>148</w:t>
            </w:r>
          </w:hyperlink>
        </w:p>
        <w:p>
          <w:pPr>
            <w:pStyle w:val="Contents2"/>
            <w:tabs>
              <w:tab w:val="clear" w:pos="8743"/>
              <w:tab w:val="right" w:pos="9026" w:leader="dot"/>
            </w:tabs>
            <w:rPr/>
          </w:pPr>
          <w:hyperlink w:anchor="__RefHeading___Toc10198704_3381743652">
            <w:r>
              <w:rPr>
                <w:webHidden/>
                <w:rStyle w:val="IndexLink"/>
                <w:rtl w:val="true"/>
              </w:rPr>
              <w:t>فهرست منابع</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8_235657"/>
      <w:bookmarkStart w:id="1" w:name="pg20528_235657"/>
      <w:bookmarkEnd w:id="1"/>
    </w:p>
    <w:p>
      <w:pPr>
        <w:pStyle w:val="Heading2"/>
        <w:numPr>
          <w:ilvl w:val="1"/>
          <w:numId w:val="1"/>
        </w:numPr>
        <w:rPr/>
      </w:pPr>
      <w:bookmarkStart w:id="2" w:name="pg20528_235657"/>
      <w:bookmarkStart w:id="3" w:name="__RefHeading___Toc1019851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 نقش مادر در تربیت دینی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 نقش مادر در تربیت دینی فرزندان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مادران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Mothers and daughters -- Religious aspects -- Islam</w:t>
      </w:r>
    </w:p>
    <w:p>
      <w:pPr>
        <w:pStyle w:val="BookText"/>
        <w:rPr/>
      </w:pP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Moral education--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7590245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98514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عفت مادر و تربیت فرزندان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كبری كریمی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تقدیر و تشکر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روايت نوراني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از کلیه اشخاصی که در به ثمر رساندن اين پژوه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مرا ياري نمودند، کمال تقدیر و تشکر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طور ویژه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خانم نوروزي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خانم بختياري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پژوهش مرا ياري رسانده اند کمال تقدیر و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پژوهشي، تقدیم به پیشگاه با عظمت و نوراني دخت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مكرم اسلام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الگوي مادران و دختران در تمامي ابعاد زندگي به ويژه مسئله حجاب و عفاف بوده و هست و فرزند گرامیش آن که بشریت منتظر پاکی و عفاف جامعه به دستان مبارکش مي باشد تقديم می گردد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8_235663"/>
      <w:bookmarkStart w:id="8" w:name="pg20528_235663"/>
      <w:bookmarkEnd w:id="8"/>
    </w:p>
    <w:p>
      <w:pPr>
        <w:pStyle w:val="Heading2"/>
        <w:numPr>
          <w:ilvl w:val="1"/>
          <w:numId w:val="1"/>
        </w:numPr>
        <w:rPr/>
      </w:pPr>
      <w:bookmarkStart w:id="9" w:name="pg20528_235663"/>
      <w:bookmarkStart w:id="10" w:name="__RefHeading___Toc10198516_3381743652"/>
      <w:bookmarkStart w:id="11" w:name="_Toc3"/>
      <w:bookmarkEnd w:id="9"/>
      <w:bookmarkEnd w:id="10"/>
      <w:r>
        <w:rPr>
          <w:rtl w:val="true"/>
        </w:rPr>
        <w:t>پیشگفتار</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لَّازواجِكَ وَبَنَاتِكَ وَنِسَاءِ المُومِنِينَ يُدْنِينَ عَلَيْهِنَّ مِن جَلَابِيبِهِنَّ ذلِكَ أَدْنَى أَن يُعرَفنَ فَلَا يُو ذَيْنَ وَ 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همسران و دخترانت و زنان مؤمنان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خروج از منزل چادرهای خود را بپوشند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مورد آزار و اذیت قرار نگیرند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کنون خطا و کوتاهی در زمینه عدم رعایت حجاب از آنها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رحیم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اسلام مسأله عفت در مباحث اخلاقی برای زن و مرد مطرح شده ولی تکیه بیشتر آن روی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تربیت صحیح فرزندان ما می شود در وهله ی اول مربوط به عفت مادر می باشد، یعنی مادر باید از خود شروع کند و به تمام ارزش ها و احکام الهی پایبند باشد و از شهوات و آلودگی ها خود را دور ن نگه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محور اصلی زندگی فرزند است و نخستین انتقال دهنده اثرات ذهنی، فردی و اجتماعی می باشد</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مادری می خواهد فرزندانی با عفت تربیت کند باید بداند که چگونه می تواند نقش عفت را در آنها درونی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ابعاد عفت واقف باشد که چگونه و با چه روش تعلیمی می تواند به فرزندان خود اثرات مثبت عفت و خطرات بی عفتی را آموزش دهد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گرانبها را در وجودشان به ودیعه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و می تواند تا حدودی به این سؤالات پاسخ دهد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بودن مادر، تغذیه حلال، کنترل شهوت، تأثیر دوستان و همکلاسی ها، الگو برداری از شخصیت مهم در اسلام، آگاهی در روابط آنان و بسیاری مواردی دیگر</w:t>
      </w:r>
      <w:r>
        <w:rPr>
          <w:rFonts w:eastAsia="IRNazanin" w:cs="IRNazanin"/>
          <w:color w:val="111111"/>
          <w:sz w:val="28"/>
          <w:szCs w:val="28"/>
          <w:rtl w:val="true"/>
          <w:lang w:bidi="fa-IR"/>
        </w:rPr>
        <w:t xml:space="preserve">. </w:t>
      </w:r>
      <w:bookmarkStart w:id="12" w:name="pg20528_235665"/>
    </w:p>
    <w:p>
      <w:pPr>
        <w:pStyle w:val="Heading2"/>
        <w:numPr>
          <w:ilvl w:val="1"/>
          <w:numId w:val="1"/>
        </w:numPr>
        <w:rPr/>
      </w:pPr>
      <w:bookmarkStart w:id="13" w:name="__RefHeading___Toc10198518_3381743652"/>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حجاب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رابطه عفاف و حجاب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عفت از منظر آیات و روایات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عفت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فطری بودن عفاف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عملی عقلاء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قرآنی بر ضرورت عفاف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مردان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بانوان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در خانواده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جوانان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روایی بر ضرورت عفت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حجاب و عفاف و پاک زیستی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عوامل ایجاد و تقویت کننده عفت</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عفت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در ظاهر و پوشش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در گفتار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در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ایجاد و تقویت کننده ی عفت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ایمان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خود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همنشینی با افراد با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دوستی و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برکات حیاء و عواقب بی حیایی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خانه و خانواده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اجتماع </w:t>
      </w:r>
      <w:r>
        <w:rPr>
          <w:rFonts w:eastAsia="IRNazanin" w:cs="IRNazanin"/>
          <w:color w:val="111111"/>
          <w:sz w:val="28"/>
          <w:szCs w:val="28"/>
          <w:lang w:bidi="fa-IR"/>
        </w:rPr>
        <w:t>91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جغرافیایی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مصادیق عفت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عفت و بی عفتی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اثرات عفت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فردی عفت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اجتماعی عفت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آثار بی عفتی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دنیوی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اخروی بی عفتی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هایی از زنان و مردان عفیف در تاریخ گذشته و عصر حاضر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زنان و مردان عفیف در تاریخ گذشته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حضرت یوسف علیه السلام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حضرت مریم علیها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حضرت فاطمه علیها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مصداق هایی از زنان عفیف در تاریخ معاصر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بانو مجتهده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مخزن العرفان به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در کنار جنازه بانوی با عفت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 دختر با حجاب در کشور ضد دین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ایجاد و حفظ عفت</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بعنوان عامل مؤثر در ایجاد عفت و مراقبت از عفت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نقش مادر در ایجاد عفت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تولد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بارداری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تولد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نقش مادر در عفت دختر جوان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بردن سطح آگاهی جوان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الگوسازی مناسب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 معلم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 اسلام به مادران در مورد عفت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مربی دختران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تفهيم ها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تعديل ها و تحمل ها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143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5" w:name="pg20528_235669"/>
    </w:p>
    <w:p>
      <w:pPr>
        <w:pStyle w:val="Heading2"/>
        <w:numPr>
          <w:ilvl w:val="1"/>
          <w:numId w:val="1"/>
        </w:numPr>
        <w:rPr/>
      </w:pPr>
      <w:bookmarkStart w:id="16" w:name="__RefHeading___Toc10198520_3381743652"/>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مادر به عنوان محور اصلی زندگی دختر، عمده‌ترین نقش را درباره‌ی او ایفا می‌كند در همه‌ی فرهنگ‌ها مادر نخستین كسی است كه دختر از او سرمشق می‌گیرد و از او نخستین اثرات ذهنی را كسب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مادر همه چیز است كه موجبات آرامش و رفاه نسبی او می‌شود و به دلیل همانند بودنش می‌تواند نفوذ بیشتری بروی داشته باشد و مادر، آموزنده‌ی درس عفت و تقوا، عبادت و خلوص، پاكی و خداترسی برای دخترش می‌باشد</w:t>
      </w:r>
    </w:p>
    <w:p>
      <w:pPr>
        <w:pStyle w:val="BookText"/>
        <w:rPr/>
      </w:pPr>
      <w:r>
        <w:rPr>
          <w:rFonts w:ascii="IRNazanin" w:hAnsi="IRNazanin" w:eastAsia="IRNazanin"/>
          <w:color w:val="111111"/>
          <w:sz w:val="28"/>
          <w:sz w:val="28"/>
          <w:szCs w:val="28"/>
          <w:rtl w:val="true"/>
          <w:lang w:bidi="fa-IR"/>
        </w:rPr>
        <w:t>نقش الگوئی او برای دخترش آن چنان است كه آثار نیك رفتار برای مادام‌العمر در ذهن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خیرخواهی و خیراندیشی نسبت به دیگران و شاكله و جودی او از هر جهت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كه تصویر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دختر اگر با معیارهای تقوا و فضیلت همراه باشد نقطه حیاتی و مركزی جامعه آینده كلید می‌خورد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پرورش فرزندان صالح و شایسته به خصوص دختر در درجه اول، پرورش دهنده و مربی او، باید از خصوصیات ویژه‌ای برخوردار باشد تا از آغوش پاك و از محیط سالم زندگی برخوردار باشند و این گل های قشنگ و آراسته و امیدبخش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پرورانده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اصلی این کتاب، اگاهی از نقش عفت مادر در تربیت دختر، از دیدگاه اسلام، روان شناسی و علوم تربیتی است و این كه مادران عفیفه تا چه اندازه در تربیت دختران اثر گذارند و چگونه می‌توانند از دختران خود، مادرانی شایسته را پرورش و تحویل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مادران به نقش مهم خود در تربیت فرزندان به ویژه دختران آگاه باشند و از شیوه‌های سازنده در این زمینه بهره گیرند می‌توانند افرادی شایسته و مفید را تعلیم و تربیت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با تحقق بخشیدن به عفت دختران، بسیاری از مشكلات اجتماعی كه امروزه تا حد زیادی وبال جوامع شده است، رفع خواهد شد؛ زیرا بیشتر ناهنجاری‌ها و نابسامانی‌های اجتماعی در جهان كنونی ناشی از بی‌توجهی مادران به وظایف خود و آشنا نبودن آنان با روش درست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مهم‌ترین ضروریاتی كه در این کتاب به آنها می‌پردازد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مادران نسبت به مسئله عفاف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مادران از تفاوت بین حجاب و عفاف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موضوع عفت به طور مستقل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بردن به ابعاد عفت</w:t>
      </w:r>
    </w:p>
    <w:p>
      <w:pPr>
        <w:pStyle w:val="BookText"/>
        <w:rPr/>
      </w:pPr>
      <w:r>
        <w:rPr>
          <w:rFonts w:ascii="IRNazanin" w:hAnsi="IRNazanin" w:eastAsia="IRNazanin"/>
          <w:color w:val="111111"/>
          <w:sz w:val="28"/>
          <w:sz w:val="28"/>
          <w:szCs w:val="28"/>
          <w:rtl w:val="true"/>
          <w:lang w:bidi="fa-IR"/>
        </w:rPr>
        <w:t>موارد یاد شده از ضرورت‌های این کتاب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عفاف به عنوان دو ارزش در جامعه‌ی بشرى و بویژه جوامع اسلامى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کنار هم به کار برده مى‌شوند و در نگاه اول به نظر می‌آید هر دو به یک معنا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جستجو در متون دینى به تفاوت آن‌ها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خداوند متعال عفت را از صفات مؤمنین شمرده و چهار بار از ریشه‌ی عفاف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عفت مادر در تربیت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كتابی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تألیفاتی از واژگان كلیدی آن یعنی نقش، مادر،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و غیره نگاشته شده كه در این كتاب‌ها به موضوع عفت به طور كلی پرداخته‌اند و در خصوص نقش عفت مادر در تربیت دختر به صورت مختصر و گذرا صحبتی به میان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دغدغه‌های اصلی والدین تربیت فرزندان به خصوص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تربیت آنچه بیش از همه نمود دارد، عفت می‌باشد كه خود مفهوم گسترده‌ای دارد و همه ابعاد تربیت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در قلمرو شهوات و خواسته‌های نفسانی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جا مادر كه از جنس دختر است نقش تربیتی‌اش مؤثرتر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به نحوه‌ی نقش آفرینی عفت خود در زمینه‌ی تربیت دخترش آگاهی بیشتر پیدا كند كه یكی از راه‌های آن مطالعه و آگاهی از رهنمودهای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كه مورد مطالعه قرار گرفته عبارتند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سازندگی و تربییت دختران از آقای دكتر علی قائمی كه چاپ هشتم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انجمن اولیاء و مربیان تهران منتشر شده است این كتاب دارای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یازده بخش و هر بخشی از آن حداقل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كه بعضی از بخش های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كتاب مربوط به مسأله زنان در دوران‌های مختلف می‌باشد و در بخش دوم تا نهم كتاب مربوط به تربیت دختران در عرصه‌های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بخش دهم به تربیت دختر در مراحل مختلف </w:t>
      </w:r>
    </w:p>
    <w:p>
      <w:pPr>
        <w:pStyle w:val="BookText"/>
        <w:rPr/>
      </w:pPr>
      <w:r>
        <w:rPr>
          <w:rFonts w:ascii="IRNazanin" w:hAnsi="IRNazanin" w:eastAsia="IRNazanin"/>
          <w:color w:val="111111"/>
          <w:sz w:val="28"/>
          <w:sz w:val="28"/>
          <w:szCs w:val="28"/>
          <w:rtl w:val="true"/>
          <w:lang w:bidi="fa-IR"/>
        </w:rPr>
        <w:t>اشاره دارد و بالاخره آخرین بخش یعنی یازدهم به زمینه‌های تربیت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قائمی در مقدمه كتابش در مورد زن اینچنین بیان می‌كند گمان ما اینست كه در طول تاریخ به دو گروه بیش از دیگر گروها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و ستمدیدگی این دومی تا حدودی مربوط است به مظلومیت آن اولی یعنی زن، هدف این كتاب بیشتر در مورد تربیت دختران چه در زمینه فردی و چه در زمینه‌ی اجتماعی می‌باشد و همچنین نقش هایی كه قرار است دختران در آینده بر عهده بگیرند مثل انتخاب شغل و خانه‌داری، از نكات مثبت این كتاب می‌توان به فصل بیست‌و سه با عنوان تربیت و عفت اشاره كرد كه نویسنده ابتدا مقدمه‌ای در مورد عفت و بعد ضرورت حفظ عفت و اهمیت آن برای دختران و اقداماتی كه باید در این مورد به كار گرفته شود پرداخته است اما موضوع عفت به این گستردگی را در هشت صفحه خلاصه كرده اگر این موضوع برای خوانندگان روشن تر‌می‌شد به امتیازات این كتاب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باب پوشش از دیدگاه قر آن از حجت‌الاسلام و المسلمین آقای حسین مهدی‌زاده كه چاپ پنجم آن در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صهبای یقین قم منتشر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كتاب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 در سه 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بعد از مقدمه‌ای در مورد حجاب كه بر‌گرفته از آیات قر‌آن می‌باشد در فصل اول كلیاتی را از بحث حجاب و پوشش بیان می‌كند و در پایان این فصل با پرداختن به این مسئله از دیدگاه قر‌آن و حدیث آن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زمینه‌ی چادر و جلباب و فواید آن سخن به میان آورده و در فصل سوم كه فصل پایانی است عوامل حجاب و بد حجابی و آثار مثبت و منفی این مسئله را با سؤال‌های زیبا و به روز بیان می‌كند و در آخر هم به جمع بندی و نتیجه‌گیری مطالب، با بیان راه‌كار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كه در این </w:t>
      </w:r>
    </w:p>
    <w:p>
      <w:pPr>
        <w:pStyle w:val="BookText"/>
        <w:rPr/>
      </w:pPr>
      <w:r>
        <w:rPr>
          <w:rFonts w:ascii="IRNazanin" w:hAnsi="IRNazanin" w:eastAsia="IRNazanin"/>
          <w:color w:val="111111"/>
          <w:sz w:val="28"/>
          <w:sz w:val="28"/>
          <w:szCs w:val="28"/>
          <w:rtl w:val="true"/>
          <w:lang w:bidi="fa-IR"/>
        </w:rPr>
        <w:t>كتاب بسیار به چشم می آید طرح سؤالات روزمره به زبان پرسش‌گری است كه سائل آن طالب یاد‌گیری جواب آنها است که این حائز اهمیت می‌باشد و از مطالبی كه شاید بتوان بعنوان ضعف این مجموعه بیان كرد كلی گویی و بسط این مطالب در مورد سؤالات با جواب‌های كوتاه است كه می‌توانست با تشریح پاسخ ها باعث رونق هر چه بیشتر این مجموعه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مسئله حجاب، نویسنده‌ی آن متفكر شهید استاد مطهری، چاپ هفتادوهفتم،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انتشارات صدرا،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پنج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كتاب مربوط به تاریخچه‌ی حجاب و در بخش دوم علت پیدا شدن حجاب و بخش سوم فلسفه پوشش در اسلام و بخش چهارم ایراد‌ها و اشكال‌ها و در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حجاب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نویسنده و گروه روشنفكر و متدین انجمن اسلامی پزشكان این است كه ریشه‌ِ بیشتر انحرافات دینی و اخلاقی نسل جوان را در لابلای افكار و عقاید آنان باید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این نسل از نظر مذهبی آنچنان كه باید راهنمایی نشده است و از این نظر فوق‌العاده نیازمند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احساس كرده گذشته از انحرافات عملی فراوانی كه در زمینه‌ی حجاب به وجود آمده این مسأله و سایر مسائل مربوط به زن وسیله‌ای شده در دست یك عده افراد ناپاك و مزدور صفت كه از این پایگاه علیه دین مقدس اسلام جارو‌جنجال تبلیغاتی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شرایط موجود كه نسل جوان از جنبه‌ی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به قدر كافی راهنمایی نمی‌شود این تبلیغات آثار شوم خود را می‌گذارد اما به فضل خداوند فعالیت‌های قلمی این شهید چه در جراید و مجلات و چه به وسیله‌ی این كتاب اثر نیك محسوس داشته، از نكات مثبت آثارشهید مطهری این است گر چه در زمان خاص و توسط استاد به صورت سخنرانی بوده لیكن مؤلف با قلمی روان آن را به مخاطب القاء كرده است بیان شیوای شهید همراه با ذكر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دقیق او به جامعه آن روز نشان از تسلط او </w:t>
      </w:r>
    </w:p>
    <w:p>
      <w:pPr>
        <w:pStyle w:val="BookText"/>
        <w:rPr/>
      </w:pPr>
      <w:r>
        <w:rPr>
          <w:rFonts w:ascii="IRNazanin" w:hAnsi="IRNazanin" w:eastAsia="IRNazanin"/>
          <w:color w:val="111111"/>
          <w:sz w:val="28"/>
          <w:sz w:val="28"/>
          <w:szCs w:val="28"/>
          <w:rtl w:val="true"/>
          <w:lang w:bidi="fa-IR"/>
        </w:rPr>
        <w:t>بر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مؤلف در مقدمه اشاره به این دارد كه تمامی مطالب پس از استخراج از ضبط صوت عیناً پیاده شده ولی در برخی جاها اضافه‌ی برخی مطالب مشخص است در مسئله حجاب اصطلاحاتی سنگین با توجه به علم و آگاهی وافر استاد ایراد شده كه برای همه‌ی مخاطبین خصوصاً در سنین پایین مناسب نیست، باید تحصیلات و علوم انسان احاطه‌ی وسیع داشته باشد تا بتواند مسائل را به خوبی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فصل‌بندی و عنوان بندی زیبایی دارد و ارجاعات و پاورقی‌های آن از منابع دست اول همچون قرآن و روایات می‌باشد كه برای محققین جامع و كامل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حجت‌الاسلام‌والمسلمین آقای محمود اكبری كه چاپ سیزدهم آن در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گلستان ادب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كه بعد از پرداختن به مباحث كلی و مقدماتی در مورد ارزش دختر در فرهنگ اسلامی و ارتباط و وظایف والدین در خصوص آن‌ها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مطالب را بیان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كتاب با كمك گرفتن از داستان‌های شیرین پیرامون دختران و نكته‌های كوتاه و ظریف و زیبا در این زمینه مخاطب را به خود جذب كرده است و شاید همین مطلب از موارد و نكات مثبت كتاب باشد اما نقد وارد بر این كتاب این است كه مطالب به صورت پراكنده نگاشته شده حتی فهرست كتاب نیز سازماندهی و فصل بندی نشده كه تا حدودی استفاده از این كتاب را دشوار می‌سازد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سعی بر آن شده که به نقش عفت مادر در تربیت فرزندان بپردازد عاملی كه بیشترین تأثیر را در این مهم ایفا می‌كند و کتب و مقالات معرفی شده به شكل منسجم به این موضوع نپرداخته‌اند سعی بر آن شده كه نقش عفت مادر، بر تربیت فرزندان با بیانی ساده و روان بررسی و مطرح نماید شاید </w:t>
      </w:r>
    </w:p>
    <w:p>
      <w:pPr>
        <w:pStyle w:val="BookText"/>
        <w:rPr/>
      </w:pPr>
      <w:r>
        <w:rPr>
          <w:rFonts w:ascii="IRNazanin" w:hAnsi="IRNazanin" w:eastAsia="IRNazanin"/>
          <w:color w:val="111111"/>
          <w:sz w:val="28"/>
          <w:sz w:val="28"/>
          <w:szCs w:val="28"/>
          <w:rtl w:val="true"/>
          <w:lang w:bidi="fa-IR"/>
        </w:rPr>
        <w:t>خدمتی در شناساندن این مهم، به مادران امروز و فردای جامعه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ریشه در فطرت انسان دارد و از درون آدمی نشات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فضائل انسانی عفت است و هیچ کس در سیر الی الله بدون داشتن عفت به جایی نمی‌رسد و در دنیا نیز آبرو و حیثیت انسان در گرو عفت است برهمین اساس آموزه‌های اسلام ناب بر عفت و پاکدامنی، فرزند صالح و شایسته است و هرچه عفاف بیشتر باشد، نقش آفرینی فرزندان به ویژه فرزند دختر در تاریخ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سفارش در زمینه عفت که شامل عفت در پوشش و گفتار و رفتار می‌باشد آمده است چرا که این سه بعد عامل تعیین کننده اخلاق و رفتار آدمی است که باز رعایت محدوده و حریم الهی می‌توان خشنودی پروردگار و سعادت دنیوی و اخروی را کسب کرد و تجاوز از این حریم ها عقوبت اخروی را به دنبال خود دارد و از طرفی عوامل مؤثر در عفت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ایمان، شناخت ابعاد وجودی خود و ارزش مقام والای آدمی، نقش دوستی و معاشرت با افراد با حیا، توجه به برکات حیا و عواقب بی حیایی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با شناخت و تقویت آن می‌تواند مؤثر در تربیت فرزندش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عنوان عامل مؤثر در ایجاد عفت و مراقبت از عفت، از قبیل تولد، بعد از تولد، الگو سازی، تعامل مادر و دختر در عفت و توجه مادر به فرق عفت دختر و پسر و مراقبت‌های سازنده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اجتماعی، آمد و شد و خلوت‌ها در معاشرت‌ها ابراز محبت، دقت در روابط خود و همسرش، تقویت ایمان و عقیده و توجه به تهاجم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نقش موثری در عفت فرزندان خود داشته باشد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528_235677"/>
      <w:bookmarkStart w:id="19" w:name="pg20528_235677"/>
      <w:bookmarkEnd w:id="19"/>
    </w:p>
    <w:p>
      <w:pPr>
        <w:pStyle w:val="Heading2"/>
        <w:numPr>
          <w:ilvl w:val="1"/>
          <w:numId w:val="1"/>
        </w:numPr>
        <w:rPr/>
      </w:pPr>
      <w:bookmarkStart w:id="20" w:name="pg20528_235677"/>
      <w:bookmarkStart w:id="21" w:name="__RefHeading___Toc10198522_3381743652"/>
      <w:bookmarkStart w:id="22" w:name="_Toc6"/>
      <w:bookmarkEnd w:id="20"/>
      <w:bookmarkEnd w:id="21"/>
      <w:r>
        <w:rPr>
          <w:rtl w:val="true"/>
        </w:rPr>
        <w:t xml:space="preserve">فصل اول </w:t>
      </w:r>
      <w:r>
        <w:rPr>
          <w:rtl w:val="true"/>
        </w:rPr>
        <w:t xml:space="preserve">: </w:t>
      </w:r>
      <w:r>
        <w:rPr>
          <w:rtl w:val="true"/>
        </w:rPr>
        <w:t>مفهوم شناسی</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0198524_3381743652"/>
      <w:bookmarkStart w:id="24" w:name="_Toc7"/>
      <w:bookmarkEnd w:id="23"/>
      <w:r>
        <w:rPr>
          <w:rtl w:val="true"/>
        </w:rPr>
        <w:t>اشاره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0528_235679"/>
      <w:bookmarkStart w:id="26" w:name="pg20528_235679"/>
      <w:bookmarkEnd w:id="26"/>
    </w:p>
    <w:p>
      <w:pPr>
        <w:pStyle w:val="BookText"/>
        <w:rPr/>
      </w:pPr>
      <w:bookmarkStart w:id="27" w:name="pg20528_235679"/>
      <w:bookmarkEnd w:id="27"/>
      <w:r>
        <w:rPr>
          <w:rFonts w:ascii="IRNazanin" w:hAnsi="IRNazanin" w:eastAsia="IRNazanin"/>
          <w:color w:val="111111"/>
          <w:sz w:val="28"/>
          <w:sz w:val="28"/>
          <w:szCs w:val="28"/>
          <w:rtl w:val="true"/>
          <w:lang w:bidi="fa-IR"/>
        </w:rPr>
        <w:t>برای اینكه دید خواننده نسبت به واژه‌ها و كلمات موضوع روشن‌تر</w:t>
      </w:r>
    </w:p>
    <w:p>
      <w:pPr>
        <w:pStyle w:val="BookText"/>
        <w:rPr/>
      </w:pPr>
      <w:r>
        <w:rPr>
          <w:rFonts w:ascii="IRNazanin" w:hAnsi="IRNazanin" w:eastAsia="IRNazanin"/>
          <w:color w:val="111111"/>
          <w:sz w:val="28"/>
          <w:sz w:val="28"/>
          <w:szCs w:val="28"/>
          <w:rtl w:val="true"/>
          <w:lang w:bidi="fa-IR"/>
        </w:rPr>
        <w:t>و وسیع‌تر گردد باید هر واژه را در معنای لغوی و اصطلاحی تعریف و توضیح و تفسیر كرد در معنای لغوی، واژه‌هایی كه می‌توانند به جای كلمه مورد نظر بكار روند، می‌آید و در معنای اصطلاحی به توضیح و تفسیر بیشتر واژه‌ی مورد نظر پرداخته می‌شود در این گفتار، واژه‌های كلیدی موجود در موضوع بررسی می‌شود كه به ترتیب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Heading3"/>
        <w:numPr>
          <w:ilvl w:val="2"/>
          <w:numId w:val="1"/>
        </w:numPr>
        <w:rPr/>
      </w:pPr>
      <w:bookmarkStart w:id="28" w:name="__RefHeading___Toc10198526_3381743652"/>
      <w:bookmarkStart w:id="29" w:name="_Toc8"/>
      <w:bookmarkEnd w:id="28"/>
      <w:r>
        <w:rPr/>
        <w:t>1</w:t>
      </w:r>
      <w:r>
        <w:rPr>
          <w:rtl w:val="true"/>
        </w:rPr>
        <w:t xml:space="preserve"> - </w:t>
      </w:r>
      <w:r>
        <w:rPr>
          <w:rtl w:val="true"/>
        </w:rPr>
        <w:t>نقش</w:t>
      </w:r>
      <w:bookmarkEnd w:id="29"/>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متعدد و زیادی به كار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كردن</w:t>
      </w:r>
      <w:r>
        <w:rPr>
          <w:rStyle w:val="FootnoteAnchor"/>
          <w:rtl w:val="true"/>
        </w:rPr>
        <w:footnoteReference w:id="4"/>
      </w:r>
      <w:r>
        <w:rPr>
          <w:rFonts w:ascii="IRNazanin" w:hAnsi="IRNazanin" w:eastAsia="IRNazanin"/>
          <w:color w:val="111111"/>
          <w:sz w:val="28"/>
          <w:sz w:val="28"/>
          <w:szCs w:val="28"/>
          <w:rtl w:val="true"/>
          <w:lang w:bidi="fa-IR"/>
        </w:rPr>
        <w:t>، تصویر، نگارش، خلقت، لیاقت</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آن در مواقع مختلفی استفاده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و صورت كسی یا چیزی را كشیدن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ترین و اصلی‌ترین زمانی </w:t>
      </w:r>
      <w:bookmarkStart w:id="30" w:name="pg20528_235680"/>
    </w:p>
    <w:p>
      <w:pPr>
        <w:pStyle w:val="BookText"/>
        <w:rPr/>
      </w:pPr>
      <w:bookmarkEnd w:id="30"/>
      <w:r>
        <w:rPr>
          <w:rFonts w:ascii="IRNazanin" w:hAnsi="IRNazanin" w:eastAsia="IRNazanin"/>
          <w:color w:val="111111"/>
          <w:sz w:val="28"/>
          <w:sz w:val="28"/>
          <w:szCs w:val="28"/>
          <w:rtl w:val="true"/>
          <w:lang w:bidi="fa-IR"/>
        </w:rPr>
        <w:t>كه این واژه به كار می‌رود هنگامی است كه اثر و نشانی روی زمین یا چیزی گذاشته شده و باقی مانده باشد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جمع این كلمه نیز 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مورد نظر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نشانی روی زمین یا چیزی گذاشته شده و باقی مانده باشد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1" w:name="__RefHeading___Toc10198528_3381743652"/>
      <w:bookmarkStart w:id="32" w:name="_Toc9"/>
      <w:bookmarkEnd w:id="31"/>
      <w:r>
        <w:rPr/>
        <w:t>2</w:t>
      </w:r>
      <w:r>
        <w:rPr>
          <w:rtl w:val="true"/>
        </w:rPr>
        <w:t xml:space="preserve"> - </w:t>
      </w:r>
      <w:r>
        <w:rPr>
          <w:rtl w:val="true"/>
        </w:rPr>
        <w:t>عفت</w:t>
      </w:r>
      <w:bookmarkEnd w:id="32"/>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نهفتگی، پاکدامنی، خویشتن داری</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شهوات پست و پاکی جسد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3" w:name="__RefHeading___Toc10198530_3381743652"/>
      <w:bookmarkStart w:id="34" w:name="_Toc10"/>
      <w:bookmarkEnd w:id="33"/>
      <w:r>
        <w:rPr/>
        <w:t>3</w:t>
      </w:r>
      <w:r>
        <w:rPr>
          <w:rtl w:val="true"/>
        </w:rPr>
        <w:t xml:space="preserve">. </w:t>
      </w:r>
      <w:r>
        <w:rPr>
          <w:rtl w:val="true"/>
        </w:rPr>
        <w:t>مفهوم شناسی حجاب</w:t>
      </w:r>
      <w:bookmarkEnd w:id="34"/>
    </w:p>
    <w:p>
      <w:pPr>
        <w:pStyle w:val="Heading4"/>
        <w:numPr>
          <w:ilvl w:val="3"/>
          <w:numId w:val="1"/>
        </w:numPr>
        <w:rPr/>
      </w:pPr>
      <w:bookmarkStart w:id="35" w:name="__RefHeading___Toc10198532_3381743652"/>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کاربرد کلمه حجاب درباره پوشش زن اصطلاح نسبتاً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و مخصوصاً در اصطلاح فقها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پوشش است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معنای پرده، چادر، روپوش، روبند و آنچه با آن چیزی را بپوشانند و چیزی که مانع بین دو چیز دیگر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حجاب اسلامی آن نوع پوششی است که بر اساس دستور قران کریم، زیبائیهای بدن زن را بپوشاند، خداوند در قران خطاب به زنان مسلمان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زینت‌هایشان را آشکار نسازند</w:t>
      </w:r>
      <w:r>
        <w:rPr>
          <w:rFonts w:eastAsia="IRNazanin" w:cs="IRNazanin"/>
          <w:color w:val="111111"/>
          <w:sz w:val="28"/>
          <w:szCs w:val="28"/>
          <w:rtl w:val="true"/>
          <w:lang w:bidi="fa-IR"/>
        </w:rPr>
        <w:t xml:space="preserve">. </w:t>
      </w:r>
      <w:bookmarkStart w:id="37" w:name="pg20528_235681"/>
    </w:p>
    <w:p>
      <w:pPr>
        <w:pStyle w:val="BookText"/>
        <w:rPr/>
      </w:pPr>
      <w:bookmarkEnd w:id="37"/>
      <w:r>
        <w:rPr>
          <w:rFonts w:ascii="IRNazanin" w:hAnsi="IRNazanin" w:eastAsia="IRNazanin"/>
          <w:color w:val="111111"/>
          <w:sz w:val="28"/>
          <w:sz w:val="28"/>
          <w:szCs w:val="28"/>
          <w:rtl w:val="true"/>
          <w:lang w:bidi="fa-IR"/>
        </w:rPr>
        <w:t>برخی مفسران مصداق زینت را در این آیه شریفه، بدن زن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اینجاذکر نکته‌ای ضروری خواهد بودوآن اینکه هنگامی که ازحجاب سخن به میان می‌آید، بی درنگ پوشش ونوع آن به ذهن می‌رسد و کمتر به حقیقت و روح حجاب و ریشه‌ها و مراحل شکوفائی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برای یافتن راهکارهای مناسب و ترویج فرهنگ حجاب باید به لایه‌های زیرین آن هم چون حیاورزی و عفت گرایی نیز توجه کرد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8" w:name="__RefHeading___Toc10198534_3381743652"/>
      <w:bookmarkStart w:id="39" w:name="_Toc12"/>
      <w:bookmarkEnd w:id="38"/>
      <w:r>
        <w:rPr>
          <w:rtl w:val="true"/>
        </w:rPr>
        <w:t>رابطه عفاف وحجاب</w:t>
      </w:r>
      <w:bookmarkEnd w:id="39"/>
    </w:p>
    <w:p>
      <w:pPr>
        <w:pStyle w:val="BookText"/>
        <w:rPr/>
      </w:pPr>
      <w:r>
        <w:rPr>
          <w:rFonts w:ascii="IRNazanin" w:hAnsi="IRNazanin" w:eastAsia="IRNazanin"/>
          <w:color w:val="111111"/>
          <w:sz w:val="28"/>
          <w:sz w:val="28"/>
          <w:szCs w:val="28"/>
          <w:rtl w:val="true"/>
          <w:lang w:bidi="fa-IR"/>
        </w:rPr>
        <w:t>عفاف بدون رعایت پوشش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زن یا مردی عفیف گفت، در حالی که بدون پوشش یا با پوشش نامناسب در انظار عمومی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تفاوتهای رفتاری انسانی ریشه در تفاوت خلقت و فطرت، گرایش‌ها و منش‌ها دارد، در اسلام از نشانه‌های برجسته عفاف می‌توان به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یستعففن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یک قانون علی را استنباط کرد و آن این است که از نظر اسلام هر قدر زن جانب عفاف 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حجاب وعفاف نیز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حالتی نفسانی و درونی است که نمودها و جلوه‌های گوناگونی در نگاه، گفتار، راه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حقیقت همان نمود و ظهور عفاف، در چگونگی و مقدار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میان این دو واژه رابطه معنائی نیز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لغت به معنای پوشش، پرده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 حاجب می گویند؛ چون مانع ورود بیگانگان در حریم و محیط خاص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حجاب و پوشش زن به منزله حاجب ومانعی در مقابل افراد نامحرم است که قصد نفوذ و تصرف در حریم ناموس دیگران را دارند ازسوی دیگر،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لغوی عفت نیز وجود 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بنابراین می‌توان گفت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معنای منع و امتناع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منع وبازداری حجاب و عفت است، تفاوت میان ظاهر وباطن است؛ یعنی منع وبازداری در حجاب مربوط به حفظ ظاهر است، ولی منع و بازداری که در معنای عفت اخذ شده مربوط به باطن و درون است؛ چرا که عفت حالتی درونی است باتوجه به اینکه تأثیر ظاهر بر باطن و تأثیر باطن بر ظاهر یکی از ویژگی های عمومی انسان است، معمولاً میان حجاب و پوشش ظاهری با عفت و بازداری باطنی انسان، تأثیر وتاثر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هرچه حجاب و پوشش ظاهری بیشتر وبهتر باشد، در تقویت و پرورش روحیه باطنی و درونی عفت، تاثیر بیشتری دارد؛ وبالعکس، هرچه عفت درونی و باطنی بیشتر باشد، حجاب و پوشش ظاهری بیشتر وبهتر می گردد بر این اساس، این دو معمولابا هم رابطه تنگاتنگی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درون پاک بیرونی پاک می پروراند و هرگز قلب پاک موجب باور شدن میوه ناپاک بی حجابی نخواهد شد و آیه قران به خوبی به این مطلب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پاکیزه گیاهش به فرمان پروردگار می روید؛ اما سرزمین های بد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گیاه ناچیز و بی ارزش، از آن نمی روید</w:t>
      </w:r>
      <w:r>
        <w:rPr>
          <w:rFonts w:eastAsia="IRNazanin" w:cs="IRNazanin"/>
          <w:color w:val="111111"/>
          <w:sz w:val="28"/>
          <w:szCs w:val="28"/>
          <w:rtl w:val="true"/>
          <w:lang w:bidi="fa-IR"/>
        </w:rPr>
        <w:t>.</w:t>
      </w:r>
      <w:r>
        <w:rPr>
          <w:rStyle w:val="FootnoteAnchor"/>
          <w:rtl w:val="true"/>
        </w:rPr>
        <w:footnoteReference w:id="13"/>
      </w:r>
      <w:bookmarkStart w:id="40" w:name="pg20528_235683"/>
    </w:p>
    <w:p>
      <w:pPr>
        <w:pStyle w:val="Heading3"/>
        <w:numPr>
          <w:ilvl w:val="2"/>
          <w:numId w:val="1"/>
        </w:numPr>
        <w:rPr/>
      </w:pPr>
      <w:bookmarkStart w:id="41" w:name="__RefHeading___Toc10198536_3381743652"/>
      <w:bookmarkStart w:id="42" w:name="_Toc13"/>
      <w:bookmarkEnd w:id="40"/>
      <w:bookmarkEnd w:id="41"/>
      <w:r>
        <w:rPr/>
        <w:t>4</w:t>
      </w:r>
      <w:r>
        <w:rPr>
          <w:rtl w:val="true"/>
        </w:rPr>
        <w:t xml:space="preserve"> - </w:t>
      </w:r>
      <w:r>
        <w:rPr>
          <w:rtl w:val="true"/>
        </w:rPr>
        <w:t>مادر</w:t>
      </w:r>
      <w:bookmarkEnd w:id="42"/>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و ماما و مار هم گفته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گسترده‌ای دارد و وصف ناشدنی است ولی آنچه كه در كتب لغت به صورت معنای قالبی آمده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فرزند دارد، زنی كه یك یا چند بچه به دنیا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ما در این کتاب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پرورش فرزند را به عهده دارد چه در دوران حمل یا بعد از حمل تا شامل زنی كه فرزند را به دنیا نیاورده و تنها در تربیت او نقش دارد نیز بشود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3" w:name="__RefHeading___Toc10198538_3381743652"/>
      <w:bookmarkStart w:id="44" w:name="_Toc14"/>
      <w:bookmarkEnd w:id="43"/>
      <w:r>
        <w:rPr/>
        <w:t>5</w:t>
      </w:r>
      <w:r>
        <w:rPr>
          <w:rtl w:val="true"/>
        </w:rPr>
        <w:t xml:space="preserve"> - </w:t>
      </w:r>
      <w:r>
        <w:rPr>
          <w:rtl w:val="true"/>
        </w:rPr>
        <w:t>تربیت</w:t>
      </w:r>
      <w:bookmarkEnd w:id="44"/>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مصدر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پروردن، آموختن، پروردن كودك تا بالغ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ادب و اخلاق به کسی یاد دادن یا فراهم کردن زمینه رشد یا شکوفائی استعدادها و به رساندن قوای نهفته یک موجود به فعلیت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عمید، فرهنگ فارسی عمید، همان، ص </w:t>
      </w:r>
      <w:r>
        <w:rPr>
          <w:rFonts w:eastAsia="IRNazanin" w:cs="IRNazanin"/>
          <w:color w:val="111111"/>
          <w:sz w:val="28"/>
          <w:szCs w:val="28"/>
          <w:lang w:bidi="fa-IR"/>
        </w:rPr>
        <w:t>559</w:t>
      </w:r>
      <w:bookmarkStart w:id="45" w:name="pg20528_235684"/>
    </w:p>
    <w:p>
      <w:pPr>
        <w:pStyle w:val="Heading3"/>
        <w:numPr>
          <w:ilvl w:val="2"/>
          <w:numId w:val="1"/>
        </w:numPr>
        <w:rPr/>
      </w:pPr>
      <w:bookmarkStart w:id="46" w:name="__RefHeading___Toc10198540_3381743652"/>
      <w:bookmarkStart w:id="47" w:name="_Toc15"/>
      <w:bookmarkEnd w:id="45"/>
      <w:bookmarkEnd w:id="46"/>
      <w:r>
        <w:rPr/>
        <w:t>6</w:t>
      </w:r>
      <w:r>
        <w:rPr>
          <w:rtl w:val="true"/>
        </w:rPr>
        <w:t xml:space="preserve"> - </w:t>
      </w:r>
      <w:r>
        <w:rPr>
          <w:rtl w:val="true"/>
        </w:rPr>
        <w:t>فرزندان</w:t>
      </w:r>
      <w:bookmarkEnd w:id="47"/>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فرزند پسر یا دختر هر مرد یا زنی نسبت به خود او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نرینه‌و مادیّنه انسان است</w:t>
      </w:r>
      <w:r>
        <w:rPr>
          <w:rFonts w:eastAsia="IRNazanin" w:cs="IRNazanin"/>
          <w:color w:val="111111"/>
          <w:sz w:val="28"/>
          <w:szCs w:val="28"/>
          <w:rtl w:val="true"/>
          <w:lang w:bidi="fa-IR"/>
        </w:rPr>
        <w:t xml:space="preserve">». </w:t>
      </w:r>
      <w:bookmarkStart w:id="48" w:name="pg20528_235685"/>
    </w:p>
    <w:p>
      <w:pPr>
        <w:pStyle w:val="Heading2"/>
        <w:numPr>
          <w:ilvl w:val="1"/>
          <w:numId w:val="1"/>
        </w:numPr>
        <w:rPr/>
      </w:pPr>
      <w:bookmarkStart w:id="49" w:name="__RefHeading___Toc10198542_3381743652"/>
      <w:bookmarkStart w:id="50" w:name="_Toc16"/>
      <w:bookmarkEnd w:id="48"/>
      <w:bookmarkEnd w:id="49"/>
      <w:r>
        <w:rPr>
          <w:rtl w:val="true"/>
        </w:rPr>
        <w:t xml:space="preserve">فصل دوم </w:t>
      </w:r>
      <w:r>
        <w:rPr>
          <w:rtl w:val="true"/>
        </w:rPr>
        <w:t xml:space="preserve">: </w:t>
      </w:r>
      <w:r>
        <w:rPr>
          <w:rtl w:val="true"/>
        </w:rPr>
        <w:t>ضرورت عفت از منظر آیات و روایات</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0198544_3381743652"/>
      <w:bookmarkStart w:id="52" w:name="_Toc17"/>
      <w:bookmarkEnd w:id="51"/>
      <w:r>
        <w:rPr>
          <w:rtl w:val="true"/>
        </w:rPr>
        <w:t>اشاره</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0528_235687"/>
      <w:bookmarkStart w:id="54" w:name="pg20528_235687"/>
      <w:bookmarkEnd w:id="54"/>
    </w:p>
    <w:p>
      <w:pPr>
        <w:pStyle w:val="BookText"/>
        <w:rPr/>
      </w:pPr>
      <w:bookmarkStart w:id="55" w:name="pg20528_235687"/>
      <w:bookmarkEnd w:id="55"/>
      <w:r>
        <w:rPr>
          <w:rFonts w:ascii="IRNazanin" w:hAnsi="IRNazanin" w:eastAsia="IRNazanin"/>
          <w:color w:val="111111"/>
          <w:sz w:val="28"/>
          <w:sz w:val="28"/>
          <w:szCs w:val="28"/>
          <w:rtl w:val="true"/>
          <w:lang w:bidi="fa-IR"/>
        </w:rPr>
        <w:t>عفت یكی از بزرگ ترین فضائل انسانی است و هیچ كس در سیرالی الله بدون داشتن عفت به جایی نمی رسد و در دنیا نیز آبرو و حیثیت انسان در گرو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آموزه‌های اسلام ناب بر عفت و پاكدامنی زن تأكید فراوانی دارد زیرا اولین اثر پاكدامنی، فرزند صالح و شایسته است و هر چه عفاف بیشتر باشد، نقش آفرینی فرزندان به ویژه فرزند دختر در تاریخ بیشتر است؛</w:t>
      </w:r>
    </w:p>
    <w:p>
      <w:pPr>
        <w:pStyle w:val="BookText"/>
        <w:rPr/>
      </w:pPr>
      <w:r>
        <w:rPr>
          <w:rFonts w:ascii="IRNazanin" w:hAnsi="IRNazanin" w:eastAsia="IRNazanin"/>
          <w:color w:val="111111"/>
          <w:sz w:val="28"/>
          <w:sz w:val="28"/>
          <w:szCs w:val="28"/>
          <w:rtl w:val="true"/>
          <w:lang w:bidi="fa-IR"/>
        </w:rPr>
        <w:t xml:space="preserve">لذا عفاف و پاكدامنی جزو ممدوح‌ترین صفات توصیه شده در اسلام می‌باشد چرا كه خصوصیاتی از قبیل پاكدامنی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ارتباط مستقیم با عفت دارند و در واقع كم و زیاد شدن عفت در وجود انسان می‌تواند باعث كم یا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این خصوصیات شود و بالعكس و این نشان از اهمیت و جایگاه این فضیلت اخلاقی دارد پس از شناسایی جایگاه بحث به دلایل این بحث می‌پردازیم چرا كه آشنایی با دلیل‌های تبیین كننده هر بحث نشان از تسلط كمی و كیفی بر آن مبحث می‌باشد در اینجا ادله اصلی عفت دختر از جمله مادر و آشنایی با نقش كلیدی او روشن كننده مسیر اصلی بحث می‌باشد</w:t>
      </w:r>
      <w:r>
        <w:rPr>
          <w:rFonts w:eastAsia="IRNazanin" w:cs="IRNazanin"/>
          <w:color w:val="111111"/>
          <w:sz w:val="28"/>
          <w:szCs w:val="28"/>
          <w:rtl w:val="true"/>
          <w:lang w:bidi="fa-IR"/>
        </w:rPr>
        <w:t>.</w:t>
      </w:r>
    </w:p>
    <w:p>
      <w:pPr>
        <w:pStyle w:val="Heading3"/>
        <w:numPr>
          <w:ilvl w:val="2"/>
          <w:numId w:val="1"/>
        </w:numPr>
        <w:rPr/>
      </w:pPr>
      <w:bookmarkStart w:id="56" w:name="__RefHeading___Toc10198546_3381743652"/>
      <w:bookmarkStart w:id="57" w:name="_Toc18"/>
      <w:bookmarkEnd w:id="56"/>
      <w:r>
        <w:rPr>
          <w:rtl w:val="true"/>
        </w:rPr>
        <w:t xml:space="preserve">گفتار اول </w:t>
      </w:r>
      <w:r>
        <w:rPr>
          <w:rtl w:val="true"/>
        </w:rPr>
        <w:t xml:space="preserve">: </w:t>
      </w:r>
      <w:r>
        <w:rPr>
          <w:rtl w:val="true"/>
        </w:rPr>
        <w:t>جایگاه عفت</w:t>
      </w:r>
      <w:bookmarkEnd w:id="57"/>
    </w:p>
    <w:p>
      <w:pPr>
        <w:pStyle w:val="Heading4"/>
        <w:numPr>
          <w:ilvl w:val="3"/>
          <w:numId w:val="1"/>
        </w:numPr>
        <w:rPr/>
      </w:pPr>
      <w:bookmarkStart w:id="58" w:name="__RefHeading___Toc10198548_3381743652"/>
      <w:bookmarkStart w:id="59" w:name="_Toc19"/>
      <w:bookmarkEnd w:id="58"/>
      <w:r>
        <w:rPr>
          <w:rtl w:val="true"/>
        </w:rPr>
        <w:t>اشاره</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عفاف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عملی عقلاء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كه در </w:t>
      </w:r>
      <w:bookmarkStart w:id="60" w:name="pg20528_235688"/>
    </w:p>
    <w:p>
      <w:pPr>
        <w:pStyle w:val="BookText"/>
        <w:rPr/>
      </w:pPr>
      <w:bookmarkEnd w:id="60"/>
      <w:r>
        <w:rPr>
          <w:rFonts w:ascii="IRNazanin" w:hAnsi="IRNazanin" w:eastAsia="IRNazanin"/>
          <w:color w:val="111111"/>
          <w:sz w:val="28"/>
          <w:sz w:val="28"/>
          <w:szCs w:val="28"/>
          <w:rtl w:val="true"/>
          <w:lang w:bidi="fa-IR"/>
        </w:rPr>
        <w:t>قرآن كریم خداوند متعال عفت را از صفات مؤمنین 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در روایات نیز از عفت و پاكدامنی به برترین خصلت، برترین جوان مردی، پارسایی، محبوب‌ترین پاكی، خوی زیركان، رأس همه‌ی خوبی‌ها، شریف‌ترین صفات شریف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Heading4"/>
        <w:numPr>
          <w:ilvl w:val="3"/>
          <w:numId w:val="1"/>
        </w:numPr>
        <w:rPr/>
      </w:pPr>
      <w:bookmarkStart w:id="61" w:name="__RefHeading___Toc10198550_3381743652"/>
      <w:bookmarkStart w:id="62" w:name="_Toc20"/>
      <w:bookmarkEnd w:id="61"/>
      <w:r>
        <w:rPr>
          <w:rtl w:val="true"/>
        </w:rPr>
        <w:t>فطری بودن عفاف</w:t>
      </w:r>
      <w:bookmarkEnd w:id="62"/>
    </w:p>
    <w:p>
      <w:pPr>
        <w:pStyle w:val="Heading5"/>
        <w:numPr>
          <w:ilvl w:val="4"/>
          <w:numId w:val="1"/>
        </w:numPr>
        <w:rPr/>
      </w:pPr>
      <w:bookmarkStart w:id="63" w:name="__RefHeading___Toc10198552_3381743652"/>
      <w:bookmarkStart w:id="64" w:name="_Toc21"/>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عفّت ریشه در فطرت انسان دارد و از درون آدمی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جوانمردی و کرامت نفسانی، همگی انسان را به عفاف دعوت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آدم و حوا نیز فطری بودن پوشش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یهودیان که برای مسیحیان نیز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 دید که آن درخت برای خوراک نیکوست و به نظر، خوش نما، دلپذیر و دانش فزایی رسید، پس از میوه‌اش گرفته، بخورد و به شوهر خود نیز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هر دوی ایشان باز شد و فهمیدند که عریانند؛ پس برگ‌های انجیر به هم دوخته، سترها برای خویشتنن ساختند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زن خود را حوا نام نهاد؛ زیرا که او مادر جمیع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رخت‌هایی برای آدم و زنش از پوست بساخت و ایشان را پوشانید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متن، آدم و حوا لباسی نداشتند و بعد از خوردن شجره ممنوعه چشمشان باز شد و فهمیدند که عریانند که بلافاصله با برگ درختان خود را پوشاندند و بعداً خداوند لباسی از پوست به ایشان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مورد داستان حضرت آدم علیه السلام و حوا چنین آمده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 بَدَت لَهُما سَوءاتُهمُا وَ طَفِقا یَخصِفانِ عَلیهِما مِن وَرَقِ الجَنة؛</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آدم و حوا از درخت ممنوعه چشیدند، پوشش خود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با برگ درختان بهشتی خود را پوشاندند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آیات شریفه قرآن کریم، حضرت آدم و حوا قبل از چشیدن درخت ممنوعه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بعد از آنكه با چشیدن درخت ممنوعه لباس خود را از دست دادند بلافاصله به پوشاندن خود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 شرم از برهنگی حتی بدون حضور ناظر بیگانه، و سرعت در پوشاندن خود به وسیله برگ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طور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تحت هیچ آموزش یا فرمانی از جانب خداوند یا فرشته وحی و یا تذکر هر یک به دیگری صورت نگرفته است، این اقدام بیانگر فطری بودن پوشش در انسان است و ثابت می‌کند که لباس و پوشش، به تدریج و بر اثر تمدن‌ها ایجاد نشده است، بلکه انسان های نخستین، یا به تعبیر بهتر، نخستین انسان ها، به طور فطری بدان گرایش داشته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تمام ادیان آسمانی، حجاب و پوشش زن را واجب و لازم شمرده اند و جامعه بشری را به سوی آن دعوت کرده اند؛ چرا كه لزوم عفاف و حجاب به طور طبیعی در فطرت زنان به ودیعت نهاده شده است و احکام و دستورهای ادیان الهی هماهنگ و همسو با فطرت انسانی تشریع شده است؛ پس در همه ادیان الهی پوشش و حجاب زن واجب گشته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که آخرین و کامل ترین دین الهی است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الهی</w:t>
      </w:r>
      <w:r>
        <w:rPr>
          <w:rFonts w:eastAsia="IRNazanin" w:cs="IRNazanin"/>
          <w:color w:val="111111"/>
          <w:sz w:val="28"/>
          <w:szCs w:val="28"/>
          <w:rtl w:val="true"/>
          <w:lang w:bidi="fa-IR"/>
        </w:rPr>
        <w:t xml:space="preserve">» </w:t>
      </w:r>
      <w:bookmarkStart w:id="65" w:name="pg20528_235690"/>
    </w:p>
    <w:p>
      <w:pPr>
        <w:pStyle w:val="BookText"/>
        <w:rPr/>
      </w:pPr>
      <w:bookmarkEnd w:id="65"/>
      <w:r>
        <w:rPr>
          <w:rFonts w:ascii="IRNazanin" w:hAnsi="IRNazanin" w:eastAsia="IRNazanin"/>
          <w:color w:val="111111"/>
          <w:sz w:val="28"/>
          <w:sz w:val="28"/>
          <w:szCs w:val="28"/>
          <w:rtl w:val="true"/>
          <w:lang w:bidi="fa-IR"/>
        </w:rPr>
        <w:t>معرفی نموده و وجوب پوشش زنان را با تعدیل و نظم مناسبی به جامعه بشری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و یا افراط و تفریط‌هایی که پیرامون پوشش زنان وجود داشته است اجتناب نموده و در تشریح قانون، حد و مرزی متناسب با غرایز انسانی را در نظر گرفته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اَفضَلُ الفُتُوة؛</w:t>
      </w:r>
    </w:p>
    <w:p>
      <w:pPr>
        <w:pStyle w:val="BookText"/>
        <w:rPr/>
      </w:pPr>
      <w:r>
        <w:rPr>
          <w:rFonts w:ascii="IRNazanin" w:hAnsi="IRNazanin" w:eastAsia="IRNazanin"/>
          <w:color w:val="111111"/>
          <w:sz w:val="28"/>
          <w:sz w:val="28"/>
          <w:szCs w:val="28"/>
          <w:rtl w:val="true"/>
          <w:lang w:bidi="fa-IR"/>
        </w:rPr>
        <w:t>عفت و پاكدامنی، برترین جوانمردی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خالی از هوا و هوس، هر چیزی كه باعث عزت انسان و مانع از فساد اخلاقی شود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كه چون انسان به اقتضای فطرتش عفت مدار و طالب زیبایی و نامانوس با زشتی و پلیدی است و عقل در جداسازی زیبا از زشت و نیك از بد به كمك او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روشن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آفریدگار هستی قبل از تشریع دین و وضع قوانین، فطرت انسان را به مواهبی عجین ساخته كه زمینه كارآمدی شریعتند، چنان كه از عقل به عنوان حجت باطنی تعبیر می گردد و از فطرت به عنوان خمیر مایه‌ی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عفت در وجود انسان تقویت گردد، تكامل نیروی عقلانی قوی تر می‌شود</w:t>
      </w:r>
      <w:r>
        <w:rPr>
          <w:rFonts w:eastAsia="IRNazanin" w:cs="IRNazanin"/>
          <w:color w:val="111111"/>
          <w:sz w:val="28"/>
          <w:szCs w:val="28"/>
          <w:rtl w:val="true"/>
          <w:lang w:bidi="fa-IR"/>
        </w:rPr>
        <w:t>.</w:t>
      </w:r>
    </w:p>
    <w:p>
      <w:pPr>
        <w:pStyle w:val="Heading5"/>
        <w:numPr>
          <w:ilvl w:val="4"/>
          <w:numId w:val="1"/>
        </w:numPr>
        <w:rPr/>
      </w:pPr>
      <w:bookmarkStart w:id="66" w:name="__RefHeading___Toc10198554_3381743652"/>
      <w:bookmarkStart w:id="67" w:name="_Toc22"/>
      <w:bookmarkEnd w:id="66"/>
      <w:r>
        <w:rPr>
          <w:rtl w:val="true"/>
        </w:rPr>
        <w:t>الف</w:t>
      </w:r>
      <w:r>
        <w:rPr>
          <w:rtl w:val="true"/>
        </w:rPr>
        <w:t xml:space="preserve">. </w:t>
      </w:r>
      <w:r>
        <w:rPr>
          <w:rtl w:val="true"/>
        </w:rPr>
        <w:t>آیات</w:t>
      </w:r>
      <w:bookmarkEnd w:id="67"/>
    </w:p>
    <w:p>
      <w:pPr>
        <w:pStyle w:val="BookText"/>
        <w:rPr/>
      </w:pPr>
      <w:r>
        <w:rPr>
          <w:rFonts w:ascii="IRNazanin" w:hAnsi="IRNazanin" w:eastAsia="IRNazanin"/>
          <w:color w:val="111111"/>
          <w:sz w:val="28"/>
          <w:sz w:val="28"/>
          <w:szCs w:val="28"/>
          <w:rtl w:val="true"/>
          <w:lang w:bidi="fa-IR"/>
        </w:rPr>
        <w:t>در قرآن کریم خداوند متّعال عفّت را از صفات مؤمنین شمرده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كه در قرآن به مقوله عفت توجه شده است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 وَ الَّذِينَ هُمْ لِلزَّكاةِ فاعِلُونَ، وَالَّذِينَ هُمْ لِفُرُوجِهِمْ حَافِظُونَ، إِلَّا عَلَى أَزْوَاجِهِمْ أوْ مَا مَلَكَتْ أَيْمَانُهُمْ فَإِنَّهُمْ غَيْرُ مَلُومِينَ، فَمَنِ ابْتَغَى وَرَاء ذَلِكَ فَأُوْلَئِكَ هُمُ الْعَادُونَ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كه مؤمنان رستگار شدند و كسانى كه پاكدامنند، مگر در مورد همسران شان یا كنیزانى كه به دست آورده‌اند كه در این صورت بر آنان نكوهشى نیست، پس هر كه فراتر از این جوید آنان از حد درگذرندگانند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كسانی كه از حال آنها اطلاعی ندارند، به خاطر خویشتن داری و عفت ورزی ایشان گمان می‌كنند كه آنها غنی و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كنش بزرگ منشا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است، یعنی، خویشتنداری عزت نفس و امتناع از دست نیاز دراز كردن در مقابل دیگران، عفاف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درباره‌ی شناخت زمان رشد و بلوغ یتیمان، به سرپرستان سفارش </w:t>
      </w:r>
    </w:p>
    <w:p>
      <w:pPr>
        <w:pStyle w:val="BookText"/>
        <w:rPr/>
      </w:pPr>
      <w:r>
        <w:rPr>
          <w:rFonts w:ascii="IRNazanin" w:hAnsi="IRNazanin" w:eastAsia="IRNazanin"/>
          <w:color w:val="111111"/>
          <w:sz w:val="28"/>
          <w:sz w:val="28"/>
          <w:szCs w:val="28"/>
          <w:rtl w:val="true"/>
          <w:lang w:bidi="fa-IR"/>
        </w:rPr>
        <w:t>می‌كند كه از دست یازی به اموال یتیمان خودداری كنند و عفاف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خویشتن داری را عفاف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در تفسیر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سرپرست یتیم فقیر است و چاره ای ندارد، جز اینکه برای رفع حوائجش برای یتیم کار کند، و از اجرت کارش حوائج ضروریش را برآورد ولی گاهی سرپرست یتیم ثروتمند است، در این صورت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ثروتمند است طریق عفت در پیش گیرد و از مال یتیم چیزی را نگیرد و اگر فقیر است به طور شایسته از آن بخورد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كسانی كه اسباب زناشویی نمی‌یابند، پاكدامنی ورزند تا خداوند از بخشش خویش توانگرشان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خویشتن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رام كردن قوه‌ی جنسی اطلاق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 یائسه‌ای كه امید زناشویی ندارند، گناهی نیست كه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فروگذارند، به شرط آنكه زینت نمایی نكنند و اگر پاكدامنی </w:t>
      </w:r>
    </w:p>
    <w:p>
      <w:pPr>
        <w:pStyle w:val="BookText"/>
        <w:rPr/>
      </w:pPr>
      <w:r>
        <w:rPr>
          <w:rFonts w:ascii="IRNazanin" w:hAnsi="IRNazanin" w:eastAsia="IRNazanin"/>
          <w:color w:val="111111"/>
          <w:sz w:val="28"/>
          <w:sz w:val="28"/>
          <w:szCs w:val="28"/>
          <w:rtl w:val="true"/>
          <w:lang w:bidi="fa-IR"/>
        </w:rPr>
        <w:t xml:space="preserve">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 را فرو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پارسی، از خویشتن داری در امور جنسی، به پاكدامنی تعبیر می‌كنند كه بخشی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عفاف، مطلق خویشتنداری را گویند همان گونه كه از آیات ذكر شده از خویشتنداری با 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از شما از نظر مالى نمى‌تواند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 با ایمان را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پس با دختران جوانسال با ایمان شما كه مالك آنان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ایمان شما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یكدیگرید پس آنان را با اجازه خانواده‌شان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درآورید و مهرشان را به طور پسندیده به آنان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 باشند نه زناكار و دوست‌گیران پنهانى نباشند پس چون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اگر مرتكب فحشا شدند پس بر آنان نیمى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آزاد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زناشویى با كنیزان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از شماست كه از آلایش گناه بیم دارد و صبر كردن براى شما بهتر است و خداوند آمرزنده مهربان است</w:t>
      </w:r>
      <w:r>
        <w:rPr>
          <w:rFonts w:eastAsia="IRNazanin" w:cs="IRNazanin"/>
          <w:color w:val="111111"/>
          <w:sz w:val="28"/>
          <w:szCs w:val="28"/>
          <w:rtl w:val="true"/>
          <w:lang w:bidi="fa-IR"/>
        </w:rPr>
        <w:t xml:space="preserve">. </w:t>
      </w:r>
      <w:bookmarkStart w:id="68" w:name="pg20528_235694"/>
    </w:p>
    <w:p>
      <w:pPr>
        <w:pStyle w:val="BookText"/>
        <w:rPr/>
      </w:pPr>
      <w:bookmarkEnd w:id="6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قَرْنَ فِي بُيُوتِكُنَّ وَلا تَبَرَّجْنَ تَبَرُّجَ الْجَاهِلِيَّةِ الاُولَى</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خانه های خود بمانید و هم چون جاهلیت در میان مردم ظاهر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پیام‌های این آیه را به شرح ذیل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زن در خانه است، اگر هم زن بیرون خانه می‌رود باید بدون خودنمایی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خودنمایی و پوشش نامناسب، نشانة تمدن نیست، بلکه نشانة جاهلیت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 نشان دهندة جاهلیت آخری است که ما امروز شاهد آن هستیم</w:t>
      </w:r>
      <w:r>
        <w:rPr>
          <w:rFonts w:eastAsia="IRNazanin" w:cs="IRNazanin"/>
          <w:color w:val="111111"/>
          <w:sz w:val="28"/>
          <w:szCs w:val="28"/>
          <w:rtl w:val="true"/>
          <w:lang w:bidi="fa-IR"/>
        </w:rPr>
        <w:t>.</w:t>
      </w:r>
    </w:p>
    <w:p>
      <w:pPr>
        <w:pStyle w:val="Heading5"/>
        <w:numPr>
          <w:ilvl w:val="4"/>
          <w:numId w:val="1"/>
        </w:numPr>
        <w:rPr/>
      </w:pPr>
      <w:bookmarkStart w:id="69" w:name="__RefHeading___Toc10198556_3381743652"/>
      <w:bookmarkStart w:id="70" w:name="_Toc23"/>
      <w:bookmarkEnd w:id="69"/>
      <w:r>
        <w:rPr>
          <w:rtl w:val="true"/>
        </w:rPr>
        <w:t>ب</w:t>
      </w:r>
      <w:r>
        <w:rPr>
          <w:rtl w:val="true"/>
        </w:rPr>
        <w:t xml:space="preserve">. </w:t>
      </w:r>
      <w:r>
        <w:rPr>
          <w:rtl w:val="true"/>
        </w:rPr>
        <w:t>روایات</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 عَمّا في اَيدِي النّاسِ عِفّةُ و كِبَرُ هِمَّةٍ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كشیدن از آن چه كه در دست های مردم است، پاكدامنی و بزرگی همت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القَناعَةُ أفضَلُ العِفَََّتِينِ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برترین پاكدامنی قناعت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عَنِ الشَّهوَةِ عِفَّةُ و عَنِ الغَضَبِ نَجدةُ و عَنِ المعِصيَةِ وَرَع</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در مقابل شهوت عفت و در مقابل خشم بزرگواری و در مقابل نافرمانی خداوند ورع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الحِرفَةُ مَعَ العِفَّةِ خَيرُ مِنَ الغِني مَعَ الفُجوِر</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 با پاكدامنی بهتر از بی‌نیازی با بدكاری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افضلُ الفُتَوَةُ</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برترین جوانمردی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زَكاةُ الجَمالُ العِفاف</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زیبایی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العِفة ُرَأسُ كُلِّ خِير</w:t>
      </w:r>
      <w:r>
        <w:rPr>
          <w:rStyle w:val="FootnoteAnchor"/>
          <w:rtl w:val="true"/>
        </w:rPr>
        <w:footnoteReference w:id="38"/>
      </w:r>
      <w:bookmarkStart w:id="71" w:name="pg20528_235696"/>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سرامد همه‌ی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روایات ثابت می‌شد كه عفت از واژه‌هایی است كه در فطرت انسان موجود است و حداقل از صدر اسلام مورد توجه بوده است و از مفاهیم و اصطلاحات جدید اخلاقی نیست</w:t>
      </w:r>
      <w:r>
        <w:rPr>
          <w:rFonts w:eastAsia="IRNazanin" w:cs="IRNazanin"/>
          <w:color w:val="111111"/>
          <w:sz w:val="28"/>
          <w:szCs w:val="28"/>
          <w:rtl w:val="true"/>
          <w:lang w:bidi="fa-IR"/>
        </w:rPr>
        <w:t>.</w:t>
      </w:r>
    </w:p>
    <w:p>
      <w:pPr>
        <w:pStyle w:val="Heading5"/>
        <w:numPr>
          <w:ilvl w:val="4"/>
          <w:numId w:val="1"/>
        </w:numPr>
        <w:rPr/>
      </w:pPr>
      <w:bookmarkStart w:id="72" w:name="__RefHeading___Toc10198558_3381743652"/>
      <w:bookmarkStart w:id="73" w:name="_Toc24"/>
      <w:bookmarkEnd w:id="72"/>
      <w:r>
        <w:rPr>
          <w:rtl w:val="true"/>
        </w:rPr>
        <w:t>ج</w:t>
      </w:r>
      <w:r>
        <w:rPr>
          <w:rtl w:val="true"/>
        </w:rPr>
        <w:t xml:space="preserve">. </w:t>
      </w:r>
      <w:r>
        <w:rPr>
          <w:rtl w:val="true"/>
        </w:rPr>
        <w:t>عقل</w:t>
      </w:r>
      <w:bookmarkEnd w:id="73"/>
    </w:p>
    <w:p>
      <w:pPr>
        <w:pStyle w:val="BookText"/>
        <w:rPr/>
      </w:pPr>
      <w:r>
        <w:rPr>
          <w:rFonts w:ascii="IRNazanin" w:hAnsi="IRNazanin" w:eastAsia="IRNazanin"/>
          <w:color w:val="111111"/>
          <w:sz w:val="28"/>
          <w:sz w:val="28"/>
          <w:szCs w:val="28"/>
          <w:rtl w:val="true"/>
          <w:lang w:bidi="fa-IR"/>
        </w:rPr>
        <w:t>نداشتن عفاف، مفاسد گوناگون و ناهنجاری‌های فراوانی در جامعه پدید می‌آورد و موجب از هم گسیختگی نظام خانواده می‌شود و آثار منفی روانی و اجتماعی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همیشه حکم می‌کند که عفاف از عوامل خوشبختی و موجب سلامت و تکامل فرد و جامعه است</w:t>
      </w:r>
      <w:r>
        <w:rPr>
          <w:rFonts w:eastAsia="IRNazanin" w:cs="IRNazanin"/>
          <w:color w:val="111111"/>
          <w:sz w:val="28"/>
          <w:szCs w:val="28"/>
          <w:rtl w:val="true"/>
          <w:lang w:bidi="fa-IR"/>
        </w:rPr>
        <w:t>.</w:t>
      </w:r>
    </w:p>
    <w:p>
      <w:pPr>
        <w:pStyle w:val="Heading5"/>
        <w:numPr>
          <w:ilvl w:val="4"/>
          <w:numId w:val="1"/>
        </w:numPr>
        <w:rPr/>
      </w:pPr>
      <w:bookmarkStart w:id="74" w:name="__RefHeading___Toc10198560_3381743652"/>
      <w:bookmarkStart w:id="75" w:name="_Toc25"/>
      <w:bookmarkEnd w:id="74"/>
      <w:r>
        <w:rPr>
          <w:rtl w:val="true"/>
        </w:rPr>
        <w:t>د</w:t>
      </w:r>
      <w:r>
        <w:rPr>
          <w:rtl w:val="true"/>
        </w:rPr>
        <w:t xml:space="preserve">. </w:t>
      </w:r>
      <w:r>
        <w:rPr>
          <w:rtl w:val="true"/>
        </w:rPr>
        <w:t>سیره‌ی عملی عقلاء</w:t>
      </w:r>
      <w:bookmarkEnd w:id="75"/>
    </w:p>
    <w:p>
      <w:pPr>
        <w:pStyle w:val="BookText"/>
        <w:rPr/>
      </w:pPr>
      <w:r>
        <w:rPr>
          <w:rFonts w:ascii="IRNazanin" w:hAnsi="IRNazanin" w:eastAsia="IRNazanin"/>
          <w:color w:val="111111"/>
          <w:sz w:val="28"/>
          <w:sz w:val="28"/>
          <w:szCs w:val="28"/>
          <w:rtl w:val="true"/>
          <w:lang w:bidi="fa-IR"/>
        </w:rPr>
        <w:t>اقوام و قبایل مختلف چه مسلمان و چه غیر مسلمان، عفاف را رعایت می‌کردند و برای عفاف اهمّیّت قایل بودند</w:t>
      </w:r>
      <w:r>
        <w:rPr>
          <w:rFonts w:eastAsia="IRNazanin" w:cs="IRNazanin"/>
          <w:color w:val="111111"/>
          <w:sz w:val="28"/>
          <w:szCs w:val="28"/>
          <w:rtl w:val="true"/>
          <w:lang w:bidi="fa-IR"/>
        </w:rPr>
        <w:t>.</w:t>
      </w:r>
    </w:p>
    <w:p>
      <w:pPr>
        <w:pStyle w:val="Heading3"/>
        <w:numPr>
          <w:ilvl w:val="2"/>
          <w:numId w:val="1"/>
        </w:numPr>
        <w:rPr/>
      </w:pPr>
      <w:bookmarkStart w:id="76" w:name="__RefHeading___Toc10198562_3381743652"/>
      <w:bookmarkStart w:id="77" w:name="_Toc26"/>
      <w:bookmarkEnd w:id="76"/>
      <w:r>
        <w:rPr>
          <w:rtl w:val="true"/>
        </w:rPr>
        <w:t xml:space="preserve">گفتار دوم </w:t>
      </w:r>
      <w:r>
        <w:rPr>
          <w:rtl w:val="true"/>
        </w:rPr>
        <w:t xml:space="preserve">: </w:t>
      </w:r>
      <w:r>
        <w:rPr>
          <w:rtl w:val="true"/>
        </w:rPr>
        <w:t>دلیل قرآنی بر ضرورت عفاف</w:t>
      </w:r>
      <w:bookmarkEnd w:id="77"/>
    </w:p>
    <w:p>
      <w:pPr>
        <w:pStyle w:val="Heading4"/>
        <w:numPr>
          <w:ilvl w:val="3"/>
          <w:numId w:val="1"/>
        </w:numPr>
        <w:rPr/>
      </w:pPr>
      <w:bookmarkStart w:id="78" w:name="__RefHeading___Toc10198564_3381743652"/>
      <w:bookmarkStart w:id="79" w:name="_Toc27"/>
      <w:bookmarkEnd w:id="78"/>
      <w:r>
        <w:rPr>
          <w:rtl w:val="true"/>
        </w:rPr>
        <w:t>اشاره</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عالی ترین مضامین انسان ساز و زندگی ساز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اگر جوامع انسانی به این مضامین آسمانی عمل نمایند بی‌عفتی و رذایل اخلاقی از زندگی رخت بر بسته، فضیلت های اخلاقی و انسانی جای آن نشسته و جامعه ای ارزشی و سالم پدید می آید</w:t>
      </w:r>
      <w:r>
        <w:rPr>
          <w:rFonts w:eastAsia="IRNazanin" w:cs="IRNazanin"/>
          <w:color w:val="111111"/>
          <w:sz w:val="28"/>
          <w:szCs w:val="28"/>
          <w:rtl w:val="true"/>
          <w:lang w:bidi="fa-IR"/>
        </w:rPr>
        <w:t>.</w:t>
      </w:r>
      <w:r>
        <w:rPr>
          <w:rStyle w:val="FootnoteAnchor"/>
          <w:rtl w:val="true"/>
        </w:rPr>
        <w:footnoteReference w:id="39"/>
      </w:r>
      <w:bookmarkStart w:id="80" w:name="pg20528_235697"/>
    </w:p>
    <w:p>
      <w:pPr>
        <w:pStyle w:val="Heading4"/>
        <w:numPr>
          <w:ilvl w:val="3"/>
          <w:numId w:val="1"/>
        </w:numPr>
        <w:rPr/>
      </w:pPr>
      <w:bookmarkStart w:id="81" w:name="__RefHeading___Toc10198566_3381743652"/>
      <w:bookmarkStart w:id="82" w:name="_Toc28"/>
      <w:bookmarkEnd w:id="80"/>
      <w:bookmarkEnd w:id="81"/>
      <w:r>
        <w:rPr/>
        <w:t>1</w:t>
      </w:r>
      <w:r>
        <w:rPr>
          <w:rtl w:val="true"/>
        </w:rPr>
        <w:t xml:space="preserve">. </w:t>
      </w:r>
      <w:r>
        <w:rPr>
          <w:rtl w:val="true"/>
        </w:rPr>
        <w:t>عفاف مردان</w:t>
      </w:r>
      <w:bookmarkEnd w:id="82"/>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با ایمان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ببندد و فرج خود را حفظ كند، این برای آن ها پاكیزه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راستای حفظ عفت عمومی در جامعه، دو وظیفه برای مردان مؤمن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نگاه به حرام فرو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 من ابصارهم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یغضوا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 معنای كم كردن است و در بسیاری از موارد به كوتاه كردن و یا كم كردن نگاه گفته می 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ملاحظه می گردد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این تعبیر نكته ظریفی را در خود دارد و آن این است كه منظور از چشم پوشی ازنگاه مردان به زنان نامحرم این نیست كه آنان چشمان خود را ببندد، چرا كه چشمان بسته خطراتی در پیش رو دارد و اگر بنا باشد هر مردی با دیدن زنی نامحرم دیدگانش را ببندد سیستم زندگی از هم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این است كه مؤمنین در مواجهه با زنان نامحرم </w:t>
      </w:r>
      <w:bookmarkStart w:id="83" w:name="pg20528_235698"/>
    </w:p>
    <w:p>
      <w:pPr>
        <w:pStyle w:val="BookText"/>
        <w:rPr/>
      </w:pPr>
      <w:bookmarkEnd w:id="83"/>
      <w:r>
        <w:rPr>
          <w:rFonts w:ascii="IRNazanin" w:hAnsi="IRNazanin" w:eastAsia="IRNazanin"/>
          <w:color w:val="111111"/>
          <w:sz w:val="28"/>
          <w:sz w:val="28"/>
          <w:szCs w:val="28"/>
          <w:rtl w:val="true"/>
          <w:lang w:bidi="fa-IR"/>
        </w:rPr>
        <w:t>به گونه ای نگاه نكنند كه چشمان شان از نگاه به او پر شود، آنان باید برای لحظاتی شعاع نگاه خود را كوتاه كنند تا زن نامحرم از حوزه دید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وظیفه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عورت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یَحفِظوا فروجَهُم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كنایی به عورت است كه در زبان فارسی از آن به دامان تعبیر می‌گردد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وظیفه، مردان را متعهد می‌كند تا عورت خود را در برابر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می‌گردد كه پوشش، فقط اختصاص به بانوان ندارد بلكه مردان نیز تا حدی كه شرع مقدس اسلام آنان را ملزم كرده، باید پوشش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از جهت خصلت طبیعی كه همان جنبه خاص زنانگی، ظرافت، لطافت و جاذبیت است، با مردان، تفاوت محسوس و انكار ناپذیری دارند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84" w:name="__RefHeading___Toc10198568_3381743652"/>
      <w:bookmarkStart w:id="85" w:name="_Toc29"/>
      <w:bookmarkEnd w:id="84"/>
      <w:r>
        <w:rPr/>
        <w:t>2</w:t>
      </w:r>
      <w:r>
        <w:rPr>
          <w:rtl w:val="true"/>
        </w:rPr>
        <w:t xml:space="preserve">. </w:t>
      </w:r>
      <w:r>
        <w:rPr>
          <w:rtl w:val="true"/>
        </w:rPr>
        <w:t>عفاف بانوان</w:t>
      </w:r>
      <w:bookmarkEnd w:id="85"/>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بانوان با ایمان، نگاه شان را از نامحرمان فروگیرند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شان را حفظ نموده و زینت خود را جز آن مقدار كه ظاهر است آشكار ننما یند و روسری های خود را بر سینه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آنان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آشكار نسازند مگر برای شوهران شان یا پدران شان یا پدرشوهران شان یا پسران شان یا پسران همسران شان یا برادرهای شان یا پسران برادران شان یا پسران خواهران شان یا زنان هم كیشانشان یا بردگان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كنیزان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سفیه كه تمایلی به زن ندارند یا كودكانی كه از امور جنسی مربوط به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به نحوی بر زمین نزنند كه زینت آلات مخفی آنان معلوم شود و همه به سوی خدا توبه كنید، ای مؤمنان، باشد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 كه عمل به محتوای آن راهگشای بن بست‌های اخلاقی و اجتماعی دنیای امروزاست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اگر جوامع مختلف بخصوص جوامع اسلامی به اسلام برگردند و به این آیات نورانی و نجات بخش توجه كرده و آن را زیربنای قوانین و مقررات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دنیا و آخرت را برای جامعه و مردم خود به ارمغان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وظایفی درراستای ترویج فرهنگ عفت و پاك دامنی برای زنان مؤمنه مشخص شده است، ناگفته پیداست نقش زنان در گسترش فرهنگ عفت، نقش محوری و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بانوان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كه نگاه به زنان نامحرم برای مردان حرام است، زنان نیز باید از نگاه حرام به نامحرم خودداری كنند و در مواجهه با نامحرم افق دید چشمان</w:t>
      </w:r>
      <w:bookmarkStart w:id="86" w:name="pg20528_235700"/>
    </w:p>
    <w:p>
      <w:pPr>
        <w:pStyle w:val="BookText"/>
        <w:rPr/>
      </w:pPr>
      <w:bookmarkEnd w:id="86"/>
      <w:r>
        <w:rPr>
          <w:rFonts w:ascii="IRNazanin" w:hAnsi="IRNazanin" w:eastAsia="IRNazanin"/>
          <w:color w:val="111111"/>
          <w:sz w:val="28"/>
          <w:sz w:val="28"/>
          <w:szCs w:val="28"/>
          <w:rtl w:val="true"/>
          <w:lang w:bidi="fa-IR"/>
        </w:rPr>
        <w:t>خود را كوتاه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دامنی زنان، پاكی جامعه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زنان لازم است همواره در حفظ دامن خویش از آلودگی، فساد و معصیت نهایت تلاش را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جلوه‌گری زنان در جامعه ممنوع است چرا كه همواره شكارچیان عفت با چشم‌ها و دل‌های ناپاك در پی یافتن شكار برای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و آشكار ساختن زینت آلات جز برای شوهر و محارم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مومنه باید نسبت به این مهم مقید 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شرعی از جمله مباحث محرم و نامحرم را به خوبی یاد گرفته و حریم آن را در خانه خانواده و جامعه پاس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عفیفه به هیچ عنوان نباید تحت تاثیر القائات فرهنگی بیگانه و یا سنت‌های غلط رایج در جامعه كه با موازین دینی سازگاری ندارد قرار گیرند بلكه باید سنت‌ها و مدل‌های غلط و مفسده انگیز را در هم شكسته و آموزه های دینی را جا یگزین آن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گفتار،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گونه ای نباشد كه جلب توجه نماید</w:t>
      </w:r>
      <w:r>
        <w:rPr>
          <w:rFonts w:eastAsia="IRNazanin" w:cs="IRNazanin"/>
          <w:color w:val="111111"/>
          <w:sz w:val="28"/>
          <w:szCs w:val="28"/>
          <w:rtl w:val="true"/>
          <w:lang w:bidi="fa-IR"/>
        </w:rPr>
        <w:t>.</w:t>
      </w:r>
    </w:p>
    <w:p>
      <w:pPr>
        <w:pStyle w:val="Heading4"/>
        <w:numPr>
          <w:ilvl w:val="3"/>
          <w:numId w:val="1"/>
        </w:numPr>
        <w:rPr/>
      </w:pPr>
      <w:bookmarkStart w:id="87" w:name="__RefHeading___Toc10198570_3381743652"/>
      <w:bookmarkStart w:id="88" w:name="_Toc30"/>
      <w:bookmarkEnd w:id="87"/>
      <w:r>
        <w:rPr/>
        <w:t>3</w:t>
      </w:r>
      <w:r>
        <w:rPr>
          <w:rtl w:val="true"/>
        </w:rPr>
        <w:t xml:space="preserve">. </w:t>
      </w:r>
      <w:r>
        <w:rPr>
          <w:rtl w:val="true"/>
        </w:rPr>
        <w:t>عفاف در خانواده</w:t>
      </w:r>
      <w:bookmarkEnd w:id="88"/>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w:t>
      </w:r>
    </w:p>
    <w:p>
      <w:pPr>
        <w:pStyle w:val="BookText"/>
        <w:rPr/>
      </w:pPr>
      <w:r>
        <w:rPr>
          <w:rFonts w:ascii="Amiri" w:hAnsi="Amiri" w:eastAsia="Amiri" w:cs="Amiri"/>
          <w:color w:val="111111"/>
          <w:sz w:val="28"/>
          <w:sz w:val="28"/>
          <w:szCs w:val="28"/>
          <w:rtl w:val="true"/>
          <w:lang w:bidi="ar-SA"/>
        </w:rPr>
        <w:t>وَ مِنْ بَعْدِ صَلاةِ الْعِشاءِ ثَلاثُ عَوْراتٍ لَكُمْ لَيْسَ عَلَيْكُمْ وَ لا عَلَيْهِمْ جُناحٌ بَعْدَهُنّ طَوّافُونَ عَلَيْكُمْ بَعْضُكُمْ عَلى بَعْضٍ كَذلِكَ يُبَيِّنُ اللّهُ لَكُمُ اْلآياتِ وَ اللّهُ عَليمٌ حَكيمٌ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كسانی كه ایمان آورده اید، بردگان شما و هم چنین كودكان تان كه به حد بلوغ نرسیده‌اند؛ در سه وقت باید از شما اجازه بگیرند، پیش از نماز صبح، نیم روز؛ هنگامی كه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 می آورید و بعد ازنماز عشاء، این سه وقت خصوصی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عنوان هسته كوچكی از جامعه، نقش محوری در سعادت و شقاوت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خانواده‌های یك جامعه آراسته، فضا یل اخلاقی و تربیت دینی باشد آن جامعه نیز مزین به فضایی معنوی خواهد بود و اگر در خانواده ها بجای حاكمیت دین، گناه، فساد، رذایل و بی‌بند و باری و بی‌عفتی حاكم باشد طبیعتاً جامعه نیز از آن تأثیرپذیر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 كه جامعه، جامعه ای عفیف باشد راه كارها و دستورات مختلفی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این راهكارها سالم سازی فضای خانواده است به نحوی كه عفت و پاك دامنی در خانه‌ها و خانواده‌ها نهادینه گردد و فرزندان از همان سن كوچكی، عفاف را تمرین نمایند تا در آینده شخصی عفیف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مقدس در این آیه شریفه ازاولیاء خواسته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انتقال و آموزش مسا یل دینی و احكام شرعی به خصوص عفت و پاك دامنی فرزندان، جدیت به خرج دهند چرا كه مسوؤلیت تربیت دینی خانواده به عهده آنان است و در روز قیامت باید نسبت به این وظیفه</w:t>
      </w:r>
      <w:bookmarkStart w:id="89" w:name="pg20528_235702"/>
    </w:p>
    <w:p>
      <w:pPr>
        <w:pStyle w:val="BookText"/>
        <w:rPr/>
      </w:pPr>
      <w:bookmarkEnd w:id="89"/>
      <w:r>
        <w:rPr>
          <w:rFonts w:ascii="IRNazanin" w:hAnsi="IRNazanin" w:eastAsia="IRNazanin"/>
          <w:color w:val="111111"/>
          <w:sz w:val="28"/>
          <w:sz w:val="28"/>
          <w:szCs w:val="28"/>
          <w:rtl w:val="true"/>
          <w:lang w:bidi="fa-IR"/>
        </w:rPr>
        <w:t>پاسخگو باشند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استراحت خود را از محل استراحت فرزندان تفكیك نموده و در زمینه زناشویی مراقبت‌های لازم اخلاقی را در محیط خانه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را توجیه كنند كه در ساعات مخصوص استراحت والدین به حریم پدر و مادر تعرض نكنند و در صورت ضرورت قبلا با پدر و مادر هماهنگ نموده و برای ورود به اطاق آنان اجازه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اوقات خاص استراحت پدر و مادر معمولا پیش از نماز صبح،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باید توجه فرزندان را به این مسأله جلب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برای ساعت استراحت خویش برنامه ریزی نمایند تا فرزندان نیز خود را با آن ساعات وفق دهند</w:t>
      </w:r>
      <w:r>
        <w:rPr>
          <w:rFonts w:eastAsia="IRNazanin" w:cs="IRNazanin"/>
          <w:color w:val="111111"/>
          <w:sz w:val="28"/>
          <w:szCs w:val="28"/>
          <w:rtl w:val="true"/>
          <w:lang w:bidi="fa-IR"/>
        </w:rPr>
        <w:t>.</w:t>
      </w:r>
    </w:p>
    <w:p>
      <w:pPr>
        <w:pStyle w:val="Heading4"/>
        <w:numPr>
          <w:ilvl w:val="3"/>
          <w:numId w:val="1"/>
        </w:numPr>
        <w:rPr/>
      </w:pPr>
      <w:bookmarkStart w:id="90" w:name="__RefHeading___Toc10198572_3381743652"/>
      <w:bookmarkStart w:id="91" w:name="_Toc31"/>
      <w:bookmarkEnd w:id="90"/>
      <w:r>
        <w:rPr/>
        <w:t>4</w:t>
      </w:r>
      <w:r>
        <w:rPr>
          <w:rtl w:val="true"/>
        </w:rPr>
        <w:t xml:space="preserve">. </w:t>
      </w:r>
      <w:r>
        <w:rPr>
          <w:rtl w:val="true"/>
        </w:rPr>
        <w:t>عفاف جوانان</w:t>
      </w:r>
      <w:bookmarkEnd w:id="91"/>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هایی كه وسیله ازدواج نداشته باشند باید عفت پیشه كنند تا خداوند آنان </w:t>
      </w:r>
    </w:p>
    <w:p>
      <w:pPr>
        <w:pStyle w:val="BookText"/>
        <w:rPr/>
      </w:pPr>
      <w:r>
        <w:rPr>
          <w:rFonts w:ascii="IRNazanin" w:hAnsi="IRNazanin" w:eastAsia="IRNazanin"/>
          <w:color w:val="111111"/>
          <w:sz w:val="28"/>
          <w:sz w:val="28"/>
          <w:szCs w:val="28"/>
          <w:rtl w:val="true"/>
          <w:lang w:bidi="fa-IR"/>
        </w:rPr>
        <w:t>را از فضلش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یك نیاز فطری است نیازی مانند همه نیازهای دیگر از قبیل گرسنگی، تشنگی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همه نیازها و غرایز بشری باید ارضاء گردد، غریزه جنسی هم باید پاسخ داده شود، اسلام به هیچ وجه موافق سركوب غرایز نیست بلكه معتقد است غرایز باید طبق برنامه ای شرعی و اخلاقی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كلید ارضاء غریزه جنسی ازدواج است، ازدواجی مشروع منطبق بر اصول اخلاقی و اسلامی، ازدواجی ساده و بی‌پیرایه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شرایط امروز به نحوی است كه مردم از فرهنگ ازدواج اسلامی فاصله زیادی گرفته‌اند و توقعات، تجملات، سخت گیری‌ها، آداب و رسوم غلط، چشم و هم چشمی‌ها، این مسأله آسان و ساده را به مسأله‌ای پیچیده و غیرقابل دسترس مبدل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شب‌ها و روزها را در آرزوی داشتن همسری مهربان و باوفا می‌گذرانند و چه بسا برخی از آنان آلوده به گناه و معصیت می‌شوند و قربانی فرهنگ بی‌بند و باری، مدپرستی، فساد و فحشا گشته و رواج بی‌عفتی، بدحجابی، برهنگی، مدپرستی، اینترنت، ماهواره، نشریا ت مبتذل هویت دینی و اخلاقی آنان را تهدید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دراین آیه شریفه به یاری افرادی می آید كه به دلایل فوق یا به هر دلایل دیگر زمینه ازدواج برایشان فراهم نیست و به آنان گوشزد می‌فرماید كه شرایط، محیط، مشكلات و موانع مجوزی برای ارتكاب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مراقب باشند كه عفت و پاك دامنی خود را از دست نداده و در مواجهه با امواج تهاجم فرهنگی و ضد اخلاقی تقوا پیشه نموده و به فضل خداوند امیدوار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دژ محكم عفت و امید به فضل الهی روحیه‌ی این افراد را </w:t>
      </w:r>
    </w:p>
    <w:p>
      <w:pPr>
        <w:pStyle w:val="BookText"/>
        <w:rPr/>
      </w:pPr>
      <w:r>
        <w:rPr>
          <w:rFonts w:ascii="IRNazanin" w:hAnsi="IRNazanin" w:eastAsia="IRNazanin"/>
          <w:color w:val="111111"/>
          <w:sz w:val="28"/>
          <w:sz w:val="28"/>
          <w:szCs w:val="28"/>
          <w:rtl w:val="true"/>
          <w:lang w:bidi="fa-IR"/>
        </w:rPr>
        <w:t>قوی كرده و آنان را در مواجهه با گرفتاری ها و مشكلات یاری خواهد كرد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مومنه بگو 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برای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مسلمان به مسجد رفته و پشت سر پیامبر صلی الله علیه وآله نماز می‌گذارند، هنگام شب، موقعی كه برای نماز مغرب و عشاء می‌رفتند بعضی از جوانان هرزه و اوباش بر سر راه آنان می‌نشستند و با مزاح و سخنان ناروا آنان را آزار داده و مزاحم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به آنها دستور داد حجاب خود را به طور كامل رعایت كنند تا به خوبی شناخته شوند و كسی بهانه مزاحمت پیدا نكند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خداوند تمام زنان مؤمنه است و دستور حجاب شامل همه آن 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لباسی كه معرف شخصیت زن برای تامین عفت و آبروی او باشد،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هروسیله ممكن باید بهانه را از دست افراد بیمار و هرزه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لباس مردم در جامعه می تواند معرف شخصیت، دیدگاه، مكتب و هدف آن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بسیاری از مزاحمت های هوس رانان نسبت به زنان و دختران، نوع لباس خود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 حجاب باید با حضور در صحنه، جو عمومی عفاف و پاكدامنی را حفظ كنند و فرصت مانور را از هوس بازان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 خود بمانید و هم چون جاهلیت در میان مردم ظاهر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وقار به معنای سنگینی است و كنایه از قرار گرفتن در خانه‌هاست،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آشكار شدن در برابر مردم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جاهلیتی است كه مقارن عصر پیامبر صلی الله علیه وآله بود و به طوری كه در تواریخ آمده، در آن موقع زنان حجاب درستی نداشتند و دنباله روسری های خود را به پشت سر می‌انداختند به طوری كه گلو و قسمتی از سینه و گردنبند و گوشواره‌های آنها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زنان پیغمبر را توصیه فرموده كه مانند زمان عصر جاهلیت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حكم یك حكم عام است و تكیه آن بر زنان پیامبر صلی الله علیه وآله به عنوان تاكید بیشتر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می‌توان پیام‌های این آیه شریفه را به شرح ذیل بیان كرد</w:t>
      </w:r>
      <w:r>
        <w:rPr>
          <w:rFonts w:eastAsia="IRNazanin" w:cs="IRNazanin"/>
          <w:color w:val="111111"/>
          <w:sz w:val="28"/>
          <w:szCs w:val="28"/>
          <w:rtl w:val="true"/>
          <w:lang w:bidi="fa-IR"/>
        </w:rPr>
        <w:t xml:space="preserve">: </w:t>
      </w:r>
      <w:bookmarkStart w:id="92" w:name="pg20528_235706"/>
    </w:p>
    <w:p>
      <w:pPr>
        <w:pStyle w:val="BookText"/>
        <w:rPr/>
      </w:pPr>
      <w:bookmarkEnd w:id="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خانه است، اگر هم زن بیرون خانه می رود باید بدون خودنمایی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خودنمایی و پوشش نامناسب، نشانه تمدن نیست، بلكه نشانه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اول، نشان دهنده جاهلیت آخری است كه ما امروز شاهد آن هستیم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 قُلْنَ قَوْلاً مَعْرُوفًا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چون یكی از زنان معمولی نیستید اگر تقوی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گونه ای هوس انگیز سخن نگویید كه بیماردلان در شما طمع كنند و سخن شایسته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هنگام سخن گفتن و برخورد با نامحرم باید جدی، خشك و البته به طور معمولی سخن بگویند نه هم چون زنان سبك سر، كمبود شخصیت خود را با سخنان تحریك آمیز و الفاظی توام با ناز و شهوت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این حركات و ژست ها جامعه را به سوی بی‌عفتی پیش می‌برد و بیماری های روحی را تشدید می نماید</w:t>
      </w:r>
      <w:r>
        <w:rPr>
          <w:rFonts w:eastAsia="IRNazanin" w:cs="IRNazanin"/>
          <w:color w:val="111111"/>
          <w:sz w:val="28"/>
          <w:szCs w:val="28"/>
          <w:rtl w:val="true"/>
          <w:lang w:bidi="fa-IR"/>
        </w:rPr>
        <w:t>.</w:t>
      </w:r>
    </w:p>
    <w:p>
      <w:pPr>
        <w:pStyle w:val="Heading3"/>
        <w:numPr>
          <w:ilvl w:val="2"/>
          <w:numId w:val="1"/>
        </w:numPr>
        <w:rPr/>
      </w:pPr>
      <w:bookmarkStart w:id="93" w:name="__RefHeading___Toc10198574_3381743652"/>
      <w:bookmarkStart w:id="94" w:name="_Toc32"/>
      <w:bookmarkEnd w:id="93"/>
      <w:r>
        <w:rPr>
          <w:rtl w:val="true"/>
        </w:rPr>
        <w:t xml:space="preserve">گفتار سوم </w:t>
      </w:r>
      <w:r>
        <w:rPr>
          <w:rtl w:val="true"/>
        </w:rPr>
        <w:t xml:space="preserve">: </w:t>
      </w:r>
      <w:r>
        <w:rPr>
          <w:rtl w:val="true"/>
        </w:rPr>
        <w:t>دلیل روایی بر ضرورت عفت</w:t>
      </w:r>
      <w:bookmarkEnd w:id="94"/>
    </w:p>
    <w:p>
      <w:pPr>
        <w:pStyle w:val="Heading4"/>
        <w:numPr>
          <w:ilvl w:val="3"/>
          <w:numId w:val="1"/>
        </w:numPr>
        <w:rPr/>
      </w:pPr>
      <w:bookmarkStart w:id="95" w:name="__RefHeading___Toc10198576_3381743652"/>
      <w:bookmarkStart w:id="96" w:name="_Toc33"/>
      <w:bookmarkEnd w:id="95"/>
      <w:r>
        <w:rPr>
          <w:rtl w:val="true"/>
        </w:rPr>
        <w:t>اشاره</w:t>
      </w:r>
      <w:bookmarkEnd w:id="9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آمیخته شدن زندگی انسان‌ها با خصلت نیكوی عفت، زندگی را در </w:t>
      </w:r>
      <w:bookmarkStart w:id="97" w:name="pg20528_235707"/>
    </w:p>
    <w:p>
      <w:pPr>
        <w:pStyle w:val="BookText"/>
        <w:rPr/>
      </w:pPr>
      <w:bookmarkEnd w:id="97"/>
      <w:r>
        <w:rPr>
          <w:rFonts w:ascii="IRNazanin" w:hAnsi="IRNazanin" w:eastAsia="IRNazanin"/>
          <w:color w:val="111111"/>
          <w:sz w:val="28"/>
          <w:sz w:val="28"/>
          <w:szCs w:val="28"/>
          <w:rtl w:val="true"/>
          <w:lang w:bidi="fa-IR"/>
        </w:rPr>
        <w:t>عرصه‌های مختلف معنادار و مستحكم نموده راحتی، آسایش، شخصیت و آرامش واقعی را برای آنان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نسلی سالم، آینده‌ای پر بار، محیطی معنوی و جامعه‌ای عفیف و سربلند را در پی خواهد داشت، در مقابل اگر انسان ها از این خصلت حسنه دور باشند و در منجلاب فساد و بی‌عفتی بیفتند چیزی جز پشیمانی، لذت زودگذر، عقیده، خودخوری، شرمساری، جنون و صدها آفت جسمی و روحی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بسایك لحظه هوس رانی و فاصله گرفتن از عفت یك عمر پشیمانی و اندوه، را برای آن‌ها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در مضامین دینی به گونه‌های مختلفی از عفت بر می‌خوریم كه هر كدام در جایگاه خود اهمیت به سزایی در رشد و تعالی انسا‌ها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اشاره‌ای اجمالی به آن‌ها می افكنیم</w:t>
      </w:r>
      <w:r>
        <w:rPr>
          <w:rFonts w:eastAsia="IRNazanin" w:cs="IRNazanin"/>
          <w:color w:val="111111"/>
          <w:sz w:val="28"/>
          <w:szCs w:val="28"/>
          <w:rtl w:val="true"/>
          <w:lang w:bidi="fa-IR"/>
        </w:rPr>
        <w:t>.</w:t>
      </w:r>
    </w:p>
    <w:p>
      <w:pPr>
        <w:pStyle w:val="Heading4"/>
        <w:numPr>
          <w:ilvl w:val="3"/>
          <w:numId w:val="1"/>
        </w:numPr>
        <w:rPr/>
      </w:pPr>
      <w:bookmarkStart w:id="98" w:name="__RefHeading___Toc10198578_3381743652"/>
      <w:bookmarkStart w:id="99" w:name="_Toc34"/>
      <w:bookmarkEnd w:id="98"/>
      <w:r>
        <w:rPr/>
        <w:t>1</w:t>
      </w:r>
      <w:r>
        <w:rPr>
          <w:rtl w:val="true"/>
        </w:rPr>
        <w:t xml:space="preserve">. </w:t>
      </w:r>
      <w:r>
        <w:rPr>
          <w:rtl w:val="true"/>
        </w:rPr>
        <w:t>پاكدامنی</w:t>
      </w:r>
      <w:bookmarkEnd w:id="99"/>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قوامِها فِي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 قَوامُها فِي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وَقَوامُها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قَوامُها فِي اِعتدالِ قَوَى النَّفس</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بر چهار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كه موضع آن فكر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كه موضوع آن شهوت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و نیرو كه موضوع آن غضب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كه موضوع آن اعتدال نفسانی است</w:t>
      </w:r>
      <w:r>
        <w:rPr>
          <w:rFonts w:eastAsia="IRNazanin" w:cs="IRNazanin"/>
          <w:color w:val="111111"/>
          <w:sz w:val="28"/>
          <w:szCs w:val="28"/>
          <w:rtl w:val="true"/>
          <w:lang w:bidi="fa-IR"/>
        </w:rPr>
        <w:t xml:space="preserve">. </w:t>
      </w:r>
      <w:bookmarkStart w:id="100" w:name="pg20528_235708"/>
    </w:p>
    <w:p>
      <w:pPr>
        <w:pStyle w:val="BookText"/>
        <w:rPr/>
      </w:pPr>
      <w:bookmarkEnd w:id="100"/>
      <w:r>
        <w:rPr>
          <w:rFonts w:ascii="IRNazanin" w:hAnsi="IRNazanin" w:eastAsia="IRNazanin"/>
          <w:color w:val="111111"/>
          <w:sz w:val="28"/>
          <w:sz w:val="28"/>
          <w:szCs w:val="28"/>
          <w:rtl w:val="true"/>
          <w:lang w:bidi="fa-IR"/>
        </w:rPr>
        <w:t xml:space="preserve">اصول اخلاقی انسانی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شهویه، قوه غضبیه، قوه عاقله؛ هر یك از این سه قوه را از جهت فعلیت و تجلی می‌توان به سه قسم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افراط، تفریط، حد اعتدال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یك از این قوه را اثری ویژه در روان و كردار آدمی است و 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اعتدال قوه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افراط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همچنین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آدمی را به خیر و نیكی فرا می‌خواند و از بدی و اعمال ناپسند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افراط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در حد اعتدال خویش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اگر به حد افراط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01" w:name="__RefHeading___Toc10198580_3381743652"/>
      <w:bookmarkStart w:id="102" w:name="_Toc35"/>
      <w:bookmarkEnd w:id="101"/>
      <w:r>
        <w:rPr/>
        <w:t>2</w:t>
      </w:r>
      <w:r>
        <w:rPr>
          <w:rtl w:val="true"/>
        </w:rPr>
        <w:t xml:space="preserve">. </w:t>
      </w:r>
      <w:r>
        <w:rPr>
          <w:rtl w:val="true"/>
        </w:rPr>
        <w:t>ضرورت حجاب و عفاف و پاك زیستی</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 علیه السلام در ضمن گفتاری به فرزندش امام حسین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اَکفُف عليهنَّ مِن اَبصارهِنَّ بِحجابِک اياهُّنَّ، فَاِنَّ شِدَّةِِ الحجاب خيرٌ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حجاب و پوششی مراكز بانوان، آنها را بپوشان، چرا كه رعایت حجاب به طور جدّی و محكم، زنان را به طور سالم‌تر و پاك‌تر، حفظ خواهد كرد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تُجَمِّرَ ثَوبَها اِذا خَرَجَت بيتهِا؛</w:t>
      </w:r>
    </w:p>
    <w:p>
      <w:pPr>
        <w:pStyle w:val="BookText"/>
        <w:rPr/>
      </w:pPr>
      <w:r>
        <w:rPr>
          <w:rFonts w:ascii="IRNazanin" w:hAnsi="IRNazanin" w:eastAsia="IRNazanin"/>
          <w:color w:val="111111"/>
          <w:sz w:val="28"/>
          <w:sz w:val="28"/>
          <w:szCs w:val="28"/>
          <w:rtl w:val="true"/>
          <w:lang w:bidi="fa-IR"/>
        </w:rPr>
        <w:t>برای زن هنگام خروج از خانه شایسته نیست كه لباسش را خوشبو كند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اكرم صلی الله علیه وآله در گفتاری، دو دسته را اهل دوزخ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أَرهُما بعدُ، قومُ مَعَهُم سياقٌ كَاذنابِ البَقَر يَضربونَ النّاسَ بِها، و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تازیانه به دست، كه با تازیانه خود، مردم را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كاسياتٍ عارياتٍ مميلاتٍ مائلاتٍ، رؤسَهُّنَّ كاسنِمَةِ البُختِ المائِلَة</w:t>
      </w:r>
    </w:p>
    <w:p>
      <w:pPr>
        <w:pStyle w:val="BookText"/>
        <w:rPr/>
      </w:pPr>
      <w:r>
        <w:rPr>
          <w:rFonts w:ascii="IRNazanin" w:hAnsi="IRNazanin" w:eastAsia="IRNazanin"/>
          <w:color w:val="111111"/>
          <w:sz w:val="28"/>
          <w:sz w:val="28"/>
          <w:szCs w:val="28"/>
          <w:rtl w:val="true"/>
          <w:lang w:bidi="fa-IR"/>
        </w:rPr>
        <w:t>دسته دوم زنان بد حجاب و برهنه‌ای هستند كه با زرق و برق خود را به مردم نشان داده و هوس‌های آنان را به سوی خود جذب می‌كنند، موهای آن ها همچون كوهان‌های شتر سبكسر عربی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وآله هفت دسته را لعنت كرد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المُتغافِلُ عَلي زَوجَتهِ و هُوَ الدَّيُّوثُ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كه در حفظ عفت همسرش، مسامحه می‌كند، و پوشش او را نادیده می‌گیرد، چنین مردی دیّوث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اكرم از وصف بهشت سخن به میان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عِزَّتيِ وَ جَلالي و اُرتفِاع مَكانيِ لَا يَدخُلكِ مُدمِنُ خَمرٍ و لا مُصِّرَّ عَلَى رِباً و لا فتّانُّ وَ هُوَ النَّمامُ و لَا دَيُّوثٌ وَ هُوَ الذَّي لا يَغارُ وَ يُجتَمَعُ في بَيتهٍ عَلَى الفُجُورِ؛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عزت و جلالم،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نمی‌گردد آن كس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شراب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ربا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نمام و سخن 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دیّوث یعنی كسی كه در مورد حفظ عفت ناموسش غیرت نمی‌ورزد و در خانه‌اش انحراف جنسی و بی‌ناموسی جریان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از ماجراهای دیدنی‌های شب معراج در آسمان‌ها</w:t>
      </w:r>
    </w:p>
    <w:p>
      <w:pPr>
        <w:pStyle w:val="BookText"/>
        <w:rPr/>
      </w:pPr>
      <w:r>
        <w:rPr>
          <w:rFonts w:ascii="IRNazanin" w:hAnsi="IRNazanin" w:eastAsia="IRNazanin"/>
          <w:color w:val="111111"/>
          <w:sz w:val="28"/>
          <w:sz w:val="28"/>
          <w:szCs w:val="28"/>
          <w:rtl w:val="true"/>
          <w:lang w:bidi="fa-IR"/>
        </w:rPr>
        <w:t>سخن به میان آورده یازده نفر از زنان را شمرد كه به سخت‌ترین كیفر الهی عذاب می‌شدند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دیدم به موهایش آویزان شده و مغزش می‌جوشید او زنی بود كه در دنیا موی خود را از نامحرمان نمی‌پوشانید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زنی را دیدم كه گوشت بدنش را می‌خورد او زنی بود كه در دنیا چهره و بدنش را برای نامحرمان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زنی را دیدم كه گوشت بدنش با قیچی‌هایی بریده 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كه در دنیا خود را در معرض تماشای نامحرمان و در اختیار آنها می‌گذاشت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زنی را دیدم كه صورت و بدنش می‌سوخت و زباله‌های درون شكمش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كه در دنیا بین زن و مرد نامحرم روابط نامشروع بر قرار می‌ساخت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مورد وارد كردن جنازه زن به قبر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المرأَةُ تُوخَذُ عَرضاً فانَّهُ اشتَر؛</w:t>
      </w:r>
    </w:p>
    <w:p>
      <w:pPr>
        <w:pStyle w:val="BookText"/>
        <w:rPr/>
      </w:pPr>
      <w:r>
        <w:rPr>
          <w:rFonts w:ascii="IRNazanin" w:hAnsi="IRNazanin" w:eastAsia="IRNazanin"/>
          <w:color w:val="111111"/>
          <w:sz w:val="28"/>
          <w:sz w:val="28"/>
          <w:szCs w:val="28"/>
          <w:rtl w:val="true"/>
          <w:lang w:bidi="fa-IR"/>
        </w:rPr>
        <w:t xml:space="preserve">جنازه زن را از ناحیه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قبر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كاری برای پوشش بدن زن پوشاننده تر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كه بازماندگان شهیدان كربلا را به صورت اسیر به مجلس یزید بردند نگاه یزید به حضرت سكینه دختر امام حسین افتاد دید گریه می‌كند پرسید چرا گریه می‌كنی؟ سكینه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يَبكي مِن لَيسَ لَهُ ساتِر يَستُرُ وَجهَها عَنكَ وَ عَن جُلَساء مَجلِسِك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گريه نكنند كسي كه پوشش براي او نيست تا چهره خود را از تو و حاضران در مجلس تو بپوشاند؟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 رسُولَ اللهِ اَن يُدخَلَ عَلي النساءِ اِلّا بِاذنِ الا 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ورود بر زنان بدون اجازه اولیاء آنها نهی كرد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كیفر بی‌ناموس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كرد كه به مردم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تزنوا فترني نسائكم كما تدين تدان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نكنید كه موجب آن می‌شود تا با زنان شما زنا شود چرا كه همانطور كه با </w:t>
      </w:r>
    </w:p>
    <w:p>
      <w:pPr>
        <w:pStyle w:val="BookText"/>
        <w:rPr/>
      </w:pPr>
      <w:r>
        <w:rPr>
          <w:rFonts w:ascii="IRNazanin" w:hAnsi="IRNazanin" w:eastAsia="IRNazanin"/>
          <w:color w:val="111111"/>
          <w:sz w:val="28"/>
          <w:sz w:val="28"/>
          <w:szCs w:val="28"/>
          <w:rtl w:val="true"/>
          <w:lang w:bidi="fa-IR"/>
        </w:rPr>
        <w:t>دیگران رفتار كنید آنها نیز با شما همان رفتار كنند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الحَيّيِ المُتَعفِّفُ، و يُبغِضُ البذّيَّ السّائلَ الملحِفُ؛</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شخص باحیای با مناعت طبع را دوست دارد و از درخواست كننده وقیح سمج نفرت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اَن يكونَ ملكاً مِنَ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در راه خدا جهاد كند و شهید شود اجرش بزرگتر از كسی نیست كه بتواند گناه كند و عفت ورزد، انسان پاكدامن نزدیك است كه فرشته‌ای از فرشتگان خدا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كلِّ خيرٍ؛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سرآمد هر خوبی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أفضَلُ الفُتوة؛</w:t>
      </w:r>
    </w:p>
    <w:p>
      <w:pPr>
        <w:pStyle w:val="BookText"/>
        <w:rPr/>
      </w:pPr>
      <w:r>
        <w:rPr>
          <w:rFonts w:ascii="IRNazanin" w:hAnsi="IRNazanin" w:eastAsia="IRNazanin"/>
          <w:color w:val="111111"/>
          <w:sz w:val="28"/>
          <w:sz w:val="28"/>
          <w:szCs w:val="28"/>
          <w:rtl w:val="true"/>
          <w:lang w:bidi="fa-IR"/>
        </w:rPr>
        <w:t>عفت، برترین جوانمردی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يَصونُ النّفسَ و يُنَرِّّّ هُما عَنِ الدَّنايا؛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نفس را مصون می‌دارد و آن را از پستیها دور نگه می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زكاةُ الجمالِ العفاف؛</w:t>
      </w:r>
    </w:p>
    <w:p>
      <w:pPr>
        <w:pStyle w:val="BookText"/>
        <w:rPr/>
      </w:pPr>
      <w:r>
        <w:rPr>
          <w:rFonts w:ascii="IRNazanin" w:hAnsi="IRNazanin" w:eastAsia="IRNazanin"/>
          <w:color w:val="111111"/>
          <w:sz w:val="28"/>
          <w:sz w:val="28"/>
          <w:szCs w:val="28"/>
          <w:rtl w:val="true"/>
          <w:lang w:bidi="fa-IR"/>
        </w:rPr>
        <w:t>زكات زیبایی عفت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عَن نِساءِ النّاسِ تَعِفَّ نساؤُكُم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زنان مردم عفت ورزید، تا نسبت به زنان شما عفت ورزند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تلجُ بِهِ اُمَّتِيَ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امت من به سبب دو میان تهی به آتش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شرمگاه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 الله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موسي</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آَجَر نفَسُه ثمانِيَ سِنينَ، أو عَشراً، عَلي عِفّةِ فَرجِهِ و طَعامِ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قبال پاك نگه داشتن شرمگاه و غذای شكمش خود را به مدت هشت یا ده سال به مزدوری در 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بِشيءٍ أفضَلَ مِن عِفَّةِ بَطنٍ و فَرجٍ؛</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پاك نگهداشتن شكم و شرمگاه عبادت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عِفّةٌ البَطنِ وَ الفَرجِ؛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عبادت، عفت شكم و شهوت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نیز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أفضَلَ عِنّدَاللهِ مِن عِفّةِ بَطنٍ وَ فَرجٍ</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نزد خداوند برتر از عفت شكم و دامن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كه كسی به ایشان عرض كرد كه من در انجام اعمال نیك ضعیفم و نمی‌توانم نمازهایی فراوان بخوانم و روزه‌های بسیار بگیرم ولی امیدوارم كه تنها مال حلال بخورم و نكاح حلال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الإجتهادِ أفضَلُ مِن عفَّةِ بطنٍ و فرجٍ؛</w:t>
      </w:r>
    </w:p>
    <w:p>
      <w:pPr>
        <w:pStyle w:val="BookText"/>
        <w:rPr/>
      </w:pPr>
      <w:r>
        <w:rPr>
          <w:rFonts w:ascii="IRNazanin" w:hAnsi="IRNazanin" w:eastAsia="IRNazanin"/>
          <w:color w:val="111111"/>
          <w:sz w:val="28"/>
          <w:sz w:val="28"/>
          <w:szCs w:val="28"/>
          <w:rtl w:val="true"/>
          <w:lang w:bidi="fa-IR"/>
        </w:rPr>
        <w:t xml:space="preserve">چه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عفت شكم و دامن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نگرانی خود را از بی‌عفتی در امت خود چنین اظهار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أخاُفهُنَّ عَلى أُمّتی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از سه چیز بر امتم هراسانم؛ گمراهی بعد از معرفت، فتنه‌های گمراه كننده و شهوت شكم و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عامل ورود امّت من به جهنّم، پیروی از شهوت شكم و دامن است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 مكرم اسلام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الغِني غَنيِ النَفس</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بی‌نیازی‌ها استغناء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عزت و شخصیت و بزرگی را طالبید و اگر می‌خواهید محبوب همه كس باشید، عفت نفس داشته باشید و </w:t>
      </w:r>
    </w:p>
    <w:p>
      <w:pPr>
        <w:pStyle w:val="BookText"/>
        <w:rPr/>
      </w:pPr>
      <w:r>
        <w:rPr>
          <w:rFonts w:ascii="IRNazanin" w:hAnsi="IRNazanin" w:eastAsia="IRNazanin"/>
          <w:color w:val="111111"/>
          <w:sz w:val="28"/>
          <w:sz w:val="28"/>
          <w:szCs w:val="28"/>
          <w:rtl w:val="true"/>
          <w:lang w:bidi="fa-IR"/>
        </w:rPr>
        <w:t>به آنچه در دست مردم است طمع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شيَعةُ عليٍّ مَن عَفَّ بَطنُهُ و فَرجُهُ و اَشَتَّد جِهادُهُ و عَمِلَ لِخالِقِه و رَجا ثوابَهُ و خافَ عِقابَهُ، فاذا رأيتَ فاولئكَ شَيعةُ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شیعه علی علیه السلام كسی است كه عفت بطن و فرج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عبادت و مبارزه با نفس سختكوش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آفریدگارش كار می‌كند، به پاداش او امید دارد و از كیفرش بیمناك است؛ هر گاه چنین افرادی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جعفری‌اند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با بررسی آیات و روایات جایگاه عفت و ضرورت آن مورد بررسی قرار گرفته، که قطعا هر انسان ذی شعوری می پذیرد که با رعایت دستورات اسلام در حفظ حریم، ثمرات فراوانی در زندگی فردی و اجتماعی برای او به همراه دارد</w:t>
      </w:r>
      <w:r>
        <w:rPr>
          <w:rFonts w:eastAsia="IRNazanin" w:cs="IRNazanin"/>
          <w:color w:val="111111"/>
          <w:sz w:val="28"/>
          <w:szCs w:val="28"/>
          <w:rtl w:val="true"/>
          <w:lang w:bidi="fa-IR"/>
        </w:rPr>
        <w:t xml:space="preserve">. </w:t>
      </w:r>
      <w:bookmarkStart w:id="103" w:name="pg20528_235717"/>
    </w:p>
    <w:p>
      <w:pPr>
        <w:pStyle w:val="Heading2"/>
        <w:numPr>
          <w:ilvl w:val="1"/>
          <w:numId w:val="1"/>
        </w:numPr>
        <w:rPr/>
      </w:pPr>
      <w:bookmarkStart w:id="104" w:name="__RefHeading___Toc10198582_3381743652"/>
      <w:bookmarkStart w:id="105" w:name="_Toc36"/>
      <w:bookmarkEnd w:id="103"/>
      <w:bookmarkEnd w:id="104"/>
      <w:r>
        <w:rPr>
          <w:rtl w:val="true"/>
        </w:rPr>
        <w:t xml:space="preserve">فصل سوم </w:t>
      </w:r>
      <w:r>
        <w:rPr>
          <w:rtl w:val="true"/>
        </w:rPr>
        <w:t xml:space="preserve">: </w:t>
      </w:r>
      <w:r>
        <w:rPr>
          <w:rtl w:val="true"/>
        </w:rPr>
        <w:t>ابعاد و عوامل ایجاد و تقویت كننده عفت</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0198584_3381743652"/>
      <w:bookmarkStart w:id="107" w:name="_Toc37"/>
      <w:bookmarkEnd w:id="106"/>
      <w:r>
        <w:rPr>
          <w:rtl w:val="true"/>
        </w:rPr>
        <w:t>اشاره</w:t>
      </w:r>
      <w:bookmarkEnd w:id="1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دین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آیین جامع و کامل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ظهور خود، شخصیت معنوی و حقوقی زنان را احیا نمود و آنان را در شخصیت انسانی و تحصیل کمالات معنوی با مردان برابر و یکسان دانست و جلوی ظلم ها و جنایت‌ها و تعدی‌های مردان به آنان را گرفت، بلکه به خاطر حرمت و حفظ شخصیت آسمانی زنان و به جهت این که خلع سلاح نشوند و کارایی جاذبه های آن ها از دست نرود و شأن معشوق بودنشان نزد همسران و خانواده های خویش محفوظ و مستدام باشد، در حمایت از آنان و هم چنین حفظ انسانیت و عفت عمومی، دستورهایی حکیمانه مبتنی بر لزوم رعایت عفت و حیا در ابعاد گوناگون صادر نموده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تنها کتاب بی‌نظیر انسان شناسی و روان شناسی است و انسان را تفسیر و نیازهای حقیقی او را تشریح می کند، جلوه های عفت زنان را بیان فرموده تا در تشخیص مصادیق آن به اشتباه نیفتند و حرمت شان شکسته نشود و عفت و اخلاق عمومی نیز جریحه‌دار نگردد و ضمن بیان های گوناگون تشویقی و هشداری، رعایت آن امور عفیفانه را توصیه و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مادر كه مهم ترین نقش در تربیت و عفیف كردن دخترش را دارد باید دامنه و ابعاد عفت را بداند و اینكه هر یك از این بُعدها چه مسائلی را شامل می‌شود به این طریق با رعایت آن ها در حد اعتدال باقی می‌ماند كه مورد تأیید عقل و </w:t>
      </w:r>
      <w:bookmarkStart w:id="108" w:name="pg20528_235720"/>
    </w:p>
    <w:p>
      <w:pPr>
        <w:pStyle w:val="BookText"/>
        <w:rPr/>
      </w:pPr>
      <w:bookmarkEnd w:id="108"/>
      <w:r>
        <w:rPr>
          <w:rFonts w:ascii="IRNazanin" w:hAnsi="IRNazanin" w:eastAsia="IRNazanin"/>
          <w:color w:val="111111"/>
          <w:sz w:val="28"/>
          <w:sz w:val="28"/>
          <w:szCs w:val="28"/>
          <w:rtl w:val="true"/>
          <w:lang w:bidi="fa-IR"/>
        </w:rPr>
        <w:t>شرع است و عفتی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عوامل تأثیرگذار بر این ابعاد را هم باید بداند تا آنها را تقویت كند یا از بین ببرد لذا در این فصل سعی شده به این مهم ابعاد پرداخه شود تا یك مادر به آگاهی‌های لازم در مورد ابعاد عفت و عوامل ایجاد كننده و مؤثر بر آن دست یابد</w:t>
      </w:r>
      <w:r>
        <w:rPr>
          <w:rFonts w:eastAsia="IRNazanin" w:cs="IRNazanin"/>
          <w:color w:val="111111"/>
          <w:sz w:val="28"/>
          <w:szCs w:val="28"/>
          <w:rtl w:val="true"/>
          <w:lang w:bidi="fa-IR"/>
        </w:rPr>
        <w:t>.</w:t>
      </w:r>
    </w:p>
    <w:p>
      <w:pPr>
        <w:pStyle w:val="Heading3"/>
        <w:numPr>
          <w:ilvl w:val="2"/>
          <w:numId w:val="1"/>
        </w:numPr>
        <w:rPr/>
      </w:pPr>
      <w:bookmarkStart w:id="109" w:name="__RefHeading___Toc10198586_3381743652"/>
      <w:bookmarkStart w:id="110" w:name="_Toc38"/>
      <w:bookmarkEnd w:id="109"/>
      <w:r>
        <w:rPr>
          <w:rtl w:val="true"/>
        </w:rPr>
        <w:t xml:space="preserve">گفتار اول </w:t>
      </w:r>
      <w:r>
        <w:rPr>
          <w:rtl w:val="true"/>
        </w:rPr>
        <w:t xml:space="preserve">: </w:t>
      </w:r>
      <w:r>
        <w:rPr>
          <w:rtl w:val="true"/>
        </w:rPr>
        <w:t>ابعاد عفت</w:t>
      </w:r>
      <w:bookmarkEnd w:id="110"/>
    </w:p>
    <w:p>
      <w:pPr>
        <w:pStyle w:val="Heading4"/>
        <w:numPr>
          <w:ilvl w:val="3"/>
          <w:numId w:val="1"/>
        </w:numPr>
        <w:rPr/>
      </w:pPr>
      <w:bookmarkStart w:id="111" w:name="__RefHeading___Toc10198588_3381743652"/>
      <w:bookmarkStart w:id="112" w:name="_Toc39"/>
      <w:bookmarkEnd w:id="111"/>
      <w:r>
        <w:rPr/>
        <w:t>1</w:t>
      </w:r>
      <w:r>
        <w:rPr>
          <w:rtl w:val="true"/>
        </w:rPr>
        <w:t xml:space="preserve">. </w:t>
      </w:r>
      <w:r>
        <w:rPr>
          <w:rtl w:val="true"/>
        </w:rPr>
        <w:t>عفت در ظاهر و پوشش</w:t>
      </w:r>
      <w:bookmarkEnd w:id="112"/>
    </w:p>
    <w:p>
      <w:pPr>
        <w:pStyle w:val="BookText"/>
        <w:rPr/>
      </w:pPr>
      <w:r>
        <w:rPr>
          <w:rFonts w:ascii="IRNazanin" w:hAnsi="IRNazanin" w:eastAsia="IRNazanin"/>
          <w:color w:val="111111"/>
          <w:sz w:val="28"/>
          <w:sz w:val="28"/>
          <w:szCs w:val="28"/>
          <w:rtl w:val="true"/>
          <w:lang w:bidi="fa-IR"/>
        </w:rPr>
        <w:t xml:space="preserve">برخی از دانشمندان مِن جمله مرحوم مطهری مطرح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تعبیر در قرآن و روایات و کلمات فقها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در لغت به معنای پوشش و آن چیزی است که به وسیله آن چیز دیگری پوشانده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ماجرای ذوالقرنین، ستر به همین معنا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بَلَغَ مَطلِعَ الشَّمسِ وَجَدَها تَطلُعُ عَلی قَومٍ لّم نَجعَلَ لَّهُم مِن دُونها سِتراً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تا اینکه زمانی که به محل برآمدن خورشید رسید، آن را چنان یافت که بر قومی طلوع می‌کرد که برایشان در برابر آن پوششی قرار ندادیم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روایات، عنوان ستر برای پوشش بدن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از حضرت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با جمعی از اصحاب در هوایی ابری و بارانی در بقیع نشسته بودند که زنی سوار بر الاغ ار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حیوان در گودالی فرو رفت و زن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روی خود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گفتند که زن شلوار بر تن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پس از دعا در حق زنانی که شلوار بر تن می‌کنند و در صدد پوشش مناسب‌تری 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اتَّخذوا السَرا ویلاتِ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اَسترثیِا بِکُم و حَصِّنوا بها نِسائکم اذا خَرَجنَ</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را به عنوان پوشاک بر گزینید که از پوشاننده ترین لباس‌های شماست و به وسیله آن زنانتان را هنگامی که خارج از خانه می‌روند امن و محفوظ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اسلام درباره پوشش زنان مورد نظر است نه لباس خاصی بلكه پوشش خاصی است؛ به عبارت دیگر، آن چه از نظر شارع مهم می‌باشد اندازه و حدود پوشش است و ویژگی خاصی مدنظر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میزان پوشانندگی لباس زنان را در دو نوع پوشش سر و بدن باید در نظر گرفت؛ پوشش سر برای پوشاندن موی سر و گردن و گریبان كه در ایران پوشاك معمول برای این امر روسری یا مقنعه است</w:t>
      </w:r>
      <w:r>
        <w:rPr>
          <w:rStyle w:val="FootnoteAnchor"/>
          <w:rtl w:val="true"/>
        </w:rPr>
        <w:footnoteReference w:id="85"/>
      </w:r>
      <w:r>
        <w:rPr>
          <w:rFonts w:ascii="IRNazanin" w:hAnsi="IRNazanin" w:eastAsia="IRNazanin"/>
          <w:color w:val="111111"/>
          <w:sz w:val="28"/>
          <w:sz w:val="28"/>
          <w:szCs w:val="28"/>
          <w:rtl w:val="true"/>
          <w:lang w:bidi="fa-IR"/>
        </w:rPr>
        <w:t>و پوشش بدن برای پوشاندن اعضای بدن به جز مچ دست به پایین كه اكنون مانتو یا پالتو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پوشش در گذشته با بلند گرفتن لباس صورت می‌گرفت، كه در حال حاضر جوراب و كفش معمول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معمول برای پوشش بهتر بدن و در بر گرفتن سر و بدن زنان، در ایران چادر است، این نوع پوشش گاه به صورت روسری‌های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در زبان </w:t>
      </w:r>
    </w:p>
    <w:p>
      <w:pPr>
        <w:pStyle w:val="BookText"/>
        <w:rPr/>
      </w:pPr>
      <w:r>
        <w:rPr>
          <w:rFonts w:ascii="IRNazanin" w:hAnsi="IRNazanin" w:eastAsia="IRNazanin"/>
          <w:color w:val="111111"/>
          <w:sz w:val="28"/>
          <w:sz w:val="28"/>
          <w:szCs w:val="28"/>
          <w:rtl w:val="true"/>
          <w:lang w:bidi="fa-IR"/>
        </w:rPr>
        <w:t>عربی به آن نصیف گفته می‌شود و تا نیمه بدن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پوشش برای زنان واجب شده چرا كه تمام اندام و موهای زن برای مردان؛ خصوصاً جوانان، جذاب و وسوسه انگیز است؛ لذا دین مقدس اسلام به جهت پیشگیری از انحراف فکرها و تباهی قلب‌ها، برای پوشش بانوان دو وظیفه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کمیّت پوشش؛ که باید فراگیر بوده و تمام بدن از سر تا پا را بپوشاند، جز صورت و دست‌ها تا مچ؛ به شرط اینکه از زینت و آرایش جلب توجه کننده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این اعضا واجب نیست؛ گرچه خوب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کیفیت پوشش؛ که باید زینتی و بدن‌نما، تنگ و چسبان، زننده و تحریک کننده نباشد و به طور کلی نه نگاه را به سوی خود معطوف دارد و نه دلی را برباید و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پوشش کاملی که دارای این دو ویژگی بوده و عفیفانه و خدا پسندانه می‌باشد، چادر مشکی و غیر زینتی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 هِّنَّ عَلَي جُيُوبِهِنَّ؛</w:t>
      </w:r>
    </w:p>
    <w:p>
      <w:pPr>
        <w:pStyle w:val="BookText"/>
        <w:rPr/>
      </w:pPr>
      <w:r>
        <w:rPr>
          <w:rFonts w:ascii="IRNazanin" w:hAnsi="IRNazanin" w:eastAsia="IRNazanin"/>
          <w:color w:val="111111"/>
          <w:sz w:val="28"/>
          <w:sz w:val="28"/>
          <w:szCs w:val="28"/>
          <w:rtl w:val="true"/>
          <w:lang w:bidi="fa-IR"/>
        </w:rPr>
        <w:t>زنان باید مقنعه‌ها و سرپوش‌های خود را بر روی سینه انداخته و حائل قرار دهند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پوششی می‌تواند این حكم الهی را جامه عمل بپوشاند كه اولاً علاوه بر پوشاندن كامل سر و موها زیر چانه و گوش‌ها و دور گردن و سینه و برآمدگی آن را نیز كلاً بپوشاند و ثانیاً به همراه لباس گشاد، بلند و ساده باشد كه همانند </w:t>
      </w:r>
    </w:p>
    <w:p>
      <w:pPr>
        <w:pStyle w:val="BookText"/>
        <w:rPr/>
      </w:pPr>
      <w:r>
        <w:rPr>
          <w:rFonts w:ascii="IRNazanin" w:hAnsi="IRNazanin" w:eastAsia="IRNazanin"/>
          <w:color w:val="111111"/>
          <w:sz w:val="28"/>
          <w:sz w:val="28"/>
          <w:szCs w:val="28"/>
          <w:rtl w:val="true"/>
          <w:lang w:bidi="fa-IR"/>
        </w:rPr>
        <w:t>چادر، حجم و برجستگی‌های بدن و تمام اندام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علاوه بر بیان وجوب حجاب، حدود پوشش زنان را مشخص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عفت و استعدادهای عالی انسانی خود و افراد جامعه، به ویژه فرزندان، در آتش شهوت ناشی از آن بسوزد و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احكام حدود و مرزهای الهی است كه حافظ موجودیت انسان و پرورش دهنده شخصیت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از آن‌ها تجاوز كند، به خود ظلم كرده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فلسفه پوشش اسلامی به نظر ما چند چیز است بعضی از آن‌ها جنبه روانی دارد و بعضی جنبه خانه و خانوادگی، و بعضی دیگر جنبه اجتماعی و بعضی مربوط است به بالا بردن احترام زن و جلوگیری از ابتذال او از لحاظ تاریخی مسلم است که زنان مسلمان قبل از نزول آیات پوشش به حکم عادت معمول آن روز زنان عرب چهره خود را نمی‌پوشانیده‌اند، چنانکه كه روسری را از پشت گوش‌ها ردّ کرده و اطراف آن را به پشت خود می‌انداخته‌اند و در نتیجه گوش‌ها، گوشواره‌ها، چهره، گردن و گریبان نمایان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همچو زمینه‌ای دستور داده می‌شود که حجاب را بر گریبان بزنند معنای این دستور این است که دو طرف حجاب روسری را از جانب راست و چپ به جلو آورده و به طور چپ و راست بر گریبان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دستور موجب می‌شود گوش‌ها و گوشواره‌ها و گردن و گریبان پوشیده شود و چهره باز بماند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درباره وضعیت جوامع ابتدایی در زمینه عفاف، پوشش دیدگاه متعارضی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هنری لوکاس در کتاب تاریخ تمدن خود اعتقاد دارد كه انسان در آغاز هم به وجود عفت و پوشش اهمیت می‌داده است و به </w:t>
      </w:r>
    </w:p>
    <w:p>
      <w:pPr>
        <w:pStyle w:val="BookText"/>
        <w:rPr/>
      </w:pPr>
      <w:r>
        <w:rPr>
          <w:rFonts w:ascii="IRNazanin" w:hAnsi="IRNazanin" w:eastAsia="IRNazanin"/>
          <w:color w:val="111111"/>
          <w:sz w:val="28"/>
          <w:sz w:val="28"/>
          <w:szCs w:val="28"/>
          <w:rtl w:val="true"/>
          <w:lang w:bidi="fa-IR"/>
        </w:rPr>
        <w:t>خاطر همین تک همسری گزین بوده و هرج و مرج جنسی وجود نداشته و خانواده نقش مهمی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اذعان دارد در ادبیات مصر باستان نشانه‌هایی از عفت و حجب دیده می‌شود که با آثار و نشانه‌های روزمره زندگی و برهنگی و پوشش نا مناسب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عفیفانه نشان دهنده تلقی جوامع مصر باستان از عفت و حجب بعنوان یک ارزش اخلاقی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بابلیان یکی از رسومی که به طور معمول طبقات بالای اجتماع از آن پیروی می‌کردند این بود که برای زنان، در خانه محل خاص و اندرونی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در عصر قهرمانی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پرده نشینی و مستوری برای زنان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اشعار جاهلی در دوران قبل از اسلام حتی نقاب به عنوان پوششی برای صورت استفاده می‌كرده‌اند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ظاهراً به طبقات بالای اجتماع اختصاص داشته و حاكی از شرافت صاحب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گزارش‌های تاریخی زنان مسیحی چادر می‌پوشیدند و چهره خود را می‌پوشانده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پوشش زنان پس از قرون وسطی تا پایان قرن نوزدهم از تحول چندانی برخوردار نشد؛ چنان كه در كتاب‌های تاریخ پوشاك اقوام مختلف و لباس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بیستم عاملی كه باعث سست شدن بنیاد خانواده، كم رنگ شدن عفت عمومی و در نتیجه برهنگی و نمایش‌گری شدت گرفت این بود كه وقتی باورها و ارزش‌ها و هنجارهای جامعه از دین جدا شده و در میان عامه مردم رسوخ كرد پوشش هم به عنوان یكی از مظاهر فرهنگی از این روند جدا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گذاشتن اصول اخلاقی در فیلم‌ها نیز سست شدن عفت و رواج برهنگی در جامعه‌ی غرب را رواج داد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عده‌ای معتقدند كه زن باید پاکدامن باشد و عفاف در پوشش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روابط زن و مرد مهم است، روابط سالم است که برای بوجود آمدن آن عفاف کافی است و نیازی به پوشش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از ایجاد رابطه ناسالم میان زن و مرد جلوگیری می‌کند، وجود همین عفاف در زن است و به اصطلاح دل باید پاک باشد و نیاز به پوشش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چنین افرادی باید گفت،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 درونی و قلبی، جنبه بیرونی و رفتاری نیز دارد و کسی که عفاف را قبول دارد، در رفتار او از جمله پوشش او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بالعفافِ تزکوُا الاعمال؛ با عفاف اعمال پاک می‌شود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عفاف در پاکی عمل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كه عفاف در مرحله اول امری قلبی و درونی است كه تا انسان آن را نپذیرد هیچ پوششی نمی‌تواند آن را تأمین كند، حتی چادر و روبند، اما نكته اینجاست كه پوشش مناسب از مظاهر و نمودهای عفاف و پاكدمنی است و پوشش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كه برجستگی‌های بدن زن و موهای او در آن نمایان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كامل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عفاف و پشش با یكدیگر رابطه دارند و عفاف زن در شكل كامل‌تر و بهتر آن با این پوشش تحقق پیدا می‌كند؛</w:t>
      </w:r>
    </w:p>
    <w:p>
      <w:pPr>
        <w:pStyle w:val="BookText"/>
        <w:rPr/>
      </w:pPr>
      <w:r>
        <w:rPr>
          <w:rFonts w:ascii="IRNazanin" w:hAnsi="IRNazanin" w:eastAsia="IRNazanin"/>
          <w:color w:val="111111"/>
          <w:sz w:val="28"/>
          <w:sz w:val="28"/>
          <w:szCs w:val="28"/>
          <w:rtl w:val="true"/>
          <w:lang w:bidi="fa-IR"/>
        </w:rPr>
        <w:t>ارتباط بین عفاف و پوشش در سوره نور همین نكته را در 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زنان از كار افتاده‌ای كه امید به ازدواج ندارند، گناهی بر آنان نیست </w:t>
      </w:r>
      <w:bookmarkStart w:id="113" w:name="pg20528_23572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لباس‌های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كه در برابر مردم خودآرایی نكنند؛ و اگر خود را بپوشانند، برای آنان بهتر است؛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حفظ كامل پوشش برای خانم‌ها می‌تواند برای آنها باعث حفظ شخصیت انسانی او شود یعنی زنان از لحاظ استعدادها و امكانات وجودیش دیده شود نه صرفاً فیزیك بدنی و ظاهری او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پوشش، امنیت نیز برای زن به ارمغان آورده می‌شود و می‌تواند آزادانه و بدون هیچ مانعی در اجتماع به فعالیت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رعایت پوشش اسلامی از سوی زنان در برابر مردان یكی از مؤلفه‌های سامان دهنده روابط سالم زن و مرد در اجتماع است و زنان را از صورت كسانی كه خواسته یا ناخواسته رقیبانی در برابر همسر مردان قرار می‌گیرند و مردان را به خود و زیبایی‌های خود می‌خوانند، خارج می‌كند و از این راه به استواری بنیان خانواده كمك می‌كند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14" w:name="__RefHeading___Toc10198590_3381743652"/>
      <w:bookmarkStart w:id="115" w:name="_Toc40"/>
      <w:bookmarkEnd w:id="114"/>
      <w:r>
        <w:rPr/>
        <w:t>2</w:t>
      </w:r>
      <w:r>
        <w:rPr>
          <w:rtl w:val="true"/>
        </w:rPr>
        <w:t xml:space="preserve">. </w:t>
      </w:r>
      <w:r>
        <w:rPr>
          <w:rtl w:val="true"/>
        </w:rPr>
        <w:t>عفت در گفتار</w:t>
      </w:r>
      <w:bookmarkEnd w:id="115"/>
    </w:p>
    <w:p>
      <w:pPr>
        <w:pStyle w:val="BookText"/>
        <w:rPr/>
      </w:pPr>
      <w:r>
        <w:rPr>
          <w:rFonts w:ascii="IRNazanin" w:hAnsi="IRNazanin" w:eastAsia="IRNazanin"/>
          <w:color w:val="111111"/>
          <w:sz w:val="28"/>
          <w:sz w:val="28"/>
          <w:szCs w:val="28"/>
          <w:rtl w:val="true"/>
          <w:lang w:bidi="fa-IR"/>
        </w:rPr>
        <w:t>یکی دیگر از ابعاد عفت در ارتباط با نامحرم در گفتار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خطاب به همسران پیامبر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صدای نرم، به گونه‌ی هوس انگیز، سخن نگویید، كه بیمار دلان در شما طمع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شایستگی، سخن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گرچه خطاب به همسران پیامبر صلی الله علیه وآله است، ولی بدون شک این یک حکم عام است؛ و زنان در ارتباط با نامحرم نباید به گونه‌ای هوس انگیز سخن بگویند تا کسانی که در دلشان مرض است در آنان طمع کنند و هرگونه سخن گفتن با ناز و كرشمه و غمزه همراه با تغییر صدا به شکل تحریک آمیز، زمینه‌ساز انحراف افراد شهوات‌ران است که باید از آن پرهیز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حجاب بیانگر شخصیت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معاونت مبارزه با مفاسد اجتماعی ناجا با همكاری انتشارات ناصر قم، چاپ اول،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صدای شیوای زن اگر توأم با ناز و کرشمه در برابر جوان، به ویژه همراه با خنده و تبسم روی او باشد، آن چنان اثرگذار است که طوفانی در دلش ایجاد می‌کند؛ به گونه‌ای كه موجب سلب آرامش و معطوف شدن ذهن وی به زن و لذت‌های شهوانی شده و از امور حیاتی باز داشته می‌شود؛ در حالی که زنان، منحرف احساس مسئولیت در برابر نسل نوساخته؛ با آن ضعف غریزی و عاطفی نمی‌کنند، به راحتی از این موضوع می‌گذرند و آن را سهل و كوچك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گناهش نزد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كه باعث به طمع انداختن بیماردلان و به خطر افتادن امنیت و آرامش زن و یا اغفال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كه خانم‌ها با نامحرمان باید طوری صحبت كنند كه به قصد لذت و ریبه نباشد، صدای خود را نرم و لطیف نكنند، خوف افتادن در فتنه و مفسده در كلامشان نباشد و در صورت امكان از سخنان غیر ضروری با نامحرمان دوری كنند، همچنین از شوخی كردن با نامحرمان بپرهیزند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طور كلی خانم‌ها به دو صورت می‌توانند حرف بزنند،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خضوع؛ یعنی همان با ناز و عشوه حرف زدن است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معروف؛ یعنی گفتار معمولی، گفتاری كه محرك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نازل شد بعضی‌ها دست در دهانشان می‌كردند تا صدایشان خشن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كارها لازم نیست انجام دهید، افراط و تفریط هم خوب نیست، اگر می‌خواهید با نامحرمی صحبت كنید نباید به صورتی حرف بزنید كه نفهمد چه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حرف بزنید، محرك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گفتارها باعث كشش نامحرم به سوی زنان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 درس، در برخوردها، در گفت‌وگوها و در رفت و آمدهای فامیلی كه باید به این مسأله توجه شود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 توجه به آیات و روایات می‌توان گفت عفت در كلام دارای ویژگی‌هایی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بودن از گناه مثل دروغ، غیبت، فحش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زبان خوش داشتن، كم حرف زدن سنجیده گفتن و محكم و منطقی صحبت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سنجیده گویی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 قَلبُ الاَحمَق وَراء لِسانه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در پشت قلب او قرار دارد و قلب احمق پشت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عاقل قبل از سخن گفتن آن را می‌سنجد تا از درستی آن مطمئن شود</w:t>
      </w:r>
      <w:r>
        <w:rPr>
          <w:rFonts w:eastAsia="IRNazanin" w:cs="IRNazanin"/>
          <w:color w:val="111111"/>
          <w:sz w:val="28"/>
          <w:szCs w:val="28"/>
          <w:rtl w:val="true"/>
          <w:lang w:bidi="fa-IR"/>
        </w:rPr>
        <w:t>.</w:t>
      </w:r>
      <w:r>
        <w:rPr>
          <w:rStyle w:val="FootnoteAnchor"/>
          <w:rtl w:val="true"/>
        </w:rPr>
        <w:footnoteReference w:id="99"/>
      </w:r>
      <w:bookmarkStart w:id="116" w:name="pg20528_235729"/>
    </w:p>
    <w:p>
      <w:pPr>
        <w:pStyle w:val="Heading4"/>
        <w:numPr>
          <w:ilvl w:val="3"/>
          <w:numId w:val="1"/>
        </w:numPr>
        <w:rPr/>
      </w:pPr>
      <w:bookmarkStart w:id="117" w:name="__RefHeading___Toc10198592_3381743652"/>
      <w:bookmarkStart w:id="118" w:name="_Toc41"/>
      <w:bookmarkEnd w:id="116"/>
      <w:bookmarkEnd w:id="117"/>
      <w:r>
        <w:rPr/>
        <w:t>3</w:t>
      </w:r>
      <w:r>
        <w:rPr>
          <w:rtl w:val="true"/>
        </w:rPr>
        <w:t xml:space="preserve">. </w:t>
      </w:r>
      <w:r>
        <w:rPr>
          <w:rtl w:val="true"/>
        </w:rPr>
        <w:t xml:space="preserve">عفت در رفتار </w:t>
      </w:r>
      <w:r>
        <w:rPr>
          <w:rtl w:val="true"/>
        </w:rPr>
        <w:t>(</w:t>
      </w:r>
      <w:r>
        <w:rPr>
          <w:rtl w:val="true"/>
        </w:rPr>
        <w:t>نگاه</w:t>
      </w:r>
      <w:r>
        <w:rPr>
          <w:rtl w:val="true"/>
        </w:rPr>
        <w:t>)</w:t>
      </w:r>
      <w:bookmarkEnd w:id="118"/>
    </w:p>
    <w:p>
      <w:pPr>
        <w:pStyle w:val="BookText"/>
        <w:rPr/>
      </w:pPr>
      <w:r>
        <w:rPr>
          <w:rFonts w:ascii="IRNazanin" w:hAnsi="IRNazanin" w:eastAsia="IRNazanin"/>
          <w:color w:val="111111"/>
          <w:sz w:val="28"/>
          <w:sz w:val="28"/>
          <w:szCs w:val="28"/>
          <w:rtl w:val="true"/>
          <w:lang w:bidi="fa-IR"/>
        </w:rPr>
        <w:t>نوع سوم از ابعاد عفت، عفت در اخلاق و رفتار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اخلاق انسان‌ها ضروری و برای دختران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مكارم اخلاق را بدانند تا آن را در قالب محبت‌ها و عاطفه‌ها در دل فرزندان بكار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عفت اخلاقی دختران باید توجه كرد از آن جهت که اگر آنان پاك و تهذیب گردند مردان هم پاك و تهذیب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جهان در حقیقت بدست مادران خردمند و صاحبان اخلاق است همچنان كه بی‌سرو سازمانی و بی‌نظمی آن تا حدودی زیادی مربوط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مادر در جنبه مسائل اخلاقی باید به جنبه‌هایی چون ایثار و فداكاری، قدردانی، فضیلت آرزو و آمال، حیا، صداقت، شجاعت، خیرخواهی، پاكدامنی، عزت نفس، قناعت، تجمل، عشق به هدف الهی، تعاون و تكامل اجتماعی، گذشت، خرد و دوراندیشی، حلم، امانت و دیگر فضیلت‌ها را در نظر بگیرد و از جنبه‌هایی چون خودخواهی، خودپسندی، خود مداری، غیبت، سخن چینی، افتراء و بهتان، ضعف نفس، زبونی و جبن، عظمت فروشی و دیگر مسائلی از این قبیل پرهیز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پرور‌ش‌ها سعی بر آن است تا آن جا كه ممكن است باید دختران را چون فرشته‌ای پاك، تربیت كرد تا افكار و روحیه‌ی آنها به صورتی در آید كه در عالم، همتایی برای آنان نباشد و اینكه زنان بگونه‌ای پرورش یابند كه متجانس با مردان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شخصیت و عفافی برتر از مردان داشته باشد زیرا در واقع، نفس او مربی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پرورش اخلاقی این تنگ نظری است كه اخلاق را در حد كم حرف زدن، كم روئی، مطیع صرف شدن می‌دانند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كوشش‌ها باید متوجه </w:t>
      </w:r>
    </w:p>
    <w:p>
      <w:pPr>
        <w:pStyle w:val="BookText"/>
        <w:rPr/>
      </w:pPr>
      <w:r>
        <w:rPr>
          <w:rFonts w:ascii="IRNazanin" w:hAnsi="IRNazanin" w:eastAsia="IRNazanin"/>
          <w:color w:val="111111"/>
          <w:sz w:val="28"/>
          <w:sz w:val="28"/>
          <w:szCs w:val="28"/>
          <w:rtl w:val="true"/>
          <w:lang w:bidi="fa-IR"/>
        </w:rPr>
        <w:t>این امر باشد كه او را به خودسازی، معاشرت نیكو، ادای وظایف بر اساس آنچه كه خدا خواسته و دوری از كذب و حسادت و كینه توزی سوی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گونه‌ای پرورش یابد كه اگر زیبا هم نباشد مردان به وجودش افتخار كنند و صمیمیت، پاكی امانت داری و شجاعت روحی او را بستانید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اولین حقی که هم زن و هم مرد باید رعایت کنند، خوش اخلاقی است؛ زیرا آنچه که کانون خانواده به شدت به آن نیازمند است؛ نرمی، ملایمت، سازگاری، گذشت، ایثار، فداکاری، صفا و صمیمیت است و محبت و عشق و علاقه از همین روحیات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در هر محیطی، اخلاق حاکم نباشد، زندگی در آنجا از لذت و صفا برخوردار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خَيرُكُم لِنسائه و أنا خَيرُ كُم لِنسائي؛</w:t>
      </w:r>
    </w:p>
    <w:p>
      <w:pPr>
        <w:pStyle w:val="BookText"/>
        <w:rPr/>
      </w:pPr>
      <w:r>
        <w:rPr>
          <w:rFonts w:ascii="IRNazanin" w:hAnsi="IRNazanin" w:eastAsia="IRNazanin"/>
          <w:color w:val="111111"/>
          <w:sz w:val="28"/>
          <w:sz w:val="28"/>
          <w:szCs w:val="28"/>
          <w:rtl w:val="true"/>
          <w:lang w:bidi="fa-IR"/>
        </w:rPr>
        <w:t>بدانید بهترین شما كسی است كه به زنان خود مهربانتر باشد و من بهترین شما هستم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احترام توأم با صمیمیت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هم افتخار می‌كنند و این احساس، شوق او را به زندگی زناشویی و آمادگی وی را برای گذشت و بردباری در برابر محرومیت‌ها و سختی‌های احتمالی بیشتر می‌كند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منفی بافی ها، بدبینی‌ها، زخم زبان‌ها در زندگی راه پیدا کند، محبت خدادادی رخت بر می‌بندد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امر پرورش اخلاقی دو مسأله با دو جنبه اثبات و نفی 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آدابی است كه دختران باید پذیرای آن گردد و جنبه‌هائی است كه آن ها باید از آن پرهیز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را باید در نظر داشت كه در حیطه فضیلت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باید بگونه‌ای بار آورد كه به پاكدامنی و عفاف عشق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 را از جان و دل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باشد روحیه‌ی امین و امانتدار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باشد آن چنان كه ناگزیر نباشد در هر جائی بنشیند و فضل فروشی كند، از درون پُر باشد تا مجبور نگردد از طریق لباس و زیورآلات خود را بزرگ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چیزی زیباتر از پاكی ایمان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فداكاری و ایثار در راه هدف را مایه افتخار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حیات خانوادگی را بر محبت و مودّت و تفاهم استوار سازد، در مسیر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حق و فرمان وظیفه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روایتی از امام باقر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عُبدِاللهَ بشيءٍ اَفضَلُ مِن عِفّة بطنٍ و فرجٍ</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 به چیزی بهتر از عفت در شكم و فرج پرستیده نشده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نوع عفت شكمی و جنسی كه در روایت ذكر شده است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مواجهه با تمایلات و خواهش‌های مربوط به شكم و خوراك، حدود الهی را رعایت كند و از خوردنی‌های حرام استفاده نكند دارای عفت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مواجهه با تمایلات و خواهش‌های غریزه جنسی، حدود الهی را رعایت كند و مرتكب گناهانی مثل زنا و بدحجابی و بی‌حجابی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غریزه جنسی مرتبط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دارای </w:t>
      </w:r>
    </w:p>
    <w:p>
      <w:pPr>
        <w:pStyle w:val="BookText"/>
        <w:rPr/>
      </w:pPr>
      <w:r>
        <w:rPr>
          <w:rFonts w:ascii="IRNazanin" w:hAnsi="IRNazanin" w:eastAsia="IRNazanin"/>
          <w:color w:val="111111"/>
          <w:sz w:val="28"/>
          <w:sz w:val="28"/>
          <w:szCs w:val="28"/>
          <w:rtl w:val="true"/>
          <w:lang w:bidi="fa-IR"/>
        </w:rPr>
        <w:t>عفت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با شخصیت خویش زندگی می‌کند و رفتار و کردار او زائیده شخصیت و پرتوی از افکار و ملکات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يَعملُ علي شاکِلته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براساس خلق و خوی و روحیات خویش رفتار می‌کند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رفتارهای زیبنده مولود شخصیت زیباست و كردار ناشایست زاییده‌ی سیرت زشت بزرگسال و عدم آگاهی نوجوان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رفتار عفیفانه معرف شخصیت زن نجیب و با حیاست و به وی بها و ارزش می‌بخشد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كوهی، با دختران، 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حضور اجتماعی زن و مشاركت وی در عرصه‌های اجتماعی، گاه ارتباط و معاشرت با مردان است که این معاشرت، عفت در روابط اجتماعی را اقتضا می‌کند و دارای شرایطی است که از جمله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خلوت با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موارد عفت در ارتباط با نامحرم، پرهیز از خلوت با او و حضور در مکانی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تا آن جاست که پیامبر بر عدم اختلاط آنان با مردان تأکید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است که در خلوت با مردان ننشینند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مصافحه </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صافَحَ امرأةً تَحرمُ عَليهِ فَقَد باءَ بسخَطٍ مِن اللهِش عزوجّل؛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زنی كه محرم او نیست مصافحه كند، غضب حق‌تعالی را برای خود خریده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تبرج</w:t>
      </w:r>
    </w:p>
    <w:p>
      <w:pPr>
        <w:pStyle w:val="BookText"/>
        <w:rPr/>
      </w:pPr>
      <w:r>
        <w:rPr>
          <w:rFonts w:ascii="IRNazanin" w:hAnsi="IRNazanin" w:eastAsia="IRNazanin"/>
          <w:color w:val="111111"/>
          <w:sz w:val="28"/>
          <w:sz w:val="28"/>
          <w:szCs w:val="28"/>
          <w:rtl w:val="true"/>
          <w:lang w:bidi="fa-IR"/>
        </w:rPr>
        <w:t>پرهیز از خودنمایی و جلوه‌گری در مقابل نامحرم دستور صریح قرآن کریم به زنان پیامبر صلی الله علیه وآله است که شامل تمامی زنان 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هر مسلمانی باید تجلی تربیت دینی باشد و به تعبیری دیگر ارزش‌های اخلاقی اسلام را باید در رفتار تك تك مسلمانان جلوه پیدا نمود و این ارزش‌ها به نحوی در آن‌ها ملكه شود كه از مسائلی كه با اصول تربیتی و اخلاقی اسلامی و فضائل اخلاقی، انسانی در تضاد بوده و انسان را در شهوات غوطه‌ور كند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كردن و اختلاط با نامحرمان، معاشرت با دوستان ناباب، بی‌موالاتی پدر و مادر در فضای خانواده محیط ناسالم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كه منجر به خدشه‌دار شدن عفت رفتاری می‌گردد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زمینه‌سازی ازدواج به موقع، آسان و ساده فرزندان، مراعات مسائل اخلاقی در زمینه زناشویی و عمل به دستورات اسلام در مورد مسائل خانوادگی از جمله مواردی است كه توجه به آن، عفت رفتاری را تقویت می‌نماید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حریم محرم و نامحرم، پرهیز عملی از معاشرت‌های حرام توجه جدی به تربیت دینی خانواده، رعایت حقوق متقابل بین پدر و مادر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جدی گرفتن حقوق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دیگر عفت رفتاری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یكی دیگر از مصادیق عفت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كه به چیزی نگاه می‌كند اگر منظورش تماشای او باشد نگاهش دقیق می‌شود و توجهش تام می‌گردد</w:t>
      </w:r>
    </w:p>
    <w:p>
      <w:pPr>
        <w:pStyle w:val="BookText"/>
        <w:rPr/>
      </w:pPr>
      <w:r>
        <w:rPr>
          <w:rFonts w:ascii="IRNazanin" w:hAnsi="IRNazanin" w:eastAsia="IRNazanin"/>
          <w:color w:val="111111"/>
          <w:sz w:val="28"/>
          <w:sz w:val="28"/>
          <w:szCs w:val="28"/>
          <w:rtl w:val="true"/>
          <w:lang w:bidi="fa-IR"/>
        </w:rPr>
        <w:t>و اما اگر منظور تماشا نباشد بلكه همان قدر است كه لازمه‌ی تخاطب است نگاهش دقیق و خیره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اگر پرسش شود، جزئیات چهره‌ی طرف را به خاطر دارد، و در صورت دوم اگر صد بار هم دیده باشد باز هم اگر بپرسند نمی‌داند كه فی المثل چشم طرف درشت است یا ریز معمولاً انسان هنگامی كه نمی‌خواهد به چیزی نگاه كند و ضرورت ایجاد می‌كند كه چشم افكند، عدم تمایل روح به دیدن قهراً موجب می‌شود كه پلك ها اندكی به هم نزدیك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كه در قرآن كریم سوره لقمان از زبان لقمان به فرزندش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اغضض من صوتك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خودت را كاهش بده، ملایم كن، فریاد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ملایم می‌کنند، یعنی فریاد بر نمی‌آورند، آنان کسانی هستند که خداوند دل هایشان را برای تقوا آزمایش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گاهی بصر را به معنی نگاه و گاهی به معنای 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عمل چشم است و دیده خود چشم است به اعتبار عملی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كه بصر به معنای دیده است و ممكن است مجازاً بر نگاه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اَبصار را در آیه به معنای دیدگان بگیریم غضّ به معنای كاهش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آنكه یا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تصرف كرد و یا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تبعیض یا زائده بگیریم،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ابتدا بگیریم تصرف در هیچ یك از دو لغت لازم نمی‌آید و متعلّق غضّ محذوف خواهد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یَغُضّوا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ینقضوه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 مِن اَبصّارِِهِم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به هر حال یكی است؛ ولی مقصود متن این است كه نسبت 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از آن جهت داده شده كه منظور كاهش عمل این عضو است، و این لفظ به این عضو به اعتبار عمل خاصش اطلاق می‌شود، برخلاف لفظ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نگاه را كاهش بدهند یعنی خیره نگاه نكنند و به اصطلاح علمای اصول نظرشان آلی باشد نه استقلالی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آلی به زن، یعنی نظر در حال مكالمه، مورد نهی نیست در حالی كه این سخن غلط است؛ بلكه مراد از غضّ بصر، چشم فرو بستن است، یعنی نیم بسته كردن چشم؛ چنانكه انسان وقتی بخواهد به یك شیء نگاه نكند و به اشیاء دیگر نگاه كند ناچار باید چنین كند؛ و این مطلب غیر از مسأله نظر استقلالی و نظر آلی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استقلالی و نظر آلی هر كدام ممكن است به طور باز بودن تمام چشم و بدون غضّ بصر باشد پس آیه نظر استقلالی </w:t>
      </w:r>
    </w:p>
    <w:p>
      <w:pPr>
        <w:pStyle w:val="BookText"/>
        <w:rPr/>
      </w:pPr>
      <w:r>
        <w:rPr>
          <w:rFonts w:ascii="IRNazanin" w:hAnsi="IRNazanin" w:eastAsia="IRNazanin"/>
          <w:color w:val="111111"/>
          <w:sz w:val="28"/>
          <w:sz w:val="28"/>
          <w:szCs w:val="28"/>
          <w:rtl w:val="true"/>
          <w:lang w:bidi="fa-IR"/>
        </w:rPr>
        <w:t>و تماشایی را كه دقیق و خیره است نهی می‌كند اما نظر تخاطبی را نهی نمی‌كند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البته بحث از نگاه، بحث از عفت و پاكدامنی است ولی باز هم به نحوی به حفظ زن در وجود خود و به جنبه‌های مربوط به اهداف و مقاصد حجاب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زنان با ایمان بگو چشم خود را از نامشروع بپوشانند</w:t>
      </w:r>
    </w:p>
    <w:p>
      <w:pPr>
        <w:pStyle w:val="BookText"/>
        <w:rPr/>
      </w:pPr>
      <w:r>
        <w:rPr>
          <w:rFonts w:ascii="IRNazanin" w:hAnsi="IRNazanin" w:eastAsia="IRNazanin"/>
          <w:color w:val="111111"/>
          <w:sz w:val="28"/>
          <w:sz w:val="28"/>
          <w:szCs w:val="28"/>
          <w:rtl w:val="true"/>
          <w:lang w:bidi="fa-IR"/>
        </w:rPr>
        <w:t>چه بسیارند عوارض و انحرافات كه به علل عشوه‌گری ها، نگاه‌های ناروا و لذت های نامشروع پدید می‌آیند و هیجانات ناشی از آن زمینه ساز لغزش‌ها می‌شود و اقل زیان این هیجانات این است كه مایه ناراحتی اعصاب و روان می‌گردند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خطرناک‌ترین آفت‌هایی که جوانان را تهدید می‌كند و هر لحظه ممكن است دختر یا پسر جوان را به هلاكت و نابودی بیندازد، چشم چرانی و تماشای مناظر شهوت انگیز و یا نگاه کردن به نامحرم با قصد لذت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به اندازه‌ای خطرناك است كه در روایات اسلامی، منشأ بسیاری از گناهان و فسادهای جنسی معرفی شده و حتی با ایمان‌ترین افراد نیز برای حفظ ایمان خود باید از چشم چرانی پرهیز كنند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في القَلبِ الشَّهَوَةَ و كفي بها لصاحِبها فتنَة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بعد از نگاه، بذر شهوت در دل می‌كارد و این خود برای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 صاحبش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 علی علیه السلام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مَصائد الشيطان؛</w:t>
      </w:r>
    </w:p>
    <w:p>
      <w:pPr>
        <w:pStyle w:val="BookText"/>
        <w:rPr/>
      </w:pPr>
      <w:r>
        <w:rPr>
          <w:rFonts w:ascii="IRNazanin" w:hAnsi="IRNazanin" w:eastAsia="IRNazanin"/>
          <w:color w:val="111111"/>
          <w:sz w:val="28"/>
          <w:sz w:val="28"/>
          <w:szCs w:val="28"/>
          <w:rtl w:val="true"/>
          <w:lang w:bidi="fa-IR"/>
        </w:rPr>
        <w:t xml:space="preserve">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شیطانند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دام شیطان و اسارت در بند شهوت چیزی نیست که جوان بتواند به راحتی از آن رهایی یابد، پس قبل از آن که انسان به اسارت شهوت درآید باید به فکر چاره‌ای باشد و راه غلبه و نفوذ شیطان را که همان نگاه‌های آلوده و شهوت‌انگیز است بر خویش ببندد؛ چرا که انسان اسیر دل است و دل در گرو دیده، و چه زیبا سروده بابا طاهر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بریده تا دل گردد آزاد</w:t>
      </w:r>
    </w:p>
    <w:p>
      <w:pPr>
        <w:pStyle w:val="BookText"/>
        <w:rPr/>
      </w:pPr>
      <w:r>
        <w:rPr>
          <w:rFonts w:ascii="IRNazanin" w:hAnsi="IRNazanin" w:eastAsia="IRNazanin"/>
          <w:color w:val="111111"/>
          <w:sz w:val="28"/>
          <w:sz w:val="28"/>
          <w:szCs w:val="28"/>
          <w:rtl w:val="true"/>
          <w:lang w:bidi="fa-IR"/>
        </w:rPr>
        <w:t>بنابراین اگر دختران جوان می‌خواهند آرامش روحی داشته باشند و اسیر افکار و اعمال شیطانی نگردند در حفظ چشم بسیار بکوشند و مواظب باشند که به نامحرم و صحنه‌های تحریک آمیز به قصد لذت نظر نکنند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bookmarkStart w:id="119" w:name="pg20528_235738"/>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اِبليسَ مسمومٌ، مَن تَرَكها للهِ لا لغَيرهِ أعقَبهُ الله ايمانا يجد طعمه</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یكی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خاطر خداوند و نه به خاطر غیر او، چشم خود را فرو بندد خداوند در پی آن ایمانی به او ارزانی دارد كه مزه‌اش را بچشد</w:t>
      </w:r>
      <w:r>
        <w:rPr>
          <w:rFonts w:eastAsia="IRNazanin" w:cs="IRNazanin"/>
          <w:color w:val="111111"/>
          <w:sz w:val="28"/>
          <w:szCs w:val="28"/>
          <w:rtl w:val="true"/>
          <w:lang w:bidi="fa-IR"/>
        </w:rPr>
        <w:t>.»</w:t>
      </w:r>
    </w:p>
    <w:p>
      <w:pPr>
        <w:pStyle w:val="Heading3"/>
        <w:numPr>
          <w:ilvl w:val="2"/>
          <w:numId w:val="1"/>
        </w:numPr>
        <w:rPr/>
      </w:pPr>
      <w:bookmarkStart w:id="120" w:name="__RefHeading___Toc10198594_3381743652"/>
      <w:bookmarkStart w:id="121" w:name="_Toc42"/>
      <w:bookmarkEnd w:id="120"/>
      <w:r>
        <w:rPr>
          <w:rtl w:val="true"/>
        </w:rPr>
        <w:t xml:space="preserve">گفتار دوم </w:t>
      </w:r>
      <w:r>
        <w:rPr>
          <w:rtl w:val="true"/>
        </w:rPr>
        <w:t xml:space="preserve">: </w:t>
      </w:r>
      <w:r>
        <w:rPr>
          <w:rtl w:val="true"/>
        </w:rPr>
        <w:t>عوامل ایجاد و تقویت كننده‌ی عفت</w:t>
      </w:r>
      <w:bookmarkEnd w:id="121"/>
    </w:p>
    <w:p>
      <w:pPr>
        <w:pStyle w:val="Heading4"/>
        <w:numPr>
          <w:ilvl w:val="3"/>
          <w:numId w:val="1"/>
        </w:numPr>
        <w:rPr/>
      </w:pPr>
      <w:bookmarkStart w:id="122" w:name="__RefHeading___Toc10198596_3381743652"/>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به طور كلی ریشه‌یابی مسائل، كمك زیادی در بررسی و حل آنها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عفت نیز باید عوامل مؤثر در آن شناخته و بررسی شود تا بتوان گام بیشتری در جهت تقویت آنها نمود چرا كه منطق هر انسان عاقلی آن را درك می‌كند 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عوامل متعددی در جنبه‌های فردی، اجتماعی،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 تقویت عفت مؤثرند كه به طور خلاصه و مجمل عبارتند از</w:t>
      </w:r>
      <w:r>
        <w:rPr>
          <w:rFonts w:eastAsia="IRNazanin" w:cs="IRNazanin"/>
          <w:color w:val="111111"/>
          <w:sz w:val="28"/>
          <w:szCs w:val="28"/>
          <w:rtl w:val="true"/>
          <w:lang w:bidi="fa-IR"/>
        </w:rPr>
        <w:t>:</w:t>
      </w:r>
    </w:p>
    <w:p>
      <w:pPr>
        <w:pStyle w:val="Heading4"/>
        <w:numPr>
          <w:ilvl w:val="3"/>
          <w:numId w:val="1"/>
        </w:numPr>
        <w:rPr/>
      </w:pPr>
      <w:bookmarkStart w:id="124" w:name="__RefHeading___Toc10198598_3381743652"/>
      <w:bookmarkStart w:id="125" w:name="_Toc44"/>
      <w:bookmarkEnd w:id="124"/>
      <w:r>
        <w:rPr/>
        <w:t>1</w:t>
      </w:r>
      <w:r>
        <w:rPr>
          <w:rtl w:val="true"/>
        </w:rPr>
        <w:t xml:space="preserve">. </w:t>
      </w:r>
      <w:r>
        <w:rPr>
          <w:rtl w:val="true"/>
        </w:rPr>
        <w:t>تقویت ایمان</w:t>
      </w:r>
      <w:bookmarkEnd w:id="1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قدرت نیرومند و بزرگی است که میزان آن را به وسیله ترازو نمی‌توان سنجید، ولی به هنگامی که فرد در بوته امتحان قرار می‌گیرد حدّ و میزان آن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در دختران و طبقه زنان بیشتر است چون با شرایط عاطفی و رقّت‌های آنان دمسازتر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بگوییم در زنان و دختران خداترسی و مراقبت از خود به سبب ایمان بیشتر است تا در مردان و پسران</w:t>
      </w:r>
      <w:r>
        <w:rPr>
          <w:rFonts w:eastAsia="IRNazanin" w:cs="IRNazanin"/>
          <w:color w:val="111111"/>
          <w:sz w:val="28"/>
          <w:szCs w:val="28"/>
          <w:rtl w:val="true"/>
          <w:lang w:bidi="fa-IR"/>
        </w:rPr>
        <w:t>.</w:t>
      </w:r>
      <w:r>
        <w:rPr>
          <w:rStyle w:val="FootnoteAnchor"/>
          <w:rtl w:val="true"/>
        </w:rPr>
        <w:footnoteReference w:id="121"/>
      </w:r>
      <w:bookmarkStart w:id="126" w:name="pg20528_235739"/>
    </w:p>
    <w:p>
      <w:pPr>
        <w:pStyle w:val="BookText"/>
        <w:rPr/>
      </w:pPr>
      <w:bookmarkEnd w:id="126"/>
      <w:r>
        <w:rPr>
          <w:rFonts w:ascii="IRNazanin" w:hAnsi="IRNazanin" w:eastAsia="IRNazanin"/>
          <w:color w:val="111111"/>
          <w:sz w:val="28"/>
          <w:sz w:val="28"/>
          <w:szCs w:val="28"/>
          <w:rtl w:val="true"/>
          <w:lang w:bidi="fa-IR"/>
        </w:rPr>
        <w:t>پرورش ایمانی برای همه افراد و مخصوصاً برای دختران امری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عفت و شرافت آن ها، نجات از سردرگمی و سرگردانی و دوری از انحراف و نابسامانی، ضروری است که رابطه‌ای مأنوس بین آنان و خدا ایجاد کنیم، ستایشی و نیایشی نشأت گرفته از احترام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آن، استدلال های عقلی برای كودكان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نیروی فطری و شناخت طبیعی كه در نهاد آن هاست برای پرورش ایمان كافی است به وجود خدا فطرت گواهی می‌دهد و روان خدا آشنا آن را تأیید می‌كند و عقل مستدلا از آن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والدین و مربیان را وظیفه‌ای سنگین و نقشی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به نقش مادر اتكا می‌كنیم و گفته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راندوف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مشهور آمریكایی را ذكر می‌كنیم كه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یك چیز از شرك و خداشناسی من جلوگیری كرد و آن خاطره ساعتی بود كه مادرم در بستر مرگ دست های كوچكم را گرفت و مرا بر روی زانو نشانید و كلمه توحید را بر لبهایم جاری ساخت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0198600_3381743652"/>
      <w:bookmarkStart w:id="128" w:name="_Toc45"/>
      <w:bookmarkEnd w:id="127"/>
      <w:r>
        <w:rPr/>
        <w:t>2</w:t>
      </w:r>
      <w:r>
        <w:rPr>
          <w:rtl w:val="true"/>
        </w:rPr>
        <w:t xml:space="preserve">. </w:t>
      </w:r>
      <w:r>
        <w:rPr>
          <w:rtl w:val="true"/>
        </w:rPr>
        <w:t>شناخت خود</w:t>
      </w:r>
      <w:bookmarkEnd w:id="128"/>
    </w:p>
    <w:p>
      <w:pPr>
        <w:pStyle w:val="BookText"/>
        <w:rPr/>
      </w:pPr>
      <w:r>
        <w:rPr>
          <w:rFonts w:ascii="IRNazanin" w:hAnsi="IRNazanin" w:eastAsia="IRNazanin"/>
          <w:color w:val="111111"/>
          <w:sz w:val="28"/>
          <w:sz w:val="28"/>
          <w:szCs w:val="28"/>
          <w:rtl w:val="true"/>
          <w:lang w:bidi="fa-IR"/>
        </w:rPr>
        <w:t>قرآن كریم در تبیین عظمت انسان؛ اعم از زن و مرد، تمام عالم وجود را در یك كفه و انسان را در كفه دیگر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آیات و نشانه‌هایمان را در جهان و درون جانشان، به آنها نشان می دهیم</w:t>
      </w:r>
      <w:r>
        <w:rPr>
          <w:rFonts w:eastAsia="IRNazanin" w:cs="IRNazanin"/>
          <w:color w:val="111111"/>
          <w:sz w:val="28"/>
          <w:szCs w:val="28"/>
          <w:rtl w:val="true"/>
          <w:lang w:bidi="fa-IR"/>
        </w:rPr>
        <w:t>.»</w:t>
      </w:r>
      <w:r>
        <w:rPr>
          <w:rStyle w:val="FootnoteAnchor"/>
          <w:rtl w:val="true"/>
        </w:rPr>
        <w:footnoteReference w:id="123"/>
      </w:r>
      <w:bookmarkStart w:id="129" w:name="pg20528_235740"/>
    </w:p>
    <w:p>
      <w:pPr>
        <w:pStyle w:val="BookText"/>
        <w:rPr/>
      </w:pPr>
      <w:bookmarkEnd w:id="129"/>
      <w:r>
        <w:rPr>
          <w:rFonts w:ascii="IRNazanin" w:hAnsi="IRNazanin" w:eastAsia="IRNazanin"/>
          <w:color w:val="111111"/>
          <w:sz w:val="28"/>
          <w:sz w:val="28"/>
          <w:szCs w:val="28"/>
          <w:rtl w:val="true"/>
          <w:lang w:bidi="fa-IR"/>
        </w:rPr>
        <w:t>آفرینش این مخلوق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خلقت كائنات به او منتهی می‌شود، برای وصول به كمال و بهشت لقا و 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كتاب های آسمانی و بعثت انبیاء و اوصیای الهی به جهت آن بوده كه نهال انسانیت در وجود انسان رشدكرده و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اسلام وكرامت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سعادت در دنیا و آخرت و وصول به هدف خلقت می‌باشد و عمده مشكلات بشریت، از جهل به این دو موضوع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خود را بشناسد آگاه از جایگاه والایی كه برخوردار است چرا كه نقش او در رشد و تعالی انسان و جامعه انسانی، به مراتب از مرد بیشتر است و رسالت اصلی او، ضمن مجاهدت برای وصول به كمال، پیامبر گونه است و شغلی مهمتر از تعلیم و تربیت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شناخت و ادب خود سزاوارتر است؛ تا به شناخت اشیاء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و كفی بالمرءِ جهلاً الاّیَعرِفُ قَدرَهُ؛</w:t>
      </w:r>
    </w:p>
    <w:p>
      <w:pPr>
        <w:pStyle w:val="BookText"/>
        <w:rPr/>
      </w:pPr>
      <w:r>
        <w:rPr>
          <w:rFonts w:ascii="IRNazanin" w:hAnsi="IRNazanin" w:eastAsia="IRNazanin"/>
          <w:color w:val="111111"/>
          <w:sz w:val="28"/>
          <w:sz w:val="28"/>
          <w:szCs w:val="28"/>
          <w:rtl w:val="true"/>
          <w:lang w:bidi="fa-IR"/>
        </w:rPr>
        <w:t>دانا كسی است كه قدر خود را بشناسد و در نادانی انسان این بس كه ارزش خویش نداند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0198602_3381743652"/>
      <w:bookmarkStart w:id="131" w:name="_Toc46"/>
      <w:bookmarkEnd w:id="130"/>
      <w:r>
        <w:rPr/>
        <w:t>3</w:t>
      </w:r>
      <w:r>
        <w:rPr>
          <w:rtl w:val="true"/>
        </w:rPr>
        <w:t xml:space="preserve">. </w:t>
      </w:r>
      <w:r>
        <w:rPr>
          <w:rtl w:val="true"/>
        </w:rPr>
        <w:t xml:space="preserve">همنشینی با افراد با حیا </w:t>
      </w:r>
      <w:r>
        <w:rPr>
          <w:rtl w:val="true"/>
        </w:rPr>
        <w:t>(</w:t>
      </w:r>
      <w:r>
        <w:rPr>
          <w:rtl w:val="true"/>
        </w:rPr>
        <w:t>نقش دوستی و معاشرت</w:t>
      </w:r>
      <w:r>
        <w:rPr>
          <w:rtl w:val="true"/>
        </w:rPr>
        <w:t>)</w:t>
      </w:r>
      <w:bookmarkEnd w:id="1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بزرگان دین ما اهمیت فراوانی به دوست سالم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در این باره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عِندَ كُلِّ عالمٍ يَدعُوكُم اِلاّ عاِلمٌ يَدعُوكُم مِنَ الخَمسِ الى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اِلى اليَقين، و مِنَ الكِبرِ الىَ التّواضُعِ، وَ مِنَ الرِّياءِ اِلَى الاِخلاصِ، وَ مِنَ العداوةِ الىَ النصيحَةِ، وَ مِنَ الرَّغبَةِ اِلىَ الزُّهدِ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عالمی رفت و آمد ننمایید مگر آن عالمی كه شما را از پنج مرحله خارج نموده به پنج مرتبه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آنانی كه شما را از شك و تردید به یقین می‌خوانند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كه شما را از تكبر به فروتنی سوق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كسانی كه شما را از تظاهر و خودنمایی به خلوص نیت دعوت می‌كنند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اشخاصی كه از دلبستگی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بی‌علاقگی به آن فرا می‌خوانند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كسانی كه شما را از خیانت به مردم باز داشته و بر خیرخواهی آنان سفارش می‌كنند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لذا بهترین دوست خوب، كسی است كه با نگاه و صحبت‌هایش انسان را به یاد خدا و نزدیك به خدا و با راهنمایی‌هایش از گناه دور نماید؛ چنان كه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مراةُ المؤمِن؛</w:t>
      </w:r>
    </w:p>
    <w:p>
      <w:pPr>
        <w:pStyle w:val="BookText"/>
        <w:rPr/>
      </w:pPr>
      <w:r>
        <w:rPr>
          <w:rFonts w:ascii="IRNazanin" w:hAnsi="IRNazanin" w:eastAsia="IRNazanin"/>
          <w:color w:val="111111"/>
          <w:sz w:val="28"/>
          <w:sz w:val="28"/>
          <w:szCs w:val="28"/>
          <w:rtl w:val="true"/>
          <w:lang w:bidi="fa-IR"/>
        </w:rPr>
        <w:t>مؤمن آیینه مؤمن است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أحبك نهاك؛ كسی كه دوستت بدارد، تو را نهی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زشتی‌ها و گناهان باز می‌دارد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32" w:name="pg20528_235742"/>
    </w:p>
    <w:p>
      <w:pPr>
        <w:pStyle w:val="Heading4"/>
        <w:numPr>
          <w:ilvl w:val="3"/>
          <w:numId w:val="1"/>
        </w:numPr>
        <w:rPr/>
      </w:pPr>
      <w:bookmarkStart w:id="133" w:name="__RefHeading___Toc10198604_3381743652"/>
      <w:bookmarkStart w:id="134" w:name="_Toc47"/>
      <w:bookmarkEnd w:id="132"/>
      <w:bookmarkEnd w:id="133"/>
      <w:r>
        <w:rPr/>
        <w:t>4</w:t>
      </w:r>
      <w:r>
        <w:rPr>
          <w:rtl w:val="true"/>
        </w:rPr>
        <w:t xml:space="preserve">. </w:t>
      </w:r>
      <w:r>
        <w:rPr>
          <w:rtl w:val="true"/>
        </w:rPr>
        <w:t>توجه به بركات حیاء و عواقب بی‌حیایی</w:t>
      </w:r>
      <w:bookmarkEnd w:id="134"/>
    </w:p>
    <w:p>
      <w:pPr>
        <w:pStyle w:val="BookText"/>
        <w:rPr/>
      </w:pPr>
      <w:r>
        <w:rPr>
          <w:rFonts w:ascii="IRNazanin" w:hAnsi="IRNazanin" w:eastAsia="IRNazanin"/>
          <w:color w:val="111111"/>
          <w:sz w:val="28"/>
          <w:sz w:val="28"/>
          <w:szCs w:val="28"/>
          <w:rtl w:val="true"/>
          <w:lang w:bidi="fa-IR"/>
        </w:rPr>
        <w:t>احساس حضور در پیشگاه ناظران بسیار بزرگوار و با عظمت به ویژه پروردگار عالم مایه شرم و حیای انسان و حفظ حرمت و حریم آن هاست؛ لذا قرآن كریم او را دعوت به حیا كرده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يَعلم بِأنَّ الله 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انسان نمی‌داند كه خداوند او را می‌بیند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شرم و حیا یکی از عوامل بازدارنده طبیعی انسان در برابر گناهان و آلودگی‌ها و زشتی‌هاست که همچون سلول‌های دفاعی بدن و پوست درخت از آفت‌ها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الحیاءٌمِفتاحٍ کُلِ خَیر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کلید هر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زمینه‌های گناه و هوی و هوس در زنان بیشتر است، این عامل ایمنی در زنان و دختران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 نور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نورٌ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كه جلوه‌های آن، در كردار، گفتار، پوشش و حتی دیده دختران محجّبه و عفیفه نمایان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بانویی که به عطر عفت و حیا معطر است، رایحه آن، جسم او را به حجاب اسلامی، جان او را به اخلاق الهی و دیگران را به روابط انسانی با او عطر افشان می‌سازد</w:t>
      </w:r>
      <w:r>
        <w:rPr>
          <w:rFonts w:eastAsia="IRNazanin" w:cs="IRNazanin"/>
          <w:color w:val="111111"/>
          <w:sz w:val="28"/>
          <w:szCs w:val="28"/>
          <w:rtl w:val="true"/>
          <w:lang w:bidi="fa-IR"/>
        </w:rPr>
        <w:t xml:space="preserve">. </w:t>
      </w:r>
      <w:bookmarkStart w:id="135" w:name="pg20528_235743"/>
    </w:p>
    <w:p>
      <w:pPr>
        <w:pStyle w:val="BookText"/>
        <w:rPr/>
      </w:pPr>
      <w:bookmarkEnd w:id="135"/>
      <w:r>
        <w:rPr>
          <w:rFonts w:ascii="IRNazanin" w:hAnsi="IRNazanin" w:eastAsia="IRNazanin"/>
          <w:color w:val="111111"/>
          <w:sz w:val="28"/>
          <w:sz w:val="28"/>
          <w:szCs w:val="28"/>
          <w:rtl w:val="true"/>
          <w:lang w:bidi="fa-IR"/>
        </w:rPr>
        <w:t>پس باید توجه داشت هم به بركات حیا و هم عواقب بی‌حیایی كه مبادا این حفاظ و حریم از بین برود كه در آن صورت، زمینه‌ای برای ارزش‌ها و پاكی‌ها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حدیث پیامبر را آویزه گوش قرار می‌دهیم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 من اللهِ استحياءَ‌كَ مِن صالِحي جيرانِكَ؛ فانَّ فيها زيادةِ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یك از شما باید از دو فرشته‌ای كه با خود دارد شرم كند، همچنان كه از دو همسایه خوب خود كه شب و روز در كنارش هستند شرم می‌كنند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36" w:name="__RefHeading___Toc10198606_3381743652"/>
      <w:bookmarkStart w:id="137" w:name="_Toc48"/>
      <w:bookmarkEnd w:id="136"/>
      <w:r>
        <w:rPr/>
        <w:t>5</w:t>
      </w:r>
      <w:r>
        <w:rPr>
          <w:rtl w:val="true"/>
        </w:rPr>
        <w:t xml:space="preserve">. </w:t>
      </w:r>
      <w:r>
        <w:rPr>
          <w:rtl w:val="true"/>
        </w:rPr>
        <w:t>وراثت</w:t>
      </w:r>
      <w:bookmarkEnd w:id="13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كه امروزه در جوامع بشری تا حدی مورد غفلت و بی‌توجهی است نقش رفتار و گفتار و كردار انسان در ساختار فردی، اجتماعی، و فردی جامعه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روانشناسی و جامعه‌شناسی اسلامی بسیار مهم و نقش آفرین است و سهم به سزایی در ساختار جوامع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دیدگاه همه مكاتب تربیتی این امر قابل قبول است که تثبیت و شكل‌پذیری شخصیت فردی و اجتماعی انسان در سایه دو ركن وراثت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وراثت و تربیت چه در عرصه نظری و چه در بُعد الگوهای عملی بهترین، كارآمدرترین و واقع بینانه‌ترین رهنمودها را دارد به گونه‌ای كه در یك نگرش تطبیقی، تمامی مكاتب علمی دنیا در این زمینه فاصله زیادی با الفبا و مبادی فرهنگ اسلامی دارند؛ به عبارت دیگر چنان كه آیات و روایات اسلامی به اهمیت و تشریح این مسئله پرداخته‌اند، هیچ یك از مكاتب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وراثت از دیدگاه اسلام، زمینه رشد بسیاری از سجایا، خلقیات و ارزش‌ها در انسان است، صفات و روحیات خُلقی هم برگرفته از عوامل ژنتیکی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مهم در بسیاری از متون اسلامی صریحاً به چشم می‌خورد؛ مثلاً امیرمؤمنان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الاخلاق برهانُ كَرَمِ الاعراق؛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محاسن اخلاقی، دلیلی بر ارزشمندی و کرامت نسب و نژاد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عفت هم از امام صادق علیه السلام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کانَتْ أُمُّهُ عَفیفَةً؛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خوشبختی از آن کسی است که مادری عفیف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کلام دیگری از امیرمؤمنان این گونه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بالُزوم العِفّهِ و الاَمانَهِ فإنَّهمُا أَشرَفُ مَا أسرَرتُم و أحسَنُ ما أعلَنتُم و أفضَلُ مَا أدَّخَرتُم</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ملازمت ورزیدن به عفاف و امانتداری؛ زیرا بهترین و شریف‌ترین ارزشی که شما مخفی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اسلاف خود منتقل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زیباترین چیزی که از شما آشکار می‌شود و با فضیلت ترین و پرفایده ترین ذخیره‌ها محسوب می گردد، عفت و امانت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قرآن كریم بر عفت و پاكدامنی زن تأكید فراوانی دارد؛ زیرا؛ اولین اثر پاکدامنی فرزند شایسته و صالح است و هر چه عفاف بیشتر </w:t>
      </w:r>
      <w:bookmarkStart w:id="138" w:name="pg20528_235745"/>
    </w:p>
    <w:p>
      <w:pPr>
        <w:pStyle w:val="BookText"/>
        <w:rPr/>
      </w:pPr>
      <w:bookmarkEnd w:id="138"/>
      <w:r>
        <w:rPr>
          <w:rFonts w:ascii="IRNazanin" w:hAnsi="IRNazanin" w:eastAsia="IRNazanin"/>
          <w:color w:val="111111"/>
          <w:sz w:val="28"/>
          <w:sz w:val="28"/>
          <w:szCs w:val="28"/>
          <w:rtl w:val="true"/>
          <w:lang w:bidi="fa-IR"/>
        </w:rPr>
        <w:t>باشد، نقش آفرینی زن در تاریخ بیشتر است؛ لذا بالاترین ارزشی را که قرآن کریم به مریم دختر عمران نسبت می‌دهد، عفاف و پاکدامنی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اَحَصَنتَ فَرَجَهَا فَنَفخنا فیه مِنُ روحِنا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بانویی که شایستگی دمیدن روح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 این جایگاه مادری پیامبر اولوالعزم جز به واسطه پاکدامنی مریم علیها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در بحث انتخاب همسر، تاکید فراوان بر پاکدامنی، صلاحیت و عفت مادر دارد و تصریح می‌کند که عامل وراثت، موجبات انتقال این صفت را قطعا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علم ژنتیک دنیا در قرن اخیر کشف کرده، الفبای ناچیزی است در برابر قوانین مستدل و متقن اسلام</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39" w:name="__RefHeading___Toc10198608_3381743652"/>
      <w:bookmarkStart w:id="140" w:name="_Toc49"/>
      <w:bookmarkEnd w:id="139"/>
      <w:r>
        <w:rPr/>
        <w:t>6</w:t>
      </w:r>
      <w:r>
        <w:rPr>
          <w:rtl w:val="true"/>
        </w:rPr>
        <w:t xml:space="preserve">. </w:t>
      </w:r>
      <w:r>
        <w:rPr>
          <w:rtl w:val="true"/>
        </w:rPr>
        <w:t>محیط</w:t>
      </w:r>
      <w:bookmarkEnd w:id="140"/>
    </w:p>
    <w:p>
      <w:pPr>
        <w:pStyle w:val="Heading5"/>
        <w:numPr>
          <w:ilvl w:val="4"/>
          <w:numId w:val="1"/>
        </w:numPr>
        <w:rPr/>
      </w:pPr>
      <w:bookmarkStart w:id="141" w:name="__RefHeading___Toc10198610_3381743652"/>
      <w:bookmarkStart w:id="142" w:name="_Toc50"/>
      <w:bookmarkEnd w:id="141"/>
      <w:r>
        <w:rPr>
          <w:rtl w:val="true"/>
        </w:rPr>
        <w:t>الف</w:t>
      </w:r>
      <w:r>
        <w:rPr>
          <w:rtl w:val="true"/>
        </w:rPr>
        <w:t xml:space="preserve">) </w:t>
      </w:r>
      <w:r>
        <w:rPr>
          <w:rtl w:val="true"/>
        </w:rPr>
        <w:t>محیط خانه و خانواده</w:t>
      </w:r>
      <w:bookmarkEnd w:id="142"/>
    </w:p>
    <w:p>
      <w:pPr>
        <w:pStyle w:val="BookText"/>
        <w:rPr/>
      </w:pPr>
      <w:r>
        <w:rPr>
          <w:rFonts w:ascii="IRNazanin" w:hAnsi="IRNazanin" w:eastAsia="IRNazanin"/>
          <w:color w:val="111111"/>
          <w:sz w:val="28"/>
          <w:sz w:val="28"/>
          <w:szCs w:val="28"/>
          <w:rtl w:val="true"/>
          <w:lang w:bidi="fa-IR"/>
        </w:rPr>
        <w:t>خانواده اولین و بیشترین نقش را در ایجاد عفت دختران دارد كه در اینجا از چند بعد مورد ارزیابی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 حاكم بر خانواده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كه دین‌داری و یا بی‌دینی، نجابت و اصالت خانواده و یا سبك رفتاری اهل منزل و عدم قباحت كارهای نادرست، در اغلب موارد در رفتار، روحیه و فكر و احساس دختر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خانواده با اصالت، نجیب و دین‌دار باشد، دختران خانواده نیز این گونه خواهند بود و اگر </w:t>
      </w:r>
    </w:p>
    <w:p>
      <w:pPr>
        <w:pStyle w:val="BookText"/>
        <w:rPr/>
      </w:pPr>
      <w:r>
        <w:rPr>
          <w:rFonts w:ascii="IRNazanin" w:hAnsi="IRNazanin" w:eastAsia="IRNazanin"/>
          <w:color w:val="111111"/>
          <w:sz w:val="28"/>
          <w:sz w:val="28"/>
          <w:szCs w:val="28"/>
          <w:rtl w:val="true"/>
          <w:lang w:bidi="fa-IR"/>
        </w:rPr>
        <w:t>خانواده بی‌بند و بار باشد طبیعی است كه دختران آنها نیز به انحراف كشیده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كه از همان كودكی در نحوه‌ی پوشش دخترش توجه كافی را دارد مسلماً این تأثیر در آینده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خانمی كه دخترش را جلو نامحرمان به رقص و پوشش نامناسب تشویق می‌كند، از نظر روانی، آینده كودكش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كه خودش در برابر نامحرم پایبند و مقید باشد این موضوع روی دخترش هم مؤثر است و به عكس هم همینطور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سستی اعتقادات دینی و مذهبی در خانواده</w:t>
      </w:r>
    </w:p>
    <w:p>
      <w:pPr>
        <w:pStyle w:val="BookText"/>
        <w:rPr/>
      </w:pPr>
      <w:r>
        <w:rPr>
          <w:rFonts w:ascii="IRNazanin" w:hAnsi="IRNazanin" w:eastAsia="IRNazanin"/>
          <w:color w:val="111111"/>
          <w:sz w:val="28"/>
          <w:sz w:val="28"/>
          <w:szCs w:val="28"/>
          <w:rtl w:val="true"/>
          <w:lang w:bidi="fa-IR"/>
        </w:rPr>
        <w:t>بی شك، تقیدهای دینی و مذهبی والدین تأثیر مستقیم و عمیقی در روح و جان فرزندان به ویژه دختران دارد و در چنین خانواده هایی كم‌تر انحراف در بین فرزندان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خانواده‌هایی كه مسائل دینی و مذهبی رعایت نمی‌شود؛ انجام بسیاری از كارهای غیر اخلاقی و دینی عادی جلوه می‌كند و همین مسئله باعث انحراف شدید فرزندان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دین و عمل به آن موجب سعادت و خوشبختی انسان می‌شود و از طرف دیگر، هر گونه كج فهمی در مسائل دینی و افراط و تفریط و اعمال سلیقه‌های شخصی، نه تنها صحیح نیست، بلكه موجب سرخوردگی و گریز فرزندان از دین و مسائل و احكام تعالی بخش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استحكام پیوند خانوادگی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خانواده‌هایی كه از نعمت وجود پدر و مادر بهره‌مندند فرزندان آن ها به مراتب عفیف تر از خانواده‌هایی هستند كه از نعمت وجود پدر و مادر بی‌بهره‌اند در این خانواده‌ها انحرافات اخلاقی دختران دیده می‌شود، به ویژه درباره‌ی بچه‌های طلاق</w:t>
      </w:r>
      <w:r>
        <w:rPr>
          <w:rFonts w:eastAsia="IRNazanin" w:cs="IRNazanin"/>
          <w:color w:val="111111"/>
          <w:sz w:val="28"/>
          <w:szCs w:val="28"/>
          <w:rtl w:val="true"/>
          <w:lang w:bidi="fa-IR"/>
        </w:rPr>
        <w:t xml:space="preserve">. </w:t>
      </w:r>
      <w:bookmarkStart w:id="143" w:name="pg20528_235747"/>
    </w:p>
    <w:p>
      <w:pPr>
        <w:pStyle w:val="BookText"/>
        <w:rPr/>
      </w:pPr>
      <w:bookmarkEnd w:id="14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كنترل كافی خانواده</w:t>
      </w:r>
    </w:p>
    <w:p>
      <w:pPr>
        <w:pStyle w:val="BookText"/>
        <w:rPr/>
      </w:pPr>
      <w:r>
        <w:rPr>
          <w:rFonts w:ascii="IRNazanin" w:hAnsi="IRNazanin" w:eastAsia="IRNazanin"/>
          <w:color w:val="111111"/>
          <w:sz w:val="28"/>
          <w:sz w:val="28"/>
          <w:szCs w:val="28"/>
          <w:rtl w:val="true"/>
          <w:lang w:bidi="fa-IR"/>
        </w:rPr>
        <w:t>یكی از عوامل مؤثر در ایجاد عفت توجه و دقت والدین در كنترل رفت و آمدها و رفتارهای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باید رفتار و اعمال دختران خویش را عاقلانه كنترل نمایند و از هر گونه افراط و تفریط فرزندان در این زمینه‌ها جلوگیری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درك صحیح اولیاء</w:t>
      </w:r>
    </w:p>
    <w:p>
      <w:pPr>
        <w:pStyle w:val="BookText"/>
        <w:rPr/>
      </w:pPr>
      <w:r>
        <w:rPr>
          <w:rFonts w:ascii="IRNazanin" w:hAnsi="IRNazanin" w:eastAsia="IRNazanin"/>
          <w:color w:val="111111"/>
          <w:sz w:val="28"/>
          <w:sz w:val="28"/>
          <w:szCs w:val="28"/>
          <w:rtl w:val="true"/>
          <w:lang w:bidi="fa-IR"/>
        </w:rPr>
        <w:t>باید پدر و خصوصاً مادر با درك صحیح از شخصیت و روحیات دختران خویش، رفتاری صحیح با آنان داشته باشند و آنها را در مشكلات یاری نمایند، نه این كه خود مشكلی بر مشكلات دخترانشان بیفزایند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ضعف عاطفی</w:t>
      </w:r>
    </w:p>
    <w:p>
      <w:pPr>
        <w:pStyle w:val="BookText"/>
        <w:rPr/>
      </w:pPr>
      <w:r>
        <w:rPr>
          <w:rFonts w:ascii="IRNazanin" w:hAnsi="IRNazanin" w:eastAsia="IRNazanin"/>
          <w:color w:val="111111"/>
          <w:sz w:val="28"/>
          <w:sz w:val="28"/>
          <w:szCs w:val="28"/>
          <w:rtl w:val="true"/>
          <w:lang w:bidi="fa-IR"/>
        </w:rPr>
        <w:t>پدر و مادران بایستی برای اینكه فرزندان آن ها خصوصاً دخترانشان به سمت و سوی فساد و انحراف سوق داده نشوند آنان را از سرچشمه‌ی محبت سیراب كنند و از تعابیر عزیزم و الفاظ محترمانه برای هر چه بیشتر نزدیك شدن به فرزندان خود و كم كردن فاصله‌ها بین خود و فرزندشان استفاده كنند هر چه دختر از لحاظ عاطفی در محیط و كانون گرم خانواده تأمین گردد نسبت به جنس مخالف و عوامل فریب دهنده كمتر واكنش نشان می‌دهد</w:t>
      </w:r>
    </w:p>
    <w:p>
      <w:pPr>
        <w:pStyle w:val="BookText"/>
        <w:rPr/>
      </w:pPr>
      <w:r>
        <w:rPr>
          <w:rFonts w:ascii="IRNazanin" w:hAnsi="IRNazanin" w:eastAsia="IRNazanin"/>
          <w:color w:val="111111"/>
          <w:sz w:val="28"/>
          <w:sz w:val="28"/>
          <w:szCs w:val="28"/>
          <w:rtl w:val="true"/>
          <w:lang w:bidi="fa-IR"/>
        </w:rPr>
        <w:t>و به سمت و سوی آن كشیده نمی‌شود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44" w:name="__RefHeading___Toc10198612_3381743652"/>
      <w:bookmarkStart w:id="145" w:name="_Toc51"/>
      <w:bookmarkEnd w:id="144"/>
      <w:r>
        <w:rPr>
          <w:rtl w:val="true"/>
        </w:rPr>
        <w:t>ب</w:t>
      </w:r>
      <w:r>
        <w:rPr>
          <w:rtl w:val="true"/>
        </w:rPr>
        <w:t xml:space="preserve">) </w:t>
      </w:r>
      <w:r>
        <w:rPr>
          <w:rtl w:val="true"/>
        </w:rPr>
        <w:t>محیط اجتماع</w:t>
      </w:r>
      <w:bookmarkEnd w:id="1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عوامل ایجادكننده و موثر در عفت، جامعه و افراد و آحاد آن </w:t>
      </w:r>
    </w:p>
    <w:p>
      <w:pPr>
        <w:pStyle w:val="BookText"/>
        <w:rPr/>
      </w:pPr>
      <w:r>
        <w:rPr>
          <w:rFonts w:ascii="IRNazanin" w:hAnsi="IRNazanin" w:eastAsia="IRNazanin"/>
          <w:color w:val="111111"/>
          <w:sz w:val="28"/>
          <w:sz w:val="28"/>
          <w:szCs w:val="28"/>
          <w:rtl w:val="true"/>
          <w:lang w:bidi="fa-IR"/>
        </w:rPr>
        <w:t>می‌باشد جامعه در صورتی می‌تواند از عوامل ایجادكننده عفت باشد كه آگاه باشند از آثار عفاف و حجاب، یا اعتقاد كامل به عفاف و نقش تأثیرگذار آن در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 به فرهنگ‌سازی صحیح كه جامعه را به سوی حیا و عفاف و روابط صحیح زن و مرد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اختصاراً به عوامل فرهنگ ساز جامعه اشاره می‌كنیم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سیاست‌های کلان</w:t>
      </w:r>
    </w:p>
    <w:p>
      <w:pPr>
        <w:pStyle w:val="BookText"/>
        <w:rPr/>
      </w:pPr>
      <w:r>
        <w:rPr>
          <w:rFonts w:ascii="IRNazanin" w:hAnsi="IRNazanin" w:eastAsia="IRNazanin"/>
          <w:color w:val="111111"/>
          <w:sz w:val="28"/>
          <w:sz w:val="28"/>
          <w:szCs w:val="28"/>
          <w:rtl w:val="true"/>
          <w:lang w:bidi="fa-IR"/>
        </w:rPr>
        <w:t>بی‌گمان از اساسی‌ترین و بنیادی‌ترین عوامل در تمامی ابعاد فرهنگ عمومی جامعه، نوع سیاست‌های فرهنگی، اقتصادی، سیاسی و اجتماعی است که دست‌اندرکاران اداره یک جامعه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سیاست‌ها به گونه‌ای است که گاه در مدت کوتاهی بسیاری از خلقیات و آداب و رسوم جامعه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دلیل سیاست‌های دنیاطلبانه و تبلیغ روزافزون زرق و برق و تجملات، مردمی که ساده زیستی را ارزش می‌دانند، سرگرم جلوه‌های دنیا شده و در زیاده خواهی بر هم سبقت می‌گیرند و همچنین در روند تحولات اجتماعی در زمینه عفاف و حجاب و روابط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سیاست‌های کشور می بایست در زمینه‌های مختلف مورد دقت و کنکاش قرار گرفته و آثار مختلف آن ارزیابی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نهادها و شخصیت‌های مؤثر در فرهنگ جامعه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برنامه‌ریزی مشخص و مدوّن و عدم هماهنگی میان نهادهای فرهنگی، نه تنها حجاب و عفاف عمومی را افزایش نداده است بلکه موجب سیر نزولی این مسأله شده و با آن‌که همایش‌ها و سمینارهای متعدد در موضوعات مختلف برگزار می‌شود اما آن طور كه باید در زمینه گسترش عفاف و سالم‌سازی روابط اجتماعی زنان و مردان كار نمی‌شود برخورد قاطع و سازنده با پدیده ی </w:t>
      </w:r>
      <w:bookmarkStart w:id="146" w:name="pg20528_235749"/>
    </w:p>
    <w:p>
      <w:pPr>
        <w:pStyle w:val="BookText"/>
        <w:rPr/>
      </w:pPr>
      <w:bookmarkEnd w:id="146"/>
      <w:r>
        <w:rPr>
          <w:rFonts w:ascii="IRNazanin" w:hAnsi="IRNazanin" w:eastAsia="IRNazanin"/>
          <w:color w:val="111111"/>
          <w:sz w:val="28"/>
          <w:sz w:val="28"/>
          <w:szCs w:val="28"/>
          <w:rtl w:val="true"/>
          <w:lang w:bidi="fa-IR"/>
        </w:rPr>
        <w:t>بی‌عفافی و بدحجابی نمی‌شود این مسائل باید بطور جدی مورد دقت و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فرهنگی</w:t>
      </w:r>
    </w:p>
    <w:p>
      <w:pPr>
        <w:pStyle w:val="BookText"/>
        <w:rPr/>
      </w:pPr>
      <w:r>
        <w:rPr>
          <w:rFonts w:ascii="IRNazanin" w:hAnsi="IRNazanin" w:eastAsia="IRNazanin"/>
          <w:color w:val="111111"/>
          <w:sz w:val="28"/>
          <w:sz w:val="28"/>
          <w:szCs w:val="28"/>
          <w:rtl w:val="true"/>
          <w:lang w:bidi="fa-IR"/>
        </w:rPr>
        <w:t>غرب با استفاده از تمامی ابزارهای انتقال فرهنگ، می‌کوشد تا کشورهای اسلامی به ویژه جمهوری اسلامی را تحت پوشش فرهنگ خویش قرار داده و ملت‌های مسلمان را استحاله فرهنگی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از تلاش‌هایش ترویج بی‌بند و باری و بد حجابی و گرفتن عفاف و حیا از زنان مسلمان می‌باشد با فرستادن و ارسال انواع فیلم و عکس و نوارهای صوتی و نشریات مبتذل و خلاف عفت، گسترش شبکه‌های ماهواره‌ای، ارسال اطلاعات رایانه‌ای از سکس و فحشاء به سراسر جهان و مدل‌های مختلف پوشش‌های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ما را به سوی فرهنگ غرب سوق می‌دهد</w:t>
      </w:r>
      <w:r>
        <w:rPr>
          <w:rFonts w:eastAsia="IRNazanin" w:cs="IRNazanin"/>
          <w:color w:val="111111"/>
          <w:sz w:val="28"/>
          <w:szCs w:val="28"/>
          <w:rtl w:val="true"/>
          <w:lang w:bidi="fa-IR"/>
        </w:rPr>
        <w:t>.</w:t>
      </w:r>
    </w:p>
    <w:p>
      <w:pPr>
        <w:pStyle w:val="Heading5"/>
        <w:numPr>
          <w:ilvl w:val="4"/>
          <w:numId w:val="1"/>
        </w:numPr>
        <w:rPr/>
      </w:pPr>
      <w:bookmarkStart w:id="147" w:name="__RefHeading___Toc10198614_3381743652"/>
      <w:bookmarkStart w:id="148" w:name="_Toc52"/>
      <w:bookmarkEnd w:id="147"/>
      <w:r>
        <w:rPr>
          <w:rtl w:val="true"/>
        </w:rPr>
        <w:t>ج</w:t>
      </w:r>
      <w:r>
        <w:rPr>
          <w:rtl w:val="true"/>
        </w:rPr>
        <w:t xml:space="preserve">) </w:t>
      </w:r>
      <w:r>
        <w:rPr>
          <w:rtl w:val="true"/>
        </w:rPr>
        <w:t>محیط جغرافیایی</w:t>
      </w:r>
      <w:bookmarkEnd w:id="148"/>
    </w:p>
    <w:p>
      <w:pPr>
        <w:pStyle w:val="BookText"/>
        <w:rPr/>
      </w:pPr>
      <w:r>
        <w:rPr>
          <w:rFonts w:ascii="IRNazanin" w:hAnsi="IRNazanin" w:eastAsia="IRNazanin"/>
          <w:color w:val="111111"/>
          <w:sz w:val="28"/>
          <w:sz w:val="28"/>
          <w:szCs w:val="28"/>
          <w:rtl w:val="true"/>
          <w:lang w:bidi="fa-IR"/>
        </w:rPr>
        <w:t>بی‌شك محیط جغرافیایی و عوامل طبیعی و مادی، موقعیت و وضعیت اقلیمی محل تولد و نشو و نمای کودک نیز تأثیر مهمی در پیدایش نژادهای گوناگون و ساختارهای شخصیت متفاوت نوع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مورد تأثیر محیط جغرافیایی بر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محیط طبیعی در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اخلاق حالات خاصی را در افراد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جود و سخا و شجاعت در صحرانشینان، و کسالت و سستی در محیط‌های گرم، و علاقه به استقلال و بزرگواری در کوه نشینان و رضا و قناعت در محیط کشاورزی و علاقه به کوشش و کار در محیط‌های سردسیر بیشتر دیده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ویژگی‌های جسمی و روحی انسان را محصول محیط جغرافیایی می‌داند </w:t>
      </w:r>
    </w:p>
    <w:p>
      <w:pPr>
        <w:pStyle w:val="BookText"/>
        <w:rPr/>
      </w:pPr>
      <w:r>
        <w:rPr>
          <w:rFonts w:ascii="IRNazanin" w:hAnsi="IRNazanin" w:eastAsia="IRNazanin"/>
          <w:color w:val="111111"/>
          <w:sz w:val="28"/>
          <w:sz w:val="28"/>
          <w:szCs w:val="28"/>
          <w:rtl w:val="true"/>
          <w:lang w:bidi="fa-IR"/>
        </w:rPr>
        <w:t>و تأثیر وراثت را در این مسئله دخیل نمی‌داند؛ او می‌گوید درست نیست كه نظریه كسانی را بپذیریم كه می‌گویند مردم فلان منطقه‌ی معین خواه شمال یا جنوب چون از نسل فلان شخصیت معلوم می‌باشند واجد خصوصیاتی هستند كه در آن نیا وجود داشته است؛ چنین عقیده‌ای را به هیچ رو نمی‌توان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موقعیت و شرایط جغرافیایی را در كیفیت اعتقادات دینی موثر می‌داند او در زمینه تأثیر محیط جغرافیایی با دیه و شهر، در میزان اعتقادات 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فراوانی نعمت و آسایش زندگی در وضع بدن و حتی در كیفیت دین و عبادت هم نمودار می‌شود، چنانچه می‌بینیم بادیه‌نشینان و هم شهرنشینان كه در مضیقه و خشونت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دیندارترند و به عبادت روی می‌آورند، بلكه مشاهده می‌كنیم كه اهل دین در شهرها و اماكن پرجمعیت، اندكند به این ترتیب ابن خلدون بین میزان خداگرایی و فقر و مسكنت و یا توانایی ناشی از شرایط محیطی رابطه برقرار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مطلب قابل نقد و بررسی می‌باشد اما با توجه به یافته‌های محققان بخشی از فرایند شكل‌گیری هوش و اخلاقیات اكتسابی بوده و بر اثر فرایند رشد به ویژه در سالهای كودكی و نوجوانی شكل می‌گیرد كه خود از عوامل متعدد همچون محیط اجتماعی، اقلیم، محل سكونت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می‌پذیرد از این رو در آموزه‌های دینی، به اثرات محیط جغرافیایی در اخلاق انسان توجه شده است و به همین دلیل آموزه‌های دین، توجه آدمی را به برخی ویژگیهای جغرافیایی و فرهنگی محل زندگی جلب كرده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پژوهشگران عامل جغرافیایی از قبیل تأثیر آب و هوا و اوضاع جغرافیایی را در ایجاد تعادل روحی و فکری افراد مؤثر دانسته‌اند، لذا می‌توان رفتارهای فردی و اجتماعی انسان را تابع محیط طبیعی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w:t>
      </w:r>
    </w:p>
    <w:p>
      <w:pPr>
        <w:pStyle w:val="BookText"/>
        <w:rPr/>
      </w:pPr>
      <w:r>
        <w:rPr>
          <w:rFonts w:ascii="IRNazanin" w:hAnsi="IRNazanin" w:eastAsia="IRNazanin"/>
          <w:color w:val="111111"/>
          <w:sz w:val="28"/>
          <w:sz w:val="28"/>
          <w:szCs w:val="28"/>
          <w:rtl w:val="true"/>
          <w:lang w:bidi="fa-IR"/>
        </w:rPr>
        <w:t>مطالب گفته شده و بر اساس تغییرات روحی، جسمی و عقلی كه با توجه به محیط جغرافیایی در انسان رخ می‌دهد دوره‌های تربیتی برای او نیاز است كه پرورش وی نیز باید با شناخت ویژگی های هر دوره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دوره‌ها برای تربیت فرزند دختر و برنامه‌ریزی برای ایجاد عفاف دختران لازم و ضروری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كه در این فصل گفته شد به سه سفارش قرآن در زمینه عفت در پوشش و گفتار و رفتار اشاره شد چرا كه این سه بعد عامل تعیین كننده اخلاق و رفتار آدمی است كه با رعایت محدوده و حریم الهی می‌توان خشنودی پروردگار و سعادت دنیوی و اخروی را كسب كرد و تجاوز از این حریم ها عقوبت اخروی را به دنبال خود دارد و از طرفی باید عوامل مؤثر در عفت را شناخت و نسبت به تقویت آن كوشید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ایمان، شناخت ابعاد وجودی خود و ارزش مقام والای آدمی، نقش دوستی و معاشرت با افراد با حیا، توجه به بركات حیا و عواقب بی‌حیایی و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20528_235753"/>
      <w:bookmarkStart w:id="150" w:name="pg20528_235753"/>
      <w:bookmarkEnd w:id="150"/>
    </w:p>
    <w:p>
      <w:pPr>
        <w:pStyle w:val="Heading2"/>
        <w:numPr>
          <w:ilvl w:val="1"/>
          <w:numId w:val="1"/>
        </w:numPr>
        <w:rPr/>
      </w:pPr>
      <w:bookmarkStart w:id="151" w:name="pg20528_235753"/>
      <w:bookmarkStart w:id="152" w:name="__RefHeading___Toc10198616_3381743652"/>
      <w:bookmarkStart w:id="153" w:name="_Toc53"/>
      <w:bookmarkEnd w:id="151"/>
      <w:bookmarkEnd w:id="152"/>
      <w:r>
        <w:rPr>
          <w:rtl w:val="true"/>
        </w:rPr>
        <w:t xml:space="preserve">فصل چهارم </w:t>
      </w:r>
      <w:r>
        <w:rPr>
          <w:rtl w:val="true"/>
        </w:rPr>
        <w:t xml:space="preserve">: </w:t>
      </w:r>
      <w:r>
        <w:rPr>
          <w:rtl w:val="true"/>
        </w:rPr>
        <w:t>آثار و مصادیق عفت</w:t>
      </w:r>
      <w:bookmarkEnd w:id="1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0198618_3381743652"/>
      <w:bookmarkStart w:id="155" w:name="_Toc54"/>
      <w:bookmarkEnd w:id="154"/>
      <w:r>
        <w:rPr>
          <w:rtl w:val="true"/>
        </w:rPr>
        <w:t>اشاره</w:t>
      </w:r>
      <w:bookmarkEnd w:id="1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باید توجه داشت كه تمامی احكام دین اسلام اعم از واجبات و محرمات در زندگی بشری بدون حكمت و منفعت نیست به عنوان مثال اگر در دین اسلام نماز واجب شده، به خاطر این است كه انسان سركش نگردد و در همه حال خود را نیازمند پروردگار عالم بداند از این رو باید بگوییم؛ حجاب نیز كه یكی از احكام مربوط به بانوان است، حكمت‌ها و آثار مفید و سازنده‌ای چه در زمینه‌ی فردی و چه در زمینه اجتماعی برای بانوان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كه دختران به لباس عفاف و حجاب محفوظ بمانند امكان نگاه ناروا و تحریك در آنان و به راه افتادن جوانان منحرف به دنبال آن‌ها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پوششی است كه هم جلوی تحریكات نسبت به جوانان و مردان را می‌گیرد و هم دختران را از گزند عوامل انهدام عفت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دعوی عده‌ای، حجاب دست و پاگیر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انزوای زن به حساب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با آن كار كرد و تلاش انجام داد و ما جلوه آن را در جامعه پس از انقلاب دیده‌ایم كه چگونه در اجتماعات و تظاهرات می‌توان شركت فعال داشت و علاوه بر آن حجاب زبونی شخصیت را هم سبب نمی‌شود زیرا كه قدر و شأن زن با حجاب حتی بیشتر و افزون 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بررسی آثار عفت و بی‌عفتی در زمینه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w:t>
      </w:r>
      <w:bookmarkStart w:id="156" w:name="pg20528_235756"/>
    </w:p>
    <w:p>
      <w:pPr>
        <w:pStyle w:val="BookText"/>
        <w:rPr/>
      </w:pPr>
      <w:bookmarkEnd w:id="156"/>
      <w:r>
        <w:rPr>
          <w:rFonts w:ascii="IRNazanin" w:hAnsi="IRNazanin" w:eastAsia="IRNazanin"/>
          <w:color w:val="111111"/>
          <w:sz w:val="28"/>
          <w:sz w:val="28"/>
          <w:szCs w:val="28"/>
          <w:rtl w:val="true"/>
          <w:lang w:bidi="fa-IR"/>
        </w:rPr>
        <w:t>و اجتماعی و آثار دنیوی و اخروی عفت و مصداق‌هایی از عفاف در تاریخ گذشته و معاصر اشاره شده است</w:t>
      </w:r>
      <w:r>
        <w:rPr>
          <w:rFonts w:eastAsia="IRNazanin" w:cs="IRNazanin"/>
          <w:color w:val="111111"/>
          <w:sz w:val="28"/>
          <w:szCs w:val="28"/>
          <w:rtl w:val="true"/>
          <w:lang w:bidi="fa-IR"/>
        </w:rPr>
        <w:t>.</w:t>
      </w:r>
    </w:p>
    <w:p>
      <w:pPr>
        <w:pStyle w:val="Heading3"/>
        <w:numPr>
          <w:ilvl w:val="2"/>
          <w:numId w:val="1"/>
        </w:numPr>
        <w:rPr/>
      </w:pPr>
      <w:bookmarkStart w:id="157" w:name="__RefHeading___Toc10198620_3381743652"/>
      <w:bookmarkStart w:id="158" w:name="_Toc55"/>
      <w:bookmarkEnd w:id="157"/>
      <w:r>
        <w:rPr>
          <w:rtl w:val="true"/>
        </w:rPr>
        <w:t xml:space="preserve">گفتار اول </w:t>
      </w:r>
      <w:r>
        <w:rPr>
          <w:rtl w:val="true"/>
        </w:rPr>
        <w:t xml:space="preserve">: </w:t>
      </w:r>
      <w:r>
        <w:rPr>
          <w:rtl w:val="true"/>
        </w:rPr>
        <w:t>آثار عفت و بی‌عفتی</w:t>
      </w:r>
      <w:bookmarkEnd w:id="158"/>
    </w:p>
    <w:p>
      <w:pPr>
        <w:pStyle w:val="Heading4"/>
        <w:numPr>
          <w:ilvl w:val="3"/>
          <w:numId w:val="1"/>
        </w:numPr>
        <w:rPr/>
      </w:pPr>
      <w:bookmarkStart w:id="159" w:name="__RefHeading___Toc10198622_3381743652"/>
      <w:bookmarkStart w:id="160" w:name="_Toc56"/>
      <w:bookmarkEnd w:id="159"/>
      <w:r>
        <w:rPr>
          <w:rtl w:val="true"/>
        </w:rPr>
        <w:t>اثرات عفت</w:t>
      </w:r>
      <w:bookmarkEnd w:id="160"/>
    </w:p>
    <w:p>
      <w:pPr>
        <w:pStyle w:val="Heading5"/>
        <w:numPr>
          <w:ilvl w:val="4"/>
          <w:numId w:val="1"/>
        </w:numPr>
        <w:rPr/>
      </w:pPr>
      <w:bookmarkStart w:id="161" w:name="__RefHeading___Toc10198624_3381743652"/>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وجود عفت مانند هر ارزش اخلاقی دیگر می‌تواند ثمراتی را بدنبال خود داشته باشد همانطور كه نبود آن می‌تواند زیان آور باشد و اثرات مثبت و منفی كه با وجود و عدم این فضیلت همراه است می‌تواند فردی یا اجتماعی باشد و هر كدام به تناسب خود نقش آفرینی كنند</w:t>
      </w:r>
      <w:r>
        <w:rPr>
          <w:rFonts w:eastAsia="IRNazanin" w:cs="IRNazanin"/>
          <w:color w:val="111111"/>
          <w:sz w:val="28"/>
          <w:szCs w:val="28"/>
          <w:rtl w:val="true"/>
          <w:lang w:bidi="fa-IR"/>
        </w:rPr>
        <w:t>.</w:t>
      </w:r>
    </w:p>
    <w:p>
      <w:pPr>
        <w:pStyle w:val="Heading5"/>
        <w:numPr>
          <w:ilvl w:val="4"/>
          <w:numId w:val="1"/>
        </w:numPr>
        <w:rPr/>
      </w:pPr>
      <w:bookmarkStart w:id="163" w:name="__RefHeading___Toc10198626_3381743652"/>
      <w:bookmarkStart w:id="164" w:name="_Toc58"/>
      <w:bookmarkEnd w:id="163"/>
      <w:r>
        <w:rPr>
          <w:rtl w:val="true"/>
        </w:rPr>
        <w:t>الف</w:t>
      </w:r>
      <w:r>
        <w:rPr>
          <w:rtl w:val="true"/>
        </w:rPr>
        <w:t xml:space="preserve">: </w:t>
      </w:r>
      <w:r>
        <w:rPr>
          <w:rtl w:val="true"/>
        </w:rPr>
        <w:t>آثار فردی عفت</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w:t>
      </w:r>
    </w:p>
    <w:p>
      <w:pPr>
        <w:pStyle w:val="BookText"/>
        <w:rPr/>
      </w:pPr>
      <w:r>
        <w:rPr>
          <w:rFonts w:ascii="IRNazanin" w:hAnsi="IRNazanin" w:eastAsia="IRNazanin"/>
          <w:color w:val="111111"/>
          <w:sz w:val="28"/>
          <w:sz w:val="28"/>
          <w:szCs w:val="28"/>
          <w:rtl w:val="true"/>
          <w:lang w:bidi="fa-IR"/>
        </w:rPr>
        <w:t>اولین اثر عفاف فردی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كه محجبه است آرامش روحی دارد؛ نگاه دیگران دنبالش نیست می‌داند گناه اجتماعی نمی‌كند، و باعث تحریك دیگران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نه تنها باعث آرامش روحی زن میباشد بلكه باعث آرامش روانی و نبودن هیجانات و فشارهای عصبی و روانی ناشی از تحریكات جنسی و دمادم مردان هم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و امنیت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اثرات فردی عفاف، مصونیت و امنیت زن است، زن از </w:t>
      </w:r>
    </w:p>
    <w:p>
      <w:pPr>
        <w:pStyle w:val="BookText"/>
        <w:rPr/>
      </w:pPr>
      <w:r>
        <w:rPr>
          <w:rFonts w:ascii="IRNazanin" w:hAnsi="IRNazanin" w:eastAsia="IRNazanin"/>
          <w:color w:val="111111"/>
          <w:sz w:val="28"/>
          <w:sz w:val="28"/>
          <w:szCs w:val="28"/>
          <w:rtl w:val="true"/>
          <w:lang w:bidi="fa-IR"/>
        </w:rPr>
        <w:t>تعرضات مردان هوسران مصون می‌ماند و مایه امنیت او در جامعه است او با پوشش خود راه طمع را بر مردهای كذایی می‌بندد و نمی‌گذارد كسی به ذهنش خطور كند كه وی را بازیچه‌ی هوس‌های خود قرار دهد این جاست كه زیبایی شخصیت زن كه خدا در روح او قرار داده است دیده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نسل و سلامت آن</w:t>
      </w:r>
    </w:p>
    <w:p>
      <w:pPr>
        <w:pStyle w:val="BookText"/>
        <w:rPr/>
      </w:pPr>
      <w:r>
        <w:rPr>
          <w:rFonts w:ascii="IRNazanin" w:hAnsi="IRNazanin" w:eastAsia="IRNazanin"/>
          <w:color w:val="111111"/>
          <w:sz w:val="28"/>
          <w:sz w:val="28"/>
          <w:szCs w:val="28"/>
          <w:rtl w:val="true"/>
          <w:lang w:bidi="fa-IR"/>
        </w:rPr>
        <w:t>در اسلام توصیه اکید بر به جا گذاشتن نسلی پاک و طاهر شده است و این قضیه بدون عفت و پاک دامنی زن و مرد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نسل، با ارضای غریزه جنسی به صورت غیر مشروع هم ممکن است؛ ولی آیا چنین نسلی می‌تواند حامل و انتقال دهنده میراث‌های عظیم بشر در عرصه های معنوی و علمی باشد؟</w:t>
      </w:r>
    </w:p>
    <w:p>
      <w:pPr>
        <w:pStyle w:val="BookText"/>
        <w:rPr/>
      </w:pPr>
      <w:r>
        <w:rPr>
          <w:rFonts w:ascii="IRNazanin" w:hAnsi="IRNazanin" w:eastAsia="IRNazanin"/>
          <w:color w:val="111111"/>
          <w:sz w:val="28"/>
          <w:sz w:val="28"/>
          <w:szCs w:val="28"/>
          <w:rtl w:val="true"/>
          <w:lang w:bidi="fa-IR"/>
        </w:rPr>
        <w:t>حضرت یعقوب علیه السلام ارضای غریزه جنسی را با ازدواجی پاک و سالم به فرزندش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بگیر، بدان امید که خداوند از او نسلی پدید آورد که زمین را با تسبیح خدا گران بار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تحكیم خانواده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آثار فردی عفت تحكیم و قوام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خانواده‌ها در حجاب بیشتر است و از هم پاشیدگی كمتر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باعث تقویت بنیان خانواده بوده و زنان با حجاب خود، هم در تحكیم خانواده‌ی شخصی خود نقش دارند و هم در تحكیم خانواده‌ی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در تحكیم خانواده‌ی خود، به این لحاظ كه اعتماد شوهر را به پاكی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تحكیم خانواده دیگران این است كه مردان را از تمتعات خارج از خانواده 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همسران خود بیشتر توجه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رعایت پوشش اسلامی از سوی زنان در برابر مردان یكی از مؤلفه‌های سامان دهنده روابط سالم زن و مرد در اجتماع است و زنان را از صورت كسانی كه خواسته یا ناخواسته رقیبانی در برابر همسر مردان قرار می‌گیرند و مردان را به خود و زیبایی‌های خود می‌خوانند، خارج می‌كند و جاذبه‌های همسران را برای یكدیگر و درون خانواده نگه می‌دارد و باعث پدید آمدن جاذبه‌های بیشتر همسران به یكدیگر می‌شوند و از این راه به استواری بنیان خانواده كمك می‌كند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همان طور كه می‌دانیم تشكیل خانواده مركز عشق و امید و تحقق آرزوهای شیرین همه دختران و پسران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تشكیل زندگی زناشویی را برآورنده‌ی بسیاری از آرزوها و رویاهای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خانواده مهم‌ترین و اساسی‌ترین نهاد اجتماعی جامعه انسانی است و تاثیر آن در نهادهای اجتماعی دیگر مثل نهاد آموزش و پرورش و نهاد حكومت و سیاست غیرقابل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ثبات و استحكام نهاد اجتماعی خانواده در استحكام و استواری نهادهای دیگر جامعه نیز موثر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تردیدی نیست که یكی از عوامل مهم در تشكیل و استحكام خانواده رعایت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در جامعه حجاب کاملا رعایت </w:t>
      </w:r>
      <w:bookmarkStart w:id="165" w:name="pg20528_235759"/>
    </w:p>
    <w:p>
      <w:pPr>
        <w:pStyle w:val="BookText"/>
        <w:rPr/>
      </w:pPr>
      <w:bookmarkEnd w:id="165"/>
      <w:r>
        <w:rPr>
          <w:rFonts w:ascii="IRNazanin" w:hAnsi="IRNazanin" w:eastAsia="IRNazanin"/>
          <w:color w:val="111111"/>
          <w:sz w:val="28"/>
          <w:sz w:val="28"/>
          <w:szCs w:val="28"/>
          <w:rtl w:val="true"/>
          <w:lang w:bidi="fa-IR"/>
        </w:rPr>
        <w:t>گردد، جوانان با ازدواج به تشکیل خانواده تمایل پیدا می‌کنند و خانواده های تشکیل شده نیز ثبات و استحکام بیشتری خواهند داشت و در نهایت بیشترین فایده و نفع نصیب خود زنان خواهد شد زیرا با مستحکم شدن خانواده بانوان از محبت و حمایت روحی و عاطفی همسران خود برخوردار خواهند شد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66" w:name="__RefHeading___Toc10198628_3381743652"/>
      <w:bookmarkStart w:id="167" w:name="_Toc59"/>
      <w:bookmarkEnd w:id="166"/>
      <w:r>
        <w:rPr>
          <w:rtl w:val="true"/>
        </w:rPr>
        <w:t>ب</w:t>
      </w:r>
      <w:r>
        <w:rPr>
          <w:rtl w:val="true"/>
        </w:rPr>
        <w:t xml:space="preserve">: </w:t>
      </w:r>
      <w:r>
        <w:rPr>
          <w:rtl w:val="true"/>
        </w:rPr>
        <w:t>اثرات اجتماعی عفت</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در حضور اجتماعی سالم زنان</w:t>
      </w:r>
    </w:p>
    <w:p>
      <w:pPr>
        <w:pStyle w:val="BookText"/>
        <w:rPr/>
      </w:pPr>
      <w:r>
        <w:rPr>
          <w:rFonts w:ascii="IRNazanin" w:hAnsi="IRNazanin" w:eastAsia="IRNazanin"/>
          <w:color w:val="111111"/>
          <w:sz w:val="28"/>
          <w:sz w:val="28"/>
          <w:szCs w:val="28"/>
          <w:rtl w:val="true"/>
          <w:lang w:bidi="fa-IR"/>
        </w:rPr>
        <w:t>زن بخش عظیمی از نیروی انسانی جامعه را تشکیل می‌دهد که در ابعاد مختلف فرهنگی، اجتماعی و سیاسی می‌تواند نقش آفرینی عظیمی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تدبیر حکیمانه قانون حجاب و عفاف کامل بانوان در خارج از منزل، در حقیقت جواز حضور آنها در اجتماع را صادر نموده است و با دستورات جامع و راه گشا در زمینه رعایت حجاب اسلامی، از یک سو این نیروی عظیم را از تباه شدن و بی اثر ماندن نجات داده است و از سوی دیگر، جلو فساد گستری و ناهنجاری های ناشی از اختلاط مرد و زن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حجاب كامل بانوان باعث می‌گردد كه آنان به طور سالم در صورت ضرورت و لزوم در جامعه حضور یابند تا جامعه بتواند از نیروی آنها به طور شایسته استفاده كند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بانوان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تجسم حرمت و عفت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حجاب و عفاف </w:t>
      </w:r>
    </w:p>
    <w:p>
      <w:pPr>
        <w:pStyle w:val="BookText"/>
        <w:rPr/>
      </w:pPr>
      <w:r>
        <w:rPr>
          <w:rFonts w:ascii="IRNazanin" w:hAnsi="IRNazanin" w:eastAsia="IRNazanin"/>
          <w:color w:val="111111"/>
          <w:sz w:val="28"/>
          <w:sz w:val="28"/>
          <w:szCs w:val="28"/>
          <w:rtl w:val="true"/>
          <w:lang w:bidi="fa-IR"/>
        </w:rPr>
        <w:t>و پوشش به نوعی باعث احترام گذاردن به زن و محفوظ نگه داشتن وی از نگاه‌های شهوانی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اشیایی كه در همه جا یافت می‌شود و دسترسی به آن به آسانی امكان پذیر است از ارزش كمتری برخوردارند از طرفی بشر همواره اشیاء گرانبها و با ارزش خود را از دسترس دیگران دور نگه داشته و به شیوه‌ای خاص از آن مراقبت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طلا و اشیاء قیمتی خود صندوق‌های بسیار محكمی درست كرده تا اشیاء نفیس خود را در آن نگه دارد و از دزدان و سارقان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كه زن را همچون گوهر گرانبهای هستی و دارای شخصیت كامل انسانی می‌داند حجاب را بهترین وسیله برای حفظ ثبات و شخصیت زن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زن را یك انسان محترم و با شخصیت می‌داند بلكه اكرام و احترام او را ملاك كرامت انسانی معرفی می‌كند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آرامش روانی بین افراد جامعه</w:t>
      </w:r>
    </w:p>
    <w:p>
      <w:pPr>
        <w:pStyle w:val="BookText"/>
        <w:rPr/>
      </w:pPr>
      <w:r>
        <w:rPr>
          <w:rFonts w:ascii="IRNazanin" w:hAnsi="IRNazanin" w:eastAsia="IRNazanin"/>
          <w:color w:val="111111"/>
          <w:sz w:val="28"/>
          <w:sz w:val="28"/>
          <w:szCs w:val="28"/>
          <w:rtl w:val="true"/>
          <w:lang w:bidi="fa-IR"/>
        </w:rPr>
        <w:t>در هر جامعه‌ای كه روابط زن و مرد بر اساس عفاف بوده است؛ یعنی زنان در خارج از محدوده ازدواج، خودآرا و خودنما نبودند و وسیله تهییج مردان را فراهم نكردند و مردان هم در خارج از دایره ازدواج دنبال لذت طلبی و كامجویی نبودند، قلبها و روح‌ها، آرام و سالم و در نتیجه، جامعه در آرامش و سلامت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واسطه عفاف و رعایت حجاب در فرد، خانواده تقویت یافته و منجر به اصلاح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عفاف و خویشنداری می‌توان از هدر رفتن استعدادها، توان‌ها و امكانات جلوگیری كرد و به بالندگی هنجارها و ارزش‌ها پرداخت</w:t>
      </w:r>
      <w:r>
        <w:rPr>
          <w:rFonts w:eastAsia="IRNazanin" w:cs="IRNazanin"/>
          <w:color w:val="111111"/>
          <w:sz w:val="28"/>
          <w:szCs w:val="28"/>
          <w:rtl w:val="true"/>
          <w:lang w:bidi="fa-IR"/>
        </w:rPr>
        <w:t xml:space="preserve">. </w:t>
      </w:r>
      <w:bookmarkStart w:id="168" w:name="pg20528_235761"/>
    </w:p>
    <w:p>
      <w:pPr>
        <w:pStyle w:val="Heading4"/>
        <w:numPr>
          <w:ilvl w:val="3"/>
          <w:numId w:val="1"/>
        </w:numPr>
        <w:rPr/>
      </w:pPr>
      <w:bookmarkStart w:id="169" w:name="__RefHeading___Toc10198630_3381743652"/>
      <w:bookmarkStart w:id="170" w:name="_Toc60"/>
      <w:bookmarkEnd w:id="168"/>
      <w:bookmarkEnd w:id="169"/>
      <w:r>
        <w:rPr>
          <w:rtl w:val="true"/>
        </w:rPr>
        <w:t>آثار بی‌عفتی</w:t>
      </w:r>
      <w:bookmarkEnd w:id="170"/>
    </w:p>
    <w:p>
      <w:pPr>
        <w:pStyle w:val="Heading5"/>
        <w:numPr>
          <w:ilvl w:val="4"/>
          <w:numId w:val="1"/>
        </w:numPr>
        <w:rPr/>
      </w:pPr>
      <w:bookmarkStart w:id="171" w:name="__RefHeading___Toc10198632_3381743652"/>
      <w:bookmarkStart w:id="172" w:name="_Toc6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از آن جایی كه بی‌عفتی در دنیا و آخرت دارای آثار سوء و منفی زیادی است می‌توان آثار آن را به دو دسته كلی دنیوی و اخروی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آثار دنیوی 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پرداخته كه آثار فردی خود شامل اختلالات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آزار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رذایل اخلاقی و سقوط ارزش دختران می‌باشد</w:t>
      </w:r>
      <w:r>
        <w:rPr>
          <w:rFonts w:eastAsia="IRNazanin" w:cs="IRNazanin"/>
          <w:color w:val="111111"/>
          <w:sz w:val="28"/>
          <w:szCs w:val="28"/>
          <w:rtl w:val="true"/>
          <w:lang w:bidi="fa-IR"/>
        </w:rPr>
        <w:t>.</w:t>
      </w:r>
    </w:p>
    <w:p>
      <w:pPr>
        <w:pStyle w:val="Heading5"/>
        <w:numPr>
          <w:ilvl w:val="4"/>
          <w:numId w:val="1"/>
        </w:numPr>
        <w:rPr/>
      </w:pPr>
      <w:bookmarkStart w:id="173" w:name="__RefHeading___Toc10198634_3381743652"/>
      <w:bookmarkStart w:id="174" w:name="_Toc62"/>
      <w:bookmarkEnd w:id="173"/>
      <w:r>
        <w:rPr>
          <w:rtl w:val="true"/>
        </w:rPr>
        <w:t>الف</w:t>
      </w:r>
      <w:r>
        <w:rPr>
          <w:rtl w:val="true"/>
        </w:rPr>
        <w:t xml:space="preserve">) </w:t>
      </w:r>
      <w:r>
        <w:rPr>
          <w:rtl w:val="true"/>
        </w:rPr>
        <w:t>آثار دنیوی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روانی</w:t>
      </w:r>
    </w:p>
    <w:p>
      <w:pPr>
        <w:pStyle w:val="BookText"/>
        <w:rPr/>
      </w:pPr>
      <w:r>
        <w:rPr>
          <w:rFonts w:ascii="IRNazanin" w:hAnsi="IRNazanin" w:eastAsia="IRNazanin"/>
          <w:color w:val="111111"/>
          <w:sz w:val="28"/>
          <w:sz w:val="28"/>
          <w:szCs w:val="28"/>
          <w:rtl w:val="true"/>
          <w:lang w:bidi="fa-IR"/>
        </w:rPr>
        <w:t>یكی از آثار فردی و پیامدهای سوء و منفی بی‌عفتی دختران ایجاد اختلالات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دختران با سوء استفاده از غریزه خودنمایی برای جلب رضایت دیگران در محیط‌های اجتماعی به خودآرایی و جلوه‌گری اقدام می‌كنند و در نتیجه فكر و اندیشه خود را خواسته یا ناخواسته در بعد تمایلات و تخیلات پوچ، محدود می‌كند در نتیجه در جامعه فشارهای روحی جبران ناپذیری بر روان و اعصاب و شخصیت او وارد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تحصیلی و آموزش در مراكز علمی</w:t>
      </w:r>
    </w:p>
    <w:p>
      <w:pPr>
        <w:pStyle w:val="BookText"/>
        <w:rPr/>
      </w:pPr>
      <w:r>
        <w:rPr>
          <w:rFonts w:ascii="IRNazanin" w:hAnsi="IRNazanin" w:eastAsia="IRNazanin"/>
          <w:color w:val="111111"/>
          <w:sz w:val="28"/>
          <w:sz w:val="28"/>
          <w:szCs w:val="28"/>
          <w:rtl w:val="true"/>
          <w:lang w:bidi="fa-IR"/>
        </w:rPr>
        <w:t>یكی دیگر از آثار و پیامدهای سوء بی‌عفتی دختران، افت تحصیلی و آموزشی در میان دانش‌آموزان و دانشجویان دختر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و آزار جنسی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و اذیت توسط مردان و جوانان ولگرد و لاابالی یكی دیگر از آثار </w:t>
      </w:r>
      <w:bookmarkStart w:id="175" w:name="pg20528_235762"/>
    </w:p>
    <w:p>
      <w:pPr>
        <w:pStyle w:val="BookText"/>
        <w:rPr/>
      </w:pPr>
      <w:bookmarkEnd w:id="175"/>
      <w:r>
        <w:rPr>
          <w:rFonts w:ascii="IRNazanin" w:hAnsi="IRNazanin" w:eastAsia="IRNazanin"/>
          <w:color w:val="111111"/>
          <w:sz w:val="28"/>
          <w:sz w:val="28"/>
          <w:szCs w:val="28"/>
          <w:rtl w:val="true"/>
          <w:lang w:bidi="fa-IR"/>
        </w:rPr>
        <w:t xml:space="preserve">سوء بی‌عفتی دختران است، گویا این قبیل مردان پوشش ناقص و بد برخی دختران و زنان را به منزله چراغ سبزی می‌دانند كه نشان دهنده تمایل زنان و دختران به كارهای خلاف و گناه آلود است و همین نكته ذهنی و روانی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اذیت و آزار زنان و دختران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 رذایل اخلاقی و سقوط ارزش دختران</w:t>
      </w:r>
    </w:p>
    <w:p>
      <w:pPr>
        <w:pStyle w:val="BookText"/>
        <w:rPr/>
      </w:pPr>
      <w:r>
        <w:rPr>
          <w:rFonts w:ascii="IRNazanin" w:hAnsi="IRNazanin" w:eastAsia="IRNazanin"/>
          <w:color w:val="111111"/>
          <w:sz w:val="28"/>
          <w:sz w:val="28"/>
          <w:szCs w:val="28"/>
          <w:rtl w:val="true"/>
          <w:lang w:bidi="fa-IR"/>
        </w:rPr>
        <w:t>بی عفتی منشأ برخی از رذایل اخلاقی و در نتیجه باعث سقوط دختران از مقام و منزلت الهی و انسانی خویش می‌گردد اگر دختری نقیصه عفت را داشته باشد توجه مردان به او جنبه شهوانی پیدا می‌كند و در نتیجه ارزش‌های حقیقی او فراموش می‌گردد</w:t>
      </w:r>
      <w:r>
        <w:rPr>
          <w:rFonts w:eastAsia="IRNazanin" w:cs="IRNazanin"/>
          <w:color w:val="111111"/>
          <w:sz w:val="28"/>
          <w:szCs w:val="28"/>
          <w:rtl w:val="true"/>
          <w:lang w:bidi="fa-IR"/>
        </w:rPr>
        <w:t>.</w:t>
      </w:r>
    </w:p>
    <w:p>
      <w:pPr>
        <w:pStyle w:val="Heading5"/>
        <w:numPr>
          <w:ilvl w:val="4"/>
          <w:numId w:val="1"/>
        </w:numPr>
        <w:rPr/>
      </w:pPr>
      <w:bookmarkStart w:id="176" w:name="__RefHeading___Toc10198636_3381743652"/>
      <w:bookmarkStart w:id="177" w:name="_Toc63"/>
      <w:bookmarkEnd w:id="176"/>
      <w:r>
        <w:rPr>
          <w:rtl w:val="true"/>
        </w:rPr>
        <w:t>ب</w:t>
      </w:r>
      <w:r>
        <w:rPr>
          <w:rtl w:val="true"/>
        </w:rPr>
        <w:t xml:space="preserve">) </w:t>
      </w:r>
      <w:r>
        <w:rPr>
          <w:rtl w:val="true"/>
        </w:rPr>
        <w:t>آثار اخروی بی‌عفتی</w:t>
      </w:r>
      <w:bookmarkEnd w:id="177"/>
    </w:p>
    <w:p>
      <w:pPr>
        <w:pStyle w:val="BookText"/>
        <w:rPr/>
      </w:pPr>
      <w:r>
        <w:rPr>
          <w:rFonts w:ascii="IRNazanin" w:hAnsi="IRNazanin" w:eastAsia="IRNazanin"/>
          <w:color w:val="111111"/>
          <w:sz w:val="28"/>
          <w:sz w:val="28"/>
          <w:szCs w:val="28"/>
          <w:rtl w:val="true"/>
          <w:lang w:bidi="fa-IR"/>
        </w:rPr>
        <w:t>در بینش اسلامی اعمال انسان علاوه بر آثار دنیوی دارای آثار اخروی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مثل آشكار كردن مو، آرایش و زینت‌ها در نزد نامحرم و جلوه‌گری با لباس‌های نازك تنگ و رنگارنگی از جمله مصادیق مختلف بی‌عفتی هستند كه در برخی احادیث در مورد آن وعده عذاب‌های مختلف داده شده است كه می‌توان</w:t>
      </w:r>
    </w:p>
    <w:p>
      <w:pPr>
        <w:pStyle w:val="BookText"/>
        <w:rPr/>
      </w:pPr>
      <w:r>
        <w:rPr>
          <w:rFonts w:ascii="IRNazanin" w:hAnsi="IRNazanin" w:eastAsia="IRNazanin"/>
          <w:color w:val="111111"/>
          <w:sz w:val="28"/>
          <w:sz w:val="28"/>
          <w:szCs w:val="28"/>
          <w:rtl w:val="true"/>
          <w:lang w:bidi="fa-IR"/>
        </w:rPr>
        <w:t>آن عذاب‌ها را آثار اخروی بد حجابی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 صلی الله علیه وآله در حدیثی از ایشان نقل شده است زنانی را كه زینت خود را برای نامحرمان آشكار سازند سزاوار آتش دوزخ دانسته‌اند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نَهيَ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تَتَزَيَّنَ المرأَةَ لِغَيرِ زَوجِها فَاِن فَعَلتَ كانَ حَقَّاً عَلَي اللهِ اَن يَحرِقها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پیامبر اكرم صلی الله علیه وآله نهی كرد از این كه زن، خود را برای غیر شوهرش آرایش نماید اگر چنین كند بر خداوند سزاوار است كه او را در آتش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آویزان شدن با مو</w:t>
      </w:r>
    </w:p>
    <w:p>
      <w:pPr>
        <w:pStyle w:val="BookText"/>
        <w:rPr/>
      </w:pPr>
      <w:r>
        <w:rPr>
          <w:rFonts w:ascii="IRNazanin" w:hAnsi="IRNazanin" w:eastAsia="IRNazanin"/>
          <w:color w:val="111111"/>
          <w:sz w:val="28"/>
          <w:sz w:val="28"/>
          <w:szCs w:val="28"/>
          <w:rtl w:val="true"/>
          <w:lang w:bidi="fa-IR"/>
        </w:rPr>
        <w:t>از پیامبر اكرم صلی الله علیه وآله در مورد بخشی از چیزهایی كه در شب معراج دیده است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امرأةُ مُعلقة بِشَعرِها يَغلي دماغَ رأسِها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زنی را دیدم كه به موهای سرش آویزان بود و مغز سر او به جوش و غلیان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توضیح رفتاری كه این اثر و پیامد را باعث شده است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المُعلَّقة بشَعرِها فَانّها كانَت لا تَغطي شَعرِها مِنَ الرِجال</w:t>
      </w:r>
      <w:r>
        <w:rPr>
          <w:rStyle w:val="FootnoteAnchor"/>
          <w:rtl w:val="true"/>
        </w:rPr>
        <w:footnoteReference w:id="1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زنی كه به موهای سرش آویزان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بود كه موهای خود را در دنیا از مردان نامحرم نمی‌پوشاند</w:t>
      </w:r>
      <w:r>
        <w:rPr>
          <w:rFonts w:eastAsia="IRNazanin" w:cs="IRNazanin"/>
          <w:color w:val="111111"/>
          <w:sz w:val="28"/>
          <w:szCs w:val="28"/>
          <w:rtl w:val="true"/>
          <w:lang w:bidi="fa-IR"/>
        </w:rPr>
        <w:t xml:space="preserve">.» </w:t>
      </w:r>
      <w:bookmarkStart w:id="178" w:name="pg20528_235764"/>
    </w:p>
    <w:p>
      <w:pPr>
        <w:pStyle w:val="BookText"/>
        <w:rPr/>
      </w:pPr>
      <w:bookmarkEnd w:id="1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چیدن گوشت بدن خود</w:t>
      </w:r>
    </w:p>
    <w:p>
      <w:pPr>
        <w:pStyle w:val="BookText"/>
        <w:rPr/>
      </w:pPr>
      <w:r>
        <w:rPr>
          <w:rFonts w:ascii="IRNazanin" w:hAnsi="IRNazanin" w:eastAsia="IRNazanin"/>
          <w:color w:val="111111"/>
          <w:sz w:val="28"/>
          <w:sz w:val="28"/>
          <w:szCs w:val="28"/>
          <w:rtl w:val="true"/>
          <w:lang w:bidi="fa-IR"/>
        </w:rPr>
        <w:t>از عذاب‌های اخروى دیگر برای زنان بدحجاب این است كه در قیامت گوشت بدن آن‌ها توسط خودشان با قیچی‌هایی از آتش 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از پیامبر صلی الله علیه وآله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امرأةُ تقطعُ لَحمُ جَسدِها مِن مُقَّدمِها و مؤخَرِها بالمقاريضِ مِنَ النّار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را دیدم كه گوشت بدنش را از جلو و عقب با قیچى‌هایى از آتش مى‌چید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التّي كانَت تَقرِضُ لَحُمها بالمتعاريضِ فانَّها كانَت تعرضُ نفسِها عَلَي الّرِجال</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زنی كه گوشت بدن خود را به قیچی‌هایی از آتش می‌چید آن زنی بود كه در دنیا خود را در معرض تماشای مردان نامحرم و در اختیار آنها می‌گذاشت</w:t>
      </w:r>
      <w:r>
        <w:rPr>
          <w:rFonts w:eastAsia="IRNazanin" w:cs="IRNazanin"/>
          <w:color w:val="111111"/>
          <w:sz w:val="28"/>
          <w:szCs w:val="28"/>
          <w:rtl w:val="true"/>
          <w:lang w:bidi="fa-IR"/>
        </w:rPr>
        <w:t>.»</w:t>
      </w:r>
    </w:p>
    <w:p>
      <w:pPr>
        <w:pStyle w:val="Heading3"/>
        <w:numPr>
          <w:ilvl w:val="2"/>
          <w:numId w:val="1"/>
        </w:numPr>
        <w:rPr/>
      </w:pPr>
      <w:bookmarkStart w:id="179" w:name="__RefHeading___Toc10198638_3381743652"/>
      <w:bookmarkStart w:id="180" w:name="_Toc64"/>
      <w:bookmarkEnd w:id="179"/>
      <w:r>
        <w:rPr>
          <w:rtl w:val="true"/>
        </w:rPr>
        <w:t xml:space="preserve">گفتار دوم </w:t>
      </w:r>
      <w:r>
        <w:rPr>
          <w:rtl w:val="true"/>
        </w:rPr>
        <w:t xml:space="preserve">: </w:t>
      </w:r>
      <w:r>
        <w:rPr>
          <w:rtl w:val="true"/>
        </w:rPr>
        <w:t>مصداق هایی از زنان و مردان عفیف در تاریخ گذشته و عصر حاضر</w:t>
      </w:r>
      <w:bookmarkEnd w:id="180"/>
    </w:p>
    <w:p>
      <w:pPr>
        <w:pStyle w:val="Heading4"/>
        <w:numPr>
          <w:ilvl w:val="3"/>
          <w:numId w:val="1"/>
        </w:numPr>
        <w:rPr/>
      </w:pPr>
      <w:bookmarkStart w:id="181" w:name="__RefHeading___Toc10198640_3381743652"/>
      <w:bookmarkStart w:id="182" w:name="_Toc65"/>
      <w:bookmarkEnd w:id="181"/>
      <w:r>
        <w:rPr>
          <w:rtl w:val="true"/>
        </w:rPr>
        <w:t>اشاره</w:t>
      </w:r>
      <w:bookmarkEnd w:id="1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سرگذشت اقوام و ملل به خاطر آموزندگی ها و فوایدی كه دارد و روح كنجكاو آدمی را ارضا می‌كند، همواره مورد علاقه‌ی بشریت بوده است، اشتمال قرآن به یك سلسله از قصص و تواریخ انبیا و اقوام و ملل گذشته و ترغیب مردم برای توجه به سرگذشت های آنان از یك سو و نیاز مسلمین به آگاهی از زندگی فردی و اجتماعی افراد و قوم‌های مختلف، نیاز به مطالعه تاریخ را برای مردم آشكار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مهم ترین استاد </w:t>
      </w:r>
      <w:bookmarkStart w:id="183" w:name="pg20528_235765"/>
    </w:p>
    <w:p>
      <w:pPr>
        <w:pStyle w:val="BookText"/>
        <w:rPr/>
      </w:pPr>
      <w:bookmarkEnd w:id="183"/>
      <w:r>
        <w:rPr>
          <w:rFonts w:ascii="IRNazanin" w:hAnsi="IRNazanin" w:eastAsia="IRNazanin"/>
          <w:color w:val="111111"/>
          <w:sz w:val="28"/>
          <w:sz w:val="28"/>
          <w:szCs w:val="28"/>
          <w:rtl w:val="true"/>
          <w:lang w:bidi="fa-IR"/>
        </w:rPr>
        <w:t>با تجربه برای هر انسان محسوب می‌شود لذا قرآن دستور موكدی بر سیر و سفر و استفاده از تجارب پیشینیان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یك مادر می‌تواند با تشویق و راهكارها و پیشنهادهایی دختر خود را ترغیب به مطالعه از سرگذشت پیشینیان نماید چرا كه نقش به سزایی در عفت‌یابی دختر محسوب می‌شود و به عنوان الگو و سرمشق برای دختر محسوب می‌شود در این قسمت از بحث مصداق هایی از نقش زنان در عفت یابی در تاریخ گذشته و معاصر بیان كرده ایم باشد كه الگویی شود برای همه مادران و دختران جامعه امروز و فردا</w:t>
      </w:r>
      <w:r>
        <w:rPr>
          <w:rFonts w:eastAsia="IRNazanin" w:cs="IRNazanin"/>
          <w:color w:val="111111"/>
          <w:sz w:val="28"/>
          <w:szCs w:val="28"/>
          <w:rtl w:val="true"/>
          <w:lang w:bidi="fa-IR"/>
        </w:rPr>
        <w:t>.</w:t>
      </w:r>
    </w:p>
    <w:p>
      <w:pPr>
        <w:pStyle w:val="Heading4"/>
        <w:numPr>
          <w:ilvl w:val="3"/>
          <w:numId w:val="1"/>
        </w:numPr>
        <w:rPr/>
      </w:pPr>
      <w:bookmarkStart w:id="184" w:name="__RefHeading___Toc10198642_3381743652"/>
      <w:bookmarkStart w:id="185" w:name="_Toc66"/>
      <w:bookmarkEnd w:id="184"/>
      <w:r>
        <w:rPr>
          <w:rtl w:val="true"/>
        </w:rPr>
        <w:t>زنان و مردان عفیف در تاریخ گذشته</w:t>
      </w:r>
      <w:bookmarkEnd w:id="185"/>
    </w:p>
    <w:p>
      <w:pPr>
        <w:pStyle w:val="Heading5"/>
        <w:numPr>
          <w:ilvl w:val="4"/>
          <w:numId w:val="1"/>
        </w:numPr>
        <w:rPr/>
      </w:pPr>
      <w:bookmarkStart w:id="186" w:name="__RefHeading___Toc10198644_3381743652"/>
      <w:bookmarkStart w:id="187" w:name="_Toc67"/>
      <w:bookmarkEnd w:id="186"/>
      <w:r>
        <w:rPr/>
        <w:t>1</w:t>
      </w:r>
      <w:r>
        <w:rPr>
          <w:rtl w:val="true"/>
        </w:rPr>
        <w:t xml:space="preserve">. </w:t>
      </w:r>
      <w:r>
        <w:rPr>
          <w:rtl w:val="true"/>
        </w:rPr>
        <w:t>عفت حضرت یوسف علیه السلام</w:t>
      </w:r>
      <w:bookmarkEnd w:id="18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عفت یوسف علیه السلام در برابر زلیخا همسر عزیز مصر كه در قرآن در سوره یوسف آمده تابلو تاریخی عظیمی است كه پیروزی درخشان عفت را بر شهوت در یك جنگ داغ و جنجالی به تماشا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نوجوانی بسیار زیبا بود، دست تطاول او را به عنوان برده و غلام ناشناس به كاخ عزیز مصر وارد ساخت، همسر عزیز مصر به نام زلیخا دلباخته او شد، از هر راه و ترفندی خواست یوسف را به دام خود بكشاند و از او كامجویی جنسی نماید، ولی با توكل به خدا و حفظ حریم عفت هرگز خود را نباخت و اسیر آن دام بزرگ شیطانی نشد، و فریب نخورد، تا آنجا كه زلیخا او را به اطاقی كه در درون چندین اتاق قرار داشت برد، اطاقی كه هر سوی آن آینه كاری شده بود، زلیخا با كمال بی‌شرمی قسمت هایی از بدنش را برهنه كرد تا یوسف را بفریبد ولی یوسف در این میدان، پیروز گردید، نه از این جهت كه به زلیخا علاقه نداشت، بلكه ترس از خدا موجب گردید </w:t>
      </w:r>
      <w:bookmarkStart w:id="188" w:name="pg20528_235766"/>
    </w:p>
    <w:p>
      <w:pPr>
        <w:pStyle w:val="BookText"/>
        <w:rPr/>
      </w:pPr>
      <w:bookmarkEnd w:id="188"/>
      <w:r>
        <w:rPr>
          <w:rFonts w:ascii="IRNazanin" w:hAnsi="IRNazanin" w:eastAsia="IRNazanin"/>
          <w:color w:val="111111"/>
          <w:sz w:val="28"/>
          <w:sz w:val="28"/>
          <w:szCs w:val="28"/>
          <w:rtl w:val="true"/>
          <w:lang w:bidi="fa-IR"/>
        </w:rPr>
        <w:t>كه سنگر عفت و حیا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آن اطاق، پارچه‌ای</w:t>
      </w:r>
    </w:p>
    <w:p>
      <w:pPr>
        <w:pStyle w:val="BookText"/>
        <w:rPr/>
      </w:pPr>
      <w:r>
        <w:rPr>
          <w:rFonts w:ascii="IRNazanin" w:hAnsi="IRNazanin" w:eastAsia="IRNazanin"/>
          <w:color w:val="111111"/>
          <w:sz w:val="28"/>
          <w:sz w:val="28"/>
          <w:szCs w:val="28"/>
          <w:rtl w:val="true"/>
          <w:lang w:bidi="fa-IR"/>
        </w:rPr>
        <w:t>روی بت انداخت، یوسف پرسید چرا پارچه بر روی بت انداختی؟ زلیخا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اینكه از بت حیا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حیا می‌كنی، آیا من از خدا حیا نكنم؟ دراین هنگام یوسف علیه السلام با سرعت تمام از پیش روی زلیخا رد شد و به طرف در اطاق آمد و پا به فرار گذاشت و از همه اطاق ها خارج شد، زلیخا به دنبال یوسف دوید و به او رسید و لباس او را از پشت گرفت تا به عقب بكشاند، ولی یوسف آن چنان خود را كشید كه یقه‌اش پاره شد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89" w:name="__RefHeading___Toc10198646_3381743652"/>
      <w:bookmarkStart w:id="190" w:name="_Toc68"/>
      <w:bookmarkEnd w:id="189"/>
      <w:r>
        <w:rPr/>
        <w:t>2</w:t>
      </w:r>
      <w:r>
        <w:rPr>
          <w:rtl w:val="true"/>
        </w:rPr>
        <w:t xml:space="preserve">. </w:t>
      </w:r>
      <w:r>
        <w:rPr>
          <w:rtl w:val="true"/>
        </w:rPr>
        <w:t>عفت حضرت مریم علیها السلام</w:t>
      </w:r>
      <w:bookmarkEnd w:id="190"/>
    </w:p>
    <w:p>
      <w:pPr>
        <w:pStyle w:val="BookText"/>
        <w:rPr/>
      </w:pPr>
      <w:r>
        <w:rPr>
          <w:rFonts w:ascii="IRNazanin" w:hAnsi="IRNazanin" w:eastAsia="IRNazanin"/>
          <w:color w:val="111111"/>
          <w:sz w:val="28"/>
          <w:sz w:val="28"/>
          <w:szCs w:val="28"/>
          <w:rtl w:val="true"/>
          <w:lang w:bidi="fa-IR"/>
        </w:rPr>
        <w:t>حضرت مریم علیها السلام مادر حضرت عیسی علیه السلام در رابطه با حفظ عفت، بسیار حساس بود، هنگامی كه بدون شوهر، به اعجاز الهی باردار شد وقتی كه درد زایمان گرفت بسیار ناراحت شد، از این نظر كه نگران بود تا ناجوانمردان روزگار به او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ناراحتی او از این جهت در حدی بود كه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مِتُ قَبلَ هذا و كُنتُ نَسياً مَنسياً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 كاش، قبل از این مرده بودم و به كلی فراموش می‌شدم</w:t>
      </w:r>
      <w:r>
        <w:rPr>
          <w:rFonts w:eastAsia="IRNazanin" w:cs="IRNazanin"/>
          <w:color w:val="111111"/>
          <w:sz w:val="28"/>
          <w:szCs w:val="28"/>
          <w:rtl w:val="true"/>
          <w:lang w:bidi="fa-IR"/>
        </w:rPr>
        <w:t>.</w:t>
      </w:r>
    </w:p>
    <w:p>
      <w:pPr>
        <w:pStyle w:val="Heading5"/>
        <w:numPr>
          <w:ilvl w:val="4"/>
          <w:numId w:val="1"/>
        </w:numPr>
        <w:rPr/>
      </w:pPr>
      <w:bookmarkStart w:id="191" w:name="__RefHeading___Toc10198648_3381743652"/>
      <w:bookmarkStart w:id="192" w:name="_Toc69"/>
      <w:bookmarkEnd w:id="191"/>
      <w:r>
        <w:rPr/>
        <w:t>3</w:t>
      </w:r>
      <w:r>
        <w:rPr>
          <w:rtl w:val="true"/>
        </w:rPr>
        <w:t xml:space="preserve">. </w:t>
      </w:r>
      <w:r>
        <w:rPr>
          <w:rtl w:val="true"/>
        </w:rPr>
        <w:t>عفت حضرت فاطمه علیها السلام</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حسن مجتبی علیه السلام از پدران خود نقل می‌كند</w:t>
      </w:r>
      <w:r>
        <w:rPr>
          <w:rFonts w:eastAsia="IRNazanin" w:cs="IRNazanin"/>
          <w:color w:val="111111"/>
          <w:sz w:val="28"/>
          <w:szCs w:val="28"/>
          <w:rtl w:val="true"/>
          <w:lang w:bidi="fa-IR"/>
        </w:rPr>
        <w:t xml:space="preserve">) </w:t>
      </w:r>
      <w:bookmarkStart w:id="193" w:name="pg20528_235767"/>
    </w:p>
    <w:p>
      <w:pPr>
        <w:pStyle w:val="BookText"/>
        <w:rPr/>
      </w:pPr>
      <w:bookmarkEnd w:id="193"/>
      <w:r>
        <w:rPr>
          <w:rFonts w:ascii="IRNazanin" w:hAnsi="IRNazanin" w:eastAsia="IRNazanin"/>
          <w:color w:val="111111"/>
          <w:sz w:val="28"/>
          <w:sz w:val="28"/>
          <w:szCs w:val="28"/>
          <w:rtl w:val="true"/>
          <w:lang w:bidi="fa-IR"/>
        </w:rPr>
        <w:t>هنگامی كه ابوبكر و عمر به اتفاق هم، فدك را غضب كردند و این خبر به حضرت زهرا علیها السلام رسید، در این هنگام، حضرت زهرا علیها السلام روسری خود را بر سرش پیچید و عبای خود را بر سر نمود و همراه گروهی از همفكران و یاران و زنان خویشاوندش به سوی مسجد حركت كرده، حضرت فاطمه علیها السلام روسری خود را به طور كامل كه سر و گردن و سینه‌اش را می‌پوشاند و لباسی كه در تنش بود به قدری بلند بود كه هنگام راه رفتن، گاهی قسمت پایین لباس، زیر پایش قرار می‌گرفت و وآن حضرت همانند رسول الله با متانت و وقار، حركت می‌كرد علاوه بر این‌ها آن حضرت در پشت پرده مسجد در حالیكه زنان اطرافش را گرفته بودند نشست و سخنرانی كرد نتیجه اینكه ایشان با رعایت همه موازین حفظ حریم عفاف و حجاب در میان مردم ظاهر می‌شد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94" w:name="__RefHeading___Toc10198650_3381743652"/>
      <w:bookmarkStart w:id="195" w:name="_Toc70"/>
      <w:bookmarkEnd w:id="194"/>
      <w:r>
        <w:rPr>
          <w:rtl w:val="true"/>
        </w:rPr>
        <w:t>مصداق هایی از زنان عفیف در تاریخ معاصر</w:t>
      </w:r>
      <w:bookmarkEnd w:id="195"/>
    </w:p>
    <w:p>
      <w:pPr>
        <w:pStyle w:val="Heading5"/>
        <w:numPr>
          <w:ilvl w:val="4"/>
          <w:numId w:val="1"/>
        </w:numPr>
        <w:rPr/>
      </w:pPr>
      <w:bookmarkStart w:id="196" w:name="__RefHeading___Toc10198652_3381743652"/>
      <w:bookmarkStart w:id="197" w:name="_Toc71"/>
      <w:bookmarkEnd w:id="196"/>
      <w:r>
        <w:rPr/>
        <w:t>1</w:t>
      </w:r>
      <w:r>
        <w:rPr>
          <w:rtl w:val="true"/>
        </w:rPr>
        <w:t xml:space="preserve">. </w:t>
      </w:r>
      <w:r>
        <w:rPr>
          <w:rtl w:val="true"/>
        </w:rPr>
        <w:t xml:space="preserve">پیام بانو مجتهده امین </w:t>
      </w:r>
      <w:r>
        <w:rPr>
          <w:rtl w:val="true"/>
        </w:rPr>
        <w:t>(</w:t>
      </w:r>
      <w:r>
        <w:rPr>
          <w:rtl w:val="true"/>
        </w:rPr>
        <w:t>صاحب تفسیر مخزن العرفان به دختران</w:t>
      </w:r>
      <w:r>
        <w:rPr>
          <w:rtl w:val="true"/>
        </w:rPr>
        <w:t>)</w:t>
      </w:r>
      <w:bookmarkEnd w:id="197"/>
    </w:p>
    <w:p>
      <w:pPr>
        <w:pStyle w:val="BookText"/>
        <w:rPr/>
      </w:pPr>
      <w:r>
        <w:rPr>
          <w:rFonts w:ascii="IRNazanin" w:hAnsi="IRNazanin" w:eastAsia="IRNazanin"/>
          <w:color w:val="111111"/>
          <w:sz w:val="28"/>
          <w:sz w:val="28"/>
          <w:szCs w:val="28"/>
          <w:rtl w:val="true"/>
          <w:lang w:bidi="fa-IR"/>
        </w:rPr>
        <w:t>ای بانوان و دوشیزگان عزیز بدانید كه هیچ خوشبختی به قدر آرامش دل نیست و سعادت حقیقی بر روی فضیلت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و آرامش روح در پرتو تمسك به ریسمان محكم توحید است همان طور كه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یَّكفُر بِالطّاغوتِ وَ یومِن بِالله فَقد استَمسِكَ بِالعُروةِ الوثقی</w:t>
      </w:r>
      <w:r>
        <w:rPr>
          <w:rFonts w:eastAsia="IRNazanin" w:cs="IRNazanin"/>
          <w:color w:val="111111"/>
          <w:sz w:val="28"/>
          <w:szCs w:val="28"/>
          <w:rtl w:val="true"/>
          <w:lang w:bidi="fa-IR"/>
        </w:rPr>
        <w:t>»</w:t>
      </w:r>
      <w:r>
        <w:rPr>
          <w:rStyle w:val="FootnoteAnchor"/>
          <w:rtl w:val="true"/>
        </w:rPr>
        <w:footnoteReference w:id="15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واقعی، در اثر ایمان و یكتاپرستی و تقوا پدید خواهد آمد و اگر شما خواهان سعادت دنیا و آخرت هستید، پیرو قرآن گردید و قدم به قدم به سوی حق پاگذارید، آنگاه خوشبختی را احساس خواهید كرد</w:t>
      </w:r>
      <w:r>
        <w:rPr>
          <w:rFonts w:eastAsia="IRNazanin" w:cs="IRNazanin"/>
          <w:color w:val="111111"/>
          <w:sz w:val="28"/>
          <w:szCs w:val="28"/>
          <w:rtl w:val="true"/>
          <w:lang w:bidi="fa-IR"/>
        </w:rPr>
        <w:t>.</w:t>
      </w:r>
      <w:r>
        <w:rPr>
          <w:rStyle w:val="FootnoteAnchor"/>
          <w:rtl w:val="true"/>
        </w:rPr>
        <w:footnoteReference w:id="156"/>
      </w:r>
      <w:bookmarkStart w:id="198" w:name="pg20528_235768"/>
    </w:p>
    <w:p>
      <w:pPr>
        <w:pStyle w:val="Heading5"/>
        <w:numPr>
          <w:ilvl w:val="4"/>
          <w:numId w:val="1"/>
        </w:numPr>
        <w:rPr/>
      </w:pPr>
      <w:bookmarkStart w:id="199" w:name="__RefHeading___Toc10198654_3381743652"/>
      <w:bookmarkStart w:id="200" w:name="_Toc72"/>
      <w:bookmarkEnd w:id="198"/>
      <w:bookmarkEnd w:id="199"/>
      <w:r>
        <w:rPr/>
        <w:t>2</w:t>
      </w:r>
      <w:r>
        <w:rPr>
          <w:rtl w:val="true"/>
        </w:rPr>
        <w:t xml:space="preserve">. </w:t>
      </w:r>
      <w:r>
        <w:rPr>
          <w:rtl w:val="true"/>
        </w:rPr>
        <w:t>فریاد دختر با حجاب در كشور ضد دین</w:t>
      </w:r>
      <w:bookmarkEnd w:id="200"/>
    </w:p>
    <w:p>
      <w:pPr>
        <w:pStyle w:val="BookText"/>
        <w:rPr/>
      </w:pPr>
      <w:r>
        <w:rPr>
          <w:rFonts w:ascii="IRNazanin" w:hAnsi="IRNazanin" w:eastAsia="IRNazanin"/>
          <w:color w:val="111111"/>
          <w:sz w:val="28"/>
          <w:sz w:val="28"/>
          <w:szCs w:val="28"/>
          <w:rtl w:val="true"/>
          <w:lang w:bidi="fa-IR"/>
        </w:rPr>
        <w:t xml:space="preserve">تركیه كشوری است كه براساس سیستم لائیك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مظاهر مذهب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دختران شجاع مسلمان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نور جان كوجا مان، دانشجو بود و در شهر آنكارا، با حجاب اسلامی به دانشگاه می‌رفت</w:t>
      </w:r>
    </w:p>
    <w:p>
      <w:pPr>
        <w:pStyle w:val="BookText"/>
        <w:rPr/>
      </w:pPr>
      <w:r>
        <w:rPr>
          <w:rFonts w:ascii="IRNazanin" w:hAnsi="IRNazanin" w:eastAsia="IRNazanin"/>
          <w:color w:val="111111"/>
          <w:sz w:val="28"/>
          <w:sz w:val="28"/>
          <w:szCs w:val="28"/>
          <w:rtl w:val="true"/>
          <w:lang w:bidi="fa-IR"/>
        </w:rPr>
        <w:t>و در آن جا از رییس جمهور وقت تركیه به نام كنعان اورن به خاطر آن كه طرفدار حكومت لامذهبی است انتقاد می‌كرد، او را دستگیر كردند و به یك سال زندان محكوم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دادگاه فرمایشی آنكارا، پس از شنیدن محكومیتش به یك سال زندان،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رهبر دنیای اسلام است و من از طرفداران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شیردل، آن چنان در آن كشور ضد خدا، پایبند به احكام اسلام بود، كه حجاب خود را كاملاً رعایت می‌كرد و با قرآن مانوس بود و در هر فرصتی آیات قرآن را تلاوت می‌نمود و با صراحت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خمینی را به عنوان رهبر اسلامی می‌شناسم و از او پیروی می‌كنم</w:t>
      </w:r>
      <w:r>
        <w:rPr>
          <w:rStyle w:val="FootnoteAnchor"/>
          <w:rtl w:val="true"/>
        </w:rPr>
        <w:footnoteReference w:id="157"/>
      </w:r>
      <w:r>
        <w:rPr>
          <w:rFonts w:ascii="IRNazanin" w:hAnsi="IRNazanin" w:eastAsia="IRNazanin"/>
          <w:color w:val="111111"/>
          <w:sz w:val="28"/>
          <w:sz w:val="28"/>
          <w:szCs w:val="28"/>
          <w:rtl w:val="true"/>
          <w:lang w:bidi="fa-IR"/>
        </w:rPr>
        <w:t>درود خدا بر چنین دختر شجاع، قاطع و پاكدامن</w:t>
      </w:r>
      <w:r>
        <w:rPr>
          <w:rFonts w:eastAsia="IRNazanin" w:cs="IRNazanin"/>
          <w:color w:val="111111"/>
          <w:sz w:val="28"/>
          <w:szCs w:val="28"/>
          <w:rtl w:val="true"/>
          <w:lang w:bidi="fa-IR"/>
        </w:rPr>
        <w:t>.</w:t>
      </w:r>
      <w:r>
        <w:rPr>
          <w:rStyle w:val="FootnoteAnchor"/>
          <w:rtl w:val="true"/>
        </w:rPr>
        <w:footnoteReference w:id="15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بنابرآنچه در این فصل گذشت مادر با شناسایی آثار و مصادیق عفت نقش خود را شناخته و در القا آن به دخترش كه مورد بحث ماست به وظیفه‌اش بهتر عمل می‌كند چرا كه آرزوی هر مادر رساندن فرزندش به جایگاهی است كه خداوند برای بشر قرار داده و قطعاً آشنایی و آگاهی از فوائد عفت و مراقب بی‌عفتی در این مهم راه‌گشاست و همچنین با آشنا شدن از آثار و مصادیق عفت، اثرات مثبت را تقویت و عواقب منفی آن را زائل نموده و با معرفی و سیر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مصداق هایی از نقش زنان در عفت یابی در تاریخ گذشته و معاصر به صورت غیرمستقیم كه خود الگوی بسیار مناسبی برای عفت یابی دختران به شمار می‌رود، وی را یاری رساند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0528_235771"/>
      <w:bookmarkStart w:id="202" w:name="pg20528_235771"/>
      <w:bookmarkEnd w:id="202"/>
    </w:p>
    <w:p>
      <w:pPr>
        <w:pStyle w:val="Heading2"/>
        <w:numPr>
          <w:ilvl w:val="1"/>
          <w:numId w:val="1"/>
        </w:numPr>
        <w:rPr/>
      </w:pPr>
      <w:bookmarkStart w:id="203" w:name="pg20528_235771"/>
      <w:bookmarkStart w:id="204" w:name="__RefHeading___Toc10198656_3381743652"/>
      <w:bookmarkStart w:id="205" w:name="_Toc73"/>
      <w:bookmarkEnd w:id="203"/>
      <w:bookmarkEnd w:id="204"/>
      <w:r>
        <w:rPr>
          <w:rtl w:val="true"/>
        </w:rPr>
        <w:t xml:space="preserve">فصل پنجم </w:t>
      </w:r>
      <w:r>
        <w:rPr>
          <w:rtl w:val="true"/>
        </w:rPr>
        <w:t xml:space="preserve">: </w:t>
      </w:r>
      <w:r>
        <w:rPr>
          <w:rtl w:val="true"/>
        </w:rPr>
        <w:t>نقش مادر در ایجاد و حفظ عفت</w:t>
      </w:r>
      <w:bookmarkEnd w:id="2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10198658_3381743652"/>
      <w:bookmarkStart w:id="207" w:name="_Toc74"/>
      <w:bookmarkEnd w:id="206"/>
      <w:r>
        <w:rPr>
          <w:rtl w:val="true"/>
        </w:rPr>
        <w:t>اشاره</w:t>
      </w:r>
      <w:bookmarkEnd w:id="2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20528_235773"/>
      <w:bookmarkStart w:id="209" w:name="pg20528_235773"/>
      <w:bookmarkEnd w:id="209"/>
    </w:p>
    <w:p>
      <w:pPr>
        <w:pStyle w:val="Heading3"/>
        <w:numPr>
          <w:ilvl w:val="2"/>
          <w:numId w:val="1"/>
        </w:numPr>
        <w:rPr/>
      </w:pPr>
      <w:bookmarkStart w:id="210" w:name="pg20528_235773"/>
      <w:bookmarkStart w:id="211" w:name="__RefHeading___Toc10198660_3381743652"/>
      <w:bookmarkStart w:id="212" w:name="_Toc75"/>
      <w:bookmarkEnd w:id="210"/>
      <w:bookmarkEnd w:id="211"/>
      <w:r>
        <w:rPr>
          <w:rtl w:val="true"/>
        </w:rPr>
        <w:t xml:space="preserve">گفتار اول </w:t>
      </w:r>
      <w:r>
        <w:rPr>
          <w:rtl w:val="true"/>
        </w:rPr>
        <w:t xml:space="preserve">: </w:t>
      </w:r>
      <w:r>
        <w:rPr>
          <w:rtl w:val="true"/>
        </w:rPr>
        <w:t>مادر بعنوان عامل مؤثر در ایجاد عفت و مراقبت از عفت</w:t>
      </w:r>
      <w:bookmarkEnd w:id="212"/>
    </w:p>
    <w:p>
      <w:pPr>
        <w:pStyle w:val="Heading4"/>
        <w:numPr>
          <w:ilvl w:val="3"/>
          <w:numId w:val="1"/>
        </w:numPr>
        <w:rPr/>
      </w:pPr>
      <w:bookmarkStart w:id="213" w:name="__RefHeading___Toc10198662_3381743652"/>
      <w:bookmarkStart w:id="214" w:name="_Toc76"/>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مادر شدن تنها زائیدن فرزند و تأمین غذا و پذیرائی از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 که چنین وظیفه‌ایی را انجام می دهند ولی لایق عنوان مادری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شدن پذیرش مسئولیت و توجه به جنبه های تربیت و اخلاق است، سلامت روح، آگاهی، احساسات رام، فضائل انسانی، تقوا، عفت، شرف و عاطفه، اخلاق خوش و قلب مهربان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با داشتن این خصائص باز هم نمی‌توان او را مادر خواند مگر آنگاه که این زمینه‌ها را بکار ببندد و کودک را رهبری و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موجد تحول در جسم و روان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رفتار الگویی خود انسان می‌پروراند، طفل را از عالم ناپاکی‌ها، دوروئی‌ها، دور می‌دارد، در او مهر و صفا، خیرخواهی، خیراندیشی نسبت به دیگران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کودکی می سازد با شخصیت و بزرگ منش یا سرافکنده و زبون، پاک و با عفت یا آلوده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حال در تکون شخصیت طفل سهم او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مادر به عنوان عامل مؤثر در ایجاد عفت و مراقبت از عفت، قبل از تولد، بعد از تولد، الگوسازی، تعامل مادر و دختر در عفت و توجه مادر به فرق عفت دختر و پسر و مراقبت‌های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اجتماعی، آمد </w:t>
      </w:r>
      <w:bookmarkStart w:id="215" w:name="pg20528_235774"/>
    </w:p>
    <w:p>
      <w:pPr>
        <w:pStyle w:val="BookText"/>
        <w:rPr/>
      </w:pPr>
      <w:bookmarkEnd w:id="215"/>
      <w:r>
        <w:rPr>
          <w:rFonts w:ascii="IRNazanin" w:hAnsi="IRNazanin" w:eastAsia="IRNazanin"/>
          <w:color w:val="111111"/>
          <w:sz w:val="28"/>
          <w:sz w:val="28"/>
          <w:szCs w:val="28"/>
          <w:rtl w:val="true"/>
          <w:lang w:bidi="fa-IR"/>
        </w:rPr>
        <w:t>و شد و خلوت ها، در معاشرت‌ها، ابراز محبت، دقت در روابط خود و همسرش، تقویت ایمان و عقیده و توجه به تهاجم فرهنگی و در آخر توصیه‌های اسلام به مادران در مورد عفت مورد بررسی قرار داده‌ایم</w:t>
      </w:r>
      <w:r>
        <w:rPr>
          <w:rFonts w:eastAsia="IRNazanin" w:cs="IRNazanin"/>
          <w:color w:val="111111"/>
          <w:sz w:val="28"/>
          <w:szCs w:val="28"/>
          <w:rtl w:val="true"/>
          <w:lang w:bidi="fa-IR"/>
        </w:rPr>
        <w:t>.</w:t>
      </w:r>
    </w:p>
    <w:p>
      <w:pPr>
        <w:pStyle w:val="Heading4"/>
        <w:numPr>
          <w:ilvl w:val="3"/>
          <w:numId w:val="1"/>
        </w:numPr>
        <w:rPr/>
      </w:pPr>
      <w:bookmarkStart w:id="216" w:name="__RefHeading___Toc10198664_3381743652"/>
      <w:bookmarkStart w:id="217" w:name="_Toc77"/>
      <w:bookmarkEnd w:id="216"/>
      <w:r>
        <w:rPr>
          <w:rtl w:val="true"/>
        </w:rPr>
        <w:t>نقش مادر در ایجاد عفت</w:t>
      </w:r>
      <w:bookmarkEnd w:id="217"/>
    </w:p>
    <w:p>
      <w:pPr>
        <w:pStyle w:val="Heading5"/>
        <w:numPr>
          <w:ilvl w:val="4"/>
          <w:numId w:val="1"/>
        </w:numPr>
        <w:rPr/>
      </w:pPr>
      <w:bookmarkStart w:id="218" w:name="__RefHeading___Toc10198666_3381743652"/>
      <w:bookmarkStart w:id="219" w:name="_Toc78"/>
      <w:bookmarkEnd w:id="218"/>
      <w:r>
        <w:rPr/>
        <w:t>1</w:t>
      </w:r>
      <w:r>
        <w:rPr>
          <w:rtl w:val="true"/>
        </w:rPr>
        <w:t xml:space="preserve">. </w:t>
      </w:r>
      <w:r>
        <w:rPr>
          <w:rtl w:val="true"/>
        </w:rPr>
        <w:t>قبل از تولد</w:t>
      </w:r>
      <w:bookmarkEnd w:id="219"/>
    </w:p>
    <w:p>
      <w:pPr>
        <w:pStyle w:val="BookText"/>
        <w:rPr/>
      </w:pPr>
      <w:r>
        <w:rPr>
          <w:rFonts w:ascii="IRNazanin" w:hAnsi="IRNazanin" w:eastAsia="IRNazanin"/>
          <w:color w:val="111111"/>
          <w:sz w:val="28"/>
          <w:sz w:val="28"/>
          <w:szCs w:val="28"/>
          <w:rtl w:val="true"/>
          <w:lang w:bidi="fa-IR"/>
        </w:rPr>
        <w:t xml:space="preserve">یک روانشناس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سیلوانوس استال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تربیت را باید آغاز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 قبل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نتیجه لازم نرسیدید، معلوم می‌شود که باید زودتر از آن شروع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حکیمانه در خور توجه است و معنای آن حضور معنوی نسل پیشین در زندگی روانی نسل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آموزش‌های دینی ما نیز شواهدی وجود دارد كه انتقال زمینه‌های روحی و اخلاقی را از والدین به فرزندان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فراوان موجود نیز گواه بر این مساله هستند هر چند از لحاظ علمی نتوانسته‌اند حد و مرز آن را بدقت تعیین کنند؛ بنابراین کودکی که امروز بدنیا می‌آید، زمینه های گوناگون ارثی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یك نظریه دقیق، تربیت کودک سال‌ها قبل از تولد طفل آغاز می‌شود و بذرهای اولیه شخصیت او را باید در وجود والدین به خصوص مادر جستجو کرد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مادر عفیف باشد قطعاً دختری عفیف تربیت می‌كند و در صورتی هم </w:t>
      </w:r>
    </w:p>
    <w:p>
      <w:pPr>
        <w:pStyle w:val="BookText"/>
        <w:rPr/>
      </w:pPr>
      <w:r>
        <w:rPr>
          <w:rFonts w:ascii="IRNazanin" w:hAnsi="IRNazanin" w:eastAsia="IRNazanin"/>
          <w:color w:val="111111"/>
          <w:sz w:val="28"/>
          <w:sz w:val="28"/>
          <w:szCs w:val="28"/>
          <w:rtl w:val="true"/>
          <w:lang w:bidi="fa-IR"/>
        </w:rPr>
        <w:t>اگر مادر بی‌عفت باشد، بچه از همان دامن مادر، منحرف بیرون می‌آید و چون دختران علاقه‌ی شدیدی به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اولین الگوی تربیتی او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مادر اصل، ریشه و سرچشمه وجود کودک است و کودک انعکاسی از واقعیات جسمی و روحی مادر و میوه‌ای از آن شجره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نطفه در صلب پدر، بسیار اندک ولی در رحم مادر نزدیک به دویست وهفتاد روز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مادر از جسم و روان در وجود کودک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یا اغلب گیرندگی و اثر پذیری او از مادر است و به همین دلیل است كه اسلام برای زن كه در آینده نقش مادر خواهد داشت اهمیت ویژه‌ای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قبل از اینکه ازدواج کند باید توجه داشته باشد كه در غذا، رفت و آمد، معاشرت، برخورد، تربیت، ادب و ایمان دقت نماید تا موجد و مولد نسلی پاک، سالم، باارزش و مؤدب به آداب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لِمَن كانَت اُمُّه عَفيفَة؛</w:t>
      </w:r>
    </w:p>
    <w:p>
      <w:pPr>
        <w:pStyle w:val="BookText"/>
        <w:rPr/>
      </w:pPr>
      <w:r>
        <w:rPr>
          <w:rFonts w:ascii="IRNazanin" w:hAnsi="IRNazanin" w:eastAsia="IRNazanin"/>
          <w:color w:val="111111"/>
          <w:sz w:val="28"/>
          <w:sz w:val="28"/>
          <w:szCs w:val="28"/>
          <w:rtl w:val="true"/>
          <w:lang w:bidi="fa-IR"/>
        </w:rPr>
        <w:t xml:space="preserve">خوشا به حال كسی كه مادرش 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راهكار تربیت فرزند، پاك و طاهر بودن نطفه از حرام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مهم ترین مسئله‌ای كه باید پدر و مادر ملاحظه نمایند، رعایت در خوردن </w:t>
      </w:r>
    </w:p>
    <w:p>
      <w:pPr>
        <w:pStyle w:val="BookText"/>
        <w:rPr/>
      </w:pPr>
      <w:r>
        <w:rPr>
          <w:rFonts w:ascii="IRNazanin" w:hAnsi="IRNazanin" w:eastAsia="IRNazanin"/>
          <w:color w:val="111111"/>
          <w:sz w:val="28"/>
          <w:sz w:val="28"/>
          <w:szCs w:val="28"/>
          <w:rtl w:val="true"/>
          <w:lang w:bidi="fa-IR"/>
        </w:rPr>
        <w:t>حلال و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ظواهر شرع احترام نگذاشته و مرتکب محرمات می‌شوند و در کسب و کار دقت لازم را انجام نمی‌دهند، و یا حقوق شرعی مثل خمس و زکات را پرداخت نمی‌نمایند، همچنین بهداشت و سلامت ظاهری را در خوردن و آشامیدن مراعات نمی‌کنند، اولین دسته‌ای هستند که باید پدر و مادر از لقمه‌ی آنها پرهیز کنند و مراقبت در این موارد، سود آن به خود ایشان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رعایت موارد مذکور، مشکل است و تا انسان شروع نکرده، شیطان روحیه‌ی انسان را تخریب می‌کند، ولی به مجرّد آنکه انسان بر خدا تکیه و توکّل کند قدرتش زیاد می‌شود و سخت‌ترین‌ها هم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تربیت فرزند صالح آسان نیست و گوهری است که آن را به هر کس نمی‌دهند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باید هنگام انعقاد نطفه همواره ذكر و یاد خداوند، پدر و مادر فرزند داشته باشند چرا كه اگر شیطان دخیل شد و شریك، هنگام منعقد شدن نطفه باعث می‌شود فرزند از دشمنان ائمه معصومین شود خلاصه اینكه برای تولد فرزندان مؤمن و مفید، طرفین باید در هنگام انعقاد نطفه دارای وضو و طهارت ظاهری و باطنی باشند چرا كه در این صورت است كه هیچ گاه وسوسه‌های شیطانی به این فرزند زیان نمی‌رساند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اصل انعقاد نطفه از پدر است ولی ظرف و محل پرورش نطفه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اولیه انعقاد نطفه در رحم، زحمات و مشكلات مادر رسماً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به غذا خوردن و گاه حالت تهوع، ضعف و حسّاس شدن روحیه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نشانه‌هاست از همین زمان اضطراب مادر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 در این فكر است كه چه كند فرزندش سالم باشد </w:t>
      </w:r>
      <w:bookmarkStart w:id="220" w:name="pg20528_235777"/>
    </w:p>
    <w:p>
      <w:pPr>
        <w:pStyle w:val="BookText"/>
        <w:rPr/>
      </w:pPr>
      <w:bookmarkEnd w:id="220"/>
      <w:r>
        <w:rPr>
          <w:rFonts w:ascii="IRNazanin" w:hAnsi="IRNazanin" w:eastAsia="IRNazanin"/>
          <w:color w:val="111111"/>
          <w:sz w:val="28"/>
          <w:sz w:val="28"/>
          <w:szCs w:val="28"/>
          <w:rtl w:val="true"/>
          <w:lang w:bidi="fa-IR"/>
        </w:rPr>
        <w:t>و سالم به دنیا بیاید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21" w:name="__RefHeading___Toc10198668_3381743652"/>
      <w:bookmarkStart w:id="222" w:name="_Toc79"/>
      <w:bookmarkEnd w:id="221"/>
      <w:r>
        <w:rPr/>
        <w:t>2</w:t>
      </w:r>
      <w:r>
        <w:rPr>
          <w:rtl w:val="true"/>
        </w:rPr>
        <w:t xml:space="preserve">. </w:t>
      </w:r>
      <w:r>
        <w:rPr>
          <w:rtl w:val="true"/>
        </w:rPr>
        <w:t>زمان بارداری</w:t>
      </w:r>
      <w:bookmarkEnd w:id="222"/>
    </w:p>
    <w:p>
      <w:pPr>
        <w:pStyle w:val="BookText"/>
        <w:rPr/>
      </w:pPr>
      <w:r>
        <w:rPr>
          <w:rFonts w:ascii="IRNazanin" w:hAnsi="IRNazanin" w:eastAsia="IRNazanin"/>
          <w:color w:val="111111"/>
          <w:sz w:val="28"/>
          <w:sz w:val="28"/>
          <w:szCs w:val="28"/>
          <w:rtl w:val="true"/>
          <w:lang w:bidi="fa-IR"/>
        </w:rPr>
        <w:t>یكی دیگر از مراحل تربیت كه مادر باید دقت كافی را داشته باشد مرحله‌ی بارداری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علاوه بر بهداشت جسمانی به بهداشت روانی خود نیز توجه کند و از محیطی آرام و پر نشاط برخوردار گردد؛ زیرا تنش های روانی و تألمات روحی تأثیری بد بر جنین می‌گذارد</w:t>
      </w:r>
    </w:p>
    <w:p>
      <w:pPr>
        <w:pStyle w:val="BookText"/>
        <w:rPr/>
      </w:pPr>
      <w:r>
        <w:rPr>
          <w:rFonts w:ascii="IRNazanin" w:hAnsi="IRNazanin" w:eastAsia="IRNazanin"/>
          <w:color w:val="111111"/>
          <w:sz w:val="28"/>
          <w:sz w:val="28"/>
          <w:szCs w:val="28"/>
          <w:rtl w:val="true"/>
          <w:lang w:bidi="fa-IR"/>
        </w:rPr>
        <w:t>در این دوران وظیفه پدر حساس و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توجه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كه در ارتباط با همسران خود از جهت روحی و عاطفی ارضاء می‌شوند بهتر می توانند کودک خود را در لحظات اوّلیه زندگی‌اش از چشمه جوشان عواطف خود سیراب سازند و زمینه را برای پیدایش کودکان سالم و متعادل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دینی ما توصیه شده است که مادر در دوران بارداری مراقب شرایط روحی و معنوی حاکم بر خود باشد و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 نور و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آیات قرآنی و انس با کلام الهی غفلت نکند؛ زیرا تقویت حالات روحانی در مادر علاوه بر تامین آرامش روحی و درونی، به القاء این نور معنوی در جنین نیز می انجامد و زمینه های روحانی را در او تقویت می‌کند؛ در این دوران مادر باید به بهداشت جسمی خود نیز اهمیت دهد تغذیه صحیح و کافی، استفاده از هوای سالم، پرهیز از فعالیت شدید و خستگی زیاد، در سلامت جسمی و روانی کودک آثاری عمیق دارند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در تغذیه دوران بارداری، رعایت تنوع غذایی است بهترین </w:t>
      </w:r>
      <w:bookmarkStart w:id="223" w:name="pg20528_235778"/>
    </w:p>
    <w:p>
      <w:pPr>
        <w:pStyle w:val="BookText"/>
        <w:rPr/>
      </w:pPr>
      <w:bookmarkEnd w:id="223"/>
      <w:r>
        <w:rPr>
          <w:rFonts w:ascii="IRNazanin" w:hAnsi="IRNazanin" w:eastAsia="IRNazanin"/>
          <w:color w:val="111111"/>
          <w:sz w:val="28"/>
          <w:sz w:val="28"/>
          <w:szCs w:val="28"/>
          <w:rtl w:val="true"/>
          <w:lang w:bidi="fa-IR"/>
        </w:rPr>
        <w:t>راه، استفاده از مواد غذایی قابل دسترس در محل و سفره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توجه داشت که نیازهای غذایی در این دوران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بارداری</w:t>
      </w:r>
    </w:p>
    <w:p>
      <w:pPr>
        <w:pStyle w:val="BookText"/>
        <w:rPr/>
      </w:pPr>
      <w:r>
        <w:rPr>
          <w:rFonts w:ascii="IRNazanin" w:hAnsi="IRNazanin" w:eastAsia="IRNazanin"/>
          <w:color w:val="111111"/>
          <w:sz w:val="28"/>
          <w:sz w:val="28"/>
          <w:szCs w:val="28"/>
          <w:rtl w:val="true"/>
          <w:lang w:bidi="fa-IR"/>
        </w:rPr>
        <w:t>پس وضع تغذیه مادر در زمان بارداری، حتی در اخلاق و مقدار ضریب هوشی و استعداد کودک نیز تاثیر فراوان دارد؛ زیرا رشد اعصاب و مغز کودک از غذای مادر است، پس هر نوع غذای جسمی و روحی بر روی کودک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برای این مسئله اهمیت خاصی قائل شده و سفارش های فراوانی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مادری باید توجه داشته باشد که دوران حمل برای طفل او سرنوشت‌ساز است و تمام روحیات وی روی فرزندی که در شکم دارد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به نوع غذا و حلال بودن آن توجه خاصی داشته باشد، زیرا تاثیر بسیار زیادی بر روی اخلاق، رفتار و ایمان کودک می‌گذارد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24" w:name="__RefHeading___Toc10198670_3381743652"/>
      <w:bookmarkStart w:id="225" w:name="_Toc80"/>
      <w:bookmarkEnd w:id="224"/>
      <w:r>
        <w:rPr/>
        <w:t>3</w:t>
      </w:r>
      <w:r>
        <w:rPr>
          <w:rtl w:val="true"/>
        </w:rPr>
        <w:t xml:space="preserve">. </w:t>
      </w:r>
      <w:r>
        <w:rPr>
          <w:rtl w:val="true"/>
        </w:rPr>
        <w:t>بعد‌از تولد</w:t>
      </w:r>
      <w:bookmarkEnd w:id="2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علمی رابطه مادر با طفل از سوئی رابطه رهبری و رهروی است قانون وراثت بسیاری از حالات كودك را به گونه‌ای ناخودآگاه ناشی از مادر می‌داند و در جنبه اجتماعی نیز گفته مادر و حالت مادر در مواجهه با یك امر برای كودك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ترسش، مهرش، حیاتش، سخت سری و لجبازیش، خیرخواهی، و بدخواهیش، كینه توزی و حسادتش تا حدود زیادی در طفل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تنها نسل زشت یا زیبا باقی نمی‌ماند بلكه زشتی و زیبایی روان هم به مادر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كه مادر باید بسیار محتاطانه در </w:t>
      </w:r>
      <w:bookmarkStart w:id="226" w:name="pg20528_235779"/>
    </w:p>
    <w:p>
      <w:pPr>
        <w:pStyle w:val="BookText"/>
        <w:rPr/>
      </w:pPr>
      <w:bookmarkEnd w:id="226"/>
      <w:r>
        <w:rPr>
          <w:rFonts w:ascii="IRNazanin" w:hAnsi="IRNazanin" w:eastAsia="IRNazanin"/>
          <w:color w:val="111111"/>
          <w:sz w:val="28"/>
          <w:sz w:val="28"/>
          <w:szCs w:val="28"/>
          <w:rtl w:val="true"/>
          <w:lang w:bidi="fa-IR"/>
        </w:rPr>
        <w:t xml:space="preserve">نقش رهبری خود عمل كند چرا كه نقص و یا سلامت شخصیت روانی كودك مخصوصاً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بستگی به مهر مادر و یا محرومیت از آن دارد و ممكن است اثراتش تا پایان عمر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اینكه مادر منشأ سعادت یا بدبختی فرزند است اگر او مریض باشد اعضای جامعه بیمارند و انحطاط و فساد همه جا را می‌گیرد و اگر او به معنای علمی كلمه در جنبه مادی و معنوی سالم باشد امید به سلامت جامعه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حقیقی و كامل در دست مادران تربیت شده و عاقل است و تأثیرات همه از سوی آنها شروع می‌شود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27" w:name="__RefHeading___Toc10198672_3381743652"/>
      <w:bookmarkStart w:id="228" w:name="_Toc81"/>
      <w:bookmarkEnd w:id="227"/>
      <w:r>
        <w:rPr/>
        <w:t>4</w:t>
      </w:r>
      <w:r>
        <w:rPr>
          <w:rtl w:val="true"/>
        </w:rPr>
        <w:t xml:space="preserve">. </w:t>
      </w:r>
      <w:r>
        <w:rPr>
          <w:rtl w:val="true"/>
        </w:rPr>
        <w:t>كودكی</w:t>
      </w:r>
      <w:bookmarkEnd w:id="228"/>
    </w:p>
    <w:p>
      <w:pPr>
        <w:pStyle w:val="BookText"/>
        <w:rPr/>
      </w:pPr>
      <w:r>
        <w:rPr>
          <w:rFonts w:ascii="IRNazanin" w:hAnsi="IRNazanin" w:eastAsia="IRNazanin"/>
          <w:color w:val="111111"/>
          <w:sz w:val="28"/>
          <w:sz w:val="28"/>
          <w:szCs w:val="28"/>
          <w:rtl w:val="true"/>
          <w:lang w:bidi="fa-IR"/>
        </w:rPr>
        <w:t xml:space="preserve">این دوره از آغاز تولد تا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دوران کودکی می‌نامند و این دوره از دو بخش عمده تشكیل می‌شود دوره قبل از دبستان و دوره ی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اسلامی نیز مراحل كودكی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که تقریباً مطابق با دوره قبل از دبستان است، دوره سیادت نامیده‌اند؛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را دوره‌ی اطاعت یا دوره‌ی تأدیب و تعلیم نامگذاری کرده‌اند و بالاخره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را دوره‌ی وزارت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کودکی كه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كودك است به مرحله‌های كوچك تر دیگر تقسیم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هفته اول را مرحله نوزادی،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را مرحله طفولیت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مرحله خردسالی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و دانشمندان تعلیم و تربیت از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اساسی و پایه یاد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دوره و به ویژه در سال‌های نخستین آن شخصیت كودك شكل می‌گیرد و زمینه </w:t>
      </w:r>
      <w:bookmarkStart w:id="229" w:name="pg20528_235780"/>
    </w:p>
    <w:p>
      <w:pPr>
        <w:pStyle w:val="BookText"/>
        <w:rPr/>
      </w:pPr>
      <w:bookmarkEnd w:id="229"/>
      <w:r>
        <w:rPr>
          <w:rFonts w:ascii="IRNazanin" w:hAnsi="IRNazanin" w:eastAsia="IRNazanin"/>
          <w:color w:val="111111"/>
          <w:sz w:val="28"/>
          <w:sz w:val="28"/>
          <w:szCs w:val="28"/>
          <w:rtl w:val="true"/>
          <w:lang w:bidi="fa-IR"/>
        </w:rPr>
        <w:t>نگرش‌ها، عواطف، و الگوی رفتاری آینده او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كه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حضور مادر نه تنها در رشد عاطفی كودك بلكه در رشد عقلی و بدنی او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كودك الگوی تدلیس و ریا و یا عفت و صداقت است اگر ناپاك باشد قطعاً آن حالت را به كودك منتقل خواهد كرد به همان گونه كه اگر پاك و عفیف باشد همان را به كودك خویش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روانشناسان تقلید در كودك خردسال آنقدر قوی است كه هر عملی را مادر انجام دهد توسط كودك تكرار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بدان خاطر است كه كودك با مادر بیش از پدر مأنوس است</w:t>
      </w:r>
      <w:r>
        <w:rPr>
          <w:rFonts w:eastAsia="IRNazanin" w:cs="IRNazanin"/>
          <w:color w:val="111111"/>
          <w:sz w:val="28"/>
          <w:szCs w:val="28"/>
          <w:rtl w:val="true"/>
          <w:lang w:bidi="fa-IR"/>
        </w:rPr>
        <w:t>.</w:t>
      </w:r>
    </w:p>
    <w:p>
      <w:pPr>
        <w:pStyle w:val="Heading5"/>
        <w:numPr>
          <w:ilvl w:val="4"/>
          <w:numId w:val="1"/>
        </w:numPr>
        <w:rPr/>
      </w:pPr>
      <w:bookmarkStart w:id="230" w:name="__RefHeading___Toc10198674_3381743652"/>
      <w:bookmarkStart w:id="231" w:name="_Toc82"/>
      <w:bookmarkEnd w:id="230"/>
      <w:r>
        <w:rPr/>
        <w:t>5</w:t>
      </w:r>
      <w:r>
        <w:rPr>
          <w:rtl w:val="true"/>
        </w:rPr>
        <w:t xml:space="preserve">. </w:t>
      </w:r>
      <w:r>
        <w:rPr>
          <w:rtl w:val="true"/>
        </w:rPr>
        <w:t>نوجوانی</w:t>
      </w:r>
      <w:bookmarkEnd w:id="231"/>
    </w:p>
    <w:p>
      <w:pPr>
        <w:pStyle w:val="BookText"/>
        <w:rPr/>
      </w:pPr>
      <w:r>
        <w:rPr>
          <w:rFonts w:ascii="IRNazanin" w:hAnsi="IRNazanin" w:eastAsia="IRNazanin"/>
          <w:color w:val="111111"/>
          <w:sz w:val="28"/>
          <w:sz w:val="28"/>
          <w:szCs w:val="28"/>
          <w:rtl w:val="true"/>
          <w:lang w:bidi="fa-IR"/>
        </w:rPr>
        <w:t>در اینجا نكته‌ای را نباید از نظر دور داشت وجود نسل نوجوان و فاصله‌ی میان والدین امری انكارناپذیر است سرعت تحولات اجتماعی فرهنگی در جهان تفاوت بین دو نسل را بسیار عمیق و چشمگیر می‌سازد در گذشته سرعت تحولات تا این اندازه زیاد و چشمگیر نبود زندگی انسان‌ها ساده و به دور از پیچیدگی‌ها و اختلاف میان دو نسل در یك خانواده محسوس و عمیق نبود در زمان حاضر كه عصر سرعت نام گرفته است پیشرفت صنعت و تكنولوژی سبب شده است كه صحنه‌های زندگی پیوسته تغییر كند و مسائل جدیدی با خود به همراه آورد باید تلاش كنیم تا با گسترش دید فرهنگی خود قدرت همزبانی و همراهی و تفاهم با فرزندان خود را از دست ندهیم و نسبت به آنها غریبه و بیگانه نشویم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نوجوانی با چالش‌های جدی رو به روست از یك سو تغییرات فیزیولوژیك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علایم ثانویه و به هم خوردن نظم پیشین هورمونی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و نوجوان را سردرگم خویش می‌كند كه این تغییرات را نوجوان هر روز در برابر آینه می‌بیند از سوی دیگر لیبیدو مجدداً بر دستگاه تناسلی </w:t>
      </w:r>
    </w:p>
    <w:p>
      <w:pPr>
        <w:pStyle w:val="BookText"/>
        <w:rPr/>
      </w:pPr>
      <w:r>
        <w:rPr>
          <w:rFonts w:ascii="IRNazanin" w:hAnsi="IRNazanin" w:eastAsia="IRNazanin"/>
          <w:color w:val="111111"/>
          <w:sz w:val="28"/>
          <w:sz w:val="28"/>
          <w:szCs w:val="28"/>
          <w:rtl w:val="true"/>
          <w:lang w:bidi="fa-IR"/>
        </w:rPr>
        <w:t xml:space="preserve">متمركز می‌شود و نوجوان به جنس مخالف علاقه‌مند می‌شود انرژی جنسی نوجوان را تحت فشار قرار می‌دهد و او برای گریز از این فشار به ریاضت طلبی و عقلی سازی پناه می‌برد با ریاضت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همه جانبه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می‌كوشد تا از هجوم ناگهانی كشاننده جنسی ایمن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نوجوان به ناگاه تغییر می‌كند و بر خلاف سابق دیگر به آنچه بزرگسالان می‌گویند گردن نمی‌نهد او گاهی طرز راه رفتن خود را عوض می‌كند لهجه خود را تغییر می‌دهد رویایی و عشق طلب می‌شود نسبت به زیبایی‌ها با حساسیت می‌نگرد و اندك اندك قدم به دنیای درون خویش می‌گذارد افكار وی بیشتر متوجه مسائلی می‌شود كه مربوط به زمان حال نیستند و با واقعیات همان لحظه تناسبی ندارند در خلال این تحول نوجوان به آرامی نسبت به قدرت فكر هوشیار می‌شود و در كمند ارزش‌های فردی خود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روانی در دوره نوجوانی در وحله نخست رنگ جنسی و تناسلی دارد و در وحله‌ی دوم به شكل یك بحران نمایان می‌شوند و سرانجام به صورت یك دوره‌ی ساخته شدن و شكل گرفتن و آماده شدن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بی‌آنكه از شرایط اجتماعی و فرهنگی كه در آن نوجوان تحول می‌یابد نادیده گرفت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شك، مادر در هفت سال دوم و سوم زندگی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قابل توجهی دارد و نباید نقش خود را تمام شده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نقش مادر بیشتر جنبه هدایت‌گری و راهنمایی دارد كه در اینجا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بیان </w:t>
      </w:r>
      <w:bookmarkStart w:id="232" w:name="pg20528_235782"/>
    </w:p>
    <w:p>
      <w:pPr>
        <w:pStyle w:val="BookText"/>
        <w:rPr/>
      </w:pPr>
      <w:bookmarkEnd w:id="232"/>
      <w:r>
        <w:rPr>
          <w:rFonts w:ascii="IRNazanin" w:hAnsi="IRNazanin" w:eastAsia="IRNazanin"/>
          <w:color w:val="111111"/>
          <w:sz w:val="28"/>
          <w:sz w:val="28"/>
          <w:szCs w:val="28"/>
          <w:rtl w:val="true"/>
          <w:lang w:bidi="fa-IR"/>
        </w:rPr>
        <w:t xml:space="preserve">می‌كنیم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ضرورت‌استمرار از نقش‌های گذشته؛</w:t>
      </w:r>
    </w:p>
    <w:p>
      <w:pPr>
        <w:pStyle w:val="BookText"/>
        <w:rPr/>
      </w:pPr>
      <w:r>
        <w:rPr>
          <w:rFonts w:ascii="IRNazanin" w:hAnsi="IRNazanin" w:eastAsia="IRNazanin"/>
          <w:color w:val="111111"/>
          <w:sz w:val="28"/>
          <w:sz w:val="28"/>
          <w:szCs w:val="28"/>
          <w:rtl w:val="true"/>
          <w:lang w:bidi="fa-IR"/>
        </w:rPr>
        <w:t>دوره نوجوانی دوره استقلال خواهی فرزندان است؛ و آنها خود را مستقل از والدین می‌پندارندبا این حال نباید پدر و مادر این گونه فكر كنند و فرزندان را در این سن به حال خود رها كنند اگر مادر نسبت به رفتار و اندیشه‌های نوجوان بی‌توجه باشد و جنبه‌های روحی و جسمی فرزند را نادیده بگیرد به شخصیت نوجوان آسیب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نكردن والدین با نوجوان به خصوص مادر موجب می‌شود كه وی به افراد دیگری مانند دوست و همسالان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فَلیَنظُر اَحَدَ ُكم مَن یُخالِلِ</w:t>
      </w:r>
      <w:r>
        <w:rPr>
          <w:rStyle w:val="FootnoteAnchor"/>
          <w:rtl w:val="true"/>
        </w:rPr>
        <w:footnoteReference w:id="170"/>
      </w:r>
      <w:r>
        <w:rPr>
          <w:rFonts w:ascii="IRNazanin" w:hAnsi="IRNazanin" w:eastAsia="IRNazanin"/>
          <w:color w:val="111111"/>
          <w:sz w:val="28"/>
          <w:sz w:val="28"/>
          <w:szCs w:val="28"/>
          <w:rtl w:val="true"/>
          <w:lang w:bidi="fa-IR"/>
        </w:rPr>
        <w:t>آدمی بر آیین دوست خود است، پس هر یك از شما مواظب باشد كه با چه كسی دوستی می‌كند</w:t>
      </w:r>
      <w:r>
        <w:rPr>
          <w:rFonts w:eastAsia="IRNazanin" w:cs="IRNazanin"/>
          <w:color w:val="111111"/>
          <w:sz w:val="28"/>
          <w:szCs w:val="28"/>
          <w:rtl w:val="true"/>
          <w:lang w:bidi="fa-IR"/>
        </w:rPr>
        <w:t>.</w:t>
      </w:r>
    </w:p>
    <w:p>
      <w:pPr>
        <w:pStyle w:val="Heading5"/>
        <w:numPr>
          <w:ilvl w:val="4"/>
          <w:numId w:val="1"/>
        </w:numPr>
        <w:rPr/>
      </w:pPr>
      <w:bookmarkStart w:id="233" w:name="__RefHeading___Toc10198676_3381743652"/>
      <w:bookmarkStart w:id="234" w:name="_Toc83"/>
      <w:bookmarkEnd w:id="233"/>
      <w:r>
        <w:rPr/>
        <w:t>6</w:t>
      </w:r>
      <w:r>
        <w:rPr>
          <w:rtl w:val="true"/>
        </w:rPr>
        <w:t xml:space="preserve">. </w:t>
      </w:r>
      <w:r>
        <w:rPr>
          <w:rtl w:val="true"/>
        </w:rPr>
        <w:t>جوانی</w:t>
      </w:r>
      <w:bookmarkEnd w:id="234"/>
    </w:p>
    <w:p>
      <w:pPr>
        <w:pStyle w:val="BookText"/>
        <w:rPr/>
      </w:pPr>
      <w:r>
        <w:rPr>
          <w:rFonts w:ascii="IRNazanin" w:hAnsi="IRNazanin" w:eastAsia="IRNazanin"/>
          <w:color w:val="111111"/>
          <w:sz w:val="28"/>
          <w:sz w:val="28"/>
          <w:szCs w:val="28"/>
          <w:rtl w:val="true"/>
          <w:lang w:bidi="fa-IR"/>
        </w:rPr>
        <w:t xml:space="preserve">این دوره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شروع مى‌شود اگر دوره نوجوانى در محیطى مناسب طى شده باشد، فرد به سطحى معقول و رضایت‌بخش از رشد یافتگى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تحولى، یكى از امكاناتى كه در دوره نوجوانى گسترش مى‌یابد تعهدات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ظرفیت پیگیرى بى كم و كاست ارزش ها، آرمان ها و روابط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نسبت به خود، تمام تعهدات دیگر را تحت سیطره خویش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جستجوى یك ارزش است، ارزشى كه با شناخت واقع نگرانه، ظرفیت هایش، با‌سودمندى بالقوّه‌اش ارتباط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جوانی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تحلیل روابط بین خود و جامعه، جوان در مقابل تغییرات سریع اجتماعی روابط قبلی خود </w:t>
      </w:r>
      <w:bookmarkStart w:id="235" w:name="pg20528_235783"/>
    </w:p>
    <w:p>
      <w:pPr>
        <w:pStyle w:val="BookText"/>
        <w:rPr/>
      </w:pPr>
      <w:bookmarkEnd w:id="235"/>
      <w:r>
        <w:rPr>
          <w:rFonts w:ascii="IRNazanin" w:hAnsi="IRNazanin" w:eastAsia="IRNazanin"/>
          <w:color w:val="111111"/>
          <w:sz w:val="28"/>
          <w:sz w:val="28"/>
          <w:szCs w:val="28"/>
          <w:rtl w:val="true"/>
          <w:lang w:bidi="fa-IR"/>
        </w:rPr>
        <w:t>را با اشخاص مورد بررسی مجدد و بازنگری قرار می‌دهد و با از نو مشخص ساختن آنها به گذشته فرهنگی خود توحید می‌بخشد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36" w:name="__RefHeading___Toc10198678_3381743652"/>
      <w:bookmarkStart w:id="237" w:name="_Toc84"/>
      <w:bookmarkEnd w:id="236"/>
      <w:r>
        <w:rPr>
          <w:rtl w:val="true"/>
        </w:rPr>
        <w:t>نقش مادر در عفت دختر جوان</w:t>
      </w:r>
      <w:bookmarkEnd w:id="237"/>
    </w:p>
    <w:p>
      <w:pPr>
        <w:pStyle w:val="Heading5"/>
        <w:numPr>
          <w:ilvl w:val="4"/>
          <w:numId w:val="1"/>
        </w:numPr>
        <w:rPr/>
      </w:pPr>
      <w:bookmarkStart w:id="238" w:name="__RefHeading___Toc10198680_3381743652"/>
      <w:bookmarkStart w:id="239" w:name="_Toc85"/>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در هفت سال سوم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دوره نتیجه‌گیری است وظیفه سنگین‌تر و ظریف‌تر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گونه‌ای عمل كنند كه فرزندان در پایان این مدت افراد شایسته پرورده باشند و بتوانند در جامعه اسلامی خود را سرپا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می‌تواند دختر جوان خود را در جهت پرورش و هدایت بیشتر در زمینه عفت و پاكدامنی راهنمایی كند؛ از جمله</w:t>
      </w:r>
      <w:r>
        <w:rPr>
          <w:rFonts w:eastAsia="IRNazanin" w:cs="IRNazanin"/>
          <w:color w:val="111111"/>
          <w:sz w:val="28"/>
          <w:szCs w:val="28"/>
          <w:rtl w:val="true"/>
          <w:lang w:bidi="fa-IR"/>
        </w:rPr>
        <w:t>:</w:t>
      </w:r>
    </w:p>
    <w:p>
      <w:pPr>
        <w:pStyle w:val="Heading5"/>
        <w:numPr>
          <w:ilvl w:val="4"/>
          <w:numId w:val="1"/>
        </w:numPr>
        <w:rPr/>
      </w:pPr>
      <w:bookmarkStart w:id="240" w:name="__RefHeading___Toc10198682_3381743652"/>
      <w:bookmarkStart w:id="241" w:name="_Toc86"/>
      <w:bookmarkEnd w:id="240"/>
      <w:r>
        <w:rPr/>
        <w:t>1</w:t>
      </w:r>
      <w:r>
        <w:rPr>
          <w:rtl w:val="true"/>
        </w:rPr>
        <w:t xml:space="preserve">. </w:t>
      </w:r>
      <w:r>
        <w:rPr>
          <w:rtl w:val="true"/>
        </w:rPr>
        <w:t>بالا بردن سطح آگاهی جوان</w:t>
      </w:r>
      <w:bookmarkEnd w:id="241"/>
    </w:p>
    <w:p>
      <w:pPr>
        <w:pStyle w:val="BookText"/>
        <w:rPr/>
      </w:pPr>
      <w:r>
        <w:rPr>
          <w:rFonts w:ascii="IRNazanin" w:hAnsi="IRNazanin" w:eastAsia="IRNazanin"/>
          <w:color w:val="111111"/>
          <w:sz w:val="28"/>
          <w:sz w:val="28"/>
          <w:szCs w:val="28"/>
          <w:rtl w:val="true"/>
          <w:lang w:bidi="fa-IR"/>
        </w:rPr>
        <w:t>دختران ما در این سن نیاز به آگاهی‌هایی در زمینه زندگی حال و آینده‌شان دارند كه باید از طریق مادران در اختیارشان گذاشته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او برای تشكیل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و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و آگاهی‌های جنسی و همچنین در انجام وظایف شخصی باید به جوانش اطلاعات بدهد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اگر دختر عامل عفت باشد مسلماً در انتخاب همسر و زندگی زناشوئی دچار انحراف نمی‌شود و زندگی توأم با سعادتمندی خواهد </w:t>
      </w:r>
      <w:bookmarkStart w:id="242" w:name="pg20528_235784"/>
    </w:p>
    <w:p>
      <w:pPr>
        <w:pStyle w:val="BookText"/>
        <w:rPr/>
      </w:pPr>
      <w:bookmarkEnd w:id="242"/>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5"/>
        <w:numPr>
          <w:ilvl w:val="4"/>
          <w:numId w:val="1"/>
        </w:numPr>
        <w:rPr/>
      </w:pPr>
      <w:bookmarkStart w:id="243" w:name="__RefHeading___Toc10198684_3381743652"/>
      <w:bookmarkStart w:id="244" w:name="_Toc87"/>
      <w:bookmarkEnd w:id="243"/>
      <w:r>
        <w:rPr/>
        <w:t>2</w:t>
      </w:r>
      <w:r>
        <w:rPr>
          <w:rtl w:val="true"/>
        </w:rPr>
        <w:t xml:space="preserve">. </w:t>
      </w:r>
      <w:r>
        <w:rPr>
          <w:rtl w:val="true"/>
        </w:rPr>
        <w:t>الگو سازی مناسب</w:t>
      </w:r>
      <w:bookmarkEnd w:id="244"/>
    </w:p>
    <w:p>
      <w:pPr>
        <w:pStyle w:val="Heading6"/>
        <w:numPr>
          <w:ilvl w:val="5"/>
          <w:numId w:val="1"/>
        </w:numPr>
        <w:rPr/>
      </w:pPr>
      <w:bookmarkStart w:id="245" w:name="__RefHeading___Toc10198686_3381743652"/>
      <w:bookmarkStart w:id="246" w:name="_Toc88"/>
      <w:bookmarkEnd w:id="245"/>
      <w:r>
        <w:rPr>
          <w:rtl w:val="true"/>
        </w:rPr>
        <w:t>الف</w:t>
      </w:r>
      <w:r>
        <w:rPr>
          <w:rtl w:val="true"/>
        </w:rPr>
        <w:t xml:space="preserve">. </w:t>
      </w:r>
      <w:r>
        <w:rPr>
          <w:rtl w:val="true"/>
        </w:rPr>
        <w:t xml:space="preserve">خانواده </w:t>
      </w:r>
      <w:r>
        <w:rPr>
          <w:rtl w:val="true"/>
        </w:rPr>
        <w:t>(</w:t>
      </w:r>
      <w:r>
        <w:rPr>
          <w:rtl w:val="true"/>
        </w:rPr>
        <w:t>مادر</w:t>
      </w:r>
      <w:r>
        <w:rPr>
          <w:rtl w:val="true"/>
        </w:rPr>
        <w:t>)</w:t>
      </w:r>
      <w:bookmarkEnd w:id="246"/>
    </w:p>
    <w:p>
      <w:pPr>
        <w:pStyle w:val="BookText"/>
        <w:rPr/>
      </w:pPr>
      <w:r>
        <w:rPr>
          <w:rFonts w:ascii="IRNazanin" w:hAnsi="IRNazanin" w:eastAsia="IRNazanin"/>
          <w:color w:val="111111"/>
          <w:sz w:val="28"/>
          <w:sz w:val="28"/>
          <w:szCs w:val="28"/>
          <w:rtl w:val="true"/>
          <w:lang w:bidi="fa-IR"/>
        </w:rPr>
        <w:t>مادران در حقیقت، الگوی فرزندان هستند و فرزند از مادر بیشترین الگو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حس الگوپذیری فرزند از مادر، در دوران كودكی بسیار قوی است، ولی این الگوپذیری با افزایش سن كاهش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دوره نوجوانی، هم زمان با الگوپذیری از مادر، از همسالان و دوستان نیز الگو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ممكن است نوجوان از همسالان و دوستان خود بیشتر از مادر اثر بپذیرد؛ زیرا الگوپذیری نوجوانان از هم دیگر، به دلیل هم سن و سال بودن آنان و اشتراكشان در عواطف و احساسات، قوی و عوامل مخالف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تقویت روحیه الگوپذیری فرزند از مادر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 به پیروی از مادر و الگو گرفتن از رفتار وی، به روش‌های گوناگونی اجرا می‌گردد و شاید یكی از مؤثرترین روش ها، اشاره به آثار همراهی 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كه نتایج مثبت هدایت‌های مادر و تأثیر سودمند دعاهایش در زندگی فرزند و نقش مادر در رسیدن فرد به موفقیت را به وی گوشزد كنیم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بهترین شیوه‌ها در تربیت اخلاقی، روش الگویی و آموزش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والدین با رفتار و كردار خود فرزندان خویش را با اخلاق پسندیده آشنا می‌سازند و بذر ارزش‌های اخلاقی را در وجود آن‌ها پرورش می‌دهند كودكان به شدت تحت تأثیر رفتار والدین می‌باشند كه بر این اساس باید اولیا دقت لازم را داشته باشند كودكان با رشد سنی، نتیجه‌های نامترتب بر رفتارشان را به سرعت فرا می‌گیرند و این فراگیری نتیجه‌ی مرتبط آنی، سریع‌تر از فراگیری نتیجه‌های بعدی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مسئولیت </w:t>
      </w:r>
      <w:bookmarkStart w:id="247" w:name="pg20528_235785"/>
    </w:p>
    <w:p>
      <w:pPr>
        <w:pStyle w:val="BookText"/>
        <w:rPr/>
      </w:pPr>
      <w:bookmarkEnd w:id="247"/>
      <w:r>
        <w:rPr>
          <w:rFonts w:ascii="IRNazanin" w:hAnsi="IRNazanin" w:eastAsia="IRNazanin"/>
          <w:color w:val="111111"/>
          <w:sz w:val="28"/>
          <w:sz w:val="28"/>
          <w:szCs w:val="28"/>
          <w:rtl w:val="true"/>
          <w:lang w:bidi="fa-IR"/>
        </w:rPr>
        <w:t>بزرگی از نظر آموزش فرزندان از نتیجه‌های دور و اصلی متوجه پدر و مادر است بسیاری از مشكلات تربیتی در سنین بزرگسالی از این جا ناشی می‌شود كه پدر و مادر در سنین خردسالی برای فرزندان خود وقت نمی‌گذارند و در تربیت درست فرزندان صبر و حوصله نمی‌كنند و ناملایمات رفتاری آن‌ها را با تدبیر و مدارا بر خود هموار نمی‌سازند، از این رو با بزرگ شدن فرزندان و درونی شدن عادت‌های ناپسند و تربیت‌های نادرست در آن‌ها، در تربیت اخلاقی دچار مشكل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سازی فرزندان با اخلاق اسلامی و صفات انسانی و ایجاد عادت‌های پسندیده در آن‌ها از جمله وظایف والدین به ویژه مادران است، مادران باید تلاش كنند تا فرزندان با اعمال پسندیده و نتایج مثبت آن‌ها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از شكل‌گیری صفات رذیله در فرزند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باید به گونه‌ای تربیت شود كه زمینه‌ی شكل‌گیری رذایل در او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وظیفه دارند زمینه‌ی پیدایش صفات ناپسند و عادت‌های زشت را در فرزندان خود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خودپسندی، تكبر، بد اخلاقی، حسادت، بخل و مانند آن اخلاقیاتی هستند كه از آغاز كودكی باید با آن ها مبارزه كرد با آموزش تقویت خود‌باوری در دانش‌آموزان توسط خانواده، آنان خود را باور می‌كنند و با اطمینان و اتكای به خود در مسئولیت‌های اجتماعی شركت می‌جویند مقدمه‌ی خود باوری، خویشتن‌شناسی است و خویشتن شناسی نردبان معرفت است</w:t>
      </w:r>
      <w:r>
        <w:rPr>
          <w:rFonts w:eastAsia="IRNazanin" w:cs="IRNazanin"/>
          <w:color w:val="111111"/>
          <w:sz w:val="28"/>
          <w:szCs w:val="28"/>
          <w:rtl w:val="true"/>
          <w:lang w:bidi="fa-IR"/>
        </w:rPr>
        <w:t xml:space="preserve">. </w:t>
      </w:r>
      <w:r>
        <w:rPr>
          <w:rStyle w:val="FootnoteAnchor"/>
          <w:rtl w:val="true"/>
        </w:rPr>
        <w:footnoteReference w:id="174"/>
      </w:r>
    </w:p>
    <w:p>
      <w:pPr>
        <w:pStyle w:val="Heading6"/>
        <w:numPr>
          <w:ilvl w:val="5"/>
          <w:numId w:val="1"/>
        </w:numPr>
        <w:rPr/>
      </w:pPr>
      <w:bookmarkStart w:id="248" w:name="__RefHeading___Toc10198688_3381743652"/>
      <w:bookmarkStart w:id="249" w:name="_Toc89"/>
      <w:bookmarkEnd w:id="248"/>
      <w:r>
        <w:rPr>
          <w:rtl w:val="true"/>
        </w:rPr>
        <w:t>ب</w:t>
      </w:r>
      <w:r>
        <w:rPr>
          <w:rtl w:val="true"/>
        </w:rPr>
        <w:t xml:space="preserve">. </w:t>
      </w:r>
      <w:r>
        <w:rPr>
          <w:rtl w:val="true"/>
        </w:rPr>
        <w:t>معلم</w:t>
      </w:r>
      <w:bookmarkEnd w:id="2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مطالعه در آیات قرآن این واقعیت را آشكار می‌سازد كه ارتباط </w:t>
      </w:r>
    </w:p>
    <w:p>
      <w:pPr>
        <w:pStyle w:val="BookText"/>
        <w:rPr/>
      </w:pPr>
      <w:r>
        <w:rPr>
          <w:rFonts w:ascii="IRNazanin" w:hAnsi="IRNazanin" w:eastAsia="IRNazanin"/>
          <w:color w:val="111111"/>
          <w:sz w:val="28"/>
          <w:sz w:val="28"/>
          <w:szCs w:val="28"/>
          <w:rtl w:val="true"/>
          <w:lang w:bidi="fa-IR"/>
        </w:rPr>
        <w:t>مستقیمی بین تعلیم و تزكیه وجود دارد، هر كجا اشاره به تعلیم شده بلافاصله پس از آن سخن از تزكیه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عَلَيْكُمْ آياتِنا وَ يُزَكِّيكُمْ وَ يُعَلِّمُكُمُ الْكِتابَ وَ الْحِكْمَةَ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بر شما بخواند؛ و شما را پاك كند؛ و به شما، كتاب و حكمت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عَلَيْهِمْ آياتِهِ وَ يُزَكِّيهِمْ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آیات خدا را بر آنان بخواند و سپس آنان را تزكیه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كه تعلیم مقدمه بر تزكیه است، اگر معلم در ضمن درس دادن كه بصورت مستقیم انجام می‌پذیرد، كمالات روحی و اخلاقی خود را در قالب افعال و كردار در ارتباط با شاگردان، ظهور و بروز می‌دهد و شاگرد نیز بدون اینكه خود توجه داشته باشد تحت تأثیر روحیات معلم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وقتی شاگردی جذب کمالی از کمالات معلم شود، به سوی آن کمال و صاحب کمال کشانده خواهد شد و همین كشانده شدن، تزكیه و تربیت پذیری است و به اصطلاح روانشناسی این ارتباط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می‌كوشد همانند معلم شود؛</w:t>
      </w:r>
    </w:p>
    <w:p>
      <w:pPr>
        <w:pStyle w:val="BookText"/>
        <w:rPr/>
      </w:pPr>
      <w:r>
        <w:rPr>
          <w:rFonts w:ascii="IRNazanin" w:hAnsi="IRNazanin" w:eastAsia="IRNazanin"/>
          <w:color w:val="111111"/>
          <w:sz w:val="28"/>
          <w:sz w:val="28"/>
          <w:szCs w:val="28"/>
          <w:rtl w:val="true"/>
          <w:lang w:bidi="fa-IR"/>
        </w:rPr>
        <w:t>از این مقدمه بخوبی آشكار می‌گردد كه شاگردان بدون اختیار تحت تأثیر خلقی و رفتاری معلمان خود قرار می‌گیرند و بدان سمت كشانده می‌شوند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نكته باید توجه داشته باشیم كه تغییرات اخلاقی، با گفتار و پند و اندرز صورت نمی‌پذیرد بلكه كردار و رفتار انسان ها است كه موجب دگرگونی در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روش تربیتی كه بدان تكیه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بِاَعمالِكم و لا تَكونوا دعاةً الناس بِاَلسِنتكم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اعمال و رفتار خود به خوبی ها دعوت نمایید و توجه داشته باشید که دعوت زبانی، فاقد ارزش و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و خوی معلم است كه انسان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الگویی كه معلم می تواند در شاگردان بكار گیرد می‌تواند بطور غیر مستقیم انجام گیرد و بزرگترین فایده‌ای كه این روش عاید می‌گردد حفظ شخصیت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روش سعی بر این است كه شاگرد به معلم نزدیك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خود از تهذیب نفس برخوردار باشد، در این صورت كمالات معنوی و روحی، خود عامل جذب بوده و شاگردان را به هدایت و ارشاد رهنمون خواهد كرد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معلم خود نقش الگو و اسوه را به عهده دارد، یعنی شاگرد دیدگاهش درباره معلم الگو و اسوه بودن است و بدون تردید هیچ الگو و اسوه‌ای منهای عفت نمی‌تواند عامل دگرگونی و تحول اخلاقی گردد و بقول سعدی رطب خورده منع رطب چون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تقوای واقعی دست یافت، پس از آن باید به الگو و اسوه بودن پرداخت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با عفت، نشستن و سخن گفتن و كلاس رفتن و درس دادنش همه بر اساس تقوی است، لباس پوشیدن و غذا خوردن او، همه و همه از پرهیزگاری </w:t>
      </w:r>
      <w:bookmarkStart w:id="250" w:name="pg20528_235788"/>
    </w:p>
    <w:p>
      <w:pPr>
        <w:pStyle w:val="BookText"/>
        <w:rPr/>
      </w:pPr>
      <w:bookmarkEnd w:id="250"/>
      <w:r>
        <w:rPr>
          <w:rFonts w:ascii="IRNazanin" w:hAnsi="IRNazanin" w:eastAsia="IRNazanin"/>
          <w:color w:val="111111"/>
          <w:sz w:val="28"/>
          <w:sz w:val="28"/>
          <w:szCs w:val="28"/>
          <w:rtl w:val="true"/>
          <w:lang w:bidi="fa-IR"/>
        </w:rPr>
        <w:t>او نشأت می‌گیرد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مادران دقت كافی و وافی در نقش این الگو هم داشته باشند تا به نتیجه دلخواه و مطلوب خود دست یابند</w:t>
      </w:r>
      <w:r>
        <w:rPr>
          <w:rFonts w:eastAsia="IRNazanin" w:cs="IRNazanin"/>
          <w:color w:val="111111"/>
          <w:sz w:val="28"/>
          <w:szCs w:val="28"/>
          <w:rtl w:val="true"/>
          <w:lang w:bidi="fa-IR"/>
        </w:rPr>
        <w:t>.</w:t>
      </w:r>
    </w:p>
    <w:p>
      <w:pPr>
        <w:pStyle w:val="Heading3"/>
        <w:numPr>
          <w:ilvl w:val="2"/>
          <w:numId w:val="1"/>
        </w:numPr>
        <w:rPr/>
      </w:pPr>
      <w:bookmarkStart w:id="251" w:name="__RefHeading___Toc10198690_3381743652"/>
      <w:bookmarkStart w:id="252" w:name="_Toc90"/>
      <w:bookmarkEnd w:id="251"/>
      <w:r>
        <w:rPr>
          <w:rtl w:val="true"/>
        </w:rPr>
        <w:t xml:space="preserve">گفتار دوم </w:t>
      </w:r>
      <w:r>
        <w:rPr>
          <w:rtl w:val="true"/>
        </w:rPr>
        <w:t xml:space="preserve">: </w:t>
      </w:r>
      <w:r>
        <w:rPr>
          <w:rtl w:val="true"/>
        </w:rPr>
        <w:t>توصیه‌های اسلام به مادران در مورد عفت</w:t>
      </w:r>
      <w:bookmarkEnd w:id="252"/>
    </w:p>
    <w:p>
      <w:pPr>
        <w:pStyle w:val="Heading4"/>
        <w:numPr>
          <w:ilvl w:val="3"/>
          <w:numId w:val="1"/>
        </w:numPr>
        <w:rPr/>
      </w:pPr>
      <w:bookmarkStart w:id="253" w:name="__RefHeading___Toc10198692_3381743652"/>
      <w:bookmarkStart w:id="254" w:name="_Toc91"/>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توجهی را كه اسلام به زنان و دختران معطوف داشته، در هیچ آیین و مكتبی سراغ نداریم و برای روش های برخورد اسلام با زنان نظیری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همان گونه كه هست از حقوق و مزایایی برخوردار كرد و در عین حال به پدران توصیه كرد كه ضمن رعایت عدالت اگر قصد برتری دادن داشته باشند آن را برای دختران قائل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مضامین آیات و روایات در می‌یابیم كه اسلام در همه زمینه‌ها چه فردی و چه اجتماعی سفارش‌ها و توصیه‌هایی دارد و فواید و آثار آن و همچنین عواقب زیانبار آن را هم متذكر شده است در زمینه عفت دختران هم توصیه‌هایی به مادران دارد كه با توجه به آیات و احادیث الهی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توصیه‌هایی در زمینه ازدواج، نقش مربی دختران، تفهیمها كه شامل انس دینی و معارف دینی و معرفت دینی و تعدیلها و تحملها، باشد كه مادران برای سعادت و خوشبختی فرزندانشان به خصوص دخترانشان پذیرای این توصیه‌ها باشند تا دخترانی عفیفه تحویل جامعه اسلامی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4"/>
        <w:numPr>
          <w:ilvl w:val="3"/>
          <w:numId w:val="1"/>
        </w:numPr>
        <w:rPr/>
      </w:pPr>
      <w:bookmarkStart w:id="255" w:name="__RefHeading___Toc10198694_3381743652"/>
      <w:bookmarkStart w:id="256" w:name="_Toc92"/>
      <w:bookmarkEnd w:id="255"/>
      <w:r>
        <w:rPr/>
        <w:t>1</w:t>
      </w:r>
      <w:r>
        <w:rPr>
          <w:rtl w:val="true"/>
        </w:rPr>
        <w:t xml:space="preserve">. </w:t>
      </w:r>
      <w:r>
        <w:rPr>
          <w:rtl w:val="true"/>
        </w:rPr>
        <w:t>ازدواج</w:t>
      </w:r>
      <w:bookmarkEnd w:id="2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زیباترین كانون‌هایی كه به حفظ نفس و مصونیت انسان در مقابل مفاسد و منكرات جنسی كمك می‌كند ازدواج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درباره ضرورت و تسریع در ازدواج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جَبرئيلُ عَلَيَ النَّبي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الابِكارَ مِن النِّساءِ بِمَنزِلَة الثَّمَرُ فَلا دَواءَ لَهُ اِلاّ اجتِناوُهَ لَهُنَّ اِلاَّ البُعولُ، وَ اِلاّ لَم يُؤمَن عَلَيهِنَّ الفتِنَةُ، فَصَعِدَ رَسُولُ الله صلی الله علیه وآله اَلمحِبَرَ فَجَمعَ النّاسَ ثُمَّ اَعلَمُهَم ما اَمَرَ اللهَ بِه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جبرئیل نزد پیامر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همچون میوه‌ی روی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چون برسد برای آن دارویی جز چیدن نباشد و گرنه آفتاب آن را فاسد و باد آن را خراب می‌كند، دوشیزگان نیز هر گاه به مرحله رشد زنان برسند، آنان را دارویی جز شوهر دادن نباشد و گرنه از گمراهی و فساد ایمن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بر منبر رفت و مردم را جمع كرد و فرمان خداوند را به آگاهی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پیامبر اسلام صلی الله علیه 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العَبدُ فَقَدِ استَكمَل نِصفَ الدّينِ، فَليَتَّقِ الله فِي النصِّفِ الباقي؛</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هر گاه كسی ازدواج كند، نصف دین را كامل كرده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باید تقوای خدا پیشه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درباره اهمیت و محبوبیت ازدواج در نزد خداوند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بُنِیَ فِی الاسلامِ بَنَاءٌ اَحَبَّ اِلَی اللهِ وَ اَعزَّ مِنَ </w:t>
      </w:r>
      <w:bookmarkStart w:id="257" w:name="pg20528_235790"/>
    </w:p>
    <w:p>
      <w:pPr>
        <w:pStyle w:val="BookText"/>
        <w:rPr/>
      </w:pPr>
      <w:bookmarkEnd w:id="257"/>
      <w:r>
        <w:rPr>
          <w:rFonts w:ascii="Amiri" w:hAnsi="Amiri" w:eastAsia="Amiri" w:cs="Amiri"/>
          <w:color w:val="111111"/>
          <w:sz w:val="28"/>
          <w:sz w:val="28"/>
          <w:szCs w:val="28"/>
          <w:rtl w:val="true"/>
          <w:lang w:bidi="ar-SA"/>
        </w:rPr>
        <w:t>الزِّواج؛</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اسلام هیچ بنایی ساخته نشد، كه نزد خداوند محبوبتر و ارجمندتر از ازدواج باشد</w:t>
      </w:r>
      <w:r>
        <w:rPr>
          <w:rFonts w:eastAsia="IRNazanin" w:cs="IRNazanin"/>
          <w:color w:val="111111"/>
          <w:sz w:val="28"/>
          <w:szCs w:val="28"/>
          <w:rtl w:val="true"/>
          <w:lang w:bidi="fa-IR"/>
        </w:rPr>
        <w:t>.</w:t>
      </w:r>
    </w:p>
    <w:p>
      <w:pPr>
        <w:pStyle w:val="Heading4"/>
        <w:numPr>
          <w:ilvl w:val="3"/>
          <w:numId w:val="1"/>
        </w:numPr>
        <w:rPr/>
      </w:pPr>
      <w:bookmarkStart w:id="258" w:name="__RefHeading___Toc10198696_3381743652"/>
      <w:bookmarkStart w:id="259" w:name="_Toc93"/>
      <w:bookmarkEnd w:id="258"/>
      <w:r>
        <w:rPr/>
        <w:t>2</w:t>
      </w:r>
      <w:r>
        <w:rPr>
          <w:rtl w:val="true"/>
        </w:rPr>
        <w:t xml:space="preserve">. </w:t>
      </w:r>
      <w:r>
        <w:rPr>
          <w:rtl w:val="true"/>
        </w:rPr>
        <w:t>مربي دختران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فیكُمْ رَسُولاً مِنْكُمْ یَتْلُوا عَلَیْكُمْ آیاتِنا وَ یُزَكِّیكُمْ وَ یُعَلِّمُكُمُ الْكِتابَ وَ الْحِكْمَةَ وَ یُعَلِّمُكُمْ ما لَمْ تَكُونُوا تَعْلَمُونَ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رسول خود را فرستادیم كه آیات ما را بر شما تلاوت كند و نفوس شما را از پلیدی و آلودگی منزه گرداند و به شما تعلیم شریعت و حكمت دهد و به شما بیاموزد آن چه را كه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وجودی انبیاء در كار تعلیم و تربیت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كار انبیاء است و معلم شغل و كار پیامبران را بعهده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برنامه‌های صحیح زیست و زندگی بشر بطور مستقیم و غیرمستقیم با تعلیم و تربیت صورت می‌پذیرد و انسان رشدو تكامل خویش را از راه آموزش و پرورش بدست می‌آورد و انسان از آغاز زندگی به شناخت خوبی‌ها و بدی‌ها بدون معلم نمی‌تواند راه پیدا كند، با آموزش و كمك انسان‌های دانا و فهمیده در تمام شئون زندگی انتخاب خوبی‌ها و پرهیز از بدی‌ها برای او آسان خواهد شد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هدایت دختران به سوی رشد و حركت شاید هر مادری نتواند </w:t>
      </w:r>
      <w:bookmarkStart w:id="260" w:name="pg20528_235791"/>
    </w:p>
    <w:p>
      <w:pPr>
        <w:pStyle w:val="BookText"/>
        <w:rPr/>
      </w:pPr>
      <w:bookmarkEnd w:id="260"/>
      <w:r>
        <w:rPr>
          <w:rFonts w:ascii="IRNazanin" w:hAnsi="IRNazanin" w:eastAsia="IRNazanin"/>
          <w:color w:val="111111"/>
          <w:sz w:val="28"/>
          <w:sz w:val="28"/>
          <w:szCs w:val="28"/>
          <w:rtl w:val="true"/>
          <w:lang w:bidi="fa-IR"/>
        </w:rPr>
        <w:t>آن چه را كه لازم و ضروری آن‌هاست به آنان تفهیم كند، بنابراین به غیر از مادران، معلمان و مربیان نیز نقش هدایت دختران به سوی رشد و تكامل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به شاگرد خود نفوذ و سیطره دارد بطوری كه نمونه این سلطه را از بین پدرها و كودكان نمی‌توان مشاهده كرد و بدیهی است هر قدر كمالات علمی و روحیات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 باشد به همان نسبت نفوذ و سیطره‌اش عمیق‌تر خواهد بود</w:t>
      </w:r>
      <w:r>
        <w:rPr>
          <w:rFonts w:eastAsia="IRNazanin" w:cs="IRNazanin"/>
          <w:color w:val="111111"/>
          <w:sz w:val="28"/>
          <w:szCs w:val="28"/>
          <w:rtl w:val="true"/>
          <w:lang w:bidi="fa-IR"/>
        </w:rPr>
        <w:t>.</w:t>
      </w:r>
    </w:p>
    <w:p>
      <w:pPr>
        <w:pStyle w:val="Heading4"/>
        <w:numPr>
          <w:ilvl w:val="3"/>
          <w:numId w:val="1"/>
        </w:numPr>
        <w:rPr/>
      </w:pPr>
      <w:bookmarkStart w:id="261" w:name="__RefHeading___Toc10198698_3381743652"/>
      <w:bookmarkStart w:id="262" w:name="_Toc94"/>
      <w:bookmarkEnd w:id="261"/>
      <w:r>
        <w:rPr/>
        <w:t>3</w:t>
      </w:r>
      <w:r>
        <w:rPr>
          <w:rtl w:val="true"/>
        </w:rPr>
        <w:t xml:space="preserve">. </w:t>
      </w:r>
      <w:r>
        <w:rPr>
          <w:rtl w:val="true"/>
        </w:rPr>
        <w:t>تفهیم ها</w:t>
      </w:r>
      <w:bookmarkEnd w:id="262"/>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مِنَ الاخلاقِ؛ پندگویی از اخلاق نیكان است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وظایف مادران و مربیان دختر تفهیم اموری است كه او نیازمند به آگاهی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مراحل و مراتب تربیت دینی كه به شرح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دینی ایجاد تعلّقات از طریق شرطی شدن اعمال و افعال مذهبی</w:t>
      </w:r>
    </w:p>
    <w:p>
      <w:pPr>
        <w:pStyle w:val="BookText"/>
        <w:rPr/>
      </w:pPr>
      <w:r>
        <w:rPr>
          <w:rFonts w:ascii="IRNazanin" w:hAnsi="IRNazanin" w:eastAsia="IRNazanin"/>
          <w:color w:val="111111"/>
          <w:sz w:val="28"/>
          <w:sz w:val="28"/>
          <w:szCs w:val="28"/>
          <w:rtl w:val="true"/>
          <w:lang w:bidi="fa-IR"/>
        </w:rPr>
        <w:t>در مرحله انس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باید چادر و یا مقنعه و روسری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در حضور او از پوشش خود گله نكرده مگر حدود آن را رعایت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او برایش چادر، مقنعه یا روسری تهیه نمایید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جشن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یك عكس با حجاب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او با پوشش مناسب را در آلبوم گذاشته و یا قاب كرده و نصب </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او به پوشش در میان جمع صحبت نمایید و رضایتمندی خود را نیز اعلام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مقنعه و روسری او را همواره تغییر نمایید و معطر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روحانی محل، اقوام متدین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بیشتری برقرار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العُلَماء يَزدَد عِلمُك، وَ يَحسُن اَدَبُك وَ تَزكُ نَفسُك؛</w:t>
      </w:r>
    </w:p>
    <w:p>
      <w:pPr>
        <w:pStyle w:val="BookText"/>
        <w:rPr/>
      </w:pPr>
      <w:r>
        <w:rPr>
          <w:rFonts w:ascii="IRNazanin" w:hAnsi="IRNazanin" w:eastAsia="IRNazanin"/>
          <w:color w:val="111111"/>
          <w:sz w:val="28"/>
          <w:sz w:val="28"/>
          <w:szCs w:val="28"/>
          <w:rtl w:val="true"/>
          <w:lang w:bidi="fa-IR"/>
        </w:rPr>
        <w:t>با دانشمندان بنشین تا بر دانشت افزوده گردد، تربیت و ادبت نیكو شود و روانت پاكیزه 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قال امام زَین‌العابِدین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الصّالِحين داعِيةٌ اِلَي الصَّلاحِ؛</w:t>
      </w:r>
    </w:p>
    <w:p>
      <w:pPr>
        <w:pStyle w:val="BookText"/>
        <w:rPr/>
      </w:pPr>
      <w:r>
        <w:rPr>
          <w:rFonts w:ascii="IRNazanin" w:hAnsi="IRNazanin" w:eastAsia="IRNazanin"/>
          <w:color w:val="111111"/>
          <w:sz w:val="28"/>
          <w:sz w:val="28"/>
          <w:szCs w:val="28"/>
          <w:rtl w:val="true"/>
          <w:lang w:bidi="fa-IR"/>
        </w:rPr>
        <w:t>مجالس پاكان، فراخوان به سوی صلاح و پاكی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شعر و سرود مربوط به پوشش، عفت و حیا به او یاد دهید</w:t>
      </w:r>
    </w:p>
    <w:p>
      <w:pPr>
        <w:pStyle w:val="BookText"/>
        <w:rPr/>
      </w:pPr>
      <w:r>
        <w:rPr>
          <w:rFonts w:ascii="IRNazanin" w:hAnsi="IRNazanin" w:eastAsia="IRNazanin"/>
          <w:color w:val="111111"/>
          <w:sz w:val="28"/>
          <w:sz w:val="28"/>
          <w:szCs w:val="28"/>
          <w:rtl w:val="true"/>
          <w:lang w:bidi="fa-IR"/>
        </w:rPr>
        <w:t>برای اماكن و موقعیت‌های مختلف، پوشش مناسب آنان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تكلیف باشكوه بگیرید و اثرات آن را با هدایای سالانه تداوم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بخواهید خاطرات مربوط به عبادت، زیارت، مجالس و مراسم‌هایی كه شركت داشته است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نمازهایتان و در زمان‌های مناسب و حضوری او را دعا كنید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خانوادگی و یا گروه همسالان در مراسم های مذهبی اهمیت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طبق فرموده امام علی علیه السلام</w:t>
      </w:r>
    </w:p>
    <w:p>
      <w:pPr>
        <w:pStyle w:val="BookText"/>
        <w:rPr/>
      </w:pPr>
      <w:r>
        <w:rPr>
          <w:rFonts w:ascii="Amiri" w:hAnsi="Amiri" w:eastAsia="Amiri" w:cs="Amiri"/>
          <w:color w:val="111111"/>
          <w:sz w:val="28"/>
          <w:sz w:val="28"/>
          <w:szCs w:val="28"/>
          <w:rtl w:val="true"/>
          <w:lang w:bidi="ar-SA"/>
        </w:rPr>
        <w:t>صِيانَةُ المَرأة اَنعَمُ لِحالِها وَ أدوَمُ لِجَمالِها؛</w:t>
      </w:r>
    </w:p>
    <w:p>
      <w:pPr>
        <w:pStyle w:val="BookText"/>
        <w:rPr/>
      </w:pPr>
      <w:r>
        <w:rPr>
          <w:rFonts w:ascii="IRNazanin" w:hAnsi="IRNazanin" w:eastAsia="IRNazanin"/>
          <w:color w:val="111111"/>
          <w:sz w:val="28"/>
          <w:sz w:val="28"/>
          <w:szCs w:val="28"/>
          <w:rtl w:val="true"/>
          <w:lang w:bidi="fa-IR"/>
        </w:rPr>
        <w:t>صیانت زن او را شادابتر و زیبایی‌اش را پایدارتر می‌كند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دینی</w:t>
      </w:r>
    </w:p>
    <w:p>
      <w:pPr>
        <w:pStyle w:val="BookText"/>
        <w:rPr/>
      </w:pPr>
      <w:r>
        <w:rPr>
          <w:rFonts w:ascii="IRNazanin" w:hAnsi="IRNazanin" w:eastAsia="IRNazanin"/>
          <w:color w:val="111111"/>
          <w:sz w:val="28"/>
          <w:sz w:val="28"/>
          <w:szCs w:val="28"/>
          <w:rtl w:val="true"/>
          <w:lang w:bidi="fa-IR"/>
        </w:rPr>
        <w:t>ایجاد عادت مذهبی به کمک تکرار اعمال و احساس مسئولیت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ایجاد تنوع در پوشش و علاقه‌مندی او، سعی كنید از محیط بیرون از خانه رعایت پوشش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به بیرون از خانه، همراه با شادی و نشاط به او كمك كنید كه با پوشش مناسب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كه در ارتباط مستقیم با پوشش است را مورد تاكید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ای پیامبر به همسران و دخترانت و همه زنان مسلمان بگوی كه روسری‌ها را به خویش نزدیك سازند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اوباشان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نماز، عادت به پوشش را تسهیل می كند مراقب نماز او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همه نمازها كوشا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صورت منظم و متنوع در اماكن زیارتی حضور یافته و در مراسم ها و نمازهای جماعت او را شركت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w:t>
      </w:r>
    </w:p>
    <w:p>
      <w:pPr>
        <w:pStyle w:val="BookText"/>
        <w:rPr/>
      </w:pPr>
      <w:r>
        <w:rPr>
          <w:rFonts w:ascii="IRNazanin" w:hAnsi="IRNazanin" w:eastAsia="IRNazanin"/>
          <w:color w:val="111111"/>
          <w:sz w:val="28"/>
          <w:sz w:val="28"/>
          <w:szCs w:val="28"/>
          <w:rtl w:val="true"/>
          <w:lang w:bidi="fa-IR"/>
        </w:rPr>
        <w:t>فهم و استنباط معارف دینی به كمك تفكر، تعقل، و تحلیل مسائل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های خانوادگی و یا دوستانه موضوع پوشش را مطرح نموده و بحث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كتاب‌های مناسب سن او را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را دركتابخانه ها عضو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طرح پرسش های او فضای محبت آمیزی فراهم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مراكز پاسخ به سئوالات، روحانیون، بانوان مبلغ و كتاب های پاسخ به پرسش ها آشنا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سوال بگیرید از اهل ذكر آنچه را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پوشش را با مفاهیم دیگر دین مطرح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انواع پوشش و لزوم آن برای زنان و مردان،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غلط پیرامون حجاب و پوشش را برای او توضیح دهید تا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انسان با حجاب با او گفتگو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تاثیرات حفظ حجاب در دیگر ابعاد زندگی با او گفتگو نمایید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 ادبیات مقوله حجاب و مفاهیم مرتبط با آن آشنا نمایید</w:t>
      </w:r>
      <w:r>
        <w:rPr>
          <w:rFonts w:eastAsia="IRNazanin" w:cs="IRNazanin"/>
          <w:color w:val="111111"/>
          <w:sz w:val="28"/>
          <w:szCs w:val="28"/>
          <w:rtl w:val="true"/>
          <w:lang w:bidi="fa-IR"/>
        </w:rPr>
        <w:t>.</w:t>
      </w:r>
      <w:r>
        <w:rPr>
          <w:rStyle w:val="FootnoteAnchor"/>
          <w:rtl w:val="true"/>
        </w:rPr>
        <w:footnoteReference w:id="192"/>
      </w:r>
      <w:bookmarkStart w:id="263" w:name="pg20528_235795"/>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فرزندان آدم، همانا بر شما جامه‌ای فرو فرستادیم كه شرمگاه شما را بپوشاند</w:t>
      </w:r>
      <w:r>
        <w:rPr>
          <w:rFonts w:eastAsia="IRNazanin" w:cs="IRNazanin"/>
          <w:color w:val="111111"/>
          <w:sz w:val="28"/>
          <w:szCs w:val="28"/>
          <w:rtl w:val="true"/>
          <w:lang w:bidi="fa-IR"/>
        </w:rPr>
        <w:t>.</w:t>
      </w:r>
    </w:p>
    <w:p>
      <w:pPr>
        <w:pStyle w:val="Heading4"/>
        <w:numPr>
          <w:ilvl w:val="3"/>
          <w:numId w:val="1"/>
        </w:numPr>
        <w:rPr/>
      </w:pPr>
      <w:bookmarkStart w:id="264" w:name="__RefHeading___Toc10198700_3381743652"/>
      <w:bookmarkStart w:id="265" w:name="_Toc95"/>
      <w:bookmarkEnd w:id="264"/>
      <w:r>
        <w:rPr/>
        <w:t>4</w:t>
      </w:r>
      <w:r>
        <w:rPr>
          <w:rtl w:val="true"/>
        </w:rPr>
        <w:t xml:space="preserve">. </w:t>
      </w:r>
      <w:r>
        <w:rPr>
          <w:rtl w:val="true"/>
        </w:rPr>
        <w:t>تعدیل ها و تحمل ها</w:t>
      </w:r>
      <w:bookmarkEnd w:id="265"/>
    </w:p>
    <w:p>
      <w:pPr>
        <w:pStyle w:val="BookText"/>
        <w:rPr/>
      </w:pPr>
      <w:r>
        <w:rPr>
          <w:rFonts w:ascii="IRNazanin" w:hAnsi="IRNazanin" w:eastAsia="IRNazanin"/>
          <w:color w:val="111111"/>
          <w:sz w:val="28"/>
          <w:sz w:val="28"/>
          <w:szCs w:val="28"/>
          <w:rtl w:val="true"/>
          <w:lang w:bidi="fa-IR"/>
        </w:rPr>
        <w:t>نقش الگوها و برخوردها در زندگی دختران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حساسیتی عجیب نسبت به روابط مشترك والدین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مرزها بین والدین در روابط بطور شگفت‌آوری در آنان اثر می‌گذارد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پدر و مادر مخصوصاً در رابطه با خود باید هشیار باشند كنترل غریزه و رعایت عفت برای دختران امری بسیار مهم است و در صورت عدم ازدواج باید عفت بورزند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كنترل اخلاقی عاملی برای جلوگیری از بسیاری از مفاسد است و در این امر محروم كردن مطرح نیست بلكه فرض ایجاد زمینه برای حفظ عفت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تفهیم كرد كه روابط نامشروع آتش عشقی را كه دائماً باید برافروخته باشد خاكستر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دختران به مناسبت نوع آفرینش آنها و مخصوصاً در بعد حیات جنسی وضع به گونه‌ای است كه تحمل محرومیت و قدرت به تأخیر انداختن خواسته وجود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جَعَلَ لِلمَرأةِ صَبرَ عَشرَةٍ؛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برای زن صبر ده مرد را مقرر كرده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این فصل گفته شد، این نتیجه را می‌توان گرفت كه یك مادر برای عفت فرزند دختر باید تا جایی كه امكان دارد هم خودش عفیفه باشد و هم همسر مناسبی از هر جهت مخصوصاً از جهت ایمان و اخلاق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و حین دوران بارداری مسائل مادی و معنوی تأثیرگذار در جنین را رعایت كند و بعد از تولد هم در بعد مادی، غذای پاك و حلال به بچه بخوراند نیازهای اقتصادی او را تا حد امكان تأمین كند و هم در جنبه معنوی باید به رشد اخلاقی دختر خود از دوران كودكی توجه كند و برای نتیجه‌گیری بهتر در مسیر این رشد، دختر را از آموزش‌های مذهبی و دینی نیز بهره‌مند سازد، در سایه این تلاش‌ها شخصیت دخترش براساس اخلاقی مذهبی و با عفت شكل می‌گیرد؛ مادر باید ویژگی‌های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جسمانی دختر خود را در مقاطع سنی مختلف بداند و بر اساس آن تدبیر و چاره‌اندیشی كند، روابط صمیمانه با او داشته باشد، مقتضیات زمان را هم در نظر قرار دهد در نتیجه مصلحتهای فردی و اجتماعی را در تصمیم‌گیری خود اعمال نماید؛ مادران باید خود الگوی مناسبی برای دختران شان باشند و همچنین در انتخاب الگوهای مناسب اعم از معلم و معرفی الگوهای مناسب برای دخترانشان توجه كافی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عفت بین خود و دختر دقت و آگاهی كامل از فرق عفت دختر و پسر را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مربوط به حجاب و عفاف و مراقبت‌های از آن باید از ابتدای رشد و به برنامه تربیتی افراد در خانه و اجتماع توجه خاصی مبذول شود و روابط خانوادگی باید از روی ضابطه باشد و در پایان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باید توجه داشته باشد كه توجهی كه اسلام به زنان و دختران معطوف داشته، ما در هیچ آیین و مكتبی سراغ نداریم و برای روش‌ها و توصیه‌های اسلام نظیری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كه از بدو تولد تا پایان عمر فرد در نظر دارد، توصیه‌هایی كه برگرفته از كلام وحی و معصومین می‌باشد كه نقش بسزایی در عفت دختر می‌تواند داشته باشد البته ناگفته نماند در كنار مادر، پدر هم باید همكاری و همراهی و حمایت كند ولی مادر نقش اصلی را ایفا می‌كند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20528_235799"/>
      <w:bookmarkStart w:id="267" w:name="pg20528_235799"/>
      <w:bookmarkEnd w:id="267"/>
    </w:p>
    <w:p>
      <w:pPr>
        <w:pStyle w:val="Heading2"/>
        <w:numPr>
          <w:ilvl w:val="1"/>
          <w:numId w:val="1"/>
        </w:numPr>
        <w:rPr/>
      </w:pPr>
      <w:bookmarkStart w:id="268" w:name="pg20528_235799"/>
      <w:bookmarkStart w:id="269" w:name="__RefHeading___Toc10198702_3381743652"/>
      <w:bookmarkStart w:id="270" w:name="_Toc96"/>
      <w:bookmarkEnd w:id="268"/>
      <w:bookmarkEnd w:id="269"/>
      <w:r>
        <w:rPr>
          <w:rtl w:val="true"/>
        </w:rPr>
        <w:t>نتیجه گیری</w:t>
      </w:r>
      <w:bookmarkEnd w:id="270"/>
    </w:p>
    <w:p>
      <w:pPr>
        <w:pStyle w:val="BookText"/>
        <w:rPr/>
      </w:pPr>
      <w:r>
        <w:rPr>
          <w:rFonts w:ascii="IRNazanin" w:hAnsi="IRNazanin" w:eastAsia="IRNazanin"/>
          <w:color w:val="111111"/>
          <w:sz w:val="28"/>
          <w:sz w:val="28"/>
          <w:szCs w:val="28"/>
          <w:rtl w:val="true"/>
          <w:lang w:bidi="fa-IR"/>
        </w:rPr>
        <w:t>بنابر آن چه كه در كلیه‌ی فصول گذشت می‌توان این نتیجه را گرفت كه عفت مادر خود زیر بنای تربیت دخترش می‌باشد وبرای آنكه مادر نقش عفت را در فرزند خود ماندگار كند و خود نگه‌داری</w:t>
      </w:r>
    </w:p>
    <w:p>
      <w:pPr>
        <w:pStyle w:val="BookText"/>
        <w:rPr/>
      </w:pPr>
      <w:r>
        <w:rPr>
          <w:rFonts w:ascii="IRNazanin" w:hAnsi="IRNazanin" w:eastAsia="IRNazanin"/>
          <w:color w:val="111111"/>
          <w:sz w:val="28"/>
          <w:sz w:val="28"/>
          <w:szCs w:val="28"/>
          <w:rtl w:val="true"/>
          <w:lang w:bidi="fa-IR"/>
        </w:rPr>
        <w:t>در مقابل گناهان را در او ایجاد كند، مراحلی را باید طی كند كه به ترتیب ذكر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كه عفت هم در مسائل مادی مثل نیازهای اقتصادی و هم غیر مادی مثل امور جنسی مطرح است، و امّا مراحل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درجه اول باید خودش عفیفه باشد و عفت در همه ابعاد آن یعنی نگاه، كلام، حجاب و پوشش، اخلاق و رفتار در ظاهر و باطن او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موثر در عفت مثل تقویت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افراد با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عوامل موثر در بی‌عفتی كه در دنیا و آخرت دارای آثار</w:t>
      </w:r>
    </w:p>
    <w:p>
      <w:pPr>
        <w:pStyle w:val="BookText"/>
        <w:rPr/>
      </w:pPr>
      <w:r>
        <w:rPr>
          <w:rFonts w:ascii="IRNazanin" w:hAnsi="IRNazanin" w:eastAsia="IRNazanin"/>
          <w:color w:val="111111"/>
          <w:sz w:val="28"/>
          <w:sz w:val="28"/>
          <w:szCs w:val="28"/>
          <w:rtl w:val="true"/>
          <w:lang w:bidi="fa-IR"/>
        </w:rPr>
        <w:t>سوء و منفی زیادی مثل اختلالات روانی، خشونت و آزار جنسی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دوزخ و آویزان شدن با مو و چیدن گوشت بدن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نسبت به تقویت و ذائل كردن آن‌ها تا جایی كه می‌تواند بكوشد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انتخاب همسر عفیف است كه در شكل گیری جنین نقشی اساسی دارد و بعد از آن هم از حمایت‌های مادی و معنوی او بر </w:t>
      </w:r>
    </w:p>
    <w:p>
      <w:pPr>
        <w:pStyle w:val="BookText"/>
        <w:rPr/>
      </w:pPr>
      <w:r>
        <w:rPr>
          <w:rFonts w:ascii="IRNazanin" w:hAnsi="IRNazanin" w:eastAsia="IRNazanin"/>
          <w:color w:val="111111"/>
          <w:sz w:val="28"/>
          <w:sz w:val="28"/>
          <w:szCs w:val="28"/>
          <w:rtl w:val="true"/>
          <w:lang w:bidi="fa-IR"/>
        </w:rPr>
        <w:t>خوردار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بار داری است در این دوران علاوه بر بهداشت جسمانی به بهداشت روانی خود نیز باید توجه كند و از محیطی آرام و پر نشاط بر 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جسمانی مادر باید تغذیه صحیح و كافی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چرا كه سلامت جنین بسیار مهم است و در بعد روانی مادر می‌تواند با استفاده از تلاوت آیات قر آنی و انس با كلام الهی از نظر روحی خود را تقویت كند و القاء آرامش درونی داشته باشد بر این اساس هر مادری باید توجه داشته باشد كه دوران حمل برای طفل او سر نوشت ساز است و تمام روحیات وی روی فرزندی كه در شكم دارد اثر می‌گذارد و باید به نوع غذا و حلال بودن آن توجه خاصی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از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هم بعد مادی و هم بعد معنوی عفت را باید در نظر گرفت زیرا یك انسان متشكل از جسم و روح است در هر كدام كه كوتاهی صورت گیرد باعث می‌شود كه مادر نتواند دختری با عفت تربیت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اقداماتی كه مادر عفیف برای عفت فرزند دختر خود بعد از تولد می‌تواند انجام دهد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انتقال میراث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وقتی به دنیا می آید مغزش چون كاغذی سفید و ننوشته است، نخستین كلمات و حروف را مادر بر روی این صفحه می‌نویسد و اوست كه نقوش زشت و زیبا بر آن صفحه ترسیم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زندگی را به كودك خود می آموزد طرز بر خورد و آداب و رسوم یاد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مادر شالوده اساسی انتقال فرهنگ از سوی مادر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كه بسیاری از اصالت‌ها و یا كجروی ها را در ذهن طفل وارد می‌سازد </w:t>
      </w:r>
    </w:p>
    <w:p>
      <w:pPr>
        <w:pStyle w:val="BookText"/>
        <w:rPr/>
      </w:pPr>
      <w:r>
        <w:rPr>
          <w:rFonts w:ascii="IRNazanin" w:hAnsi="IRNazanin" w:eastAsia="IRNazanin"/>
          <w:color w:val="111111"/>
          <w:sz w:val="28"/>
          <w:sz w:val="28"/>
          <w:szCs w:val="28"/>
          <w:rtl w:val="true"/>
          <w:lang w:bidi="fa-IR"/>
        </w:rPr>
        <w:t>و نقش اصلی را در انتقال میراث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تاثیرات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علمی ملكات اخلاقی و چگونگی حیات مادر به وسیله خون و شیر به طفل منتقل می‌شود مادر می‌تواند آموزش اخلاق را از دو راه به دختر خود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از طریق الگو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از راه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تماس كودك در سال‌های اولیه با مادر بیشتر است و او مستقیماً شاهد رفتار مادر و طرز عمل‌های اوست پس از او بیشتر تأثیر می‌گیرد پس می‌توان نتیجه گرفت اگر مادری دارای عفاف باشد و اخلاق ملكات فاضله داشته باشد فرزندی خوب تربیت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تأثیرات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علمی رابطه مادر با طفل از سوئی رابطه رهبری و رهروی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بسیاری از حالات كودك را به گونه‌ای نا خود آگاه ناشی از مادر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مادری روحیه كینه‌توزی و حسادت یا خیر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تا حدود زیادی بر طفل تأثیر می‌گذارد نتیجه این كه مادر منشأ سعادت یا بدبختی فرزند است؛ نقص و یا سلامت شخصیت روانی كودك مخصوصاً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بستگی به مادر دارد</w:t>
      </w:r>
    </w:p>
    <w:p>
      <w:pPr>
        <w:pStyle w:val="BookText"/>
        <w:rPr/>
      </w:pPr>
      <w:r>
        <w:rPr>
          <w:rFonts w:ascii="IRNazanin" w:hAnsi="IRNazanin" w:eastAsia="IRNazanin"/>
          <w:color w:val="111111"/>
          <w:sz w:val="28"/>
          <w:sz w:val="28"/>
          <w:szCs w:val="28"/>
          <w:rtl w:val="true"/>
          <w:lang w:bidi="fa-IR"/>
        </w:rPr>
        <w:t>نكته‌هایی كه یك مادر عفیف برای تربیت دختر خود باید در نظر داشته 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شیردادن فرزند مطابق دستورات اسلامی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غذای حلال و ترك هرگونه غذای حرام به كودك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نیكو گذاردن برروی كودك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 و تشویق كودك به خوبی‌ها و منع تنبیه و مجازات‌های</w:t>
      </w:r>
    </w:p>
    <w:p>
      <w:pPr>
        <w:pStyle w:val="BookText"/>
        <w:rPr/>
      </w:pPr>
      <w:r>
        <w:rPr>
          <w:rFonts w:ascii="IRNazanin" w:hAnsi="IRNazanin" w:eastAsia="IRNazanin"/>
          <w:color w:val="111111"/>
          <w:sz w:val="28"/>
          <w:sz w:val="28"/>
          <w:szCs w:val="28"/>
          <w:rtl w:val="true"/>
          <w:lang w:bidi="fa-IR"/>
        </w:rPr>
        <w:t>ناروا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تمرین در مسائل دینی و اخلاقی و عمل به دستورهای دینی</w:t>
      </w:r>
    </w:p>
    <w:p>
      <w:pPr>
        <w:pStyle w:val="BookText"/>
        <w:rPr/>
      </w:pPr>
      <w:r>
        <w:rPr>
          <w:rFonts w:ascii="IRNazanin" w:hAnsi="IRNazanin" w:eastAsia="IRNazanin"/>
          <w:color w:val="111111"/>
          <w:sz w:val="28"/>
          <w:sz w:val="28"/>
          <w:szCs w:val="28"/>
          <w:rtl w:val="true"/>
          <w:lang w:bidi="fa-IR"/>
        </w:rPr>
        <w:t>اگر آموزش مادر به فرزند در زمینه احكام و معارف دینی صحیح و آگاهانه باشد بسیاری از مشكلات دینی وی رفع می‌شود و والدین باید هماهنگ و هم فكر، باید‌ها و نباید‌های دینی را به كودك خود آموزش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باید از روش‌های تربیتی صحیح كه باعث ایجاد و حفظ و اصلاح عفت در فرزند دختر می‌شود آگاهی داشته باشد و بداند در كجا و به چه شیوه‌ای و تا چه میزان باید عمل و بر خورد كند و از حد افراط و تفریط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باید با توجه به آمادگی ذهنی و ادراكی فرزند به وی امر و نهی كنند و شیوه‌ی رفتار و گفتار مادر با توجه به سطح فكری فرزند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خود را از عوامل مؤثر در عفت و بی‌عفتی و ارزش عفت و مضرّات بی‌عفتی آگاه سازد و او را یاری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دراصلاح عفت او باید علت را جستجو كند و به شیوه‌های مناسب آن را رفع كند؛ البته به صورت كامل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روش های تربیتی مثل نصیحت، تشویق و تنبیه، الگو 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ایجاد، حفظ و اصلاح عفت دختر، نقش الگویی و رهبری مادر از همه مهم‌تر است مخصوصاً از این بابت كه هم جنس دختر است و فرزندان معمولاً سعی می‌كنند كه خود را با هم جنس خود هماهنگ سازند لذا مادر اگر با تمام توان در عفت خود بكوشد و معیار‌های اخلاقی و دینی را رعایت كند و خودش را مجسمه عفت سازد و همچنین تضاد بین گفتار و رفتارش نباشد، دختر نیز از او یاد می‌گیرد و او را اسوه‌ی خود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مادر باید هوشیارانه و به طور غیر مستقیم راهنمای دختران خود باشند كه مبادا راه را به بیراهه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تعامل مادر و دختر نقش بسزا و مؤثری در زمینه عفت دارد كه برای روابط نزدیك با دختر خود رعایت این اصول ضروری می‌باشد،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 باید دخترانشان را درك كنند و به شخصیت او احترام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روز با دخترانشان صحبت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ایراد از او نگیرند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 عشق و علاقه‌شان را به آنها نشان بدهند و بگویند چقدر دوستشان دارند متقابلاَ دختران نیز سعی می‌كنند مادران خود را درك كنند و مشكلات خود را براحتی با مادر خود در میان می‌گذرانند وبه این باور می‌رسند كه بهترین دوست در زندگیشان مادر است و هر نصیحت و تذكری كه از جانب مادر ارائه می‌شود از روی خیر خواهی می‌باشد علاوه بر مادر افراد دیگری هم هستند كه نقش الگویی برای عفاف دختران دارند كه به طور غیر مستقیم بركردار و رفتار آنان تاًثیر می‌گذارند از جمله این الگوها معلم است كه با اخلاق و كردار خود در ارتباط با شاگردان بدون این كه آن‌ها متوجه باشند تحت تاٌثیر افعال و كردار معلم قرار می‌گیرند و سعی در تقلید از معلم خود دارند و تلاش می‌كنند كه خود را شبیه او سازند اگر معلم با عفت، نشستن و سخن گفتن و كلاس رفتن و درس دادنش همه بر اساس تقوا باشد می‌تواند الگوی خوبی برای دختران ما باشد و مادران باید دقت كافی و وافی در نقش این الگو برای فرزندان خود داشته باشند تا نتیجه‌ی دلخواه و مطلوب دست یابند در ضمن مادران از همكلاسی و همسالان فرزند خود نیز نباید غافل باشند به خصوص در دوران نوجوانی كه دوران تغییرات بحران برای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مراقبت از فرزند خود در روابط و برخوردها و جلوگیری از روابط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با نا محرم و راهنمایی كردن فرزند خود در انتخاب دوست شایسته و اورا به موقع برای ازدواج آماده و به او محبت كرده و خود كنترلی را در او تقویت نمایدو همچنین آگاهی های لازم در مورد خطرات احتمالی محیط اجتماعی را به دختر خود گوشزد نماید پس مادر باید در تمام زمینه‌ها چه فردی، چه خانوادگی و اجتماعی باید تمام سعی و تلاش خود را به كار گیرد اگر همه مادران جامعه ما به اهمیت عفاف در تربیت دختر خود پی ببرند در آینده مادرانی با عفاف در نتیجه جامعه‌ای سالم و سعادتمند خواهیم داشت</w:t>
      </w:r>
      <w:r>
        <w:rPr>
          <w:rFonts w:eastAsia="IRNazanin" w:cs="IRNazanin"/>
          <w:color w:val="111111"/>
          <w:sz w:val="28"/>
          <w:szCs w:val="28"/>
          <w:rtl w:val="true"/>
          <w:lang w:bidi="fa-IR"/>
        </w:rPr>
        <w:t xml:space="preserve">. </w:t>
      </w:r>
      <w:bookmarkStart w:id="271" w:name="pg20528_235805"/>
    </w:p>
    <w:p>
      <w:pPr>
        <w:pStyle w:val="Heading2"/>
        <w:numPr>
          <w:ilvl w:val="1"/>
          <w:numId w:val="1"/>
        </w:numPr>
        <w:rPr/>
      </w:pPr>
      <w:bookmarkStart w:id="272" w:name="__RefHeading___Toc10198704_3381743652"/>
      <w:bookmarkStart w:id="273" w:name="_Toc97"/>
      <w:bookmarkEnd w:id="271"/>
      <w:bookmarkEnd w:id="272"/>
      <w:r>
        <w:rPr>
          <w:rtl w:val="true"/>
        </w:rPr>
        <w:t>فهرست منابع</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كریم؛ ترجمه ناصر مكارم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 محمد دشتی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اكبری، محمود، كرانه سعادت، گلستان ادب، چاپ دوم، قم،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محمود، رفتار والدین با دختران جوان، فتیان، نوبت چاپ پنجم، قم،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محمود، برای ریحانه، گلستان ادب، چاپ سیزدهم، قم،</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احمدی میانجی، علی، مكاتیب الائمه، انتشارات دارالحدیث، چاپ اول،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احسانی، محمد، نقش مادران در تربیت دینی فرزندان، قم، دفتر عقل،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مركز پژوهش‌های اسلامی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یوسفی، علی رضا، روانشناسی عمومی، انتشارات دانشگاه پیام نور، چاپ اول، تهران، </w:t>
      </w:r>
      <w:r>
        <w:rPr>
          <w:rFonts w:eastAsia="IRNazanin" w:cs="IRNazanin"/>
          <w:color w:val="111111"/>
          <w:sz w:val="28"/>
          <w:szCs w:val="28"/>
          <w:lang w:bidi="fa-IR"/>
        </w:rPr>
        <w:t>1386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آذربایجانی، مسعود و دیگران، روانشناسی عمومی، انتشارات زمزم هدایت، چاپ ششم،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محمدرضا و دیگران، تفسیر نمونه زیر نظر مكارم شیرازی، تفسیر نمونه، دارالكتب الاسلامیه، بی‌چا، قم،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حسین بن محمدبن مفضل، راغب اصفهانی، كرانه سعادت، ناشر نور نگار، چاپ دوم، قم،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نیشابوری، سید علی اكبر، سخنرانی‌های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صالحان، چاپ اول، قم،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حافظان، محمدرضا، مجله علوم انسانی،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نورمگز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حسین‌زاده، اصفهانی، اكرم، نشریه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 نقل از پایگاه حوزه، 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حوزه گنجینه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پور علویه، محمود، نقش مادران در تربیت فرزند، انتشارات جوانان موفق، چاپ اول، قم،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علی‌اكبر، لغت نامه دهخدا، انتشارات و چاپ دانشگاه تهران، بی‌جا، تهران،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دشتی، محمد، ترجمه نهج البلاغه، مؤسسه فرهنگی تحقیقاتی امیرالمؤمنین، چاپ سوم، قم،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رحمتی، حسین علی، پیام حوزه،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رشیدی، حسین، حریم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دیدگاه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رازبان، نوبت چاپ سیزدهم،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پور، مجید، آشنایی با تعلیم و تربیت اسلامی با تأكید بر روش‌ها، انتشارات انجمن اولیا و مربیان، چاپ نهم، تهران، </w:t>
      </w:r>
      <w:r>
        <w:rPr>
          <w:rFonts w:eastAsia="IRNazanin" w:cs="IRNazanin"/>
          <w:color w:val="111111"/>
          <w:sz w:val="28"/>
          <w:szCs w:val="28"/>
          <w:lang w:bidi="fa-IR"/>
        </w:rPr>
        <w:t>1386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محمدعلی، رهنمای پدران و مادران و شیوه‌های برخورد با </w:t>
      </w:r>
    </w:p>
    <w:p>
      <w:pPr>
        <w:pStyle w:val="BookText"/>
        <w:rPr/>
      </w:pPr>
      <w:r>
        <w:rPr>
          <w:rFonts w:ascii="IRNazanin" w:hAnsi="IRNazanin" w:eastAsia="IRNazanin"/>
          <w:color w:val="111111"/>
          <w:sz w:val="28"/>
          <w:sz w:val="28"/>
          <w:szCs w:val="28"/>
          <w:rtl w:val="true"/>
          <w:lang w:bidi="fa-IR"/>
        </w:rPr>
        <w:t xml:space="preserve">كودكان، انتشارات دفتر نشر فرهنگ اسلامی، چاپ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یاری، مسعود، پیامبر اعظم و مسائل خانواده، ناشر ظفر، چاپ اول،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كوهستانی، عطیه، حجاب زینت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دیدگاه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نسیم حیات، چاپ اول،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مهدی، حجاب و حقوق زن در ترازوی اندیشه و ایمان، انتشارات سفینه، چاپ اول، بی‌جا،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طباطبائی، سیدمحمدحسین، تفسیرالمیزان، مترجم سیدمحمد باقرموسوی همدانی، انتشارات جمهوری اسلامی، چاپ چهارم،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محمدحسین، ترجمه و شرح نهایة الحكمة، ترجمه علی شیروانی، انتشارات دارالكفر،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محمدحسین، آداب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لطیف راشدی، انتشارات تهذیب، چاپ هفتم،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ظهیری، علی اصغر، برای دختران، انتشارات روحانی، چاپ ششم، قم،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حسن، فرهنگ عمید، انتشارات امیركبیر، چاپ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عامری، حمیده، گستره عفاف به گستردگی زندگی، بی‌چا، بی‌جا، بی‌تا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قائمی، علی، سازندگی و تربیت دختران، انتشارات انجمن اولیا و مربیان، چاپ هشتم، تهران،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قاعده زندگی از ریچارد تمیلار،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تبیان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قائمی، علی، اسلام و تربیت دختران، انتشارات امیری، چاپ یازدهم،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علی، نقش مادر در تربیت، انتشارات امیری، چاپ سیزدهم، قم،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كاظم‌زاده قمی، سید علی اصغر، جلوه‌های حكمت گزیده موضوعی كلمات امیرالمؤمنین علیه السلام، دفتر نشر الهادی، چاپ اول، بی‌جا،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كاظمی خلخالی، دو هزار حدیث از حضرت علی علیه السلام، انتشارات فؤاد، چاپ مكرر، بی‌جا،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كلینی، محمدبن اسحاق، برگزیده‌ای از اصول كافی، مترجم سید جواد رضوی، ناشر بنی الزهراء، چاپ اول، قم،</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كوهی، محمدرضا، با دختران، انتشارات مشهد، چاپ اول، قم،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كوهی، محمدرضا، آسیب‌شناسی شخصیت و محبوبیت زن با محوریت عفاف و حجاب، انتشارات امام علی بن ابی‌طالب،</w:t>
      </w:r>
    </w:p>
    <w:p>
      <w:pPr>
        <w:pStyle w:val="BookText"/>
        <w:rPr/>
      </w:pPr>
      <w:r>
        <w:rPr>
          <w:rFonts w:ascii="IRNazanin" w:hAnsi="IRNazanin" w:eastAsia="IRNazanin"/>
          <w:color w:val="111111"/>
          <w:sz w:val="28"/>
          <w:sz w:val="28"/>
          <w:szCs w:val="28"/>
          <w:rtl w:val="true"/>
          <w:lang w:bidi="fa-IR"/>
        </w:rPr>
        <w:t xml:space="preserve">چاپ اول، قم،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كریم زاده، اسماعیل و دیگران، آموزش آداب و مهارت های زندگی اسلامی، ناشر یادمان هنر اندیشه، چاپ دوم، تهران،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كریمی‌نیا، محمدعلی، دنیای دختران، ناشر پیام مهدی عجل الله تعالی فرجه الشریف، چاپ هشتم، قم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گرمرودی تبریزی، محمدرفیع، اشكهای خونین در سوگ امام حسین علیه السلام، انتشارات كوثر، چاپ سوم، بی‌جا،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زاده، حسین، پرسمان حجاب، انتشارات صهبای یقین، چاپ پنجم، قم، </w:t>
      </w:r>
      <w:r>
        <w:rPr>
          <w:rFonts w:eastAsia="IRNazanin" w:cs="IRNazanin"/>
          <w:color w:val="111111"/>
          <w:sz w:val="28"/>
          <w:szCs w:val="28"/>
          <w:lang w:bidi="fa-IR"/>
        </w:rPr>
        <w:t>1388</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جهانی سبطین، حجاب حریم پاكی‌ها، ناشر موسسه جهانی سبطین، چاپ دوم، 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محمد، فرهنگ فارسی معین، انتشارات امیركبیر، چاپ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مسئله حجاب، انتشارات صدرا، چاپ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مترجم سید عبدالحسین رضایی، كتابفروشی اسلامیه، چاپ دوم، تهران،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محمد، در حریم حجاب، انتشارات نصایح، چاپ اول، قم،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منتخب میزان الحكمه، ترجمه حمیدرضا شیخی و دیگران، انتشارات دارالحدیث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میرخندان، سید حمید، حجاب در فرهنگ اسلامی، انتشارات مركز امور زنان و خانواده نهاد ریاست جمهوری، چاپ اول، تهران،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اشتهاردی، محمد، حجاب بیانگر شخصیت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معاونت مبارزه با مفاسد اجتماعی ناجا با همكاری انتشارات ناصر قم، چاپ اول، قم،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پاسخ‌های استاد به نقدهایی بر كتاب مسأله حجاب، ناشر صدرا، چاپ بیستم، تهران،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میرخوانی، عزت السادات، فصلنامه ندای صادق،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گستره عفاف در زندگی انسان، سایت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مولایی، محسن، چگونه فرزند سالم و نابغه داشته باشیم، انتشارات قلم جوان، چاپ دوم، قم، </w:t>
      </w:r>
      <w:r>
        <w:rPr>
          <w:rFonts w:eastAsia="IRNazanin" w:cs="IRNazanin"/>
          <w:color w:val="111111"/>
          <w:sz w:val="28"/>
          <w:szCs w:val="28"/>
          <w:lang w:bidi="fa-IR"/>
        </w:rPr>
        <w:t>1387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میخبر، سیما، ریحانه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نورالزهرا علیها السلام، </w:t>
      </w:r>
    </w:p>
    <w:p>
      <w:pPr>
        <w:pStyle w:val="BookText"/>
        <w:rPr/>
      </w:pPr>
      <w:r>
        <w:rPr>
          <w:rFonts w:ascii="IRNazanin" w:hAnsi="IRNazanin" w:eastAsia="IRNazanin"/>
          <w:color w:val="111111"/>
          <w:sz w:val="28"/>
          <w:sz w:val="28"/>
          <w:szCs w:val="28"/>
          <w:rtl w:val="true"/>
          <w:lang w:bidi="fa-IR"/>
        </w:rPr>
        <w:t xml:space="preserve">چاپ بیست و سوم، قم،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تعلیم و تربیت در اسلام، انتشارات صدرا، چاپ چهل و نهم، تهران،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ملكی، حسن و دیگران، تربیت حسینی، ناشر زمزم هدایت، چاپ اول، قم،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راد لاهیجی، سید حسن،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خوب تربیت كن، ناشر، امام شناسی و آثار الحجة عجل الله تعالی فرجه الشریف، چاپ اول، بی‌جا، تابستان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الخمینی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رساله توضیح المسائل، انتشارات هاتف مشهد، چاپ هشتم، مشهد،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نصیری، عطاء الله، ماهنامه پیوند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انتشارات رجا، تهران،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 یدالله، زیباترین واژه هستی مادر، ناشر نفری، چاپ اول، قم،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وفائی، اعظم، صدف عفاف، انتشارات کانون اندیشه جوان، چاپ اول، تهران،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آیت الله نوری، جایگاه بانوان در اسلام، انتشارات مهدی موعود عجل الله تعالی فرجه الشریف ، چاپ سوم،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محمدبن علی، الامالی شیخ صدوق، مصحح ندارد، ناشر كتابچی، چاپ ششم، تهران، </w:t>
      </w:r>
      <w:r>
        <w:rPr>
          <w:rFonts w:eastAsia="IRNazanin" w:cs="IRNazanin"/>
          <w:color w:val="111111"/>
          <w:sz w:val="28"/>
          <w:szCs w:val="28"/>
          <w:lang w:bidi="fa-IR"/>
        </w:rPr>
        <w:t>1376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علل الشرایع، انتشارات كتابفروشی داوری، چاپ اول،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محمدبن علی، عیون الاخبار الرضا علیه السلام، مصحح مهدی لاجوردی، انتشارات جهان، چاپ اول، تهران،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انیس، ابراهیم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 ناصرخسرو، چاپ دوم، تهران، بی‌تا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اشعث، محمدبن محمد،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ندارد، انتشارات مكتبة النینوی الحدیثه، چاپ اول، تهران، بی‌تا،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احمدبن محمد بن خالد، المحاسن،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جلال‌الدین، ناشر دارالكتب الاسلامیه، چاپ دوم، قم،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تمیمی، عامدی، عبدالواحد بن محمد، تصنیف غررالحكم و درر الكلم، مصحح مصطفی درایتی، ناشر دفتر تبلیغات، 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غررالحكم و دررالكلم، مصحح رجائی سید مهدی، ناشر دارالكتاب الاسلامی، چاپ دوم،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عبداله بن جعفر،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مؤسسه آل البیت، انتشارات مؤسسه آل البیت،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محمدبن حسن، هدایة الامه الی الاحكام الائمه علیهم السلام، مصحح آستان قدس رضوی، بنیاد پژوهش‌های اسلامی گروه حدیث، ناشر آستانه الرضویة المقدسة مجمع البحوث الاسلامیه، چاپ اول،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راوندی كاشانی، فضل الله بن محمد،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اردستانی، احمد، ناشر دارالكتاب، چاپ اول، قم، بی‌تا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الرضی، محمدبن حسین، نهج البلاغه صبحی صالح، مصحح فیض الاسلام، ناشر هجرت، چاپ اول،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شعیری، محمدبن محمد، جامع الاخبار، مصحح ندارد، انتشارات مطیع حیدریه، چاپ اول، نجف، بی‌تا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الحسن، تهذیب الاحكام، مصحح خرسان، عن الموسوی، ناشر دارالكتب الاسلامیه، چاپ چهارم،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كاشانی، محمد محسن بن شاه مرتضی، الوافی، مصحح ندارد، ناشر كتابخانه امیرالمؤمنین علیه السلام، چاپ اول،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كلینی، محمدبن یعقوب، اصول كافی، مترجم آیت الله محمدباقر كمره‌ای، اسوه، چاپ سوم، تهران و قم،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كراجكی، محمدبن علی، معدن الجواهر و ریاضة الخواطر، مصحح احمد حسینی، ناشر مكتبة المرتضویة، چاپ دوم،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كلینی، محمد بن اسحاق، كافی، مصحح غفاری علی اكبر و آخوندی محمد، انتشارات دارالكتب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لیثی واسطی، علی بن محمد، عیون الحكم و المواعظ، مصحح حسینی بیرجندی، حسین، انتشارات دارالحدیث، چاپ اول، قم،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محمدبن مكرم، لسان العرب، مصحح میردامادی، جمال‌الدین، ناشر دارالفكر لطباعه و النشر و التواضیح دارالصادق چاپ سوم، بیروت،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علی بن موسی، الفقه المنسوب، مصحح موسسه آل البیت، ناشر موسسه آل البیت، چاپ اول،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محمدبن محمد، الاختصاص، مصحح، غفاری، علی اكبر و محرمی زرندی، محمود، ناشر الموتمر العالمیه لا لفیة الشیخ المفید،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بن محمد تقی، مرآة العقول فی شرح اخبار آل </w:t>
      </w:r>
    </w:p>
    <w:p>
      <w:pPr>
        <w:pStyle w:val="BookText"/>
        <w:rPr/>
      </w:pPr>
      <w:r>
        <w:rPr>
          <w:rFonts w:ascii="IRNazanin" w:hAnsi="IRNazanin" w:eastAsia="IRNazanin"/>
          <w:color w:val="111111"/>
          <w:sz w:val="28"/>
          <w:sz w:val="28"/>
          <w:szCs w:val="28"/>
          <w:rtl w:val="true"/>
          <w:lang w:bidi="fa-IR"/>
        </w:rPr>
        <w:t xml:space="preserve">الرسول، مصحح رسولی محلاتی هاشم، ناشر دارالكتب الاسلامیه، چاپ دوم،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مترجم جمعی از محققان، ناشر دارالاحیاء التراث العربی، چاپ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بن محمدتقی، مستدرك الوسائل و مستنبط المسائل، مترجم موسسه آل البیت، انتشارات موسسه آل‌البیت، چاپ اول،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پرسمان حجاب، انتشارات صهبای یقین، چاپ پنجم،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انتشارات و چاپ دانشگاه تهران، بی‌چا،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همان، ص </w:t>
      </w:r>
      <w:r>
        <w:rPr>
          <w:rFonts w:eastAsia="IRNazanin" w:cs="IRNazanin"/>
          <w:b w:val="false"/>
          <w:bCs w:val="false"/>
          <w:i w:val="false"/>
          <w:iCs w:val="false"/>
          <w:color w:val="333333"/>
          <w:sz w:val="20"/>
          <w:szCs w:val="20"/>
        </w:rPr>
        <w:t>1915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همان، ص </w:t>
      </w:r>
      <w:r>
        <w:rPr>
          <w:rFonts w:eastAsia="IRNazanin" w:cs="IRNazanin"/>
          <w:b w:val="false"/>
          <w:bCs w:val="false"/>
          <w:i w:val="false"/>
          <w:iCs w:val="false"/>
          <w:color w:val="333333"/>
          <w:sz w:val="20"/>
          <w:szCs w:val="20"/>
        </w:rPr>
        <w:t>698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1915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انتشارات و چاپ دانشگاه تهران، بی‌جا،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اول،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وفائی، صدف عفاف، انتشارات کانون اندیشه جوان، چاپ اول، تهران،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وفائی،، صدف عفاف، انتشارات کانون اندیشه جوان، چاپ اول، تهران،</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دهخدا، انتشارات و چاپ دانشگاه تهران، بی چا، تهران،</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معین، انتشارات امیزکبیر، چاپ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جهانی سبطین، حجاب حریم پاكی‌ها، ناشر موسسه جهانی سبطین، چاپ دوم،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جهانی سبطین، حجاب حریم پاكی‌ها،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تصنیف غررالحكم و درر الكلم، مصحح مصطفی درایتی، ناشر دفتر تبلیغات،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طباطبائی، تفسیرالمیزان، مترجم سیدمحمد باقرموسوی همدانی، انتشارات جمهوری اسلامی، چاپ چهارم،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آشتیانی و دیگران، تفسیر نمونه، زیر نظر ناصر مکارم شیرازی، دار الکتب الاسلامیّه، بی‌چا،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ذیل آیه شریفه،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كاظمی خلخالی، دو هزار حدیث از حضرت علی علیه السلام، انتشارات فؤاد، چاپ مكرر، بی‌جا،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تصنیف غررالحكم و درر الكلم،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كاظمی خلخالی، دو هزار حدیث، همان، ص </w:t>
      </w:r>
      <w:r>
        <w:rPr>
          <w:rFonts w:eastAsia="IRNazanin" w:cs="IRNazanin"/>
          <w:b w:val="false"/>
          <w:bCs w:val="false"/>
          <w:i w:val="false"/>
          <w:iCs w:val="false"/>
          <w:color w:val="333333"/>
          <w:sz w:val="20"/>
          <w:szCs w:val="20"/>
        </w:rPr>
        <w:t>96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صفی یاری، پیامبر اعظم و مسائل خانواده، ناشر ظفر، چاپ اول،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آشتیانی و دیگران، تفسیر نمونه زیرنظر ناصر مكارم شیرازی، تفسیر نمونه، دارالكتب الاسلامیه، بی‌چا،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محمد‌رضا، آشتیانی و دیگران، تفسیر نمونه، همان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حمیده، عامری، گستره عفاف به گستردگی زندگی، بی‌چا، بی‌تا، بی‌جا، ص </w:t>
      </w:r>
      <w:r>
        <w:rPr>
          <w:rFonts w:eastAsia="IRNazanin" w:cs="IRNazanin"/>
          <w:b w:val="false"/>
          <w:bCs w:val="false"/>
          <w:i w:val="false"/>
          <w:iCs w:val="false"/>
          <w:color w:val="333333"/>
          <w:sz w:val="20"/>
          <w:szCs w:val="20"/>
        </w:rPr>
        <w:t>117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صفی‌یاری، پیامبراعظم و مسائل خانواده، 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صفی‌یاری، پیامبر اعظم و مسائل خانواده،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صفی یاری، پیامبر اعظم و مسائل خانواده، 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احزاب، آیه </w:t>
      </w:r>
      <w:r>
        <w:rPr>
          <w:rFonts w:eastAsia="IRNazanin" w:cs="IRNazanin"/>
          <w:b w:val="false"/>
          <w:bCs w:val="false"/>
          <w:i w:val="false"/>
          <w:iCs w:val="false"/>
          <w:color w:val="333333"/>
          <w:sz w:val="20"/>
          <w:szCs w:val="20"/>
        </w:rPr>
        <w:t>59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آشتیانی و دیگران، تفسیر نمونه، همان ذیل آیه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آشتیانی و دیگران، تفسیر نمونه، همان، ذیل آیه شریفه،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كراجكی، معدن الجواهر و ریاضة الخواطر، مصحح احمد حسینی، ناشر مكتبة المرتضویة، چاپ دوم،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ترجمه و شرح نهایة الحكمة، ترجمه علی شیروانی، انتشارات دارالكفر،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مرحله‌ی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احمدمیانجی، مكاتیب الائمه، انتشارات دارالحدیث، چاپ اول،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كلینی، كافی، مصحح علی اکبرغفاری و محمدآخوندی، انتشارات دارالكتب الاسلامیه،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مكرم، منظور، لسان العرب، مصحح میردامادی، جمال‌الدین، ناشر دارالفكر لطباعه و النشر والتوضیح دارالصادق چاپ سوم، بیروت،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الفقه المنسوب، مصحح موسسه آل البیت، ناشر موسسه آل البیت، چاپ اول، مشهد،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محمد، راوندی كاشانی،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مصحح اردستانی، احمد، ناشر دارالكتاب، چاپ اول، قم،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مقدسی، در حریم حجاب، انتشارات فصایح، چاپ اول،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تهذیب الاحكام، مصحح خرسان، عن الموسوی، ناشر دارالكتب الاسلامیه، چاپ چهارم،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محمدرفیع، گرمرودی تبریزی، اشكهای خونین در سوگ امام حسین علیه السلام، انتشارات كوثر، چاپ سوم، بی‌جا،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ابن اشعث،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ندارد، انتشارات مكتبة النینوی الحدیثه، چاپ اول، تهران، بی‌تا،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اسحاق، كلینی، كافی، مترجم علی اکبرغفاری، محمدآخوندی، انتشارات دارالكتب الاسلامیه،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ترجمه حمیدرضا شیخی و دیگران، انتشارات دارالحدیث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حسین، شریف الرضی، نهج البلاغه صبحی صالح، مصحح فیض الاسلام، ناشر هجرت، چاپ اول،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غررالحكم و دررالكلم، مصحح رجائی سید مهدی، ناشر دارالكتاب الاسلامی، چاپ دوم،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تصنیف غررالحكم و دررالكلم، مصحح مصطفی درایتی، ناشر دفتر تبلیغات،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محمدبن اسحاق، كلینی، كافی،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الحكمه، همان، ص </w:t>
      </w:r>
      <w:r>
        <w:rPr>
          <w:rFonts w:eastAsia="IRNazanin" w:cs="IRNazanin"/>
          <w:b w:val="false"/>
          <w:bCs w:val="false"/>
          <w:i w:val="false"/>
          <w:iCs w:val="false"/>
          <w:color w:val="333333"/>
          <w:sz w:val="20"/>
          <w:szCs w:val="20"/>
        </w:rPr>
        <w:t>386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خالد، برقی، المحاسن،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جلال‌الدین، ناشر دارالكتب الاسلامیه، چاپ دوم،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اسحاق، كلینی، اصول كافی،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كلینی، محمدبن اسحاق، برگزیده‌ای از اصول كافی، مترجم سید جواد رضوی، ناشر بنی الزهراء، چاپ اول،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من لا یحضرة الفقیه، مترجم غفاری علی اكبر، ناشر دفتر انتشارات اسلامی وابسته به جامعه مدرسین، چاپ دوم،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الحكمه، همان،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محمدتقی، نوری، مستدرك الوسائل و مستنبط المسائل، مترجم موسسه آل البیت، انتشارات موسسه آل‌البیت، چاپ اول،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میرخندان، حجاب در فرهنگ اسلامی، انتشارات مركز امور زنان و خانواده نهاد ریاست جمهوری، چاپ اول،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كوهی، با دختران، انتشارات مشهد، چاپ اول،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كوهی، محمدرضا، با دختران، همان،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انتشارات صدرا، چاپ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میرخندان، حجاب در فرهنگ اسلامی، همان،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میرخندان، حجاب در فرهنگ اسلامی، 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جهانی سبطین، حجاب حریم پاكی‌ها، ناشر موسسه جهانی سبطین، چاپ دوم، قم،</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اكبر، حسینی نیشابوری، سخنرانی‌های استاد رفیعی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ناشر صالحان، چاپ اول، 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مؤسسه فرهنگی تحقیقاتی امیرالمؤمنین، چاپ سوم،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اسلام و تربیت دختران، انتشارات امیری، چاپ یازدهم،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آداب زندگی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مترجم لطیف راشدی، انتشارات تهذیب، چاپ هفتم،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جهانی سبطین، حجاب حریم پاكی ها، همان، ص </w:t>
      </w:r>
      <w:r>
        <w:rPr>
          <w:rFonts w:eastAsia="IRNazanin" w:cs="IRNazanin"/>
          <w:b w:val="false"/>
          <w:bCs w:val="false"/>
          <w:i w:val="false"/>
          <w:iCs w:val="false"/>
          <w:color w:val="333333"/>
          <w:sz w:val="20"/>
          <w:szCs w:val="20"/>
        </w:rPr>
        <w:t>67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اسلام و تربیت دختران، همان، ص </w:t>
      </w:r>
      <w:r>
        <w:rPr>
          <w:rFonts w:eastAsia="IRNazanin" w:cs="IRNazanin"/>
          <w:b w:val="false"/>
          <w:bCs w:val="false"/>
          <w:i w:val="false"/>
          <w:iCs w:val="false"/>
          <w:color w:val="333333"/>
          <w:sz w:val="20"/>
          <w:szCs w:val="20"/>
        </w:rPr>
        <w:t>130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مترجم حمیدرضا شیخی و دیگران، انتشارات مركز تحقیقات دارالحدیث،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الامالی شیخ صدوق، مصحح ندارد، ناشر كتابچی، چاپ ششم،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صفی یاری، پیامبر اکرم و خانواده، انتشارات ظفر، چاپ اول،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پاسخ‌های استاد به نقدهایی بر كتاب مسأله حجاب، ناشر صدرا، چاپ بیستم،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پاسخ‌های استاد به نقدهایی بر كتاب مسأله حجاب، 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سازندگی و تربیت دختران، انتشارات انجمن اولیا و مربیان، چاپ هشتم،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جهانی سبطین، حجاب حریم پاكی‌ها، همان،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همان،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جهانی سبطین، حجاب حریم پاكی‌ها، 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منتخب میزان الحكمه، همان،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سازندگی و تربیت دختران،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سازندگی و تربیت دختران، 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كوهی، با دختران،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ناشر مؤسسه فرهنگی تحقیقاتی امیرالمؤمنین علیه السلام، چاپ اول،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مفید، الاختصاص، مصحح، غفاری، علی اكبر و محرمی زرندی، محمود، ناشر الموتمر العالی لا لفیة الشیخ المفید، چاپ اول،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محمد تقی، مجلسی، مرآة العقول فی شرح اخبار آل الرسول، تصحیح رسولی محلاتی هاشم، ناشر دارالكتب الاسلامیه، چاپ دوم، تهران،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غررالحكم و دررالكلم، مصحح رجائی، سید مهدی، انتشارات دارالكتب الاسلامی، چاپ دوم،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غررالحكم و درر الكلم،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ابن محمد تقی، مجلسی، بحارالانوار، مترجم جمعی از محققان، ناشر دارالاحیاء التراث العربی، چاپ دوم،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تصنیف غررالحكم و درر الكلم، مترجم درایتی، مصطفی، انتشارات دفتر تبلیغات،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الشرایع، انتشارات كتابفروشی داوری، چاپ اول،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عامدی، غررالحكم و درر الكلم، 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السادات، میرخوانی، فصلنامه ندای صادق،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گستره عفاف در زندگی انسان، سایت حوزه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اكبری، رفتار والدین با دختران جوان، ناشر فتیان، نوبت چاپ پنجم، قم،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حافظان، مجله علوم انسانی،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نورمگز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علی‌اكبر، حسینی نیشابوری سخنرانی‌ها استاد رفیعی، انتشارات صالحان، چاپ اول، قم،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طیب، حجاب حقوق زن در ترازوی اندیشه و ایمان، ناشر سفینه، چاپ اول،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حسین‌زاده، اصفهانی، نشریه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نقل از پایگاه حوزه، مرداد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حوزه گنجینه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حوزه علمیه خواهران به نقل از سایت پرتال راه بهشت</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پرسمان حجاب،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پرسمان حجاب، 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جهانی سبطین، حجاب حریم پاكی‌ها،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هدایة الامه الی الاحكام الائمه علیهم السلام، مصحح آستان قدس رضوی، بنیاد پژوهش‌های اسلامی گروه حدیث، ناشر آستانه الرضویة المقدسة مجمع البحوث الاسلامیه، چاپ اول، مشهد،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ابن بابویه، عیون الاخبار الرضا</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 xml:space="preserve">، مصحح مهدی لاجوردی، انتشارات جهان، چاپ اول،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عیون اخبار الرضا علیه السلام ،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حجاب بیانگر شخصیت زن، معاونت مبارزه با مفاسد اجتماعی ناجا با همكاری ناشر قم، چاپ اول،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اشتهاردی، حجاب بیانگر شخصیت زن، همان، ص </w:t>
      </w:r>
      <w:r>
        <w:rPr>
          <w:rFonts w:eastAsia="IRNazanin" w:cs="IRNazanin"/>
          <w:b w:val="false"/>
          <w:bCs w:val="false"/>
          <w:i w:val="false"/>
          <w:iCs w:val="false"/>
          <w:color w:val="333333"/>
          <w:sz w:val="20"/>
          <w:szCs w:val="20"/>
        </w:rPr>
        <w:t>100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اكبری، برای ریحانه، ناشر گلستان ادب، چاپ سیزدهم، 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رهنمای پدران و مادران و شیوه‌های برخورد با كودكان، انتشارات دفتر نشر فرهنگ اسلامی، چاپ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حسین‌پور علویه، نقش مادران در تربیت فرزندان، انتشارات جوانان موفق، چاپ اول،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علل الشرائع، مصحح ندارد، انتشارات كتابفروشی داوری، چاپ اول، 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حسین پور علویه، نقش مادران در تربیت فرزند،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نفری، زیباترین واژه هستی مادر، ناشر نفری، چاپ اول،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راهنمای پدران و مادران، 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میخبر، ریحانه بهشتی یا فرزند صالح، ناشر نورالزهرا علیها السلام، چاپ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مادر در تربیت،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آقا یوسفی، روانشناسی عمومی، انتشارات دانشگاه پیام نور، چاپ اول،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آذربایجانی و دیگران، روانشناسی عمومی، انتشارات زمزمه هدایت، چاپ ششم،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مترجم حمیدرضا شیخی و دیگران، انتشارات دارالحدیث، چاپ سوم،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آذربایجانی و دیگران، روانشناسی عمومی، همان،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اسلام و تربیت دختران، انتشارات امیری، چاپ یازدهم،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نقش مادران در تربیت دینی فرزندان،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مركز پژوهش‌های اسلامی صدا و سیما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 بن جعفر، حمیری،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مصحح مؤسسه آل البیت، انتشارات مؤسسه آل البیت، چاپ اول،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 پور، آشنایی با تعلیم و تربیت اسلامی با تأكید بر روش‌ها، انتشارات انجمن اولیا و مربیان، چاپ نهم،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رشید پور، معلم نمونه،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ری شهری، منتخب میزان الحكمه، مترجم حمیدرضا شیخی و دیگران، انتشارات دارالحدیث، چاپ سوم،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موسوی راد لاهیجی، 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خوب تربیت كن، ناشر، امام شناسی و آثار الحجة عجل الله تعالی فرجه الشریف، چاپ اول، بی‌جا،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الحكم و المواعظ، مصحح حسینی بیرجندی، حسین، انتشارات دارالحدیث، چاپ اول،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مصحح جمعی از محققان، انتشارات دارالتراث العربی، چاپ دوم،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الحكم و المواعظ، همان، ص </w:t>
      </w:r>
      <w:r>
        <w:rPr>
          <w:rFonts w:eastAsia="IRNazanin" w:cs="IRNazanin"/>
          <w:b w:val="false"/>
          <w:bCs w:val="false"/>
          <w:i w:val="false"/>
          <w:iCs w:val="false"/>
          <w:color w:val="333333"/>
          <w:sz w:val="20"/>
          <w:szCs w:val="20"/>
        </w:rPr>
        <w:t>303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دی، نرم افزار حجاب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سازندگی و تربیت دختران، همان،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كلینی،، اصول كافی، مترجم غفاری علی اكبر و آخوندی محمد، انتشارات دارالكتب الاسلامیه،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32205</Words>
  <Characters>125176</Characters>
  <CharactersWithSpaces>156165</CharactersWithSpaces>
  <Paragraphs>1621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2026-08-31T15:19:01Z</dcterms:created>
  <dc:creator>ghaemiyeh.com</dc:creator>
  <dc:description/>
  <dc:language>en-US</dc:language>
  <cp:lastModifiedBy/>
  <dcterms:modified xsi:type="dcterms:W3CDTF">2026-08-31T18:49:06Z</dcterms:modified>
  <cp:revision>1</cp:revision>
  <dc:subject/>
  <dc:title>عفت مادر و تربیت فرزندان</dc:title>
</cp:coreProperties>
</file>

<file path=docProps/custom.xml><?xml version="1.0" encoding="utf-8"?>
<Properties xmlns="http://schemas.openxmlformats.org/officeDocument/2006/custom-properties" xmlns:vt="http://schemas.openxmlformats.org/officeDocument/2006/docPropsVTypes"/>
</file>