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media/image3.png" ContentType="image/pn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13320_1468164448">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2213322_1468164448">
            <w:r>
              <w:rPr>
                <w:webHidden/>
                <w:rStyle w:val="IndexLink"/>
                <w:rtl w:val="true"/>
              </w:rPr>
              <w:t>تتمة أبواب معجزاته صلی الله علیه و آله</w:t>
            </w:r>
            <w:r>
              <w:rPr>
                <w:rStyle w:val="IndexLink"/>
                <w:rtl w:val="true"/>
              </w:rPr>
              <w:tab/>
            </w:r>
            <w:r>
              <w:rPr>
                <w:rStyle w:val="IndexLink"/>
              </w:rPr>
              <w:t>17</w:t>
            </w:r>
          </w:hyperlink>
        </w:p>
        <w:p>
          <w:pPr>
            <w:pStyle w:val="Contents3"/>
            <w:tabs>
              <w:tab w:val="clear" w:pos="8459"/>
              <w:tab w:val="right" w:pos="9026" w:leader="dot"/>
            </w:tabs>
            <w:rPr/>
          </w:pPr>
          <w:hyperlink w:anchor="__RefHeading___Toc2213324_1468164448">
            <w:r>
              <w:rPr>
                <w:webHidden/>
                <w:rStyle w:val="IndexLink"/>
                <w:rtl w:val="true"/>
              </w:rPr>
              <w:t xml:space="preserve">باب </w:t>
            </w:r>
            <w:r>
              <w:rPr>
                <w:rStyle w:val="IndexLink"/>
              </w:rPr>
              <w:t>6</w:t>
            </w:r>
            <w:r>
              <w:rPr>
                <w:rStyle w:val="IndexLink"/>
                <w:rtl w:val="true"/>
              </w:rPr>
              <w:t xml:space="preserve"> </w:t>
            </w:r>
            <w:r>
              <w:rPr>
                <w:rStyle w:val="IndexLink"/>
                <w:rtl w:val="true"/>
              </w:rPr>
              <w:t>معجزاته فی استجابة دعائه فی إحیاء الموتی و التکلم معهم و شفاء المرضی و غیرها زائدا عما تقدم فی باب الجوامع‌</w:t>
            </w:r>
            <w:r>
              <w:rPr>
                <w:rStyle w:val="IndexLink"/>
                <w:rtl w:val="true"/>
              </w:rPr>
              <w:tab/>
            </w:r>
            <w:r>
              <w:rPr>
                <w:rStyle w:val="IndexLink"/>
              </w:rPr>
              <w:t>17</w:t>
            </w:r>
          </w:hyperlink>
        </w:p>
        <w:p>
          <w:pPr>
            <w:pStyle w:val="Contents4"/>
            <w:tabs>
              <w:tab w:val="clear" w:pos="8176"/>
              <w:tab w:val="right" w:pos="9026" w:leader="dot"/>
            </w:tabs>
            <w:rPr/>
          </w:pPr>
          <w:hyperlink w:anchor="__RefHeading___Toc2213326_1468164448">
            <w:r>
              <w:rPr>
                <w:webHidden/>
                <w:rStyle w:val="IndexLink"/>
                <w:rtl w:val="true"/>
              </w:rPr>
              <w:t>الأخبار</w:t>
            </w:r>
            <w:r>
              <w:rPr>
                <w:rStyle w:val="IndexLink"/>
                <w:rtl w:val="true"/>
              </w:rPr>
              <w:tab/>
            </w:r>
            <w:r>
              <w:rPr>
                <w:rStyle w:val="IndexLink"/>
              </w:rPr>
              <w:t>17</w:t>
            </w:r>
          </w:hyperlink>
        </w:p>
        <w:p>
          <w:pPr>
            <w:pStyle w:val="Contents5"/>
            <w:tabs>
              <w:tab w:val="clear" w:pos="7892"/>
              <w:tab w:val="right" w:pos="9026" w:leader="dot"/>
            </w:tabs>
            <w:rPr/>
          </w:pPr>
          <w:hyperlink w:anchor="__RefHeading___Toc2213328_1468164448">
            <w:r>
              <w:rPr>
                <w:webHidden/>
                <w:rStyle w:val="IndexLink"/>
                <w:rtl w:val="true"/>
              </w:rPr>
              <w:t>«</w:t>
            </w:r>
            <w:r>
              <w:rPr>
                <w:rStyle w:val="IndexLink"/>
              </w:rPr>
              <w:t>1</w:t>
            </w:r>
            <w:r>
              <w:rPr>
                <w:rStyle w:val="IndexLink"/>
                <w:rtl w:val="true"/>
              </w:rPr>
              <w:t>»</w:t>
              <w:tab/>
            </w:r>
            <w:r>
              <w:rPr>
                <w:rStyle w:val="IndexLink"/>
              </w:rPr>
              <w:t>17</w:t>
            </w:r>
          </w:hyperlink>
        </w:p>
        <w:p>
          <w:pPr>
            <w:pStyle w:val="Contents5"/>
            <w:tabs>
              <w:tab w:val="clear" w:pos="7892"/>
              <w:tab w:val="right" w:pos="9026" w:leader="dot"/>
            </w:tabs>
            <w:rPr/>
          </w:pPr>
          <w:hyperlink w:anchor="__RefHeading___Toc2213330_1468164448">
            <w:r>
              <w:rPr>
                <w:webHidden/>
                <w:rStyle w:val="IndexLink"/>
                <w:rtl w:val="true"/>
              </w:rPr>
              <w:t>بیان</w:t>
            </w:r>
            <w:r>
              <w:rPr>
                <w:rStyle w:val="IndexLink"/>
                <w:rtl w:val="true"/>
              </w:rPr>
              <w:tab/>
            </w:r>
            <w:r>
              <w:rPr>
                <w:rStyle w:val="IndexLink"/>
              </w:rPr>
              <w:t>20</w:t>
            </w:r>
          </w:hyperlink>
        </w:p>
        <w:p>
          <w:pPr>
            <w:pStyle w:val="Contents5"/>
            <w:tabs>
              <w:tab w:val="clear" w:pos="7892"/>
              <w:tab w:val="right" w:pos="9026" w:leader="dot"/>
            </w:tabs>
            <w:rPr/>
          </w:pPr>
          <w:hyperlink w:anchor="__RefHeading___Toc2213332_1468164448">
            <w:r>
              <w:rPr>
                <w:webHidden/>
                <w:rStyle w:val="IndexLink"/>
                <w:rtl w:val="true"/>
              </w:rPr>
              <w:t>«</w:t>
            </w:r>
            <w:r>
              <w:rPr>
                <w:rStyle w:val="IndexLink"/>
              </w:rPr>
              <w:t>2</w:t>
            </w:r>
            <w:r>
              <w:rPr>
                <w:rStyle w:val="IndexLink"/>
                <w:rtl w:val="true"/>
              </w:rPr>
              <w:t>»</w:t>
              <w:tab/>
            </w:r>
            <w:r>
              <w:rPr>
                <w:rStyle w:val="IndexLink"/>
              </w:rPr>
              <w:t>21</w:t>
            </w:r>
          </w:hyperlink>
        </w:p>
        <w:p>
          <w:pPr>
            <w:pStyle w:val="Contents5"/>
            <w:tabs>
              <w:tab w:val="clear" w:pos="7892"/>
              <w:tab w:val="right" w:pos="9026" w:leader="dot"/>
            </w:tabs>
            <w:rPr/>
          </w:pPr>
          <w:hyperlink w:anchor="__RefHeading___Toc2213334_1468164448">
            <w:r>
              <w:rPr>
                <w:webHidden/>
                <w:rStyle w:val="IndexLink"/>
                <w:rtl w:val="true"/>
              </w:rPr>
              <w:t>«</w:t>
            </w:r>
            <w:r>
              <w:rPr>
                <w:rStyle w:val="IndexLink"/>
              </w:rPr>
              <w:t>3</w:t>
            </w:r>
            <w:r>
              <w:rPr>
                <w:rStyle w:val="IndexLink"/>
                <w:rtl w:val="true"/>
              </w:rPr>
              <w:t>»</w:t>
              <w:tab/>
            </w:r>
            <w:r>
              <w:rPr>
                <w:rStyle w:val="IndexLink"/>
              </w:rPr>
              <w:t>23</w:t>
            </w:r>
          </w:hyperlink>
        </w:p>
        <w:p>
          <w:pPr>
            <w:pStyle w:val="Contents5"/>
            <w:tabs>
              <w:tab w:val="clear" w:pos="7892"/>
              <w:tab w:val="right" w:pos="9026" w:leader="dot"/>
            </w:tabs>
            <w:rPr/>
          </w:pPr>
          <w:hyperlink w:anchor="__RefHeading___Toc2213336_1468164448">
            <w:r>
              <w:rPr>
                <w:webHidden/>
                <w:rStyle w:val="IndexLink"/>
                <w:rtl w:val="true"/>
              </w:rPr>
              <w:t>توضیح</w:t>
            </w:r>
            <w:r>
              <w:rPr>
                <w:rStyle w:val="IndexLink"/>
                <w:rtl w:val="true"/>
              </w:rPr>
              <w:tab/>
            </w:r>
            <w:r>
              <w:rPr>
                <w:rStyle w:val="IndexLink"/>
              </w:rPr>
              <w:t>23</w:t>
            </w:r>
          </w:hyperlink>
        </w:p>
        <w:p>
          <w:pPr>
            <w:pStyle w:val="Contents5"/>
            <w:tabs>
              <w:tab w:val="clear" w:pos="7892"/>
              <w:tab w:val="right" w:pos="9026" w:leader="dot"/>
            </w:tabs>
            <w:rPr/>
          </w:pPr>
          <w:hyperlink w:anchor="__RefHeading___Toc2213338_1468164448">
            <w:r>
              <w:rPr>
                <w:webHidden/>
                <w:rStyle w:val="IndexLink"/>
                <w:rtl w:val="true"/>
              </w:rPr>
              <w:t>«</w:t>
            </w:r>
            <w:r>
              <w:rPr>
                <w:rStyle w:val="IndexLink"/>
              </w:rPr>
              <w:t>4</w:t>
            </w:r>
            <w:r>
              <w:rPr>
                <w:rStyle w:val="IndexLink"/>
                <w:rtl w:val="true"/>
              </w:rPr>
              <w:t>»</w:t>
              <w:tab/>
            </w:r>
            <w:r>
              <w:rPr>
                <w:rStyle w:val="IndexLink"/>
              </w:rPr>
              <w:t>23</w:t>
            </w:r>
          </w:hyperlink>
        </w:p>
        <w:p>
          <w:pPr>
            <w:pStyle w:val="Contents5"/>
            <w:tabs>
              <w:tab w:val="clear" w:pos="7892"/>
              <w:tab w:val="right" w:pos="9026" w:leader="dot"/>
            </w:tabs>
            <w:rPr/>
          </w:pPr>
          <w:hyperlink w:anchor="__RefHeading___Toc2213340_1468164448">
            <w:r>
              <w:rPr>
                <w:webHidden/>
                <w:rStyle w:val="IndexLink"/>
                <w:rtl w:val="true"/>
              </w:rPr>
              <w:t>«</w:t>
            </w:r>
            <w:r>
              <w:rPr>
                <w:rStyle w:val="IndexLink"/>
              </w:rPr>
              <w:t>5</w:t>
            </w:r>
            <w:r>
              <w:rPr>
                <w:rStyle w:val="IndexLink"/>
                <w:rtl w:val="true"/>
              </w:rPr>
              <w:t>»</w:t>
              <w:tab/>
            </w:r>
            <w:r>
              <w:rPr>
                <w:rStyle w:val="IndexLink"/>
              </w:rPr>
              <w:t>25</w:t>
            </w:r>
          </w:hyperlink>
        </w:p>
        <w:p>
          <w:pPr>
            <w:pStyle w:val="Contents5"/>
            <w:tabs>
              <w:tab w:val="clear" w:pos="7892"/>
              <w:tab w:val="right" w:pos="9026" w:leader="dot"/>
            </w:tabs>
            <w:rPr/>
          </w:pPr>
          <w:hyperlink w:anchor="__RefHeading___Toc2213342_1468164448">
            <w:r>
              <w:rPr>
                <w:webHidden/>
                <w:rStyle w:val="IndexLink"/>
                <w:rtl w:val="true"/>
              </w:rPr>
              <w:t>بیان</w:t>
            </w:r>
            <w:r>
              <w:rPr>
                <w:rStyle w:val="IndexLink"/>
                <w:rtl w:val="true"/>
              </w:rPr>
              <w:tab/>
            </w:r>
            <w:r>
              <w:rPr>
                <w:rStyle w:val="IndexLink"/>
              </w:rPr>
              <w:t>25</w:t>
            </w:r>
          </w:hyperlink>
        </w:p>
        <w:p>
          <w:pPr>
            <w:pStyle w:val="Contents5"/>
            <w:tabs>
              <w:tab w:val="clear" w:pos="7892"/>
              <w:tab w:val="right" w:pos="9026" w:leader="dot"/>
            </w:tabs>
            <w:rPr/>
          </w:pPr>
          <w:hyperlink w:anchor="__RefHeading___Toc2213344_1468164448">
            <w:r>
              <w:rPr>
                <w:webHidden/>
                <w:rStyle w:val="IndexLink"/>
                <w:rtl w:val="true"/>
              </w:rPr>
              <w:t>«</w:t>
            </w:r>
            <w:r>
              <w:rPr>
                <w:rStyle w:val="IndexLink"/>
              </w:rPr>
              <w:t>6</w:t>
            </w:r>
            <w:r>
              <w:rPr>
                <w:rStyle w:val="IndexLink"/>
                <w:rtl w:val="true"/>
              </w:rPr>
              <w:t>»</w:t>
              <w:tab/>
            </w:r>
            <w:r>
              <w:rPr>
                <w:rStyle w:val="IndexLink"/>
              </w:rPr>
              <w:t>25</w:t>
            </w:r>
          </w:hyperlink>
        </w:p>
        <w:p>
          <w:pPr>
            <w:pStyle w:val="Contents5"/>
            <w:tabs>
              <w:tab w:val="clear" w:pos="7892"/>
              <w:tab w:val="right" w:pos="9026" w:leader="dot"/>
            </w:tabs>
            <w:rPr/>
          </w:pPr>
          <w:hyperlink w:anchor="__RefHeading___Toc2213346_1468164448">
            <w:r>
              <w:rPr>
                <w:webHidden/>
                <w:rStyle w:val="IndexLink"/>
                <w:rtl w:val="true"/>
              </w:rPr>
              <w:t>«</w:t>
            </w:r>
            <w:r>
              <w:rPr>
                <w:rStyle w:val="IndexLink"/>
              </w:rPr>
              <w:t>7</w:t>
            </w:r>
            <w:r>
              <w:rPr>
                <w:rStyle w:val="IndexLink"/>
                <w:rtl w:val="true"/>
              </w:rPr>
              <w:t>»</w:t>
              <w:tab/>
            </w:r>
            <w:r>
              <w:rPr>
                <w:rStyle w:val="IndexLink"/>
              </w:rPr>
              <w:t>27</w:t>
            </w:r>
          </w:hyperlink>
        </w:p>
        <w:p>
          <w:pPr>
            <w:pStyle w:val="Contents5"/>
            <w:tabs>
              <w:tab w:val="clear" w:pos="7892"/>
              <w:tab w:val="right" w:pos="9026" w:leader="dot"/>
            </w:tabs>
            <w:rPr/>
          </w:pPr>
          <w:hyperlink w:anchor="__RefHeading___Toc2213348_1468164448">
            <w:r>
              <w:rPr>
                <w:webHidden/>
                <w:rStyle w:val="IndexLink"/>
                <w:rtl w:val="true"/>
              </w:rPr>
              <w:t>بیان</w:t>
            </w:r>
            <w:r>
              <w:rPr>
                <w:rStyle w:val="IndexLink"/>
                <w:rtl w:val="true"/>
              </w:rPr>
              <w:tab/>
            </w:r>
            <w:r>
              <w:rPr>
                <w:rStyle w:val="IndexLink"/>
              </w:rPr>
              <w:t>28</w:t>
            </w:r>
          </w:hyperlink>
        </w:p>
        <w:p>
          <w:pPr>
            <w:pStyle w:val="Contents5"/>
            <w:tabs>
              <w:tab w:val="clear" w:pos="7892"/>
              <w:tab w:val="right" w:pos="9026" w:leader="dot"/>
            </w:tabs>
            <w:rPr/>
          </w:pPr>
          <w:hyperlink w:anchor="__RefHeading___Toc2213350_1468164448">
            <w:r>
              <w:rPr>
                <w:webHidden/>
                <w:rStyle w:val="IndexLink"/>
                <w:rtl w:val="true"/>
              </w:rPr>
              <w:t>«</w:t>
            </w:r>
            <w:r>
              <w:rPr>
                <w:rStyle w:val="IndexLink"/>
              </w:rPr>
              <w:t>8</w:t>
            </w:r>
            <w:r>
              <w:rPr>
                <w:rStyle w:val="IndexLink"/>
                <w:rtl w:val="true"/>
              </w:rPr>
              <w:t>»</w:t>
              <w:tab/>
            </w:r>
            <w:r>
              <w:rPr>
                <w:rStyle w:val="IndexLink"/>
              </w:rPr>
              <w:t>29</w:t>
            </w:r>
          </w:hyperlink>
        </w:p>
        <w:p>
          <w:pPr>
            <w:pStyle w:val="Contents5"/>
            <w:tabs>
              <w:tab w:val="clear" w:pos="7892"/>
              <w:tab w:val="right" w:pos="9026" w:leader="dot"/>
            </w:tabs>
            <w:rPr/>
          </w:pPr>
          <w:hyperlink w:anchor="__RefHeading___Toc2213352_1468164448">
            <w:r>
              <w:rPr>
                <w:webHidden/>
                <w:rStyle w:val="IndexLink"/>
                <w:rtl w:val="true"/>
              </w:rPr>
              <w:t>«</w:t>
            </w:r>
            <w:r>
              <w:rPr>
                <w:rStyle w:val="IndexLink"/>
              </w:rPr>
              <w:t>9</w:t>
            </w:r>
            <w:r>
              <w:rPr>
                <w:rStyle w:val="IndexLink"/>
                <w:rtl w:val="true"/>
              </w:rPr>
              <w:t>»</w:t>
              <w:tab/>
            </w:r>
            <w:r>
              <w:rPr>
                <w:rStyle w:val="IndexLink"/>
              </w:rPr>
              <w:t>29</w:t>
            </w:r>
          </w:hyperlink>
        </w:p>
        <w:p>
          <w:pPr>
            <w:pStyle w:val="Contents5"/>
            <w:tabs>
              <w:tab w:val="clear" w:pos="7892"/>
              <w:tab w:val="right" w:pos="9026" w:leader="dot"/>
            </w:tabs>
            <w:rPr/>
          </w:pPr>
          <w:hyperlink w:anchor="__RefHeading___Toc2213354_1468164448">
            <w:r>
              <w:rPr>
                <w:webHidden/>
                <w:rStyle w:val="IndexLink"/>
                <w:rtl w:val="true"/>
              </w:rPr>
              <w:t>«</w:t>
            </w:r>
            <w:r>
              <w:rPr>
                <w:rStyle w:val="IndexLink"/>
              </w:rPr>
              <w:t>10</w:t>
            </w:r>
            <w:r>
              <w:rPr>
                <w:rStyle w:val="IndexLink"/>
                <w:rtl w:val="true"/>
              </w:rPr>
              <w:t>»</w:t>
              <w:tab/>
            </w:r>
            <w:r>
              <w:rPr>
                <w:rStyle w:val="IndexLink"/>
              </w:rPr>
              <w:t>29</w:t>
            </w:r>
          </w:hyperlink>
        </w:p>
        <w:p>
          <w:pPr>
            <w:pStyle w:val="Contents5"/>
            <w:tabs>
              <w:tab w:val="clear" w:pos="7892"/>
              <w:tab w:val="right" w:pos="9026" w:leader="dot"/>
            </w:tabs>
            <w:rPr/>
          </w:pPr>
          <w:hyperlink w:anchor="__RefHeading___Toc2213356_1468164448">
            <w:r>
              <w:rPr>
                <w:webHidden/>
                <w:rStyle w:val="IndexLink"/>
                <w:rtl w:val="true"/>
              </w:rPr>
              <w:t>«</w:t>
            </w:r>
            <w:r>
              <w:rPr>
                <w:rStyle w:val="IndexLink"/>
              </w:rPr>
              <w:t>11</w:t>
            </w:r>
            <w:r>
              <w:rPr>
                <w:rStyle w:val="IndexLink"/>
                <w:rtl w:val="true"/>
              </w:rPr>
              <w:t>»</w:t>
              <w:tab/>
            </w:r>
            <w:r>
              <w:rPr>
                <w:rStyle w:val="IndexLink"/>
              </w:rPr>
              <w:t>29</w:t>
            </w:r>
          </w:hyperlink>
        </w:p>
        <w:p>
          <w:pPr>
            <w:pStyle w:val="Contents5"/>
            <w:tabs>
              <w:tab w:val="clear" w:pos="7892"/>
              <w:tab w:val="right" w:pos="9026" w:leader="dot"/>
            </w:tabs>
            <w:rPr/>
          </w:pPr>
          <w:hyperlink w:anchor="__RefHeading___Toc2213358_1468164448">
            <w:r>
              <w:rPr>
                <w:webHidden/>
                <w:rStyle w:val="IndexLink"/>
                <w:rtl w:val="true"/>
              </w:rPr>
              <w:t>«</w:t>
            </w:r>
            <w:r>
              <w:rPr>
                <w:rStyle w:val="IndexLink"/>
              </w:rPr>
              <w:t>12</w:t>
            </w:r>
            <w:r>
              <w:rPr>
                <w:rStyle w:val="IndexLink"/>
                <w:rtl w:val="true"/>
              </w:rPr>
              <w:t>»</w:t>
              <w:tab/>
            </w:r>
            <w:r>
              <w:rPr>
                <w:rStyle w:val="IndexLink"/>
              </w:rPr>
              <w:t>31</w:t>
            </w:r>
          </w:hyperlink>
        </w:p>
        <w:p>
          <w:pPr>
            <w:pStyle w:val="Contents5"/>
            <w:tabs>
              <w:tab w:val="clear" w:pos="7892"/>
              <w:tab w:val="right" w:pos="9026" w:leader="dot"/>
            </w:tabs>
            <w:rPr/>
          </w:pPr>
          <w:hyperlink w:anchor="__RefHeading___Toc2213360_1468164448">
            <w:r>
              <w:rPr>
                <w:webHidden/>
                <w:rStyle w:val="IndexLink"/>
                <w:rtl w:val="true"/>
              </w:rPr>
              <w:t>«</w:t>
            </w:r>
            <w:r>
              <w:rPr>
                <w:rStyle w:val="IndexLink"/>
              </w:rPr>
              <w:t>13</w:t>
            </w:r>
            <w:r>
              <w:rPr>
                <w:rStyle w:val="IndexLink"/>
                <w:rtl w:val="true"/>
              </w:rPr>
              <w:t>»</w:t>
              <w:tab/>
            </w:r>
            <w:r>
              <w:rPr>
                <w:rStyle w:val="IndexLink"/>
              </w:rPr>
              <w:t>31</w:t>
            </w:r>
          </w:hyperlink>
        </w:p>
        <w:p>
          <w:pPr>
            <w:pStyle w:val="Contents5"/>
            <w:tabs>
              <w:tab w:val="clear" w:pos="7892"/>
              <w:tab w:val="right" w:pos="9026" w:leader="dot"/>
            </w:tabs>
            <w:rPr/>
          </w:pPr>
          <w:hyperlink w:anchor="__RefHeading___Toc2213362_1468164448">
            <w:r>
              <w:rPr>
                <w:webHidden/>
                <w:rStyle w:val="IndexLink"/>
                <w:rtl w:val="true"/>
              </w:rPr>
              <w:t>«</w:t>
            </w:r>
            <w:r>
              <w:rPr>
                <w:rStyle w:val="IndexLink"/>
              </w:rPr>
              <w:t>14</w:t>
            </w:r>
            <w:r>
              <w:rPr>
                <w:rStyle w:val="IndexLink"/>
                <w:rtl w:val="true"/>
              </w:rPr>
              <w:t>»</w:t>
              <w:tab/>
            </w:r>
            <w:r>
              <w:rPr>
                <w:rStyle w:val="IndexLink"/>
              </w:rPr>
              <w:t>31</w:t>
            </w:r>
          </w:hyperlink>
        </w:p>
        <w:p>
          <w:pPr>
            <w:pStyle w:val="Contents5"/>
            <w:tabs>
              <w:tab w:val="clear" w:pos="7892"/>
              <w:tab w:val="right" w:pos="9026" w:leader="dot"/>
            </w:tabs>
            <w:rPr/>
          </w:pPr>
          <w:hyperlink w:anchor="__RefHeading___Toc2213364_1468164448">
            <w:r>
              <w:rPr>
                <w:webHidden/>
                <w:rStyle w:val="IndexLink"/>
                <w:rtl w:val="true"/>
              </w:rPr>
              <w:t>«</w:t>
            </w:r>
            <w:r>
              <w:rPr>
                <w:rStyle w:val="IndexLink"/>
              </w:rPr>
              <w:t>15</w:t>
            </w:r>
            <w:r>
              <w:rPr>
                <w:rStyle w:val="IndexLink"/>
                <w:rtl w:val="true"/>
              </w:rPr>
              <w:t>»</w:t>
              <w:tab/>
            </w:r>
            <w:r>
              <w:rPr>
                <w:rStyle w:val="IndexLink"/>
              </w:rPr>
              <w:t>32</w:t>
            </w:r>
          </w:hyperlink>
        </w:p>
        <w:p>
          <w:pPr>
            <w:pStyle w:val="Contents5"/>
            <w:tabs>
              <w:tab w:val="clear" w:pos="7892"/>
              <w:tab w:val="right" w:pos="9026" w:leader="dot"/>
            </w:tabs>
            <w:rPr/>
          </w:pPr>
          <w:hyperlink w:anchor="__RefHeading___Toc2213366_1468164448">
            <w:r>
              <w:rPr>
                <w:webHidden/>
                <w:rStyle w:val="IndexLink"/>
                <w:rtl w:val="true"/>
              </w:rPr>
              <w:t>«</w:t>
            </w:r>
            <w:r>
              <w:rPr>
                <w:rStyle w:val="IndexLink"/>
              </w:rPr>
              <w:t>16</w:t>
            </w:r>
            <w:r>
              <w:rPr>
                <w:rStyle w:val="IndexLink"/>
                <w:rtl w:val="true"/>
              </w:rPr>
              <w:t>»</w:t>
              <w:tab/>
            </w:r>
            <w:r>
              <w:rPr>
                <w:rStyle w:val="IndexLink"/>
              </w:rPr>
              <w:t>32</w:t>
            </w:r>
          </w:hyperlink>
        </w:p>
        <w:p>
          <w:pPr>
            <w:pStyle w:val="Contents5"/>
            <w:tabs>
              <w:tab w:val="clear" w:pos="7892"/>
              <w:tab w:val="right" w:pos="9026" w:leader="dot"/>
            </w:tabs>
            <w:rPr/>
          </w:pPr>
          <w:hyperlink w:anchor="__RefHeading___Toc2213368_1468164448">
            <w:r>
              <w:rPr>
                <w:webHidden/>
                <w:rStyle w:val="IndexLink"/>
                <w:rtl w:val="true"/>
              </w:rPr>
              <w:t>«</w:t>
            </w:r>
            <w:r>
              <w:rPr>
                <w:rStyle w:val="IndexLink"/>
              </w:rPr>
              <w:t>17</w:t>
            </w:r>
            <w:r>
              <w:rPr>
                <w:rStyle w:val="IndexLink"/>
                <w:rtl w:val="true"/>
              </w:rPr>
              <w:t>»</w:t>
              <w:tab/>
            </w:r>
            <w:r>
              <w:rPr>
                <w:rStyle w:val="IndexLink"/>
              </w:rPr>
              <w:t>33</w:t>
            </w:r>
          </w:hyperlink>
        </w:p>
        <w:p>
          <w:pPr>
            <w:pStyle w:val="Contents5"/>
            <w:tabs>
              <w:tab w:val="clear" w:pos="7892"/>
              <w:tab w:val="right" w:pos="9026" w:leader="dot"/>
            </w:tabs>
            <w:rPr/>
          </w:pPr>
          <w:hyperlink w:anchor="__RefHeading___Toc2213370_1468164448">
            <w:r>
              <w:rPr>
                <w:webHidden/>
                <w:rStyle w:val="IndexLink"/>
                <w:rtl w:val="true"/>
              </w:rPr>
              <w:t>«</w:t>
            </w:r>
            <w:r>
              <w:rPr>
                <w:rStyle w:val="IndexLink"/>
              </w:rPr>
              <w:t>18</w:t>
            </w:r>
            <w:r>
              <w:rPr>
                <w:rStyle w:val="IndexLink"/>
                <w:rtl w:val="true"/>
              </w:rPr>
              <w:t>»</w:t>
              <w:tab/>
            </w:r>
            <w:r>
              <w:rPr>
                <w:rStyle w:val="IndexLink"/>
              </w:rPr>
              <w:t>33</w:t>
            </w:r>
          </w:hyperlink>
        </w:p>
        <w:p>
          <w:pPr>
            <w:pStyle w:val="Contents5"/>
            <w:tabs>
              <w:tab w:val="clear" w:pos="7892"/>
              <w:tab w:val="right" w:pos="9026" w:leader="dot"/>
            </w:tabs>
            <w:rPr/>
          </w:pPr>
          <w:hyperlink w:anchor="__RefHeading___Toc2213372_1468164448">
            <w:r>
              <w:rPr>
                <w:webHidden/>
                <w:rStyle w:val="IndexLink"/>
                <w:rtl w:val="true"/>
              </w:rPr>
              <w:t>«</w:t>
            </w:r>
            <w:r>
              <w:rPr>
                <w:rStyle w:val="IndexLink"/>
              </w:rPr>
              <w:t>19</w:t>
            </w:r>
            <w:r>
              <w:rPr>
                <w:rStyle w:val="IndexLink"/>
                <w:rtl w:val="true"/>
              </w:rPr>
              <w:t>»</w:t>
              <w:tab/>
            </w:r>
            <w:r>
              <w:rPr>
                <w:rStyle w:val="IndexLink"/>
              </w:rPr>
              <w:t>33</w:t>
            </w:r>
          </w:hyperlink>
        </w:p>
        <w:p>
          <w:pPr>
            <w:pStyle w:val="Contents5"/>
            <w:tabs>
              <w:tab w:val="clear" w:pos="7892"/>
              <w:tab w:val="right" w:pos="9026" w:leader="dot"/>
            </w:tabs>
            <w:rPr/>
          </w:pPr>
          <w:hyperlink w:anchor="__RefHeading___Toc2213374_1468164448">
            <w:r>
              <w:rPr>
                <w:webHidden/>
                <w:rStyle w:val="IndexLink"/>
                <w:rtl w:val="true"/>
              </w:rPr>
              <w:t>بیان</w:t>
            </w:r>
            <w:r>
              <w:rPr>
                <w:rStyle w:val="IndexLink"/>
                <w:rtl w:val="true"/>
              </w:rPr>
              <w:tab/>
            </w:r>
            <w:r>
              <w:rPr>
                <w:rStyle w:val="IndexLink"/>
              </w:rPr>
              <w:t>33</w:t>
            </w:r>
          </w:hyperlink>
        </w:p>
        <w:p>
          <w:pPr>
            <w:pStyle w:val="Contents5"/>
            <w:tabs>
              <w:tab w:val="clear" w:pos="7892"/>
              <w:tab w:val="right" w:pos="9026" w:leader="dot"/>
            </w:tabs>
            <w:rPr/>
          </w:pPr>
          <w:hyperlink w:anchor="__RefHeading___Toc2213376_1468164448">
            <w:r>
              <w:rPr>
                <w:webHidden/>
                <w:rStyle w:val="IndexLink"/>
                <w:rtl w:val="true"/>
              </w:rPr>
              <w:t>«</w:t>
            </w:r>
            <w:r>
              <w:rPr>
                <w:rStyle w:val="IndexLink"/>
              </w:rPr>
              <w:t>20</w:t>
            </w:r>
            <w:r>
              <w:rPr>
                <w:rStyle w:val="IndexLink"/>
                <w:rtl w:val="true"/>
              </w:rPr>
              <w:t>»</w:t>
              <w:tab/>
            </w:r>
            <w:r>
              <w:rPr>
                <w:rStyle w:val="IndexLink"/>
              </w:rPr>
              <w:t>34</w:t>
            </w:r>
          </w:hyperlink>
        </w:p>
        <w:p>
          <w:pPr>
            <w:pStyle w:val="Contents5"/>
            <w:tabs>
              <w:tab w:val="clear" w:pos="7892"/>
              <w:tab w:val="right" w:pos="9026" w:leader="dot"/>
            </w:tabs>
            <w:rPr/>
          </w:pPr>
          <w:hyperlink w:anchor="__RefHeading___Toc2213378_1468164448">
            <w:r>
              <w:rPr>
                <w:webHidden/>
                <w:rStyle w:val="IndexLink"/>
                <w:rtl w:val="true"/>
              </w:rPr>
              <w:t>«</w:t>
            </w:r>
            <w:r>
              <w:rPr>
                <w:rStyle w:val="IndexLink"/>
              </w:rPr>
              <w:t>21</w:t>
            </w:r>
            <w:r>
              <w:rPr>
                <w:rStyle w:val="IndexLink"/>
                <w:rtl w:val="true"/>
              </w:rPr>
              <w:t>»</w:t>
              <w:tab/>
            </w:r>
            <w:r>
              <w:rPr>
                <w:rStyle w:val="IndexLink"/>
              </w:rPr>
              <w:t>34</w:t>
            </w:r>
          </w:hyperlink>
        </w:p>
        <w:p>
          <w:pPr>
            <w:pStyle w:val="Contents5"/>
            <w:tabs>
              <w:tab w:val="clear" w:pos="7892"/>
              <w:tab w:val="right" w:pos="9026" w:leader="dot"/>
            </w:tabs>
            <w:rPr/>
          </w:pPr>
          <w:hyperlink w:anchor="__RefHeading___Toc2213380_1468164448">
            <w:r>
              <w:rPr>
                <w:webHidden/>
                <w:rStyle w:val="IndexLink"/>
                <w:rtl w:val="true"/>
              </w:rPr>
              <w:t>«</w:t>
            </w:r>
            <w:r>
              <w:rPr>
                <w:rStyle w:val="IndexLink"/>
              </w:rPr>
              <w:t>22</w:t>
            </w:r>
            <w:r>
              <w:rPr>
                <w:rStyle w:val="IndexLink"/>
                <w:rtl w:val="true"/>
              </w:rPr>
              <w:t>»</w:t>
              <w:tab/>
            </w:r>
            <w:r>
              <w:rPr>
                <w:rStyle w:val="IndexLink"/>
              </w:rPr>
              <w:t>34</w:t>
            </w:r>
          </w:hyperlink>
        </w:p>
        <w:p>
          <w:pPr>
            <w:pStyle w:val="Contents5"/>
            <w:tabs>
              <w:tab w:val="clear" w:pos="7892"/>
              <w:tab w:val="right" w:pos="9026" w:leader="dot"/>
            </w:tabs>
            <w:rPr/>
          </w:pPr>
          <w:hyperlink w:anchor="__RefHeading___Toc2213382_1468164448">
            <w:r>
              <w:rPr>
                <w:webHidden/>
                <w:rStyle w:val="IndexLink"/>
                <w:rtl w:val="true"/>
              </w:rPr>
              <w:t>«</w:t>
            </w:r>
            <w:r>
              <w:rPr>
                <w:rStyle w:val="IndexLink"/>
              </w:rPr>
              <w:t>23</w:t>
            </w:r>
            <w:r>
              <w:rPr>
                <w:rStyle w:val="IndexLink"/>
                <w:rtl w:val="true"/>
              </w:rPr>
              <w:t>»</w:t>
              <w:tab/>
            </w:r>
            <w:r>
              <w:rPr>
                <w:rStyle w:val="IndexLink"/>
              </w:rPr>
              <w:t>35</w:t>
            </w:r>
          </w:hyperlink>
        </w:p>
        <w:p>
          <w:pPr>
            <w:pStyle w:val="Contents5"/>
            <w:tabs>
              <w:tab w:val="clear" w:pos="7892"/>
              <w:tab w:val="right" w:pos="9026" w:leader="dot"/>
            </w:tabs>
            <w:rPr/>
          </w:pPr>
          <w:hyperlink w:anchor="__RefHeading___Toc2213384_1468164448">
            <w:r>
              <w:rPr>
                <w:webHidden/>
                <w:rStyle w:val="IndexLink"/>
                <w:rtl w:val="true"/>
              </w:rPr>
              <w:t>«</w:t>
            </w:r>
            <w:r>
              <w:rPr>
                <w:rStyle w:val="IndexLink"/>
              </w:rPr>
              <w:t>24</w:t>
            </w:r>
            <w:r>
              <w:rPr>
                <w:rStyle w:val="IndexLink"/>
                <w:rtl w:val="true"/>
              </w:rPr>
              <w:t>»</w:t>
              <w:tab/>
            </w:r>
            <w:r>
              <w:rPr>
                <w:rStyle w:val="IndexLink"/>
              </w:rPr>
              <w:t>35</w:t>
            </w:r>
          </w:hyperlink>
        </w:p>
        <w:p>
          <w:pPr>
            <w:pStyle w:val="Contents5"/>
            <w:tabs>
              <w:tab w:val="clear" w:pos="7892"/>
              <w:tab w:val="right" w:pos="9026" w:leader="dot"/>
            </w:tabs>
            <w:rPr/>
          </w:pPr>
          <w:hyperlink w:anchor="__RefHeading___Toc2213386_1468164448">
            <w:r>
              <w:rPr>
                <w:webHidden/>
                <w:rStyle w:val="IndexLink"/>
                <w:rtl w:val="true"/>
              </w:rPr>
              <w:t>«</w:t>
            </w:r>
            <w:r>
              <w:rPr>
                <w:rStyle w:val="IndexLink"/>
              </w:rPr>
              <w:t>25</w:t>
            </w:r>
            <w:r>
              <w:rPr>
                <w:rStyle w:val="IndexLink"/>
                <w:rtl w:val="true"/>
              </w:rPr>
              <w:t>»</w:t>
              <w:tab/>
            </w:r>
            <w:r>
              <w:rPr>
                <w:rStyle w:val="IndexLink"/>
              </w:rPr>
              <w:t>35</w:t>
            </w:r>
          </w:hyperlink>
        </w:p>
        <w:p>
          <w:pPr>
            <w:pStyle w:val="Contents5"/>
            <w:tabs>
              <w:tab w:val="clear" w:pos="7892"/>
              <w:tab w:val="right" w:pos="9026" w:leader="dot"/>
            </w:tabs>
            <w:rPr/>
          </w:pPr>
          <w:hyperlink w:anchor="__RefHeading___Toc2213388_1468164448">
            <w:r>
              <w:rPr>
                <w:webHidden/>
                <w:rStyle w:val="IndexLink"/>
                <w:rtl w:val="true"/>
              </w:rPr>
              <w:t>بیان</w:t>
            </w:r>
            <w:r>
              <w:rPr>
                <w:rStyle w:val="IndexLink"/>
                <w:rtl w:val="true"/>
              </w:rPr>
              <w:tab/>
            </w:r>
            <w:r>
              <w:rPr>
                <w:rStyle w:val="IndexLink"/>
              </w:rPr>
              <w:t>36</w:t>
            </w:r>
          </w:hyperlink>
        </w:p>
        <w:p>
          <w:pPr>
            <w:pStyle w:val="Contents5"/>
            <w:tabs>
              <w:tab w:val="clear" w:pos="7892"/>
              <w:tab w:val="right" w:pos="9026" w:leader="dot"/>
            </w:tabs>
            <w:rPr/>
          </w:pPr>
          <w:hyperlink w:anchor="__RefHeading___Toc2213390_1468164448">
            <w:r>
              <w:rPr>
                <w:webHidden/>
                <w:rStyle w:val="IndexLink"/>
                <w:rtl w:val="true"/>
              </w:rPr>
              <w:t>«</w:t>
            </w:r>
            <w:r>
              <w:rPr>
                <w:rStyle w:val="IndexLink"/>
              </w:rPr>
              <w:t>26</w:t>
            </w:r>
            <w:r>
              <w:rPr>
                <w:rStyle w:val="IndexLink"/>
                <w:rtl w:val="true"/>
              </w:rPr>
              <w:t>»</w:t>
              <w:tab/>
            </w:r>
            <w:r>
              <w:rPr>
                <w:rStyle w:val="IndexLink"/>
              </w:rPr>
              <w:t>36</w:t>
            </w:r>
          </w:hyperlink>
        </w:p>
        <w:p>
          <w:pPr>
            <w:pStyle w:val="Contents5"/>
            <w:tabs>
              <w:tab w:val="clear" w:pos="7892"/>
              <w:tab w:val="right" w:pos="9026" w:leader="dot"/>
            </w:tabs>
            <w:rPr/>
          </w:pPr>
          <w:hyperlink w:anchor="__RefHeading___Toc2213392_1468164448">
            <w:r>
              <w:rPr>
                <w:webHidden/>
                <w:rStyle w:val="IndexLink"/>
                <w:rtl w:val="true"/>
              </w:rPr>
              <w:t>بیان</w:t>
            </w:r>
            <w:r>
              <w:rPr>
                <w:rStyle w:val="IndexLink"/>
                <w:rtl w:val="true"/>
              </w:rPr>
              <w:tab/>
            </w:r>
            <w:r>
              <w:rPr>
                <w:rStyle w:val="IndexLink"/>
              </w:rPr>
              <w:t>37</w:t>
            </w:r>
          </w:hyperlink>
        </w:p>
        <w:p>
          <w:pPr>
            <w:pStyle w:val="Contents5"/>
            <w:tabs>
              <w:tab w:val="clear" w:pos="7892"/>
              <w:tab w:val="right" w:pos="9026" w:leader="dot"/>
            </w:tabs>
            <w:rPr/>
          </w:pPr>
          <w:hyperlink w:anchor="__RefHeading___Toc2213394_1468164448">
            <w:r>
              <w:rPr>
                <w:webHidden/>
                <w:rStyle w:val="IndexLink"/>
                <w:rtl w:val="true"/>
              </w:rPr>
              <w:t>«</w:t>
            </w:r>
            <w:r>
              <w:rPr>
                <w:rStyle w:val="IndexLink"/>
              </w:rPr>
              <w:t>27</w:t>
            </w:r>
            <w:r>
              <w:rPr>
                <w:rStyle w:val="IndexLink"/>
                <w:rtl w:val="true"/>
              </w:rPr>
              <w:t>»</w:t>
              <w:tab/>
            </w:r>
            <w:r>
              <w:rPr>
                <w:rStyle w:val="IndexLink"/>
              </w:rPr>
              <w:t>37</w:t>
            </w:r>
          </w:hyperlink>
        </w:p>
        <w:p>
          <w:pPr>
            <w:pStyle w:val="Contents5"/>
            <w:tabs>
              <w:tab w:val="clear" w:pos="7892"/>
              <w:tab w:val="right" w:pos="9026" w:leader="dot"/>
            </w:tabs>
            <w:rPr/>
          </w:pPr>
          <w:hyperlink w:anchor="__RefHeading___Toc2213396_1468164448">
            <w:r>
              <w:rPr>
                <w:webHidden/>
                <w:rStyle w:val="IndexLink"/>
                <w:rtl w:val="true"/>
              </w:rPr>
              <w:t>«</w:t>
            </w:r>
            <w:r>
              <w:rPr>
                <w:rStyle w:val="IndexLink"/>
              </w:rPr>
              <w:t>28</w:t>
            </w:r>
            <w:r>
              <w:rPr>
                <w:rStyle w:val="IndexLink"/>
                <w:rtl w:val="true"/>
              </w:rPr>
              <w:t>»</w:t>
              <w:tab/>
            </w:r>
            <w:r>
              <w:rPr>
                <w:rStyle w:val="IndexLink"/>
              </w:rPr>
              <w:t>37</w:t>
            </w:r>
          </w:hyperlink>
        </w:p>
        <w:p>
          <w:pPr>
            <w:pStyle w:val="Contents5"/>
            <w:tabs>
              <w:tab w:val="clear" w:pos="7892"/>
              <w:tab w:val="right" w:pos="9026" w:leader="dot"/>
            </w:tabs>
            <w:rPr/>
          </w:pPr>
          <w:hyperlink w:anchor="__RefHeading___Toc2213398_1468164448">
            <w:r>
              <w:rPr>
                <w:webHidden/>
                <w:rStyle w:val="IndexLink"/>
                <w:rtl w:val="true"/>
              </w:rPr>
              <w:t>«</w:t>
            </w:r>
            <w:r>
              <w:rPr>
                <w:rStyle w:val="IndexLink"/>
              </w:rPr>
              <w:t>29</w:t>
            </w:r>
            <w:r>
              <w:rPr>
                <w:rStyle w:val="IndexLink"/>
                <w:rtl w:val="true"/>
              </w:rPr>
              <w:t>»</w:t>
              <w:tab/>
            </w:r>
            <w:r>
              <w:rPr>
                <w:rStyle w:val="IndexLink"/>
              </w:rPr>
              <w:t>37</w:t>
            </w:r>
          </w:hyperlink>
        </w:p>
        <w:p>
          <w:pPr>
            <w:pStyle w:val="Contents5"/>
            <w:tabs>
              <w:tab w:val="clear" w:pos="7892"/>
              <w:tab w:val="right" w:pos="9026" w:leader="dot"/>
            </w:tabs>
            <w:rPr/>
          </w:pPr>
          <w:hyperlink w:anchor="__RefHeading___Toc2213400_1468164448">
            <w:r>
              <w:rPr>
                <w:webHidden/>
                <w:rStyle w:val="IndexLink"/>
                <w:rtl w:val="true"/>
              </w:rPr>
              <w:t>«</w:t>
            </w:r>
            <w:r>
              <w:rPr>
                <w:rStyle w:val="IndexLink"/>
              </w:rPr>
              <w:t>30</w:t>
            </w:r>
            <w:r>
              <w:rPr>
                <w:rStyle w:val="IndexLink"/>
                <w:rtl w:val="true"/>
              </w:rPr>
              <w:t>»</w:t>
              <w:tab/>
            </w:r>
            <w:r>
              <w:rPr>
                <w:rStyle w:val="IndexLink"/>
              </w:rPr>
              <w:t>38</w:t>
            </w:r>
          </w:hyperlink>
        </w:p>
        <w:p>
          <w:pPr>
            <w:pStyle w:val="Contents5"/>
            <w:tabs>
              <w:tab w:val="clear" w:pos="7892"/>
              <w:tab w:val="right" w:pos="9026" w:leader="dot"/>
            </w:tabs>
            <w:rPr/>
          </w:pPr>
          <w:hyperlink w:anchor="__RefHeading___Toc2213402_1468164448">
            <w:r>
              <w:rPr>
                <w:webHidden/>
                <w:rStyle w:val="IndexLink"/>
                <w:rtl w:val="true"/>
              </w:rPr>
              <w:t>بیان</w:t>
            </w:r>
            <w:r>
              <w:rPr>
                <w:rStyle w:val="IndexLink"/>
                <w:rtl w:val="true"/>
              </w:rPr>
              <w:tab/>
            </w:r>
            <w:r>
              <w:rPr>
                <w:rStyle w:val="IndexLink"/>
              </w:rPr>
              <w:t>38</w:t>
            </w:r>
          </w:hyperlink>
        </w:p>
        <w:p>
          <w:pPr>
            <w:pStyle w:val="Contents5"/>
            <w:tabs>
              <w:tab w:val="clear" w:pos="7892"/>
              <w:tab w:val="right" w:pos="9026" w:leader="dot"/>
            </w:tabs>
            <w:rPr/>
          </w:pPr>
          <w:hyperlink w:anchor="__RefHeading___Toc2213404_1468164448">
            <w:r>
              <w:rPr>
                <w:webHidden/>
                <w:rStyle w:val="IndexLink"/>
                <w:rtl w:val="true"/>
              </w:rPr>
              <w:t>«</w:t>
            </w:r>
            <w:r>
              <w:rPr>
                <w:rStyle w:val="IndexLink"/>
              </w:rPr>
              <w:t>31</w:t>
            </w:r>
            <w:r>
              <w:rPr>
                <w:rStyle w:val="IndexLink"/>
                <w:rtl w:val="true"/>
              </w:rPr>
              <w:t>»</w:t>
              <w:tab/>
            </w:r>
            <w:r>
              <w:rPr>
                <w:rStyle w:val="IndexLink"/>
              </w:rPr>
              <w:t>38</w:t>
            </w:r>
          </w:hyperlink>
        </w:p>
        <w:p>
          <w:pPr>
            <w:pStyle w:val="Contents5"/>
            <w:tabs>
              <w:tab w:val="clear" w:pos="7892"/>
              <w:tab w:val="right" w:pos="9026" w:leader="dot"/>
            </w:tabs>
            <w:rPr/>
          </w:pPr>
          <w:hyperlink w:anchor="__RefHeading___Toc2213406_1468164448">
            <w:r>
              <w:rPr>
                <w:webHidden/>
                <w:rStyle w:val="IndexLink"/>
                <w:rtl w:val="true"/>
              </w:rPr>
              <w:t>«</w:t>
            </w:r>
            <w:r>
              <w:rPr>
                <w:rStyle w:val="IndexLink"/>
              </w:rPr>
              <w:t>32</w:t>
            </w:r>
            <w:r>
              <w:rPr>
                <w:rStyle w:val="IndexLink"/>
                <w:rtl w:val="true"/>
              </w:rPr>
              <w:t>»</w:t>
              <w:tab/>
            </w:r>
            <w:r>
              <w:rPr>
                <w:rStyle w:val="IndexLink"/>
              </w:rPr>
              <w:t>39</w:t>
            </w:r>
          </w:hyperlink>
        </w:p>
        <w:p>
          <w:pPr>
            <w:pStyle w:val="Contents5"/>
            <w:tabs>
              <w:tab w:val="clear" w:pos="7892"/>
              <w:tab w:val="right" w:pos="9026" w:leader="dot"/>
            </w:tabs>
            <w:rPr/>
          </w:pPr>
          <w:hyperlink w:anchor="__RefHeading___Toc2213408_1468164448">
            <w:r>
              <w:rPr>
                <w:webHidden/>
                <w:rStyle w:val="IndexLink"/>
                <w:rtl w:val="true"/>
              </w:rPr>
              <w:t>«</w:t>
            </w:r>
            <w:r>
              <w:rPr>
                <w:rStyle w:val="IndexLink"/>
              </w:rPr>
              <w:t>33</w:t>
            </w:r>
            <w:r>
              <w:rPr>
                <w:rStyle w:val="IndexLink"/>
                <w:rtl w:val="true"/>
              </w:rPr>
              <w:t>»</w:t>
              <w:tab/>
            </w:r>
            <w:r>
              <w:rPr>
                <w:rStyle w:val="IndexLink"/>
              </w:rPr>
              <w:t>39</w:t>
            </w:r>
          </w:hyperlink>
        </w:p>
        <w:p>
          <w:pPr>
            <w:pStyle w:val="Contents5"/>
            <w:tabs>
              <w:tab w:val="clear" w:pos="7892"/>
              <w:tab w:val="right" w:pos="9026" w:leader="dot"/>
            </w:tabs>
            <w:rPr/>
          </w:pPr>
          <w:hyperlink w:anchor="__RefHeading___Toc2213410_1468164448">
            <w:r>
              <w:rPr>
                <w:webHidden/>
                <w:rStyle w:val="IndexLink"/>
                <w:rtl w:val="true"/>
              </w:rPr>
              <w:t>«</w:t>
            </w:r>
            <w:r>
              <w:rPr>
                <w:rStyle w:val="IndexLink"/>
              </w:rPr>
              <w:t>34</w:t>
            </w:r>
            <w:r>
              <w:rPr>
                <w:rStyle w:val="IndexLink"/>
                <w:rtl w:val="true"/>
              </w:rPr>
              <w:t>»</w:t>
              <w:tab/>
            </w:r>
            <w:r>
              <w:rPr>
                <w:rStyle w:val="IndexLink"/>
              </w:rPr>
              <w:t>39</w:t>
            </w:r>
          </w:hyperlink>
        </w:p>
        <w:p>
          <w:pPr>
            <w:pStyle w:val="Contents5"/>
            <w:tabs>
              <w:tab w:val="clear" w:pos="7892"/>
              <w:tab w:val="right" w:pos="9026" w:leader="dot"/>
            </w:tabs>
            <w:rPr/>
          </w:pPr>
          <w:hyperlink w:anchor="__RefHeading___Toc2213412_1468164448">
            <w:r>
              <w:rPr>
                <w:webHidden/>
                <w:rStyle w:val="IndexLink"/>
                <w:rtl w:val="true"/>
              </w:rPr>
              <w:t>«</w:t>
            </w:r>
            <w:r>
              <w:rPr>
                <w:rStyle w:val="IndexLink"/>
              </w:rPr>
              <w:t>35</w:t>
            </w:r>
            <w:r>
              <w:rPr>
                <w:rStyle w:val="IndexLink"/>
                <w:rtl w:val="true"/>
              </w:rPr>
              <w:t>»</w:t>
              <w:tab/>
            </w:r>
            <w:r>
              <w:rPr>
                <w:rStyle w:val="IndexLink"/>
              </w:rPr>
              <w:t>40</w:t>
            </w:r>
          </w:hyperlink>
        </w:p>
        <w:p>
          <w:pPr>
            <w:pStyle w:val="Contents5"/>
            <w:tabs>
              <w:tab w:val="clear" w:pos="7892"/>
              <w:tab w:val="right" w:pos="9026" w:leader="dot"/>
            </w:tabs>
            <w:rPr/>
          </w:pPr>
          <w:hyperlink w:anchor="__RefHeading___Toc2213414_1468164448">
            <w:r>
              <w:rPr>
                <w:webHidden/>
                <w:rStyle w:val="IndexLink"/>
                <w:rtl w:val="true"/>
              </w:rPr>
              <w:t>«</w:t>
            </w:r>
            <w:r>
              <w:rPr>
                <w:rStyle w:val="IndexLink"/>
              </w:rPr>
              <w:t>36</w:t>
            </w:r>
            <w:r>
              <w:rPr>
                <w:rStyle w:val="IndexLink"/>
                <w:rtl w:val="true"/>
              </w:rPr>
              <w:t>»</w:t>
              <w:tab/>
            </w:r>
            <w:r>
              <w:rPr>
                <w:rStyle w:val="IndexLink"/>
              </w:rPr>
              <w:t>40</w:t>
            </w:r>
          </w:hyperlink>
        </w:p>
        <w:p>
          <w:pPr>
            <w:pStyle w:val="Contents5"/>
            <w:tabs>
              <w:tab w:val="clear" w:pos="7892"/>
              <w:tab w:val="right" w:pos="9026" w:leader="dot"/>
            </w:tabs>
            <w:rPr/>
          </w:pPr>
          <w:hyperlink w:anchor="__RefHeading___Toc2213416_1468164448">
            <w:r>
              <w:rPr>
                <w:webHidden/>
                <w:rStyle w:val="IndexLink"/>
                <w:rtl w:val="true"/>
              </w:rPr>
              <w:t>«</w:t>
            </w:r>
            <w:r>
              <w:rPr>
                <w:rStyle w:val="IndexLink"/>
              </w:rPr>
              <w:t>37</w:t>
            </w:r>
            <w:r>
              <w:rPr>
                <w:rStyle w:val="IndexLink"/>
                <w:rtl w:val="true"/>
              </w:rPr>
              <w:t>»</w:t>
              <w:tab/>
            </w:r>
            <w:r>
              <w:rPr>
                <w:rStyle w:val="IndexLink"/>
              </w:rPr>
              <w:t>40</w:t>
            </w:r>
          </w:hyperlink>
        </w:p>
        <w:p>
          <w:pPr>
            <w:pStyle w:val="Contents5"/>
            <w:tabs>
              <w:tab w:val="clear" w:pos="7892"/>
              <w:tab w:val="right" w:pos="9026" w:leader="dot"/>
            </w:tabs>
            <w:rPr/>
          </w:pPr>
          <w:hyperlink w:anchor="__RefHeading___Toc2213418_1468164448">
            <w:r>
              <w:rPr>
                <w:webHidden/>
                <w:rStyle w:val="IndexLink"/>
                <w:rtl w:val="true"/>
              </w:rPr>
              <w:t>«</w:t>
            </w:r>
            <w:r>
              <w:rPr>
                <w:rStyle w:val="IndexLink"/>
              </w:rPr>
              <w:t>38</w:t>
            </w:r>
            <w:r>
              <w:rPr>
                <w:rStyle w:val="IndexLink"/>
                <w:rtl w:val="true"/>
              </w:rPr>
              <w:t>»</w:t>
              <w:tab/>
            </w:r>
            <w:r>
              <w:rPr>
                <w:rStyle w:val="IndexLink"/>
              </w:rPr>
              <w:t>41</w:t>
            </w:r>
          </w:hyperlink>
        </w:p>
        <w:p>
          <w:pPr>
            <w:pStyle w:val="Contents5"/>
            <w:tabs>
              <w:tab w:val="clear" w:pos="7892"/>
              <w:tab w:val="right" w:pos="9026" w:leader="dot"/>
            </w:tabs>
            <w:rPr/>
          </w:pPr>
          <w:hyperlink w:anchor="__RefHeading___Toc2213420_1468164448">
            <w:r>
              <w:rPr>
                <w:webHidden/>
                <w:rStyle w:val="IndexLink"/>
                <w:rtl w:val="true"/>
              </w:rPr>
              <w:t>بیان</w:t>
            </w:r>
            <w:r>
              <w:rPr>
                <w:rStyle w:val="IndexLink"/>
                <w:rtl w:val="true"/>
              </w:rPr>
              <w:tab/>
            </w:r>
            <w:r>
              <w:rPr>
                <w:rStyle w:val="IndexLink"/>
              </w:rPr>
              <w:t>41</w:t>
            </w:r>
          </w:hyperlink>
        </w:p>
        <w:p>
          <w:pPr>
            <w:pStyle w:val="Contents5"/>
            <w:tabs>
              <w:tab w:val="clear" w:pos="7892"/>
              <w:tab w:val="right" w:pos="9026" w:leader="dot"/>
            </w:tabs>
            <w:rPr/>
          </w:pPr>
          <w:hyperlink w:anchor="__RefHeading___Toc2213422_1468164448">
            <w:r>
              <w:rPr>
                <w:webHidden/>
                <w:rStyle w:val="IndexLink"/>
                <w:rtl w:val="true"/>
              </w:rPr>
              <w:t>«</w:t>
            </w:r>
            <w:r>
              <w:rPr>
                <w:rStyle w:val="IndexLink"/>
              </w:rPr>
              <w:t>39</w:t>
            </w:r>
            <w:r>
              <w:rPr>
                <w:rStyle w:val="IndexLink"/>
                <w:rtl w:val="true"/>
              </w:rPr>
              <w:t>»</w:t>
              <w:tab/>
            </w:r>
            <w:r>
              <w:rPr>
                <w:rStyle w:val="IndexLink"/>
              </w:rPr>
              <w:t>41</w:t>
            </w:r>
          </w:hyperlink>
        </w:p>
        <w:p>
          <w:pPr>
            <w:pStyle w:val="Contents5"/>
            <w:tabs>
              <w:tab w:val="clear" w:pos="7892"/>
              <w:tab w:val="right" w:pos="9026" w:leader="dot"/>
            </w:tabs>
            <w:rPr/>
          </w:pPr>
          <w:hyperlink w:anchor="__RefHeading___Toc2213424_1468164448">
            <w:r>
              <w:rPr>
                <w:webHidden/>
                <w:rStyle w:val="IndexLink"/>
                <w:rtl w:val="true"/>
              </w:rPr>
              <w:t>«</w:t>
            </w:r>
            <w:r>
              <w:rPr>
                <w:rStyle w:val="IndexLink"/>
              </w:rPr>
              <w:t>40</w:t>
            </w:r>
            <w:r>
              <w:rPr>
                <w:rStyle w:val="IndexLink"/>
                <w:rtl w:val="true"/>
              </w:rPr>
              <w:t>»</w:t>
              <w:tab/>
            </w:r>
            <w:r>
              <w:rPr>
                <w:rStyle w:val="IndexLink"/>
              </w:rPr>
              <w:t>43</w:t>
            </w:r>
          </w:hyperlink>
        </w:p>
        <w:p>
          <w:pPr>
            <w:pStyle w:val="Contents5"/>
            <w:tabs>
              <w:tab w:val="clear" w:pos="7892"/>
              <w:tab w:val="right" w:pos="9026" w:leader="dot"/>
            </w:tabs>
            <w:rPr/>
          </w:pPr>
          <w:hyperlink w:anchor="__RefHeading___Toc2213426_1468164448">
            <w:r>
              <w:rPr>
                <w:webHidden/>
                <w:rStyle w:val="IndexLink"/>
                <w:rtl w:val="true"/>
              </w:rPr>
              <w:t>«</w:t>
            </w:r>
            <w:r>
              <w:rPr>
                <w:rStyle w:val="IndexLink"/>
              </w:rPr>
              <w:t>41</w:t>
            </w:r>
            <w:r>
              <w:rPr>
                <w:rStyle w:val="IndexLink"/>
                <w:rtl w:val="true"/>
              </w:rPr>
              <w:t>»</w:t>
              <w:tab/>
            </w:r>
            <w:r>
              <w:rPr>
                <w:rStyle w:val="IndexLink"/>
              </w:rPr>
              <w:t>43</w:t>
            </w:r>
          </w:hyperlink>
        </w:p>
        <w:p>
          <w:pPr>
            <w:pStyle w:val="Contents5"/>
            <w:tabs>
              <w:tab w:val="clear" w:pos="7892"/>
              <w:tab w:val="right" w:pos="9026" w:leader="dot"/>
            </w:tabs>
            <w:rPr/>
          </w:pPr>
          <w:hyperlink w:anchor="__RefHeading___Toc2213428_1468164448">
            <w:r>
              <w:rPr>
                <w:webHidden/>
                <w:rStyle w:val="IndexLink"/>
                <w:rtl w:val="true"/>
              </w:rPr>
              <w:t>«</w:t>
            </w:r>
            <w:r>
              <w:rPr>
                <w:rStyle w:val="IndexLink"/>
              </w:rPr>
              <w:t>42</w:t>
            </w:r>
            <w:r>
              <w:rPr>
                <w:rStyle w:val="IndexLink"/>
                <w:rtl w:val="true"/>
              </w:rPr>
              <w:t>»</w:t>
              <w:tab/>
            </w:r>
            <w:r>
              <w:rPr>
                <w:rStyle w:val="IndexLink"/>
              </w:rPr>
              <w:t>44</w:t>
            </w:r>
          </w:hyperlink>
        </w:p>
        <w:p>
          <w:pPr>
            <w:pStyle w:val="Contents5"/>
            <w:tabs>
              <w:tab w:val="clear" w:pos="7892"/>
              <w:tab w:val="right" w:pos="9026" w:leader="dot"/>
            </w:tabs>
            <w:rPr/>
          </w:pPr>
          <w:hyperlink w:anchor="__RefHeading___Toc2213430_1468164448">
            <w:r>
              <w:rPr>
                <w:webHidden/>
                <w:rStyle w:val="IndexLink"/>
                <w:rtl w:val="true"/>
              </w:rPr>
              <w:t>«</w:t>
            </w:r>
            <w:r>
              <w:rPr>
                <w:rStyle w:val="IndexLink"/>
              </w:rPr>
              <w:t>43</w:t>
            </w:r>
            <w:r>
              <w:rPr>
                <w:rStyle w:val="IndexLink"/>
                <w:rtl w:val="true"/>
              </w:rPr>
              <w:t>»</w:t>
              <w:tab/>
            </w:r>
            <w:r>
              <w:rPr>
                <w:rStyle w:val="IndexLink"/>
              </w:rPr>
              <w:t>45</w:t>
            </w:r>
          </w:hyperlink>
        </w:p>
        <w:p>
          <w:pPr>
            <w:pStyle w:val="Contents5"/>
            <w:tabs>
              <w:tab w:val="clear" w:pos="7892"/>
              <w:tab w:val="right" w:pos="9026" w:leader="dot"/>
            </w:tabs>
            <w:rPr/>
          </w:pPr>
          <w:hyperlink w:anchor="__RefHeading___Toc2213432_1468164448">
            <w:r>
              <w:rPr>
                <w:webHidden/>
                <w:rStyle w:val="IndexLink"/>
                <w:rtl w:val="true"/>
              </w:rPr>
              <w:t>«</w:t>
            </w:r>
            <w:r>
              <w:rPr>
                <w:rStyle w:val="IndexLink"/>
              </w:rPr>
              <w:t>44</w:t>
            </w:r>
            <w:r>
              <w:rPr>
                <w:rStyle w:val="IndexLink"/>
                <w:rtl w:val="true"/>
              </w:rPr>
              <w:t>»</w:t>
              <w:tab/>
            </w:r>
            <w:r>
              <w:rPr>
                <w:rStyle w:val="IndexLink"/>
              </w:rPr>
              <w:t>45</w:t>
            </w:r>
          </w:hyperlink>
        </w:p>
        <w:p>
          <w:pPr>
            <w:pStyle w:val="Contents5"/>
            <w:tabs>
              <w:tab w:val="clear" w:pos="7892"/>
              <w:tab w:val="right" w:pos="9026" w:leader="dot"/>
            </w:tabs>
            <w:rPr/>
          </w:pPr>
          <w:hyperlink w:anchor="__RefHeading___Toc2213434_1468164448">
            <w:r>
              <w:rPr>
                <w:webHidden/>
                <w:rStyle w:val="IndexLink"/>
                <w:rtl w:val="true"/>
              </w:rPr>
              <w:t>«</w:t>
            </w:r>
            <w:r>
              <w:rPr>
                <w:rStyle w:val="IndexLink"/>
              </w:rPr>
              <w:t>45</w:t>
            </w:r>
            <w:r>
              <w:rPr>
                <w:rStyle w:val="IndexLink"/>
                <w:rtl w:val="true"/>
              </w:rPr>
              <w:t>»</w:t>
              <w:tab/>
            </w:r>
            <w:r>
              <w:rPr>
                <w:rStyle w:val="IndexLink"/>
              </w:rPr>
              <w:t>45</w:t>
            </w:r>
          </w:hyperlink>
        </w:p>
        <w:p>
          <w:pPr>
            <w:pStyle w:val="Contents5"/>
            <w:tabs>
              <w:tab w:val="clear" w:pos="7892"/>
              <w:tab w:val="right" w:pos="9026" w:leader="dot"/>
            </w:tabs>
            <w:rPr/>
          </w:pPr>
          <w:hyperlink w:anchor="__RefHeading___Toc2213436_1468164448">
            <w:r>
              <w:rPr>
                <w:webHidden/>
                <w:rStyle w:val="IndexLink"/>
                <w:rtl w:val="true"/>
              </w:rPr>
              <w:t>بیان</w:t>
            </w:r>
            <w:r>
              <w:rPr>
                <w:rStyle w:val="IndexLink"/>
                <w:rtl w:val="true"/>
              </w:rPr>
              <w:tab/>
            </w:r>
            <w:r>
              <w:rPr>
                <w:rStyle w:val="IndexLink"/>
              </w:rPr>
              <w:t>51</w:t>
            </w:r>
          </w:hyperlink>
        </w:p>
        <w:p>
          <w:pPr>
            <w:pStyle w:val="Contents5"/>
            <w:tabs>
              <w:tab w:val="clear" w:pos="7892"/>
              <w:tab w:val="right" w:pos="9026" w:leader="dot"/>
            </w:tabs>
            <w:rPr/>
          </w:pPr>
          <w:hyperlink w:anchor="__RefHeading___Toc2213438_1468164448">
            <w:r>
              <w:rPr>
                <w:webHidden/>
                <w:rStyle w:val="IndexLink"/>
                <w:rtl w:val="true"/>
              </w:rPr>
              <w:t>«</w:t>
            </w:r>
            <w:r>
              <w:rPr>
                <w:rStyle w:val="IndexLink"/>
              </w:rPr>
              <w:t>46</w:t>
            </w:r>
            <w:r>
              <w:rPr>
                <w:rStyle w:val="IndexLink"/>
                <w:rtl w:val="true"/>
              </w:rPr>
              <w:t>»</w:t>
              <w:tab/>
            </w:r>
            <w:r>
              <w:rPr>
                <w:rStyle w:val="IndexLink"/>
              </w:rPr>
              <w:t>51</w:t>
            </w:r>
          </w:hyperlink>
        </w:p>
        <w:p>
          <w:pPr>
            <w:pStyle w:val="Contents5"/>
            <w:tabs>
              <w:tab w:val="clear" w:pos="7892"/>
              <w:tab w:val="right" w:pos="9026" w:leader="dot"/>
            </w:tabs>
            <w:rPr/>
          </w:pPr>
          <w:hyperlink w:anchor="__RefHeading___Toc2213440_1468164448">
            <w:r>
              <w:rPr>
                <w:webHidden/>
                <w:rStyle w:val="IndexLink"/>
                <w:rtl w:val="true"/>
              </w:rPr>
              <w:t>بیان</w:t>
            </w:r>
            <w:r>
              <w:rPr>
                <w:rStyle w:val="IndexLink"/>
                <w:rtl w:val="true"/>
              </w:rPr>
              <w:tab/>
            </w:r>
            <w:r>
              <w:rPr>
                <w:rStyle w:val="IndexLink"/>
              </w:rPr>
              <w:t>53</w:t>
            </w:r>
          </w:hyperlink>
        </w:p>
        <w:p>
          <w:pPr>
            <w:pStyle w:val="Contents5"/>
            <w:tabs>
              <w:tab w:val="clear" w:pos="7892"/>
              <w:tab w:val="right" w:pos="9026" w:leader="dot"/>
            </w:tabs>
            <w:rPr/>
          </w:pPr>
          <w:hyperlink w:anchor="__RefHeading___Toc2213442_1468164448">
            <w:r>
              <w:rPr>
                <w:webHidden/>
                <w:rStyle w:val="IndexLink"/>
                <w:rtl w:val="true"/>
              </w:rPr>
              <w:t>«</w:t>
            </w:r>
            <w:r>
              <w:rPr>
                <w:rStyle w:val="IndexLink"/>
              </w:rPr>
              <w:t>47</w:t>
            </w:r>
            <w:r>
              <w:rPr>
                <w:rStyle w:val="IndexLink"/>
                <w:rtl w:val="true"/>
              </w:rPr>
              <w:t>»</w:t>
              <w:tab/>
            </w:r>
            <w:r>
              <w:rPr>
                <w:rStyle w:val="IndexLink"/>
              </w:rPr>
              <w:t>53</w:t>
            </w:r>
          </w:hyperlink>
        </w:p>
        <w:p>
          <w:pPr>
            <w:pStyle w:val="Contents5"/>
            <w:tabs>
              <w:tab w:val="clear" w:pos="7892"/>
              <w:tab w:val="right" w:pos="9026" w:leader="dot"/>
            </w:tabs>
            <w:rPr/>
          </w:pPr>
          <w:hyperlink w:anchor="__RefHeading___Toc2213444_1468164448">
            <w:r>
              <w:rPr>
                <w:webHidden/>
                <w:rStyle w:val="IndexLink"/>
                <w:rtl w:val="true"/>
              </w:rPr>
              <w:t>«</w:t>
            </w:r>
            <w:r>
              <w:rPr>
                <w:rStyle w:val="IndexLink"/>
              </w:rPr>
              <w:t>48</w:t>
            </w:r>
            <w:r>
              <w:rPr>
                <w:rStyle w:val="IndexLink"/>
                <w:rtl w:val="true"/>
              </w:rPr>
              <w:t>»</w:t>
              <w:tab/>
            </w:r>
            <w:r>
              <w:rPr>
                <w:rStyle w:val="IndexLink"/>
              </w:rPr>
              <w:t>54</w:t>
            </w:r>
          </w:hyperlink>
        </w:p>
        <w:p>
          <w:pPr>
            <w:pStyle w:val="Contents5"/>
            <w:tabs>
              <w:tab w:val="clear" w:pos="7892"/>
              <w:tab w:val="right" w:pos="9026" w:leader="dot"/>
            </w:tabs>
            <w:rPr/>
          </w:pPr>
          <w:hyperlink w:anchor="__RefHeading___Toc2213446_1468164448">
            <w:r>
              <w:rPr>
                <w:webHidden/>
                <w:rStyle w:val="IndexLink"/>
                <w:rtl w:val="true"/>
              </w:rPr>
              <w:t>«</w:t>
            </w:r>
            <w:r>
              <w:rPr>
                <w:rStyle w:val="IndexLink"/>
              </w:rPr>
              <w:t>49</w:t>
            </w:r>
            <w:r>
              <w:rPr>
                <w:rStyle w:val="IndexLink"/>
                <w:rtl w:val="true"/>
              </w:rPr>
              <w:t>»</w:t>
              <w:tab/>
            </w:r>
            <w:r>
              <w:rPr>
                <w:rStyle w:val="IndexLink"/>
              </w:rPr>
              <w:t>54</w:t>
            </w:r>
          </w:hyperlink>
        </w:p>
        <w:p>
          <w:pPr>
            <w:pStyle w:val="Contents5"/>
            <w:tabs>
              <w:tab w:val="clear" w:pos="7892"/>
              <w:tab w:val="right" w:pos="9026" w:leader="dot"/>
            </w:tabs>
            <w:rPr/>
          </w:pPr>
          <w:hyperlink w:anchor="__RefHeading___Toc2213448_1468164448">
            <w:r>
              <w:rPr>
                <w:webHidden/>
                <w:rStyle w:val="IndexLink"/>
                <w:rtl w:val="true"/>
              </w:rPr>
              <w:t>«</w:t>
            </w:r>
            <w:r>
              <w:rPr>
                <w:rStyle w:val="IndexLink"/>
              </w:rPr>
              <w:t>50</w:t>
            </w:r>
            <w:r>
              <w:rPr>
                <w:rStyle w:val="IndexLink"/>
                <w:rtl w:val="true"/>
              </w:rPr>
              <w:t>»</w:t>
              <w:tab/>
            </w:r>
            <w:r>
              <w:rPr>
                <w:rStyle w:val="IndexLink"/>
              </w:rPr>
              <w:t>56</w:t>
            </w:r>
          </w:hyperlink>
        </w:p>
        <w:p>
          <w:pPr>
            <w:pStyle w:val="Contents5"/>
            <w:tabs>
              <w:tab w:val="clear" w:pos="7892"/>
              <w:tab w:val="right" w:pos="9026" w:leader="dot"/>
            </w:tabs>
            <w:rPr/>
          </w:pPr>
          <w:hyperlink w:anchor="__RefHeading___Toc2213450_1468164448">
            <w:r>
              <w:rPr>
                <w:webHidden/>
                <w:rStyle w:val="IndexLink"/>
                <w:rtl w:val="true"/>
              </w:rPr>
              <w:t>بیان</w:t>
            </w:r>
            <w:r>
              <w:rPr>
                <w:rStyle w:val="IndexLink"/>
                <w:rtl w:val="true"/>
              </w:rPr>
              <w:tab/>
            </w:r>
            <w:r>
              <w:rPr>
                <w:rStyle w:val="IndexLink"/>
              </w:rPr>
              <w:t>58</w:t>
            </w:r>
          </w:hyperlink>
        </w:p>
        <w:p>
          <w:pPr>
            <w:pStyle w:val="Contents3"/>
            <w:tabs>
              <w:tab w:val="clear" w:pos="8459"/>
              <w:tab w:val="right" w:pos="9026" w:leader="dot"/>
            </w:tabs>
            <w:rPr/>
          </w:pPr>
          <w:hyperlink w:anchor="__RefHeading___Toc2213452_1468164448">
            <w:r>
              <w:rPr>
                <w:webHidden/>
                <w:rStyle w:val="IndexLink"/>
                <w:rtl w:val="true"/>
              </w:rPr>
              <w:t xml:space="preserve">باب </w:t>
            </w:r>
            <w:r>
              <w:rPr>
                <w:rStyle w:val="IndexLink"/>
              </w:rPr>
              <w:t>7</w:t>
            </w:r>
            <w:r>
              <w:rPr>
                <w:rStyle w:val="IndexLink"/>
                <w:rtl w:val="true"/>
              </w:rPr>
              <w:t xml:space="preserve"> </w:t>
            </w:r>
            <w:r>
              <w:rPr>
                <w:rStyle w:val="IndexLink"/>
                <w:rtl w:val="true"/>
              </w:rPr>
              <w:t>آخر و هو من الباب الأول و فیه ما ظهر من إعجازه صلی الله علیه و آله فی برکة أعضائه الشریفة و تکثیر الطعام و الشراب‌</w:t>
            </w:r>
            <w:r>
              <w:rPr>
                <w:rStyle w:val="IndexLink"/>
                <w:rtl w:val="true"/>
              </w:rPr>
              <w:tab/>
            </w:r>
            <w:r>
              <w:rPr>
                <w:rStyle w:val="IndexLink"/>
              </w:rPr>
              <w:t>58</w:t>
            </w:r>
          </w:hyperlink>
        </w:p>
        <w:p>
          <w:pPr>
            <w:pStyle w:val="Contents4"/>
            <w:tabs>
              <w:tab w:val="clear" w:pos="8176"/>
              <w:tab w:val="right" w:pos="9026" w:leader="dot"/>
            </w:tabs>
            <w:rPr/>
          </w:pPr>
          <w:hyperlink w:anchor="__RefHeading___Toc2213454_1468164448">
            <w:r>
              <w:rPr>
                <w:webHidden/>
                <w:rStyle w:val="IndexLink"/>
                <w:rtl w:val="true"/>
              </w:rPr>
              <w:t>الأخبار</w:t>
            </w:r>
            <w:r>
              <w:rPr>
                <w:rStyle w:val="IndexLink"/>
                <w:rtl w:val="true"/>
              </w:rPr>
              <w:tab/>
            </w:r>
            <w:r>
              <w:rPr>
                <w:rStyle w:val="IndexLink"/>
              </w:rPr>
              <w:t>58</w:t>
            </w:r>
          </w:hyperlink>
        </w:p>
        <w:p>
          <w:pPr>
            <w:pStyle w:val="Contents5"/>
            <w:tabs>
              <w:tab w:val="clear" w:pos="7892"/>
              <w:tab w:val="right" w:pos="9026" w:leader="dot"/>
            </w:tabs>
            <w:rPr/>
          </w:pPr>
          <w:hyperlink w:anchor="__RefHeading___Toc2213456_1468164448">
            <w:r>
              <w:rPr>
                <w:webHidden/>
                <w:rStyle w:val="IndexLink"/>
                <w:rtl w:val="true"/>
              </w:rPr>
              <w:t>«</w:t>
            </w:r>
            <w:r>
              <w:rPr>
                <w:rStyle w:val="IndexLink"/>
              </w:rPr>
              <w:t>1</w:t>
            </w:r>
            <w:r>
              <w:rPr>
                <w:rStyle w:val="IndexLink"/>
                <w:rtl w:val="true"/>
              </w:rPr>
              <w:t>»</w:t>
              <w:tab/>
            </w:r>
            <w:r>
              <w:rPr>
                <w:rStyle w:val="IndexLink"/>
              </w:rPr>
              <w:t>58</w:t>
            </w:r>
          </w:hyperlink>
        </w:p>
        <w:p>
          <w:pPr>
            <w:pStyle w:val="Contents5"/>
            <w:tabs>
              <w:tab w:val="clear" w:pos="7892"/>
              <w:tab w:val="right" w:pos="9026" w:leader="dot"/>
            </w:tabs>
            <w:rPr/>
          </w:pPr>
          <w:hyperlink w:anchor="__RefHeading___Toc2213458_1468164448">
            <w:r>
              <w:rPr>
                <w:webHidden/>
                <w:rStyle w:val="IndexLink"/>
                <w:rtl w:val="true"/>
              </w:rPr>
              <w:t>«</w:t>
            </w:r>
            <w:r>
              <w:rPr>
                <w:rStyle w:val="IndexLink"/>
              </w:rPr>
              <w:t>2</w:t>
            </w:r>
            <w:r>
              <w:rPr>
                <w:rStyle w:val="IndexLink"/>
                <w:rtl w:val="true"/>
              </w:rPr>
              <w:t>»</w:t>
              <w:tab/>
            </w:r>
            <w:r>
              <w:rPr>
                <w:rStyle w:val="IndexLink"/>
              </w:rPr>
              <w:t>59</w:t>
            </w:r>
          </w:hyperlink>
        </w:p>
        <w:p>
          <w:pPr>
            <w:pStyle w:val="Contents5"/>
            <w:tabs>
              <w:tab w:val="clear" w:pos="7892"/>
              <w:tab w:val="right" w:pos="9026" w:leader="dot"/>
            </w:tabs>
            <w:rPr/>
          </w:pPr>
          <w:hyperlink w:anchor="__RefHeading___Toc2213460_1468164448">
            <w:r>
              <w:rPr>
                <w:webHidden/>
                <w:rStyle w:val="IndexLink"/>
                <w:rtl w:val="true"/>
              </w:rPr>
              <w:t>بیان</w:t>
            </w:r>
            <w:r>
              <w:rPr>
                <w:rStyle w:val="IndexLink"/>
                <w:rtl w:val="true"/>
              </w:rPr>
              <w:tab/>
            </w:r>
            <w:r>
              <w:rPr>
                <w:rStyle w:val="IndexLink"/>
              </w:rPr>
              <w:t>62</w:t>
            </w:r>
          </w:hyperlink>
        </w:p>
        <w:p>
          <w:pPr>
            <w:pStyle w:val="Contents5"/>
            <w:tabs>
              <w:tab w:val="clear" w:pos="7892"/>
              <w:tab w:val="right" w:pos="9026" w:leader="dot"/>
            </w:tabs>
            <w:rPr/>
          </w:pPr>
          <w:hyperlink w:anchor="__RefHeading___Toc2213462_1468164448">
            <w:r>
              <w:rPr>
                <w:webHidden/>
                <w:rStyle w:val="IndexLink"/>
                <w:rtl w:val="true"/>
              </w:rPr>
              <w:t>«</w:t>
            </w:r>
            <w:r>
              <w:rPr>
                <w:rStyle w:val="IndexLink"/>
              </w:rPr>
              <w:t>3</w:t>
            </w:r>
            <w:r>
              <w:rPr>
                <w:rStyle w:val="IndexLink"/>
                <w:rtl w:val="true"/>
              </w:rPr>
              <w:t>»</w:t>
              <w:tab/>
            </w:r>
            <w:r>
              <w:rPr>
                <w:rStyle w:val="IndexLink"/>
              </w:rPr>
              <w:t>62</w:t>
            </w:r>
          </w:hyperlink>
        </w:p>
        <w:p>
          <w:pPr>
            <w:pStyle w:val="Contents5"/>
            <w:tabs>
              <w:tab w:val="clear" w:pos="7892"/>
              <w:tab w:val="right" w:pos="9026" w:leader="dot"/>
            </w:tabs>
            <w:rPr/>
          </w:pPr>
          <w:hyperlink w:anchor="__RefHeading___Toc2213464_1468164448">
            <w:r>
              <w:rPr>
                <w:webHidden/>
                <w:rStyle w:val="IndexLink"/>
                <w:rtl w:val="true"/>
              </w:rPr>
              <w:t>«</w:t>
            </w:r>
            <w:r>
              <w:rPr>
                <w:rStyle w:val="IndexLink"/>
              </w:rPr>
              <w:t>4</w:t>
            </w:r>
            <w:r>
              <w:rPr>
                <w:rStyle w:val="IndexLink"/>
                <w:rtl w:val="true"/>
              </w:rPr>
              <w:t>»</w:t>
              <w:tab/>
            </w:r>
            <w:r>
              <w:rPr>
                <w:rStyle w:val="IndexLink"/>
              </w:rPr>
              <w:t>63</w:t>
            </w:r>
          </w:hyperlink>
        </w:p>
        <w:p>
          <w:pPr>
            <w:pStyle w:val="Contents5"/>
            <w:tabs>
              <w:tab w:val="clear" w:pos="7892"/>
              <w:tab w:val="right" w:pos="9026" w:leader="dot"/>
            </w:tabs>
            <w:rPr/>
          </w:pPr>
          <w:hyperlink w:anchor="__RefHeading___Toc2213466_1468164448">
            <w:r>
              <w:rPr>
                <w:webHidden/>
                <w:rStyle w:val="IndexLink"/>
                <w:rtl w:val="true"/>
              </w:rPr>
              <w:t>«</w:t>
            </w:r>
            <w:r>
              <w:rPr>
                <w:rStyle w:val="IndexLink"/>
              </w:rPr>
              <w:t>5</w:t>
            </w:r>
            <w:r>
              <w:rPr>
                <w:rStyle w:val="IndexLink"/>
                <w:rtl w:val="true"/>
              </w:rPr>
              <w:t>»</w:t>
              <w:tab/>
            </w:r>
            <w:r>
              <w:rPr>
                <w:rStyle w:val="IndexLink"/>
              </w:rPr>
              <w:t>63</w:t>
            </w:r>
          </w:hyperlink>
        </w:p>
        <w:p>
          <w:pPr>
            <w:pStyle w:val="Contents5"/>
            <w:tabs>
              <w:tab w:val="clear" w:pos="7892"/>
              <w:tab w:val="right" w:pos="9026" w:leader="dot"/>
            </w:tabs>
            <w:rPr/>
          </w:pPr>
          <w:hyperlink w:anchor="__RefHeading___Toc2213468_1468164448">
            <w:r>
              <w:rPr>
                <w:webHidden/>
                <w:rStyle w:val="IndexLink"/>
                <w:rtl w:val="true"/>
              </w:rPr>
              <w:t>«</w:t>
            </w:r>
            <w:r>
              <w:rPr>
                <w:rStyle w:val="IndexLink"/>
              </w:rPr>
              <w:t>6</w:t>
            </w:r>
            <w:r>
              <w:rPr>
                <w:rStyle w:val="IndexLink"/>
                <w:rtl w:val="true"/>
              </w:rPr>
              <w:t>»</w:t>
              <w:tab/>
            </w:r>
            <w:r>
              <w:rPr>
                <w:rStyle w:val="IndexLink"/>
              </w:rPr>
              <w:t>63</w:t>
            </w:r>
          </w:hyperlink>
        </w:p>
        <w:p>
          <w:pPr>
            <w:pStyle w:val="Contents5"/>
            <w:tabs>
              <w:tab w:val="clear" w:pos="7892"/>
              <w:tab w:val="right" w:pos="9026" w:leader="dot"/>
            </w:tabs>
            <w:rPr/>
          </w:pPr>
          <w:hyperlink w:anchor="__RefHeading___Toc2213470_1468164448">
            <w:r>
              <w:rPr>
                <w:webHidden/>
                <w:rStyle w:val="IndexLink"/>
                <w:rtl w:val="true"/>
              </w:rPr>
              <w:t>«</w:t>
            </w:r>
            <w:r>
              <w:rPr>
                <w:rStyle w:val="IndexLink"/>
              </w:rPr>
              <w:t>7</w:t>
            </w:r>
            <w:r>
              <w:rPr>
                <w:rStyle w:val="IndexLink"/>
                <w:rtl w:val="true"/>
              </w:rPr>
              <w:t>»</w:t>
              <w:tab/>
            </w:r>
            <w:r>
              <w:rPr>
                <w:rStyle w:val="IndexLink"/>
              </w:rPr>
              <w:t>64</w:t>
            </w:r>
          </w:hyperlink>
        </w:p>
        <w:p>
          <w:pPr>
            <w:pStyle w:val="Contents5"/>
            <w:tabs>
              <w:tab w:val="clear" w:pos="7892"/>
              <w:tab w:val="right" w:pos="9026" w:leader="dot"/>
            </w:tabs>
            <w:rPr/>
          </w:pPr>
          <w:hyperlink w:anchor="__RefHeading___Toc2213472_1468164448">
            <w:r>
              <w:rPr>
                <w:webHidden/>
                <w:rStyle w:val="IndexLink"/>
                <w:rtl w:val="true"/>
              </w:rPr>
              <w:t>«</w:t>
            </w:r>
            <w:r>
              <w:rPr>
                <w:rStyle w:val="IndexLink"/>
              </w:rPr>
              <w:t>8</w:t>
            </w:r>
            <w:r>
              <w:rPr>
                <w:rStyle w:val="IndexLink"/>
                <w:rtl w:val="true"/>
              </w:rPr>
              <w:t>»</w:t>
              <w:tab/>
            </w:r>
            <w:r>
              <w:rPr>
                <w:rStyle w:val="IndexLink"/>
              </w:rPr>
              <w:t>65</w:t>
            </w:r>
          </w:hyperlink>
        </w:p>
        <w:p>
          <w:pPr>
            <w:pStyle w:val="Contents5"/>
            <w:tabs>
              <w:tab w:val="clear" w:pos="7892"/>
              <w:tab w:val="right" w:pos="9026" w:leader="dot"/>
            </w:tabs>
            <w:rPr/>
          </w:pPr>
          <w:hyperlink w:anchor="__RefHeading___Toc2213474_1468164448">
            <w:r>
              <w:rPr>
                <w:webHidden/>
                <w:rStyle w:val="IndexLink"/>
                <w:rtl w:val="true"/>
              </w:rPr>
              <w:t>«</w:t>
            </w:r>
            <w:r>
              <w:rPr>
                <w:rStyle w:val="IndexLink"/>
              </w:rPr>
              <w:t>9</w:t>
            </w:r>
            <w:r>
              <w:rPr>
                <w:rStyle w:val="IndexLink"/>
                <w:rtl w:val="true"/>
              </w:rPr>
              <w:t>»</w:t>
              <w:tab/>
            </w:r>
            <w:r>
              <w:rPr>
                <w:rStyle w:val="IndexLink"/>
              </w:rPr>
              <w:t>65</w:t>
            </w:r>
          </w:hyperlink>
        </w:p>
        <w:p>
          <w:pPr>
            <w:pStyle w:val="Contents5"/>
            <w:tabs>
              <w:tab w:val="clear" w:pos="7892"/>
              <w:tab w:val="right" w:pos="9026" w:leader="dot"/>
            </w:tabs>
            <w:rPr/>
          </w:pPr>
          <w:hyperlink w:anchor="__RefHeading___Toc2213476_1468164448">
            <w:r>
              <w:rPr>
                <w:webHidden/>
                <w:rStyle w:val="IndexLink"/>
                <w:rtl w:val="true"/>
              </w:rPr>
              <w:t>«</w:t>
            </w:r>
            <w:r>
              <w:rPr>
                <w:rStyle w:val="IndexLink"/>
              </w:rPr>
              <w:t>10</w:t>
            </w:r>
            <w:r>
              <w:rPr>
                <w:rStyle w:val="IndexLink"/>
                <w:rtl w:val="true"/>
              </w:rPr>
              <w:t>»</w:t>
              <w:tab/>
            </w:r>
            <w:r>
              <w:rPr>
                <w:rStyle w:val="IndexLink"/>
              </w:rPr>
              <w:t>65</w:t>
            </w:r>
          </w:hyperlink>
        </w:p>
        <w:p>
          <w:pPr>
            <w:pStyle w:val="Contents5"/>
            <w:tabs>
              <w:tab w:val="clear" w:pos="7892"/>
              <w:tab w:val="right" w:pos="9026" w:leader="dot"/>
            </w:tabs>
            <w:rPr/>
          </w:pPr>
          <w:hyperlink w:anchor="__RefHeading___Toc2213478_1468164448">
            <w:r>
              <w:rPr>
                <w:webHidden/>
                <w:rStyle w:val="IndexLink"/>
                <w:rtl w:val="true"/>
              </w:rPr>
              <w:t>بیان</w:t>
            </w:r>
            <w:r>
              <w:rPr>
                <w:rStyle w:val="IndexLink"/>
                <w:rtl w:val="true"/>
              </w:rPr>
              <w:tab/>
            </w:r>
            <w:r>
              <w:rPr>
                <w:rStyle w:val="IndexLink"/>
              </w:rPr>
              <w:t>67</w:t>
            </w:r>
          </w:hyperlink>
        </w:p>
        <w:p>
          <w:pPr>
            <w:pStyle w:val="Contents5"/>
            <w:tabs>
              <w:tab w:val="clear" w:pos="7892"/>
              <w:tab w:val="right" w:pos="9026" w:leader="dot"/>
            </w:tabs>
            <w:rPr/>
          </w:pPr>
          <w:hyperlink w:anchor="__RefHeading___Toc2213480_1468164448">
            <w:r>
              <w:rPr>
                <w:webHidden/>
                <w:rStyle w:val="IndexLink"/>
                <w:rtl w:val="true"/>
              </w:rPr>
              <w:t>«</w:t>
            </w:r>
            <w:r>
              <w:rPr>
                <w:rStyle w:val="IndexLink"/>
              </w:rPr>
              <w:t>11</w:t>
            </w:r>
            <w:r>
              <w:rPr>
                <w:rStyle w:val="IndexLink"/>
                <w:rtl w:val="true"/>
              </w:rPr>
              <w:t>»</w:t>
              <w:tab/>
            </w:r>
            <w:r>
              <w:rPr>
                <w:rStyle w:val="IndexLink"/>
              </w:rPr>
              <w:t>67</w:t>
            </w:r>
          </w:hyperlink>
        </w:p>
        <w:p>
          <w:pPr>
            <w:pStyle w:val="Contents5"/>
            <w:tabs>
              <w:tab w:val="clear" w:pos="7892"/>
              <w:tab w:val="right" w:pos="9026" w:leader="dot"/>
            </w:tabs>
            <w:rPr/>
          </w:pPr>
          <w:hyperlink w:anchor="__RefHeading___Toc2213482_1468164448">
            <w:r>
              <w:rPr>
                <w:webHidden/>
                <w:rStyle w:val="IndexLink"/>
                <w:rtl w:val="true"/>
              </w:rPr>
              <w:t>بیان</w:t>
            </w:r>
            <w:r>
              <w:rPr>
                <w:rStyle w:val="IndexLink"/>
                <w:rtl w:val="true"/>
              </w:rPr>
              <w:tab/>
            </w:r>
            <w:r>
              <w:rPr>
                <w:rStyle w:val="IndexLink"/>
              </w:rPr>
              <w:t>67</w:t>
            </w:r>
          </w:hyperlink>
        </w:p>
        <w:p>
          <w:pPr>
            <w:pStyle w:val="Contents5"/>
            <w:tabs>
              <w:tab w:val="clear" w:pos="7892"/>
              <w:tab w:val="right" w:pos="9026" w:leader="dot"/>
            </w:tabs>
            <w:rPr/>
          </w:pPr>
          <w:hyperlink w:anchor="__RefHeading___Toc2213484_1468164448">
            <w:r>
              <w:rPr>
                <w:webHidden/>
                <w:rStyle w:val="IndexLink"/>
                <w:rtl w:val="true"/>
              </w:rPr>
              <w:t>«</w:t>
            </w:r>
            <w:r>
              <w:rPr>
                <w:rStyle w:val="IndexLink"/>
              </w:rPr>
              <w:t>12</w:t>
            </w:r>
            <w:r>
              <w:rPr>
                <w:rStyle w:val="IndexLink"/>
                <w:rtl w:val="true"/>
              </w:rPr>
              <w:t>»</w:t>
              <w:tab/>
            </w:r>
            <w:r>
              <w:rPr>
                <w:rStyle w:val="IndexLink"/>
              </w:rPr>
              <w:t>68</w:t>
            </w:r>
          </w:hyperlink>
        </w:p>
        <w:p>
          <w:pPr>
            <w:pStyle w:val="Contents5"/>
            <w:tabs>
              <w:tab w:val="clear" w:pos="7892"/>
              <w:tab w:val="right" w:pos="9026" w:leader="dot"/>
            </w:tabs>
            <w:rPr/>
          </w:pPr>
          <w:hyperlink w:anchor="__RefHeading___Toc2213486_1468164448">
            <w:r>
              <w:rPr>
                <w:webHidden/>
                <w:rStyle w:val="IndexLink"/>
                <w:rtl w:val="true"/>
              </w:rPr>
              <w:t>توضیح</w:t>
            </w:r>
            <w:r>
              <w:rPr>
                <w:rStyle w:val="IndexLink"/>
                <w:rtl w:val="true"/>
              </w:rPr>
              <w:tab/>
            </w:r>
            <w:r>
              <w:rPr>
                <w:rStyle w:val="IndexLink"/>
              </w:rPr>
              <w:t>69</w:t>
            </w:r>
          </w:hyperlink>
        </w:p>
        <w:p>
          <w:pPr>
            <w:pStyle w:val="Contents5"/>
            <w:tabs>
              <w:tab w:val="clear" w:pos="7892"/>
              <w:tab w:val="right" w:pos="9026" w:leader="dot"/>
            </w:tabs>
            <w:rPr/>
          </w:pPr>
          <w:hyperlink w:anchor="__RefHeading___Toc2213488_1468164448">
            <w:r>
              <w:rPr>
                <w:webHidden/>
                <w:rStyle w:val="IndexLink"/>
                <w:rtl w:val="true"/>
              </w:rPr>
              <w:t>«</w:t>
            </w:r>
            <w:r>
              <w:rPr>
                <w:rStyle w:val="IndexLink"/>
              </w:rPr>
              <w:t>13</w:t>
            </w:r>
            <w:r>
              <w:rPr>
                <w:rStyle w:val="IndexLink"/>
                <w:rtl w:val="true"/>
              </w:rPr>
              <w:t>»</w:t>
              <w:tab/>
            </w:r>
            <w:r>
              <w:rPr>
                <w:rStyle w:val="IndexLink"/>
              </w:rPr>
              <w:t>69</w:t>
            </w:r>
          </w:hyperlink>
        </w:p>
        <w:p>
          <w:pPr>
            <w:pStyle w:val="Contents5"/>
            <w:tabs>
              <w:tab w:val="clear" w:pos="7892"/>
              <w:tab w:val="right" w:pos="9026" w:leader="dot"/>
            </w:tabs>
            <w:rPr/>
          </w:pPr>
          <w:hyperlink w:anchor="__RefHeading___Toc2213490_1468164448">
            <w:r>
              <w:rPr>
                <w:webHidden/>
                <w:rStyle w:val="IndexLink"/>
                <w:rtl w:val="true"/>
              </w:rPr>
              <w:t>«</w:t>
            </w:r>
            <w:r>
              <w:rPr>
                <w:rStyle w:val="IndexLink"/>
              </w:rPr>
              <w:t>14</w:t>
            </w:r>
            <w:r>
              <w:rPr>
                <w:rStyle w:val="IndexLink"/>
                <w:rtl w:val="true"/>
              </w:rPr>
              <w:t>»</w:t>
              <w:tab/>
            </w:r>
            <w:r>
              <w:rPr>
                <w:rStyle w:val="IndexLink"/>
              </w:rPr>
              <w:t>69</w:t>
            </w:r>
          </w:hyperlink>
        </w:p>
        <w:p>
          <w:pPr>
            <w:pStyle w:val="Contents5"/>
            <w:tabs>
              <w:tab w:val="clear" w:pos="7892"/>
              <w:tab w:val="right" w:pos="9026" w:leader="dot"/>
            </w:tabs>
            <w:rPr/>
          </w:pPr>
          <w:hyperlink w:anchor="__RefHeading___Toc2213492_1468164448">
            <w:r>
              <w:rPr>
                <w:webHidden/>
                <w:rStyle w:val="IndexLink"/>
                <w:rtl w:val="true"/>
              </w:rPr>
              <w:t>«</w:t>
            </w:r>
            <w:r>
              <w:rPr>
                <w:rStyle w:val="IndexLink"/>
              </w:rPr>
              <w:t>15</w:t>
            </w:r>
            <w:r>
              <w:rPr>
                <w:rStyle w:val="IndexLink"/>
                <w:rtl w:val="true"/>
              </w:rPr>
              <w:t>»</w:t>
              <w:tab/>
            </w:r>
            <w:r>
              <w:rPr>
                <w:rStyle w:val="IndexLink"/>
              </w:rPr>
              <w:t>70</w:t>
            </w:r>
          </w:hyperlink>
        </w:p>
        <w:p>
          <w:pPr>
            <w:pStyle w:val="Contents5"/>
            <w:tabs>
              <w:tab w:val="clear" w:pos="7892"/>
              <w:tab w:val="right" w:pos="9026" w:leader="dot"/>
            </w:tabs>
            <w:rPr/>
          </w:pPr>
          <w:hyperlink w:anchor="__RefHeading___Toc2213494_1468164448">
            <w:r>
              <w:rPr>
                <w:webHidden/>
                <w:rStyle w:val="IndexLink"/>
                <w:rtl w:val="true"/>
              </w:rPr>
              <w:t>«</w:t>
            </w:r>
            <w:r>
              <w:rPr>
                <w:rStyle w:val="IndexLink"/>
              </w:rPr>
              <w:t>16</w:t>
            </w:r>
            <w:r>
              <w:rPr>
                <w:rStyle w:val="IndexLink"/>
                <w:rtl w:val="true"/>
              </w:rPr>
              <w:t>»</w:t>
              <w:tab/>
            </w:r>
            <w:r>
              <w:rPr>
                <w:rStyle w:val="IndexLink"/>
              </w:rPr>
              <w:t>71</w:t>
            </w:r>
          </w:hyperlink>
        </w:p>
        <w:p>
          <w:pPr>
            <w:pStyle w:val="Contents5"/>
            <w:tabs>
              <w:tab w:val="clear" w:pos="7892"/>
              <w:tab w:val="right" w:pos="9026" w:leader="dot"/>
            </w:tabs>
            <w:rPr/>
          </w:pPr>
          <w:hyperlink w:anchor="__RefHeading___Toc2213496_1468164448">
            <w:r>
              <w:rPr>
                <w:webHidden/>
                <w:rStyle w:val="IndexLink"/>
                <w:rtl w:val="true"/>
              </w:rPr>
              <w:t>«</w:t>
            </w:r>
            <w:r>
              <w:rPr>
                <w:rStyle w:val="IndexLink"/>
              </w:rPr>
              <w:t>17</w:t>
            </w:r>
            <w:r>
              <w:rPr>
                <w:rStyle w:val="IndexLink"/>
                <w:rtl w:val="true"/>
              </w:rPr>
              <w:t>»</w:t>
              <w:tab/>
            </w:r>
            <w:r>
              <w:rPr>
                <w:rStyle w:val="IndexLink"/>
              </w:rPr>
              <w:t>71</w:t>
            </w:r>
          </w:hyperlink>
        </w:p>
        <w:p>
          <w:pPr>
            <w:pStyle w:val="Contents5"/>
            <w:tabs>
              <w:tab w:val="clear" w:pos="7892"/>
              <w:tab w:val="right" w:pos="9026" w:leader="dot"/>
            </w:tabs>
            <w:rPr/>
          </w:pPr>
          <w:hyperlink w:anchor="__RefHeading___Toc2213498_1468164448">
            <w:r>
              <w:rPr>
                <w:webHidden/>
                <w:rStyle w:val="IndexLink"/>
                <w:rtl w:val="true"/>
              </w:rPr>
              <w:t>«</w:t>
            </w:r>
            <w:r>
              <w:rPr>
                <w:rStyle w:val="IndexLink"/>
              </w:rPr>
              <w:t>18</w:t>
            </w:r>
            <w:r>
              <w:rPr>
                <w:rStyle w:val="IndexLink"/>
                <w:rtl w:val="true"/>
              </w:rPr>
              <w:t>»</w:t>
              <w:tab/>
            </w:r>
            <w:r>
              <w:rPr>
                <w:rStyle w:val="IndexLink"/>
              </w:rPr>
              <w:t>71</w:t>
            </w:r>
          </w:hyperlink>
        </w:p>
        <w:p>
          <w:pPr>
            <w:pStyle w:val="Contents5"/>
            <w:tabs>
              <w:tab w:val="clear" w:pos="7892"/>
              <w:tab w:val="right" w:pos="9026" w:leader="dot"/>
            </w:tabs>
            <w:rPr/>
          </w:pPr>
          <w:hyperlink w:anchor="__RefHeading___Toc2213500_1468164448">
            <w:r>
              <w:rPr>
                <w:webHidden/>
                <w:rStyle w:val="IndexLink"/>
                <w:rtl w:val="true"/>
              </w:rPr>
              <w:t>«</w:t>
            </w:r>
            <w:r>
              <w:rPr>
                <w:rStyle w:val="IndexLink"/>
              </w:rPr>
              <w:t>19</w:t>
            </w:r>
            <w:r>
              <w:rPr>
                <w:rStyle w:val="IndexLink"/>
                <w:rtl w:val="true"/>
              </w:rPr>
              <w:t>»</w:t>
              <w:tab/>
            </w:r>
            <w:r>
              <w:rPr>
                <w:rStyle w:val="IndexLink"/>
              </w:rPr>
              <w:t>72</w:t>
            </w:r>
          </w:hyperlink>
        </w:p>
        <w:p>
          <w:pPr>
            <w:pStyle w:val="Contents5"/>
            <w:tabs>
              <w:tab w:val="clear" w:pos="7892"/>
              <w:tab w:val="right" w:pos="9026" w:leader="dot"/>
            </w:tabs>
            <w:rPr/>
          </w:pPr>
          <w:hyperlink w:anchor="__RefHeading___Toc2213502_1468164448">
            <w:r>
              <w:rPr>
                <w:webHidden/>
                <w:rStyle w:val="IndexLink"/>
                <w:rtl w:val="true"/>
              </w:rPr>
              <w:t>«</w:t>
            </w:r>
            <w:r>
              <w:rPr>
                <w:rStyle w:val="IndexLink"/>
              </w:rPr>
              <w:t>20</w:t>
            </w:r>
            <w:r>
              <w:rPr>
                <w:rStyle w:val="IndexLink"/>
                <w:rtl w:val="true"/>
              </w:rPr>
              <w:t>»</w:t>
              <w:tab/>
            </w:r>
            <w:r>
              <w:rPr>
                <w:rStyle w:val="IndexLink"/>
              </w:rPr>
              <w:t>72</w:t>
            </w:r>
          </w:hyperlink>
        </w:p>
        <w:p>
          <w:pPr>
            <w:pStyle w:val="Contents5"/>
            <w:tabs>
              <w:tab w:val="clear" w:pos="7892"/>
              <w:tab w:val="right" w:pos="9026" w:leader="dot"/>
            </w:tabs>
            <w:rPr/>
          </w:pPr>
          <w:hyperlink w:anchor="__RefHeading___Toc2213504_1468164448">
            <w:r>
              <w:rPr>
                <w:webHidden/>
                <w:rStyle w:val="IndexLink"/>
                <w:rtl w:val="true"/>
              </w:rPr>
              <w:t>«</w:t>
            </w:r>
            <w:r>
              <w:rPr>
                <w:rStyle w:val="IndexLink"/>
              </w:rPr>
              <w:t>21</w:t>
            </w:r>
            <w:r>
              <w:rPr>
                <w:rStyle w:val="IndexLink"/>
                <w:rtl w:val="true"/>
              </w:rPr>
              <w:t>»</w:t>
              <w:tab/>
            </w:r>
            <w:r>
              <w:rPr>
                <w:rStyle w:val="IndexLink"/>
              </w:rPr>
              <w:t>73</w:t>
            </w:r>
          </w:hyperlink>
        </w:p>
        <w:p>
          <w:pPr>
            <w:pStyle w:val="Contents5"/>
            <w:tabs>
              <w:tab w:val="clear" w:pos="7892"/>
              <w:tab w:val="right" w:pos="9026" w:leader="dot"/>
            </w:tabs>
            <w:rPr/>
          </w:pPr>
          <w:hyperlink w:anchor="__RefHeading___Toc2213506_1468164448">
            <w:r>
              <w:rPr>
                <w:webHidden/>
                <w:rStyle w:val="IndexLink"/>
                <w:rtl w:val="true"/>
              </w:rPr>
              <w:t>«</w:t>
            </w:r>
            <w:r>
              <w:rPr>
                <w:rStyle w:val="IndexLink"/>
              </w:rPr>
              <w:t>22</w:t>
            </w:r>
            <w:r>
              <w:rPr>
                <w:rStyle w:val="IndexLink"/>
                <w:rtl w:val="true"/>
              </w:rPr>
              <w:t>»</w:t>
              <w:tab/>
            </w:r>
            <w:r>
              <w:rPr>
                <w:rStyle w:val="IndexLink"/>
              </w:rPr>
              <w:t>73</w:t>
            </w:r>
          </w:hyperlink>
        </w:p>
        <w:p>
          <w:pPr>
            <w:pStyle w:val="Contents5"/>
            <w:tabs>
              <w:tab w:val="clear" w:pos="7892"/>
              <w:tab w:val="right" w:pos="9026" w:leader="dot"/>
            </w:tabs>
            <w:rPr/>
          </w:pPr>
          <w:hyperlink w:anchor="__RefHeading___Toc2213508_1468164448">
            <w:r>
              <w:rPr>
                <w:webHidden/>
                <w:rStyle w:val="IndexLink"/>
                <w:rtl w:val="true"/>
              </w:rPr>
              <w:t>«</w:t>
            </w:r>
            <w:r>
              <w:rPr>
                <w:rStyle w:val="IndexLink"/>
              </w:rPr>
              <w:t>23</w:t>
            </w:r>
            <w:r>
              <w:rPr>
                <w:rStyle w:val="IndexLink"/>
                <w:rtl w:val="true"/>
              </w:rPr>
              <w:t>»</w:t>
              <w:tab/>
            </w:r>
            <w:r>
              <w:rPr>
                <w:rStyle w:val="IndexLink"/>
              </w:rPr>
              <w:t>74</w:t>
            </w:r>
          </w:hyperlink>
        </w:p>
        <w:p>
          <w:pPr>
            <w:pStyle w:val="Contents5"/>
            <w:tabs>
              <w:tab w:val="clear" w:pos="7892"/>
              <w:tab w:val="right" w:pos="9026" w:leader="dot"/>
            </w:tabs>
            <w:rPr/>
          </w:pPr>
          <w:hyperlink w:anchor="__RefHeading___Toc2213510_1468164448">
            <w:r>
              <w:rPr>
                <w:webHidden/>
                <w:rStyle w:val="IndexLink"/>
                <w:rtl w:val="true"/>
              </w:rPr>
              <w:t>«</w:t>
            </w:r>
            <w:r>
              <w:rPr>
                <w:rStyle w:val="IndexLink"/>
              </w:rPr>
              <w:t>24</w:t>
            </w:r>
            <w:r>
              <w:rPr>
                <w:rStyle w:val="IndexLink"/>
                <w:rtl w:val="true"/>
              </w:rPr>
              <w:t>»</w:t>
              <w:tab/>
            </w:r>
            <w:r>
              <w:rPr>
                <w:rStyle w:val="IndexLink"/>
              </w:rPr>
              <w:t>74</w:t>
            </w:r>
          </w:hyperlink>
        </w:p>
        <w:p>
          <w:pPr>
            <w:pStyle w:val="Contents5"/>
            <w:tabs>
              <w:tab w:val="clear" w:pos="7892"/>
              <w:tab w:val="right" w:pos="9026" w:leader="dot"/>
            </w:tabs>
            <w:rPr/>
          </w:pPr>
          <w:hyperlink w:anchor="__RefHeading___Toc2213512_1468164448">
            <w:r>
              <w:rPr>
                <w:webHidden/>
                <w:rStyle w:val="IndexLink"/>
                <w:rtl w:val="true"/>
              </w:rPr>
              <w:t>«</w:t>
            </w:r>
            <w:r>
              <w:rPr>
                <w:rStyle w:val="IndexLink"/>
              </w:rPr>
              <w:t>25</w:t>
            </w:r>
            <w:r>
              <w:rPr>
                <w:rStyle w:val="IndexLink"/>
                <w:rtl w:val="true"/>
              </w:rPr>
              <w:t>»</w:t>
              <w:tab/>
            </w:r>
            <w:r>
              <w:rPr>
                <w:rStyle w:val="IndexLink"/>
              </w:rPr>
              <w:t>75</w:t>
            </w:r>
          </w:hyperlink>
        </w:p>
        <w:p>
          <w:pPr>
            <w:pStyle w:val="Contents5"/>
            <w:tabs>
              <w:tab w:val="clear" w:pos="7892"/>
              <w:tab w:val="right" w:pos="9026" w:leader="dot"/>
            </w:tabs>
            <w:rPr/>
          </w:pPr>
          <w:hyperlink w:anchor="__RefHeading___Toc2213514_1468164448">
            <w:r>
              <w:rPr>
                <w:webHidden/>
                <w:rStyle w:val="IndexLink"/>
                <w:rtl w:val="true"/>
              </w:rPr>
              <w:t>«</w:t>
            </w:r>
            <w:r>
              <w:rPr>
                <w:rStyle w:val="IndexLink"/>
              </w:rPr>
              <w:t>26</w:t>
            </w:r>
            <w:r>
              <w:rPr>
                <w:rStyle w:val="IndexLink"/>
                <w:rtl w:val="true"/>
              </w:rPr>
              <w:t>»</w:t>
              <w:tab/>
            </w:r>
            <w:r>
              <w:rPr>
                <w:rStyle w:val="IndexLink"/>
              </w:rPr>
              <w:t>79</w:t>
            </w:r>
          </w:hyperlink>
        </w:p>
        <w:p>
          <w:pPr>
            <w:pStyle w:val="Contents5"/>
            <w:tabs>
              <w:tab w:val="clear" w:pos="7892"/>
              <w:tab w:val="right" w:pos="9026" w:leader="dot"/>
            </w:tabs>
            <w:rPr/>
          </w:pPr>
          <w:hyperlink w:anchor="__RefHeading___Toc2213516_1468164448">
            <w:r>
              <w:rPr>
                <w:webHidden/>
                <w:rStyle w:val="IndexLink"/>
                <w:rtl w:val="true"/>
              </w:rPr>
              <w:t>بیان</w:t>
            </w:r>
            <w:r>
              <w:rPr>
                <w:rStyle w:val="IndexLink"/>
                <w:rtl w:val="true"/>
              </w:rPr>
              <w:tab/>
            </w:r>
            <w:r>
              <w:rPr>
                <w:rStyle w:val="IndexLink"/>
              </w:rPr>
              <w:t>79</w:t>
            </w:r>
          </w:hyperlink>
        </w:p>
        <w:p>
          <w:pPr>
            <w:pStyle w:val="Contents5"/>
            <w:tabs>
              <w:tab w:val="clear" w:pos="7892"/>
              <w:tab w:val="right" w:pos="9026" w:leader="dot"/>
            </w:tabs>
            <w:rPr/>
          </w:pPr>
          <w:hyperlink w:anchor="__RefHeading___Toc2213518_1468164448">
            <w:r>
              <w:rPr>
                <w:webHidden/>
                <w:rStyle w:val="IndexLink"/>
                <w:rtl w:val="true"/>
              </w:rPr>
              <w:t>«</w:t>
            </w:r>
            <w:r>
              <w:rPr>
                <w:rStyle w:val="IndexLink"/>
              </w:rPr>
              <w:t>27</w:t>
            </w:r>
            <w:r>
              <w:rPr>
                <w:rStyle w:val="IndexLink"/>
                <w:rtl w:val="true"/>
              </w:rPr>
              <w:t>»</w:t>
              <w:tab/>
            </w:r>
            <w:r>
              <w:rPr>
                <w:rStyle w:val="IndexLink"/>
              </w:rPr>
              <w:t>79</w:t>
            </w:r>
          </w:hyperlink>
        </w:p>
        <w:p>
          <w:pPr>
            <w:pStyle w:val="Contents5"/>
            <w:tabs>
              <w:tab w:val="clear" w:pos="7892"/>
              <w:tab w:val="right" w:pos="9026" w:leader="dot"/>
            </w:tabs>
            <w:rPr/>
          </w:pPr>
          <w:hyperlink w:anchor="__RefHeading___Toc2213520_1468164448">
            <w:r>
              <w:rPr>
                <w:webHidden/>
                <w:rStyle w:val="IndexLink"/>
                <w:rtl w:val="true"/>
              </w:rPr>
              <w:t>بیان</w:t>
            </w:r>
            <w:r>
              <w:rPr>
                <w:rStyle w:val="IndexLink"/>
                <w:rtl w:val="true"/>
              </w:rPr>
              <w:tab/>
            </w:r>
            <w:r>
              <w:rPr>
                <w:rStyle w:val="IndexLink"/>
              </w:rPr>
              <w:t>80</w:t>
            </w:r>
          </w:hyperlink>
        </w:p>
        <w:p>
          <w:pPr>
            <w:pStyle w:val="Contents5"/>
            <w:tabs>
              <w:tab w:val="clear" w:pos="7892"/>
              <w:tab w:val="right" w:pos="9026" w:leader="dot"/>
            </w:tabs>
            <w:rPr/>
          </w:pPr>
          <w:hyperlink w:anchor="__RefHeading___Toc2213522_1468164448">
            <w:r>
              <w:rPr>
                <w:webHidden/>
                <w:rStyle w:val="IndexLink"/>
                <w:rtl w:val="true"/>
              </w:rPr>
              <w:t>«</w:t>
            </w:r>
            <w:r>
              <w:rPr>
                <w:rStyle w:val="IndexLink"/>
              </w:rPr>
              <w:t>28</w:t>
            </w:r>
            <w:r>
              <w:rPr>
                <w:rStyle w:val="IndexLink"/>
                <w:rtl w:val="true"/>
              </w:rPr>
              <w:t>»</w:t>
              <w:tab/>
            </w:r>
            <w:r>
              <w:rPr>
                <w:rStyle w:val="IndexLink"/>
              </w:rPr>
              <w:t>81</w:t>
            </w:r>
          </w:hyperlink>
        </w:p>
        <w:p>
          <w:pPr>
            <w:pStyle w:val="Contents5"/>
            <w:tabs>
              <w:tab w:val="clear" w:pos="7892"/>
              <w:tab w:val="right" w:pos="9026" w:leader="dot"/>
            </w:tabs>
            <w:rPr/>
          </w:pPr>
          <w:hyperlink w:anchor="__RefHeading___Toc2213524_1468164448">
            <w:r>
              <w:rPr>
                <w:webHidden/>
                <w:rStyle w:val="IndexLink"/>
                <w:rtl w:val="true"/>
              </w:rPr>
              <w:t>إیضاح</w:t>
            </w:r>
            <w:r>
              <w:rPr>
                <w:rStyle w:val="IndexLink"/>
                <w:rtl w:val="true"/>
              </w:rPr>
              <w:tab/>
            </w:r>
            <w:r>
              <w:rPr>
                <w:rStyle w:val="IndexLink"/>
              </w:rPr>
              <w:t>91</w:t>
            </w:r>
          </w:hyperlink>
        </w:p>
        <w:p>
          <w:pPr>
            <w:pStyle w:val="Contents5"/>
            <w:tabs>
              <w:tab w:val="clear" w:pos="7892"/>
              <w:tab w:val="right" w:pos="9026" w:leader="dot"/>
            </w:tabs>
            <w:rPr/>
          </w:pPr>
          <w:hyperlink w:anchor="__RefHeading___Toc2213526_1468164448">
            <w:r>
              <w:rPr>
                <w:webHidden/>
                <w:rStyle w:val="IndexLink"/>
                <w:rtl w:val="true"/>
              </w:rPr>
              <w:t>«</w:t>
            </w:r>
            <w:r>
              <w:rPr>
                <w:rStyle w:val="IndexLink"/>
              </w:rPr>
              <w:t>29</w:t>
            </w:r>
            <w:r>
              <w:rPr>
                <w:rStyle w:val="IndexLink"/>
                <w:rtl w:val="true"/>
              </w:rPr>
              <w:t>»</w:t>
              <w:tab/>
            </w:r>
            <w:r>
              <w:rPr>
                <w:rStyle w:val="IndexLink"/>
              </w:rPr>
              <w:t>92</w:t>
            </w:r>
          </w:hyperlink>
        </w:p>
        <w:p>
          <w:pPr>
            <w:pStyle w:val="Contents5"/>
            <w:tabs>
              <w:tab w:val="clear" w:pos="7892"/>
              <w:tab w:val="right" w:pos="9026" w:leader="dot"/>
            </w:tabs>
            <w:rPr/>
          </w:pPr>
          <w:hyperlink w:anchor="__RefHeading___Toc2213528_1468164448">
            <w:r>
              <w:rPr>
                <w:webHidden/>
                <w:rStyle w:val="IndexLink"/>
                <w:rtl w:val="true"/>
              </w:rPr>
              <w:t>بیان</w:t>
            </w:r>
            <w:r>
              <w:rPr>
                <w:rStyle w:val="IndexLink"/>
                <w:rtl w:val="true"/>
              </w:rPr>
              <w:tab/>
            </w:r>
            <w:r>
              <w:rPr>
                <w:rStyle w:val="IndexLink"/>
              </w:rPr>
              <w:t>93</w:t>
            </w:r>
          </w:hyperlink>
        </w:p>
        <w:p>
          <w:pPr>
            <w:pStyle w:val="Contents5"/>
            <w:tabs>
              <w:tab w:val="clear" w:pos="7892"/>
              <w:tab w:val="right" w:pos="9026" w:leader="dot"/>
            </w:tabs>
            <w:rPr/>
          </w:pPr>
          <w:hyperlink w:anchor="__RefHeading___Toc2213530_1468164448">
            <w:r>
              <w:rPr>
                <w:webHidden/>
                <w:rStyle w:val="IndexLink"/>
                <w:rtl w:val="true"/>
              </w:rPr>
              <w:t>«</w:t>
            </w:r>
            <w:r>
              <w:rPr>
                <w:rStyle w:val="IndexLink"/>
              </w:rPr>
              <w:t>30</w:t>
            </w:r>
            <w:r>
              <w:rPr>
                <w:rStyle w:val="IndexLink"/>
                <w:rtl w:val="true"/>
              </w:rPr>
              <w:t>»</w:t>
              <w:tab/>
            </w:r>
            <w:r>
              <w:rPr>
                <w:rStyle w:val="IndexLink"/>
              </w:rPr>
              <w:t>93</w:t>
            </w:r>
          </w:hyperlink>
        </w:p>
        <w:p>
          <w:pPr>
            <w:pStyle w:val="Contents5"/>
            <w:tabs>
              <w:tab w:val="clear" w:pos="7892"/>
              <w:tab w:val="right" w:pos="9026" w:leader="dot"/>
            </w:tabs>
            <w:rPr/>
          </w:pPr>
          <w:hyperlink w:anchor="__RefHeading___Toc2213532_1468164448">
            <w:r>
              <w:rPr>
                <w:webHidden/>
                <w:rStyle w:val="IndexLink"/>
                <w:rtl w:val="true"/>
              </w:rPr>
              <w:t>بیان</w:t>
            </w:r>
            <w:r>
              <w:rPr>
                <w:rStyle w:val="IndexLink"/>
                <w:rtl w:val="true"/>
              </w:rPr>
              <w:tab/>
            </w:r>
            <w:r>
              <w:rPr>
                <w:rStyle w:val="IndexLink"/>
              </w:rPr>
              <w:t>95</w:t>
            </w:r>
          </w:hyperlink>
        </w:p>
        <w:p>
          <w:pPr>
            <w:pStyle w:val="Contents5"/>
            <w:tabs>
              <w:tab w:val="clear" w:pos="7892"/>
              <w:tab w:val="right" w:pos="9026" w:leader="dot"/>
            </w:tabs>
            <w:rPr/>
          </w:pPr>
          <w:hyperlink w:anchor="__RefHeading___Toc2213534_1468164448">
            <w:r>
              <w:rPr>
                <w:webHidden/>
                <w:rStyle w:val="IndexLink"/>
                <w:rtl w:val="true"/>
              </w:rPr>
              <w:t>«</w:t>
            </w:r>
            <w:r>
              <w:rPr>
                <w:rStyle w:val="IndexLink"/>
              </w:rPr>
              <w:t>31</w:t>
            </w:r>
            <w:r>
              <w:rPr>
                <w:rStyle w:val="IndexLink"/>
                <w:rtl w:val="true"/>
              </w:rPr>
              <w:t>»</w:t>
              <w:tab/>
            </w:r>
            <w:r>
              <w:rPr>
                <w:rStyle w:val="IndexLink"/>
              </w:rPr>
              <w:t>96</w:t>
            </w:r>
          </w:hyperlink>
        </w:p>
        <w:p>
          <w:pPr>
            <w:pStyle w:val="Contents3"/>
            <w:tabs>
              <w:tab w:val="clear" w:pos="8459"/>
              <w:tab w:val="right" w:pos="9026" w:leader="dot"/>
            </w:tabs>
            <w:rPr/>
          </w:pPr>
          <w:hyperlink w:anchor="__RefHeading___Toc2213536_1468164448">
            <w:r>
              <w:rPr>
                <w:webHidden/>
                <w:rStyle w:val="IndexLink"/>
                <w:rtl w:val="true"/>
              </w:rPr>
              <w:t xml:space="preserve">باب </w:t>
            </w:r>
            <w:r>
              <w:rPr>
                <w:rStyle w:val="IndexLink"/>
              </w:rPr>
              <w:t>8</w:t>
            </w:r>
            <w:r>
              <w:rPr>
                <w:rStyle w:val="IndexLink"/>
                <w:rtl w:val="true"/>
              </w:rPr>
              <w:t xml:space="preserve"> </w:t>
            </w:r>
            <w:r>
              <w:rPr>
                <w:rStyle w:val="IndexLink"/>
                <w:rtl w:val="true"/>
              </w:rPr>
              <w:t>معجزاته صلی الله علیه و آله فی کفایة شر الأعداء</w:t>
            </w:r>
            <w:r>
              <w:rPr>
                <w:rStyle w:val="IndexLink"/>
                <w:rtl w:val="true"/>
              </w:rPr>
              <w:tab/>
            </w:r>
            <w:r>
              <w:rPr>
                <w:rStyle w:val="IndexLink"/>
              </w:rPr>
              <w:t>97</w:t>
            </w:r>
          </w:hyperlink>
        </w:p>
        <w:p>
          <w:pPr>
            <w:pStyle w:val="Contents4"/>
            <w:tabs>
              <w:tab w:val="clear" w:pos="8176"/>
              <w:tab w:val="right" w:pos="9026" w:leader="dot"/>
            </w:tabs>
            <w:rPr/>
          </w:pPr>
          <w:hyperlink w:anchor="__RefHeading___Toc2213538_1468164448">
            <w:r>
              <w:rPr>
                <w:webHidden/>
                <w:rStyle w:val="IndexLink"/>
                <w:rtl w:val="true"/>
              </w:rPr>
              <w:t>الآیات</w:t>
            </w:r>
            <w:r>
              <w:rPr>
                <w:rStyle w:val="IndexLink"/>
                <w:rtl w:val="true"/>
              </w:rPr>
              <w:tab/>
            </w:r>
            <w:r>
              <w:rPr>
                <w:rStyle w:val="IndexLink"/>
              </w:rPr>
              <w:t>97</w:t>
            </w:r>
          </w:hyperlink>
        </w:p>
        <w:p>
          <w:pPr>
            <w:pStyle w:val="Contents4"/>
            <w:tabs>
              <w:tab w:val="clear" w:pos="8176"/>
              <w:tab w:val="right" w:pos="9026" w:leader="dot"/>
            </w:tabs>
            <w:rPr/>
          </w:pPr>
          <w:hyperlink w:anchor="__RefHeading___Toc2213540_1468164448">
            <w:r>
              <w:rPr>
                <w:webHidden/>
                <w:rStyle w:val="IndexLink"/>
                <w:rtl w:val="true"/>
              </w:rPr>
              <w:t>تفسیر</w:t>
            </w:r>
            <w:r>
              <w:rPr>
                <w:rStyle w:val="IndexLink"/>
                <w:rtl w:val="true"/>
              </w:rPr>
              <w:tab/>
            </w:r>
            <w:r>
              <w:rPr>
                <w:rStyle w:val="IndexLink"/>
              </w:rPr>
              <w:t>99</w:t>
            </w:r>
          </w:hyperlink>
        </w:p>
        <w:p>
          <w:pPr>
            <w:pStyle w:val="Contents4"/>
            <w:tabs>
              <w:tab w:val="clear" w:pos="8176"/>
              <w:tab w:val="right" w:pos="9026" w:leader="dot"/>
            </w:tabs>
            <w:rPr/>
          </w:pPr>
          <w:hyperlink w:anchor="__RefHeading___Toc2213542_1468164448">
            <w:r>
              <w:rPr>
                <w:webHidden/>
                <w:rStyle w:val="IndexLink"/>
                <w:rtl w:val="true"/>
              </w:rPr>
              <w:t>الأخبار</w:t>
            </w:r>
            <w:r>
              <w:rPr>
                <w:rStyle w:val="IndexLink"/>
                <w:rtl w:val="true"/>
              </w:rPr>
              <w:tab/>
            </w:r>
            <w:r>
              <w:rPr>
                <w:rStyle w:val="IndexLink"/>
              </w:rPr>
              <w:t>107</w:t>
            </w:r>
          </w:hyperlink>
        </w:p>
        <w:p>
          <w:pPr>
            <w:pStyle w:val="Contents5"/>
            <w:tabs>
              <w:tab w:val="clear" w:pos="7892"/>
              <w:tab w:val="right" w:pos="9026" w:leader="dot"/>
            </w:tabs>
            <w:rPr/>
          </w:pPr>
          <w:hyperlink w:anchor="__RefHeading___Toc2213544_1468164448">
            <w:r>
              <w:rPr>
                <w:webHidden/>
                <w:rStyle w:val="IndexLink"/>
                <w:rtl w:val="true"/>
              </w:rPr>
              <w:t>«</w:t>
            </w:r>
            <w:r>
              <w:rPr>
                <w:rStyle w:val="IndexLink"/>
              </w:rPr>
              <w:t>1</w:t>
            </w:r>
            <w:r>
              <w:rPr>
                <w:rStyle w:val="IndexLink"/>
                <w:rtl w:val="true"/>
              </w:rPr>
              <w:t>»</w:t>
              <w:tab/>
            </w:r>
            <w:r>
              <w:rPr>
                <w:rStyle w:val="IndexLink"/>
              </w:rPr>
              <w:t>107</w:t>
            </w:r>
          </w:hyperlink>
        </w:p>
        <w:p>
          <w:pPr>
            <w:pStyle w:val="Contents5"/>
            <w:tabs>
              <w:tab w:val="clear" w:pos="7892"/>
              <w:tab w:val="right" w:pos="9026" w:leader="dot"/>
            </w:tabs>
            <w:rPr/>
          </w:pPr>
          <w:hyperlink w:anchor="__RefHeading___Toc2213546_1468164448">
            <w:r>
              <w:rPr>
                <w:webHidden/>
                <w:rStyle w:val="IndexLink"/>
                <w:rtl w:val="true"/>
              </w:rPr>
              <w:t>«</w:t>
            </w:r>
            <w:r>
              <w:rPr>
                <w:rStyle w:val="IndexLink"/>
              </w:rPr>
              <w:t>2</w:t>
            </w:r>
            <w:r>
              <w:rPr>
                <w:rStyle w:val="IndexLink"/>
                <w:rtl w:val="true"/>
              </w:rPr>
              <w:t>»</w:t>
              <w:tab/>
            </w:r>
            <w:r>
              <w:rPr>
                <w:rStyle w:val="IndexLink"/>
              </w:rPr>
              <w:t>107</w:t>
            </w:r>
          </w:hyperlink>
        </w:p>
        <w:p>
          <w:pPr>
            <w:pStyle w:val="Contents5"/>
            <w:tabs>
              <w:tab w:val="clear" w:pos="7892"/>
              <w:tab w:val="right" w:pos="9026" w:leader="dot"/>
            </w:tabs>
            <w:rPr/>
          </w:pPr>
          <w:hyperlink w:anchor="__RefHeading___Toc2213548_1468164448">
            <w:r>
              <w:rPr>
                <w:webHidden/>
                <w:rStyle w:val="IndexLink"/>
                <w:rtl w:val="true"/>
              </w:rPr>
              <w:t>«</w:t>
            </w:r>
            <w:r>
              <w:rPr>
                <w:rStyle w:val="IndexLink"/>
              </w:rPr>
              <w:t>3</w:t>
            </w:r>
            <w:r>
              <w:rPr>
                <w:rStyle w:val="IndexLink"/>
                <w:rtl w:val="true"/>
              </w:rPr>
              <w:t>»</w:t>
              <w:tab/>
            </w:r>
            <w:r>
              <w:rPr>
                <w:rStyle w:val="IndexLink"/>
              </w:rPr>
              <w:t>107</w:t>
            </w:r>
          </w:hyperlink>
        </w:p>
        <w:p>
          <w:pPr>
            <w:pStyle w:val="Contents5"/>
            <w:tabs>
              <w:tab w:val="clear" w:pos="7892"/>
              <w:tab w:val="right" w:pos="9026" w:leader="dot"/>
            </w:tabs>
            <w:rPr/>
          </w:pPr>
          <w:hyperlink w:anchor="__RefHeading___Toc2213550_1468164448">
            <w:r>
              <w:rPr>
                <w:webHidden/>
                <w:rStyle w:val="IndexLink"/>
                <w:rtl w:val="true"/>
              </w:rPr>
              <w:t>«</w:t>
            </w:r>
            <w:r>
              <w:rPr>
                <w:rStyle w:val="IndexLink"/>
              </w:rPr>
              <w:t>4</w:t>
            </w:r>
            <w:r>
              <w:rPr>
                <w:rStyle w:val="IndexLink"/>
                <w:rtl w:val="true"/>
              </w:rPr>
              <w:t>»</w:t>
              <w:tab/>
            </w:r>
            <w:r>
              <w:rPr>
                <w:rStyle w:val="IndexLink"/>
              </w:rPr>
              <w:t>108</w:t>
            </w:r>
          </w:hyperlink>
        </w:p>
        <w:p>
          <w:pPr>
            <w:pStyle w:val="Contents5"/>
            <w:tabs>
              <w:tab w:val="clear" w:pos="7892"/>
              <w:tab w:val="right" w:pos="9026" w:leader="dot"/>
            </w:tabs>
            <w:rPr/>
          </w:pPr>
          <w:hyperlink w:anchor="__RefHeading___Toc2213552_1468164448">
            <w:r>
              <w:rPr>
                <w:webHidden/>
                <w:rStyle w:val="IndexLink"/>
                <w:rtl w:val="true"/>
              </w:rPr>
              <w:t>«</w:t>
            </w:r>
            <w:r>
              <w:rPr>
                <w:rStyle w:val="IndexLink"/>
              </w:rPr>
              <w:t>5</w:t>
            </w:r>
            <w:r>
              <w:rPr>
                <w:rStyle w:val="IndexLink"/>
                <w:rtl w:val="true"/>
              </w:rPr>
              <w:t>»</w:t>
              <w:tab/>
            </w:r>
            <w:r>
              <w:rPr>
                <w:rStyle w:val="IndexLink"/>
              </w:rPr>
              <w:t>108</w:t>
            </w:r>
          </w:hyperlink>
        </w:p>
        <w:p>
          <w:pPr>
            <w:pStyle w:val="Contents5"/>
            <w:tabs>
              <w:tab w:val="clear" w:pos="7892"/>
              <w:tab w:val="right" w:pos="9026" w:leader="dot"/>
            </w:tabs>
            <w:rPr/>
          </w:pPr>
          <w:hyperlink w:anchor="__RefHeading___Toc2213554_1468164448">
            <w:r>
              <w:rPr>
                <w:webHidden/>
                <w:rStyle w:val="IndexLink"/>
                <w:rtl w:val="true"/>
              </w:rPr>
              <w:t>«</w:t>
            </w:r>
            <w:r>
              <w:rPr>
                <w:rStyle w:val="IndexLink"/>
              </w:rPr>
              <w:t>6</w:t>
            </w:r>
            <w:r>
              <w:rPr>
                <w:rStyle w:val="IndexLink"/>
                <w:rtl w:val="true"/>
              </w:rPr>
              <w:t>»</w:t>
              <w:tab/>
            </w:r>
            <w:r>
              <w:rPr>
                <w:rStyle w:val="IndexLink"/>
              </w:rPr>
              <w:t>108</w:t>
            </w:r>
          </w:hyperlink>
        </w:p>
        <w:p>
          <w:pPr>
            <w:pStyle w:val="Contents5"/>
            <w:tabs>
              <w:tab w:val="clear" w:pos="7892"/>
              <w:tab w:val="right" w:pos="9026" w:leader="dot"/>
            </w:tabs>
            <w:rPr/>
          </w:pPr>
          <w:hyperlink w:anchor="__RefHeading___Toc2213556_1468164448">
            <w:r>
              <w:rPr>
                <w:webHidden/>
                <w:rStyle w:val="IndexLink"/>
                <w:rtl w:val="true"/>
              </w:rPr>
              <w:t>بیان</w:t>
            </w:r>
            <w:r>
              <w:rPr>
                <w:rStyle w:val="IndexLink"/>
                <w:rtl w:val="true"/>
              </w:rPr>
              <w:tab/>
            </w:r>
            <w:r>
              <w:rPr>
                <w:rStyle w:val="IndexLink"/>
              </w:rPr>
              <w:t>110</w:t>
            </w:r>
          </w:hyperlink>
        </w:p>
        <w:p>
          <w:pPr>
            <w:pStyle w:val="Contents5"/>
            <w:tabs>
              <w:tab w:val="clear" w:pos="7892"/>
              <w:tab w:val="right" w:pos="9026" w:leader="dot"/>
            </w:tabs>
            <w:rPr/>
          </w:pPr>
          <w:hyperlink w:anchor="__RefHeading___Toc2213558_1468164448">
            <w:r>
              <w:rPr>
                <w:webHidden/>
                <w:rStyle w:val="IndexLink"/>
                <w:rtl w:val="true"/>
              </w:rPr>
              <w:t>«</w:t>
            </w:r>
            <w:r>
              <w:rPr>
                <w:rStyle w:val="IndexLink"/>
              </w:rPr>
              <w:t>7</w:t>
            </w:r>
            <w:r>
              <w:rPr>
                <w:rStyle w:val="IndexLink"/>
                <w:rtl w:val="true"/>
              </w:rPr>
              <w:t>»</w:t>
              <w:tab/>
            </w:r>
            <w:r>
              <w:rPr>
                <w:rStyle w:val="IndexLink"/>
              </w:rPr>
              <w:t>110</w:t>
            </w:r>
          </w:hyperlink>
        </w:p>
        <w:p>
          <w:pPr>
            <w:pStyle w:val="Contents5"/>
            <w:tabs>
              <w:tab w:val="clear" w:pos="7892"/>
              <w:tab w:val="right" w:pos="9026" w:leader="dot"/>
            </w:tabs>
            <w:rPr/>
          </w:pPr>
          <w:hyperlink w:anchor="__RefHeading___Toc2213560_1468164448">
            <w:r>
              <w:rPr>
                <w:webHidden/>
                <w:rStyle w:val="IndexLink"/>
                <w:rtl w:val="true"/>
              </w:rPr>
              <w:t>بیان</w:t>
            </w:r>
            <w:r>
              <w:rPr>
                <w:rStyle w:val="IndexLink"/>
                <w:rtl w:val="true"/>
              </w:rPr>
              <w:tab/>
            </w:r>
            <w:r>
              <w:rPr>
                <w:rStyle w:val="IndexLink"/>
              </w:rPr>
              <w:t>113</w:t>
            </w:r>
          </w:hyperlink>
        </w:p>
        <w:p>
          <w:pPr>
            <w:pStyle w:val="Contents5"/>
            <w:tabs>
              <w:tab w:val="clear" w:pos="7892"/>
              <w:tab w:val="right" w:pos="9026" w:leader="dot"/>
            </w:tabs>
            <w:rPr/>
          </w:pPr>
          <w:hyperlink w:anchor="__RefHeading___Toc2213562_1468164448">
            <w:r>
              <w:rPr>
                <w:webHidden/>
                <w:rStyle w:val="IndexLink"/>
                <w:rtl w:val="true"/>
              </w:rPr>
              <w:t>«</w:t>
            </w:r>
            <w:r>
              <w:rPr>
                <w:rStyle w:val="IndexLink"/>
              </w:rPr>
              <w:t>8</w:t>
            </w:r>
            <w:r>
              <w:rPr>
                <w:rStyle w:val="IndexLink"/>
                <w:rtl w:val="true"/>
              </w:rPr>
              <w:t>»</w:t>
              <w:tab/>
            </w:r>
            <w:r>
              <w:rPr>
                <w:rStyle w:val="IndexLink"/>
              </w:rPr>
              <w:t>113</w:t>
            </w:r>
          </w:hyperlink>
        </w:p>
        <w:p>
          <w:pPr>
            <w:pStyle w:val="Contents5"/>
            <w:tabs>
              <w:tab w:val="clear" w:pos="7892"/>
              <w:tab w:val="right" w:pos="9026" w:leader="dot"/>
            </w:tabs>
            <w:rPr/>
          </w:pPr>
          <w:hyperlink w:anchor="__RefHeading___Toc2213564_1468164448">
            <w:r>
              <w:rPr>
                <w:webHidden/>
                <w:rStyle w:val="IndexLink"/>
                <w:rtl w:val="true"/>
              </w:rPr>
              <w:t>«</w:t>
            </w:r>
            <w:r>
              <w:rPr>
                <w:rStyle w:val="IndexLink"/>
              </w:rPr>
              <w:t>9</w:t>
            </w:r>
            <w:r>
              <w:rPr>
                <w:rStyle w:val="IndexLink"/>
                <w:rtl w:val="true"/>
              </w:rPr>
              <w:t>»</w:t>
              <w:tab/>
            </w:r>
            <w:r>
              <w:rPr>
                <w:rStyle w:val="IndexLink"/>
              </w:rPr>
              <w:t>114</w:t>
            </w:r>
          </w:hyperlink>
        </w:p>
        <w:p>
          <w:pPr>
            <w:pStyle w:val="Contents5"/>
            <w:tabs>
              <w:tab w:val="clear" w:pos="7892"/>
              <w:tab w:val="right" w:pos="9026" w:leader="dot"/>
            </w:tabs>
            <w:rPr/>
          </w:pPr>
          <w:hyperlink w:anchor="__RefHeading___Toc2213566_1468164448">
            <w:r>
              <w:rPr>
                <w:webHidden/>
                <w:rStyle w:val="IndexLink"/>
                <w:rtl w:val="true"/>
              </w:rPr>
              <w:t>بیان</w:t>
            </w:r>
            <w:r>
              <w:rPr>
                <w:rStyle w:val="IndexLink"/>
                <w:rtl w:val="true"/>
              </w:rPr>
              <w:tab/>
            </w:r>
            <w:r>
              <w:rPr>
                <w:rStyle w:val="IndexLink"/>
              </w:rPr>
              <w:t>116</w:t>
            </w:r>
          </w:hyperlink>
        </w:p>
        <w:p>
          <w:pPr>
            <w:pStyle w:val="Contents5"/>
            <w:tabs>
              <w:tab w:val="clear" w:pos="7892"/>
              <w:tab w:val="right" w:pos="9026" w:leader="dot"/>
            </w:tabs>
            <w:rPr/>
          </w:pPr>
          <w:hyperlink w:anchor="__RefHeading___Toc2213568_1468164448">
            <w:r>
              <w:rPr>
                <w:webHidden/>
                <w:rStyle w:val="IndexLink"/>
                <w:rtl w:val="true"/>
              </w:rPr>
              <w:t>«</w:t>
            </w:r>
            <w:r>
              <w:rPr>
                <w:rStyle w:val="IndexLink"/>
              </w:rPr>
              <w:t>10</w:t>
            </w:r>
            <w:r>
              <w:rPr>
                <w:rStyle w:val="IndexLink"/>
                <w:rtl w:val="true"/>
              </w:rPr>
              <w:t>»</w:t>
              <w:tab/>
            </w:r>
            <w:r>
              <w:rPr>
                <w:rStyle w:val="IndexLink"/>
              </w:rPr>
              <w:t>116</w:t>
            </w:r>
          </w:hyperlink>
        </w:p>
        <w:p>
          <w:pPr>
            <w:pStyle w:val="Contents5"/>
            <w:tabs>
              <w:tab w:val="clear" w:pos="7892"/>
              <w:tab w:val="right" w:pos="9026" w:leader="dot"/>
            </w:tabs>
            <w:rPr/>
          </w:pPr>
          <w:hyperlink w:anchor="__RefHeading___Toc2213570_1468164448">
            <w:r>
              <w:rPr>
                <w:webHidden/>
                <w:rStyle w:val="IndexLink"/>
                <w:rtl w:val="true"/>
              </w:rPr>
              <w:t>«</w:t>
            </w:r>
            <w:r>
              <w:rPr>
                <w:rStyle w:val="IndexLink"/>
              </w:rPr>
              <w:t>11</w:t>
            </w:r>
            <w:r>
              <w:rPr>
                <w:rStyle w:val="IndexLink"/>
                <w:rtl w:val="true"/>
              </w:rPr>
              <w:t>»</w:t>
              <w:tab/>
            </w:r>
            <w:r>
              <w:rPr>
                <w:rStyle w:val="IndexLink"/>
              </w:rPr>
              <w:t>117</w:t>
            </w:r>
          </w:hyperlink>
        </w:p>
        <w:p>
          <w:pPr>
            <w:pStyle w:val="Contents5"/>
            <w:tabs>
              <w:tab w:val="clear" w:pos="7892"/>
              <w:tab w:val="right" w:pos="9026" w:leader="dot"/>
            </w:tabs>
            <w:rPr/>
          </w:pPr>
          <w:hyperlink w:anchor="__RefHeading___Toc2213572_1468164448">
            <w:r>
              <w:rPr>
                <w:webHidden/>
                <w:rStyle w:val="IndexLink"/>
                <w:rtl w:val="true"/>
              </w:rPr>
              <w:t>«</w:t>
            </w:r>
            <w:r>
              <w:rPr>
                <w:rStyle w:val="IndexLink"/>
              </w:rPr>
              <w:t>12</w:t>
            </w:r>
            <w:r>
              <w:rPr>
                <w:rStyle w:val="IndexLink"/>
                <w:rtl w:val="true"/>
              </w:rPr>
              <w:t>»</w:t>
              <w:tab/>
            </w:r>
            <w:r>
              <w:rPr>
                <w:rStyle w:val="IndexLink"/>
              </w:rPr>
              <w:t>117</w:t>
            </w:r>
          </w:hyperlink>
        </w:p>
        <w:p>
          <w:pPr>
            <w:pStyle w:val="Contents5"/>
            <w:tabs>
              <w:tab w:val="clear" w:pos="7892"/>
              <w:tab w:val="right" w:pos="9026" w:leader="dot"/>
            </w:tabs>
            <w:rPr/>
          </w:pPr>
          <w:hyperlink w:anchor="__RefHeading___Toc2213574_1468164448">
            <w:r>
              <w:rPr>
                <w:webHidden/>
                <w:rStyle w:val="IndexLink"/>
                <w:rtl w:val="true"/>
              </w:rPr>
              <w:t>بیان</w:t>
            </w:r>
            <w:r>
              <w:rPr>
                <w:rStyle w:val="IndexLink"/>
                <w:rtl w:val="true"/>
              </w:rPr>
              <w:tab/>
            </w:r>
            <w:r>
              <w:rPr>
                <w:rStyle w:val="IndexLink"/>
              </w:rPr>
              <w:t>117</w:t>
            </w:r>
          </w:hyperlink>
        </w:p>
        <w:p>
          <w:pPr>
            <w:pStyle w:val="Contents5"/>
            <w:tabs>
              <w:tab w:val="clear" w:pos="7892"/>
              <w:tab w:val="right" w:pos="9026" w:leader="dot"/>
            </w:tabs>
            <w:rPr/>
          </w:pPr>
          <w:hyperlink w:anchor="__RefHeading___Toc2213576_1468164448">
            <w:r>
              <w:rPr>
                <w:webHidden/>
                <w:rStyle w:val="IndexLink"/>
                <w:rtl w:val="true"/>
              </w:rPr>
              <w:t>«</w:t>
            </w:r>
            <w:r>
              <w:rPr>
                <w:rStyle w:val="IndexLink"/>
              </w:rPr>
              <w:t>13</w:t>
            </w:r>
            <w:r>
              <w:rPr>
                <w:rStyle w:val="IndexLink"/>
                <w:rtl w:val="true"/>
              </w:rPr>
              <w:t>»</w:t>
              <w:tab/>
            </w:r>
            <w:r>
              <w:rPr>
                <w:rStyle w:val="IndexLink"/>
              </w:rPr>
              <w:t>117</w:t>
            </w:r>
          </w:hyperlink>
        </w:p>
        <w:p>
          <w:pPr>
            <w:pStyle w:val="Contents5"/>
            <w:tabs>
              <w:tab w:val="clear" w:pos="7892"/>
              <w:tab w:val="right" w:pos="9026" w:leader="dot"/>
            </w:tabs>
            <w:rPr/>
          </w:pPr>
          <w:hyperlink w:anchor="__RefHeading___Toc2213578_1468164448">
            <w:r>
              <w:rPr>
                <w:webHidden/>
                <w:rStyle w:val="IndexLink"/>
                <w:rtl w:val="true"/>
              </w:rPr>
              <w:t>«</w:t>
            </w:r>
            <w:r>
              <w:rPr>
                <w:rStyle w:val="IndexLink"/>
              </w:rPr>
              <w:t>14</w:t>
            </w:r>
            <w:r>
              <w:rPr>
                <w:rStyle w:val="IndexLink"/>
                <w:rtl w:val="true"/>
              </w:rPr>
              <w:t>»</w:t>
              <w:tab/>
            </w:r>
            <w:r>
              <w:rPr>
                <w:rStyle w:val="IndexLink"/>
              </w:rPr>
              <w:t>118</w:t>
            </w:r>
          </w:hyperlink>
        </w:p>
        <w:p>
          <w:pPr>
            <w:pStyle w:val="Contents5"/>
            <w:tabs>
              <w:tab w:val="clear" w:pos="7892"/>
              <w:tab w:val="right" w:pos="9026" w:leader="dot"/>
            </w:tabs>
            <w:rPr/>
          </w:pPr>
          <w:hyperlink w:anchor="__RefHeading___Toc2213580_1468164448">
            <w:r>
              <w:rPr>
                <w:webHidden/>
                <w:rStyle w:val="IndexLink"/>
                <w:rtl w:val="true"/>
              </w:rPr>
              <w:t>«</w:t>
            </w:r>
            <w:r>
              <w:rPr>
                <w:rStyle w:val="IndexLink"/>
              </w:rPr>
              <w:t>15</w:t>
            </w:r>
            <w:r>
              <w:rPr>
                <w:rStyle w:val="IndexLink"/>
                <w:rtl w:val="true"/>
              </w:rPr>
              <w:t>»</w:t>
              <w:tab/>
            </w:r>
            <w:r>
              <w:rPr>
                <w:rStyle w:val="IndexLink"/>
              </w:rPr>
              <w:t>119</w:t>
            </w:r>
          </w:hyperlink>
        </w:p>
        <w:p>
          <w:pPr>
            <w:pStyle w:val="Contents5"/>
            <w:tabs>
              <w:tab w:val="clear" w:pos="7892"/>
              <w:tab w:val="right" w:pos="9026" w:leader="dot"/>
            </w:tabs>
            <w:rPr/>
          </w:pPr>
          <w:hyperlink w:anchor="__RefHeading___Toc2213582_1468164448">
            <w:r>
              <w:rPr>
                <w:webHidden/>
                <w:rStyle w:val="IndexLink"/>
                <w:rtl w:val="true"/>
              </w:rPr>
              <w:t>«</w:t>
            </w:r>
            <w:r>
              <w:rPr>
                <w:rStyle w:val="IndexLink"/>
              </w:rPr>
              <w:t>16</w:t>
            </w:r>
            <w:r>
              <w:rPr>
                <w:rStyle w:val="IndexLink"/>
                <w:rtl w:val="true"/>
              </w:rPr>
              <w:t>»</w:t>
              <w:tab/>
            </w:r>
            <w:r>
              <w:rPr>
                <w:rStyle w:val="IndexLink"/>
              </w:rPr>
              <w:t>120</w:t>
            </w:r>
          </w:hyperlink>
        </w:p>
        <w:p>
          <w:pPr>
            <w:pStyle w:val="Contents5"/>
            <w:tabs>
              <w:tab w:val="clear" w:pos="7892"/>
              <w:tab w:val="right" w:pos="9026" w:leader="dot"/>
            </w:tabs>
            <w:rPr/>
          </w:pPr>
          <w:hyperlink w:anchor="__RefHeading___Toc2213584_1468164448">
            <w:r>
              <w:rPr>
                <w:webHidden/>
                <w:rStyle w:val="IndexLink"/>
                <w:rtl w:val="true"/>
              </w:rPr>
              <w:t>«</w:t>
            </w:r>
            <w:r>
              <w:rPr>
                <w:rStyle w:val="IndexLink"/>
              </w:rPr>
              <w:t>17</w:t>
            </w:r>
            <w:r>
              <w:rPr>
                <w:rStyle w:val="IndexLink"/>
                <w:rtl w:val="true"/>
              </w:rPr>
              <w:t>»</w:t>
              <w:tab/>
            </w:r>
            <w:r>
              <w:rPr>
                <w:rStyle w:val="IndexLink"/>
              </w:rPr>
              <w:t>121</w:t>
            </w:r>
          </w:hyperlink>
        </w:p>
        <w:p>
          <w:pPr>
            <w:pStyle w:val="Contents5"/>
            <w:tabs>
              <w:tab w:val="clear" w:pos="7892"/>
              <w:tab w:val="right" w:pos="9026" w:leader="dot"/>
            </w:tabs>
            <w:rPr/>
          </w:pPr>
          <w:hyperlink w:anchor="__RefHeading___Toc2213586_1468164448">
            <w:r>
              <w:rPr>
                <w:webHidden/>
                <w:rStyle w:val="IndexLink"/>
                <w:rtl w:val="true"/>
              </w:rPr>
              <w:t>«</w:t>
            </w:r>
            <w:r>
              <w:rPr>
                <w:rStyle w:val="IndexLink"/>
              </w:rPr>
              <w:t>18</w:t>
            </w:r>
            <w:r>
              <w:rPr>
                <w:rStyle w:val="IndexLink"/>
                <w:rtl w:val="true"/>
              </w:rPr>
              <w:t>»</w:t>
              <w:tab/>
            </w:r>
            <w:r>
              <w:rPr>
                <w:rStyle w:val="IndexLink"/>
              </w:rPr>
              <w:t>121</w:t>
            </w:r>
          </w:hyperlink>
        </w:p>
        <w:p>
          <w:pPr>
            <w:pStyle w:val="Contents5"/>
            <w:tabs>
              <w:tab w:val="clear" w:pos="7892"/>
              <w:tab w:val="right" w:pos="9026" w:leader="dot"/>
            </w:tabs>
            <w:rPr/>
          </w:pPr>
          <w:hyperlink w:anchor="__RefHeading___Toc2213588_1468164448">
            <w:r>
              <w:rPr>
                <w:webHidden/>
                <w:rStyle w:val="IndexLink"/>
                <w:rtl w:val="true"/>
              </w:rPr>
              <w:t>«</w:t>
            </w:r>
            <w:r>
              <w:rPr>
                <w:rStyle w:val="IndexLink"/>
              </w:rPr>
              <w:t>19</w:t>
            </w:r>
            <w:r>
              <w:rPr>
                <w:rStyle w:val="IndexLink"/>
                <w:rtl w:val="true"/>
              </w:rPr>
              <w:t>»</w:t>
              <w:tab/>
            </w:r>
            <w:r>
              <w:rPr>
                <w:rStyle w:val="IndexLink"/>
              </w:rPr>
              <w:t>123</w:t>
            </w:r>
          </w:hyperlink>
        </w:p>
        <w:p>
          <w:pPr>
            <w:pStyle w:val="Contents5"/>
            <w:tabs>
              <w:tab w:val="clear" w:pos="7892"/>
              <w:tab w:val="right" w:pos="9026" w:leader="dot"/>
            </w:tabs>
            <w:rPr/>
          </w:pPr>
          <w:hyperlink w:anchor="__RefHeading___Toc2213590_1468164448">
            <w:r>
              <w:rPr>
                <w:webHidden/>
                <w:rStyle w:val="IndexLink"/>
                <w:rtl w:val="true"/>
              </w:rPr>
              <w:t>بیان</w:t>
            </w:r>
            <w:r>
              <w:rPr>
                <w:rStyle w:val="IndexLink"/>
                <w:rtl w:val="true"/>
              </w:rPr>
              <w:tab/>
            </w:r>
            <w:r>
              <w:rPr>
                <w:rStyle w:val="IndexLink"/>
              </w:rPr>
              <w:t>133</w:t>
            </w:r>
          </w:hyperlink>
        </w:p>
        <w:p>
          <w:pPr>
            <w:pStyle w:val="Contents5"/>
            <w:tabs>
              <w:tab w:val="clear" w:pos="7892"/>
              <w:tab w:val="right" w:pos="9026" w:leader="dot"/>
            </w:tabs>
            <w:rPr/>
          </w:pPr>
          <w:hyperlink w:anchor="__RefHeading___Toc2213592_1468164448">
            <w:r>
              <w:rPr>
                <w:webHidden/>
                <w:rStyle w:val="IndexLink"/>
                <w:rtl w:val="true"/>
              </w:rPr>
              <w:t>«</w:t>
            </w:r>
            <w:r>
              <w:rPr>
                <w:rStyle w:val="IndexLink"/>
              </w:rPr>
              <w:t>20</w:t>
            </w:r>
            <w:r>
              <w:rPr>
                <w:rStyle w:val="IndexLink"/>
                <w:rtl w:val="true"/>
              </w:rPr>
              <w:t>»</w:t>
              <w:tab/>
            </w:r>
            <w:r>
              <w:rPr>
                <w:rStyle w:val="IndexLink"/>
              </w:rPr>
              <w:t>134</w:t>
            </w:r>
          </w:hyperlink>
        </w:p>
        <w:p>
          <w:pPr>
            <w:pStyle w:val="Contents5"/>
            <w:tabs>
              <w:tab w:val="clear" w:pos="7892"/>
              <w:tab w:val="right" w:pos="9026" w:leader="dot"/>
            </w:tabs>
            <w:rPr/>
          </w:pPr>
          <w:hyperlink w:anchor="__RefHeading___Toc2213594_1468164448">
            <w:r>
              <w:rPr>
                <w:webHidden/>
                <w:rStyle w:val="IndexLink"/>
                <w:rtl w:val="true"/>
              </w:rPr>
              <w:t>«</w:t>
            </w:r>
            <w:r>
              <w:rPr>
                <w:rStyle w:val="IndexLink"/>
              </w:rPr>
              <w:t>21</w:t>
            </w:r>
            <w:r>
              <w:rPr>
                <w:rStyle w:val="IndexLink"/>
                <w:rtl w:val="true"/>
              </w:rPr>
              <w:t>»</w:t>
              <w:tab/>
            </w:r>
            <w:r>
              <w:rPr>
                <w:rStyle w:val="IndexLink"/>
              </w:rPr>
              <w:t>134</w:t>
            </w:r>
          </w:hyperlink>
        </w:p>
        <w:p>
          <w:pPr>
            <w:pStyle w:val="Contents5"/>
            <w:tabs>
              <w:tab w:val="clear" w:pos="7892"/>
              <w:tab w:val="right" w:pos="9026" w:leader="dot"/>
            </w:tabs>
            <w:rPr/>
          </w:pPr>
          <w:hyperlink w:anchor="__RefHeading___Toc2213596_1468164448">
            <w:r>
              <w:rPr>
                <w:webHidden/>
                <w:rStyle w:val="IndexLink"/>
                <w:rtl w:val="true"/>
              </w:rPr>
              <w:t>بیان</w:t>
            </w:r>
            <w:r>
              <w:rPr>
                <w:rStyle w:val="IndexLink"/>
                <w:rtl w:val="true"/>
              </w:rPr>
              <w:tab/>
            </w:r>
            <w:r>
              <w:rPr>
                <w:rStyle w:val="IndexLink"/>
              </w:rPr>
              <w:t>136</w:t>
            </w:r>
          </w:hyperlink>
        </w:p>
        <w:p>
          <w:pPr>
            <w:pStyle w:val="Contents5"/>
            <w:tabs>
              <w:tab w:val="clear" w:pos="7892"/>
              <w:tab w:val="right" w:pos="9026" w:leader="dot"/>
            </w:tabs>
            <w:rPr/>
          </w:pPr>
          <w:hyperlink w:anchor="__RefHeading___Toc2213598_1468164448">
            <w:r>
              <w:rPr>
                <w:webHidden/>
                <w:rStyle w:val="IndexLink"/>
                <w:rtl w:val="true"/>
              </w:rPr>
              <w:t>«</w:t>
            </w:r>
            <w:r>
              <w:rPr>
                <w:rStyle w:val="IndexLink"/>
              </w:rPr>
              <w:t>22</w:t>
            </w:r>
            <w:r>
              <w:rPr>
                <w:rStyle w:val="IndexLink"/>
                <w:rtl w:val="true"/>
              </w:rPr>
              <w:t>»</w:t>
              <w:tab/>
            </w:r>
            <w:r>
              <w:rPr>
                <w:rStyle w:val="IndexLink"/>
              </w:rPr>
              <w:t>136</w:t>
            </w:r>
          </w:hyperlink>
        </w:p>
        <w:p>
          <w:pPr>
            <w:pStyle w:val="Contents5"/>
            <w:tabs>
              <w:tab w:val="clear" w:pos="7892"/>
              <w:tab w:val="right" w:pos="9026" w:leader="dot"/>
            </w:tabs>
            <w:rPr/>
          </w:pPr>
          <w:hyperlink w:anchor="__RefHeading___Toc2213600_1468164448">
            <w:r>
              <w:rPr>
                <w:webHidden/>
                <w:rStyle w:val="IndexLink"/>
                <w:rtl w:val="true"/>
              </w:rPr>
              <w:t>«</w:t>
            </w:r>
            <w:r>
              <w:rPr>
                <w:rStyle w:val="IndexLink"/>
              </w:rPr>
              <w:t>23</w:t>
            </w:r>
            <w:r>
              <w:rPr>
                <w:rStyle w:val="IndexLink"/>
                <w:rtl w:val="true"/>
              </w:rPr>
              <w:t>»</w:t>
              <w:tab/>
            </w:r>
            <w:r>
              <w:rPr>
                <w:rStyle w:val="IndexLink"/>
              </w:rPr>
              <w:t>137</w:t>
            </w:r>
          </w:hyperlink>
        </w:p>
        <w:p>
          <w:pPr>
            <w:pStyle w:val="Contents5"/>
            <w:tabs>
              <w:tab w:val="clear" w:pos="7892"/>
              <w:tab w:val="right" w:pos="9026" w:leader="dot"/>
            </w:tabs>
            <w:rPr/>
          </w:pPr>
          <w:hyperlink w:anchor="__RefHeading___Toc2213602_1468164448">
            <w:r>
              <w:rPr>
                <w:webHidden/>
                <w:rStyle w:val="IndexLink"/>
                <w:rtl w:val="true"/>
              </w:rPr>
              <w:t>«</w:t>
            </w:r>
            <w:r>
              <w:rPr>
                <w:rStyle w:val="IndexLink"/>
              </w:rPr>
              <w:t>24</w:t>
            </w:r>
            <w:r>
              <w:rPr>
                <w:rStyle w:val="IndexLink"/>
                <w:rtl w:val="true"/>
              </w:rPr>
              <w:t>»</w:t>
              <w:tab/>
            </w:r>
            <w:r>
              <w:rPr>
                <w:rStyle w:val="IndexLink"/>
              </w:rPr>
              <w:t>138</w:t>
            </w:r>
          </w:hyperlink>
        </w:p>
        <w:p>
          <w:pPr>
            <w:pStyle w:val="Contents5"/>
            <w:tabs>
              <w:tab w:val="clear" w:pos="7892"/>
              <w:tab w:val="right" w:pos="9026" w:leader="dot"/>
            </w:tabs>
            <w:rPr/>
          </w:pPr>
          <w:hyperlink w:anchor="__RefHeading___Toc2213604_1468164448">
            <w:r>
              <w:rPr>
                <w:webHidden/>
                <w:rStyle w:val="IndexLink"/>
                <w:rtl w:val="true"/>
              </w:rPr>
              <w:t>«</w:t>
            </w:r>
            <w:r>
              <w:rPr>
                <w:rStyle w:val="IndexLink"/>
              </w:rPr>
              <w:t>25</w:t>
            </w:r>
            <w:r>
              <w:rPr>
                <w:rStyle w:val="IndexLink"/>
                <w:rtl w:val="true"/>
              </w:rPr>
              <w:t>»</w:t>
              <w:tab/>
            </w:r>
            <w:r>
              <w:rPr>
                <w:rStyle w:val="IndexLink"/>
              </w:rPr>
              <w:t>138</w:t>
            </w:r>
          </w:hyperlink>
        </w:p>
        <w:p>
          <w:pPr>
            <w:pStyle w:val="Contents5"/>
            <w:tabs>
              <w:tab w:val="clear" w:pos="7892"/>
              <w:tab w:val="right" w:pos="9026" w:leader="dot"/>
            </w:tabs>
            <w:rPr/>
          </w:pPr>
          <w:hyperlink w:anchor="__RefHeading___Toc2213606_1468164448">
            <w:r>
              <w:rPr>
                <w:webHidden/>
                <w:rStyle w:val="IndexLink"/>
                <w:rtl w:val="true"/>
              </w:rPr>
              <w:t>بیان</w:t>
            </w:r>
            <w:r>
              <w:rPr>
                <w:rStyle w:val="IndexLink"/>
                <w:rtl w:val="true"/>
              </w:rPr>
              <w:tab/>
            </w:r>
            <w:r>
              <w:rPr>
                <w:rStyle w:val="IndexLink"/>
              </w:rPr>
              <w:t>140</w:t>
            </w:r>
          </w:hyperlink>
        </w:p>
        <w:p>
          <w:pPr>
            <w:pStyle w:val="Contents5"/>
            <w:tabs>
              <w:tab w:val="clear" w:pos="7892"/>
              <w:tab w:val="right" w:pos="9026" w:leader="dot"/>
            </w:tabs>
            <w:rPr/>
          </w:pPr>
          <w:hyperlink w:anchor="__RefHeading___Toc2213608_1468164448">
            <w:r>
              <w:rPr>
                <w:webHidden/>
                <w:rStyle w:val="IndexLink"/>
                <w:rtl w:val="true"/>
              </w:rPr>
              <w:t>«</w:t>
            </w:r>
            <w:r>
              <w:rPr>
                <w:rStyle w:val="IndexLink"/>
              </w:rPr>
              <w:t>26</w:t>
            </w:r>
            <w:r>
              <w:rPr>
                <w:rStyle w:val="IndexLink"/>
                <w:rtl w:val="true"/>
              </w:rPr>
              <w:t>»</w:t>
              <w:tab/>
            </w:r>
            <w:r>
              <w:rPr>
                <w:rStyle w:val="IndexLink"/>
              </w:rPr>
              <w:t>143</w:t>
            </w:r>
          </w:hyperlink>
        </w:p>
        <w:p>
          <w:pPr>
            <w:pStyle w:val="Contents5"/>
            <w:tabs>
              <w:tab w:val="clear" w:pos="7892"/>
              <w:tab w:val="right" w:pos="9026" w:leader="dot"/>
            </w:tabs>
            <w:rPr/>
          </w:pPr>
          <w:hyperlink w:anchor="__RefHeading___Toc2213610_1468164448">
            <w:r>
              <w:rPr>
                <w:webHidden/>
                <w:rStyle w:val="IndexLink"/>
                <w:rtl w:val="true"/>
              </w:rPr>
              <w:t>بیان</w:t>
            </w:r>
            <w:r>
              <w:rPr>
                <w:rStyle w:val="IndexLink"/>
                <w:rtl w:val="true"/>
              </w:rPr>
              <w:tab/>
            </w:r>
            <w:r>
              <w:rPr>
                <w:rStyle w:val="IndexLink"/>
              </w:rPr>
              <w:t>145</w:t>
            </w:r>
          </w:hyperlink>
        </w:p>
        <w:p>
          <w:pPr>
            <w:pStyle w:val="Contents5"/>
            <w:tabs>
              <w:tab w:val="clear" w:pos="7892"/>
              <w:tab w:val="right" w:pos="9026" w:leader="dot"/>
            </w:tabs>
            <w:rPr/>
          </w:pPr>
          <w:hyperlink w:anchor="__RefHeading___Toc2213612_1468164448">
            <w:r>
              <w:rPr>
                <w:webHidden/>
                <w:rStyle w:val="IndexLink"/>
                <w:rtl w:val="true"/>
              </w:rPr>
              <w:t>«</w:t>
            </w:r>
            <w:r>
              <w:rPr>
                <w:rStyle w:val="IndexLink"/>
              </w:rPr>
              <w:t>27</w:t>
            </w:r>
            <w:r>
              <w:rPr>
                <w:rStyle w:val="IndexLink"/>
                <w:rtl w:val="true"/>
              </w:rPr>
              <w:t>»</w:t>
              <w:tab/>
            </w:r>
            <w:r>
              <w:rPr>
                <w:rStyle w:val="IndexLink"/>
              </w:rPr>
              <w:t>146</w:t>
            </w:r>
          </w:hyperlink>
        </w:p>
        <w:p>
          <w:pPr>
            <w:pStyle w:val="Contents5"/>
            <w:tabs>
              <w:tab w:val="clear" w:pos="7892"/>
              <w:tab w:val="right" w:pos="9026" w:leader="dot"/>
            </w:tabs>
            <w:rPr/>
          </w:pPr>
          <w:hyperlink w:anchor="__RefHeading___Toc2213614_1468164448">
            <w:r>
              <w:rPr>
                <w:webHidden/>
                <w:rStyle w:val="IndexLink"/>
                <w:rtl w:val="true"/>
              </w:rPr>
              <w:t>«</w:t>
            </w:r>
            <w:r>
              <w:rPr>
                <w:rStyle w:val="IndexLink"/>
              </w:rPr>
              <w:t>28</w:t>
            </w:r>
            <w:r>
              <w:rPr>
                <w:rStyle w:val="IndexLink"/>
                <w:rtl w:val="true"/>
              </w:rPr>
              <w:t>»</w:t>
              <w:tab/>
            </w:r>
            <w:r>
              <w:rPr>
                <w:rStyle w:val="IndexLink"/>
              </w:rPr>
              <w:t>146</w:t>
            </w:r>
          </w:hyperlink>
        </w:p>
        <w:p>
          <w:pPr>
            <w:pStyle w:val="Contents5"/>
            <w:tabs>
              <w:tab w:val="clear" w:pos="7892"/>
              <w:tab w:val="right" w:pos="9026" w:leader="dot"/>
            </w:tabs>
            <w:rPr/>
          </w:pPr>
          <w:hyperlink w:anchor="__RefHeading___Toc2213616_1468164448">
            <w:r>
              <w:rPr>
                <w:webHidden/>
                <w:rStyle w:val="IndexLink"/>
                <w:rtl w:val="true"/>
              </w:rPr>
              <w:t>«</w:t>
            </w:r>
            <w:r>
              <w:rPr>
                <w:rStyle w:val="IndexLink"/>
              </w:rPr>
              <w:t>29</w:t>
            </w:r>
            <w:r>
              <w:rPr>
                <w:rStyle w:val="IndexLink"/>
                <w:rtl w:val="true"/>
              </w:rPr>
              <w:t>»</w:t>
              <w:tab/>
            </w:r>
            <w:r>
              <w:rPr>
                <w:rStyle w:val="IndexLink"/>
              </w:rPr>
              <w:t>147</w:t>
            </w:r>
          </w:hyperlink>
        </w:p>
        <w:p>
          <w:pPr>
            <w:pStyle w:val="Contents5"/>
            <w:tabs>
              <w:tab w:val="clear" w:pos="7892"/>
              <w:tab w:val="right" w:pos="9026" w:leader="dot"/>
            </w:tabs>
            <w:rPr/>
          </w:pPr>
          <w:hyperlink w:anchor="__RefHeading___Toc2213618_1468164448">
            <w:r>
              <w:rPr>
                <w:webHidden/>
                <w:rStyle w:val="IndexLink"/>
                <w:rtl w:val="true"/>
              </w:rPr>
              <w:t>«</w:t>
            </w:r>
            <w:r>
              <w:rPr>
                <w:rStyle w:val="IndexLink"/>
              </w:rPr>
              <w:t>30</w:t>
            </w:r>
            <w:r>
              <w:rPr>
                <w:rStyle w:val="IndexLink"/>
                <w:rtl w:val="true"/>
              </w:rPr>
              <w:t>»</w:t>
              <w:tab/>
            </w:r>
            <w:r>
              <w:rPr>
                <w:rStyle w:val="IndexLink"/>
              </w:rPr>
              <w:t>147</w:t>
            </w:r>
          </w:hyperlink>
        </w:p>
        <w:p>
          <w:pPr>
            <w:pStyle w:val="Contents5"/>
            <w:tabs>
              <w:tab w:val="clear" w:pos="7892"/>
              <w:tab w:val="right" w:pos="9026" w:leader="dot"/>
            </w:tabs>
            <w:rPr/>
          </w:pPr>
          <w:hyperlink w:anchor="__RefHeading___Toc2213620_1468164448">
            <w:r>
              <w:rPr>
                <w:webHidden/>
                <w:rStyle w:val="IndexLink"/>
                <w:rtl w:val="true"/>
              </w:rPr>
              <w:t>بیان</w:t>
            </w:r>
            <w:r>
              <w:rPr>
                <w:rStyle w:val="IndexLink"/>
                <w:rtl w:val="true"/>
              </w:rPr>
              <w:tab/>
            </w:r>
            <w:r>
              <w:rPr>
                <w:rStyle w:val="IndexLink"/>
              </w:rPr>
              <w:t>148</w:t>
            </w:r>
          </w:hyperlink>
        </w:p>
        <w:p>
          <w:pPr>
            <w:pStyle w:val="Contents3"/>
            <w:tabs>
              <w:tab w:val="clear" w:pos="8459"/>
              <w:tab w:val="right" w:pos="9026" w:leader="dot"/>
            </w:tabs>
            <w:rPr/>
          </w:pPr>
          <w:hyperlink w:anchor="__RefHeading___Toc2213622_1468164448">
            <w:r>
              <w:rPr>
                <w:webHidden/>
                <w:rStyle w:val="IndexLink"/>
                <w:rtl w:val="true"/>
              </w:rPr>
              <w:t xml:space="preserve">باب </w:t>
            </w:r>
            <w:r>
              <w:rPr>
                <w:rStyle w:val="IndexLink"/>
              </w:rPr>
              <w:t>9</w:t>
            </w:r>
            <w:r>
              <w:rPr>
                <w:rStyle w:val="IndexLink"/>
                <w:rtl w:val="true"/>
              </w:rPr>
              <w:t xml:space="preserve"> </w:t>
            </w:r>
            <w:r>
              <w:rPr>
                <w:rStyle w:val="IndexLink"/>
                <w:rtl w:val="true"/>
              </w:rPr>
              <w:t>معجزاته صلی الله علیه و آله فی استیلائه علی الجن و الشیاطین و إیمان بعض الجن به‌</w:t>
            </w:r>
            <w:r>
              <w:rPr>
                <w:rStyle w:val="IndexLink"/>
                <w:rtl w:val="true"/>
              </w:rPr>
              <w:tab/>
            </w:r>
            <w:r>
              <w:rPr>
                <w:rStyle w:val="IndexLink"/>
              </w:rPr>
              <w:t>150</w:t>
            </w:r>
          </w:hyperlink>
        </w:p>
        <w:p>
          <w:pPr>
            <w:pStyle w:val="Contents4"/>
            <w:tabs>
              <w:tab w:val="clear" w:pos="8176"/>
              <w:tab w:val="right" w:pos="9026" w:leader="dot"/>
            </w:tabs>
            <w:rPr/>
          </w:pPr>
          <w:hyperlink w:anchor="__RefHeading___Toc2213624_1468164448">
            <w:r>
              <w:rPr>
                <w:webHidden/>
                <w:rStyle w:val="IndexLink"/>
                <w:rtl w:val="true"/>
              </w:rPr>
              <w:t>الآیات</w:t>
            </w:r>
            <w:r>
              <w:rPr>
                <w:rStyle w:val="IndexLink"/>
                <w:rtl w:val="true"/>
              </w:rPr>
              <w:tab/>
            </w:r>
            <w:r>
              <w:rPr>
                <w:rStyle w:val="IndexLink"/>
              </w:rPr>
              <w:t>150</w:t>
            </w:r>
          </w:hyperlink>
        </w:p>
        <w:p>
          <w:pPr>
            <w:pStyle w:val="Contents4"/>
            <w:tabs>
              <w:tab w:val="clear" w:pos="8176"/>
              <w:tab w:val="right" w:pos="9026" w:leader="dot"/>
            </w:tabs>
            <w:rPr/>
          </w:pPr>
          <w:hyperlink w:anchor="__RefHeading___Toc2213626_1468164448">
            <w:r>
              <w:rPr>
                <w:webHidden/>
                <w:rStyle w:val="IndexLink"/>
                <w:rtl w:val="true"/>
              </w:rPr>
              <w:t>تفسیر</w:t>
            </w:r>
            <w:r>
              <w:rPr>
                <w:rStyle w:val="IndexLink"/>
                <w:rtl w:val="true"/>
              </w:rPr>
              <w:tab/>
            </w:r>
            <w:r>
              <w:rPr>
                <w:rStyle w:val="IndexLink"/>
              </w:rPr>
              <w:t>151</w:t>
            </w:r>
          </w:hyperlink>
        </w:p>
        <w:p>
          <w:pPr>
            <w:pStyle w:val="Contents4"/>
            <w:tabs>
              <w:tab w:val="clear" w:pos="8176"/>
              <w:tab w:val="right" w:pos="9026" w:leader="dot"/>
            </w:tabs>
            <w:rPr/>
          </w:pPr>
          <w:hyperlink w:anchor="__RefHeading___Toc2213628_1468164448">
            <w:r>
              <w:rPr>
                <w:webHidden/>
                <w:rStyle w:val="IndexLink"/>
                <w:rtl w:val="true"/>
              </w:rPr>
              <w:t>الأخبار</w:t>
            </w:r>
            <w:r>
              <w:rPr>
                <w:rStyle w:val="IndexLink"/>
                <w:rtl w:val="true"/>
              </w:rPr>
              <w:tab/>
            </w:r>
            <w:r>
              <w:rPr>
                <w:rStyle w:val="IndexLink"/>
              </w:rPr>
              <w:t>161</w:t>
            </w:r>
          </w:hyperlink>
        </w:p>
        <w:p>
          <w:pPr>
            <w:pStyle w:val="Contents5"/>
            <w:tabs>
              <w:tab w:val="clear" w:pos="7892"/>
              <w:tab w:val="right" w:pos="9026" w:leader="dot"/>
            </w:tabs>
            <w:rPr/>
          </w:pPr>
          <w:hyperlink w:anchor="__RefHeading___Toc2213630_1468164448">
            <w:r>
              <w:rPr>
                <w:webHidden/>
                <w:rStyle w:val="IndexLink"/>
                <w:rtl w:val="true"/>
              </w:rPr>
              <w:t>«</w:t>
            </w:r>
            <w:r>
              <w:rPr>
                <w:rStyle w:val="IndexLink"/>
              </w:rPr>
              <w:t>1</w:t>
            </w:r>
            <w:r>
              <w:rPr>
                <w:rStyle w:val="IndexLink"/>
                <w:rtl w:val="true"/>
              </w:rPr>
              <w:t>»</w:t>
              <w:tab/>
            </w:r>
            <w:r>
              <w:rPr>
                <w:rStyle w:val="IndexLink"/>
              </w:rPr>
              <w:t>161</w:t>
            </w:r>
          </w:hyperlink>
        </w:p>
        <w:p>
          <w:pPr>
            <w:pStyle w:val="Contents5"/>
            <w:tabs>
              <w:tab w:val="clear" w:pos="7892"/>
              <w:tab w:val="right" w:pos="9026" w:leader="dot"/>
            </w:tabs>
            <w:rPr/>
          </w:pPr>
          <w:hyperlink w:anchor="__RefHeading___Toc2213632_1468164448">
            <w:r>
              <w:rPr>
                <w:webHidden/>
                <w:rStyle w:val="IndexLink"/>
                <w:rtl w:val="true"/>
              </w:rPr>
              <w:t>«</w:t>
            </w:r>
            <w:r>
              <w:rPr>
                <w:rStyle w:val="IndexLink"/>
              </w:rPr>
              <w:t>2</w:t>
            </w:r>
            <w:r>
              <w:rPr>
                <w:rStyle w:val="IndexLink"/>
                <w:rtl w:val="true"/>
              </w:rPr>
              <w:t>»</w:t>
              <w:tab/>
            </w:r>
            <w:r>
              <w:rPr>
                <w:rStyle w:val="IndexLink"/>
              </w:rPr>
              <w:t>162</w:t>
            </w:r>
          </w:hyperlink>
        </w:p>
        <w:p>
          <w:pPr>
            <w:pStyle w:val="Contents5"/>
            <w:tabs>
              <w:tab w:val="clear" w:pos="7892"/>
              <w:tab w:val="right" w:pos="9026" w:leader="dot"/>
            </w:tabs>
            <w:rPr/>
          </w:pPr>
          <w:hyperlink w:anchor="__RefHeading___Toc2213634_1468164448">
            <w:r>
              <w:rPr>
                <w:webHidden/>
                <w:rStyle w:val="IndexLink"/>
                <w:rtl w:val="true"/>
              </w:rPr>
              <w:t>بیان</w:t>
            </w:r>
            <w:r>
              <w:rPr>
                <w:rStyle w:val="IndexLink"/>
                <w:rtl w:val="true"/>
              </w:rPr>
              <w:tab/>
            </w:r>
            <w:r>
              <w:rPr>
                <w:rStyle w:val="IndexLink"/>
              </w:rPr>
              <w:t>163</w:t>
            </w:r>
          </w:hyperlink>
        </w:p>
        <w:p>
          <w:pPr>
            <w:pStyle w:val="Contents5"/>
            <w:tabs>
              <w:tab w:val="clear" w:pos="7892"/>
              <w:tab w:val="right" w:pos="9026" w:leader="dot"/>
            </w:tabs>
            <w:rPr/>
          </w:pPr>
          <w:hyperlink w:anchor="__RefHeading___Toc2213636_1468164448">
            <w:r>
              <w:rPr>
                <w:webHidden/>
                <w:rStyle w:val="IndexLink"/>
                <w:rtl w:val="true"/>
              </w:rPr>
              <w:t>«</w:t>
            </w:r>
            <w:r>
              <w:rPr>
                <w:rStyle w:val="IndexLink"/>
              </w:rPr>
              <w:t>3</w:t>
            </w:r>
            <w:r>
              <w:rPr>
                <w:rStyle w:val="IndexLink"/>
                <w:rtl w:val="true"/>
              </w:rPr>
              <w:t>»</w:t>
              <w:tab/>
            </w:r>
            <w:r>
              <w:rPr>
                <w:rStyle w:val="IndexLink"/>
              </w:rPr>
              <w:t>164</w:t>
            </w:r>
          </w:hyperlink>
        </w:p>
        <w:p>
          <w:pPr>
            <w:pStyle w:val="Contents5"/>
            <w:tabs>
              <w:tab w:val="clear" w:pos="7892"/>
              <w:tab w:val="right" w:pos="9026" w:leader="dot"/>
            </w:tabs>
            <w:rPr/>
          </w:pPr>
          <w:hyperlink w:anchor="__RefHeading___Toc2213638_1468164448">
            <w:r>
              <w:rPr>
                <w:webHidden/>
                <w:rStyle w:val="IndexLink"/>
                <w:rtl w:val="true"/>
              </w:rPr>
              <w:t>بیان</w:t>
            </w:r>
            <w:r>
              <w:rPr>
                <w:rStyle w:val="IndexLink"/>
                <w:rtl w:val="true"/>
              </w:rPr>
              <w:tab/>
            </w:r>
            <w:r>
              <w:rPr>
                <w:rStyle w:val="IndexLink"/>
              </w:rPr>
              <w:t>166</w:t>
            </w:r>
          </w:hyperlink>
        </w:p>
        <w:p>
          <w:pPr>
            <w:pStyle w:val="Contents5"/>
            <w:tabs>
              <w:tab w:val="clear" w:pos="7892"/>
              <w:tab w:val="right" w:pos="9026" w:leader="dot"/>
            </w:tabs>
            <w:rPr/>
          </w:pPr>
          <w:hyperlink w:anchor="__RefHeading___Toc2213640_1468164448">
            <w:r>
              <w:rPr>
                <w:webHidden/>
                <w:rStyle w:val="IndexLink"/>
                <w:rtl w:val="true"/>
              </w:rPr>
              <w:t>«</w:t>
            </w:r>
            <w:r>
              <w:rPr>
                <w:rStyle w:val="IndexLink"/>
              </w:rPr>
              <w:t>4</w:t>
            </w:r>
            <w:r>
              <w:rPr>
                <w:rStyle w:val="IndexLink"/>
                <w:rtl w:val="true"/>
              </w:rPr>
              <w:t>»</w:t>
              <w:tab/>
            </w:r>
            <w:r>
              <w:rPr>
                <w:rStyle w:val="IndexLink"/>
              </w:rPr>
              <w:t>166</w:t>
            </w:r>
          </w:hyperlink>
        </w:p>
        <w:p>
          <w:pPr>
            <w:pStyle w:val="Contents5"/>
            <w:tabs>
              <w:tab w:val="clear" w:pos="7892"/>
              <w:tab w:val="right" w:pos="9026" w:leader="dot"/>
            </w:tabs>
            <w:rPr/>
          </w:pPr>
          <w:hyperlink w:anchor="__RefHeading___Toc2213642_1468164448">
            <w:r>
              <w:rPr>
                <w:webHidden/>
                <w:rStyle w:val="IndexLink"/>
                <w:rtl w:val="true"/>
              </w:rPr>
              <w:t>بیان</w:t>
            </w:r>
            <w:r>
              <w:rPr>
                <w:rStyle w:val="IndexLink"/>
                <w:rtl w:val="true"/>
              </w:rPr>
              <w:tab/>
            </w:r>
            <w:r>
              <w:rPr>
                <w:rStyle w:val="IndexLink"/>
              </w:rPr>
              <w:t>170</w:t>
            </w:r>
          </w:hyperlink>
        </w:p>
        <w:p>
          <w:pPr>
            <w:pStyle w:val="Contents5"/>
            <w:tabs>
              <w:tab w:val="clear" w:pos="7892"/>
              <w:tab w:val="right" w:pos="9026" w:leader="dot"/>
            </w:tabs>
            <w:rPr/>
          </w:pPr>
          <w:hyperlink w:anchor="__RefHeading___Toc2213644_1468164448">
            <w:r>
              <w:rPr>
                <w:webHidden/>
                <w:rStyle w:val="IndexLink"/>
                <w:rtl w:val="true"/>
              </w:rPr>
              <w:t>«</w:t>
            </w:r>
            <w:r>
              <w:rPr>
                <w:rStyle w:val="IndexLink"/>
              </w:rPr>
              <w:t>5</w:t>
            </w:r>
            <w:r>
              <w:rPr>
                <w:rStyle w:val="IndexLink"/>
                <w:rtl w:val="true"/>
              </w:rPr>
              <w:t>»</w:t>
              <w:tab/>
            </w:r>
            <w:r>
              <w:rPr>
                <w:rStyle w:val="IndexLink"/>
              </w:rPr>
              <w:t>170</w:t>
            </w:r>
          </w:hyperlink>
        </w:p>
        <w:p>
          <w:pPr>
            <w:pStyle w:val="Contents5"/>
            <w:tabs>
              <w:tab w:val="clear" w:pos="7892"/>
              <w:tab w:val="right" w:pos="9026" w:leader="dot"/>
            </w:tabs>
            <w:rPr/>
          </w:pPr>
          <w:hyperlink w:anchor="__RefHeading___Toc2213646_1468164448">
            <w:r>
              <w:rPr>
                <w:webHidden/>
                <w:rStyle w:val="IndexLink"/>
                <w:rtl w:val="true"/>
              </w:rPr>
              <w:t>«</w:t>
            </w:r>
            <w:r>
              <w:rPr>
                <w:rStyle w:val="IndexLink"/>
              </w:rPr>
              <w:t>6</w:t>
            </w:r>
            <w:r>
              <w:rPr>
                <w:rStyle w:val="IndexLink"/>
                <w:rtl w:val="true"/>
              </w:rPr>
              <w:t>»</w:t>
              <w:tab/>
            </w:r>
            <w:r>
              <w:rPr>
                <w:rStyle w:val="IndexLink"/>
              </w:rPr>
              <w:t>170</w:t>
            </w:r>
          </w:hyperlink>
        </w:p>
        <w:p>
          <w:pPr>
            <w:pStyle w:val="Contents5"/>
            <w:tabs>
              <w:tab w:val="clear" w:pos="7892"/>
              <w:tab w:val="right" w:pos="9026" w:leader="dot"/>
            </w:tabs>
            <w:rPr/>
          </w:pPr>
          <w:hyperlink w:anchor="__RefHeading___Toc2213648_1468164448">
            <w:r>
              <w:rPr>
                <w:webHidden/>
                <w:rStyle w:val="IndexLink"/>
                <w:rtl w:val="true"/>
              </w:rPr>
              <w:t>«</w:t>
            </w:r>
            <w:r>
              <w:rPr>
                <w:rStyle w:val="IndexLink"/>
              </w:rPr>
              <w:t>7</w:t>
            </w:r>
            <w:r>
              <w:rPr>
                <w:rStyle w:val="IndexLink"/>
                <w:rtl w:val="true"/>
              </w:rPr>
              <w:t>»</w:t>
              <w:tab/>
            </w:r>
            <w:r>
              <w:rPr>
                <w:rStyle w:val="IndexLink"/>
              </w:rPr>
              <w:t>172</w:t>
            </w:r>
          </w:hyperlink>
        </w:p>
        <w:p>
          <w:pPr>
            <w:pStyle w:val="Contents5"/>
            <w:tabs>
              <w:tab w:val="clear" w:pos="7892"/>
              <w:tab w:val="right" w:pos="9026" w:leader="dot"/>
            </w:tabs>
            <w:rPr/>
          </w:pPr>
          <w:hyperlink w:anchor="__RefHeading___Toc2213650_1468164448">
            <w:r>
              <w:rPr>
                <w:webHidden/>
                <w:rStyle w:val="IndexLink"/>
                <w:rtl w:val="true"/>
              </w:rPr>
              <w:t>«</w:t>
            </w:r>
            <w:r>
              <w:rPr>
                <w:rStyle w:val="IndexLink"/>
              </w:rPr>
              <w:t>8</w:t>
            </w:r>
            <w:r>
              <w:rPr>
                <w:rStyle w:val="IndexLink"/>
                <w:rtl w:val="true"/>
              </w:rPr>
              <w:t>»</w:t>
              <w:tab/>
            </w:r>
            <w:r>
              <w:rPr>
                <w:rStyle w:val="IndexLink"/>
              </w:rPr>
              <w:t>172</w:t>
            </w:r>
          </w:hyperlink>
        </w:p>
        <w:p>
          <w:pPr>
            <w:pStyle w:val="Contents5"/>
            <w:tabs>
              <w:tab w:val="clear" w:pos="7892"/>
              <w:tab w:val="right" w:pos="9026" w:leader="dot"/>
            </w:tabs>
            <w:rPr/>
          </w:pPr>
          <w:hyperlink w:anchor="__RefHeading___Toc2213652_1468164448">
            <w:r>
              <w:rPr>
                <w:webHidden/>
                <w:rStyle w:val="IndexLink"/>
                <w:rtl w:val="true"/>
              </w:rPr>
              <w:t>«</w:t>
            </w:r>
            <w:r>
              <w:rPr>
                <w:rStyle w:val="IndexLink"/>
              </w:rPr>
              <w:t>9</w:t>
            </w:r>
            <w:r>
              <w:rPr>
                <w:rStyle w:val="IndexLink"/>
                <w:rtl w:val="true"/>
              </w:rPr>
              <w:t>»</w:t>
              <w:tab/>
            </w:r>
            <w:r>
              <w:rPr>
                <w:rStyle w:val="IndexLink"/>
              </w:rPr>
              <w:t>174</w:t>
            </w:r>
          </w:hyperlink>
        </w:p>
        <w:p>
          <w:pPr>
            <w:pStyle w:val="Contents5"/>
            <w:tabs>
              <w:tab w:val="clear" w:pos="7892"/>
              <w:tab w:val="right" w:pos="9026" w:leader="dot"/>
            </w:tabs>
            <w:rPr/>
          </w:pPr>
          <w:hyperlink w:anchor="__RefHeading___Toc2213654_1468164448">
            <w:r>
              <w:rPr>
                <w:webHidden/>
                <w:rStyle w:val="IndexLink"/>
                <w:rtl w:val="true"/>
              </w:rPr>
              <w:t>«</w:t>
            </w:r>
            <w:r>
              <w:rPr>
                <w:rStyle w:val="IndexLink"/>
              </w:rPr>
              <w:t>10</w:t>
            </w:r>
            <w:r>
              <w:rPr>
                <w:rStyle w:val="IndexLink"/>
                <w:rtl w:val="true"/>
              </w:rPr>
              <w:t>»</w:t>
              <w:tab/>
            </w:r>
            <w:r>
              <w:rPr>
                <w:rStyle w:val="IndexLink"/>
              </w:rPr>
              <w:t>175</w:t>
            </w:r>
          </w:hyperlink>
        </w:p>
        <w:p>
          <w:pPr>
            <w:pStyle w:val="Contents3"/>
            <w:tabs>
              <w:tab w:val="clear" w:pos="8459"/>
              <w:tab w:val="right" w:pos="9026" w:leader="dot"/>
            </w:tabs>
            <w:rPr/>
          </w:pPr>
          <w:hyperlink w:anchor="__RefHeading___Toc2213656_1468164448">
            <w:r>
              <w:rPr>
                <w:webHidden/>
                <w:rStyle w:val="IndexLink"/>
                <w:rtl w:val="true"/>
              </w:rPr>
              <w:t xml:space="preserve">باب </w:t>
            </w:r>
            <w:r>
              <w:rPr>
                <w:rStyle w:val="IndexLink"/>
              </w:rPr>
              <w:t>10</w:t>
            </w:r>
            <w:r>
              <w:rPr>
                <w:rStyle w:val="IndexLink"/>
                <w:rtl w:val="true"/>
              </w:rPr>
              <w:t xml:space="preserve"> </w:t>
            </w:r>
            <w:r>
              <w:rPr>
                <w:rStyle w:val="IndexLink"/>
                <w:rtl w:val="true"/>
              </w:rPr>
              <w:t>آخر و هو من الأول فی الهواتف من الجن و غیرهم بنبوته ص‌</w:t>
            </w:r>
            <w:r>
              <w:rPr>
                <w:rStyle w:val="IndexLink"/>
                <w:rtl w:val="true"/>
              </w:rPr>
              <w:tab/>
            </w:r>
            <w:r>
              <w:rPr>
                <w:rStyle w:val="IndexLink"/>
              </w:rPr>
              <w:t>176</w:t>
            </w:r>
          </w:hyperlink>
        </w:p>
        <w:p>
          <w:pPr>
            <w:pStyle w:val="Contents4"/>
            <w:tabs>
              <w:tab w:val="clear" w:pos="8176"/>
              <w:tab w:val="right" w:pos="9026" w:leader="dot"/>
            </w:tabs>
            <w:rPr/>
          </w:pPr>
          <w:hyperlink w:anchor="__RefHeading___Toc2213658_1468164448">
            <w:r>
              <w:rPr>
                <w:webHidden/>
                <w:rStyle w:val="IndexLink"/>
                <w:rtl w:val="true"/>
              </w:rPr>
              <w:t>الأخبار</w:t>
            </w:r>
            <w:r>
              <w:rPr>
                <w:rStyle w:val="IndexLink"/>
                <w:rtl w:val="true"/>
              </w:rPr>
              <w:tab/>
            </w:r>
            <w:r>
              <w:rPr>
                <w:rStyle w:val="IndexLink"/>
              </w:rPr>
              <w:t>176</w:t>
            </w:r>
          </w:hyperlink>
        </w:p>
        <w:p>
          <w:pPr>
            <w:pStyle w:val="Contents5"/>
            <w:tabs>
              <w:tab w:val="clear" w:pos="7892"/>
              <w:tab w:val="right" w:pos="9026" w:leader="dot"/>
            </w:tabs>
            <w:rPr/>
          </w:pPr>
          <w:hyperlink w:anchor="__RefHeading___Toc2213660_1468164448">
            <w:r>
              <w:rPr>
                <w:webHidden/>
                <w:rStyle w:val="IndexLink"/>
                <w:rtl w:val="true"/>
              </w:rPr>
              <w:t>«</w:t>
            </w:r>
            <w:r>
              <w:rPr>
                <w:rStyle w:val="IndexLink"/>
              </w:rPr>
              <w:t>1</w:t>
            </w:r>
            <w:r>
              <w:rPr>
                <w:rStyle w:val="IndexLink"/>
                <w:rtl w:val="true"/>
              </w:rPr>
              <w:t>»</w:t>
              <w:tab/>
            </w:r>
            <w:r>
              <w:rPr>
                <w:rStyle w:val="IndexLink"/>
              </w:rPr>
              <w:t>176</w:t>
            </w:r>
          </w:hyperlink>
        </w:p>
        <w:p>
          <w:pPr>
            <w:pStyle w:val="Contents5"/>
            <w:tabs>
              <w:tab w:val="clear" w:pos="7892"/>
              <w:tab w:val="right" w:pos="9026" w:leader="dot"/>
            </w:tabs>
            <w:rPr/>
          </w:pPr>
          <w:hyperlink w:anchor="__RefHeading___Toc2213662_1468164448">
            <w:r>
              <w:rPr>
                <w:webHidden/>
                <w:rStyle w:val="IndexLink"/>
                <w:rtl w:val="true"/>
              </w:rPr>
              <w:t>بیان</w:t>
            </w:r>
            <w:r>
              <w:rPr>
                <w:rStyle w:val="IndexLink"/>
                <w:rtl w:val="true"/>
              </w:rPr>
              <w:tab/>
            </w:r>
            <w:r>
              <w:rPr>
                <w:rStyle w:val="IndexLink"/>
              </w:rPr>
              <w:t>184</w:t>
            </w:r>
          </w:hyperlink>
        </w:p>
        <w:p>
          <w:pPr>
            <w:pStyle w:val="Contents5"/>
            <w:tabs>
              <w:tab w:val="clear" w:pos="7892"/>
              <w:tab w:val="right" w:pos="9026" w:leader="dot"/>
            </w:tabs>
            <w:rPr/>
          </w:pPr>
          <w:hyperlink w:anchor="__RefHeading___Toc2213664_1468164448">
            <w:r>
              <w:rPr>
                <w:webHidden/>
                <w:rStyle w:val="IndexLink"/>
                <w:rtl w:val="true"/>
              </w:rPr>
              <w:t>«</w:t>
            </w:r>
            <w:r>
              <w:rPr>
                <w:rStyle w:val="IndexLink"/>
              </w:rPr>
              <w:t>2</w:t>
            </w:r>
            <w:r>
              <w:rPr>
                <w:rStyle w:val="IndexLink"/>
                <w:rtl w:val="true"/>
              </w:rPr>
              <w:t>»</w:t>
              <w:tab/>
            </w:r>
            <w:r>
              <w:rPr>
                <w:rStyle w:val="IndexLink"/>
              </w:rPr>
              <w:t>184</w:t>
            </w:r>
          </w:hyperlink>
        </w:p>
        <w:p>
          <w:pPr>
            <w:pStyle w:val="Contents5"/>
            <w:tabs>
              <w:tab w:val="clear" w:pos="7892"/>
              <w:tab w:val="right" w:pos="9026" w:leader="dot"/>
            </w:tabs>
            <w:rPr/>
          </w:pPr>
          <w:hyperlink w:anchor="__RefHeading___Toc2213666_1468164448">
            <w:r>
              <w:rPr>
                <w:webHidden/>
                <w:rStyle w:val="IndexLink"/>
                <w:rtl w:val="true"/>
              </w:rPr>
              <w:t>بیان</w:t>
            </w:r>
            <w:r>
              <w:rPr>
                <w:rStyle w:val="IndexLink"/>
                <w:rtl w:val="true"/>
              </w:rPr>
              <w:tab/>
            </w:r>
            <w:r>
              <w:rPr>
                <w:rStyle w:val="IndexLink"/>
              </w:rPr>
              <w:t>187</w:t>
            </w:r>
          </w:hyperlink>
        </w:p>
        <w:p>
          <w:pPr>
            <w:pStyle w:val="Contents5"/>
            <w:tabs>
              <w:tab w:val="clear" w:pos="7892"/>
              <w:tab w:val="right" w:pos="9026" w:leader="dot"/>
            </w:tabs>
            <w:rPr/>
          </w:pPr>
          <w:hyperlink w:anchor="__RefHeading___Toc2213668_1468164448">
            <w:r>
              <w:rPr>
                <w:webHidden/>
                <w:rStyle w:val="IndexLink"/>
                <w:rtl w:val="true"/>
              </w:rPr>
              <w:t>«</w:t>
            </w:r>
            <w:r>
              <w:rPr>
                <w:rStyle w:val="IndexLink"/>
              </w:rPr>
              <w:t>3</w:t>
            </w:r>
            <w:r>
              <w:rPr>
                <w:rStyle w:val="IndexLink"/>
                <w:rtl w:val="true"/>
              </w:rPr>
              <w:t>»</w:t>
              <w:tab/>
            </w:r>
            <w:r>
              <w:rPr>
                <w:rStyle w:val="IndexLink"/>
              </w:rPr>
              <w:t>187</w:t>
            </w:r>
          </w:hyperlink>
        </w:p>
        <w:p>
          <w:pPr>
            <w:pStyle w:val="Contents5"/>
            <w:tabs>
              <w:tab w:val="clear" w:pos="7892"/>
              <w:tab w:val="right" w:pos="9026" w:leader="dot"/>
            </w:tabs>
            <w:rPr/>
          </w:pPr>
          <w:hyperlink w:anchor="__RefHeading___Toc2213670_1468164448">
            <w:r>
              <w:rPr>
                <w:webHidden/>
                <w:rStyle w:val="IndexLink"/>
                <w:rtl w:val="true"/>
              </w:rPr>
              <w:t>بیان</w:t>
            </w:r>
            <w:r>
              <w:rPr>
                <w:rStyle w:val="IndexLink"/>
                <w:rtl w:val="true"/>
              </w:rPr>
              <w:tab/>
            </w:r>
            <w:r>
              <w:rPr>
                <w:rStyle w:val="IndexLink"/>
              </w:rPr>
              <w:t>190</w:t>
            </w:r>
          </w:hyperlink>
        </w:p>
        <w:p>
          <w:pPr>
            <w:pStyle w:val="Contents5"/>
            <w:tabs>
              <w:tab w:val="clear" w:pos="7892"/>
              <w:tab w:val="right" w:pos="9026" w:leader="dot"/>
            </w:tabs>
            <w:rPr/>
          </w:pPr>
          <w:hyperlink w:anchor="__RefHeading___Toc2213672_1468164448">
            <w:r>
              <w:rPr>
                <w:webHidden/>
                <w:rStyle w:val="IndexLink"/>
                <w:rtl w:val="true"/>
              </w:rPr>
              <w:t>«</w:t>
            </w:r>
            <w:r>
              <w:rPr>
                <w:rStyle w:val="IndexLink"/>
              </w:rPr>
              <w:t>4</w:t>
            </w:r>
            <w:r>
              <w:rPr>
                <w:rStyle w:val="IndexLink"/>
                <w:rtl w:val="true"/>
              </w:rPr>
              <w:t>»</w:t>
              <w:tab/>
            </w:r>
            <w:r>
              <w:rPr>
                <w:rStyle w:val="IndexLink"/>
              </w:rPr>
              <w:t>192</w:t>
            </w:r>
          </w:hyperlink>
        </w:p>
        <w:p>
          <w:pPr>
            <w:pStyle w:val="Contents5"/>
            <w:tabs>
              <w:tab w:val="clear" w:pos="7892"/>
              <w:tab w:val="right" w:pos="9026" w:leader="dot"/>
            </w:tabs>
            <w:rPr/>
          </w:pPr>
          <w:hyperlink w:anchor="__RefHeading___Toc2213674_1468164448">
            <w:r>
              <w:rPr>
                <w:webHidden/>
                <w:rStyle w:val="IndexLink"/>
                <w:rtl w:val="true"/>
              </w:rPr>
              <w:t>بیان</w:t>
            </w:r>
            <w:r>
              <w:rPr>
                <w:rStyle w:val="IndexLink"/>
                <w:rtl w:val="true"/>
              </w:rPr>
              <w:tab/>
            </w:r>
            <w:r>
              <w:rPr>
                <w:rStyle w:val="IndexLink"/>
              </w:rPr>
              <w:t>197</w:t>
            </w:r>
          </w:hyperlink>
        </w:p>
        <w:p>
          <w:pPr>
            <w:pStyle w:val="Contents3"/>
            <w:tabs>
              <w:tab w:val="clear" w:pos="8459"/>
              <w:tab w:val="right" w:pos="9026" w:leader="dot"/>
            </w:tabs>
            <w:rPr/>
          </w:pPr>
          <w:hyperlink w:anchor="__RefHeading___Toc2213676_1468164448">
            <w:r>
              <w:rPr>
                <w:webHidden/>
                <w:rStyle w:val="IndexLink"/>
                <w:rtl w:val="true"/>
              </w:rPr>
              <w:t xml:space="preserve">باب </w:t>
            </w:r>
            <w:r>
              <w:rPr>
                <w:rStyle w:val="IndexLink"/>
              </w:rPr>
              <w:t>11</w:t>
            </w:r>
            <w:r>
              <w:rPr>
                <w:rStyle w:val="IndexLink"/>
                <w:rtl w:val="true"/>
              </w:rPr>
              <w:t xml:space="preserve"> </w:t>
            </w:r>
            <w:r>
              <w:rPr>
                <w:rStyle w:val="IndexLink"/>
                <w:rtl w:val="true"/>
              </w:rPr>
              <w:t>معجزاته فی إخباره صلی الله علیه و آله بالمغیبات و فیه کثیر مما یتعلق بباب إعجاز القرآن‌</w:t>
            </w:r>
            <w:r>
              <w:rPr>
                <w:rStyle w:val="IndexLink"/>
                <w:rtl w:val="true"/>
              </w:rPr>
              <w:tab/>
            </w:r>
            <w:r>
              <w:rPr>
                <w:rStyle w:val="IndexLink"/>
              </w:rPr>
              <w:t>198</w:t>
            </w:r>
          </w:hyperlink>
        </w:p>
        <w:p>
          <w:pPr>
            <w:pStyle w:val="Contents4"/>
            <w:tabs>
              <w:tab w:val="clear" w:pos="8176"/>
              <w:tab w:val="right" w:pos="9026" w:leader="dot"/>
            </w:tabs>
            <w:rPr/>
          </w:pPr>
          <w:hyperlink w:anchor="__RefHeading___Toc2213678_1468164448">
            <w:r>
              <w:rPr>
                <w:webHidden/>
                <w:rStyle w:val="IndexLink"/>
                <w:rtl w:val="true"/>
              </w:rPr>
              <w:t>الأخبار</w:t>
            </w:r>
            <w:r>
              <w:rPr>
                <w:rStyle w:val="IndexLink"/>
                <w:rtl w:val="true"/>
              </w:rPr>
              <w:tab/>
            </w:r>
            <w:r>
              <w:rPr>
                <w:rStyle w:val="IndexLink"/>
              </w:rPr>
              <w:t>198</w:t>
            </w:r>
          </w:hyperlink>
        </w:p>
        <w:p>
          <w:pPr>
            <w:pStyle w:val="Contents5"/>
            <w:tabs>
              <w:tab w:val="clear" w:pos="7892"/>
              <w:tab w:val="right" w:pos="9026" w:leader="dot"/>
            </w:tabs>
            <w:rPr/>
          </w:pPr>
          <w:hyperlink w:anchor="__RefHeading___Toc2213680_1468164448">
            <w:r>
              <w:rPr>
                <w:webHidden/>
                <w:rStyle w:val="IndexLink"/>
                <w:rtl w:val="true"/>
              </w:rPr>
              <w:t>«</w:t>
            </w:r>
            <w:r>
              <w:rPr>
                <w:rStyle w:val="IndexLink"/>
              </w:rPr>
              <w:t>1</w:t>
            </w:r>
            <w:r>
              <w:rPr>
                <w:rStyle w:val="IndexLink"/>
                <w:rtl w:val="true"/>
              </w:rPr>
              <w:t>»</w:t>
              <w:tab/>
            </w:r>
            <w:r>
              <w:rPr>
                <w:rStyle w:val="IndexLink"/>
              </w:rPr>
              <w:t>198</w:t>
            </w:r>
          </w:hyperlink>
        </w:p>
        <w:p>
          <w:pPr>
            <w:pStyle w:val="Contents5"/>
            <w:tabs>
              <w:tab w:val="clear" w:pos="7892"/>
              <w:tab w:val="right" w:pos="9026" w:leader="dot"/>
            </w:tabs>
            <w:rPr/>
          </w:pPr>
          <w:hyperlink w:anchor="__RefHeading___Toc2213682_1468164448">
            <w:r>
              <w:rPr>
                <w:webHidden/>
                <w:rStyle w:val="IndexLink"/>
                <w:rtl w:val="true"/>
              </w:rPr>
              <w:t>بیان</w:t>
            </w:r>
            <w:r>
              <w:rPr>
                <w:rStyle w:val="IndexLink"/>
                <w:rtl w:val="true"/>
              </w:rPr>
              <w:tab/>
            </w:r>
            <w:r>
              <w:rPr>
                <w:rStyle w:val="IndexLink"/>
              </w:rPr>
              <w:t>198</w:t>
            </w:r>
          </w:hyperlink>
        </w:p>
        <w:p>
          <w:pPr>
            <w:pStyle w:val="Contents5"/>
            <w:tabs>
              <w:tab w:val="clear" w:pos="7892"/>
              <w:tab w:val="right" w:pos="9026" w:leader="dot"/>
            </w:tabs>
            <w:rPr/>
          </w:pPr>
          <w:hyperlink w:anchor="__RefHeading___Toc2213684_1468164448">
            <w:r>
              <w:rPr>
                <w:webHidden/>
                <w:rStyle w:val="IndexLink"/>
                <w:rtl w:val="true"/>
              </w:rPr>
              <w:t>«</w:t>
            </w:r>
            <w:r>
              <w:rPr>
                <w:rStyle w:val="IndexLink"/>
              </w:rPr>
              <w:t>2</w:t>
            </w:r>
            <w:r>
              <w:rPr>
                <w:rStyle w:val="IndexLink"/>
                <w:rtl w:val="true"/>
              </w:rPr>
              <w:t>»</w:t>
              <w:tab/>
            </w:r>
            <w:r>
              <w:rPr>
                <w:rStyle w:val="IndexLink"/>
              </w:rPr>
              <w:t>199</w:t>
            </w:r>
          </w:hyperlink>
        </w:p>
        <w:p>
          <w:pPr>
            <w:pStyle w:val="Contents5"/>
            <w:tabs>
              <w:tab w:val="clear" w:pos="7892"/>
              <w:tab w:val="right" w:pos="9026" w:leader="dot"/>
            </w:tabs>
            <w:rPr/>
          </w:pPr>
          <w:hyperlink w:anchor="__RefHeading___Toc2213686_1468164448">
            <w:r>
              <w:rPr>
                <w:webHidden/>
                <w:rStyle w:val="IndexLink"/>
                <w:rtl w:val="true"/>
              </w:rPr>
              <w:t>«</w:t>
            </w:r>
            <w:r>
              <w:rPr>
                <w:rStyle w:val="IndexLink"/>
              </w:rPr>
              <w:t>3</w:t>
            </w:r>
            <w:r>
              <w:rPr>
                <w:rStyle w:val="IndexLink"/>
                <w:rtl w:val="true"/>
              </w:rPr>
              <w:t>»</w:t>
              <w:tab/>
            </w:r>
            <w:r>
              <w:rPr>
                <w:rStyle w:val="IndexLink"/>
              </w:rPr>
              <w:t>200</w:t>
            </w:r>
          </w:hyperlink>
        </w:p>
        <w:p>
          <w:pPr>
            <w:pStyle w:val="Contents5"/>
            <w:tabs>
              <w:tab w:val="clear" w:pos="7892"/>
              <w:tab w:val="right" w:pos="9026" w:leader="dot"/>
            </w:tabs>
            <w:rPr/>
          </w:pPr>
          <w:hyperlink w:anchor="__RefHeading___Toc2213688_1468164448">
            <w:r>
              <w:rPr>
                <w:webHidden/>
                <w:rStyle w:val="IndexLink"/>
                <w:rtl w:val="true"/>
              </w:rPr>
              <w:t>«</w:t>
            </w:r>
            <w:r>
              <w:rPr>
                <w:rStyle w:val="IndexLink"/>
              </w:rPr>
              <w:t>4</w:t>
            </w:r>
            <w:r>
              <w:rPr>
                <w:rStyle w:val="IndexLink"/>
                <w:rtl w:val="true"/>
              </w:rPr>
              <w:t>»</w:t>
              <w:tab/>
            </w:r>
            <w:r>
              <w:rPr>
                <w:rStyle w:val="IndexLink"/>
              </w:rPr>
              <w:t>201</w:t>
            </w:r>
          </w:hyperlink>
        </w:p>
        <w:p>
          <w:pPr>
            <w:pStyle w:val="Contents5"/>
            <w:tabs>
              <w:tab w:val="clear" w:pos="7892"/>
              <w:tab w:val="right" w:pos="9026" w:leader="dot"/>
            </w:tabs>
            <w:rPr/>
          </w:pPr>
          <w:hyperlink w:anchor="__RefHeading___Toc2213690_1468164448">
            <w:r>
              <w:rPr>
                <w:webHidden/>
                <w:rStyle w:val="IndexLink"/>
                <w:rtl w:val="true"/>
              </w:rPr>
              <w:t>بیان</w:t>
            </w:r>
            <w:r>
              <w:rPr>
                <w:rStyle w:val="IndexLink"/>
                <w:rtl w:val="true"/>
              </w:rPr>
              <w:tab/>
            </w:r>
            <w:r>
              <w:rPr>
                <w:rStyle w:val="IndexLink"/>
              </w:rPr>
              <w:t>202</w:t>
            </w:r>
          </w:hyperlink>
        </w:p>
        <w:p>
          <w:pPr>
            <w:pStyle w:val="Contents5"/>
            <w:tabs>
              <w:tab w:val="clear" w:pos="7892"/>
              <w:tab w:val="right" w:pos="9026" w:leader="dot"/>
            </w:tabs>
            <w:rPr/>
          </w:pPr>
          <w:hyperlink w:anchor="__RefHeading___Toc2213692_1468164448">
            <w:r>
              <w:rPr>
                <w:webHidden/>
                <w:rStyle w:val="IndexLink"/>
                <w:rtl w:val="true"/>
              </w:rPr>
              <w:t>«</w:t>
            </w:r>
            <w:r>
              <w:rPr>
                <w:rStyle w:val="IndexLink"/>
              </w:rPr>
              <w:t>5</w:t>
            </w:r>
            <w:r>
              <w:rPr>
                <w:rStyle w:val="IndexLink"/>
                <w:rtl w:val="true"/>
              </w:rPr>
              <w:t>»</w:t>
              <w:tab/>
            </w:r>
            <w:r>
              <w:rPr>
                <w:rStyle w:val="IndexLink"/>
              </w:rPr>
              <w:t>202</w:t>
            </w:r>
          </w:hyperlink>
        </w:p>
        <w:p>
          <w:pPr>
            <w:pStyle w:val="Contents5"/>
            <w:tabs>
              <w:tab w:val="clear" w:pos="7892"/>
              <w:tab w:val="right" w:pos="9026" w:leader="dot"/>
            </w:tabs>
            <w:rPr/>
          </w:pPr>
          <w:hyperlink w:anchor="__RefHeading___Toc2213694_1468164448">
            <w:r>
              <w:rPr>
                <w:webHidden/>
                <w:rStyle w:val="IndexLink"/>
                <w:rtl w:val="true"/>
              </w:rPr>
              <w:t>«</w:t>
            </w:r>
            <w:r>
              <w:rPr>
                <w:rStyle w:val="IndexLink"/>
              </w:rPr>
              <w:t>6</w:t>
            </w:r>
            <w:r>
              <w:rPr>
                <w:rStyle w:val="IndexLink"/>
                <w:rtl w:val="true"/>
              </w:rPr>
              <w:t>»</w:t>
              <w:tab/>
            </w:r>
            <w:r>
              <w:rPr>
                <w:rStyle w:val="IndexLink"/>
              </w:rPr>
              <w:t>203</w:t>
            </w:r>
          </w:hyperlink>
        </w:p>
        <w:p>
          <w:pPr>
            <w:pStyle w:val="Contents5"/>
            <w:tabs>
              <w:tab w:val="clear" w:pos="7892"/>
              <w:tab w:val="right" w:pos="9026" w:leader="dot"/>
            </w:tabs>
            <w:rPr/>
          </w:pPr>
          <w:hyperlink w:anchor="__RefHeading___Toc2213696_1468164448">
            <w:r>
              <w:rPr>
                <w:webHidden/>
                <w:rStyle w:val="IndexLink"/>
                <w:rtl w:val="true"/>
              </w:rPr>
              <w:t>بیان</w:t>
            </w:r>
            <w:r>
              <w:rPr>
                <w:rStyle w:val="IndexLink"/>
                <w:rtl w:val="true"/>
              </w:rPr>
              <w:tab/>
            </w:r>
            <w:r>
              <w:rPr>
                <w:rStyle w:val="IndexLink"/>
              </w:rPr>
              <w:t>204</w:t>
            </w:r>
          </w:hyperlink>
        </w:p>
        <w:p>
          <w:pPr>
            <w:pStyle w:val="Contents5"/>
            <w:tabs>
              <w:tab w:val="clear" w:pos="7892"/>
              <w:tab w:val="right" w:pos="9026" w:leader="dot"/>
            </w:tabs>
            <w:rPr/>
          </w:pPr>
          <w:hyperlink w:anchor="__RefHeading___Toc2213698_1468164448">
            <w:r>
              <w:rPr>
                <w:webHidden/>
                <w:rStyle w:val="IndexLink"/>
                <w:rtl w:val="true"/>
              </w:rPr>
              <w:t>«</w:t>
            </w:r>
            <w:r>
              <w:rPr>
                <w:rStyle w:val="IndexLink"/>
              </w:rPr>
              <w:t>7</w:t>
            </w:r>
            <w:r>
              <w:rPr>
                <w:rStyle w:val="IndexLink"/>
                <w:rtl w:val="true"/>
              </w:rPr>
              <w:t>»</w:t>
              <w:tab/>
            </w:r>
            <w:r>
              <w:rPr>
                <w:rStyle w:val="IndexLink"/>
              </w:rPr>
              <w:t>204</w:t>
            </w:r>
          </w:hyperlink>
        </w:p>
        <w:p>
          <w:pPr>
            <w:pStyle w:val="Contents5"/>
            <w:tabs>
              <w:tab w:val="clear" w:pos="7892"/>
              <w:tab w:val="right" w:pos="9026" w:leader="dot"/>
            </w:tabs>
            <w:rPr/>
          </w:pPr>
          <w:hyperlink w:anchor="__RefHeading___Toc2213700_1468164448">
            <w:r>
              <w:rPr>
                <w:webHidden/>
                <w:rStyle w:val="IndexLink"/>
                <w:rtl w:val="true"/>
              </w:rPr>
              <w:t>«</w:t>
            </w:r>
            <w:r>
              <w:rPr>
                <w:rStyle w:val="IndexLink"/>
              </w:rPr>
              <w:t>8</w:t>
            </w:r>
            <w:r>
              <w:rPr>
                <w:rStyle w:val="IndexLink"/>
                <w:rtl w:val="true"/>
              </w:rPr>
              <w:t>»</w:t>
              <w:tab/>
            </w:r>
            <w:r>
              <w:rPr>
                <w:rStyle w:val="IndexLink"/>
              </w:rPr>
              <w:t>205</w:t>
            </w:r>
          </w:hyperlink>
        </w:p>
        <w:p>
          <w:pPr>
            <w:pStyle w:val="Contents5"/>
            <w:tabs>
              <w:tab w:val="clear" w:pos="7892"/>
              <w:tab w:val="right" w:pos="9026" w:leader="dot"/>
            </w:tabs>
            <w:rPr/>
          </w:pPr>
          <w:hyperlink w:anchor="__RefHeading___Toc2213702_1468164448">
            <w:r>
              <w:rPr>
                <w:webHidden/>
                <w:rStyle w:val="IndexLink"/>
                <w:rtl w:val="true"/>
              </w:rPr>
              <w:t>«</w:t>
            </w:r>
            <w:r>
              <w:rPr>
                <w:rStyle w:val="IndexLink"/>
              </w:rPr>
              <w:t>9</w:t>
            </w:r>
            <w:r>
              <w:rPr>
                <w:rStyle w:val="IndexLink"/>
                <w:rtl w:val="true"/>
              </w:rPr>
              <w:t>»</w:t>
              <w:tab/>
            </w:r>
            <w:r>
              <w:rPr>
                <w:rStyle w:val="IndexLink"/>
              </w:rPr>
              <w:t>206</w:t>
            </w:r>
          </w:hyperlink>
        </w:p>
        <w:p>
          <w:pPr>
            <w:pStyle w:val="Contents5"/>
            <w:tabs>
              <w:tab w:val="clear" w:pos="7892"/>
              <w:tab w:val="right" w:pos="9026" w:leader="dot"/>
            </w:tabs>
            <w:rPr/>
          </w:pPr>
          <w:hyperlink w:anchor="__RefHeading___Toc2213704_1468164448">
            <w:r>
              <w:rPr>
                <w:webHidden/>
                <w:rStyle w:val="IndexLink"/>
                <w:rtl w:val="true"/>
              </w:rPr>
              <w:t>«</w:t>
            </w:r>
            <w:r>
              <w:rPr>
                <w:rStyle w:val="IndexLink"/>
              </w:rPr>
              <w:t>10</w:t>
            </w:r>
            <w:r>
              <w:rPr>
                <w:rStyle w:val="IndexLink"/>
                <w:rtl w:val="true"/>
              </w:rPr>
              <w:t>»</w:t>
              <w:tab/>
            </w:r>
            <w:r>
              <w:rPr>
                <w:rStyle w:val="IndexLink"/>
              </w:rPr>
              <w:t>206</w:t>
            </w:r>
          </w:hyperlink>
        </w:p>
        <w:p>
          <w:pPr>
            <w:pStyle w:val="Contents5"/>
            <w:tabs>
              <w:tab w:val="clear" w:pos="7892"/>
              <w:tab w:val="right" w:pos="9026" w:leader="dot"/>
            </w:tabs>
            <w:rPr/>
          </w:pPr>
          <w:hyperlink w:anchor="__RefHeading___Toc2213706_1468164448">
            <w:r>
              <w:rPr>
                <w:webHidden/>
                <w:rStyle w:val="IndexLink"/>
                <w:rtl w:val="true"/>
              </w:rPr>
              <w:t>بیان</w:t>
            </w:r>
            <w:r>
              <w:rPr>
                <w:rStyle w:val="IndexLink"/>
                <w:rtl w:val="true"/>
              </w:rPr>
              <w:tab/>
            </w:r>
            <w:r>
              <w:rPr>
                <w:rStyle w:val="IndexLink"/>
              </w:rPr>
              <w:t>207</w:t>
            </w:r>
          </w:hyperlink>
        </w:p>
        <w:p>
          <w:pPr>
            <w:pStyle w:val="Contents5"/>
            <w:tabs>
              <w:tab w:val="clear" w:pos="7892"/>
              <w:tab w:val="right" w:pos="9026" w:leader="dot"/>
            </w:tabs>
            <w:rPr/>
          </w:pPr>
          <w:hyperlink w:anchor="__RefHeading___Toc2213708_1468164448">
            <w:r>
              <w:rPr>
                <w:webHidden/>
                <w:rStyle w:val="IndexLink"/>
                <w:rtl w:val="true"/>
              </w:rPr>
              <w:t>«</w:t>
            </w:r>
            <w:r>
              <w:rPr>
                <w:rStyle w:val="IndexLink"/>
              </w:rPr>
              <w:t>11</w:t>
            </w:r>
            <w:r>
              <w:rPr>
                <w:rStyle w:val="IndexLink"/>
                <w:rtl w:val="true"/>
              </w:rPr>
              <w:t>»</w:t>
              <w:tab/>
            </w:r>
            <w:r>
              <w:rPr>
                <w:rStyle w:val="IndexLink"/>
              </w:rPr>
              <w:t>207</w:t>
            </w:r>
          </w:hyperlink>
        </w:p>
        <w:p>
          <w:pPr>
            <w:pStyle w:val="Contents5"/>
            <w:tabs>
              <w:tab w:val="clear" w:pos="7892"/>
              <w:tab w:val="right" w:pos="9026" w:leader="dot"/>
            </w:tabs>
            <w:rPr/>
          </w:pPr>
          <w:hyperlink w:anchor="__RefHeading___Toc2213710_1468164448">
            <w:r>
              <w:rPr>
                <w:webHidden/>
                <w:rStyle w:val="IndexLink"/>
                <w:rtl w:val="true"/>
              </w:rPr>
              <w:t>«</w:t>
            </w:r>
            <w:r>
              <w:rPr>
                <w:rStyle w:val="IndexLink"/>
              </w:rPr>
              <w:t>12</w:t>
            </w:r>
            <w:r>
              <w:rPr>
                <w:rStyle w:val="IndexLink"/>
                <w:rtl w:val="true"/>
              </w:rPr>
              <w:t>»</w:t>
              <w:tab/>
            </w:r>
            <w:r>
              <w:rPr>
                <w:rStyle w:val="IndexLink"/>
              </w:rPr>
              <w:t>208</w:t>
            </w:r>
          </w:hyperlink>
        </w:p>
        <w:p>
          <w:pPr>
            <w:pStyle w:val="Contents5"/>
            <w:tabs>
              <w:tab w:val="clear" w:pos="7892"/>
              <w:tab w:val="right" w:pos="9026" w:leader="dot"/>
            </w:tabs>
            <w:rPr/>
          </w:pPr>
          <w:hyperlink w:anchor="__RefHeading___Toc2213712_1468164448">
            <w:r>
              <w:rPr>
                <w:webHidden/>
                <w:rStyle w:val="IndexLink"/>
                <w:rtl w:val="true"/>
              </w:rPr>
              <w:t>«</w:t>
            </w:r>
            <w:r>
              <w:rPr>
                <w:rStyle w:val="IndexLink"/>
              </w:rPr>
              <w:t>13</w:t>
            </w:r>
            <w:r>
              <w:rPr>
                <w:rStyle w:val="IndexLink"/>
                <w:rtl w:val="true"/>
              </w:rPr>
              <w:t>»</w:t>
              <w:tab/>
            </w:r>
            <w:r>
              <w:rPr>
                <w:rStyle w:val="IndexLink"/>
              </w:rPr>
              <w:t>208</w:t>
            </w:r>
          </w:hyperlink>
        </w:p>
        <w:p>
          <w:pPr>
            <w:pStyle w:val="Contents5"/>
            <w:tabs>
              <w:tab w:val="clear" w:pos="7892"/>
              <w:tab w:val="right" w:pos="9026" w:leader="dot"/>
            </w:tabs>
            <w:rPr/>
          </w:pPr>
          <w:hyperlink w:anchor="__RefHeading___Toc2213714_1468164448">
            <w:r>
              <w:rPr>
                <w:webHidden/>
                <w:rStyle w:val="IndexLink"/>
                <w:rtl w:val="true"/>
              </w:rPr>
              <w:t>بیان</w:t>
            </w:r>
            <w:r>
              <w:rPr>
                <w:rStyle w:val="IndexLink"/>
                <w:rtl w:val="true"/>
              </w:rPr>
              <w:tab/>
            </w:r>
            <w:r>
              <w:rPr>
                <w:rStyle w:val="IndexLink"/>
              </w:rPr>
              <w:t>208</w:t>
            </w:r>
          </w:hyperlink>
        </w:p>
        <w:p>
          <w:pPr>
            <w:pStyle w:val="Contents5"/>
            <w:tabs>
              <w:tab w:val="clear" w:pos="7892"/>
              <w:tab w:val="right" w:pos="9026" w:leader="dot"/>
            </w:tabs>
            <w:rPr/>
          </w:pPr>
          <w:hyperlink w:anchor="__RefHeading___Toc2213716_1468164448">
            <w:r>
              <w:rPr>
                <w:webHidden/>
                <w:rStyle w:val="IndexLink"/>
                <w:rtl w:val="true"/>
              </w:rPr>
              <w:t>«</w:t>
            </w:r>
            <w:r>
              <w:rPr>
                <w:rStyle w:val="IndexLink"/>
              </w:rPr>
              <w:t>14</w:t>
            </w:r>
            <w:r>
              <w:rPr>
                <w:rStyle w:val="IndexLink"/>
                <w:rtl w:val="true"/>
              </w:rPr>
              <w:t>»</w:t>
              <w:tab/>
            </w:r>
            <w:r>
              <w:rPr>
                <w:rStyle w:val="IndexLink"/>
              </w:rPr>
              <w:t>209</w:t>
            </w:r>
          </w:hyperlink>
        </w:p>
        <w:p>
          <w:pPr>
            <w:pStyle w:val="Contents5"/>
            <w:tabs>
              <w:tab w:val="clear" w:pos="7892"/>
              <w:tab w:val="right" w:pos="9026" w:leader="dot"/>
            </w:tabs>
            <w:rPr/>
          </w:pPr>
          <w:hyperlink w:anchor="__RefHeading___Toc2213718_1468164448">
            <w:r>
              <w:rPr>
                <w:webHidden/>
                <w:rStyle w:val="IndexLink"/>
                <w:rtl w:val="true"/>
              </w:rPr>
              <w:t>«</w:t>
            </w:r>
            <w:r>
              <w:rPr>
                <w:rStyle w:val="IndexLink"/>
              </w:rPr>
              <w:t>15</w:t>
            </w:r>
            <w:r>
              <w:rPr>
                <w:rStyle w:val="IndexLink"/>
                <w:rtl w:val="true"/>
              </w:rPr>
              <w:t>»</w:t>
              <w:tab/>
            </w:r>
            <w:r>
              <w:rPr>
                <w:rStyle w:val="IndexLink"/>
              </w:rPr>
              <w:t>210</w:t>
            </w:r>
          </w:hyperlink>
        </w:p>
        <w:p>
          <w:pPr>
            <w:pStyle w:val="Contents5"/>
            <w:tabs>
              <w:tab w:val="clear" w:pos="7892"/>
              <w:tab w:val="right" w:pos="9026" w:leader="dot"/>
            </w:tabs>
            <w:rPr/>
          </w:pPr>
          <w:hyperlink w:anchor="__RefHeading___Toc2213720_1468164448">
            <w:r>
              <w:rPr>
                <w:webHidden/>
                <w:rStyle w:val="IndexLink"/>
                <w:rtl w:val="true"/>
              </w:rPr>
              <w:t>«</w:t>
            </w:r>
            <w:r>
              <w:rPr>
                <w:rStyle w:val="IndexLink"/>
              </w:rPr>
              <w:t>16</w:t>
            </w:r>
            <w:r>
              <w:rPr>
                <w:rStyle w:val="IndexLink"/>
                <w:rtl w:val="true"/>
              </w:rPr>
              <w:t>»</w:t>
              <w:tab/>
            </w:r>
            <w:r>
              <w:rPr>
                <w:rStyle w:val="IndexLink"/>
              </w:rPr>
              <w:t>210</w:t>
            </w:r>
          </w:hyperlink>
        </w:p>
        <w:p>
          <w:pPr>
            <w:pStyle w:val="Contents5"/>
            <w:tabs>
              <w:tab w:val="clear" w:pos="7892"/>
              <w:tab w:val="right" w:pos="9026" w:leader="dot"/>
            </w:tabs>
            <w:rPr/>
          </w:pPr>
          <w:hyperlink w:anchor="__RefHeading___Toc2213722_1468164448">
            <w:r>
              <w:rPr>
                <w:webHidden/>
                <w:rStyle w:val="IndexLink"/>
                <w:rtl w:val="true"/>
              </w:rPr>
              <w:t>«</w:t>
            </w:r>
            <w:r>
              <w:rPr>
                <w:rStyle w:val="IndexLink"/>
              </w:rPr>
              <w:t>17</w:t>
            </w:r>
            <w:r>
              <w:rPr>
                <w:rStyle w:val="IndexLink"/>
                <w:rtl w:val="true"/>
              </w:rPr>
              <w:t>»</w:t>
              <w:tab/>
            </w:r>
            <w:r>
              <w:rPr>
                <w:rStyle w:val="IndexLink"/>
              </w:rPr>
              <w:t>210</w:t>
            </w:r>
          </w:hyperlink>
        </w:p>
        <w:p>
          <w:pPr>
            <w:pStyle w:val="Contents5"/>
            <w:tabs>
              <w:tab w:val="clear" w:pos="7892"/>
              <w:tab w:val="right" w:pos="9026" w:leader="dot"/>
            </w:tabs>
            <w:rPr/>
          </w:pPr>
          <w:hyperlink w:anchor="__RefHeading___Toc2213724_1468164448">
            <w:r>
              <w:rPr>
                <w:webHidden/>
                <w:rStyle w:val="IndexLink"/>
                <w:rtl w:val="true"/>
              </w:rPr>
              <w:t>«</w:t>
            </w:r>
            <w:r>
              <w:rPr>
                <w:rStyle w:val="IndexLink"/>
              </w:rPr>
              <w:t>18</w:t>
            </w:r>
            <w:r>
              <w:rPr>
                <w:rStyle w:val="IndexLink"/>
                <w:rtl w:val="true"/>
              </w:rPr>
              <w:t>»</w:t>
              <w:tab/>
            </w:r>
            <w:r>
              <w:rPr>
                <w:rStyle w:val="IndexLink"/>
              </w:rPr>
              <w:t>211</w:t>
            </w:r>
          </w:hyperlink>
        </w:p>
        <w:p>
          <w:pPr>
            <w:pStyle w:val="Contents5"/>
            <w:tabs>
              <w:tab w:val="clear" w:pos="7892"/>
              <w:tab w:val="right" w:pos="9026" w:leader="dot"/>
            </w:tabs>
            <w:rPr/>
          </w:pPr>
          <w:hyperlink w:anchor="__RefHeading___Toc2213726_1468164448">
            <w:r>
              <w:rPr>
                <w:webHidden/>
                <w:rStyle w:val="IndexLink"/>
                <w:rtl w:val="true"/>
              </w:rPr>
              <w:t>بیان</w:t>
            </w:r>
            <w:r>
              <w:rPr>
                <w:rStyle w:val="IndexLink"/>
                <w:rtl w:val="true"/>
              </w:rPr>
              <w:tab/>
            </w:r>
            <w:r>
              <w:rPr>
                <w:rStyle w:val="IndexLink"/>
              </w:rPr>
              <w:t>215</w:t>
            </w:r>
          </w:hyperlink>
        </w:p>
        <w:p>
          <w:pPr>
            <w:pStyle w:val="Contents5"/>
            <w:tabs>
              <w:tab w:val="clear" w:pos="7892"/>
              <w:tab w:val="right" w:pos="9026" w:leader="dot"/>
            </w:tabs>
            <w:rPr/>
          </w:pPr>
          <w:hyperlink w:anchor="__RefHeading___Toc2213728_1468164448">
            <w:r>
              <w:rPr>
                <w:webHidden/>
                <w:rStyle w:val="IndexLink"/>
                <w:rtl w:val="true"/>
              </w:rPr>
              <w:t>«</w:t>
            </w:r>
            <w:r>
              <w:rPr>
                <w:rStyle w:val="IndexLink"/>
              </w:rPr>
              <w:t>19</w:t>
            </w:r>
            <w:r>
              <w:rPr>
                <w:rStyle w:val="IndexLink"/>
                <w:rtl w:val="true"/>
              </w:rPr>
              <w:t>»</w:t>
              <w:tab/>
            </w:r>
            <w:r>
              <w:rPr>
                <w:rStyle w:val="IndexLink"/>
              </w:rPr>
              <w:t>216</w:t>
            </w:r>
          </w:hyperlink>
        </w:p>
        <w:p>
          <w:pPr>
            <w:pStyle w:val="Contents5"/>
            <w:tabs>
              <w:tab w:val="clear" w:pos="7892"/>
              <w:tab w:val="right" w:pos="9026" w:leader="dot"/>
            </w:tabs>
            <w:rPr/>
          </w:pPr>
          <w:hyperlink w:anchor="__RefHeading___Toc2213730_1468164448">
            <w:r>
              <w:rPr>
                <w:webHidden/>
                <w:rStyle w:val="IndexLink"/>
                <w:rtl w:val="true"/>
              </w:rPr>
              <w:t>«</w:t>
            </w:r>
            <w:r>
              <w:rPr>
                <w:rStyle w:val="IndexLink"/>
              </w:rPr>
              <w:t>20</w:t>
            </w:r>
            <w:r>
              <w:rPr>
                <w:rStyle w:val="IndexLink"/>
                <w:rtl w:val="true"/>
              </w:rPr>
              <w:t>»</w:t>
              <w:tab/>
            </w:r>
            <w:r>
              <w:rPr>
                <w:rStyle w:val="IndexLink"/>
              </w:rPr>
              <w:t>216</w:t>
            </w:r>
          </w:hyperlink>
        </w:p>
        <w:p>
          <w:pPr>
            <w:pStyle w:val="Contents5"/>
            <w:tabs>
              <w:tab w:val="clear" w:pos="7892"/>
              <w:tab w:val="right" w:pos="9026" w:leader="dot"/>
            </w:tabs>
            <w:rPr/>
          </w:pPr>
          <w:hyperlink w:anchor="__RefHeading___Toc2213732_1468164448">
            <w:r>
              <w:rPr>
                <w:webHidden/>
                <w:rStyle w:val="IndexLink"/>
                <w:rtl w:val="true"/>
              </w:rPr>
              <w:t>«</w:t>
            </w:r>
            <w:r>
              <w:rPr>
                <w:rStyle w:val="IndexLink"/>
              </w:rPr>
              <w:t>21</w:t>
            </w:r>
            <w:r>
              <w:rPr>
                <w:rStyle w:val="IndexLink"/>
                <w:rtl w:val="true"/>
              </w:rPr>
              <w:t>»</w:t>
              <w:tab/>
            </w:r>
            <w:r>
              <w:rPr>
                <w:rStyle w:val="IndexLink"/>
              </w:rPr>
              <w:t>217</w:t>
            </w:r>
          </w:hyperlink>
        </w:p>
        <w:p>
          <w:pPr>
            <w:pStyle w:val="Contents5"/>
            <w:tabs>
              <w:tab w:val="clear" w:pos="7892"/>
              <w:tab w:val="right" w:pos="9026" w:leader="dot"/>
            </w:tabs>
            <w:rPr/>
          </w:pPr>
          <w:hyperlink w:anchor="__RefHeading___Toc2213734_1468164448">
            <w:r>
              <w:rPr>
                <w:webHidden/>
                <w:rStyle w:val="IndexLink"/>
                <w:rtl w:val="true"/>
              </w:rPr>
              <w:t>بیان</w:t>
            </w:r>
            <w:r>
              <w:rPr>
                <w:rStyle w:val="IndexLink"/>
                <w:rtl w:val="true"/>
              </w:rPr>
              <w:tab/>
            </w:r>
            <w:r>
              <w:rPr>
                <w:rStyle w:val="IndexLink"/>
              </w:rPr>
              <w:t>219</w:t>
            </w:r>
          </w:hyperlink>
        </w:p>
        <w:p>
          <w:pPr>
            <w:pStyle w:val="Contents5"/>
            <w:tabs>
              <w:tab w:val="clear" w:pos="7892"/>
              <w:tab w:val="right" w:pos="9026" w:leader="dot"/>
            </w:tabs>
            <w:rPr/>
          </w:pPr>
          <w:hyperlink w:anchor="__RefHeading___Toc2213736_1468164448">
            <w:r>
              <w:rPr>
                <w:webHidden/>
                <w:rStyle w:val="IndexLink"/>
                <w:rtl w:val="true"/>
              </w:rPr>
              <w:t>«</w:t>
            </w:r>
            <w:r>
              <w:rPr>
                <w:rStyle w:val="IndexLink"/>
              </w:rPr>
              <w:t>22</w:t>
            </w:r>
            <w:r>
              <w:rPr>
                <w:rStyle w:val="IndexLink"/>
                <w:rtl w:val="true"/>
              </w:rPr>
              <w:t>»</w:t>
              <w:tab/>
            </w:r>
            <w:r>
              <w:rPr>
                <w:rStyle w:val="IndexLink"/>
              </w:rPr>
              <w:t>219</w:t>
            </w:r>
          </w:hyperlink>
        </w:p>
        <w:p>
          <w:pPr>
            <w:pStyle w:val="Contents5"/>
            <w:tabs>
              <w:tab w:val="clear" w:pos="7892"/>
              <w:tab w:val="right" w:pos="9026" w:leader="dot"/>
            </w:tabs>
            <w:rPr/>
          </w:pPr>
          <w:hyperlink w:anchor="__RefHeading___Toc2213738_1468164448">
            <w:r>
              <w:rPr>
                <w:webHidden/>
                <w:rStyle w:val="IndexLink"/>
                <w:rtl w:val="true"/>
              </w:rPr>
              <w:t>«</w:t>
            </w:r>
            <w:r>
              <w:rPr>
                <w:rStyle w:val="IndexLink"/>
              </w:rPr>
              <w:t>23</w:t>
            </w:r>
            <w:r>
              <w:rPr>
                <w:rStyle w:val="IndexLink"/>
                <w:rtl w:val="true"/>
              </w:rPr>
              <w:t>»</w:t>
              <w:tab/>
            </w:r>
            <w:r>
              <w:rPr>
                <w:rStyle w:val="IndexLink"/>
              </w:rPr>
              <w:t>219</w:t>
            </w:r>
          </w:hyperlink>
        </w:p>
        <w:p>
          <w:pPr>
            <w:pStyle w:val="Contents5"/>
            <w:tabs>
              <w:tab w:val="clear" w:pos="7892"/>
              <w:tab w:val="right" w:pos="9026" w:leader="dot"/>
            </w:tabs>
            <w:rPr/>
          </w:pPr>
          <w:hyperlink w:anchor="__RefHeading___Toc2213740_1468164448">
            <w:r>
              <w:rPr>
                <w:webHidden/>
                <w:rStyle w:val="IndexLink"/>
                <w:rtl w:val="true"/>
              </w:rPr>
              <w:t>«</w:t>
            </w:r>
            <w:r>
              <w:rPr>
                <w:rStyle w:val="IndexLink"/>
              </w:rPr>
              <w:t>24</w:t>
            </w:r>
            <w:r>
              <w:rPr>
                <w:rStyle w:val="IndexLink"/>
                <w:rtl w:val="true"/>
              </w:rPr>
              <w:t>»</w:t>
              <w:tab/>
            </w:r>
            <w:r>
              <w:rPr>
                <w:rStyle w:val="IndexLink"/>
              </w:rPr>
              <w:t>219</w:t>
            </w:r>
          </w:hyperlink>
        </w:p>
        <w:p>
          <w:pPr>
            <w:pStyle w:val="Contents5"/>
            <w:tabs>
              <w:tab w:val="clear" w:pos="7892"/>
              <w:tab w:val="right" w:pos="9026" w:leader="dot"/>
            </w:tabs>
            <w:rPr/>
          </w:pPr>
          <w:hyperlink w:anchor="__RefHeading___Toc2213742_1468164448">
            <w:r>
              <w:rPr>
                <w:webHidden/>
                <w:rStyle w:val="IndexLink"/>
                <w:rtl w:val="true"/>
              </w:rPr>
              <w:t>«</w:t>
            </w:r>
            <w:r>
              <w:rPr>
                <w:rStyle w:val="IndexLink"/>
              </w:rPr>
              <w:t>25</w:t>
            </w:r>
            <w:r>
              <w:rPr>
                <w:rStyle w:val="IndexLink"/>
                <w:rtl w:val="true"/>
              </w:rPr>
              <w:t>»</w:t>
              <w:tab/>
            </w:r>
            <w:r>
              <w:rPr>
                <w:rStyle w:val="IndexLink"/>
              </w:rPr>
              <w:t>219</w:t>
            </w:r>
          </w:hyperlink>
        </w:p>
        <w:p>
          <w:pPr>
            <w:pStyle w:val="Contents5"/>
            <w:tabs>
              <w:tab w:val="clear" w:pos="7892"/>
              <w:tab w:val="right" w:pos="9026" w:leader="dot"/>
            </w:tabs>
            <w:rPr/>
          </w:pPr>
          <w:hyperlink w:anchor="__RefHeading___Toc2213744_1468164448">
            <w:r>
              <w:rPr>
                <w:webHidden/>
                <w:rStyle w:val="IndexLink"/>
                <w:rtl w:val="true"/>
              </w:rPr>
              <w:t>«</w:t>
            </w:r>
            <w:r>
              <w:rPr>
                <w:rStyle w:val="IndexLink"/>
              </w:rPr>
              <w:t>26</w:t>
            </w:r>
            <w:r>
              <w:rPr>
                <w:rStyle w:val="IndexLink"/>
                <w:rtl w:val="true"/>
              </w:rPr>
              <w:t>»</w:t>
              <w:tab/>
            </w:r>
            <w:r>
              <w:rPr>
                <w:rStyle w:val="IndexLink"/>
              </w:rPr>
              <w:t>220</w:t>
            </w:r>
          </w:hyperlink>
        </w:p>
        <w:p>
          <w:pPr>
            <w:pStyle w:val="Contents5"/>
            <w:tabs>
              <w:tab w:val="clear" w:pos="7892"/>
              <w:tab w:val="right" w:pos="9026" w:leader="dot"/>
            </w:tabs>
            <w:rPr/>
          </w:pPr>
          <w:hyperlink w:anchor="__RefHeading___Toc2213746_1468164448">
            <w:r>
              <w:rPr>
                <w:webHidden/>
                <w:rStyle w:val="IndexLink"/>
                <w:rtl w:val="true"/>
              </w:rPr>
              <w:t>«</w:t>
            </w:r>
            <w:r>
              <w:rPr>
                <w:rStyle w:val="IndexLink"/>
              </w:rPr>
              <w:t>27</w:t>
            </w:r>
            <w:r>
              <w:rPr>
                <w:rStyle w:val="IndexLink"/>
                <w:rtl w:val="true"/>
              </w:rPr>
              <w:t>»</w:t>
              <w:tab/>
            </w:r>
            <w:r>
              <w:rPr>
                <w:rStyle w:val="IndexLink"/>
              </w:rPr>
              <w:t>221</w:t>
            </w:r>
          </w:hyperlink>
        </w:p>
        <w:p>
          <w:pPr>
            <w:pStyle w:val="Contents5"/>
            <w:tabs>
              <w:tab w:val="clear" w:pos="7892"/>
              <w:tab w:val="right" w:pos="9026" w:leader="dot"/>
            </w:tabs>
            <w:rPr/>
          </w:pPr>
          <w:hyperlink w:anchor="__RefHeading___Toc2213748_1468164448">
            <w:r>
              <w:rPr>
                <w:webHidden/>
                <w:rStyle w:val="IndexLink"/>
                <w:rtl w:val="true"/>
              </w:rPr>
              <w:t>بیان</w:t>
            </w:r>
            <w:r>
              <w:rPr>
                <w:rStyle w:val="IndexLink"/>
                <w:rtl w:val="true"/>
              </w:rPr>
              <w:tab/>
            </w:r>
            <w:r>
              <w:rPr>
                <w:rStyle w:val="IndexLink"/>
              </w:rPr>
              <w:t>222</w:t>
            </w:r>
          </w:hyperlink>
        </w:p>
        <w:p>
          <w:pPr>
            <w:pStyle w:val="Contents5"/>
            <w:tabs>
              <w:tab w:val="clear" w:pos="7892"/>
              <w:tab w:val="right" w:pos="9026" w:leader="dot"/>
            </w:tabs>
            <w:rPr/>
          </w:pPr>
          <w:hyperlink w:anchor="__RefHeading___Toc2213750_1468164448">
            <w:r>
              <w:rPr>
                <w:webHidden/>
                <w:rStyle w:val="IndexLink"/>
                <w:rtl w:val="true"/>
              </w:rPr>
              <w:t>«</w:t>
            </w:r>
            <w:r>
              <w:rPr>
                <w:rStyle w:val="IndexLink"/>
              </w:rPr>
              <w:t>28</w:t>
            </w:r>
            <w:r>
              <w:rPr>
                <w:rStyle w:val="IndexLink"/>
                <w:rtl w:val="true"/>
              </w:rPr>
              <w:t>»</w:t>
              <w:tab/>
            </w:r>
            <w:r>
              <w:rPr>
                <w:rStyle w:val="IndexLink"/>
              </w:rPr>
              <w:t>223</w:t>
            </w:r>
          </w:hyperlink>
        </w:p>
        <w:p>
          <w:pPr>
            <w:pStyle w:val="Contents5"/>
            <w:tabs>
              <w:tab w:val="clear" w:pos="7892"/>
              <w:tab w:val="right" w:pos="9026" w:leader="dot"/>
            </w:tabs>
            <w:rPr/>
          </w:pPr>
          <w:hyperlink w:anchor="__RefHeading___Toc2213752_1468164448">
            <w:r>
              <w:rPr>
                <w:webHidden/>
                <w:rStyle w:val="IndexLink"/>
                <w:rtl w:val="true"/>
              </w:rPr>
              <w:t>«</w:t>
            </w:r>
            <w:r>
              <w:rPr>
                <w:rStyle w:val="IndexLink"/>
              </w:rPr>
              <w:t>29</w:t>
            </w:r>
            <w:r>
              <w:rPr>
                <w:rStyle w:val="IndexLink"/>
                <w:rtl w:val="true"/>
              </w:rPr>
              <w:t>»</w:t>
              <w:tab/>
            </w:r>
            <w:r>
              <w:rPr>
                <w:rStyle w:val="IndexLink"/>
              </w:rPr>
              <w:t>223</w:t>
            </w:r>
          </w:hyperlink>
        </w:p>
        <w:p>
          <w:pPr>
            <w:pStyle w:val="Contents5"/>
            <w:tabs>
              <w:tab w:val="clear" w:pos="7892"/>
              <w:tab w:val="right" w:pos="9026" w:leader="dot"/>
            </w:tabs>
            <w:rPr/>
          </w:pPr>
          <w:hyperlink w:anchor="__RefHeading___Toc2213754_1468164448">
            <w:r>
              <w:rPr>
                <w:webHidden/>
                <w:rStyle w:val="IndexLink"/>
                <w:rtl w:val="true"/>
              </w:rPr>
              <w:t>«</w:t>
            </w:r>
            <w:r>
              <w:rPr>
                <w:rStyle w:val="IndexLink"/>
              </w:rPr>
              <w:t>30</w:t>
            </w:r>
            <w:r>
              <w:rPr>
                <w:rStyle w:val="IndexLink"/>
                <w:rtl w:val="true"/>
              </w:rPr>
              <w:t>»</w:t>
              <w:tab/>
            </w:r>
            <w:r>
              <w:rPr>
                <w:rStyle w:val="IndexLink"/>
              </w:rPr>
              <w:t>224</w:t>
            </w:r>
          </w:hyperlink>
        </w:p>
        <w:p>
          <w:pPr>
            <w:pStyle w:val="Contents5"/>
            <w:tabs>
              <w:tab w:val="clear" w:pos="7892"/>
              <w:tab w:val="right" w:pos="9026" w:leader="dot"/>
            </w:tabs>
            <w:rPr/>
          </w:pPr>
          <w:hyperlink w:anchor="__RefHeading___Toc2213756_1468164448">
            <w:r>
              <w:rPr>
                <w:webHidden/>
                <w:rStyle w:val="IndexLink"/>
                <w:rtl w:val="true"/>
              </w:rPr>
              <w:t>«</w:t>
            </w:r>
            <w:r>
              <w:rPr>
                <w:rStyle w:val="IndexLink"/>
              </w:rPr>
              <w:t>31</w:t>
            </w:r>
            <w:r>
              <w:rPr>
                <w:rStyle w:val="IndexLink"/>
                <w:rtl w:val="true"/>
              </w:rPr>
              <w:t>»</w:t>
              <w:tab/>
            </w:r>
            <w:r>
              <w:rPr>
                <w:rStyle w:val="IndexLink"/>
              </w:rPr>
              <w:t>225</w:t>
            </w:r>
          </w:hyperlink>
        </w:p>
        <w:p>
          <w:pPr>
            <w:pStyle w:val="Contents5"/>
            <w:tabs>
              <w:tab w:val="clear" w:pos="7892"/>
              <w:tab w:val="right" w:pos="9026" w:leader="dot"/>
            </w:tabs>
            <w:rPr/>
          </w:pPr>
          <w:hyperlink w:anchor="__RefHeading___Toc2213758_1468164448">
            <w:r>
              <w:rPr>
                <w:webHidden/>
                <w:rStyle w:val="IndexLink"/>
                <w:rtl w:val="true"/>
              </w:rPr>
              <w:t>«</w:t>
            </w:r>
            <w:r>
              <w:rPr>
                <w:rStyle w:val="IndexLink"/>
              </w:rPr>
              <w:t>32</w:t>
            </w:r>
            <w:r>
              <w:rPr>
                <w:rStyle w:val="IndexLink"/>
                <w:rtl w:val="true"/>
              </w:rPr>
              <w:t>»</w:t>
              <w:tab/>
            </w:r>
            <w:r>
              <w:rPr>
                <w:rStyle w:val="IndexLink"/>
              </w:rPr>
              <w:t>225</w:t>
            </w:r>
          </w:hyperlink>
        </w:p>
        <w:p>
          <w:pPr>
            <w:pStyle w:val="Contents5"/>
            <w:tabs>
              <w:tab w:val="clear" w:pos="7892"/>
              <w:tab w:val="right" w:pos="9026" w:leader="dot"/>
            </w:tabs>
            <w:rPr/>
          </w:pPr>
          <w:hyperlink w:anchor="__RefHeading___Toc2213760_1468164448">
            <w:r>
              <w:rPr>
                <w:webHidden/>
                <w:rStyle w:val="IndexLink"/>
                <w:rtl w:val="true"/>
              </w:rPr>
              <w:t>«</w:t>
            </w:r>
            <w:r>
              <w:rPr>
                <w:rStyle w:val="IndexLink"/>
              </w:rPr>
              <w:t>33</w:t>
            </w:r>
            <w:r>
              <w:rPr>
                <w:rStyle w:val="IndexLink"/>
                <w:rtl w:val="true"/>
              </w:rPr>
              <w:t>»</w:t>
              <w:tab/>
            </w:r>
            <w:r>
              <w:rPr>
                <w:rStyle w:val="IndexLink"/>
              </w:rPr>
              <w:t>225</w:t>
            </w:r>
          </w:hyperlink>
        </w:p>
        <w:p>
          <w:pPr>
            <w:pStyle w:val="Contents5"/>
            <w:tabs>
              <w:tab w:val="clear" w:pos="7892"/>
              <w:tab w:val="right" w:pos="9026" w:leader="dot"/>
            </w:tabs>
            <w:rPr/>
          </w:pPr>
          <w:hyperlink w:anchor="__RefHeading___Toc2213762_1468164448">
            <w:r>
              <w:rPr>
                <w:webHidden/>
                <w:rStyle w:val="IndexLink"/>
                <w:rtl w:val="true"/>
              </w:rPr>
              <w:t>بیان</w:t>
            </w:r>
            <w:r>
              <w:rPr>
                <w:rStyle w:val="IndexLink"/>
                <w:rtl w:val="true"/>
              </w:rPr>
              <w:tab/>
            </w:r>
            <w:r>
              <w:rPr>
                <w:rStyle w:val="IndexLink"/>
              </w:rPr>
              <w:t>228</w:t>
            </w:r>
          </w:hyperlink>
        </w:p>
        <w:p>
          <w:pPr>
            <w:pStyle w:val="Contents5"/>
            <w:tabs>
              <w:tab w:val="clear" w:pos="7892"/>
              <w:tab w:val="right" w:pos="9026" w:leader="dot"/>
            </w:tabs>
            <w:rPr/>
          </w:pPr>
          <w:hyperlink w:anchor="__RefHeading___Toc2213764_1468164448">
            <w:r>
              <w:rPr>
                <w:webHidden/>
                <w:rStyle w:val="IndexLink"/>
                <w:rtl w:val="true"/>
              </w:rPr>
              <w:t>«</w:t>
            </w:r>
            <w:r>
              <w:rPr>
                <w:rStyle w:val="IndexLink"/>
              </w:rPr>
              <w:t>34</w:t>
            </w:r>
            <w:r>
              <w:rPr>
                <w:rStyle w:val="IndexLink"/>
                <w:rtl w:val="true"/>
              </w:rPr>
              <w:t>»</w:t>
              <w:tab/>
            </w:r>
            <w:r>
              <w:rPr>
                <w:rStyle w:val="IndexLink"/>
              </w:rPr>
              <w:t>228</w:t>
            </w:r>
          </w:hyperlink>
        </w:p>
        <w:p>
          <w:pPr>
            <w:pStyle w:val="Contents5"/>
            <w:tabs>
              <w:tab w:val="clear" w:pos="7892"/>
              <w:tab w:val="right" w:pos="9026" w:leader="dot"/>
            </w:tabs>
            <w:rPr/>
          </w:pPr>
          <w:hyperlink w:anchor="__RefHeading___Toc2213766_1468164448">
            <w:r>
              <w:rPr>
                <w:webHidden/>
                <w:rStyle w:val="IndexLink"/>
                <w:rtl w:val="true"/>
              </w:rPr>
              <w:t>«</w:t>
            </w:r>
            <w:r>
              <w:rPr>
                <w:rStyle w:val="IndexLink"/>
              </w:rPr>
              <w:t>35</w:t>
            </w:r>
            <w:r>
              <w:rPr>
                <w:rStyle w:val="IndexLink"/>
                <w:rtl w:val="true"/>
              </w:rPr>
              <w:t>»</w:t>
              <w:tab/>
            </w:r>
            <w:r>
              <w:rPr>
                <w:rStyle w:val="IndexLink"/>
              </w:rPr>
              <w:t>229</w:t>
            </w:r>
          </w:hyperlink>
        </w:p>
        <w:p>
          <w:pPr>
            <w:pStyle w:val="Contents5"/>
            <w:tabs>
              <w:tab w:val="clear" w:pos="7892"/>
              <w:tab w:val="right" w:pos="9026" w:leader="dot"/>
            </w:tabs>
            <w:rPr/>
          </w:pPr>
          <w:hyperlink w:anchor="__RefHeading___Toc2213768_1468164448">
            <w:r>
              <w:rPr>
                <w:webHidden/>
                <w:rStyle w:val="IndexLink"/>
                <w:rtl w:val="true"/>
              </w:rPr>
              <w:t>«</w:t>
            </w:r>
            <w:r>
              <w:rPr>
                <w:rStyle w:val="IndexLink"/>
              </w:rPr>
              <w:t>36</w:t>
            </w:r>
            <w:r>
              <w:rPr>
                <w:rStyle w:val="IndexLink"/>
                <w:rtl w:val="true"/>
              </w:rPr>
              <w:t>»</w:t>
              <w:tab/>
            </w:r>
            <w:r>
              <w:rPr>
                <w:rStyle w:val="IndexLink"/>
              </w:rPr>
              <w:t>230</w:t>
            </w:r>
          </w:hyperlink>
        </w:p>
        <w:p>
          <w:pPr>
            <w:pStyle w:val="Contents5"/>
            <w:tabs>
              <w:tab w:val="clear" w:pos="7892"/>
              <w:tab w:val="right" w:pos="9026" w:leader="dot"/>
            </w:tabs>
            <w:rPr/>
          </w:pPr>
          <w:hyperlink w:anchor="__RefHeading___Toc2213770_1468164448">
            <w:r>
              <w:rPr>
                <w:webHidden/>
                <w:rStyle w:val="IndexLink"/>
                <w:rtl w:val="true"/>
              </w:rPr>
              <w:t>بیان</w:t>
            </w:r>
            <w:r>
              <w:rPr>
                <w:rStyle w:val="IndexLink"/>
                <w:rtl w:val="true"/>
              </w:rPr>
              <w:tab/>
            </w:r>
            <w:r>
              <w:rPr>
                <w:rStyle w:val="IndexLink"/>
              </w:rPr>
              <w:t>239</w:t>
            </w:r>
          </w:hyperlink>
        </w:p>
        <w:p>
          <w:pPr>
            <w:pStyle w:val="Contents5"/>
            <w:tabs>
              <w:tab w:val="clear" w:pos="7892"/>
              <w:tab w:val="right" w:pos="9026" w:leader="dot"/>
            </w:tabs>
            <w:rPr/>
          </w:pPr>
          <w:hyperlink w:anchor="__RefHeading___Toc2213772_1468164448">
            <w:r>
              <w:rPr>
                <w:webHidden/>
                <w:rStyle w:val="IndexLink"/>
                <w:rtl w:val="true"/>
              </w:rPr>
              <w:t>«</w:t>
            </w:r>
            <w:r>
              <w:rPr>
                <w:rStyle w:val="IndexLink"/>
              </w:rPr>
              <w:t>37</w:t>
            </w:r>
            <w:r>
              <w:rPr>
                <w:rStyle w:val="IndexLink"/>
                <w:rtl w:val="true"/>
              </w:rPr>
              <w:t>»</w:t>
              <w:tab/>
            </w:r>
            <w:r>
              <w:rPr>
                <w:rStyle w:val="IndexLink"/>
              </w:rPr>
              <w:t>240</w:t>
            </w:r>
          </w:hyperlink>
        </w:p>
        <w:p>
          <w:pPr>
            <w:pStyle w:val="Contents5"/>
            <w:tabs>
              <w:tab w:val="clear" w:pos="7892"/>
              <w:tab w:val="right" w:pos="9026" w:leader="dot"/>
            </w:tabs>
            <w:rPr/>
          </w:pPr>
          <w:hyperlink w:anchor="__RefHeading___Toc2213774_1468164448">
            <w:r>
              <w:rPr>
                <w:webHidden/>
                <w:rStyle w:val="IndexLink"/>
                <w:rtl w:val="true"/>
              </w:rPr>
              <w:t>«</w:t>
            </w:r>
            <w:r>
              <w:rPr>
                <w:rStyle w:val="IndexLink"/>
              </w:rPr>
              <w:t>38</w:t>
            </w:r>
            <w:r>
              <w:rPr>
                <w:rStyle w:val="IndexLink"/>
                <w:rtl w:val="true"/>
              </w:rPr>
              <w:t>»</w:t>
              <w:tab/>
            </w:r>
            <w:r>
              <w:rPr>
                <w:rStyle w:val="IndexLink"/>
              </w:rPr>
              <w:t>242</w:t>
            </w:r>
          </w:hyperlink>
        </w:p>
        <w:p>
          <w:pPr>
            <w:pStyle w:val="Contents5"/>
            <w:tabs>
              <w:tab w:val="clear" w:pos="7892"/>
              <w:tab w:val="right" w:pos="9026" w:leader="dot"/>
            </w:tabs>
            <w:rPr/>
          </w:pPr>
          <w:hyperlink w:anchor="__RefHeading___Toc2213776_1468164448">
            <w:r>
              <w:rPr>
                <w:webHidden/>
                <w:rStyle w:val="IndexLink"/>
                <w:rtl w:val="true"/>
              </w:rPr>
              <w:t>«</w:t>
            </w:r>
            <w:r>
              <w:rPr>
                <w:rStyle w:val="IndexLink"/>
              </w:rPr>
              <w:t>39</w:t>
            </w:r>
            <w:r>
              <w:rPr>
                <w:rStyle w:val="IndexLink"/>
                <w:rtl w:val="true"/>
              </w:rPr>
              <w:t>»</w:t>
              <w:tab/>
            </w:r>
            <w:r>
              <w:rPr>
                <w:rStyle w:val="IndexLink"/>
              </w:rPr>
              <w:t>242</w:t>
            </w:r>
          </w:hyperlink>
        </w:p>
        <w:p>
          <w:pPr>
            <w:pStyle w:val="Contents5"/>
            <w:tabs>
              <w:tab w:val="clear" w:pos="7892"/>
              <w:tab w:val="right" w:pos="9026" w:leader="dot"/>
            </w:tabs>
            <w:rPr/>
          </w:pPr>
          <w:hyperlink w:anchor="__RefHeading___Toc2213778_1468164448">
            <w:r>
              <w:rPr>
                <w:webHidden/>
                <w:rStyle w:val="IndexLink"/>
                <w:rtl w:val="true"/>
              </w:rPr>
              <w:t>بیان</w:t>
            </w:r>
            <w:r>
              <w:rPr>
                <w:rStyle w:val="IndexLink"/>
                <w:rtl w:val="true"/>
              </w:rPr>
              <w:tab/>
            </w:r>
            <w:r>
              <w:rPr>
                <w:rStyle w:val="IndexLink"/>
              </w:rPr>
              <w:t>258</w:t>
            </w:r>
          </w:hyperlink>
        </w:p>
        <w:p>
          <w:pPr>
            <w:pStyle w:val="Contents5"/>
            <w:tabs>
              <w:tab w:val="clear" w:pos="7892"/>
              <w:tab w:val="right" w:pos="9026" w:leader="dot"/>
            </w:tabs>
            <w:rPr/>
          </w:pPr>
          <w:hyperlink w:anchor="__RefHeading___Toc2213780_1468164448">
            <w:r>
              <w:rPr>
                <w:webHidden/>
                <w:rStyle w:val="IndexLink"/>
                <w:rtl w:val="true"/>
              </w:rPr>
              <w:t>«</w:t>
            </w:r>
            <w:r>
              <w:rPr>
                <w:rStyle w:val="IndexLink"/>
              </w:rPr>
              <w:t>40</w:t>
            </w:r>
            <w:r>
              <w:rPr>
                <w:rStyle w:val="IndexLink"/>
                <w:rtl w:val="true"/>
              </w:rPr>
              <w:t>»</w:t>
              <w:tab/>
            </w:r>
            <w:r>
              <w:rPr>
                <w:rStyle w:val="IndexLink"/>
              </w:rPr>
              <w:t>259</w:t>
            </w:r>
          </w:hyperlink>
        </w:p>
        <w:p>
          <w:pPr>
            <w:pStyle w:val="Contents5"/>
            <w:tabs>
              <w:tab w:val="clear" w:pos="7892"/>
              <w:tab w:val="right" w:pos="9026" w:leader="dot"/>
            </w:tabs>
            <w:rPr/>
          </w:pPr>
          <w:hyperlink w:anchor="__RefHeading___Toc2213782_1468164448">
            <w:r>
              <w:rPr>
                <w:webHidden/>
                <w:rStyle w:val="IndexLink"/>
                <w:rtl w:val="true"/>
              </w:rPr>
              <w:t>«</w:t>
            </w:r>
            <w:r>
              <w:rPr>
                <w:rStyle w:val="IndexLink"/>
              </w:rPr>
              <w:t>41</w:t>
            </w:r>
            <w:r>
              <w:rPr>
                <w:rStyle w:val="IndexLink"/>
                <w:rtl w:val="true"/>
              </w:rPr>
              <w:t>»</w:t>
              <w:tab/>
            </w:r>
            <w:r>
              <w:rPr>
                <w:rStyle w:val="IndexLink"/>
              </w:rPr>
              <w:t>261</w:t>
            </w:r>
          </w:hyperlink>
        </w:p>
        <w:p>
          <w:pPr>
            <w:pStyle w:val="Contents5"/>
            <w:tabs>
              <w:tab w:val="clear" w:pos="7892"/>
              <w:tab w:val="right" w:pos="9026" w:leader="dot"/>
            </w:tabs>
            <w:rPr/>
          </w:pPr>
          <w:hyperlink w:anchor="__RefHeading___Toc2213784_1468164448">
            <w:r>
              <w:rPr>
                <w:webHidden/>
                <w:rStyle w:val="IndexLink"/>
                <w:rtl w:val="true"/>
              </w:rPr>
              <w:t>بیان</w:t>
            </w:r>
            <w:r>
              <w:rPr>
                <w:rStyle w:val="IndexLink"/>
                <w:rtl w:val="true"/>
              </w:rPr>
              <w:tab/>
            </w:r>
            <w:r>
              <w:rPr>
                <w:rStyle w:val="IndexLink"/>
              </w:rPr>
              <w:t>265</w:t>
            </w:r>
          </w:hyperlink>
        </w:p>
        <w:p>
          <w:pPr>
            <w:pStyle w:val="Contents5"/>
            <w:tabs>
              <w:tab w:val="clear" w:pos="7892"/>
              <w:tab w:val="right" w:pos="9026" w:leader="dot"/>
            </w:tabs>
            <w:rPr/>
          </w:pPr>
          <w:hyperlink w:anchor="__RefHeading___Toc2213786_1468164448">
            <w:r>
              <w:rPr>
                <w:webHidden/>
                <w:rStyle w:val="IndexLink"/>
                <w:rtl w:val="true"/>
              </w:rPr>
              <w:t>«</w:t>
            </w:r>
            <w:r>
              <w:rPr>
                <w:rStyle w:val="IndexLink"/>
              </w:rPr>
              <w:t>42</w:t>
            </w:r>
            <w:r>
              <w:rPr>
                <w:rStyle w:val="IndexLink"/>
                <w:rtl w:val="true"/>
              </w:rPr>
              <w:t>»</w:t>
              <w:tab/>
            </w:r>
            <w:r>
              <w:rPr>
                <w:rStyle w:val="IndexLink"/>
              </w:rPr>
              <w:t>265</w:t>
            </w:r>
          </w:hyperlink>
        </w:p>
        <w:p>
          <w:pPr>
            <w:pStyle w:val="Contents3"/>
            <w:tabs>
              <w:tab w:val="clear" w:pos="8459"/>
              <w:tab w:val="right" w:pos="9026" w:leader="dot"/>
            </w:tabs>
            <w:rPr/>
          </w:pPr>
          <w:hyperlink w:anchor="__RefHeading___Toc2213788_1468164448">
            <w:r>
              <w:rPr>
                <w:webHidden/>
                <w:rStyle w:val="IndexLink"/>
                <w:rtl w:val="true"/>
              </w:rPr>
              <w:t xml:space="preserve">باب </w:t>
            </w:r>
            <w:r>
              <w:rPr>
                <w:rStyle w:val="IndexLink"/>
              </w:rPr>
              <w:t>12</w:t>
            </w:r>
            <w:r>
              <w:rPr>
                <w:rStyle w:val="IndexLink"/>
                <w:rtl w:val="true"/>
              </w:rPr>
              <w:t xml:space="preserve"> </w:t>
            </w:r>
            <w:r>
              <w:rPr>
                <w:rStyle w:val="IndexLink"/>
                <w:rtl w:val="true"/>
              </w:rPr>
              <w:t>آخر فیما أخبر بوقوعه بعده صلی الله علیه و آله‌</w:t>
            </w:r>
            <w:r>
              <w:rPr>
                <w:rStyle w:val="IndexLink"/>
                <w:rtl w:val="true"/>
              </w:rPr>
              <w:tab/>
            </w:r>
            <w:r>
              <w:rPr>
                <w:rStyle w:val="IndexLink"/>
              </w:rPr>
              <w:t>266</w:t>
            </w:r>
          </w:hyperlink>
        </w:p>
        <w:p>
          <w:pPr>
            <w:pStyle w:val="Contents4"/>
            <w:tabs>
              <w:tab w:val="clear" w:pos="8176"/>
              <w:tab w:val="right" w:pos="9026" w:leader="dot"/>
            </w:tabs>
            <w:rPr/>
          </w:pPr>
          <w:hyperlink w:anchor="__RefHeading___Toc2213790_1468164448">
            <w:r>
              <w:rPr>
                <w:webHidden/>
                <w:rStyle w:val="IndexLink"/>
                <w:rtl w:val="true"/>
              </w:rPr>
              <w:t>الأخبار</w:t>
            </w:r>
            <w:r>
              <w:rPr>
                <w:rStyle w:val="IndexLink"/>
                <w:rtl w:val="true"/>
              </w:rPr>
              <w:tab/>
            </w:r>
            <w:r>
              <w:rPr>
                <w:rStyle w:val="IndexLink"/>
              </w:rPr>
              <w:t>266</w:t>
            </w:r>
          </w:hyperlink>
        </w:p>
        <w:p>
          <w:pPr>
            <w:pStyle w:val="Contents5"/>
            <w:tabs>
              <w:tab w:val="clear" w:pos="7892"/>
              <w:tab w:val="right" w:pos="9026" w:leader="dot"/>
            </w:tabs>
            <w:rPr/>
          </w:pPr>
          <w:hyperlink w:anchor="__RefHeading___Toc2213792_1468164448">
            <w:r>
              <w:rPr>
                <w:webHidden/>
                <w:rStyle w:val="IndexLink"/>
                <w:rtl w:val="true"/>
              </w:rPr>
              <w:t>«</w:t>
            </w:r>
            <w:r>
              <w:rPr>
                <w:rStyle w:val="IndexLink"/>
              </w:rPr>
              <w:t>1</w:t>
            </w:r>
            <w:r>
              <w:rPr>
                <w:rStyle w:val="IndexLink"/>
                <w:rtl w:val="true"/>
              </w:rPr>
              <w:t>»</w:t>
              <w:tab/>
            </w:r>
            <w:r>
              <w:rPr>
                <w:rStyle w:val="IndexLink"/>
              </w:rPr>
              <w:t>266</w:t>
            </w:r>
          </w:hyperlink>
        </w:p>
        <w:p>
          <w:pPr>
            <w:pStyle w:val="Contents5"/>
            <w:tabs>
              <w:tab w:val="clear" w:pos="7892"/>
              <w:tab w:val="right" w:pos="9026" w:leader="dot"/>
            </w:tabs>
            <w:rPr/>
          </w:pPr>
          <w:hyperlink w:anchor="__RefHeading___Toc2213794_1468164448">
            <w:r>
              <w:rPr>
                <w:webHidden/>
                <w:rStyle w:val="IndexLink"/>
                <w:rtl w:val="true"/>
              </w:rPr>
              <w:t>بیان</w:t>
            </w:r>
            <w:r>
              <w:rPr>
                <w:rStyle w:val="IndexLink"/>
                <w:rtl w:val="true"/>
              </w:rPr>
              <w:tab/>
            </w:r>
            <w:r>
              <w:rPr>
                <w:rStyle w:val="IndexLink"/>
              </w:rPr>
              <w:t>266</w:t>
            </w:r>
          </w:hyperlink>
        </w:p>
        <w:p>
          <w:pPr>
            <w:pStyle w:val="Contents5"/>
            <w:tabs>
              <w:tab w:val="clear" w:pos="7892"/>
              <w:tab w:val="right" w:pos="9026" w:leader="dot"/>
            </w:tabs>
            <w:rPr/>
          </w:pPr>
          <w:hyperlink w:anchor="__RefHeading___Toc2213796_1468164448">
            <w:r>
              <w:rPr>
                <w:webHidden/>
                <w:rStyle w:val="IndexLink"/>
                <w:rtl w:val="true"/>
              </w:rPr>
              <w:t>«</w:t>
            </w:r>
            <w:r>
              <w:rPr>
                <w:rStyle w:val="IndexLink"/>
              </w:rPr>
              <w:t>2</w:t>
            </w:r>
            <w:r>
              <w:rPr>
                <w:rStyle w:val="IndexLink"/>
                <w:rtl w:val="true"/>
              </w:rPr>
              <w:t>»</w:t>
              <w:tab/>
            </w:r>
            <w:r>
              <w:rPr>
                <w:rStyle w:val="IndexLink"/>
              </w:rPr>
              <w:t>267</w:t>
            </w:r>
          </w:hyperlink>
        </w:p>
        <w:p>
          <w:pPr>
            <w:pStyle w:val="Contents5"/>
            <w:tabs>
              <w:tab w:val="clear" w:pos="7892"/>
              <w:tab w:val="right" w:pos="9026" w:leader="dot"/>
            </w:tabs>
            <w:rPr/>
          </w:pPr>
          <w:hyperlink w:anchor="__RefHeading___Toc2213798_1468164448">
            <w:r>
              <w:rPr>
                <w:webHidden/>
                <w:rStyle w:val="IndexLink"/>
                <w:rtl w:val="true"/>
              </w:rPr>
              <w:t>«</w:t>
            </w:r>
            <w:r>
              <w:rPr>
                <w:rStyle w:val="IndexLink"/>
              </w:rPr>
              <w:t>3</w:t>
            </w:r>
            <w:r>
              <w:rPr>
                <w:rStyle w:val="IndexLink"/>
                <w:rtl w:val="true"/>
              </w:rPr>
              <w:t>»</w:t>
              <w:tab/>
            </w:r>
            <w:r>
              <w:rPr>
                <w:rStyle w:val="IndexLink"/>
              </w:rPr>
              <w:t>268</w:t>
            </w:r>
          </w:hyperlink>
        </w:p>
        <w:p>
          <w:pPr>
            <w:pStyle w:val="Contents5"/>
            <w:tabs>
              <w:tab w:val="clear" w:pos="7892"/>
              <w:tab w:val="right" w:pos="9026" w:leader="dot"/>
            </w:tabs>
            <w:rPr/>
          </w:pPr>
          <w:hyperlink w:anchor="__RefHeading___Toc2213800_1468164448">
            <w:r>
              <w:rPr>
                <w:webHidden/>
                <w:rStyle w:val="IndexLink"/>
                <w:rtl w:val="true"/>
              </w:rPr>
              <w:t>«</w:t>
            </w:r>
            <w:r>
              <w:rPr>
                <w:rStyle w:val="IndexLink"/>
              </w:rPr>
              <w:t>4</w:t>
            </w:r>
            <w:r>
              <w:rPr>
                <w:rStyle w:val="IndexLink"/>
                <w:rtl w:val="true"/>
              </w:rPr>
              <w:t>»</w:t>
              <w:tab/>
            </w:r>
            <w:r>
              <w:rPr>
                <w:rStyle w:val="IndexLink"/>
              </w:rPr>
              <w:t>268</w:t>
            </w:r>
          </w:hyperlink>
        </w:p>
        <w:p>
          <w:pPr>
            <w:pStyle w:val="Contents5"/>
            <w:tabs>
              <w:tab w:val="clear" w:pos="7892"/>
              <w:tab w:val="right" w:pos="9026" w:leader="dot"/>
            </w:tabs>
            <w:rPr/>
          </w:pPr>
          <w:hyperlink w:anchor="__RefHeading___Toc2213802_1468164448">
            <w:r>
              <w:rPr>
                <w:webHidden/>
                <w:rStyle w:val="IndexLink"/>
                <w:rtl w:val="true"/>
              </w:rPr>
              <w:t>بیان</w:t>
            </w:r>
            <w:r>
              <w:rPr>
                <w:rStyle w:val="IndexLink"/>
                <w:rtl w:val="true"/>
              </w:rPr>
              <w:tab/>
            </w:r>
            <w:r>
              <w:rPr>
                <w:rStyle w:val="IndexLink"/>
              </w:rPr>
              <w:t>268</w:t>
            </w:r>
          </w:hyperlink>
        </w:p>
        <w:p>
          <w:pPr>
            <w:pStyle w:val="Contents5"/>
            <w:tabs>
              <w:tab w:val="clear" w:pos="7892"/>
              <w:tab w:val="right" w:pos="9026" w:leader="dot"/>
            </w:tabs>
            <w:rPr/>
          </w:pPr>
          <w:hyperlink w:anchor="__RefHeading___Toc2213804_1468164448">
            <w:r>
              <w:rPr>
                <w:webHidden/>
                <w:rStyle w:val="IndexLink"/>
                <w:rtl w:val="true"/>
              </w:rPr>
              <w:t>«</w:t>
            </w:r>
            <w:r>
              <w:rPr>
                <w:rStyle w:val="IndexLink"/>
              </w:rPr>
              <w:t>5</w:t>
            </w:r>
            <w:r>
              <w:rPr>
                <w:rStyle w:val="IndexLink"/>
                <w:rtl w:val="true"/>
              </w:rPr>
              <w:t>»</w:t>
              <w:tab/>
            </w:r>
            <w:r>
              <w:rPr>
                <w:rStyle w:val="IndexLink"/>
              </w:rPr>
              <w:t>269</w:t>
            </w:r>
          </w:hyperlink>
        </w:p>
        <w:p>
          <w:pPr>
            <w:pStyle w:val="Contents5"/>
            <w:tabs>
              <w:tab w:val="clear" w:pos="7892"/>
              <w:tab w:val="right" w:pos="9026" w:leader="dot"/>
            </w:tabs>
            <w:rPr/>
          </w:pPr>
          <w:hyperlink w:anchor="__RefHeading___Toc2213806_1468164448">
            <w:r>
              <w:rPr>
                <w:webHidden/>
                <w:rStyle w:val="IndexLink"/>
                <w:rtl w:val="true"/>
              </w:rPr>
              <w:t>بیان</w:t>
            </w:r>
            <w:r>
              <w:rPr>
                <w:rStyle w:val="IndexLink"/>
                <w:rtl w:val="true"/>
              </w:rPr>
              <w:tab/>
            </w:r>
            <w:r>
              <w:rPr>
                <w:rStyle w:val="IndexLink"/>
              </w:rPr>
              <w:t>270</w:t>
            </w:r>
          </w:hyperlink>
        </w:p>
        <w:p>
          <w:pPr>
            <w:pStyle w:val="Contents5"/>
            <w:tabs>
              <w:tab w:val="clear" w:pos="7892"/>
              <w:tab w:val="right" w:pos="9026" w:leader="dot"/>
            </w:tabs>
            <w:rPr/>
          </w:pPr>
          <w:hyperlink w:anchor="__RefHeading___Toc2213808_1468164448">
            <w:r>
              <w:rPr>
                <w:webHidden/>
                <w:rStyle w:val="IndexLink"/>
                <w:rtl w:val="true"/>
              </w:rPr>
              <w:t>«</w:t>
            </w:r>
            <w:r>
              <w:rPr>
                <w:rStyle w:val="IndexLink"/>
              </w:rPr>
              <w:t>6</w:t>
            </w:r>
            <w:r>
              <w:rPr>
                <w:rStyle w:val="IndexLink"/>
                <w:rtl w:val="true"/>
              </w:rPr>
              <w:t>»</w:t>
              <w:tab/>
            </w:r>
            <w:r>
              <w:rPr>
                <w:rStyle w:val="IndexLink"/>
              </w:rPr>
              <w:t>270</w:t>
            </w:r>
          </w:hyperlink>
        </w:p>
        <w:p>
          <w:pPr>
            <w:pStyle w:val="Contents5"/>
            <w:tabs>
              <w:tab w:val="clear" w:pos="7892"/>
              <w:tab w:val="right" w:pos="9026" w:leader="dot"/>
            </w:tabs>
            <w:rPr/>
          </w:pPr>
          <w:hyperlink w:anchor="__RefHeading___Toc2213810_1468164448">
            <w:r>
              <w:rPr>
                <w:webHidden/>
                <w:rStyle w:val="IndexLink"/>
                <w:rtl w:val="true"/>
              </w:rPr>
              <w:t>«</w:t>
            </w:r>
            <w:r>
              <w:rPr>
                <w:rStyle w:val="IndexLink"/>
              </w:rPr>
              <w:t>7</w:t>
            </w:r>
            <w:r>
              <w:rPr>
                <w:rStyle w:val="IndexLink"/>
                <w:rtl w:val="true"/>
              </w:rPr>
              <w:t>»</w:t>
              <w:tab/>
            </w:r>
            <w:r>
              <w:rPr>
                <w:rStyle w:val="IndexLink"/>
              </w:rPr>
              <w:t>270</w:t>
            </w:r>
          </w:hyperlink>
        </w:p>
        <w:p>
          <w:pPr>
            <w:pStyle w:val="Contents5"/>
            <w:tabs>
              <w:tab w:val="clear" w:pos="7892"/>
              <w:tab w:val="right" w:pos="9026" w:leader="dot"/>
            </w:tabs>
            <w:rPr/>
          </w:pPr>
          <w:hyperlink w:anchor="__RefHeading___Toc2213812_1468164448">
            <w:r>
              <w:rPr>
                <w:webHidden/>
                <w:rStyle w:val="IndexLink"/>
                <w:rtl w:val="true"/>
              </w:rPr>
              <w:t>«</w:t>
            </w:r>
            <w:r>
              <w:rPr>
                <w:rStyle w:val="IndexLink"/>
              </w:rPr>
              <w:t>8</w:t>
            </w:r>
            <w:r>
              <w:rPr>
                <w:rStyle w:val="IndexLink"/>
                <w:rtl w:val="true"/>
              </w:rPr>
              <w:t>»</w:t>
              <w:tab/>
            </w:r>
            <w:r>
              <w:rPr>
                <w:rStyle w:val="IndexLink"/>
              </w:rPr>
              <w:t>271</w:t>
            </w:r>
          </w:hyperlink>
        </w:p>
        <w:p>
          <w:pPr>
            <w:pStyle w:val="Contents2"/>
            <w:tabs>
              <w:tab w:val="clear" w:pos="8743"/>
              <w:tab w:val="right" w:pos="9026" w:leader="dot"/>
            </w:tabs>
            <w:rPr/>
          </w:pPr>
          <w:hyperlink w:anchor="__RefHeading___Toc2213814_1468164448">
            <w:r>
              <w:rPr>
                <w:webHidden/>
                <w:rStyle w:val="IndexLink"/>
                <w:rtl w:val="true"/>
              </w:rPr>
              <w:t>أبواب أحواله صلی الله علیه و آله من البعثة إلی نزول المدینة</w:t>
            </w:r>
            <w:r>
              <w:rPr>
                <w:rStyle w:val="IndexLink"/>
                <w:rtl w:val="true"/>
              </w:rPr>
              <w:tab/>
            </w:r>
            <w:r>
              <w:rPr>
                <w:rStyle w:val="IndexLink"/>
              </w:rPr>
              <w:t>273</w:t>
            </w:r>
          </w:hyperlink>
        </w:p>
        <w:p>
          <w:pPr>
            <w:pStyle w:val="Contents3"/>
            <w:tabs>
              <w:tab w:val="clear" w:pos="8459"/>
              <w:tab w:val="right" w:pos="9026" w:leader="dot"/>
            </w:tabs>
            <w:rPr/>
          </w:pPr>
          <w:hyperlink w:anchor="__RefHeading___Toc2213816_1468164448">
            <w:r>
              <w:rPr>
                <w:webHidden/>
                <w:rStyle w:val="IndexLink"/>
                <w:rtl w:val="true"/>
              </w:rPr>
              <w:t xml:space="preserve">باب </w:t>
            </w:r>
            <w:r>
              <w:rPr>
                <w:rStyle w:val="IndexLink"/>
              </w:rPr>
              <w:t>1</w:t>
            </w:r>
            <w:r>
              <w:rPr>
                <w:rStyle w:val="IndexLink"/>
                <w:rtl w:val="true"/>
              </w:rPr>
              <w:t xml:space="preserve"> </w:t>
            </w:r>
            <w:r>
              <w:rPr>
                <w:rStyle w:val="IndexLink"/>
                <w:rtl w:val="true"/>
              </w:rPr>
              <w:t>المبعث و إظهار الدعوة و ما لقی صلی الله علیه و آله من القوم و ما جری بینه و بینهم و جمل أحواله إلی دخول الشعب و فیه إسلام حمزة رضی الله عنه و أحوال کثیر من أصحابه و أهل زمانه‌</w:t>
            </w:r>
            <w:r>
              <w:rPr>
                <w:rStyle w:val="IndexLink"/>
                <w:rtl w:val="true"/>
              </w:rPr>
              <w:tab/>
            </w:r>
            <w:r>
              <w:rPr>
                <w:rStyle w:val="IndexLink"/>
              </w:rPr>
              <w:t>273</w:t>
            </w:r>
          </w:hyperlink>
        </w:p>
        <w:p>
          <w:pPr>
            <w:pStyle w:val="Contents4"/>
            <w:tabs>
              <w:tab w:val="clear" w:pos="8176"/>
              <w:tab w:val="right" w:pos="9026" w:leader="dot"/>
            </w:tabs>
            <w:rPr/>
          </w:pPr>
          <w:hyperlink w:anchor="__RefHeading___Toc2213818_1468164448">
            <w:r>
              <w:rPr>
                <w:webHidden/>
                <w:rStyle w:val="IndexLink"/>
                <w:rtl w:val="true"/>
              </w:rPr>
              <w:t>الآیات</w:t>
            </w:r>
            <w:r>
              <w:rPr>
                <w:rStyle w:val="IndexLink"/>
                <w:rtl w:val="true"/>
              </w:rPr>
              <w:tab/>
            </w:r>
            <w:r>
              <w:rPr>
                <w:rStyle w:val="IndexLink"/>
              </w:rPr>
              <w:t>273</w:t>
            </w:r>
          </w:hyperlink>
        </w:p>
        <w:p>
          <w:pPr>
            <w:pStyle w:val="Contents4"/>
            <w:tabs>
              <w:tab w:val="clear" w:pos="8176"/>
              <w:tab w:val="right" w:pos="9026" w:leader="dot"/>
            </w:tabs>
            <w:rPr/>
          </w:pPr>
          <w:hyperlink w:anchor="__RefHeading___Toc2213820_1468164448">
            <w:r>
              <w:rPr>
                <w:webHidden/>
                <w:rStyle w:val="IndexLink"/>
                <w:rtl w:val="true"/>
              </w:rPr>
              <w:t>تفسیر</w:t>
            </w:r>
            <w:r>
              <w:rPr>
                <w:rStyle w:val="IndexLink"/>
                <w:rtl w:val="true"/>
              </w:rPr>
              <w:tab/>
            </w:r>
            <w:r>
              <w:rPr>
                <w:rStyle w:val="IndexLink"/>
              </w:rPr>
              <w:t>291</w:t>
            </w:r>
          </w:hyperlink>
        </w:p>
        <w:p>
          <w:pPr>
            <w:pStyle w:val="Contents4"/>
            <w:tabs>
              <w:tab w:val="clear" w:pos="8176"/>
              <w:tab w:val="right" w:pos="9026" w:leader="dot"/>
            </w:tabs>
            <w:rPr/>
          </w:pPr>
          <w:hyperlink w:anchor="__RefHeading___Toc2213822_1468164448">
            <w:r>
              <w:rPr>
                <w:webHidden/>
                <w:rStyle w:val="IndexLink"/>
                <w:rtl w:val="true"/>
              </w:rPr>
              <w:t>الأخبار</w:t>
            </w:r>
            <w:r>
              <w:rPr>
                <w:rStyle w:val="IndexLink"/>
                <w:rtl w:val="true"/>
              </w:rPr>
              <w:tab/>
            </w:r>
            <w:r>
              <w:rPr>
                <w:rStyle w:val="IndexLink"/>
              </w:rPr>
              <w:t>324</w:t>
            </w:r>
          </w:hyperlink>
        </w:p>
        <w:p>
          <w:pPr>
            <w:pStyle w:val="Contents5"/>
            <w:tabs>
              <w:tab w:val="clear" w:pos="7892"/>
              <w:tab w:val="right" w:pos="9026" w:leader="dot"/>
            </w:tabs>
            <w:rPr/>
          </w:pPr>
          <w:hyperlink w:anchor="__RefHeading___Toc2213824_1468164448">
            <w:r>
              <w:rPr>
                <w:webHidden/>
                <w:rStyle w:val="IndexLink"/>
                <w:rtl w:val="true"/>
              </w:rPr>
              <w:t>«</w:t>
            </w:r>
            <w:r>
              <w:rPr>
                <w:rStyle w:val="IndexLink"/>
              </w:rPr>
              <w:t>1</w:t>
            </w:r>
            <w:r>
              <w:rPr>
                <w:rStyle w:val="IndexLink"/>
                <w:rtl w:val="true"/>
              </w:rPr>
              <w:t>»</w:t>
              <w:tab/>
            </w:r>
            <w:r>
              <w:rPr>
                <w:rStyle w:val="IndexLink"/>
              </w:rPr>
              <w:t>324</w:t>
            </w:r>
          </w:hyperlink>
        </w:p>
        <w:p>
          <w:pPr>
            <w:pStyle w:val="Contents5"/>
            <w:tabs>
              <w:tab w:val="clear" w:pos="7892"/>
              <w:tab w:val="right" w:pos="9026" w:leader="dot"/>
            </w:tabs>
            <w:rPr/>
          </w:pPr>
          <w:hyperlink w:anchor="__RefHeading___Toc2213826_1468164448">
            <w:r>
              <w:rPr>
                <w:webHidden/>
                <w:rStyle w:val="IndexLink"/>
                <w:rtl w:val="true"/>
              </w:rPr>
              <w:t>«</w:t>
            </w:r>
            <w:r>
              <w:rPr>
                <w:rStyle w:val="IndexLink"/>
              </w:rPr>
              <w:t>2</w:t>
            </w:r>
            <w:r>
              <w:rPr>
                <w:rStyle w:val="IndexLink"/>
                <w:rtl w:val="true"/>
              </w:rPr>
              <w:t>»</w:t>
              <w:tab/>
            </w:r>
            <w:r>
              <w:rPr>
                <w:rStyle w:val="IndexLink"/>
              </w:rPr>
              <w:t>324</w:t>
            </w:r>
          </w:hyperlink>
        </w:p>
        <w:p>
          <w:pPr>
            <w:pStyle w:val="Contents5"/>
            <w:tabs>
              <w:tab w:val="clear" w:pos="7892"/>
              <w:tab w:val="right" w:pos="9026" w:leader="dot"/>
            </w:tabs>
            <w:rPr/>
          </w:pPr>
          <w:hyperlink w:anchor="__RefHeading___Toc2213828_1468164448">
            <w:r>
              <w:rPr>
                <w:webHidden/>
                <w:rStyle w:val="IndexLink"/>
                <w:rtl w:val="true"/>
              </w:rPr>
              <w:t>«</w:t>
            </w:r>
            <w:r>
              <w:rPr>
                <w:rStyle w:val="IndexLink"/>
              </w:rPr>
              <w:t>3</w:t>
            </w:r>
            <w:r>
              <w:rPr>
                <w:rStyle w:val="IndexLink"/>
                <w:rtl w:val="true"/>
              </w:rPr>
              <w:t>»</w:t>
              <w:tab/>
            </w:r>
            <w:r>
              <w:rPr>
                <w:rStyle w:val="IndexLink"/>
              </w:rPr>
              <w:t>325</w:t>
            </w:r>
          </w:hyperlink>
        </w:p>
        <w:p>
          <w:pPr>
            <w:pStyle w:val="Contents5"/>
            <w:tabs>
              <w:tab w:val="clear" w:pos="7892"/>
              <w:tab w:val="right" w:pos="9026" w:leader="dot"/>
            </w:tabs>
            <w:rPr/>
          </w:pPr>
          <w:hyperlink w:anchor="__RefHeading___Toc2213830_1468164448">
            <w:r>
              <w:rPr>
                <w:webHidden/>
                <w:rStyle w:val="IndexLink"/>
                <w:rtl w:val="true"/>
              </w:rPr>
              <w:t>«</w:t>
            </w:r>
            <w:r>
              <w:rPr>
                <w:rStyle w:val="IndexLink"/>
              </w:rPr>
              <w:t>4</w:t>
            </w:r>
            <w:r>
              <w:rPr>
                <w:rStyle w:val="IndexLink"/>
                <w:rtl w:val="true"/>
              </w:rPr>
              <w:t>»</w:t>
              <w:tab/>
            </w:r>
            <w:r>
              <w:rPr>
                <w:rStyle w:val="IndexLink"/>
              </w:rPr>
              <w:t>325</w:t>
            </w:r>
          </w:hyperlink>
        </w:p>
        <w:p>
          <w:pPr>
            <w:pStyle w:val="Contents5"/>
            <w:tabs>
              <w:tab w:val="clear" w:pos="7892"/>
              <w:tab w:val="right" w:pos="9026" w:leader="dot"/>
            </w:tabs>
            <w:rPr/>
          </w:pPr>
          <w:hyperlink w:anchor="__RefHeading___Toc2213832_1468164448">
            <w:r>
              <w:rPr>
                <w:webHidden/>
                <w:rStyle w:val="IndexLink"/>
                <w:rtl w:val="true"/>
              </w:rPr>
              <w:t>«</w:t>
            </w:r>
            <w:r>
              <w:rPr>
                <w:rStyle w:val="IndexLink"/>
              </w:rPr>
              <w:t>5</w:t>
            </w:r>
            <w:r>
              <w:rPr>
                <w:rStyle w:val="IndexLink"/>
                <w:rtl w:val="true"/>
              </w:rPr>
              <w:t>»</w:t>
              <w:tab/>
            </w:r>
            <w:r>
              <w:rPr>
                <w:rStyle w:val="IndexLink"/>
              </w:rPr>
              <w:t>325</w:t>
            </w:r>
          </w:hyperlink>
        </w:p>
        <w:p>
          <w:pPr>
            <w:pStyle w:val="Contents5"/>
            <w:tabs>
              <w:tab w:val="clear" w:pos="7892"/>
              <w:tab w:val="right" w:pos="9026" w:leader="dot"/>
            </w:tabs>
            <w:rPr/>
          </w:pPr>
          <w:hyperlink w:anchor="__RefHeading___Toc2213834_1468164448">
            <w:r>
              <w:rPr>
                <w:webHidden/>
                <w:rStyle w:val="IndexLink"/>
                <w:rtl w:val="true"/>
              </w:rPr>
              <w:t>بیان</w:t>
            </w:r>
            <w:r>
              <w:rPr>
                <w:rStyle w:val="IndexLink"/>
                <w:rtl w:val="true"/>
              </w:rPr>
              <w:tab/>
            </w:r>
            <w:r>
              <w:rPr>
                <w:rStyle w:val="IndexLink"/>
              </w:rPr>
              <w:t>326</w:t>
            </w:r>
          </w:hyperlink>
        </w:p>
        <w:p>
          <w:pPr>
            <w:pStyle w:val="Contents5"/>
            <w:tabs>
              <w:tab w:val="clear" w:pos="7892"/>
              <w:tab w:val="right" w:pos="9026" w:leader="dot"/>
            </w:tabs>
            <w:rPr/>
          </w:pPr>
          <w:hyperlink w:anchor="__RefHeading___Toc2213836_1468164448">
            <w:r>
              <w:rPr>
                <w:webHidden/>
                <w:rStyle w:val="IndexLink"/>
                <w:rtl w:val="true"/>
              </w:rPr>
              <w:t>«</w:t>
            </w:r>
            <w:r>
              <w:rPr>
                <w:rStyle w:val="IndexLink"/>
              </w:rPr>
              <w:t>6</w:t>
            </w:r>
            <w:r>
              <w:rPr>
                <w:rStyle w:val="IndexLink"/>
                <w:rtl w:val="true"/>
              </w:rPr>
              <w:t>»</w:t>
              <w:tab/>
            </w:r>
            <w:r>
              <w:rPr>
                <w:rStyle w:val="IndexLink"/>
              </w:rPr>
              <w:t>326</w:t>
            </w:r>
          </w:hyperlink>
        </w:p>
        <w:p>
          <w:pPr>
            <w:pStyle w:val="Contents5"/>
            <w:tabs>
              <w:tab w:val="clear" w:pos="7892"/>
              <w:tab w:val="right" w:pos="9026" w:leader="dot"/>
            </w:tabs>
            <w:rPr/>
          </w:pPr>
          <w:hyperlink w:anchor="__RefHeading___Toc2213838_1468164448">
            <w:r>
              <w:rPr>
                <w:webHidden/>
                <w:rStyle w:val="IndexLink"/>
                <w:rtl w:val="true"/>
              </w:rPr>
              <w:t>بیان</w:t>
            </w:r>
            <w:r>
              <w:rPr>
                <w:rStyle w:val="IndexLink"/>
                <w:rtl w:val="true"/>
              </w:rPr>
              <w:tab/>
            </w:r>
            <w:r>
              <w:rPr>
                <w:rStyle w:val="IndexLink"/>
              </w:rPr>
              <w:t>327</w:t>
            </w:r>
          </w:hyperlink>
        </w:p>
        <w:p>
          <w:pPr>
            <w:pStyle w:val="Contents5"/>
            <w:tabs>
              <w:tab w:val="clear" w:pos="7892"/>
              <w:tab w:val="right" w:pos="9026" w:leader="dot"/>
            </w:tabs>
            <w:rPr/>
          </w:pPr>
          <w:hyperlink w:anchor="__RefHeading___Toc2213840_1468164448">
            <w:r>
              <w:rPr>
                <w:webHidden/>
                <w:rStyle w:val="IndexLink"/>
                <w:rtl w:val="true"/>
              </w:rPr>
              <w:t>«</w:t>
            </w:r>
            <w:r>
              <w:rPr>
                <w:rStyle w:val="IndexLink"/>
              </w:rPr>
              <w:t>7</w:t>
            </w:r>
            <w:r>
              <w:rPr>
                <w:rStyle w:val="IndexLink"/>
                <w:rtl w:val="true"/>
              </w:rPr>
              <w:t>»</w:t>
              <w:tab/>
            </w:r>
            <w:r>
              <w:rPr>
                <w:rStyle w:val="IndexLink"/>
              </w:rPr>
              <w:t>327</w:t>
            </w:r>
          </w:hyperlink>
        </w:p>
        <w:p>
          <w:pPr>
            <w:pStyle w:val="Contents5"/>
            <w:tabs>
              <w:tab w:val="clear" w:pos="7892"/>
              <w:tab w:val="right" w:pos="9026" w:leader="dot"/>
            </w:tabs>
            <w:rPr/>
          </w:pPr>
          <w:hyperlink w:anchor="__RefHeading___Toc2213842_1468164448">
            <w:r>
              <w:rPr>
                <w:webHidden/>
                <w:rStyle w:val="IndexLink"/>
                <w:rtl w:val="true"/>
              </w:rPr>
              <w:t>«</w:t>
            </w:r>
            <w:r>
              <w:rPr>
                <w:rStyle w:val="IndexLink"/>
              </w:rPr>
              <w:t>8</w:t>
            </w:r>
            <w:r>
              <w:rPr>
                <w:rStyle w:val="IndexLink"/>
                <w:rtl w:val="true"/>
              </w:rPr>
              <w:t>»</w:t>
              <w:tab/>
            </w:r>
            <w:r>
              <w:rPr>
                <w:rStyle w:val="IndexLink"/>
              </w:rPr>
              <w:t>329</w:t>
            </w:r>
          </w:hyperlink>
        </w:p>
        <w:p>
          <w:pPr>
            <w:pStyle w:val="Contents5"/>
            <w:tabs>
              <w:tab w:val="clear" w:pos="7892"/>
              <w:tab w:val="right" w:pos="9026" w:leader="dot"/>
            </w:tabs>
            <w:rPr/>
          </w:pPr>
          <w:hyperlink w:anchor="__RefHeading___Toc2213844_1468164448">
            <w:r>
              <w:rPr>
                <w:webHidden/>
                <w:rStyle w:val="IndexLink"/>
                <w:rtl w:val="true"/>
              </w:rPr>
              <w:t>«</w:t>
            </w:r>
            <w:r>
              <w:rPr>
                <w:rStyle w:val="IndexLink"/>
              </w:rPr>
              <w:t>9</w:t>
            </w:r>
            <w:r>
              <w:rPr>
                <w:rStyle w:val="IndexLink"/>
                <w:rtl w:val="true"/>
              </w:rPr>
              <w:t>»</w:t>
              <w:tab/>
            </w:r>
            <w:r>
              <w:rPr>
                <w:rStyle w:val="IndexLink"/>
              </w:rPr>
              <w:t>329</w:t>
            </w:r>
          </w:hyperlink>
        </w:p>
        <w:p>
          <w:pPr>
            <w:pStyle w:val="Contents5"/>
            <w:tabs>
              <w:tab w:val="clear" w:pos="7892"/>
              <w:tab w:val="right" w:pos="9026" w:leader="dot"/>
            </w:tabs>
            <w:rPr/>
          </w:pPr>
          <w:hyperlink w:anchor="__RefHeading___Toc2213846_1468164448">
            <w:r>
              <w:rPr>
                <w:webHidden/>
                <w:rStyle w:val="IndexLink"/>
                <w:rtl w:val="true"/>
              </w:rPr>
              <w:t>«</w:t>
            </w:r>
            <w:r>
              <w:rPr>
                <w:rStyle w:val="IndexLink"/>
              </w:rPr>
              <w:t>10</w:t>
            </w:r>
            <w:r>
              <w:rPr>
                <w:rStyle w:val="IndexLink"/>
                <w:rtl w:val="true"/>
              </w:rPr>
              <w:t>»</w:t>
              <w:tab/>
            </w:r>
            <w:r>
              <w:rPr>
                <w:rStyle w:val="IndexLink"/>
              </w:rPr>
              <w:t>330</w:t>
            </w:r>
          </w:hyperlink>
        </w:p>
        <w:p>
          <w:pPr>
            <w:pStyle w:val="Contents5"/>
            <w:tabs>
              <w:tab w:val="clear" w:pos="7892"/>
              <w:tab w:val="right" w:pos="9026" w:leader="dot"/>
            </w:tabs>
            <w:rPr/>
          </w:pPr>
          <w:hyperlink w:anchor="__RefHeading___Toc2213848_1468164448">
            <w:r>
              <w:rPr>
                <w:webHidden/>
                <w:rStyle w:val="IndexLink"/>
                <w:rtl w:val="true"/>
              </w:rPr>
              <w:t>بیان</w:t>
            </w:r>
            <w:r>
              <w:rPr>
                <w:rStyle w:val="IndexLink"/>
                <w:rtl w:val="true"/>
              </w:rPr>
              <w:tab/>
            </w:r>
            <w:r>
              <w:rPr>
                <w:rStyle w:val="IndexLink"/>
              </w:rPr>
              <w:t>333</w:t>
            </w:r>
          </w:hyperlink>
        </w:p>
        <w:p>
          <w:pPr>
            <w:pStyle w:val="Contents5"/>
            <w:tabs>
              <w:tab w:val="clear" w:pos="7892"/>
              <w:tab w:val="right" w:pos="9026" w:leader="dot"/>
            </w:tabs>
            <w:rPr/>
          </w:pPr>
          <w:hyperlink w:anchor="__RefHeading___Toc2213850_1468164448">
            <w:r>
              <w:rPr>
                <w:webHidden/>
                <w:rStyle w:val="IndexLink"/>
                <w:rtl w:val="true"/>
              </w:rPr>
              <w:t>«</w:t>
            </w:r>
            <w:r>
              <w:rPr>
                <w:rStyle w:val="IndexLink"/>
              </w:rPr>
              <w:t>11</w:t>
            </w:r>
            <w:r>
              <w:rPr>
                <w:rStyle w:val="IndexLink"/>
                <w:rtl w:val="true"/>
              </w:rPr>
              <w:t>»</w:t>
              <w:tab/>
            </w:r>
            <w:r>
              <w:rPr>
                <w:rStyle w:val="IndexLink"/>
              </w:rPr>
              <w:t>333</w:t>
            </w:r>
          </w:hyperlink>
        </w:p>
        <w:p>
          <w:pPr>
            <w:pStyle w:val="Contents5"/>
            <w:tabs>
              <w:tab w:val="clear" w:pos="7892"/>
              <w:tab w:val="right" w:pos="9026" w:leader="dot"/>
            </w:tabs>
            <w:rPr/>
          </w:pPr>
          <w:hyperlink w:anchor="__RefHeading___Toc2213852_1468164448">
            <w:r>
              <w:rPr>
                <w:webHidden/>
                <w:rStyle w:val="IndexLink"/>
                <w:rtl w:val="true"/>
              </w:rPr>
              <w:t>«</w:t>
            </w:r>
            <w:r>
              <w:rPr>
                <w:rStyle w:val="IndexLink"/>
              </w:rPr>
              <w:t>12</w:t>
            </w:r>
            <w:r>
              <w:rPr>
                <w:rStyle w:val="IndexLink"/>
                <w:rtl w:val="true"/>
              </w:rPr>
              <w:t>»</w:t>
              <w:tab/>
            </w:r>
            <w:r>
              <w:rPr>
                <w:rStyle w:val="IndexLink"/>
              </w:rPr>
              <w:t>334</w:t>
            </w:r>
          </w:hyperlink>
        </w:p>
        <w:p>
          <w:pPr>
            <w:pStyle w:val="Contents5"/>
            <w:tabs>
              <w:tab w:val="clear" w:pos="7892"/>
              <w:tab w:val="right" w:pos="9026" w:leader="dot"/>
            </w:tabs>
            <w:rPr/>
          </w:pPr>
          <w:hyperlink w:anchor="__RefHeading___Toc2213854_1468164448">
            <w:r>
              <w:rPr>
                <w:webHidden/>
                <w:rStyle w:val="IndexLink"/>
                <w:rtl w:val="true"/>
              </w:rPr>
              <w:t>«</w:t>
            </w:r>
            <w:r>
              <w:rPr>
                <w:rStyle w:val="IndexLink"/>
              </w:rPr>
              <w:t>13</w:t>
            </w:r>
            <w:r>
              <w:rPr>
                <w:rStyle w:val="IndexLink"/>
                <w:rtl w:val="true"/>
              </w:rPr>
              <w:t>»</w:t>
              <w:tab/>
            </w:r>
            <w:r>
              <w:rPr>
                <w:rStyle w:val="IndexLink"/>
              </w:rPr>
              <w:t>335</w:t>
            </w:r>
          </w:hyperlink>
        </w:p>
        <w:p>
          <w:pPr>
            <w:pStyle w:val="Contents5"/>
            <w:tabs>
              <w:tab w:val="clear" w:pos="7892"/>
              <w:tab w:val="right" w:pos="9026" w:leader="dot"/>
            </w:tabs>
            <w:rPr/>
          </w:pPr>
          <w:hyperlink w:anchor="__RefHeading___Toc2213856_1468164448">
            <w:r>
              <w:rPr>
                <w:webHidden/>
                <w:rStyle w:val="IndexLink"/>
                <w:rtl w:val="true"/>
              </w:rPr>
              <w:t>«</w:t>
            </w:r>
            <w:r>
              <w:rPr>
                <w:rStyle w:val="IndexLink"/>
              </w:rPr>
              <w:t>14</w:t>
            </w:r>
            <w:r>
              <w:rPr>
                <w:rStyle w:val="IndexLink"/>
                <w:rtl w:val="true"/>
              </w:rPr>
              <w:t>»</w:t>
              <w:tab/>
            </w:r>
            <w:r>
              <w:rPr>
                <w:rStyle w:val="IndexLink"/>
              </w:rPr>
              <w:t>338</w:t>
            </w:r>
          </w:hyperlink>
        </w:p>
        <w:p>
          <w:pPr>
            <w:pStyle w:val="Contents5"/>
            <w:tabs>
              <w:tab w:val="clear" w:pos="7892"/>
              <w:tab w:val="right" w:pos="9026" w:leader="dot"/>
            </w:tabs>
            <w:rPr/>
          </w:pPr>
          <w:hyperlink w:anchor="__RefHeading___Toc2213858_1468164448">
            <w:r>
              <w:rPr>
                <w:webHidden/>
                <w:rStyle w:val="IndexLink"/>
                <w:rtl w:val="true"/>
              </w:rPr>
              <w:t>بیان</w:t>
            </w:r>
            <w:r>
              <w:rPr>
                <w:rStyle w:val="IndexLink"/>
                <w:rtl w:val="true"/>
              </w:rPr>
              <w:tab/>
            </w:r>
            <w:r>
              <w:rPr>
                <w:rStyle w:val="IndexLink"/>
              </w:rPr>
              <w:t>339</w:t>
            </w:r>
          </w:hyperlink>
        </w:p>
        <w:p>
          <w:pPr>
            <w:pStyle w:val="Contents5"/>
            <w:tabs>
              <w:tab w:val="clear" w:pos="7892"/>
              <w:tab w:val="right" w:pos="9026" w:leader="dot"/>
            </w:tabs>
            <w:rPr/>
          </w:pPr>
          <w:hyperlink w:anchor="__RefHeading___Toc2213860_1468164448">
            <w:r>
              <w:rPr>
                <w:webHidden/>
                <w:rStyle w:val="IndexLink"/>
                <w:rtl w:val="true"/>
              </w:rPr>
              <w:t>«</w:t>
            </w:r>
            <w:r>
              <w:rPr>
                <w:rStyle w:val="IndexLink"/>
              </w:rPr>
              <w:t>15</w:t>
            </w:r>
            <w:r>
              <w:rPr>
                <w:rStyle w:val="IndexLink"/>
                <w:rtl w:val="true"/>
              </w:rPr>
              <w:t>»</w:t>
              <w:tab/>
            </w:r>
            <w:r>
              <w:rPr>
                <w:rStyle w:val="IndexLink"/>
              </w:rPr>
              <w:t>339</w:t>
            </w:r>
          </w:hyperlink>
        </w:p>
        <w:p>
          <w:pPr>
            <w:pStyle w:val="Contents5"/>
            <w:tabs>
              <w:tab w:val="clear" w:pos="7892"/>
              <w:tab w:val="right" w:pos="9026" w:leader="dot"/>
            </w:tabs>
            <w:rPr/>
          </w:pPr>
          <w:hyperlink w:anchor="__RefHeading___Toc2213862_1468164448">
            <w:r>
              <w:rPr>
                <w:webHidden/>
                <w:rStyle w:val="IndexLink"/>
                <w:rtl w:val="true"/>
              </w:rPr>
              <w:t>«</w:t>
            </w:r>
            <w:r>
              <w:rPr>
                <w:rStyle w:val="IndexLink"/>
              </w:rPr>
              <w:t>16</w:t>
            </w:r>
            <w:r>
              <w:rPr>
                <w:rStyle w:val="IndexLink"/>
                <w:rtl w:val="true"/>
              </w:rPr>
              <w:t>»</w:t>
              <w:tab/>
            </w:r>
            <w:r>
              <w:rPr>
                <w:rStyle w:val="IndexLink"/>
              </w:rPr>
              <w:t>341</w:t>
            </w:r>
          </w:hyperlink>
        </w:p>
        <w:p>
          <w:pPr>
            <w:pStyle w:val="Contents5"/>
            <w:tabs>
              <w:tab w:val="clear" w:pos="7892"/>
              <w:tab w:val="right" w:pos="9026" w:leader="dot"/>
            </w:tabs>
            <w:rPr/>
          </w:pPr>
          <w:hyperlink w:anchor="__RefHeading___Toc2213864_1468164448">
            <w:r>
              <w:rPr>
                <w:webHidden/>
                <w:rStyle w:val="IndexLink"/>
                <w:rtl w:val="true"/>
              </w:rPr>
              <w:t>بیان</w:t>
            </w:r>
            <w:r>
              <w:rPr>
                <w:rStyle w:val="IndexLink"/>
                <w:rtl w:val="true"/>
              </w:rPr>
              <w:tab/>
            </w:r>
            <w:r>
              <w:rPr>
                <w:rStyle w:val="IndexLink"/>
              </w:rPr>
              <w:t>343</w:t>
            </w:r>
          </w:hyperlink>
        </w:p>
        <w:p>
          <w:pPr>
            <w:pStyle w:val="Contents5"/>
            <w:tabs>
              <w:tab w:val="clear" w:pos="7892"/>
              <w:tab w:val="right" w:pos="9026" w:leader="dot"/>
            </w:tabs>
            <w:rPr/>
          </w:pPr>
          <w:hyperlink w:anchor="__RefHeading___Toc2213866_1468164448">
            <w:r>
              <w:rPr>
                <w:webHidden/>
                <w:rStyle w:val="IndexLink"/>
                <w:rtl w:val="true"/>
              </w:rPr>
              <w:t>«</w:t>
            </w:r>
            <w:r>
              <w:rPr>
                <w:rStyle w:val="IndexLink"/>
              </w:rPr>
              <w:t>17</w:t>
            </w:r>
            <w:r>
              <w:rPr>
                <w:rStyle w:val="IndexLink"/>
                <w:rtl w:val="true"/>
              </w:rPr>
              <w:t>»</w:t>
              <w:tab/>
            </w:r>
            <w:r>
              <w:rPr>
                <w:rStyle w:val="IndexLink"/>
              </w:rPr>
              <w:t>344</w:t>
            </w:r>
          </w:hyperlink>
        </w:p>
        <w:p>
          <w:pPr>
            <w:pStyle w:val="Contents5"/>
            <w:tabs>
              <w:tab w:val="clear" w:pos="7892"/>
              <w:tab w:val="right" w:pos="9026" w:leader="dot"/>
            </w:tabs>
            <w:rPr/>
          </w:pPr>
          <w:hyperlink w:anchor="__RefHeading___Toc2213868_1468164448">
            <w:r>
              <w:rPr>
                <w:webHidden/>
                <w:rStyle w:val="IndexLink"/>
                <w:rtl w:val="true"/>
              </w:rPr>
              <w:t>«</w:t>
            </w:r>
            <w:r>
              <w:rPr>
                <w:rStyle w:val="IndexLink"/>
              </w:rPr>
              <w:t>18</w:t>
            </w:r>
            <w:r>
              <w:rPr>
                <w:rStyle w:val="IndexLink"/>
                <w:rtl w:val="true"/>
              </w:rPr>
              <w:t>»</w:t>
              <w:tab/>
            </w:r>
            <w:r>
              <w:rPr>
                <w:rStyle w:val="IndexLink"/>
              </w:rPr>
              <w:t>344</w:t>
            </w:r>
          </w:hyperlink>
        </w:p>
        <w:p>
          <w:pPr>
            <w:pStyle w:val="Contents5"/>
            <w:tabs>
              <w:tab w:val="clear" w:pos="7892"/>
              <w:tab w:val="right" w:pos="9026" w:leader="dot"/>
            </w:tabs>
            <w:rPr/>
          </w:pPr>
          <w:hyperlink w:anchor="__RefHeading___Toc2213870_1468164448">
            <w:r>
              <w:rPr>
                <w:webHidden/>
                <w:rStyle w:val="IndexLink"/>
                <w:rtl w:val="true"/>
              </w:rPr>
              <w:t>«</w:t>
            </w:r>
            <w:r>
              <w:rPr>
                <w:rStyle w:val="IndexLink"/>
              </w:rPr>
              <w:t>19</w:t>
            </w:r>
            <w:r>
              <w:rPr>
                <w:rStyle w:val="IndexLink"/>
                <w:rtl w:val="true"/>
              </w:rPr>
              <w:t>»</w:t>
              <w:tab/>
            </w:r>
            <w:r>
              <w:rPr>
                <w:rStyle w:val="IndexLink"/>
              </w:rPr>
              <w:t>345</w:t>
            </w:r>
          </w:hyperlink>
        </w:p>
        <w:p>
          <w:pPr>
            <w:pStyle w:val="Contents5"/>
            <w:tabs>
              <w:tab w:val="clear" w:pos="7892"/>
              <w:tab w:val="right" w:pos="9026" w:leader="dot"/>
            </w:tabs>
            <w:rPr/>
          </w:pPr>
          <w:hyperlink w:anchor="__RefHeading___Toc2213872_1468164448">
            <w:r>
              <w:rPr>
                <w:webHidden/>
                <w:rStyle w:val="IndexLink"/>
                <w:rtl w:val="true"/>
              </w:rPr>
              <w:t>«</w:t>
            </w:r>
            <w:r>
              <w:rPr>
                <w:rStyle w:val="IndexLink"/>
              </w:rPr>
              <w:t>20</w:t>
            </w:r>
            <w:r>
              <w:rPr>
                <w:rStyle w:val="IndexLink"/>
                <w:rtl w:val="true"/>
              </w:rPr>
              <w:t>»</w:t>
              <w:tab/>
            </w:r>
            <w:r>
              <w:rPr>
                <w:rStyle w:val="IndexLink"/>
              </w:rPr>
              <w:t>346</w:t>
            </w:r>
          </w:hyperlink>
        </w:p>
        <w:p>
          <w:pPr>
            <w:pStyle w:val="Contents5"/>
            <w:tabs>
              <w:tab w:val="clear" w:pos="7892"/>
              <w:tab w:val="right" w:pos="9026" w:leader="dot"/>
            </w:tabs>
            <w:rPr/>
          </w:pPr>
          <w:hyperlink w:anchor="__RefHeading___Toc2213874_1468164448">
            <w:r>
              <w:rPr>
                <w:webHidden/>
                <w:rStyle w:val="IndexLink"/>
                <w:rtl w:val="true"/>
              </w:rPr>
              <w:t>«</w:t>
            </w:r>
            <w:r>
              <w:rPr>
                <w:rStyle w:val="IndexLink"/>
              </w:rPr>
              <w:t>21</w:t>
            </w:r>
            <w:r>
              <w:rPr>
                <w:rStyle w:val="IndexLink"/>
                <w:rtl w:val="true"/>
              </w:rPr>
              <w:t>»</w:t>
              <w:tab/>
            </w:r>
            <w:r>
              <w:rPr>
                <w:rStyle w:val="IndexLink"/>
              </w:rPr>
              <w:t>347</w:t>
            </w:r>
          </w:hyperlink>
        </w:p>
        <w:p>
          <w:pPr>
            <w:pStyle w:val="Contents5"/>
            <w:tabs>
              <w:tab w:val="clear" w:pos="7892"/>
              <w:tab w:val="right" w:pos="9026" w:leader="dot"/>
            </w:tabs>
            <w:rPr/>
          </w:pPr>
          <w:hyperlink w:anchor="__RefHeading___Toc2213876_1468164448">
            <w:r>
              <w:rPr>
                <w:webHidden/>
                <w:rStyle w:val="IndexLink"/>
                <w:rtl w:val="true"/>
              </w:rPr>
              <w:t>«</w:t>
            </w:r>
            <w:r>
              <w:rPr>
                <w:rStyle w:val="IndexLink"/>
              </w:rPr>
              <w:t>22</w:t>
            </w:r>
            <w:r>
              <w:rPr>
                <w:rStyle w:val="IndexLink"/>
                <w:rtl w:val="true"/>
              </w:rPr>
              <w:t>»</w:t>
              <w:tab/>
            </w:r>
            <w:r>
              <w:rPr>
                <w:rStyle w:val="IndexLink"/>
              </w:rPr>
              <w:t>347</w:t>
            </w:r>
          </w:hyperlink>
        </w:p>
        <w:p>
          <w:pPr>
            <w:pStyle w:val="Contents5"/>
            <w:tabs>
              <w:tab w:val="clear" w:pos="7892"/>
              <w:tab w:val="right" w:pos="9026" w:leader="dot"/>
            </w:tabs>
            <w:rPr/>
          </w:pPr>
          <w:hyperlink w:anchor="__RefHeading___Toc2213878_1468164448">
            <w:r>
              <w:rPr>
                <w:webHidden/>
                <w:rStyle w:val="IndexLink"/>
                <w:rtl w:val="true"/>
              </w:rPr>
              <w:t>«</w:t>
            </w:r>
            <w:r>
              <w:rPr>
                <w:rStyle w:val="IndexLink"/>
              </w:rPr>
              <w:t>23</w:t>
            </w:r>
            <w:r>
              <w:rPr>
                <w:rStyle w:val="IndexLink"/>
                <w:rtl w:val="true"/>
              </w:rPr>
              <w:t>»</w:t>
              <w:tab/>
            </w:r>
            <w:r>
              <w:rPr>
                <w:rStyle w:val="IndexLink"/>
              </w:rPr>
              <w:t>348</w:t>
            </w:r>
          </w:hyperlink>
        </w:p>
        <w:p>
          <w:pPr>
            <w:pStyle w:val="Contents5"/>
            <w:tabs>
              <w:tab w:val="clear" w:pos="7892"/>
              <w:tab w:val="right" w:pos="9026" w:leader="dot"/>
            </w:tabs>
            <w:rPr/>
          </w:pPr>
          <w:hyperlink w:anchor="__RefHeading___Toc2213880_1468164448">
            <w:r>
              <w:rPr>
                <w:webHidden/>
                <w:rStyle w:val="IndexLink"/>
                <w:rtl w:val="true"/>
              </w:rPr>
              <w:t>«</w:t>
            </w:r>
            <w:r>
              <w:rPr>
                <w:rStyle w:val="IndexLink"/>
              </w:rPr>
              <w:t>24</w:t>
            </w:r>
            <w:r>
              <w:rPr>
                <w:rStyle w:val="IndexLink"/>
                <w:rtl w:val="true"/>
              </w:rPr>
              <w:t>»</w:t>
              <w:tab/>
            </w:r>
            <w:r>
              <w:rPr>
                <w:rStyle w:val="IndexLink"/>
              </w:rPr>
              <w:t>349</w:t>
            </w:r>
          </w:hyperlink>
        </w:p>
        <w:p>
          <w:pPr>
            <w:pStyle w:val="Contents5"/>
            <w:tabs>
              <w:tab w:val="clear" w:pos="7892"/>
              <w:tab w:val="right" w:pos="9026" w:leader="dot"/>
            </w:tabs>
            <w:rPr/>
          </w:pPr>
          <w:hyperlink w:anchor="__RefHeading___Toc2213882_1468164448">
            <w:r>
              <w:rPr>
                <w:webHidden/>
                <w:rStyle w:val="IndexLink"/>
                <w:rtl w:val="true"/>
              </w:rPr>
              <w:t>«</w:t>
            </w:r>
            <w:r>
              <w:rPr>
                <w:rStyle w:val="IndexLink"/>
              </w:rPr>
              <w:t>25</w:t>
            </w:r>
            <w:r>
              <w:rPr>
                <w:rStyle w:val="IndexLink"/>
                <w:rtl w:val="true"/>
              </w:rPr>
              <w:t>»</w:t>
              <w:tab/>
            </w:r>
            <w:r>
              <w:rPr>
                <w:rStyle w:val="IndexLink"/>
              </w:rPr>
              <w:t>349</w:t>
            </w:r>
          </w:hyperlink>
        </w:p>
        <w:p>
          <w:pPr>
            <w:pStyle w:val="Contents5"/>
            <w:tabs>
              <w:tab w:val="clear" w:pos="7892"/>
              <w:tab w:val="right" w:pos="9026" w:leader="dot"/>
            </w:tabs>
            <w:rPr/>
          </w:pPr>
          <w:hyperlink w:anchor="__RefHeading___Toc2213884_1468164448">
            <w:r>
              <w:rPr>
                <w:webHidden/>
                <w:rStyle w:val="IndexLink"/>
                <w:rtl w:val="true"/>
              </w:rPr>
              <w:t>بیان</w:t>
            </w:r>
            <w:r>
              <w:rPr>
                <w:rStyle w:val="IndexLink"/>
                <w:rtl w:val="true"/>
              </w:rPr>
              <w:tab/>
            </w:r>
            <w:r>
              <w:rPr>
                <w:rStyle w:val="IndexLink"/>
              </w:rPr>
              <w:t>349</w:t>
            </w:r>
          </w:hyperlink>
        </w:p>
        <w:p>
          <w:pPr>
            <w:pStyle w:val="Contents5"/>
            <w:tabs>
              <w:tab w:val="clear" w:pos="7892"/>
              <w:tab w:val="right" w:pos="9026" w:leader="dot"/>
            </w:tabs>
            <w:rPr/>
          </w:pPr>
          <w:hyperlink w:anchor="__RefHeading___Toc2213886_1468164448">
            <w:r>
              <w:rPr>
                <w:webHidden/>
                <w:rStyle w:val="IndexLink"/>
                <w:rtl w:val="true"/>
              </w:rPr>
              <w:t>«</w:t>
            </w:r>
            <w:r>
              <w:rPr>
                <w:rStyle w:val="IndexLink"/>
              </w:rPr>
              <w:t>26</w:t>
            </w:r>
            <w:r>
              <w:rPr>
                <w:rStyle w:val="IndexLink"/>
                <w:rtl w:val="true"/>
              </w:rPr>
              <w:t>»</w:t>
              <w:tab/>
            </w:r>
            <w:r>
              <w:rPr>
                <w:rStyle w:val="IndexLink"/>
              </w:rPr>
              <w:t>349</w:t>
            </w:r>
          </w:hyperlink>
        </w:p>
        <w:p>
          <w:pPr>
            <w:pStyle w:val="Contents5"/>
            <w:tabs>
              <w:tab w:val="clear" w:pos="7892"/>
              <w:tab w:val="right" w:pos="9026" w:leader="dot"/>
            </w:tabs>
            <w:rPr/>
          </w:pPr>
          <w:hyperlink w:anchor="__RefHeading___Toc2213888_1468164448">
            <w:r>
              <w:rPr>
                <w:webHidden/>
                <w:rStyle w:val="IndexLink"/>
                <w:rtl w:val="true"/>
              </w:rPr>
              <w:t>«</w:t>
            </w:r>
            <w:r>
              <w:rPr>
                <w:rStyle w:val="IndexLink"/>
              </w:rPr>
              <w:t>27</w:t>
            </w:r>
            <w:r>
              <w:rPr>
                <w:rStyle w:val="IndexLink"/>
                <w:rtl w:val="true"/>
              </w:rPr>
              <w:t>»</w:t>
              <w:tab/>
            </w:r>
            <w:r>
              <w:rPr>
                <w:rStyle w:val="IndexLink"/>
              </w:rPr>
              <w:t>351</w:t>
            </w:r>
          </w:hyperlink>
        </w:p>
        <w:p>
          <w:pPr>
            <w:pStyle w:val="Contents5"/>
            <w:tabs>
              <w:tab w:val="clear" w:pos="7892"/>
              <w:tab w:val="right" w:pos="9026" w:leader="dot"/>
            </w:tabs>
            <w:rPr/>
          </w:pPr>
          <w:hyperlink w:anchor="__RefHeading___Toc2213890_1468164448">
            <w:r>
              <w:rPr>
                <w:webHidden/>
                <w:rStyle w:val="IndexLink"/>
                <w:rtl w:val="true"/>
              </w:rPr>
              <w:t>بیان</w:t>
            </w:r>
            <w:r>
              <w:rPr>
                <w:rStyle w:val="IndexLink"/>
                <w:rtl w:val="true"/>
              </w:rPr>
              <w:tab/>
            </w:r>
            <w:r>
              <w:rPr>
                <w:rStyle w:val="IndexLink"/>
              </w:rPr>
              <w:t>353</w:t>
            </w:r>
          </w:hyperlink>
        </w:p>
        <w:p>
          <w:pPr>
            <w:pStyle w:val="Contents5"/>
            <w:tabs>
              <w:tab w:val="clear" w:pos="7892"/>
              <w:tab w:val="right" w:pos="9026" w:leader="dot"/>
            </w:tabs>
            <w:rPr/>
          </w:pPr>
          <w:hyperlink w:anchor="__RefHeading___Toc2213892_1468164448">
            <w:r>
              <w:rPr>
                <w:webHidden/>
                <w:rStyle w:val="IndexLink"/>
                <w:rtl w:val="true"/>
              </w:rPr>
              <w:t>«</w:t>
            </w:r>
            <w:r>
              <w:rPr>
                <w:rStyle w:val="IndexLink"/>
              </w:rPr>
              <w:t>28</w:t>
            </w:r>
            <w:r>
              <w:rPr>
                <w:rStyle w:val="IndexLink"/>
                <w:rtl w:val="true"/>
              </w:rPr>
              <w:t>»</w:t>
              <w:tab/>
            </w:r>
            <w:r>
              <w:rPr>
                <w:rStyle w:val="IndexLink"/>
              </w:rPr>
              <w:t>354</w:t>
            </w:r>
          </w:hyperlink>
        </w:p>
        <w:p>
          <w:pPr>
            <w:pStyle w:val="Contents5"/>
            <w:tabs>
              <w:tab w:val="clear" w:pos="7892"/>
              <w:tab w:val="right" w:pos="9026" w:leader="dot"/>
            </w:tabs>
            <w:rPr/>
          </w:pPr>
          <w:hyperlink w:anchor="__RefHeading___Toc2213894_1468164448">
            <w:r>
              <w:rPr>
                <w:webHidden/>
                <w:rStyle w:val="IndexLink"/>
                <w:rtl w:val="true"/>
              </w:rPr>
              <w:t>«</w:t>
            </w:r>
            <w:r>
              <w:rPr>
                <w:rStyle w:val="IndexLink"/>
              </w:rPr>
              <w:t>29</w:t>
            </w:r>
            <w:r>
              <w:rPr>
                <w:rStyle w:val="IndexLink"/>
                <w:rtl w:val="true"/>
              </w:rPr>
              <w:t>»</w:t>
              <w:tab/>
            </w:r>
            <w:r>
              <w:rPr>
                <w:rStyle w:val="IndexLink"/>
              </w:rPr>
              <w:t>354</w:t>
            </w:r>
          </w:hyperlink>
        </w:p>
        <w:p>
          <w:pPr>
            <w:pStyle w:val="Contents5"/>
            <w:tabs>
              <w:tab w:val="clear" w:pos="7892"/>
              <w:tab w:val="right" w:pos="9026" w:leader="dot"/>
            </w:tabs>
            <w:rPr/>
          </w:pPr>
          <w:hyperlink w:anchor="__RefHeading___Toc2213896_1468164448">
            <w:r>
              <w:rPr>
                <w:webHidden/>
                <w:rStyle w:val="IndexLink"/>
                <w:rtl w:val="true"/>
              </w:rPr>
              <w:t>«</w:t>
            </w:r>
            <w:r>
              <w:rPr>
                <w:rStyle w:val="IndexLink"/>
              </w:rPr>
              <w:t>30</w:t>
            </w:r>
            <w:r>
              <w:rPr>
                <w:rStyle w:val="IndexLink"/>
                <w:rtl w:val="true"/>
              </w:rPr>
              <w:t>»</w:t>
              <w:tab/>
            </w:r>
            <w:r>
              <w:rPr>
                <w:rStyle w:val="IndexLink"/>
              </w:rPr>
              <w:t>355</w:t>
            </w:r>
          </w:hyperlink>
        </w:p>
        <w:p>
          <w:pPr>
            <w:pStyle w:val="Contents5"/>
            <w:tabs>
              <w:tab w:val="clear" w:pos="7892"/>
              <w:tab w:val="right" w:pos="9026" w:leader="dot"/>
            </w:tabs>
            <w:rPr/>
          </w:pPr>
          <w:hyperlink w:anchor="__RefHeading___Toc2213898_1468164448">
            <w:r>
              <w:rPr>
                <w:webHidden/>
                <w:rStyle w:val="IndexLink"/>
                <w:rtl w:val="true"/>
              </w:rPr>
              <w:t>بیان</w:t>
            </w:r>
            <w:r>
              <w:rPr>
                <w:rStyle w:val="IndexLink"/>
                <w:rtl w:val="true"/>
              </w:rPr>
              <w:tab/>
            </w:r>
            <w:r>
              <w:rPr>
                <w:rStyle w:val="IndexLink"/>
              </w:rPr>
              <w:t>362</w:t>
            </w:r>
          </w:hyperlink>
        </w:p>
        <w:p>
          <w:pPr>
            <w:pStyle w:val="Contents5"/>
            <w:tabs>
              <w:tab w:val="clear" w:pos="7892"/>
              <w:tab w:val="right" w:pos="9026" w:leader="dot"/>
            </w:tabs>
            <w:rPr/>
          </w:pPr>
          <w:hyperlink w:anchor="__RefHeading___Toc2213900_1468164448">
            <w:r>
              <w:rPr>
                <w:webHidden/>
                <w:rStyle w:val="IndexLink"/>
                <w:rtl w:val="true"/>
              </w:rPr>
              <w:t>«</w:t>
            </w:r>
            <w:r>
              <w:rPr>
                <w:rStyle w:val="IndexLink"/>
              </w:rPr>
              <w:t>31</w:t>
            </w:r>
            <w:r>
              <w:rPr>
                <w:rStyle w:val="IndexLink"/>
                <w:rtl w:val="true"/>
              </w:rPr>
              <w:t>»</w:t>
              <w:tab/>
            </w:r>
            <w:r>
              <w:rPr>
                <w:rStyle w:val="IndexLink"/>
              </w:rPr>
              <w:t>362</w:t>
            </w:r>
          </w:hyperlink>
        </w:p>
        <w:p>
          <w:pPr>
            <w:pStyle w:val="Contents5"/>
            <w:tabs>
              <w:tab w:val="clear" w:pos="7892"/>
              <w:tab w:val="right" w:pos="9026" w:leader="dot"/>
            </w:tabs>
            <w:rPr/>
          </w:pPr>
          <w:hyperlink w:anchor="__RefHeading___Toc2213902_1468164448">
            <w:r>
              <w:rPr>
                <w:webHidden/>
                <w:rStyle w:val="IndexLink"/>
                <w:rtl w:val="true"/>
              </w:rPr>
              <w:t>«</w:t>
            </w:r>
            <w:r>
              <w:rPr>
                <w:rStyle w:val="IndexLink"/>
              </w:rPr>
              <w:t>32</w:t>
            </w:r>
            <w:r>
              <w:rPr>
                <w:rStyle w:val="IndexLink"/>
                <w:rtl w:val="true"/>
              </w:rPr>
              <w:t>»</w:t>
              <w:tab/>
            </w:r>
            <w:r>
              <w:rPr>
                <w:rStyle w:val="IndexLink"/>
              </w:rPr>
              <w:t>364</w:t>
            </w:r>
          </w:hyperlink>
        </w:p>
        <w:p>
          <w:pPr>
            <w:pStyle w:val="Contents5"/>
            <w:tabs>
              <w:tab w:val="clear" w:pos="7892"/>
              <w:tab w:val="right" w:pos="9026" w:leader="dot"/>
            </w:tabs>
            <w:rPr/>
          </w:pPr>
          <w:hyperlink w:anchor="__RefHeading___Toc2213904_1468164448">
            <w:r>
              <w:rPr>
                <w:webHidden/>
                <w:rStyle w:val="IndexLink"/>
                <w:rtl w:val="true"/>
              </w:rPr>
              <w:t>بیان</w:t>
            </w:r>
            <w:r>
              <w:rPr>
                <w:rStyle w:val="IndexLink"/>
                <w:rtl w:val="true"/>
              </w:rPr>
              <w:tab/>
            </w:r>
            <w:r>
              <w:rPr>
                <w:rStyle w:val="IndexLink"/>
              </w:rPr>
              <w:t>369</w:t>
            </w:r>
          </w:hyperlink>
        </w:p>
        <w:p>
          <w:pPr>
            <w:pStyle w:val="Contents5"/>
            <w:tabs>
              <w:tab w:val="clear" w:pos="7892"/>
              <w:tab w:val="right" w:pos="9026" w:leader="dot"/>
            </w:tabs>
            <w:rPr/>
          </w:pPr>
          <w:hyperlink w:anchor="__RefHeading___Toc2213906_1468164448">
            <w:r>
              <w:rPr>
                <w:webHidden/>
                <w:rStyle w:val="IndexLink"/>
                <w:rtl w:val="true"/>
              </w:rPr>
              <w:t>«</w:t>
            </w:r>
            <w:r>
              <w:rPr>
                <w:rStyle w:val="IndexLink"/>
              </w:rPr>
              <w:t>33</w:t>
            </w:r>
            <w:r>
              <w:rPr>
                <w:rStyle w:val="IndexLink"/>
                <w:rtl w:val="true"/>
              </w:rPr>
              <w:t>»</w:t>
              <w:tab/>
            </w:r>
            <w:r>
              <w:rPr>
                <w:rStyle w:val="IndexLink"/>
              </w:rPr>
              <w:t>370</w:t>
            </w:r>
          </w:hyperlink>
        </w:p>
        <w:p>
          <w:pPr>
            <w:pStyle w:val="Contents5"/>
            <w:tabs>
              <w:tab w:val="clear" w:pos="7892"/>
              <w:tab w:val="right" w:pos="9026" w:leader="dot"/>
            </w:tabs>
            <w:rPr/>
          </w:pPr>
          <w:hyperlink w:anchor="__RefHeading___Toc2213908_1468164448">
            <w:r>
              <w:rPr>
                <w:webHidden/>
                <w:rStyle w:val="IndexLink"/>
                <w:rtl w:val="true"/>
              </w:rPr>
              <w:t>بیان</w:t>
            </w:r>
            <w:r>
              <w:rPr>
                <w:rStyle w:val="IndexLink"/>
                <w:rtl w:val="true"/>
              </w:rPr>
              <w:tab/>
            </w:r>
            <w:r>
              <w:rPr>
                <w:rStyle w:val="IndexLink"/>
              </w:rPr>
              <w:t>372</w:t>
            </w:r>
          </w:hyperlink>
        </w:p>
        <w:p>
          <w:pPr>
            <w:pStyle w:val="Contents5"/>
            <w:tabs>
              <w:tab w:val="clear" w:pos="7892"/>
              <w:tab w:val="right" w:pos="9026" w:leader="dot"/>
            </w:tabs>
            <w:rPr/>
          </w:pPr>
          <w:hyperlink w:anchor="__RefHeading___Toc2213910_1468164448">
            <w:r>
              <w:rPr>
                <w:webHidden/>
                <w:rStyle w:val="IndexLink"/>
                <w:rtl w:val="true"/>
              </w:rPr>
              <w:t>«</w:t>
            </w:r>
            <w:r>
              <w:rPr>
                <w:rStyle w:val="IndexLink"/>
              </w:rPr>
              <w:t>34</w:t>
            </w:r>
            <w:r>
              <w:rPr>
                <w:rStyle w:val="IndexLink"/>
                <w:rtl w:val="true"/>
              </w:rPr>
              <w:t>»</w:t>
              <w:tab/>
            </w:r>
            <w:r>
              <w:rPr>
                <w:rStyle w:val="IndexLink"/>
              </w:rPr>
              <w:t>372</w:t>
            </w:r>
          </w:hyperlink>
        </w:p>
        <w:p>
          <w:pPr>
            <w:pStyle w:val="Contents5"/>
            <w:tabs>
              <w:tab w:val="clear" w:pos="7892"/>
              <w:tab w:val="right" w:pos="9026" w:leader="dot"/>
            </w:tabs>
            <w:rPr/>
          </w:pPr>
          <w:hyperlink w:anchor="__RefHeading___Toc2213912_1468164448">
            <w:r>
              <w:rPr>
                <w:webHidden/>
                <w:rStyle w:val="IndexLink"/>
                <w:rtl w:val="true"/>
              </w:rPr>
              <w:t>«</w:t>
            </w:r>
            <w:r>
              <w:rPr>
                <w:rStyle w:val="IndexLink"/>
              </w:rPr>
              <w:t>35</w:t>
            </w:r>
            <w:r>
              <w:rPr>
                <w:rStyle w:val="IndexLink"/>
                <w:rtl w:val="true"/>
              </w:rPr>
              <w:t>»</w:t>
              <w:tab/>
            </w:r>
            <w:r>
              <w:rPr>
                <w:rStyle w:val="IndexLink"/>
              </w:rPr>
              <w:t>373</w:t>
            </w:r>
          </w:hyperlink>
        </w:p>
        <w:p>
          <w:pPr>
            <w:pStyle w:val="Contents5"/>
            <w:tabs>
              <w:tab w:val="clear" w:pos="7892"/>
              <w:tab w:val="right" w:pos="9026" w:leader="dot"/>
            </w:tabs>
            <w:rPr/>
          </w:pPr>
          <w:hyperlink w:anchor="__RefHeading___Toc2213914_1468164448">
            <w:r>
              <w:rPr>
                <w:webHidden/>
                <w:rStyle w:val="IndexLink"/>
                <w:rtl w:val="true"/>
              </w:rPr>
              <w:t>«</w:t>
            </w:r>
            <w:r>
              <w:rPr>
                <w:rStyle w:val="IndexLink"/>
              </w:rPr>
              <w:t>36</w:t>
            </w:r>
            <w:r>
              <w:rPr>
                <w:rStyle w:val="IndexLink"/>
                <w:rtl w:val="true"/>
              </w:rPr>
              <w:t>»</w:t>
              <w:tab/>
            </w:r>
            <w:r>
              <w:rPr>
                <w:rStyle w:val="IndexLink"/>
              </w:rPr>
              <w:t>374</w:t>
            </w:r>
          </w:hyperlink>
        </w:p>
        <w:p>
          <w:pPr>
            <w:pStyle w:val="Contents5"/>
            <w:tabs>
              <w:tab w:val="clear" w:pos="7892"/>
              <w:tab w:val="right" w:pos="9026" w:leader="dot"/>
            </w:tabs>
            <w:rPr/>
          </w:pPr>
          <w:hyperlink w:anchor="__RefHeading___Toc2213916_1468164448">
            <w:r>
              <w:rPr>
                <w:webHidden/>
                <w:rStyle w:val="IndexLink"/>
                <w:rtl w:val="true"/>
              </w:rPr>
              <w:t>«</w:t>
            </w:r>
            <w:r>
              <w:rPr>
                <w:rStyle w:val="IndexLink"/>
              </w:rPr>
              <w:t>37</w:t>
            </w:r>
            <w:r>
              <w:rPr>
                <w:rStyle w:val="IndexLink"/>
                <w:rtl w:val="true"/>
              </w:rPr>
              <w:t>»</w:t>
              <w:tab/>
            </w:r>
            <w:r>
              <w:rPr>
                <w:rStyle w:val="IndexLink"/>
              </w:rPr>
              <w:t>377</w:t>
            </w:r>
          </w:hyperlink>
        </w:p>
        <w:p>
          <w:pPr>
            <w:pStyle w:val="Contents5"/>
            <w:tabs>
              <w:tab w:val="clear" w:pos="7892"/>
              <w:tab w:val="right" w:pos="9026" w:leader="dot"/>
            </w:tabs>
            <w:rPr/>
          </w:pPr>
          <w:hyperlink w:anchor="__RefHeading___Toc2213918_1468164448">
            <w:r>
              <w:rPr>
                <w:webHidden/>
                <w:rStyle w:val="IndexLink"/>
                <w:rtl w:val="true"/>
              </w:rPr>
              <w:t>«</w:t>
            </w:r>
            <w:r>
              <w:rPr>
                <w:rStyle w:val="IndexLink"/>
              </w:rPr>
              <w:t>38</w:t>
            </w:r>
            <w:r>
              <w:rPr>
                <w:rStyle w:val="IndexLink"/>
                <w:rtl w:val="true"/>
              </w:rPr>
              <w:t>»</w:t>
              <w:tab/>
            </w:r>
            <w:r>
              <w:rPr>
                <w:rStyle w:val="IndexLink"/>
              </w:rPr>
              <w:t>379</w:t>
            </w:r>
          </w:hyperlink>
        </w:p>
        <w:p>
          <w:pPr>
            <w:pStyle w:val="Contents5"/>
            <w:tabs>
              <w:tab w:val="clear" w:pos="7892"/>
              <w:tab w:val="right" w:pos="9026" w:leader="dot"/>
            </w:tabs>
            <w:rPr/>
          </w:pPr>
          <w:hyperlink w:anchor="__RefHeading___Toc2213920_1468164448">
            <w:r>
              <w:rPr>
                <w:webHidden/>
                <w:rStyle w:val="IndexLink"/>
                <w:rtl w:val="true"/>
              </w:rPr>
              <w:t>«</w:t>
            </w:r>
            <w:r>
              <w:rPr>
                <w:rStyle w:val="IndexLink"/>
              </w:rPr>
              <w:t>39</w:t>
            </w:r>
            <w:r>
              <w:rPr>
                <w:rStyle w:val="IndexLink"/>
                <w:rtl w:val="true"/>
              </w:rPr>
              <w:t>»</w:t>
              <w:tab/>
            </w:r>
            <w:r>
              <w:rPr>
                <w:rStyle w:val="IndexLink"/>
              </w:rPr>
              <w:t>383</w:t>
            </w:r>
          </w:hyperlink>
        </w:p>
        <w:p>
          <w:pPr>
            <w:pStyle w:val="Contents5"/>
            <w:tabs>
              <w:tab w:val="clear" w:pos="7892"/>
              <w:tab w:val="right" w:pos="9026" w:leader="dot"/>
            </w:tabs>
            <w:rPr/>
          </w:pPr>
          <w:hyperlink w:anchor="__RefHeading___Toc2213922_1468164448">
            <w:r>
              <w:rPr>
                <w:webHidden/>
                <w:rStyle w:val="IndexLink"/>
                <w:rtl w:val="true"/>
              </w:rPr>
              <w:t>«</w:t>
            </w:r>
            <w:r>
              <w:rPr>
                <w:rStyle w:val="IndexLink"/>
              </w:rPr>
              <w:t>40</w:t>
            </w:r>
            <w:r>
              <w:rPr>
                <w:rStyle w:val="IndexLink"/>
                <w:rtl w:val="true"/>
              </w:rPr>
              <w:t>»</w:t>
              <w:tab/>
            </w:r>
            <w:r>
              <w:rPr>
                <w:rStyle w:val="IndexLink"/>
              </w:rPr>
              <w:t>383</w:t>
            </w:r>
          </w:hyperlink>
        </w:p>
        <w:p>
          <w:pPr>
            <w:pStyle w:val="Contents5"/>
            <w:tabs>
              <w:tab w:val="clear" w:pos="7892"/>
              <w:tab w:val="right" w:pos="9026" w:leader="dot"/>
            </w:tabs>
            <w:rPr/>
          </w:pPr>
          <w:hyperlink w:anchor="__RefHeading___Toc2213924_1468164448">
            <w:r>
              <w:rPr>
                <w:webHidden/>
                <w:rStyle w:val="IndexLink"/>
                <w:rtl w:val="true"/>
              </w:rPr>
              <w:t>«</w:t>
            </w:r>
            <w:r>
              <w:rPr>
                <w:rStyle w:val="IndexLink"/>
              </w:rPr>
              <w:t>41</w:t>
            </w:r>
            <w:r>
              <w:rPr>
                <w:rStyle w:val="IndexLink"/>
                <w:rtl w:val="true"/>
              </w:rPr>
              <w:t>»</w:t>
              <w:tab/>
            </w:r>
            <w:r>
              <w:rPr>
                <w:rStyle w:val="IndexLink"/>
              </w:rPr>
              <w:t>385</w:t>
            </w:r>
          </w:hyperlink>
        </w:p>
        <w:p>
          <w:pPr>
            <w:pStyle w:val="Contents5"/>
            <w:tabs>
              <w:tab w:val="clear" w:pos="7892"/>
              <w:tab w:val="right" w:pos="9026" w:leader="dot"/>
            </w:tabs>
            <w:rPr/>
          </w:pPr>
          <w:hyperlink w:anchor="__RefHeading___Toc2213926_1468164448">
            <w:r>
              <w:rPr>
                <w:webHidden/>
                <w:rStyle w:val="IndexLink"/>
                <w:rtl w:val="true"/>
              </w:rPr>
              <w:t>بیان</w:t>
            </w:r>
            <w:r>
              <w:rPr>
                <w:rStyle w:val="IndexLink"/>
                <w:rtl w:val="true"/>
              </w:rPr>
              <w:tab/>
            </w:r>
            <w:r>
              <w:rPr>
                <w:rStyle w:val="IndexLink"/>
              </w:rPr>
              <w:t>386</w:t>
            </w:r>
          </w:hyperlink>
        </w:p>
        <w:p>
          <w:pPr>
            <w:pStyle w:val="Contents5"/>
            <w:tabs>
              <w:tab w:val="clear" w:pos="7892"/>
              <w:tab w:val="right" w:pos="9026" w:leader="dot"/>
            </w:tabs>
            <w:rPr/>
          </w:pPr>
          <w:hyperlink w:anchor="__RefHeading___Toc2213928_1468164448">
            <w:r>
              <w:rPr>
                <w:webHidden/>
                <w:rStyle w:val="IndexLink"/>
                <w:rtl w:val="true"/>
              </w:rPr>
              <w:t>«</w:t>
            </w:r>
            <w:r>
              <w:rPr>
                <w:rStyle w:val="IndexLink"/>
              </w:rPr>
              <w:t>42</w:t>
            </w:r>
            <w:r>
              <w:rPr>
                <w:rStyle w:val="IndexLink"/>
                <w:rtl w:val="true"/>
              </w:rPr>
              <w:t>»</w:t>
              <w:tab/>
            </w:r>
            <w:r>
              <w:rPr>
                <w:rStyle w:val="IndexLink"/>
              </w:rPr>
              <w:t>386</w:t>
            </w:r>
          </w:hyperlink>
        </w:p>
        <w:p>
          <w:pPr>
            <w:pStyle w:val="Contents5"/>
            <w:tabs>
              <w:tab w:val="clear" w:pos="7892"/>
              <w:tab w:val="right" w:pos="9026" w:leader="dot"/>
            </w:tabs>
            <w:rPr/>
          </w:pPr>
          <w:hyperlink w:anchor="__RefHeading___Toc2213930_1468164448">
            <w:r>
              <w:rPr>
                <w:webHidden/>
                <w:rStyle w:val="IndexLink"/>
                <w:rtl w:val="true"/>
              </w:rPr>
              <w:t>«</w:t>
            </w:r>
            <w:r>
              <w:rPr>
                <w:rStyle w:val="IndexLink"/>
              </w:rPr>
              <w:t>43</w:t>
            </w:r>
            <w:r>
              <w:rPr>
                <w:rStyle w:val="IndexLink"/>
                <w:rtl w:val="true"/>
              </w:rPr>
              <w:t>»</w:t>
              <w:tab/>
            </w:r>
            <w:r>
              <w:rPr>
                <w:rStyle w:val="IndexLink"/>
              </w:rPr>
              <w:t>387</w:t>
            </w:r>
          </w:hyperlink>
        </w:p>
        <w:p>
          <w:pPr>
            <w:pStyle w:val="Contents5"/>
            <w:tabs>
              <w:tab w:val="clear" w:pos="7892"/>
              <w:tab w:val="right" w:pos="9026" w:leader="dot"/>
            </w:tabs>
            <w:rPr/>
          </w:pPr>
          <w:hyperlink w:anchor="__RefHeading___Toc2213932_1468164448">
            <w:r>
              <w:rPr>
                <w:webHidden/>
                <w:rStyle w:val="IndexLink"/>
                <w:rtl w:val="true"/>
              </w:rPr>
              <w:t>«</w:t>
            </w:r>
            <w:r>
              <w:rPr>
                <w:rStyle w:val="IndexLink"/>
              </w:rPr>
              <w:t>44</w:t>
            </w:r>
            <w:r>
              <w:rPr>
                <w:rStyle w:val="IndexLink"/>
                <w:rtl w:val="true"/>
              </w:rPr>
              <w:t>»</w:t>
              <w:tab/>
            </w:r>
            <w:r>
              <w:rPr>
                <w:rStyle w:val="IndexLink"/>
              </w:rPr>
              <w:t>387</w:t>
            </w:r>
          </w:hyperlink>
        </w:p>
        <w:p>
          <w:pPr>
            <w:pStyle w:val="Contents5"/>
            <w:tabs>
              <w:tab w:val="clear" w:pos="7892"/>
              <w:tab w:val="right" w:pos="9026" w:leader="dot"/>
            </w:tabs>
            <w:rPr/>
          </w:pPr>
          <w:hyperlink w:anchor="__RefHeading___Toc2213934_1468164448">
            <w:r>
              <w:rPr>
                <w:webHidden/>
                <w:rStyle w:val="IndexLink"/>
                <w:rtl w:val="true"/>
              </w:rPr>
              <w:t>«</w:t>
            </w:r>
            <w:r>
              <w:rPr>
                <w:rStyle w:val="IndexLink"/>
              </w:rPr>
              <w:t>45</w:t>
            </w:r>
            <w:r>
              <w:rPr>
                <w:rStyle w:val="IndexLink"/>
                <w:rtl w:val="true"/>
              </w:rPr>
              <w:t>»</w:t>
              <w:tab/>
            </w:r>
            <w:r>
              <w:rPr>
                <w:rStyle w:val="IndexLink"/>
              </w:rPr>
              <w:t>387</w:t>
            </w:r>
          </w:hyperlink>
        </w:p>
        <w:p>
          <w:pPr>
            <w:pStyle w:val="Contents5"/>
            <w:tabs>
              <w:tab w:val="clear" w:pos="7892"/>
              <w:tab w:val="right" w:pos="9026" w:leader="dot"/>
            </w:tabs>
            <w:rPr/>
          </w:pPr>
          <w:hyperlink w:anchor="__RefHeading___Toc2213936_1468164448">
            <w:r>
              <w:rPr>
                <w:webHidden/>
                <w:rStyle w:val="IndexLink"/>
                <w:rtl w:val="true"/>
              </w:rPr>
              <w:t>«</w:t>
            </w:r>
            <w:r>
              <w:rPr>
                <w:rStyle w:val="IndexLink"/>
              </w:rPr>
              <w:t>46</w:t>
            </w:r>
            <w:r>
              <w:rPr>
                <w:rStyle w:val="IndexLink"/>
                <w:rtl w:val="true"/>
              </w:rPr>
              <w:t>»</w:t>
              <w:tab/>
            </w:r>
            <w:r>
              <w:rPr>
                <w:rStyle w:val="IndexLink"/>
              </w:rPr>
              <w:t>388</w:t>
            </w:r>
          </w:hyperlink>
        </w:p>
        <w:p>
          <w:pPr>
            <w:pStyle w:val="Contents5"/>
            <w:tabs>
              <w:tab w:val="clear" w:pos="7892"/>
              <w:tab w:val="right" w:pos="9026" w:leader="dot"/>
            </w:tabs>
            <w:rPr/>
          </w:pPr>
          <w:hyperlink w:anchor="__RefHeading___Toc2213938_1468164448">
            <w:r>
              <w:rPr>
                <w:webHidden/>
                <w:rStyle w:val="IndexLink"/>
                <w:rtl w:val="true"/>
              </w:rPr>
              <w:t>بیان</w:t>
            </w:r>
            <w:r>
              <w:rPr>
                <w:rStyle w:val="IndexLink"/>
                <w:rtl w:val="true"/>
              </w:rPr>
              <w:tab/>
            </w:r>
            <w:r>
              <w:rPr>
                <w:rStyle w:val="IndexLink"/>
              </w:rPr>
              <w:t>389</w:t>
            </w:r>
          </w:hyperlink>
        </w:p>
        <w:p>
          <w:pPr>
            <w:pStyle w:val="Contents5"/>
            <w:tabs>
              <w:tab w:val="clear" w:pos="7892"/>
              <w:tab w:val="right" w:pos="9026" w:leader="dot"/>
            </w:tabs>
            <w:rPr/>
          </w:pPr>
          <w:hyperlink w:anchor="__RefHeading___Toc2213940_1468164448">
            <w:r>
              <w:rPr>
                <w:webHidden/>
                <w:rStyle w:val="IndexLink"/>
                <w:rtl w:val="true"/>
              </w:rPr>
              <w:t>«</w:t>
            </w:r>
            <w:r>
              <w:rPr>
                <w:rStyle w:val="IndexLink"/>
              </w:rPr>
              <w:t>47</w:t>
            </w:r>
            <w:r>
              <w:rPr>
                <w:rStyle w:val="IndexLink"/>
                <w:rtl w:val="true"/>
              </w:rPr>
              <w:t>»</w:t>
              <w:tab/>
            </w:r>
            <w:r>
              <w:rPr>
                <w:rStyle w:val="IndexLink"/>
              </w:rPr>
              <w:t>389</w:t>
            </w:r>
          </w:hyperlink>
        </w:p>
        <w:p>
          <w:pPr>
            <w:pStyle w:val="Contents5"/>
            <w:tabs>
              <w:tab w:val="clear" w:pos="7892"/>
              <w:tab w:val="right" w:pos="9026" w:leader="dot"/>
            </w:tabs>
            <w:rPr/>
          </w:pPr>
          <w:hyperlink w:anchor="__RefHeading___Toc2213942_1468164448">
            <w:r>
              <w:rPr>
                <w:webHidden/>
                <w:rStyle w:val="IndexLink"/>
                <w:rtl w:val="true"/>
              </w:rPr>
              <w:t>بیان</w:t>
            </w:r>
            <w:r>
              <w:rPr>
                <w:rStyle w:val="IndexLink"/>
                <w:rtl w:val="true"/>
              </w:rPr>
              <w:tab/>
            </w:r>
            <w:r>
              <w:rPr>
                <w:rStyle w:val="IndexLink"/>
              </w:rPr>
              <w:t>392</w:t>
            </w:r>
          </w:hyperlink>
        </w:p>
        <w:p>
          <w:pPr>
            <w:pStyle w:val="Contents5"/>
            <w:tabs>
              <w:tab w:val="clear" w:pos="7892"/>
              <w:tab w:val="right" w:pos="9026" w:leader="dot"/>
            </w:tabs>
            <w:rPr/>
          </w:pPr>
          <w:hyperlink w:anchor="__RefHeading___Toc2213944_1468164448">
            <w:r>
              <w:rPr>
                <w:webHidden/>
                <w:rStyle w:val="IndexLink"/>
                <w:rtl w:val="true"/>
              </w:rPr>
              <w:t>«</w:t>
            </w:r>
            <w:r>
              <w:rPr>
                <w:rStyle w:val="IndexLink"/>
              </w:rPr>
              <w:t>48</w:t>
            </w:r>
            <w:r>
              <w:rPr>
                <w:rStyle w:val="IndexLink"/>
                <w:rtl w:val="true"/>
              </w:rPr>
              <w:t>»</w:t>
              <w:tab/>
            </w:r>
            <w:r>
              <w:rPr>
                <w:rStyle w:val="IndexLink"/>
              </w:rPr>
              <w:t>392</w:t>
            </w:r>
          </w:hyperlink>
        </w:p>
        <w:p>
          <w:pPr>
            <w:pStyle w:val="Contents5"/>
            <w:tabs>
              <w:tab w:val="clear" w:pos="7892"/>
              <w:tab w:val="right" w:pos="9026" w:leader="dot"/>
            </w:tabs>
            <w:rPr/>
          </w:pPr>
          <w:hyperlink w:anchor="__RefHeading___Toc2213946_1468164448">
            <w:r>
              <w:rPr>
                <w:webHidden/>
                <w:rStyle w:val="IndexLink"/>
                <w:rtl w:val="true"/>
              </w:rPr>
              <w:t>بیان</w:t>
            </w:r>
            <w:r>
              <w:rPr>
                <w:rStyle w:val="IndexLink"/>
                <w:rtl w:val="true"/>
              </w:rPr>
              <w:tab/>
            </w:r>
            <w:r>
              <w:rPr>
                <w:rStyle w:val="IndexLink"/>
              </w:rPr>
              <w:t>393</w:t>
            </w:r>
          </w:hyperlink>
        </w:p>
        <w:p>
          <w:pPr>
            <w:pStyle w:val="Contents5"/>
            <w:tabs>
              <w:tab w:val="clear" w:pos="7892"/>
              <w:tab w:val="right" w:pos="9026" w:leader="dot"/>
            </w:tabs>
            <w:rPr/>
          </w:pPr>
          <w:hyperlink w:anchor="__RefHeading___Toc2213948_1468164448">
            <w:r>
              <w:rPr>
                <w:webHidden/>
                <w:rStyle w:val="IndexLink"/>
                <w:rtl w:val="true"/>
              </w:rPr>
              <w:t>«</w:t>
            </w:r>
            <w:r>
              <w:rPr>
                <w:rStyle w:val="IndexLink"/>
              </w:rPr>
              <w:t>49</w:t>
            </w:r>
            <w:r>
              <w:rPr>
                <w:rStyle w:val="IndexLink"/>
                <w:rtl w:val="true"/>
              </w:rPr>
              <w:t>»</w:t>
              <w:tab/>
            </w:r>
            <w:r>
              <w:rPr>
                <w:rStyle w:val="IndexLink"/>
              </w:rPr>
              <w:t>393</w:t>
            </w:r>
          </w:hyperlink>
        </w:p>
        <w:p>
          <w:pPr>
            <w:pStyle w:val="Contents5"/>
            <w:tabs>
              <w:tab w:val="clear" w:pos="7892"/>
              <w:tab w:val="right" w:pos="9026" w:leader="dot"/>
            </w:tabs>
            <w:rPr/>
          </w:pPr>
          <w:hyperlink w:anchor="__RefHeading___Toc2213950_1468164448">
            <w:r>
              <w:rPr>
                <w:webHidden/>
                <w:rStyle w:val="IndexLink"/>
                <w:rtl w:val="true"/>
              </w:rPr>
              <w:t>توضیح</w:t>
            </w:r>
            <w:r>
              <w:rPr>
                <w:rStyle w:val="IndexLink"/>
                <w:rtl w:val="true"/>
              </w:rPr>
              <w:tab/>
            </w:r>
            <w:r>
              <w:rPr>
                <w:rStyle w:val="IndexLink"/>
              </w:rPr>
              <w:t>395</w:t>
            </w:r>
          </w:hyperlink>
        </w:p>
        <w:p>
          <w:pPr>
            <w:pStyle w:val="Contents5"/>
            <w:tabs>
              <w:tab w:val="clear" w:pos="7892"/>
              <w:tab w:val="right" w:pos="9026" w:leader="dot"/>
            </w:tabs>
            <w:rPr/>
          </w:pPr>
          <w:hyperlink w:anchor="__RefHeading___Toc2213952_1468164448">
            <w:r>
              <w:rPr>
                <w:webHidden/>
                <w:rStyle w:val="IndexLink"/>
                <w:rtl w:val="true"/>
              </w:rPr>
              <w:t>«</w:t>
            </w:r>
            <w:r>
              <w:rPr>
                <w:rStyle w:val="IndexLink"/>
              </w:rPr>
              <w:t>50</w:t>
            </w:r>
            <w:r>
              <w:rPr>
                <w:rStyle w:val="IndexLink"/>
                <w:rtl w:val="true"/>
              </w:rPr>
              <w:t>»</w:t>
              <w:tab/>
            </w:r>
            <w:r>
              <w:rPr>
                <w:rStyle w:val="IndexLink"/>
              </w:rPr>
              <w:t>395</w:t>
            </w:r>
          </w:hyperlink>
        </w:p>
        <w:p>
          <w:pPr>
            <w:pStyle w:val="Contents5"/>
            <w:tabs>
              <w:tab w:val="clear" w:pos="7892"/>
              <w:tab w:val="right" w:pos="9026" w:leader="dot"/>
            </w:tabs>
            <w:rPr/>
          </w:pPr>
          <w:hyperlink w:anchor="__RefHeading___Toc2213954_1468164448">
            <w:r>
              <w:rPr>
                <w:webHidden/>
                <w:rStyle w:val="IndexLink"/>
                <w:rtl w:val="true"/>
              </w:rPr>
              <w:t>بیان</w:t>
            </w:r>
            <w:r>
              <w:rPr>
                <w:rStyle w:val="IndexLink"/>
                <w:rtl w:val="true"/>
              </w:rPr>
              <w:tab/>
            </w:r>
            <w:r>
              <w:rPr>
                <w:rStyle w:val="IndexLink"/>
              </w:rPr>
              <w:t>397</w:t>
            </w:r>
          </w:hyperlink>
        </w:p>
        <w:p>
          <w:pPr>
            <w:pStyle w:val="Contents5"/>
            <w:tabs>
              <w:tab w:val="clear" w:pos="7892"/>
              <w:tab w:val="right" w:pos="9026" w:leader="dot"/>
            </w:tabs>
            <w:rPr/>
          </w:pPr>
          <w:hyperlink w:anchor="__RefHeading___Toc2213956_1468164448">
            <w:r>
              <w:rPr>
                <w:webHidden/>
                <w:rStyle w:val="IndexLink"/>
                <w:rtl w:val="true"/>
              </w:rPr>
              <w:t>«</w:t>
            </w:r>
            <w:r>
              <w:rPr>
                <w:rStyle w:val="IndexLink"/>
              </w:rPr>
              <w:t>51</w:t>
            </w:r>
            <w:r>
              <w:rPr>
                <w:rStyle w:val="IndexLink"/>
                <w:rtl w:val="true"/>
              </w:rPr>
              <w:t>»</w:t>
              <w:tab/>
            </w:r>
            <w:r>
              <w:rPr>
                <w:rStyle w:val="IndexLink"/>
              </w:rPr>
              <w:t>397</w:t>
            </w:r>
          </w:hyperlink>
        </w:p>
        <w:p>
          <w:pPr>
            <w:pStyle w:val="Contents5"/>
            <w:tabs>
              <w:tab w:val="clear" w:pos="7892"/>
              <w:tab w:val="right" w:pos="9026" w:leader="dot"/>
            </w:tabs>
            <w:rPr/>
          </w:pPr>
          <w:hyperlink w:anchor="__RefHeading___Toc2213958_1468164448">
            <w:r>
              <w:rPr>
                <w:webHidden/>
                <w:rStyle w:val="IndexLink"/>
                <w:rtl w:val="true"/>
              </w:rPr>
              <w:t>بیان</w:t>
            </w:r>
            <w:r>
              <w:rPr>
                <w:rStyle w:val="IndexLink"/>
                <w:rtl w:val="true"/>
              </w:rPr>
              <w:tab/>
            </w:r>
            <w:r>
              <w:rPr>
                <w:rStyle w:val="IndexLink"/>
              </w:rPr>
              <w:t>398</w:t>
            </w:r>
          </w:hyperlink>
        </w:p>
        <w:p>
          <w:pPr>
            <w:pStyle w:val="Contents5"/>
            <w:tabs>
              <w:tab w:val="clear" w:pos="7892"/>
              <w:tab w:val="right" w:pos="9026" w:leader="dot"/>
            </w:tabs>
            <w:rPr/>
          </w:pPr>
          <w:hyperlink w:anchor="__RefHeading___Toc2213960_1468164448">
            <w:r>
              <w:rPr>
                <w:webHidden/>
                <w:rStyle w:val="IndexLink"/>
                <w:rtl w:val="true"/>
              </w:rPr>
              <w:t>«</w:t>
            </w:r>
            <w:r>
              <w:rPr>
                <w:rStyle w:val="IndexLink"/>
              </w:rPr>
              <w:t>52</w:t>
            </w:r>
            <w:r>
              <w:rPr>
                <w:rStyle w:val="IndexLink"/>
                <w:rtl w:val="true"/>
              </w:rPr>
              <w:t>»</w:t>
              <w:tab/>
            </w:r>
            <w:r>
              <w:rPr>
                <w:rStyle w:val="IndexLink"/>
              </w:rPr>
              <w:t>399</w:t>
            </w:r>
          </w:hyperlink>
        </w:p>
        <w:p>
          <w:pPr>
            <w:pStyle w:val="Contents5"/>
            <w:tabs>
              <w:tab w:val="clear" w:pos="7892"/>
              <w:tab w:val="right" w:pos="9026" w:leader="dot"/>
            </w:tabs>
            <w:rPr/>
          </w:pPr>
          <w:hyperlink w:anchor="__RefHeading___Toc2213962_1468164448">
            <w:r>
              <w:rPr>
                <w:webHidden/>
                <w:rStyle w:val="IndexLink"/>
                <w:rtl w:val="true"/>
              </w:rPr>
              <w:t>إیضاح</w:t>
            </w:r>
            <w:r>
              <w:rPr>
                <w:rStyle w:val="IndexLink"/>
                <w:rtl w:val="true"/>
              </w:rPr>
              <w:tab/>
            </w:r>
            <w:r>
              <w:rPr>
                <w:rStyle w:val="IndexLink"/>
              </w:rPr>
              <w:t>399</w:t>
            </w:r>
          </w:hyperlink>
        </w:p>
        <w:p>
          <w:pPr>
            <w:pStyle w:val="Contents5"/>
            <w:tabs>
              <w:tab w:val="clear" w:pos="7892"/>
              <w:tab w:val="right" w:pos="9026" w:leader="dot"/>
            </w:tabs>
            <w:rPr/>
          </w:pPr>
          <w:hyperlink w:anchor="__RefHeading___Toc2213964_1468164448">
            <w:r>
              <w:rPr>
                <w:webHidden/>
                <w:rStyle w:val="IndexLink"/>
                <w:rtl w:val="true"/>
              </w:rPr>
              <w:t>«</w:t>
            </w:r>
            <w:r>
              <w:rPr>
                <w:rStyle w:val="IndexLink"/>
              </w:rPr>
              <w:t>53</w:t>
            </w:r>
            <w:r>
              <w:rPr>
                <w:rStyle w:val="IndexLink"/>
                <w:rtl w:val="true"/>
              </w:rPr>
              <w:t>»</w:t>
              <w:tab/>
            </w:r>
            <w:r>
              <w:rPr>
                <w:rStyle w:val="IndexLink"/>
              </w:rPr>
              <w:t>400</w:t>
            </w:r>
          </w:hyperlink>
        </w:p>
        <w:p>
          <w:pPr>
            <w:pStyle w:val="Contents5"/>
            <w:tabs>
              <w:tab w:val="clear" w:pos="7892"/>
              <w:tab w:val="right" w:pos="9026" w:leader="dot"/>
            </w:tabs>
            <w:rPr/>
          </w:pPr>
          <w:hyperlink w:anchor="__RefHeading___Toc2213966_1468164448">
            <w:r>
              <w:rPr>
                <w:webHidden/>
                <w:rStyle w:val="IndexLink"/>
                <w:rtl w:val="true"/>
              </w:rPr>
              <w:t>بیان</w:t>
            </w:r>
            <w:r>
              <w:rPr>
                <w:rStyle w:val="IndexLink"/>
                <w:rtl w:val="true"/>
              </w:rPr>
              <w:tab/>
            </w:r>
            <w:r>
              <w:rPr>
                <w:rStyle w:val="IndexLink"/>
              </w:rPr>
              <w:t>401</w:t>
            </w:r>
          </w:hyperlink>
        </w:p>
        <w:p>
          <w:pPr>
            <w:pStyle w:val="Contents5"/>
            <w:tabs>
              <w:tab w:val="clear" w:pos="7892"/>
              <w:tab w:val="right" w:pos="9026" w:leader="dot"/>
            </w:tabs>
            <w:rPr/>
          </w:pPr>
          <w:hyperlink w:anchor="__RefHeading___Toc2213968_1468164448">
            <w:r>
              <w:rPr>
                <w:webHidden/>
                <w:rStyle w:val="IndexLink"/>
                <w:rtl w:val="true"/>
              </w:rPr>
              <w:t>«</w:t>
            </w:r>
            <w:r>
              <w:rPr>
                <w:rStyle w:val="IndexLink"/>
              </w:rPr>
              <w:t>54</w:t>
            </w:r>
            <w:r>
              <w:rPr>
                <w:rStyle w:val="IndexLink"/>
                <w:rtl w:val="true"/>
              </w:rPr>
              <w:t>»</w:t>
              <w:tab/>
            </w:r>
            <w:r>
              <w:rPr>
                <w:rStyle w:val="IndexLink"/>
              </w:rPr>
              <w:t>401</w:t>
            </w:r>
          </w:hyperlink>
        </w:p>
        <w:p>
          <w:pPr>
            <w:pStyle w:val="Contents5"/>
            <w:tabs>
              <w:tab w:val="clear" w:pos="7892"/>
              <w:tab w:val="right" w:pos="9026" w:leader="dot"/>
            </w:tabs>
            <w:rPr/>
          </w:pPr>
          <w:hyperlink w:anchor="__RefHeading___Toc2213970_1468164448">
            <w:r>
              <w:rPr>
                <w:webHidden/>
                <w:rStyle w:val="IndexLink"/>
                <w:rtl w:val="true"/>
              </w:rPr>
              <w:t>بیان</w:t>
            </w:r>
            <w:r>
              <w:rPr>
                <w:rStyle w:val="IndexLink"/>
                <w:rtl w:val="true"/>
              </w:rPr>
              <w:tab/>
            </w:r>
            <w:r>
              <w:rPr>
                <w:rStyle w:val="IndexLink"/>
              </w:rPr>
              <w:t>401</w:t>
            </w:r>
          </w:hyperlink>
        </w:p>
        <w:p>
          <w:pPr>
            <w:pStyle w:val="Contents5"/>
            <w:tabs>
              <w:tab w:val="clear" w:pos="7892"/>
              <w:tab w:val="right" w:pos="9026" w:leader="dot"/>
            </w:tabs>
            <w:rPr/>
          </w:pPr>
          <w:hyperlink w:anchor="__RefHeading___Toc2213972_1468164448">
            <w:r>
              <w:rPr>
                <w:webHidden/>
                <w:rStyle w:val="IndexLink"/>
                <w:rtl w:val="true"/>
              </w:rPr>
              <w:t>«</w:t>
            </w:r>
            <w:r>
              <w:rPr>
                <w:rStyle w:val="IndexLink"/>
              </w:rPr>
              <w:t>55</w:t>
            </w:r>
            <w:r>
              <w:rPr>
                <w:rStyle w:val="IndexLink"/>
                <w:rtl w:val="true"/>
              </w:rPr>
              <w:t>»</w:t>
              <w:tab/>
            </w:r>
            <w:r>
              <w:rPr>
                <w:rStyle w:val="IndexLink"/>
              </w:rPr>
              <w:t>401</w:t>
            </w:r>
          </w:hyperlink>
        </w:p>
        <w:p>
          <w:pPr>
            <w:pStyle w:val="Contents5"/>
            <w:tabs>
              <w:tab w:val="clear" w:pos="7892"/>
              <w:tab w:val="right" w:pos="9026" w:leader="dot"/>
            </w:tabs>
            <w:rPr/>
          </w:pPr>
          <w:hyperlink w:anchor="__RefHeading___Toc2213974_1468164448">
            <w:r>
              <w:rPr>
                <w:webHidden/>
                <w:rStyle w:val="IndexLink"/>
                <w:rtl w:val="true"/>
              </w:rPr>
              <w:t>بیان</w:t>
            </w:r>
            <w:r>
              <w:rPr>
                <w:rStyle w:val="IndexLink"/>
                <w:rtl w:val="true"/>
              </w:rPr>
              <w:tab/>
            </w:r>
            <w:r>
              <w:rPr>
                <w:rStyle w:val="IndexLink"/>
              </w:rPr>
              <w:t>402</w:t>
            </w:r>
          </w:hyperlink>
        </w:p>
        <w:p>
          <w:pPr>
            <w:pStyle w:val="Contents5"/>
            <w:tabs>
              <w:tab w:val="clear" w:pos="7892"/>
              <w:tab w:val="right" w:pos="9026" w:leader="dot"/>
            </w:tabs>
            <w:rPr/>
          </w:pPr>
          <w:hyperlink w:anchor="__RefHeading___Toc2213976_1468164448">
            <w:r>
              <w:rPr>
                <w:webHidden/>
                <w:rStyle w:val="IndexLink"/>
                <w:rtl w:val="true"/>
              </w:rPr>
              <w:t>«</w:t>
            </w:r>
            <w:r>
              <w:rPr>
                <w:rStyle w:val="IndexLink"/>
              </w:rPr>
              <w:t>56</w:t>
            </w:r>
            <w:r>
              <w:rPr>
                <w:rStyle w:val="IndexLink"/>
                <w:rtl w:val="true"/>
              </w:rPr>
              <w:t>»</w:t>
              <w:tab/>
            </w:r>
            <w:r>
              <w:rPr>
                <w:rStyle w:val="IndexLink"/>
              </w:rPr>
              <w:t>402</w:t>
            </w:r>
          </w:hyperlink>
        </w:p>
        <w:p>
          <w:pPr>
            <w:pStyle w:val="Contents5"/>
            <w:tabs>
              <w:tab w:val="clear" w:pos="7892"/>
              <w:tab w:val="right" w:pos="9026" w:leader="dot"/>
            </w:tabs>
            <w:rPr/>
          </w:pPr>
          <w:hyperlink w:anchor="__RefHeading___Toc2213978_1468164448">
            <w:r>
              <w:rPr>
                <w:webHidden/>
                <w:rStyle w:val="IndexLink"/>
                <w:rtl w:val="true"/>
              </w:rPr>
              <w:t>بیان</w:t>
            </w:r>
            <w:r>
              <w:rPr>
                <w:rStyle w:val="IndexLink"/>
                <w:rtl w:val="true"/>
              </w:rPr>
              <w:tab/>
            </w:r>
            <w:r>
              <w:rPr>
                <w:rStyle w:val="IndexLink"/>
              </w:rPr>
              <w:t>403</w:t>
            </w:r>
          </w:hyperlink>
        </w:p>
        <w:p>
          <w:pPr>
            <w:pStyle w:val="Contents5"/>
            <w:tabs>
              <w:tab w:val="clear" w:pos="7892"/>
              <w:tab w:val="right" w:pos="9026" w:leader="dot"/>
            </w:tabs>
            <w:rPr/>
          </w:pPr>
          <w:hyperlink w:anchor="__RefHeading___Toc2213980_1468164448">
            <w:r>
              <w:rPr>
                <w:webHidden/>
                <w:rStyle w:val="IndexLink"/>
                <w:rtl w:val="true"/>
              </w:rPr>
              <w:t>«</w:t>
            </w:r>
            <w:r>
              <w:rPr>
                <w:rStyle w:val="IndexLink"/>
              </w:rPr>
              <w:t>57</w:t>
            </w:r>
            <w:r>
              <w:rPr>
                <w:rStyle w:val="IndexLink"/>
                <w:rtl w:val="true"/>
              </w:rPr>
              <w:t>»</w:t>
              <w:tab/>
            </w:r>
            <w:r>
              <w:rPr>
                <w:rStyle w:val="IndexLink"/>
              </w:rPr>
              <w:t>403</w:t>
            </w:r>
          </w:hyperlink>
        </w:p>
        <w:p>
          <w:pPr>
            <w:pStyle w:val="Contents5"/>
            <w:tabs>
              <w:tab w:val="clear" w:pos="7892"/>
              <w:tab w:val="right" w:pos="9026" w:leader="dot"/>
            </w:tabs>
            <w:rPr/>
          </w:pPr>
          <w:hyperlink w:anchor="__RefHeading___Toc2213982_1468164448">
            <w:r>
              <w:rPr>
                <w:webHidden/>
                <w:rStyle w:val="IndexLink"/>
                <w:rtl w:val="true"/>
              </w:rPr>
              <w:t>بیان</w:t>
            </w:r>
            <w:r>
              <w:rPr>
                <w:rStyle w:val="IndexLink"/>
                <w:rtl w:val="true"/>
              </w:rPr>
              <w:tab/>
            </w:r>
            <w:r>
              <w:rPr>
                <w:rStyle w:val="IndexLink"/>
              </w:rPr>
              <w:t>403</w:t>
            </w:r>
          </w:hyperlink>
        </w:p>
        <w:p>
          <w:pPr>
            <w:pStyle w:val="Contents5"/>
            <w:tabs>
              <w:tab w:val="clear" w:pos="7892"/>
              <w:tab w:val="right" w:pos="9026" w:leader="dot"/>
            </w:tabs>
            <w:rPr/>
          </w:pPr>
          <w:hyperlink w:anchor="__RefHeading___Toc2213984_1468164448">
            <w:r>
              <w:rPr>
                <w:webHidden/>
                <w:rStyle w:val="IndexLink"/>
                <w:rtl w:val="true"/>
              </w:rPr>
              <w:t>«</w:t>
            </w:r>
            <w:r>
              <w:rPr>
                <w:rStyle w:val="IndexLink"/>
              </w:rPr>
              <w:t>58</w:t>
            </w:r>
            <w:r>
              <w:rPr>
                <w:rStyle w:val="IndexLink"/>
                <w:rtl w:val="true"/>
              </w:rPr>
              <w:t>»</w:t>
              <w:tab/>
            </w:r>
            <w:r>
              <w:rPr>
                <w:rStyle w:val="IndexLink"/>
              </w:rPr>
              <w:t>403</w:t>
            </w:r>
          </w:hyperlink>
        </w:p>
        <w:p>
          <w:pPr>
            <w:pStyle w:val="Contents5"/>
            <w:tabs>
              <w:tab w:val="clear" w:pos="7892"/>
              <w:tab w:val="right" w:pos="9026" w:leader="dot"/>
            </w:tabs>
            <w:rPr/>
          </w:pPr>
          <w:hyperlink w:anchor="__RefHeading___Toc2213986_1468164448">
            <w:r>
              <w:rPr>
                <w:webHidden/>
                <w:rStyle w:val="IndexLink"/>
                <w:rtl w:val="true"/>
              </w:rPr>
              <w:t>بیان</w:t>
            </w:r>
            <w:r>
              <w:rPr>
                <w:rStyle w:val="IndexLink"/>
                <w:rtl w:val="true"/>
              </w:rPr>
              <w:tab/>
            </w:r>
            <w:r>
              <w:rPr>
                <w:rStyle w:val="IndexLink"/>
              </w:rPr>
              <w:t>404</w:t>
            </w:r>
          </w:hyperlink>
        </w:p>
        <w:p>
          <w:pPr>
            <w:pStyle w:val="Contents5"/>
            <w:tabs>
              <w:tab w:val="clear" w:pos="7892"/>
              <w:tab w:val="right" w:pos="9026" w:leader="dot"/>
            </w:tabs>
            <w:rPr/>
          </w:pPr>
          <w:hyperlink w:anchor="__RefHeading___Toc2213988_1468164448">
            <w:r>
              <w:rPr>
                <w:webHidden/>
                <w:rStyle w:val="IndexLink"/>
                <w:rtl w:val="true"/>
              </w:rPr>
              <w:t>«</w:t>
            </w:r>
            <w:r>
              <w:rPr>
                <w:rStyle w:val="IndexLink"/>
              </w:rPr>
              <w:t>59</w:t>
            </w:r>
            <w:r>
              <w:rPr>
                <w:rStyle w:val="IndexLink"/>
                <w:rtl w:val="true"/>
              </w:rPr>
              <w:t>»</w:t>
              <w:tab/>
            </w:r>
            <w:r>
              <w:rPr>
                <w:rStyle w:val="IndexLink"/>
              </w:rPr>
              <w:t>405</w:t>
            </w:r>
          </w:hyperlink>
        </w:p>
        <w:p>
          <w:pPr>
            <w:pStyle w:val="Contents5"/>
            <w:tabs>
              <w:tab w:val="clear" w:pos="7892"/>
              <w:tab w:val="right" w:pos="9026" w:leader="dot"/>
            </w:tabs>
            <w:rPr/>
          </w:pPr>
          <w:hyperlink w:anchor="__RefHeading___Toc2213990_1468164448">
            <w:r>
              <w:rPr>
                <w:webHidden/>
                <w:rStyle w:val="IndexLink"/>
                <w:rtl w:val="true"/>
              </w:rPr>
              <w:t>بیان</w:t>
            </w:r>
            <w:r>
              <w:rPr>
                <w:rStyle w:val="IndexLink"/>
                <w:rtl w:val="true"/>
              </w:rPr>
              <w:tab/>
            </w:r>
            <w:r>
              <w:rPr>
                <w:rStyle w:val="IndexLink"/>
              </w:rPr>
              <w:t>405</w:t>
            </w:r>
          </w:hyperlink>
        </w:p>
        <w:p>
          <w:pPr>
            <w:pStyle w:val="Contents5"/>
            <w:tabs>
              <w:tab w:val="clear" w:pos="7892"/>
              <w:tab w:val="right" w:pos="9026" w:leader="dot"/>
            </w:tabs>
            <w:rPr/>
          </w:pPr>
          <w:hyperlink w:anchor="__RefHeading___Toc2213992_1468164448">
            <w:r>
              <w:rPr>
                <w:webHidden/>
                <w:rStyle w:val="IndexLink"/>
                <w:rtl w:val="true"/>
              </w:rPr>
              <w:t>«</w:t>
            </w:r>
            <w:r>
              <w:rPr>
                <w:rStyle w:val="IndexLink"/>
              </w:rPr>
              <w:t>60</w:t>
            </w:r>
            <w:r>
              <w:rPr>
                <w:rStyle w:val="IndexLink"/>
                <w:rtl w:val="true"/>
              </w:rPr>
              <w:t>»</w:t>
              <w:tab/>
            </w:r>
            <w:r>
              <w:rPr>
                <w:rStyle w:val="IndexLink"/>
              </w:rPr>
              <w:t>405</w:t>
            </w:r>
          </w:hyperlink>
        </w:p>
        <w:p>
          <w:pPr>
            <w:pStyle w:val="Contents5"/>
            <w:tabs>
              <w:tab w:val="clear" w:pos="7892"/>
              <w:tab w:val="right" w:pos="9026" w:leader="dot"/>
            </w:tabs>
            <w:rPr/>
          </w:pPr>
          <w:hyperlink w:anchor="__RefHeading___Toc2213994_1468164448">
            <w:r>
              <w:rPr>
                <w:webHidden/>
                <w:rStyle w:val="IndexLink"/>
                <w:rtl w:val="true"/>
              </w:rPr>
              <w:t>بیان</w:t>
            </w:r>
            <w:r>
              <w:rPr>
                <w:rStyle w:val="IndexLink"/>
                <w:rtl w:val="true"/>
              </w:rPr>
              <w:tab/>
            </w:r>
            <w:r>
              <w:rPr>
                <w:rStyle w:val="IndexLink"/>
              </w:rPr>
              <w:t>405</w:t>
            </w:r>
          </w:hyperlink>
        </w:p>
        <w:p>
          <w:pPr>
            <w:pStyle w:val="Contents5"/>
            <w:tabs>
              <w:tab w:val="clear" w:pos="7892"/>
              <w:tab w:val="right" w:pos="9026" w:leader="dot"/>
            </w:tabs>
            <w:rPr/>
          </w:pPr>
          <w:hyperlink w:anchor="__RefHeading___Toc2213996_1468164448">
            <w:r>
              <w:rPr>
                <w:webHidden/>
                <w:rStyle w:val="IndexLink"/>
                <w:rtl w:val="true"/>
              </w:rPr>
              <w:t>«</w:t>
            </w:r>
            <w:r>
              <w:rPr>
                <w:rStyle w:val="IndexLink"/>
              </w:rPr>
              <w:t>61</w:t>
            </w:r>
            <w:r>
              <w:rPr>
                <w:rStyle w:val="IndexLink"/>
                <w:rtl w:val="true"/>
              </w:rPr>
              <w:t>»</w:t>
              <w:tab/>
            </w:r>
            <w:r>
              <w:rPr>
                <w:rStyle w:val="IndexLink"/>
              </w:rPr>
              <w:t>406</w:t>
            </w:r>
          </w:hyperlink>
        </w:p>
        <w:p>
          <w:pPr>
            <w:pStyle w:val="Contents5"/>
            <w:tabs>
              <w:tab w:val="clear" w:pos="7892"/>
              <w:tab w:val="right" w:pos="9026" w:leader="dot"/>
            </w:tabs>
            <w:rPr/>
          </w:pPr>
          <w:hyperlink w:anchor="__RefHeading___Toc2213998_1468164448">
            <w:r>
              <w:rPr>
                <w:webHidden/>
                <w:rStyle w:val="IndexLink"/>
                <w:rtl w:val="true"/>
              </w:rPr>
              <w:t>بیان</w:t>
            </w:r>
            <w:r>
              <w:rPr>
                <w:rStyle w:val="IndexLink"/>
                <w:rtl w:val="true"/>
              </w:rPr>
              <w:tab/>
            </w:r>
            <w:r>
              <w:rPr>
                <w:rStyle w:val="IndexLink"/>
              </w:rPr>
              <w:t>406</w:t>
            </w:r>
          </w:hyperlink>
        </w:p>
        <w:p>
          <w:pPr>
            <w:pStyle w:val="Contents5"/>
            <w:tabs>
              <w:tab w:val="clear" w:pos="7892"/>
              <w:tab w:val="right" w:pos="9026" w:leader="dot"/>
            </w:tabs>
            <w:rPr/>
          </w:pPr>
          <w:hyperlink w:anchor="__RefHeading___Toc2214000_1468164448">
            <w:r>
              <w:rPr>
                <w:webHidden/>
                <w:rStyle w:val="IndexLink"/>
                <w:rtl w:val="true"/>
              </w:rPr>
              <w:t>«</w:t>
            </w:r>
            <w:r>
              <w:rPr>
                <w:rStyle w:val="IndexLink"/>
              </w:rPr>
              <w:t>62</w:t>
            </w:r>
            <w:r>
              <w:rPr>
                <w:rStyle w:val="IndexLink"/>
                <w:rtl w:val="true"/>
              </w:rPr>
              <w:t>»</w:t>
              <w:tab/>
            </w:r>
            <w:r>
              <w:rPr>
                <w:rStyle w:val="IndexLink"/>
              </w:rPr>
              <w:t>407</w:t>
            </w:r>
          </w:hyperlink>
        </w:p>
        <w:p>
          <w:pPr>
            <w:pStyle w:val="Contents5"/>
            <w:tabs>
              <w:tab w:val="clear" w:pos="7892"/>
              <w:tab w:val="right" w:pos="9026" w:leader="dot"/>
            </w:tabs>
            <w:rPr/>
          </w:pPr>
          <w:hyperlink w:anchor="__RefHeading___Toc2214002_1468164448">
            <w:r>
              <w:rPr>
                <w:webHidden/>
                <w:rStyle w:val="IndexLink"/>
                <w:rtl w:val="true"/>
              </w:rPr>
              <w:t>بیان</w:t>
            </w:r>
            <w:r>
              <w:rPr>
                <w:rStyle w:val="IndexLink"/>
                <w:rtl w:val="true"/>
              </w:rPr>
              <w:tab/>
            </w:r>
            <w:r>
              <w:rPr>
                <w:rStyle w:val="IndexLink"/>
              </w:rPr>
              <w:t>407</w:t>
            </w:r>
          </w:hyperlink>
        </w:p>
        <w:p>
          <w:pPr>
            <w:pStyle w:val="Contents5"/>
            <w:tabs>
              <w:tab w:val="clear" w:pos="7892"/>
              <w:tab w:val="right" w:pos="9026" w:leader="dot"/>
            </w:tabs>
            <w:rPr/>
          </w:pPr>
          <w:hyperlink w:anchor="__RefHeading___Toc2214004_1468164448">
            <w:r>
              <w:rPr>
                <w:webHidden/>
                <w:rStyle w:val="IndexLink"/>
                <w:rtl w:val="true"/>
              </w:rPr>
              <w:t>«</w:t>
            </w:r>
            <w:r>
              <w:rPr>
                <w:rStyle w:val="IndexLink"/>
              </w:rPr>
              <w:t>63</w:t>
            </w:r>
            <w:r>
              <w:rPr>
                <w:rStyle w:val="IndexLink"/>
                <w:rtl w:val="true"/>
              </w:rPr>
              <w:t>»</w:t>
              <w:tab/>
            </w:r>
            <w:r>
              <w:rPr>
                <w:rStyle w:val="IndexLink"/>
              </w:rPr>
              <w:t>408</w:t>
            </w:r>
          </w:hyperlink>
        </w:p>
        <w:p>
          <w:pPr>
            <w:pStyle w:val="Contents5"/>
            <w:tabs>
              <w:tab w:val="clear" w:pos="7892"/>
              <w:tab w:val="right" w:pos="9026" w:leader="dot"/>
            </w:tabs>
            <w:rPr/>
          </w:pPr>
          <w:hyperlink w:anchor="__RefHeading___Toc2214006_1468164448">
            <w:r>
              <w:rPr>
                <w:webHidden/>
                <w:rStyle w:val="IndexLink"/>
                <w:rtl w:val="true"/>
              </w:rPr>
              <w:t>«</w:t>
            </w:r>
            <w:r>
              <w:rPr>
                <w:rStyle w:val="IndexLink"/>
              </w:rPr>
              <w:t>64</w:t>
            </w:r>
            <w:r>
              <w:rPr>
                <w:rStyle w:val="IndexLink"/>
                <w:rtl w:val="true"/>
              </w:rPr>
              <w:t>»</w:t>
              <w:tab/>
            </w:r>
            <w:r>
              <w:rPr>
                <w:rStyle w:val="IndexLink"/>
              </w:rPr>
              <w:t>408</w:t>
            </w:r>
          </w:hyperlink>
        </w:p>
        <w:p>
          <w:pPr>
            <w:pStyle w:val="Contents5"/>
            <w:tabs>
              <w:tab w:val="clear" w:pos="7892"/>
              <w:tab w:val="right" w:pos="9026" w:leader="dot"/>
            </w:tabs>
            <w:rPr/>
          </w:pPr>
          <w:hyperlink w:anchor="__RefHeading___Toc2214008_1468164448">
            <w:r>
              <w:rPr>
                <w:webHidden/>
                <w:rStyle w:val="IndexLink"/>
                <w:rtl w:val="true"/>
              </w:rPr>
              <w:t>بیان</w:t>
            </w:r>
            <w:r>
              <w:rPr>
                <w:rStyle w:val="IndexLink"/>
                <w:rtl w:val="true"/>
              </w:rPr>
              <w:tab/>
            </w:r>
            <w:r>
              <w:rPr>
                <w:rStyle w:val="IndexLink"/>
              </w:rPr>
              <w:t>409</w:t>
            </w:r>
          </w:hyperlink>
        </w:p>
        <w:p>
          <w:pPr>
            <w:pStyle w:val="Contents5"/>
            <w:tabs>
              <w:tab w:val="clear" w:pos="7892"/>
              <w:tab w:val="right" w:pos="9026" w:leader="dot"/>
            </w:tabs>
            <w:rPr/>
          </w:pPr>
          <w:hyperlink w:anchor="__RefHeading___Toc2214010_1468164448">
            <w:r>
              <w:rPr>
                <w:webHidden/>
                <w:rStyle w:val="IndexLink"/>
                <w:rtl w:val="true"/>
              </w:rPr>
              <w:t>«</w:t>
            </w:r>
            <w:r>
              <w:rPr>
                <w:rStyle w:val="IndexLink"/>
              </w:rPr>
              <w:t>65</w:t>
            </w:r>
            <w:r>
              <w:rPr>
                <w:rStyle w:val="IndexLink"/>
                <w:rtl w:val="true"/>
              </w:rPr>
              <w:t>»</w:t>
              <w:tab/>
            </w:r>
            <w:r>
              <w:rPr>
                <w:rStyle w:val="IndexLink"/>
              </w:rPr>
              <w:t>409</w:t>
            </w:r>
          </w:hyperlink>
        </w:p>
        <w:p>
          <w:pPr>
            <w:pStyle w:val="Contents5"/>
            <w:tabs>
              <w:tab w:val="clear" w:pos="7892"/>
              <w:tab w:val="right" w:pos="9026" w:leader="dot"/>
            </w:tabs>
            <w:rPr/>
          </w:pPr>
          <w:hyperlink w:anchor="__RefHeading___Toc2214012_1468164448">
            <w:r>
              <w:rPr>
                <w:webHidden/>
                <w:rStyle w:val="IndexLink"/>
                <w:rtl w:val="true"/>
              </w:rPr>
              <w:t>بیان</w:t>
            </w:r>
            <w:r>
              <w:rPr>
                <w:rStyle w:val="IndexLink"/>
                <w:rtl w:val="true"/>
              </w:rPr>
              <w:tab/>
            </w:r>
            <w:r>
              <w:rPr>
                <w:rStyle w:val="IndexLink"/>
              </w:rPr>
              <w:t>409</w:t>
            </w:r>
          </w:hyperlink>
        </w:p>
        <w:p>
          <w:pPr>
            <w:pStyle w:val="Contents5"/>
            <w:tabs>
              <w:tab w:val="clear" w:pos="7892"/>
              <w:tab w:val="right" w:pos="9026" w:leader="dot"/>
            </w:tabs>
            <w:rPr/>
          </w:pPr>
          <w:hyperlink w:anchor="__RefHeading___Toc2214014_1468164448">
            <w:r>
              <w:rPr>
                <w:webHidden/>
                <w:rStyle w:val="IndexLink"/>
                <w:rtl w:val="true"/>
              </w:rPr>
              <w:t>«</w:t>
            </w:r>
            <w:r>
              <w:rPr>
                <w:rStyle w:val="IndexLink"/>
              </w:rPr>
              <w:t>66</w:t>
            </w:r>
            <w:r>
              <w:rPr>
                <w:rStyle w:val="IndexLink"/>
                <w:rtl w:val="true"/>
              </w:rPr>
              <w:t>»</w:t>
              <w:tab/>
            </w:r>
            <w:r>
              <w:rPr>
                <w:rStyle w:val="IndexLink"/>
              </w:rPr>
              <w:t>409</w:t>
            </w:r>
          </w:hyperlink>
        </w:p>
        <w:p>
          <w:pPr>
            <w:pStyle w:val="Contents5"/>
            <w:tabs>
              <w:tab w:val="clear" w:pos="7892"/>
              <w:tab w:val="right" w:pos="9026" w:leader="dot"/>
            </w:tabs>
            <w:rPr/>
          </w:pPr>
          <w:hyperlink w:anchor="__RefHeading___Toc2214016_1468164448">
            <w:r>
              <w:rPr>
                <w:webHidden/>
                <w:rStyle w:val="IndexLink"/>
                <w:rtl w:val="true"/>
              </w:rPr>
              <w:t>بیان</w:t>
            </w:r>
            <w:r>
              <w:rPr>
                <w:rStyle w:val="IndexLink"/>
                <w:rtl w:val="true"/>
              </w:rPr>
              <w:tab/>
            </w:r>
            <w:r>
              <w:rPr>
                <w:rStyle w:val="IndexLink"/>
              </w:rPr>
              <w:t>410</w:t>
            </w:r>
          </w:hyperlink>
        </w:p>
        <w:p>
          <w:pPr>
            <w:pStyle w:val="Contents5"/>
            <w:tabs>
              <w:tab w:val="clear" w:pos="7892"/>
              <w:tab w:val="right" w:pos="9026" w:leader="dot"/>
            </w:tabs>
            <w:rPr/>
          </w:pPr>
          <w:hyperlink w:anchor="__RefHeading___Toc2214018_1468164448">
            <w:r>
              <w:rPr>
                <w:webHidden/>
                <w:rStyle w:val="IndexLink"/>
                <w:rtl w:val="true"/>
              </w:rPr>
              <w:t>«</w:t>
            </w:r>
            <w:r>
              <w:rPr>
                <w:rStyle w:val="IndexLink"/>
              </w:rPr>
              <w:t>67</w:t>
            </w:r>
            <w:r>
              <w:rPr>
                <w:rStyle w:val="IndexLink"/>
                <w:rtl w:val="true"/>
              </w:rPr>
              <w:t>»</w:t>
              <w:tab/>
            </w:r>
            <w:r>
              <w:rPr>
                <w:rStyle w:val="IndexLink"/>
              </w:rPr>
              <w:t>410</w:t>
            </w:r>
          </w:hyperlink>
        </w:p>
        <w:p>
          <w:pPr>
            <w:pStyle w:val="Contents5"/>
            <w:tabs>
              <w:tab w:val="clear" w:pos="7892"/>
              <w:tab w:val="right" w:pos="9026" w:leader="dot"/>
            </w:tabs>
            <w:rPr/>
          </w:pPr>
          <w:hyperlink w:anchor="__RefHeading___Toc2214020_1468164448">
            <w:r>
              <w:rPr>
                <w:webHidden/>
                <w:rStyle w:val="IndexLink"/>
                <w:rtl w:val="true"/>
              </w:rPr>
              <w:t>بیان</w:t>
            </w:r>
            <w:r>
              <w:rPr>
                <w:rStyle w:val="IndexLink"/>
                <w:rtl w:val="true"/>
              </w:rPr>
              <w:tab/>
            </w:r>
            <w:r>
              <w:rPr>
                <w:rStyle w:val="IndexLink"/>
              </w:rPr>
              <w:t>411</w:t>
            </w:r>
          </w:hyperlink>
        </w:p>
        <w:p>
          <w:pPr>
            <w:pStyle w:val="Contents5"/>
            <w:tabs>
              <w:tab w:val="clear" w:pos="7892"/>
              <w:tab w:val="right" w:pos="9026" w:leader="dot"/>
            </w:tabs>
            <w:rPr/>
          </w:pPr>
          <w:hyperlink w:anchor="__RefHeading___Toc2214022_1468164448">
            <w:r>
              <w:rPr>
                <w:webHidden/>
                <w:rStyle w:val="IndexLink"/>
                <w:rtl w:val="true"/>
              </w:rPr>
              <w:t>«</w:t>
            </w:r>
            <w:r>
              <w:rPr>
                <w:rStyle w:val="IndexLink"/>
              </w:rPr>
              <w:t>68</w:t>
            </w:r>
            <w:r>
              <w:rPr>
                <w:rStyle w:val="IndexLink"/>
                <w:rtl w:val="true"/>
              </w:rPr>
              <w:t>»</w:t>
              <w:tab/>
            </w:r>
            <w:r>
              <w:rPr>
                <w:rStyle w:val="IndexLink"/>
              </w:rPr>
              <w:t>411</w:t>
            </w:r>
          </w:hyperlink>
        </w:p>
        <w:p>
          <w:pPr>
            <w:pStyle w:val="Contents5"/>
            <w:tabs>
              <w:tab w:val="clear" w:pos="7892"/>
              <w:tab w:val="right" w:pos="9026" w:leader="dot"/>
            </w:tabs>
            <w:rPr/>
          </w:pPr>
          <w:hyperlink w:anchor="__RefHeading___Toc2214024_1468164448">
            <w:r>
              <w:rPr>
                <w:webHidden/>
                <w:rStyle w:val="IndexLink"/>
                <w:rtl w:val="true"/>
              </w:rPr>
              <w:t>بیان</w:t>
            </w:r>
            <w:r>
              <w:rPr>
                <w:rStyle w:val="IndexLink"/>
                <w:rtl w:val="true"/>
              </w:rPr>
              <w:tab/>
            </w:r>
            <w:r>
              <w:rPr>
                <w:rStyle w:val="IndexLink"/>
              </w:rPr>
              <w:t>411</w:t>
            </w:r>
          </w:hyperlink>
        </w:p>
        <w:p>
          <w:pPr>
            <w:pStyle w:val="Contents5"/>
            <w:tabs>
              <w:tab w:val="clear" w:pos="7892"/>
              <w:tab w:val="right" w:pos="9026" w:leader="dot"/>
            </w:tabs>
            <w:rPr/>
          </w:pPr>
          <w:hyperlink w:anchor="__RefHeading___Toc2214026_1468164448">
            <w:r>
              <w:rPr>
                <w:webHidden/>
                <w:rStyle w:val="IndexLink"/>
                <w:rtl w:val="true"/>
              </w:rPr>
              <w:t>«</w:t>
            </w:r>
            <w:r>
              <w:rPr>
                <w:rStyle w:val="IndexLink"/>
              </w:rPr>
              <w:t>69</w:t>
            </w:r>
            <w:r>
              <w:rPr>
                <w:rStyle w:val="IndexLink"/>
                <w:rtl w:val="true"/>
              </w:rPr>
              <w:t>»</w:t>
              <w:tab/>
            </w:r>
            <w:r>
              <w:rPr>
                <w:rStyle w:val="IndexLink"/>
              </w:rPr>
              <w:t>412</w:t>
            </w:r>
          </w:hyperlink>
        </w:p>
        <w:p>
          <w:pPr>
            <w:pStyle w:val="Contents5"/>
            <w:tabs>
              <w:tab w:val="clear" w:pos="7892"/>
              <w:tab w:val="right" w:pos="9026" w:leader="dot"/>
            </w:tabs>
            <w:rPr/>
          </w:pPr>
          <w:hyperlink w:anchor="__RefHeading___Toc2214028_1468164448">
            <w:r>
              <w:rPr>
                <w:webHidden/>
                <w:rStyle w:val="IndexLink"/>
                <w:rtl w:val="true"/>
              </w:rPr>
              <w:t>بیان</w:t>
            </w:r>
            <w:r>
              <w:rPr>
                <w:rStyle w:val="IndexLink"/>
                <w:rtl w:val="true"/>
              </w:rPr>
              <w:tab/>
            </w:r>
            <w:r>
              <w:rPr>
                <w:rStyle w:val="IndexLink"/>
              </w:rPr>
              <w:t>413</w:t>
            </w:r>
          </w:hyperlink>
        </w:p>
        <w:p>
          <w:pPr>
            <w:pStyle w:val="Contents5"/>
            <w:tabs>
              <w:tab w:val="clear" w:pos="7892"/>
              <w:tab w:val="right" w:pos="9026" w:leader="dot"/>
            </w:tabs>
            <w:rPr/>
          </w:pPr>
          <w:hyperlink w:anchor="__RefHeading___Toc2214030_1468164448">
            <w:r>
              <w:rPr>
                <w:webHidden/>
                <w:rStyle w:val="IndexLink"/>
                <w:rtl w:val="true"/>
              </w:rPr>
              <w:t>«</w:t>
            </w:r>
            <w:r>
              <w:rPr>
                <w:rStyle w:val="IndexLink"/>
              </w:rPr>
              <w:t>70</w:t>
            </w:r>
            <w:r>
              <w:rPr>
                <w:rStyle w:val="IndexLink"/>
                <w:rtl w:val="true"/>
              </w:rPr>
              <w:t>»</w:t>
              <w:tab/>
            </w:r>
            <w:r>
              <w:rPr>
                <w:rStyle w:val="IndexLink"/>
              </w:rPr>
              <w:t>413</w:t>
            </w:r>
          </w:hyperlink>
        </w:p>
        <w:p>
          <w:pPr>
            <w:pStyle w:val="Contents5"/>
            <w:tabs>
              <w:tab w:val="clear" w:pos="7892"/>
              <w:tab w:val="right" w:pos="9026" w:leader="dot"/>
            </w:tabs>
            <w:rPr/>
          </w:pPr>
          <w:hyperlink w:anchor="__RefHeading___Toc2214032_1468164448">
            <w:r>
              <w:rPr>
                <w:webHidden/>
                <w:rStyle w:val="IndexLink"/>
                <w:rtl w:val="true"/>
              </w:rPr>
              <w:t>بیان</w:t>
            </w:r>
            <w:r>
              <w:rPr>
                <w:rStyle w:val="IndexLink"/>
                <w:rtl w:val="true"/>
              </w:rPr>
              <w:tab/>
            </w:r>
            <w:r>
              <w:rPr>
                <w:rStyle w:val="IndexLink"/>
              </w:rPr>
              <w:t>413</w:t>
            </w:r>
          </w:hyperlink>
        </w:p>
        <w:p>
          <w:pPr>
            <w:pStyle w:val="Contents5"/>
            <w:tabs>
              <w:tab w:val="clear" w:pos="7892"/>
              <w:tab w:val="right" w:pos="9026" w:leader="dot"/>
            </w:tabs>
            <w:rPr/>
          </w:pPr>
          <w:hyperlink w:anchor="__RefHeading___Toc2214034_1468164448">
            <w:r>
              <w:rPr>
                <w:webHidden/>
                <w:rStyle w:val="IndexLink"/>
                <w:rtl w:val="true"/>
              </w:rPr>
              <w:t>«</w:t>
            </w:r>
            <w:r>
              <w:rPr>
                <w:rStyle w:val="IndexLink"/>
              </w:rPr>
              <w:t>71</w:t>
            </w:r>
            <w:r>
              <w:rPr>
                <w:rStyle w:val="IndexLink"/>
                <w:rtl w:val="true"/>
              </w:rPr>
              <w:t>»</w:t>
              <w:tab/>
            </w:r>
            <w:r>
              <w:rPr>
                <w:rStyle w:val="IndexLink"/>
              </w:rPr>
              <w:t>413</w:t>
            </w:r>
          </w:hyperlink>
        </w:p>
        <w:p>
          <w:pPr>
            <w:pStyle w:val="Contents5"/>
            <w:tabs>
              <w:tab w:val="clear" w:pos="7892"/>
              <w:tab w:val="right" w:pos="9026" w:leader="dot"/>
            </w:tabs>
            <w:rPr/>
          </w:pPr>
          <w:hyperlink w:anchor="__RefHeading___Toc2214036_1468164448">
            <w:r>
              <w:rPr>
                <w:webHidden/>
                <w:rStyle w:val="IndexLink"/>
                <w:rtl w:val="true"/>
              </w:rPr>
              <w:t>«</w:t>
            </w:r>
            <w:r>
              <w:rPr>
                <w:rStyle w:val="IndexLink"/>
              </w:rPr>
              <w:t>72</w:t>
            </w:r>
            <w:r>
              <w:rPr>
                <w:rStyle w:val="IndexLink"/>
                <w:rtl w:val="true"/>
              </w:rPr>
              <w:t>»</w:t>
              <w:tab/>
            </w:r>
            <w:r>
              <w:rPr>
                <w:rStyle w:val="IndexLink"/>
              </w:rPr>
              <w:t>419</w:t>
            </w:r>
          </w:hyperlink>
        </w:p>
        <w:p>
          <w:pPr>
            <w:pStyle w:val="Contents5"/>
            <w:tabs>
              <w:tab w:val="clear" w:pos="7892"/>
              <w:tab w:val="right" w:pos="9026" w:leader="dot"/>
            </w:tabs>
            <w:rPr/>
          </w:pPr>
          <w:hyperlink w:anchor="__RefHeading___Toc2214038_1468164448">
            <w:r>
              <w:rPr>
                <w:webHidden/>
                <w:rStyle w:val="IndexLink"/>
                <w:rtl w:val="true"/>
              </w:rPr>
              <w:t>«</w:t>
            </w:r>
            <w:r>
              <w:rPr>
                <w:rStyle w:val="IndexLink"/>
              </w:rPr>
              <w:t>73</w:t>
            </w:r>
            <w:r>
              <w:rPr>
                <w:rStyle w:val="IndexLink"/>
                <w:rtl w:val="true"/>
              </w:rPr>
              <w:t>»</w:t>
              <w:tab/>
            </w:r>
            <w:r>
              <w:rPr>
                <w:rStyle w:val="IndexLink"/>
              </w:rPr>
              <w:t>420</w:t>
            </w:r>
          </w:hyperlink>
        </w:p>
        <w:p>
          <w:pPr>
            <w:pStyle w:val="Contents5"/>
            <w:tabs>
              <w:tab w:val="clear" w:pos="7892"/>
              <w:tab w:val="right" w:pos="9026" w:leader="dot"/>
            </w:tabs>
            <w:rPr/>
          </w:pPr>
          <w:hyperlink w:anchor="__RefHeading___Toc2214040_1468164448">
            <w:r>
              <w:rPr>
                <w:webHidden/>
                <w:rStyle w:val="IndexLink"/>
                <w:rtl w:val="true"/>
              </w:rPr>
              <w:t>«</w:t>
            </w:r>
            <w:r>
              <w:rPr>
                <w:rStyle w:val="IndexLink"/>
              </w:rPr>
              <w:t>74</w:t>
            </w:r>
            <w:r>
              <w:rPr>
                <w:rStyle w:val="IndexLink"/>
                <w:rtl w:val="true"/>
              </w:rPr>
              <w:t>»</w:t>
              <w:tab/>
            </w:r>
            <w:r>
              <w:rPr>
                <w:rStyle w:val="IndexLink"/>
              </w:rPr>
              <w:t>420</w:t>
            </w:r>
          </w:hyperlink>
        </w:p>
        <w:p>
          <w:pPr>
            <w:pStyle w:val="Contents5"/>
            <w:tabs>
              <w:tab w:val="clear" w:pos="7892"/>
              <w:tab w:val="right" w:pos="9026" w:leader="dot"/>
            </w:tabs>
            <w:rPr/>
          </w:pPr>
          <w:hyperlink w:anchor="__RefHeading___Toc2214042_1468164448">
            <w:r>
              <w:rPr>
                <w:webHidden/>
                <w:rStyle w:val="IndexLink"/>
                <w:rtl w:val="true"/>
              </w:rPr>
              <w:t>«</w:t>
            </w:r>
            <w:r>
              <w:rPr>
                <w:rStyle w:val="IndexLink"/>
              </w:rPr>
              <w:t>75</w:t>
            </w:r>
            <w:r>
              <w:rPr>
                <w:rStyle w:val="IndexLink"/>
                <w:rtl w:val="true"/>
              </w:rPr>
              <w:t>»</w:t>
              <w:tab/>
            </w:r>
            <w:r>
              <w:rPr>
                <w:rStyle w:val="IndexLink"/>
              </w:rPr>
              <w:t>420</w:t>
            </w:r>
          </w:hyperlink>
        </w:p>
        <w:p>
          <w:pPr>
            <w:pStyle w:val="Contents5"/>
            <w:tabs>
              <w:tab w:val="clear" w:pos="7892"/>
              <w:tab w:val="right" w:pos="9026" w:leader="dot"/>
            </w:tabs>
            <w:rPr/>
          </w:pPr>
          <w:hyperlink w:anchor="__RefHeading___Toc2214044_1468164448">
            <w:r>
              <w:rPr>
                <w:webHidden/>
                <w:rStyle w:val="IndexLink"/>
                <w:rtl w:val="true"/>
              </w:rPr>
              <w:t>«</w:t>
            </w:r>
            <w:r>
              <w:rPr>
                <w:rStyle w:val="IndexLink"/>
              </w:rPr>
              <w:t>76</w:t>
            </w:r>
            <w:r>
              <w:rPr>
                <w:rStyle w:val="IndexLink"/>
                <w:rtl w:val="true"/>
              </w:rPr>
              <w:t>»</w:t>
              <w:tab/>
            </w:r>
            <w:r>
              <w:rPr>
                <w:rStyle w:val="IndexLink"/>
              </w:rPr>
              <w:t>423</w:t>
            </w:r>
          </w:hyperlink>
        </w:p>
        <w:p>
          <w:pPr>
            <w:pStyle w:val="Contents5"/>
            <w:tabs>
              <w:tab w:val="clear" w:pos="7892"/>
              <w:tab w:val="right" w:pos="9026" w:leader="dot"/>
            </w:tabs>
            <w:rPr/>
          </w:pPr>
          <w:hyperlink w:anchor="__RefHeading___Toc2214046_1468164448">
            <w:r>
              <w:rPr>
                <w:webHidden/>
                <w:rStyle w:val="IndexLink"/>
                <w:rtl w:val="true"/>
              </w:rPr>
              <w:t>«</w:t>
            </w:r>
            <w:r>
              <w:rPr>
                <w:rStyle w:val="IndexLink"/>
              </w:rPr>
              <w:t>77</w:t>
            </w:r>
            <w:r>
              <w:rPr>
                <w:rStyle w:val="IndexLink"/>
                <w:rtl w:val="true"/>
              </w:rPr>
              <w:t>»</w:t>
              <w:tab/>
            </w:r>
            <w:r>
              <w:rPr>
                <w:rStyle w:val="IndexLink"/>
              </w:rPr>
              <w:t>424</w:t>
            </w:r>
          </w:hyperlink>
        </w:p>
        <w:p>
          <w:pPr>
            <w:pStyle w:val="Contents5"/>
            <w:tabs>
              <w:tab w:val="clear" w:pos="7892"/>
              <w:tab w:val="right" w:pos="9026" w:leader="dot"/>
            </w:tabs>
            <w:rPr/>
          </w:pPr>
          <w:hyperlink w:anchor="__RefHeading___Toc2214048_1468164448">
            <w:r>
              <w:rPr>
                <w:webHidden/>
                <w:rStyle w:val="IndexLink"/>
                <w:rtl w:val="true"/>
              </w:rPr>
              <w:t>«</w:t>
            </w:r>
            <w:r>
              <w:rPr>
                <w:rStyle w:val="IndexLink"/>
              </w:rPr>
              <w:t>78</w:t>
            </w:r>
            <w:r>
              <w:rPr>
                <w:rStyle w:val="IndexLink"/>
                <w:rtl w:val="true"/>
              </w:rPr>
              <w:t>»</w:t>
              <w:tab/>
            </w:r>
            <w:r>
              <w:rPr>
                <w:rStyle w:val="IndexLink"/>
              </w:rPr>
              <w:t>425</w:t>
            </w:r>
          </w:hyperlink>
        </w:p>
        <w:p>
          <w:pPr>
            <w:pStyle w:val="Contents5"/>
            <w:tabs>
              <w:tab w:val="clear" w:pos="7892"/>
              <w:tab w:val="right" w:pos="9026" w:leader="dot"/>
            </w:tabs>
            <w:rPr/>
          </w:pPr>
          <w:hyperlink w:anchor="__RefHeading___Toc2214050_1468164448">
            <w:r>
              <w:rPr>
                <w:webHidden/>
                <w:rStyle w:val="IndexLink"/>
                <w:rtl w:val="true"/>
              </w:rPr>
              <w:t>«</w:t>
            </w:r>
            <w:r>
              <w:rPr>
                <w:rStyle w:val="IndexLink"/>
              </w:rPr>
              <w:t>79</w:t>
            </w:r>
            <w:r>
              <w:rPr>
                <w:rStyle w:val="IndexLink"/>
                <w:rtl w:val="true"/>
              </w:rPr>
              <w:t>»</w:t>
              <w:tab/>
            </w:r>
            <w:r>
              <w:rPr>
                <w:rStyle w:val="IndexLink"/>
              </w:rPr>
              <w:t>427</w:t>
            </w:r>
          </w:hyperlink>
        </w:p>
        <w:p>
          <w:pPr>
            <w:pStyle w:val="Contents5"/>
            <w:tabs>
              <w:tab w:val="clear" w:pos="7892"/>
              <w:tab w:val="right" w:pos="9026" w:leader="dot"/>
            </w:tabs>
            <w:rPr/>
          </w:pPr>
          <w:hyperlink w:anchor="__RefHeading___Toc2214052_1468164448">
            <w:r>
              <w:rPr>
                <w:webHidden/>
                <w:rStyle w:val="IndexLink"/>
                <w:rtl w:val="true"/>
              </w:rPr>
              <w:t>«</w:t>
            </w:r>
            <w:r>
              <w:rPr>
                <w:rStyle w:val="IndexLink"/>
              </w:rPr>
              <w:t>80</w:t>
            </w:r>
            <w:r>
              <w:rPr>
                <w:rStyle w:val="IndexLink"/>
                <w:rtl w:val="true"/>
              </w:rPr>
              <w:t>»</w:t>
              <w:tab/>
            </w:r>
            <w:r>
              <w:rPr>
                <w:rStyle w:val="IndexLink"/>
              </w:rPr>
              <w:t>429</w:t>
            </w:r>
          </w:hyperlink>
        </w:p>
        <w:p>
          <w:pPr>
            <w:pStyle w:val="Contents5"/>
            <w:tabs>
              <w:tab w:val="clear" w:pos="7892"/>
              <w:tab w:val="right" w:pos="9026" w:leader="dot"/>
            </w:tabs>
            <w:rPr/>
          </w:pPr>
          <w:hyperlink w:anchor="__RefHeading___Toc2214054_1468164448">
            <w:r>
              <w:rPr>
                <w:webHidden/>
                <w:rStyle w:val="IndexLink"/>
                <w:rtl w:val="true"/>
              </w:rPr>
              <w:t>«</w:t>
            </w:r>
            <w:r>
              <w:rPr>
                <w:rStyle w:val="IndexLink"/>
              </w:rPr>
              <w:t>81</w:t>
            </w:r>
            <w:r>
              <w:rPr>
                <w:rStyle w:val="IndexLink"/>
                <w:rtl w:val="true"/>
              </w:rPr>
              <w:t>»</w:t>
              <w:tab/>
            </w:r>
            <w:r>
              <w:rPr>
                <w:rStyle w:val="IndexLink"/>
              </w:rPr>
              <w:t>430</w:t>
            </w:r>
          </w:hyperlink>
        </w:p>
        <w:p>
          <w:pPr>
            <w:pStyle w:val="Contents5"/>
            <w:tabs>
              <w:tab w:val="clear" w:pos="7892"/>
              <w:tab w:val="right" w:pos="9026" w:leader="dot"/>
            </w:tabs>
            <w:rPr/>
          </w:pPr>
          <w:hyperlink w:anchor="__RefHeading___Toc2214056_1468164448">
            <w:r>
              <w:rPr>
                <w:webHidden/>
                <w:rStyle w:val="IndexLink"/>
                <w:rtl w:val="true"/>
              </w:rPr>
              <w:t>«</w:t>
            </w:r>
            <w:r>
              <w:rPr>
                <w:rStyle w:val="IndexLink"/>
              </w:rPr>
              <w:t>82</w:t>
            </w:r>
            <w:r>
              <w:rPr>
                <w:rStyle w:val="IndexLink"/>
                <w:rtl w:val="true"/>
              </w:rPr>
              <w:t>»</w:t>
              <w:tab/>
            </w:r>
            <w:r>
              <w:rPr>
                <w:rStyle w:val="IndexLink"/>
              </w:rPr>
              <w:t>431</w:t>
            </w:r>
          </w:hyperlink>
        </w:p>
        <w:p>
          <w:pPr>
            <w:pStyle w:val="Contents5"/>
            <w:tabs>
              <w:tab w:val="clear" w:pos="7892"/>
              <w:tab w:val="right" w:pos="9026" w:leader="dot"/>
            </w:tabs>
            <w:rPr/>
          </w:pPr>
          <w:hyperlink w:anchor="__RefHeading___Toc2214058_1468164448">
            <w:r>
              <w:rPr>
                <w:webHidden/>
                <w:rStyle w:val="IndexLink"/>
                <w:rtl w:val="true"/>
              </w:rPr>
              <w:t>«</w:t>
            </w:r>
            <w:r>
              <w:rPr>
                <w:rStyle w:val="IndexLink"/>
              </w:rPr>
              <w:t>83</w:t>
            </w:r>
            <w:r>
              <w:rPr>
                <w:rStyle w:val="IndexLink"/>
                <w:rtl w:val="true"/>
              </w:rPr>
              <w:t>»</w:t>
              <w:tab/>
            </w:r>
            <w:r>
              <w:rPr>
                <w:rStyle w:val="IndexLink"/>
              </w:rPr>
              <w:t>431</w:t>
            </w:r>
          </w:hyperlink>
        </w:p>
        <w:p>
          <w:pPr>
            <w:pStyle w:val="Contents5"/>
            <w:tabs>
              <w:tab w:val="clear" w:pos="7892"/>
              <w:tab w:val="right" w:pos="9026" w:leader="dot"/>
            </w:tabs>
            <w:rPr/>
          </w:pPr>
          <w:hyperlink w:anchor="__RefHeading___Toc2214060_1468164448">
            <w:r>
              <w:rPr>
                <w:webHidden/>
                <w:rStyle w:val="IndexLink"/>
                <w:rtl w:val="true"/>
              </w:rPr>
              <w:t>«</w:t>
            </w:r>
            <w:r>
              <w:rPr>
                <w:rStyle w:val="IndexLink"/>
              </w:rPr>
              <w:t>84</w:t>
            </w:r>
            <w:r>
              <w:rPr>
                <w:rStyle w:val="IndexLink"/>
                <w:rtl w:val="true"/>
              </w:rPr>
              <w:t>»</w:t>
              <w:tab/>
            </w:r>
            <w:r>
              <w:rPr>
                <w:rStyle w:val="IndexLink"/>
              </w:rPr>
              <w:t>433</w:t>
            </w:r>
          </w:hyperlink>
        </w:p>
        <w:p>
          <w:pPr>
            <w:pStyle w:val="Contents5"/>
            <w:tabs>
              <w:tab w:val="clear" w:pos="7892"/>
              <w:tab w:val="right" w:pos="9026" w:leader="dot"/>
            </w:tabs>
            <w:rPr/>
          </w:pPr>
          <w:hyperlink w:anchor="__RefHeading___Toc2214062_1468164448">
            <w:r>
              <w:rPr>
                <w:webHidden/>
                <w:rStyle w:val="IndexLink"/>
                <w:rtl w:val="true"/>
              </w:rPr>
              <w:t>«</w:t>
            </w:r>
            <w:r>
              <w:rPr>
                <w:rStyle w:val="IndexLink"/>
              </w:rPr>
              <w:t>85</w:t>
            </w:r>
            <w:r>
              <w:rPr>
                <w:rStyle w:val="IndexLink"/>
                <w:rtl w:val="true"/>
              </w:rPr>
              <w:t>»</w:t>
              <w:tab/>
            </w:r>
            <w:r>
              <w:rPr>
                <w:rStyle w:val="IndexLink"/>
              </w:rPr>
              <w:t>433</w:t>
            </w:r>
          </w:hyperlink>
        </w:p>
        <w:p>
          <w:pPr>
            <w:pStyle w:val="Contents5"/>
            <w:tabs>
              <w:tab w:val="clear" w:pos="7892"/>
              <w:tab w:val="right" w:pos="9026" w:leader="dot"/>
            </w:tabs>
            <w:rPr/>
          </w:pPr>
          <w:hyperlink w:anchor="__RefHeading___Toc2214064_1468164448">
            <w:r>
              <w:rPr>
                <w:webHidden/>
                <w:rStyle w:val="IndexLink"/>
                <w:rtl w:val="true"/>
              </w:rPr>
              <w:t>«</w:t>
            </w:r>
            <w:r>
              <w:rPr>
                <w:rStyle w:val="IndexLink"/>
              </w:rPr>
              <w:t>86</w:t>
            </w:r>
            <w:r>
              <w:rPr>
                <w:rStyle w:val="IndexLink"/>
                <w:rtl w:val="true"/>
              </w:rPr>
              <w:t>»</w:t>
              <w:tab/>
            </w:r>
            <w:r>
              <w:rPr>
                <w:rStyle w:val="IndexLink"/>
              </w:rPr>
              <w:t>435</w:t>
            </w:r>
          </w:hyperlink>
        </w:p>
        <w:p>
          <w:pPr>
            <w:pStyle w:val="Contents5"/>
            <w:tabs>
              <w:tab w:val="clear" w:pos="7892"/>
              <w:tab w:val="right" w:pos="9026" w:leader="dot"/>
            </w:tabs>
            <w:rPr/>
          </w:pPr>
          <w:hyperlink w:anchor="__RefHeading___Toc2214066_1468164448">
            <w:r>
              <w:rPr>
                <w:webHidden/>
                <w:rStyle w:val="IndexLink"/>
                <w:rtl w:val="true"/>
              </w:rPr>
              <w:t>بیان</w:t>
            </w:r>
            <w:r>
              <w:rPr>
                <w:rStyle w:val="IndexLink"/>
                <w:rtl w:val="true"/>
              </w:rPr>
              <w:tab/>
            </w:r>
            <w:r>
              <w:rPr>
                <w:rStyle w:val="IndexLink"/>
              </w:rPr>
              <w:t>435</w:t>
            </w:r>
          </w:hyperlink>
        </w:p>
        <w:p>
          <w:pPr>
            <w:pStyle w:val="Contents5"/>
            <w:tabs>
              <w:tab w:val="clear" w:pos="7892"/>
              <w:tab w:val="right" w:pos="9026" w:leader="dot"/>
            </w:tabs>
            <w:rPr/>
          </w:pPr>
          <w:hyperlink w:anchor="__RefHeading___Toc2214068_1468164448">
            <w:r>
              <w:rPr>
                <w:webHidden/>
                <w:rStyle w:val="IndexLink"/>
                <w:rtl w:val="true"/>
              </w:rPr>
              <w:t>«</w:t>
            </w:r>
            <w:r>
              <w:rPr>
                <w:rStyle w:val="IndexLink"/>
              </w:rPr>
              <w:t>87</w:t>
            </w:r>
            <w:r>
              <w:rPr>
                <w:rStyle w:val="IndexLink"/>
                <w:rtl w:val="true"/>
              </w:rPr>
              <w:t>»</w:t>
              <w:tab/>
            </w:r>
            <w:r>
              <w:rPr>
                <w:rStyle w:val="IndexLink"/>
              </w:rPr>
              <w:t>435</w:t>
            </w:r>
          </w:hyperlink>
        </w:p>
        <w:p>
          <w:pPr>
            <w:pStyle w:val="Contents5"/>
            <w:tabs>
              <w:tab w:val="clear" w:pos="7892"/>
              <w:tab w:val="right" w:pos="9026" w:leader="dot"/>
            </w:tabs>
            <w:rPr/>
          </w:pPr>
          <w:hyperlink w:anchor="__RefHeading___Toc2214070_1468164448">
            <w:r>
              <w:rPr>
                <w:webHidden/>
                <w:rStyle w:val="IndexLink"/>
                <w:rtl w:val="true"/>
              </w:rPr>
              <w:t>«</w:t>
            </w:r>
            <w:r>
              <w:rPr>
                <w:rStyle w:val="IndexLink"/>
              </w:rPr>
              <w:t>88</w:t>
            </w:r>
            <w:r>
              <w:rPr>
                <w:rStyle w:val="IndexLink"/>
                <w:rtl w:val="true"/>
              </w:rPr>
              <w:t>»</w:t>
              <w:tab/>
            </w:r>
            <w:r>
              <w:rPr>
                <w:rStyle w:val="IndexLink"/>
              </w:rPr>
              <w:t>437</w:t>
            </w:r>
          </w:hyperlink>
        </w:p>
        <w:p>
          <w:pPr>
            <w:pStyle w:val="Contents5"/>
            <w:tabs>
              <w:tab w:val="clear" w:pos="7892"/>
              <w:tab w:val="right" w:pos="9026" w:leader="dot"/>
            </w:tabs>
            <w:rPr/>
          </w:pPr>
          <w:hyperlink w:anchor="__RefHeading___Toc2214072_1468164448">
            <w:r>
              <w:rPr>
                <w:webHidden/>
                <w:rStyle w:val="IndexLink"/>
                <w:rtl w:val="true"/>
              </w:rPr>
              <w:t>بیان</w:t>
            </w:r>
            <w:r>
              <w:rPr>
                <w:rStyle w:val="IndexLink"/>
                <w:rtl w:val="true"/>
              </w:rPr>
              <w:tab/>
            </w:r>
            <w:r>
              <w:rPr>
                <w:rStyle w:val="IndexLink"/>
              </w:rPr>
              <w:t>438</w:t>
            </w:r>
          </w:hyperlink>
        </w:p>
        <w:p>
          <w:pPr>
            <w:pStyle w:val="Contents5"/>
            <w:tabs>
              <w:tab w:val="clear" w:pos="7892"/>
              <w:tab w:val="right" w:pos="9026" w:leader="dot"/>
            </w:tabs>
            <w:rPr/>
          </w:pPr>
          <w:hyperlink w:anchor="__RefHeading___Toc2214074_1468164448">
            <w:r>
              <w:rPr>
                <w:webHidden/>
                <w:rStyle w:val="IndexLink"/>
                <w:rtl w:val="true"/>
              </w:rPr>
              <w:t>«</w:t>
            </w:r>
            <w:r>
              <w:rPr>
                <w:rStyle w:val="IndexLink"/>
              </w:rPr>
              <w:t>89</w:t>
            </w:r>
            <w:r>
              <w:rPr>
                <w:rStyle w:val="IndexLink"/>
                <w:rtl w:val="true"/>
              </w:rPr>
              <w:t>»</w:t>
              <w:tab/>
            </w:r>
            <w:r>
              <w:rPr>
                <w:rStyle w:val="IndexLink"/>
              </w:rPr>
              <w:t>438</w:t>
            </w:r>
          </w:hyperlink>
        </w:p>
        <w:p>
          <w:pPr>
            <w:pStyle w:val="Contents3"/>
            <w:tabs>
              <w:tab w:val="clear" w:pos="8459"/>
              <w:tab w:val="right" w:pos="9026" w:leader="dot"/>
            </w:tabs>
            <w:rPr/>
          </w:pPr>
          <w:hyperlink w:anchor="__RefHeading___Toc2214076_1468164448">
            <w:r>
              <w:rPr>
                <w:webHidden/>
                <w:rStyle w:val="IndexLink"/>
                <w:rtl w:val="true"/>
              </w:rPr>
              <w:t xml:space="preserve">باب </w:t>
            </w:r>
            <w:r>
              <w:rPr>
                <w:rStyle w:val="IndexLink"/>
              </w:rPr>
              <w:t>2</w:t>
            </w:r>
            <w:r>
              <w:rPr>
                <w:rStyle w:val="IndexLink"/>
                <w:rtl w:val="true"/>
              </w:rPr>
              <w:t xml:space="preserve"> </w:t>
            </w:r>
            <w:r>
              <w:rPr>
                <w:rStyle w:val="IndexLink"/>
                <w:rtl w:val="true"/>
              </w:rPr>
              <w:t>آخر فی کیفیة صدور الوحی و نزول جبرئیل علیه السلام و علة احتباس الوحی و بیان أنه صلی الله علیه و آله هل کان قبل البعثة متعبدا بشریعة أم لا</w:t>
            </w:r>
            <w:r>
              <w:rPr>
                <w:rStyle w:val="IndexLink"/>
                <w:rtl w:val="true"/>
              </w:rPr>
              <w:tab/>
            </w:r>
            <w:r>
              <w:rPr>
                <w:rStyle w:val="IndexLink"/>
              </w:rPr>
              <w:t>442</w:t>
            </w:r>
          </w:hyperlink>
        </w:p>
        <w:p>
          <w:pPr>
            <w:pStyle w:val="Contents4"/>
            <w:tabs>
              <w:tab w:val="clear" w:pos="8176"/>
              <w:tab w:val="right" w:pos="9026" w:leader="dot"/>
            </w:tabs>
            <w:rPr/>
          </w:pPr>
          <w:hyperlink w:anchor="__RefHeading___Toc2214078_1468164448">
            <w:r>
              <w:rPr>
                <w:webHidden/>
                <w:rStyle w:val="IndexLink"/>
                <w:rtl w:val="true"/>
              </w:rPr>
              <w:t>الآیات</w:t>
            </w:r>
            <w:r>
              <w:rPr>
                <w:rStyle w:val="IndexLink"/>
                <w:rtl w:val="true"/>
              </w:rPr>
              <w:tab/>
            </w:r>
            <w:r>
              <w:rPr>
                <w:rStyle w:val="IndexLink"/>
              </w:rPr>
              <w:t>442</w:t>
            </w:r>
          </w:hyperlink>
        </w:p>
        <w:p>
          <w:pPr>
            <w:pStyle w:val="Contents4"/>
            <w:tabs>
              <w:tab w:val="clear" w:pos="8176"/>
              <w:tab w:val="right" w:pos="9026" w:leader="dot"/>
            </w:tabs>
            <w:rPr/>
          </w:pPr>
          <w:hyperlink w:anchor="__RefHeading___Toc2214080_1468164448">
            <w:r>
              <w:rPr>
                <w:webHidden/>
                <w:rStyle w:val="IndexLink"/>
                <w:rtl w:val="true"/>
              </w:rPr>
              <w:t>تفسیر</w:t>
            </w:r>
            <w:r>
              <w:rPr>
                <w:rStyle w:val="IndexLink"/>
                <w:rtl w:val="true"/>
              </w:rPr>
              <w:tab/>
            </w:r>
            <w:r>
              <w:rPr>
                <w:rStyle w:val="IndexLink"/>
              </w:rPr>
              <w:t>444</w:t>
            </w:r>
          </w:hyperlink>
        </w:p>
        <w:p>
          <w:pPr>
            <w:pStyle w:val="Contents4"/>
            <w:tabs>
              <w:tab w:val="clear" w:pos="8176"/>
              <w:tab w:val="right" w:pos="9026" w:leader="dot"/>
            </w:tabs>
            <w:rPr/>
          </w:pPr>
          <w:hyperlink w:anchor="__RefHeading___Toc2214082_1468164448">
            <w:r>
              <w:rPr>
                <w:webHidden/>
                <w:rStyle w:val="IndexLink"/>
                <w:rtl w:val="true"/>
              </w:rPr>
              <w:t>الأخبار</w:t>
            </w:r>
            <w:r>
              <w:rPr>
                <w:rStyle w:val="IndexLink"/>
                <w:rtl w:val="true"/>
              </w:rPr>
              <w:tab/>
            </w:r>
            <w:r>
              <w:rPr>
                <w:rStyle w:val="IndexLink"/>
              </w:rPr>
              <w:t>449</w:t>
            </w:r>
          </w:hyperlink>
        </w:p>
        <w:p>
          <w:pPr>
            <w:pStyle w:val="Contents5"/>
            <w:tabs>
              <w:tab w:val="clear" w:pos="7892"/>
              <w:tab w:val="right" w:pos="9026" w:leader="dot"/>
            </w:tabs>
            <w:rPr/>
          </w:pPr>
          <w:hyperlink w:anchor="__RefHeading___Toc2214084_1468164448">
            <w:r>
              <w:rPr>
                <w:webHidden/>
                <w:rStyle w:val="IndexLink"/>
                <w:rtl w:val="true"/>
              </w:rPr>
              <w:t>«</w:t>
            </w:r>
            <w:r>
              <w:rPr>
                <w:rStyle w:val="IndexLink"/>
              </w:rPr>
              <w:t>1</w:t>
            </w:r>
            <w:r>
              <w:rPr>
                <w:rStyle w:val="IndexLink"/>
                <w:rtl w:val="true"/>
              </w:rPr>
              <w:t>»</w:t>
              <w:tab/>
            </w:r>
            <w:r>
              <w:rPr>
                <w:rStyle w:val="IndexLink"/>
              </w:rPr>
              <w:t>449</w:t>
            </w:r>
          </w:hyperlink>
        </w:p>
        <w:p>
          <w:pPr>
            <w:pStyle w:val="Contents5"/>
            <w:tabs>
              <w:tab w:val="clear" w:pos="7892"/>
              <w:tab w:val="right" w:pos="9026" w:leader="dot"/>
            </w:tabs>
            <w:rPr/>
          </w:pPr>
          <w:hyperlink w:anchor="__RefHeading___Toc2214086_1468164448">
            <w:r>
              <w:rPr>
                <w:webHidden/>
                <w:rStyle w:val="IndexLink"/>
                <w:rtl w:val="true"/>
              </w:rPr>
              <w:t>بیان</w:t>
            </w:r>
            <w:r>
              <w:rPr>
                <w:rStyle w:val="IndexLink"/>
                <w:rtl w:val="true"/>
              </w:rPr>
              <w:tab/>
            </w:r>
            <w:r>
              <w:rPr>
                <w:rStyle w:val="IndexLink"/>
              </w:rPr>
              <w:t>449</w:t>
            </w:r>
          </w:hyperlink>
        </w:p>
        <w:p>
          <w:pPr>
            <w:pStyle w:val="Contents5"/>
            <w:tabs>
              <w:tab w:val="clear" w:pos="7892"/>
              <w:tab w:val="right" w:pos="9026" w:leader="dot"/>
            </w:tabs>
            <w:rPr/>
          </w:pPr>
          <w:hyperlink w:anchor="__RefHeading___Toc2214088_1468164448">
            <w:r>
              <w:rPr>
                <w:webHidden/>
                <w:rStyle w:val="IndexLink"/>
                <w:rtl w:val="true"/>
              </w:rPr>
              <w:t>«</w:t>
            </w:r>
            <w:r>
              <w:rPr>
                <w:rStyle w:val="IndexLink"/>
              </w:rPr>
              <w:t>2</w:t>
            </w:r>
            <w:r>
              <w:rPr>
                <w:rStyle w:val="IndexLink"/>
                <w:rtl w:val="true"/>
              </w:rPr>
              <w:t>»</w:t>
              <w:tab/>
            </w:r>
            <w:r>
              <w:rPr>
                <w:rStyle w:val="IndexLink"/>
              </w:rPr>
              <w:t>452</w:t>
            </w:r>
          </w:hyperlink>
        </w:p>
        <w:p>
          <w:pPr>
            <w:pStyle w:val="Contents5"/>
            <w:tabs>
              <w:tab w:val="clear" w:pos="7892"/>
              <w:tab w:val="right" w:pos="9026" w:leader="dot"/>
            </w:tabs>
            <w:rPr/>
          </w:pPr>
          <w:hyperlink w:anchor="__RefHeading___Toc2214090_1468164448">
            <w:r>
              <w:rPr>
                <w:webHidden/>
                <w:rStyle w:val="IndexLink"/>
                <w:rtl w:val="true"/>
              </w:rPr>
              <w:t>بیان</w:t>
            </w:r>
            <w:r>
              <w:rPr>
                <w:rStyle w:val="IndexLink"/>
                <w:rtl w:val="true"/>
              </w:rPr>
              <w:tab/>
            </w:r>
            <w:r>
              <w:rPr>
                <w:rStyle w:val="IndexLink"/>
              </w:rPr>
              <w:t>453</w:t>
            </w:r>
          </w:hyperlink>
        </w:p>
        <w:p>
          <w:pPr>
            <w:pStyle w:val="Contents5"/>
            <w:tabs>
              <w:tab w:val="clear" w:pos="7892"/>
              <w:tab w:val="right" w:pos="9026" w:leader="dot"/>
            </w:tabs>
            <w:rPr/>
          </w:pPr>
          <w:hyperlink w:anchor="__RefHeading___Toc2214092_1468164448">
            <w:r>
              <w:rPr>
                <w:webHidden/>
                <w:rStyle w:val="IndexLink"/>
                <w:rtl w:val="true"/>
              </w:rPr>
              <w:t>«</w:t>
            </w:r>
            <w:r>
              <w:rPr>
                <w:rStyle w:val="IndexLink"/>
              </w:rPr>
              <w:t>3</w:t>
            </w:r>
            <w:r>
              <w:rPr>
                <w:rStyle w:val="IndexLink"/>
                <w:rtl w:val="true"/>
              </w:rPr>
              <w:t>»</w:t>
              <w:tab/>
            </w:r>
            <w:r>
              <w:rPr>
                <w:rStyle w:val="IndexLink"/>
              </w:rPr>
              <w:t>457</w:t>
            </w:r>
          </w:hyperlink>
        </w:p>
        <w:p>
          <w:pPr>
            <w:pStyle w:val="Contents5"/>
            <w:tabs>
              <w:tab w:val="clear" w:pos="7892"/>
              <w:tab w:val="right" w:pos="9026" w:leader="dot"/>
            </w:tabs>
            <w:rPr/>
          </w:pPr>
          <w:hyperlink w:anchor="__RefHeading___Toc2214094_1468164448">
            <w:r>
              <w:rPr>
                <w:webHidden/>
                <w:rStyle w:val="IndexLink"/>
                <w:rtl w:val="true"/>
              </w:rPr>
              <w:t>«</w:t>
            </w:r>
            <w:r>
              <w:rPr>
                <w:rStyle w:val="IndexLink"/>
              </w:rPr>
              <w:t>4</w:t>
            </w:r>
            <w:r>
              <w:rPr>
                <w:rStyle w:val="IndexLink"/>
                <w:rtl w:val="true"/>
              </w:rPr>
              <w:t>»</w:t>
              <w:tab/>
            </w:r>
            <w:r>
              <w:rPr>
                <w:rStyle w:val="IndexLink"/>
              </w:rPr>
              <w:t>460</w:t>
            </w:r>
          </w:hyperlink>
        </w:p>
        <w:p>
          <w:pPr>
            <w:pStyle w:val="Contents5"/>
            <w:tabs>
              <w:tab w:val="clear" w:pos="7892"/>
              <w:tab w:val="right" w:pos="9026" w:leader="dot"/>
            </w:tabs>
            <w:rPr/>
          </w:pPr>
          <w:hyperlink w:anchor="__RefHeading___Toc2214096_1468164448">
            <w:r>
              <w:rPr>
                <w:webHidden/>
                <w:rStyle w:val="IndexLink"/>
                <w:rtl w:val="true"/>
              </w:rPr>
              <w:t>بیان</w:t>
            </w:r>
            <w:r>
              <w:rPr>
                <w:rStyle w:val="IndexLink"/>
                <w:rtl w:val="true"/>
              </w:rPr>
              <w:tab/>
            </w:r>
            <w:r>
              <w:rPr>
                <w:rStyle w:val="IndexLink"/>
              </w:rPr>
              <w:t>461</w:t>
            </w:r>
          </w:hyperlink>
        </w:p>
        <w:p>
          <w:pPr>
            <w:pStyle w:val="Contents5"/>
            <w:tabs>
              <w:tab w:val="clear" w:pos="7892"/>
              <w:tab w:val="right" w:pos="9026" w:leader="dot"/>
            </w:tabs>
            <w:rPr/>
          </w:pPr>
          <w:hyperlink w:anchor="__RefHeading___Toc2214098_1468164448">
            <w:r>
              <w:rPr>
                <w:webHidden/>
                <w:rStyle w:val="IndexLink"/>
                <w:rtl w:val="true"/>
              </w:rPr>
              <w:t>«</w:t>
            </w:r>
            <w:r>
              <w:rPr>
                <w:rStyle w:val="IndexLink"/>
              </w:rPr>
              <w:t>5</w:t>
            </w:r>
            <w:r>
              <w:rPr>
                <w:rStyle w:val="IndexLink"/>
                <w:rtl w:val="true"/>
              </w:rPr>
              <w:t>»</w:t>
              <w:tab/>
            </w:r>
            <w:r>
              <w:rPr>
                <w:rStyle w:val="IndexLink"/>
              </w:rPr>
              <w:t>461</w:t>
            </w:r>
          </w:hyperlink>
        </w:p>
        <w:p>
          <w:pPr>
            <w:pStyle w:val="Contents5"/>
            <w:tabs>
              <w:tab w:val="clear" w:pos="7892"/>
              <w:tab w:val="right" w:pos="9026" w:leader="dot"/>
            </w:tabs>
            <w:rPr/>
          </w:pPr>
          <w:hyperlink w:anchor="__RefHeading___Toc2214100_1468164448">
            <w:r>
              <w:rPr>
                <w:webHidden/>
                <w:rStyle w:val="IndexLink"/>
                <w:rtl w:val="true"/>
              </w:rPr>
              <w:t>«</w:t>
            </w:r>
            <w:r>
              <w:rPr>
                <w:rStyle w:val="IndexLink"/>
              </w:rPr>
              <w:t>6</w:t>
            </w:r>
            <w:r>
              <w:rPr>
                <w:rStyle w:val="IndexLink"/>
                <w:rtl w:val="true"/>
              </w:rPr>
              <w:t>»</w:t>
              <w:tab/>
            </w:r>
            <w:r>
              <w:rPr>
                <w:rStyle w:val="IndexLink"/>
              </w:rPr>
              <w:t>461</w:t>
            </w:r>
          </w:hyperlink>
        </w:p>
        <w:p>
          <w:pPr>
            <w:pStyle w:val="Contents5"/>
            <w:tabs>
              <w:tab w:val="clear" w:pos="7892"/>
              <w:tab w:val="right" w:pos="9026" w:leader="dot"/>
            </w:tabs>
            <w:rPr/>
          </w:pPr>
          <w:hyperlink w:anchor="__RefHeading___Toc2214102_1468164448">
            <w:r>
              <w:rPr>
                <w:webHidden/>
                <w:rStyle w:val="IndexLink"/>
                <w:rtl w:val="true"/>
              </w:rPr>
              <w:t>بیان</w:t>
            </w:r>
            <w:r>
              <w:rPr>
                <w:rStyle w:val="IndexLink"/>
                <w:rtl w:val="true"/>
              </w:rPr>
              <w:tab/>
            </w:r>
            <w:r>
              <w:rPr>
                <w:rStyle w:val="IndexLink"/>
              </w:rPr>
              <w:t>462</w:t>
            </w:r>
          </w:hyperlink>
        </w:p>
        <w:p>
          <w:pPr>
            <w:pStyle w:val="Contents5"/>
            <w:tabs>
              <w:tab w:val="clear" w:pos="7892"/>
              <w:tab w:val="right" w:pos="9026" w:leader="dot"/>
            </w:tabs>
            <w:rPr/>
          </w:pPr>
          <w:hyperlink w:anchor="__RefHeading___Toc2214104_1468164448">
            <w:r>
              <w:rPr>
                <w:webHidden/>
                <w:rStyle w:val="IndexLink"/>
                <w:rtl w:val="true"/>
              </w:rPr>
              <w:t>«</w:t>
            </w:r>
            <w:r>
              <w:rPr>
                <w:rStyle w:val="IndexLink"/>
              </w:rPr>
              <w:t>7</w:t>
            </w:r>
            <w:r>
              <w:rPr>
                <w:rStyle w:val="IndexLink"/>
                <w:rtl w:val="true"/>
              </w:rPr>
              <w:t>»</w:t>
              <w:tab/>
            </w:r>
            <w:r>
              <w:rPr>
                <w:rStyle w:val="IndexLink"/>
              </w:rPr>
              <w:t>462</w:t>
            </w:r>
          </w:hyperlink>
        </w:p>
        <w:p>
          <w:pPr>
            <w:pStyle w:val="Contents5"/>
            <w:tabs>
              <w:tab w:val="clear" w:pos="7892"/>
              <w:tab w:val="right" w:pos="9026" w:leader="dot"/>
            </w:tabs>
            <w:rPr/>
          </w:pPr>
          <w:hyperlink w:anchor="__RefHeading___Toc2214106_1468164448">
            <w:r>
              <w:rPr>
                <w:webHidden/>
                <w:rStyle w:val="IndexLink"/>
                <w:rtl w:val="true"/>
              </w:rPr>
              <w:t>بیان</w:t>
            </w:r>
            <w:r>
              <w:rPr>
                <w:rStyle w:val="IndexLink"/>
                <w:rtl w:val="true"/>
              </w:rPr>
              <w:tab/>
            </w:r>
            <w:r>
              <w:rPr>
                <w:rStyle w:val="IndexLink"/>
              </w:rPr>
              <w:t>463</w:t>
            </w:r>
          </w:hyperlink>
        </w:p>
        <w:p>
          <w:pPr>
            <w:pStyle w:val="Contents5"/>
            <w:tabs>
              <w:tab w:val="clear" w:pos="7892"/>
              <w:tab w:val="right" w:pos="9026" w:leader="dot"/>
            </w:tabs>
            <w:rPr/>
          </w:pPr>
          <w:hyperlink w:anchor="__RefHeading___Toc2214108_1468164448">
            <w:r>
              <w:rPr>
                <w:webHidden/>
                <w:rStyle w:val="IndexLink"/>
                <w:rtl w:val="true"/>
              </w:rPr>
              <w:t>«</w:t>
            </w:r>
            <w:r>
              <w:rPr>
                <w:rStyle w:val="IndexLink"/>
              </w:rPr>
              <w:t>8</w:t>
            </w:r>
            <w:r>
              <w:rPr>
                <w:rStyle w:val="IndexLink"/>
                <w:rtl w:val="true"/>
              </w:rPr>
              <w:t>»</w:t>
              <w:tab/>
            </w:r>
            <w:r>
              <w:rPr>
                <w:rStyle w:val="IndexLink"/>
              </w:rPr>
              <w:t>463</w:t>
            </w:r>
          </w:hyperlink>
        </w:p>
        <w:p>
          <w:pPr>
            <w:pStyle w:val="Contents5"/>
            <w:tabs>
              <w:tab w:val="clear" w:pos="7892"/>
              <w:tab w:val="right" w:pos="9026" w:leader="dot"/>
            </w:tabs>
            <w:rPr/>
          </w:pPr>
          <w:hyperlink w:anchor="__RefHeading___Toc2214110_1468164448">
            <w:r>
              <w:rPr>
                <w:webHidden/>
                <w:rStyle w:val="IndexLink"/>
                <w:rtl w:val="true"/>
              </w:rPr>
              <w:t>بیان</w:t>
            </w:r>
            <w:r>
              <w:rPr>
                <w:rStyle w:val="IndexLink"/>
                <w:rtl w:val="true"/>
              </w:rPr>
              <w:tab/>
            </w:r>
            <w:r>
              <w:rPr>
                <w:rStyle w:val="IndexLink"/>
              </w:rPr>
              <w:t>464</w:t>
            </w:r>
          </w:hyperlink>
        </w:p>
        <w:p>
          <w:pPr>
            <w:pStyle w:val="Contents5"/>
            <w:tabs>
              <w:tab w:val="clear" w:pos="7892"/>
              <w:tab w:val="right" w:pos="9026" w:leader="dot"/>
            </w:tabs>
            <w:rPr/>
          </w:pPr>
          <w:hyperlink w:anchor="__RefHeading___Toc2214112_1468164448">
            <w:r>
              <w:rPr>
                <w:webHidden/>
                <w:rStyle w:val="IndexLink"/>
                <w:rtl w:val="true"/>
              </w:rPr>
              <w:t>«</w:t>
            </w:r>
            <w:r>
              <w:rPr>
                <w:rStyle w:val="IndexLink"/>
              </w:rPr>
              <w:t>9</w:t>
            </w:r>
            <w:r>
              <w:rPr>
                <w:rStyle w:val="IndexLink"/>
                <w:rtl w:val="true"/>
              </w:rPr>
              <w:t>»</w:t>
              <w:tab/>
            </w:r>
            <w:r>
              <w:rPr>
                <w:rStyle w:val="IndexLink"/>
              </w:rPr>
              <w:t>464</w:t>
            </w:r>
          </w:hyperlink>
        </w:p>
        <w:p>
          <w:pPr>
            <w:pStyle w:val="Contents5"/>
            <w:tabs>
              <w:tab w:val="clear" w:pos="7892"/>
              <w:tab w:val="right" w:pos="9026" w:leader="dot"/>
            </w:tabs>
            <w:rPr/>
          </w:pPr>
          <w:hyperlink w:anchor="__RefHeading___Toc2214114_1468164448">
            <w:r>
              <w:rPr>
                <w:webHidden/>
                <w:rStyle w:val="IndexLink"/>
                <w:rtl w:val="true"/>
              </w:rPr>
              <w:t>بیان</w:t>
            </w:r>
            <w:r>
              <w:rPr>
                <w:rStyle w:val="IndexLink"/>
                <w:rtl w:val="true"/>
              </w:rPr>
              <w:tab/>
            </w:r>
            <w:r>
              <w:rPr>
                <w:rStyle w:val="IndexLink"/>
              </w:rPr>
              <w:t>465</w:t>
            </w:r>
          </w:hyperlink>
        </w:p>
        <w:p>
          <w:pPr>
            <w:pStyle w:val="Contents5"/>
            <w:tabs>
              <w:tab w:val="clear" w:pos="7892"/>
              <w:tab w:val="right" w:pos="9026" w:leader="dot"/>
            </w:tabs>
            <w:rPr/>
          </w:pPr>
          <w:hyperlink w:anchor="__RefHeading___Toc2214116_1468164448">
            <w:r>
              <w:rPr>
                <w:webHidden/>
                <w:rStyle w:val="IndexLink"/>
                <w:rtl w:val="true"/>
              </w:rPr>
              <w:t>«</w:t>
            </w:r>
            <w:r>
              <w:rPr>
                <w:rStyle w:val="IndexLink"/>
              </w:rPr>
              <w:t>10</w:t>
            </w:r>
            <w:r>
              <w:rPr>
                <w:rStyle w:val="IndexLink"/>
                <w:rtl w:val="true"/>
              </w:rPr>
              <w:t>»</w:t>
              <w:tab/>
            </w:r>
            <w:r>
              <w:rPr>
                <w:rStyle w:val="IndexLink"/>
              </w:rPr>
              <w:t>465</w:t>
            </w:r>
          </w:hyperlink>
        </w:p>
        <w:p>
          <w:pPr>
            <w:pStyle w:val="Contents5"/>
            <w:tabs>
              <w:tab w:val="clear" w:pos="7892"/>
              <w:tab w:val="right" w:pos="9026" w:leader="dot"/>
            </w:tabs>
            <w:rPr/>
          </w:pPr>
          <w:hyperlink w:anchor="__RefHeading___Toc2214118_1468164448">
            <w:r>
              <w:rPr>
                <w:webHidden/>
                <w:rStyle w:val="IndexLink"/>
                <w:rtl w:val="true"/>
              </w:rPr>
              <w:t>«</w:t>
            </w:r>
            <w:r>
              <w:rPr>
                <w:rStyle w:val="IndexLink"/>
              </w:rPr>
              <w:t>11</w:t>
            </w:r>
            <w:r>
              <w:rPr>
                <w:rStyle w:val="IndexLink"/>
                <w:rtl w:val="true"/>
              </w:rPr>
              <w:t>»</w:t>
              <w:tab/>
            </w:r>
            <w:r>
              <w:rPr>
                <w:rStyle w:val="IndexLink"/>
              </w:rPr>
              <w:t>466</w:t>
            </w:r>
          </w:hyperlink>
        </w:p>
        <w:p>
          <w:pPr>
            <w:pStyle w:val="Contents5"/>
            <w:tabs>
              <w:tab w:val="clear" w:pos="7892"/>
              <w:tab w:val="right" w:pos="9026" w:leader="dot"/>
            </w:tabs>
            <w:rPr/>
          </w:pPr>
          <w:hyperlink w:anchor="__RefHeading___Toc2214120_1468164448">
            <w:r>
              <w:rPr>
                <w:webHidden/>
                <w:rStyle w:val="IndexLink"/>
                <w:rtl w:val="true"/>
              </w:rPr>
              <w:t>بیان</w:t>
            </w:r>
            <w:r>
              <w:rPr>
                <w:rStyle w:val="IndexLink"/>
                <w:rtl w:val="true"/>
              </w:rPr>
              <w:tab/>
            </w:r>
            <w:r>
              <w:rPr>
                <w:rStyle w:val="IndexLink"/>
              </w:rPr>
              <w:t>466</w:t>
            </w:r>
          </w:hyperlink>
        </w:p>
        <w:p>
          <w:pPr>
            <w:pStyle w:val="Contents5"/>
            <w:tabs>
              <w:tab w:val="clear" w:pos="7892"/>
              <w:tab w:val="right" w:pos="9026" w:leader="dot"/>
            </w:tabs>
            <w:rPr/>
          </w:pPr>
          <w:hyperlink w:anchor="__RefHeading___Toc2214122_1468164448">
            <w:r>
              <w:rPr>
                <w:webHidden/>
                <w:rStyle w:val="IndexLink"/>
                <w:rtl w:val="true"/>
              </w:rPr>
              <w:t>«</w:t>
            </w:r>
            <w:r>
              <w:rPr>
                <w:rStyle w:val="IndexLink"/>
              </w:rPr>
              <w:t>12</w:t>
            </w:r>
            <w:r>
              <w:rPr>
                <w:rStyle w:val="IndexLink"/>
                <w:rtl w:val="true"/>
              </w:rPr>
              <w:t>»</w:t>
              <w:tab/>
            </w:r>
            <w:r>
              <w:rPr>
                <w:rStyle w:val="IndexLink"/>
              </w:rPr>
              <w:t>467</w:t>
            </w:r>
          </w:hyperlink>
        </w:p>
        <w:p>
          <w:pPr>
            <w:pStyle w:val="Contents5"/>
            <w:tabs>
              <w:tab w:val="clear" w:pos="7892"/>
              <w:tab w:val="right" w:pos="9026" w:leader="dot"/>
            </w:tabs>
            <w:rPr/>
          </w:pPr>
          <w:hyperlink w:anchor="__RefHeading___Toc2214124_1468164448">
            <w:r>
              <w:rPr>
                <w:webHidden/>
                <w:rStyle w:val="IndexLink"/>
                <w:rtl w:val="true"/>
              </w:rPr>
              <w:t>«</w:t>
            </w:r>
            <w:r>
              <w:rPr>
                <w:rStyle w:val="IndexLink"/>
              </w:rPr>
              <w:t>13</w:t>
            </w:r>
            <w:r>
              <w:rPr>
                <w:rStyle w:val="IndexLink"/>
                <w:rtl w:val="true"/>
              </w:rPr>
              <w:t>»</w:t>
              <w:tab/>
            </w:r>
            <w:r>
              <w:rPr>
                <w:rStyle w:val="IndexLink"/>
              </w:rPr>
              <w:t>468</w:t>
            </w:r>
          </w:hyperlink>
        </w:p>
        <w:p>
          <w:pPr>
            <w:pStyle w:val="Contents5"/>
            <w:tabs>
              <w:tab w:val="clear" w:pos="7892"/>
              <w:tab w:val="right" w:pos="9026" w:leader="dot"/>
            </w:tabs>
            <w:rPr/>
          </w:pPr>
          <w:hyperlink w:anchor="__RefHeading___Toc2214126_1468164448">
            <w:r>
              <w:rPr>
                <w:webHidden/>
                <w:rStyle w:val="IndexLink"/>
                <w:rtl w:val="true"/>
              </w:rPr>
              <w:t>بیان</w:t>
            </w:r>
            <w:r>
              <w:rPr>
                <w:rStyle w:val="IndexLink"/>
                <w:rtl w:val="true"/>
              </w:rPr>
              <w:tab/>
            </w:r>
            <w:r>
              <w:rPr>
                <w:rStyle w:val="IndexLink"/>
              </w:rPr>
              <w:t>469</w:t>
            </w:r>
          </w:hyperlink>
        </w:p>
        <w:p>
          <w:pPr>
            <w:pStyle w:val="Contents5"/>
            <w:tabs>
              <w:tab w:val="clear" w:pos="7892"/>
              <w:tab w:val="right" w:pos="9026" w:leader="dot"/>
            </w:tabs>
            <w:rPr/>
          </w:pPr>
          <w:hyperlink w:anchor="__RefHeading___Toc2214128_1468164448">
            <w:r>
              <w:rPr>
                <w:webHidden/>
                <w:rStyle w:val="IndexLink"/>
                <w:rtl w:val="true"/>
              </w:rPr>
              <w:t>«</w:t>
            </w:r>
            <w:r>
              <w:rPr>
                <w:rStyle w:val="IndexLink"/>
              </w:rPr>
              <w:t>14</w:t>
            </w:r>
            <w:r>
              <w:rPr>
                <w:rStyle w:val="IndexLink"/>
                <w:rtl w:val="true"/>
              </w:rPr>
              <w:t>»</w:t>
              <w:tab/>
            </w:r>
            <w:r>
              <w:rPr>
                <w:rStyle w:val="IndexLink"/>
              </w:rPr>
              <w:t>470</w:t>
            </w:r>
          </w:hyperlink>
        </w:p>
        <w:p>
          <w:pPr>
            <w:pStyle w:val="Contents5"/>
            <w:tabs>
              <w:tab w:val="clear" w:pos="7892"/>
              <w:tab w:val="right" w:pos="9026" w:leader="dot"/>
            </w:tabs>
            <w:rPr/>
          </w:pPr>
          <w:hyperlink w:anchor="__RefHeading___Toc2214130_1468164448">
            <w:r>
              <w:rPr>
                <w:webHidden/>
                <w:rStyle w:val="IndexLink"/>
                <w:rtl w:val="true"/>
              </w:rPr>
              <w:t>«</w:t>
            </w:r>
            <w:r>
              <w:rPr>
                <w:rStyle w:val="IndexLink"/>
              </w:rPr>
              <w:t>15</w:t>
            </w:r>
            <w:r>
              <w:rPr>
                <w:rStyle w:val="IndexLink"/>
                <w:rtl w:val="true"/>
              </w:rPr>
              <w:t>»</w:t>
              <w:tab/>
            </w:r>
            <w:r>
              <w:rPr>
                <w:rStyle w:val="IndexLink"/>
              </w:rPr>
              <w:t>471</w:t>
            </w:r>
          </w:hyperlink>
        </w:p>
        <w:p>
          <w:pPr>
            <w:pStyle w:val="Contents5"/>
            <w:tabs>
              <w:tab w:val="clear" w:pos="7892"/>
              <w:tab w:val="right" w:pos="9026" w:leader="dot"/>
            </w:tabs>
            <w:rPr/>
          </w:pPr>
          <w:hyperlink w:anchor="__RefHeading___Toc2214132_1468164448">
            <w:r>
              <w:rPr>
                <w:webHidden/>
                <w:rStyle w:val="IndexLink"/>
                <w:rtl w:val="true"/>
              </w:rPr>
              <w:t>بیان</w:t>
            </w:r>
            <w:r>
              <w:rPr>
                <w:rStyle w:val="IndexLink"/>
                <w:rtl w:val="true"/>
              </w:rPr>
              <w:tab/>
            </w:r>
            <w:r>
              <w:rPr>
                <w:rStyle w:val="IndexLink"/>
              </w:rPr>
              <w:t>471</w:t>
            </w:r>
          </w:hyperlink>
        </w:p>
        <w:p>
          <w:pPr>
            <w:pStyle w:val="Contents5"/>
            <w:tabs>
              <w:tab w:val="clear" w:pos="7892"/>
              <w:tab w:val="right" w:pos="9026" w:leader="dot"/>
            </w:tabs>
            <w:rPr/>
          </w:pPr>
          <w:hyperlink w:anchor="__RefHeading___Toc2214134_1468164448">
            <w:r>
              <w:rPr>
                <w:webHidden/>
                <w:rStyle w:val="IndexLink"/>
                <w:rtl w:val="true"/>
              </w:rPr>
              <w:t>«</w:t>
            </w:r>
            <w:r>
              <w:rPr>
                <w:rStyle w:val="IndexLink"/>
              </w:rPr>
              <w:t>16</w:t>
            </w:r>
            <w:r>
              <w:rPr>
                <w:rStyle w:val="IndexLink"/>
                <w:rtl w:val="true"/>
              </w:rPr>
              <w:t>»</w:t>
              <w:tab/>
            </w:r>
            <w:r>
              <w:rPr>
                <w:rStyle w:val="IndexLink"/>
              </w:rPr>
              <w:t>471</w:t>
            </w:r>
          </w:hyperlink>
        </w:p>
        <w:p>
          <w:pPr>
            <w:pStyle w:val="Contents5"/>
            <w:tabs>
              <w:tab w:val="clear" w:pos="7892"/>
              <w:tab w:val="right" w:pos="9026" w:leader="dot"/>
            </w:tabs>
            <w:rPr/>
          </w:pPr>
          <w:hyperlink w:anchor="__RefHeading___Toc2214136_1468164448">
            <w:r>
              <w:rPr>
                <w:webHidden/>
                <w:rStyle w:val="IndexLink"/>
                <w:rtl w:val="true"/>
              </w:rPr>
              <w:t>«</w:t>
            </w:r>
            <w:r>
              <w:rPr>
                <w:rStyle w:val="IndexLink"/>
              </w:rPr>
              <w:t>17</w:t>
            </w:r>
            <w:r>
              <w:rPr>
                <w:rStyle w:val="IndexLink"/>
                <w:rtl w:val="true"/>
              </w:rPr>
              <w:t>»</w:t>
              <w:tab/>
            </w:r>
            <w:r>
              <w:rPr>
                <w:rStyle w:val="IndexLink"/>
              </w:rPr>
              <w:t>472</w:t>
            </w:r>
          </w:hyperlink>
        </w:p>
        <w:p>
          <w:pPr>
            <w:pStyle w:val="Contents5"/>
            <w:tabs>
              <w:tab w:val="clear" w:pos="7892"/>
              <w:tab w:val="right" w:pos="9026" w:leader="dot"/>
            </w:tabs>
            <w:rPr/>
          </w:pPr>
          <w:hyperlink w:anchor="__RefHeading___Toc2214138_1468164448">
            <w:r>
              <w:rPr>
                <w:webHidden/>
                <w:rStyle w:val="IndexLink"/>
                <w:rtl w:val="true"/>
              </w:rPr>
              <w:t>«</w:t>
            </w:r>
            <w:r>
              <w:rPr>
                <w:rStyle w:val="IndexLink"/>
              </w:rPr>
              <w:t>18</w:t>
            </w:r>
            <w:r>
              <w:rPr>
                <w:rStyle w:val="IndexLink"/>
                <w:rtl w:val="true"/>
              </w:rPr>
              <w:t>»</w:t>
              <w:tab/>
            </w:r>
            <w:r>
              <w:rPr>
                <w:rStyle w:val="IndexLink"/>
              </w:rPr>
              <w:t>473</w:t>
            </w:r>
          </w:hyperlink>
        </w:p>
        <w:p>
          <w:pPr>
            <w:pStyle w:val="Contents5"/>
            <w:tabs>
              <w:tab w:val="clear" w:pos="7892"/>
              <w:tab w:val="right" w:pos="9026" w:leader="dot"/>
            </w:tabs>
            <w:rPr/>
          </w:pPr>
          <w:hyperlink w:anchor="__RefHeading___Toc2214140_1468164448">
            <w:r>
              <w:rPr>
                <w:webHidden/>
                <w:rStyle w:val="IndexLink"/>
                <w:rtl w:val="true"/>
              </w:rPr>
              <w:t>«</w:t>
            </w:r>
            <w:r>
              <w:rPr>
                <w:rStyle w:val="IndexLink"/>
              </w:rPr>
              <w:t>19</w:t>
            </w:r>
            <w:r>
              <w:rPr>
                <w:rStyle w:val="IndexLink"/>
                <w:rtl w:val="true"/>
              </w:rPr>
              <w:t>»</w:t>
              <w:tab/>
            </w:r>
            <w:r>
              <w:rPr>
                <w:rStyle w:val="IndexLink"/>
              </w:rPr>
              <w:t>473</w:t>
            </w:r>
          </w:hyperlink>
        </w:p>
        <w:p>
          <w:pPr>
            <w:pStyle w:val="Contents5"/>
            <w:tabs>
              <w:tab w:val="clear" w:pos="7892"/>
              <w:tab w:val="right" w:pos="9026" w:leader="dot"/>
            </w:tabs>
            <w:rPr/>
          </w:pPr>
          <w:hyperlink w:anchor="__RefHeading___Toc2214142_1468164448">
            <w:r>
              <w:rPr>
                <w:webHidden/>
                <w:rStyle w:val="IndexLink"/>
                <w:rtl w:val="true"/>
              </w:rPr>
              <w:t>«</w:t>
            </w:r>
            <w:r>
              <w:rPr>
                <w:rStyle w:val="IndexLink"/>
              </w:rPr>
              <w:t>20</w:t>
            </w:r>
            <w:r>
              <w:rPr>
                <w:rStyle w:val="IndexLink"/>
                <w:rtl w:val="true"/>
              </w:rPr>
              <w:t>»</w:t>
              <w:tab/>
            </w:r>
            <w:r>
              <w:rPr>
                <w:rStyle w:val="IndexLink"/>
              </w:rPr>
              <w:t>474</w:t>
            </w:r>
          </w:hyperlink>
        </w:p>
        <w:p>
          <w:pPr>
            <w:pStyle w:val="Contents5"/>
            <w:tabs>
              <w:tab w:val="clear" w:pos="7892"/>
              <w:tab w:val="right" w:pos="9026" w:leader="dot"/>
            </w:tabs>
            <w:rPr/>
          </w:pPr>
          <w:hyperlink w:anchor="__RefHeading___Toc2214144_1468164448">
            <w:r>
              <w:rPr>
                <w:webHidden/>
                <w:rStyle w:val="IndexLink"/>
                <w:rtl w:val="true"/>
              </w:rPr>
              <w:t>«</w:t>
            </w:r>
            <w:r>
              <w:rPr>
                <w:rStyle w:val="IndexLink"/>
              </w:rPr>
              <w:t>21</w:t>
            </w:r>
            <w:r>
              <w:rPr>
                <w:rStyle w:val="IndexLink"/>
                <w:rtl w:val="true"/>
              </w:rPr>
              <w:t>»</w:t>
              <w:tab/>
            </w:r>
            <w:r>
              <w:rPr>
                <w:rStyle w:val="IndexLink"/>
              </w:rPr>
              <w:t>475</w:t>
            </w:r>
          </w:hyperlink>
        </w:p>
        <w:p>
          <w:pPr>
            <w:pStyle w:val="Contents5"/>
            <w:tabs>
              <w:tab w:val="clear" w:pos="7892"/>
              <w:tab w:val="right" w:pos="9026" w:leader="dot"/>
            </w:tabs>
            <w:rPr/>
          </w:pPr>
          <w:hyperlink w:anchor="__RefHeading___Toc2214146_1468164448">
            <w:r>
              <w:rPr>
                <w:webHidden/>
                <w:rStyle w:val="IndexLink"/>
                <w:rtl w:val="true"/>
              </w:rPr>
              <w:t>بیان</w:t>
            </w:r>
            <w:r>
              <w:rPr>
                <w:rStyle w:val="IndexLink"/>
                <w:rtl w:val="true"/>
              </w:rPr>
              <w:tab/>
            </w:r>
            <w:r>
              <w:rPr>
                <w:rStyle w:val="IndexLink"/>
              </w:rPr>
              <w:t>476</w:t>
            </w:r>
          </w:hyperlink>
        </w:p>
        <w:p>
          <w:pPr>
            <w:pStyle w:val="Contents5"/>
            <w:tabs>
              <w:tab w:val="clear" w:pos="7892"/>
              <w:tab w:val="right" w:pos="9026" w:leader="dot"/>
            </w:tabs>
            <w:rPr/>
          </w:pPr>
          <w:hyperlink w:anchor="__RefHeading___Toc2214148_1468164448">
            <w:r>
              <w:rPr>
                <w:webHidden/>
                <w:rStyle w:val="IndexLink"/>
                <w:rtl w:val="true"/>
              </w:rPr>
              <w:t>«</w:t>
            </w:r>
            <w:r>
              <w:rPr>
                <w:rStyle w:val="IndexLink"/>
              </w:rPr>
              <w:t>22</w:t>
            </w:r>
            <w:r>
              <w:rPr>
                <w:rStyle w:val="IndexLink"/>
                <w:rtl w:val="true"/>
              </w:rPr>
              <w:t>»</w:t>
              <w:tab/>
            </w:r>
            <w:r>
              <w:rPr>
                <w:rStyle w:val="IndexLink"/>
              </w:rPr>
              <w:t>476</w:t>
            </w:r>
          </w:hyperlink>
        </w:p>
        <w:p>
          <w:pPr>
            <w:pStyle w:val="Contents5"/>
            <w:tabs>
              <w:tab w:val="clear" w:pos="7892"/>
              <w:tab w:val="right" w:pos="9026" w:leader="dot"/>
            </w:tabs>
            <w:rPr/>
          </w:pPr>
          <w:hyperlink w:anchor="__RefHeading___Toc2214150_1468164448">
            <w:r>
              <w:rPr>
                <w:webHidden/>
                <w:rStyle w:val="IndexLink"/>
                <w:rtl w:val="true"/>
              </w:rPr>
              <w:t>«</w:t>
            </w:r>
            <w:r>
              <w:rPr>
                <w:rStyle w:val="IndexLink"/>
              </w:rPr>
              <w:t>23</w:t>
            </w:r>
            <w:r>
              <w:rPr>
                <w:rStyle w:val="IndexLink"/>
                <w:rtl w:val="true"/>
              </w:rPr>
              <w:t>»</w:t>
              <w:tab/>
            </w:r>
            <w:r>
              <w:rPr>
                <w:rStyle w:val="IndexLink"/>
              </w:rPr>
              <w:t>477</w:t>
            </w:r>
          </w:hyperlink>
        </w:p>
        <w:p>
          <w:pPr>
            <w:pStyle w:val="Contents5"/>
            <w:tabs>
              <w:tab w:val="clear" w:pos="7892"/>
              <w:tab w:val="right" w:pos="9026" w:leader="dot"/>
            </w:tabs>
            <w:rPr/>
          </w:pPr>
          <w:hyperlink w:anchor="__RefHeading___Toc2214152_1468164448">
            <w:r>
              <w:rPr>
                <w:webHidden/>
                <w:rStyle w:val="IndexLink"/>
                <w:rtl w:val="true"/>
              </w:rPr>
              <w:t>بیان</w:t>
            </w:r>
            <w:r>
              <w:rPr>
                <w:rStyle w:val="IndexLink"/>
                <w:rtl w:val="true"/>
              </w:rPr>
              <w:tab/>
            </w:r>
            <w:r>
              <w:rPr>
                <w:rStyle w:val="IndexLink"/>
              </w:rPr>
              <w:t>477</w:t>
            </w:r>
          </w:hyperlink>
        </w:p>
        <w:p>
          <w:pPr>
            <w:pStyle w:val="Contents5"/>
            <w:tabs>
              <w:tab w:val="clear" w:pos="7892"/>
              <w:tab w:val="right" w:pos="9026" w:leader="dot"/>
            </w:tabs>
            <w:rPr/>
          </w:pPr>
          <w:hyperlink w:anchor="__RefHeading___Toc2214154_1468164448">
            <w:r>
              <w:rPr>
                <w:webHidden/>
                <w:rStyle w:val="IndexLink"/>
                <w:rtl w:val="true"/>
              </w:rPr>
              <w:t>«</w:t>
            </w:r>
            <w:r>
              <w:rPr>
                <w:rStyle w:val="IndexLink"/>
              </w:rPr>
              <w:t>24</w:t>
            </w:r>
            <w:r>
              <w:rPr>
                <w:rStyle w:val="IndexLink"/>
                <w:rtl w:val="true"/>
              </w:rPr>
              <w:t>»</w:t>
              <w:tab/>
            </w:r>
            <w:r>
              <w:rPr>
                <w:rStyle w:val="IndexLink"/>
              </w:rPr>
              <w:t>477</w:t>
            </w:r>
          </w:hyperlink>
        </w:p>
        <w:p>
          <w:pPr>
            <w:pStyle w:val="Contents5"/>
            <w:tabs>
              <w:tab w:val="clear" w:pos="7892"/>
              <w:tab w:val="right" w:pos="9026" w:leader="dot"/>
            </w:tabs>
            <w:rPr/>
          </w:pPr>
          <w:hyperlink w:anchor="__RefHeading___Toc2214156_1468164448">
            <w:r>
              <w:rPr>
                <w:webHidden/>
                <w:rStyle w:val="IndexLink"/>
                <w:rtl w:val="true"/>
              </w:rPr>
              <w:t>«</w:t>
            </w:r>
            <w:r>
              <w:rPr>
                <w:rStyle w:val="IndexLink"/>
              </w:rPr>
              <w:t>25</w:t>
            </w:r>
            <w:r>
              <w:rPr>
                <w:rStyle w:val="IndexLink"/>
                <w:rtl w:val="true"/>
              </w:rPr>
              <w:t>»</w:t>
              <w:tab/>
            </w:r>
            <w:r>
              <w:rPr>
                <w:rStyle w:val="IndexLink"/>
              </w:rPr>
              <w:t>478</w:t>
            </w:r>
          </w:hyperlink>
        </w:p>
        <w:p>
          <w:pPr>
            <w:pStyle w:val="Contents5"/>
            <w:tabs>
              <w:tab w:val="clear" w:pos="7892"/>
              <w:tab w:val="right" w:pos="9026" w:leader="dot"/>
            </w:tabs>
            <w:rPr/>
          </w:pPr>
          <w:hyperlink w:anchor="__RefHeading___Toc2214158_1468164448">
            <w:r>
              <w:rPr>
                <w:webHidden/>
                <w:rStyle w:val="IndexLink"/>
                <w:rtl w:val="true"/>
              </w:rPr>
              <w:t>بیان</w:t>
            </w:r>
            <w:r>
              <w:rPr>
                <w:rStyle w:val="IndexLink"/>
                <w:rtl w:val="true"/>
              </w:rPr>
              <w:tab/>
            </w:r>
            <w:r>
              <w:rPr>
                <w:rStyle w:val="IndexLink"/>
              </w:rPr>
              <w:t>479</w:t>
            </w:r>
          </w:hyperlink>
        </w:p>
        <w:p>
          <w:pPr>
            <w:pStyle w:val="Contents5"/>
            <w:tabs>
              <w:tab w:val="clear" w:pos="7892"/>
              <w:tab w:val="right" w:pos="9026" w:leader="dot"/>
            </w:tabs>
            <w:rPr/>
          </w:pPr>
          <w:hyperlink w:anchor="__RefHeading___Toc2214160_1468164448">
            <w:r>
              <w:rPr>
                <w:webHidden/>
                <w:rStyle w:val="IndexLink"/>
                <w:rtl w:val="true"/>
              </w:rPr>
              <w:t>«</w:t>
            </w:r>
            <w:r>
              <w:rPr>
                <w:rStyle w:val="IndexLink"/>
              </w:rPr>
              <w:t>26</w:t>
            </w:r>
            <w:r>
              <w:rPr>
                <w:rStyle w:val="IndexLink"/>
                <w:rtl w:val="true"/>
              </w:rPr>
              <w:t>»</w:t>
              <w:tab/>
            </w:r>
            <w:r>
              <w:rPr>
                <w:rStyle w:val="IndexLink"/>
              </w:rPr>
              <w:t>479</w:t>
            </w:r>
          </w:hyperlink>
        </w:p>
        <w:p>
          <w:pPr>
            <w:pStyle w:val="Contents5"/>
            <w:tabs>
              <w:tab w:val="clear" w:pos="7892"/>
              <w:tab w:val="right" w:pos="9026" w:leader="dot"/>
            </w:tabs>
            <w:rPr/>
          </w:pPr>
          <w:hyperlink w:anchor="__RefHeading___Toc2214162_1468164448">
            <w:r>
              <w:rPr>
                <w:webHidden/>
                <w:rStyle w:val="IndexLink"/>
                <w:rtl w:val="true"/>
              </w:rPr>
              <w:t>«</w:t>
            </w:r>
            <w:r>
              <w:rPr>
                <w:rStyle w:val="IndexLink"/>
              </w:rPr>
              <w:t>27</w:t>
            </w:r>
            <w:r>
              <w:rPr>
                <w:rStyle w:val="IndexLink"/>
                <w:rtl w:val="true"/>
              </w:rPr>
              <w:t>»</w:t>
              <w:tab/>
            </w:r>
            <w:r>
              <w:rPr>
                <w:rStyle w:val="IndexLink"/>
              </w:rPr>
              <w:t>479</w:t>
            </w:r>
          </w:hyperlink>
        </w:p>
        <w:p>
          <w:pPr>
            <w:pStyle w:val="Contents5"/>
            <w:tabs>
              <w:tab w:val="clear" w:pos="7892"/>
              <w:tab w:val="right" w:pos="9026" w:leader="dot"/>
            </w:tabs>
            <w:rPr/>
          </w:pPr>
          <w:hyperlink w:anchor="__RefHeading___Toc2214164_1468164448">
            <w:r>
              <w:rPr>
                <w:webHidden/>
                <w:rStyle w:val="IndexLink"/>
                <w:rtl w:val="true"/>
              </w:rPr>
              <w:t>بیان</w:t>
            </w:r>
            <w:r>
              <w:rPr>
                <w:rStyle w:val="IndexLink"/>
                <w:rtl w:val="true"/>
              </w:rPr>
              <w:tab/>
            </w:r>
            <w:r>
              <w:rPr>
                <w:rStyle w:val="IndexLink"/>
              </w:rPr>
              <w:t>481</w:t>
            </w:r>
          </w:hyperlink>
        </w:p>
        <w:p>
          <w:pPr>
            <w:pStyle w:val="Contents5"/>
            <w:tabs>
              <w:tab w:val="clear" w:pos="7892"/>
              <w:tab w:val="right" w:pos="9026" w:leader="dot"/>
            </w:tabs>
            <w:rPr/>
          </w:pPr>
          <w:hyperlink w:anchor="__RefHeading___Toc2214166_1468164448">
            <w:r>
              <w:rPr>
                <w:webHidden/>
                <w:rStyle w:val="IndexLink"/>
                <w:rtl w:val="true"/>
              </w:rPr>
              <w:t>«</w:t>
            </w:r>
            <w:r>
              <w:rPr>
                <w:rStyle w:val="IndexLink"/>
              </w:rPr>
              <w:t>28</w:t>
            </w:r>
            <w:r>
              <w:rPr>
                <w:rStyle w:val="IndexLink"/>
                <w:rtl w:val="true"/>
              </w:rPr>
              <w:t>»</w:t>
              <w:tab/>
            </w:r>
            <w:r>
              <w:rPr>
                <w:rStyle w:val="IndexLink"/>
              </w:rPr>
              <w:t>481</w:t>
            </w:r>
          </w:hyperlink>
        </w:p>
        <w:p>
          <w:pPr>
            <w:pStyle w:val="Contents5"/>
            <w:tabs>
              <w:tab w:val="clear" w:pos="7892"/>
              <w:tab w:val="right" w:pos="9026" w:leader="dot"/>
            </w:tabs>
            <w:rPr/>
          </w:pPr>
          <w:hyperlink w:anchor="__RefHeading___Toc2214168_1468164448">
            <w:r>
              <w:rPr>
                <w:webHidden/>
                <w:rStyle w:val="IndexLink"/>
                <w:rtl w:val="true"/>
              </w:rPr>
              <w:t>«</w:t>
            </w:r>
            <w:r>
              <w:rPr>
                <w:rStyle w:val="IndexLink"/>
              </w:rPr>
              <w:t>29</w:t>
            </w:r>
            <w:r>
              <w:rPr>
                <w:rStyle w:val="IndexLink"/>
                <w:rtl w:val="true"/>
              </w:rPr>
              <w:t>»</w:t>
              <w:tab/>
            </w:r>
            <w:r>
              <w:rPr>
                <w:rStyle w:val="IndexLink"/>
              </w:rPr>
              <w:t>481</w:t>
            </w:r>
          </w:hyperlink>
        </w:p>
        <w:p>
          <w:pPr>
            <w:pStyle w:val="Contents5"/>
            <w:tabs>
              <w:tab w:val="clear" w:pos="7892"/>
              <w:tab w:val="right" w:pos="9026" w:leader="dot"/>
            </w:tabs>
            <w:rPr/>
          </w:pPr>
          <w:hyperlink w:anchor="__RefHeading___Toc2214170_1468164448">
            <w:r>
              <w:rPr>
                <w:webHidden/>
                <w:rStyle w:val="IndexLink"/>
                <w:rtl w:val="true"/>
              </w:rPr>
              <w:t>«</w:t>
            </w:r>
            <w:r>
              <w:rPr>
                <w:rStyle w:val="IndexLink"/>
              </w:rPr>
              <w:t>30</w:t>
            </w:r>
            <w:r>
              <w:rPr>
                <w:rStyle w:val="IndexLink"/>
                <w:rtl w:val="true"/>
              </w:rPr>
              <w:t>»</w:t>
              <w:tab/>
            </w:r>
            <w:r>
              <w:rPr>
                <w:rStyle w:val="IndexLink"/>
              </w:rPr>
              <w:t>483</w:t>
            </w:r>
          </w:hyperlink>
        </w:p>
        <w:p>
          <w:pPr>
            <w:pStyle w:val="Contents5"/>
            <w:tabs>
              <w:tab w:val="clear" w:pos="7892"/>
              <w:tab w:val="right" w:pos="9026" w:leader="dot"/>
            </w:tabs>
            <w:rPr/>
          </w:pPr>
          <w:hyperlink w:anchor="__RefHeading___Toc2214172_1468164448">
            <w:r>
              <w:rPr>
                <w:webHidden/>
                <w:rStyle w:val="IndexLink"/>
                <w:rtl w:val="true"/>
              </w:rPr>
              <w:t>«</w:t>
            </w:r>
            <w:r>
              <w:rPr>
                <w:rStyle w:val="IndexLink"/>
              </w:rPr>
              <w:t>31</w:t>
            </w:r>
            <w:r>
              <w:rPr>
                <w:rStyle w:val="IndexLink"/>
                <w:rtl w:val="true"/>
              </w:rPr>
              <w:t>»</w:t>
              <w:tab/>
            </w:r>
            <w:r>
              <w:rPr>
                <w:rStyle w:val="IndexLink"/>
              </w:rPr>
              <w:t>483</w:t>
            </w:r>
          </w:hyperlink>
        </w:p>
        <w:p>
          <w:pPr>
            <w:pStyle w:val="Contents5"/>
            <w:tabs>
              <w:tab w:val="clear" w:pos="7892"/>
              <w:tab w:val="right" w:pos="9026" w:leader="dot"/>
            </w:tabs>
            <w:rPr/>
          </w:pPr>
          <w:hyperlink w:anchor="__RefHeading___Toc2214174_1468164448">
            <w:r>
              <w:rPr>
                <w:webHidden/>
                <w:rStyle w:val="IndexLink"/>
                <w:rtl w:val="true"/>
              </w:rPr>
              <w:t>«</w:t>
            </w:r>
            <w:r>
              <w:rPr>
                <w:rStyle w:val="IndexLink"/>
              </w:rPr>
              <w:t>32</w:t>
            </w:r>
            <w:r>
              <w:rPr>
                <w:rStyle w:val="IndexLink"/>
                <w:rtl w:val="true"/>
              </w:rPr>
              <w:t>»</w:t>
              <w:tab/>
            </w:r>
            <w:r>
              <w:rPr>
                <w:rStyle w:val="IndexLink"/>
              </w:rPr>
              <w:t>484</w:t>
            </w:r>
          </w:hyperlink>
        </w:p>
        <w:p>
          <w:pPr>
            <w:pStyle w:val="Contents5"/>
            <w:tabs>
              <w:tab w:val="clear" w:pos="7892"/>
              <w:tab w:val="right" w:pos="9026" w:leader="dot"/>
            </w:tabs>
            <w:rPr/>
          </w:pPr>
          <w:hyperlink w:anchor="__RefHeading___Toc2214176_1468164448">
            <w:r>
              <w:rPr>
                <w:webHidden/>
                <w:rStyle w:val="IndexLink"/>
                <w:rtl w:val="true"/>
              </w:rPr>
              <w:t>«</w:t>
            </w:r>
            <w:r>
              <w:rPr>
                <w:rStyle w:val="IndexLink"/>
              </w:rPr>
              <w:t>33</w:t>
            </w:r>
            <w:r>
              <w:rPr>
                <w:rStyle w:val="IndexLink"/>
                <w:rtl w:val="true"/>
              </w:rPr>
              <w:t>»</w:t>
              <w:tab/>
            </w:r>
            <w:r>
              <w:rPr>
                <w:rStyle w:val="IndexLink"/>
              </w:rPr>
              <w:t>486</w:t>
            </w:r>
          </w:hyperlink>
        </w:p>
        <w:p>
          <w:pPr>
            <w:pStyle w:val="Contents5"/>
            <w:tabs>
              <w:tab w:val="clear" w:pos="7892"/>
              <w:tab w:val="right" w:pos="9026" w:leader="dot"/>
            </w:tabs>
            <w:rPr/>
          </w:pPr>
          <w:hyperlink w:anchor="__RefHeading___Toc2214178_1468164448">
            <w:r>
              <w:rPr>
                <w:webHidden/>
                <w:rStyle w:val="IndexLink"/>
                <w:rtl w:val="true"/>
              </w:rPr>
              <w:t>«</w:t>
            </w:r>
            <w:r>
              <w:rPr>
                <w:rStyle w:val="IndexLink"/>
              </w:rPr>
              <w:t>34</w:t>
            </w:r>
            <w:r>
              <w:rPr>
                <w:rStyle w:val="IndexLink"/>
                <w:rtl w:val="true"/>
              </w:rPr>
              <w:t>»</w:t>
              <w:tab/>
            </w:r>
            <w:r>
              <w:rPr>
                <w:rStyle w:val="IndexLink"/>
              </w:rPr>
              <w:t>487</w:t>
            </w:r>
          </w:hyperlink>
        </w:p>
        <w:p>
          <w:pPr>
            <w:pStyle w:val="Contents5"/>
            <w:tabs>
              <w:tab w:val="clear" w:pos="7892"/>
              <w:tab w:val="right" w:pos="9026" w:leader="dot"/>
            </w:tabs>
            <w:rPr/>
          </w:pPr>
          <w:hyperlink w:anchor="__RefHeading___Toc2214180_1468164448">
            <w:r>
              <w:rPr>
                <w:webHidden/>
                <w:rStyle w:val="IndexLink"/>
                <w:rtl w:val="true"/>
              </w:rPr>
              <w:t>«</w:t>
            </w:r>
            <w:r>
              <w:rPr>
                <w:rStyle w:val="IndexLink"/>
              </w:rPr>
              <w:t>35</w:t>
            </w:r>
            <w:r>
              <w:rPr>
                <w:rStyle w:val="IndexLink"/>
                <w:rtl w:val="true"/>
              </w:rPr>
              <w:t>»</w:t>
              <w:tab/>
            </w:r>
            <w:r>
              <w:rPr>
                <w:rStyle w:val="IndexLink"/>
              </w:rPr>
              <w:t>487</w:t>
            </w:r>
          </w:hyperlink>
        </w:p>
        <w:p>
          <w:pPr>
            <w:pStyle w:val="Contents5"/>
            <w:tabs>
              <w:tab w:val="clear" w:pos="7892"/>
              <w:tab w:val="right" w:pos="9026" w:leader="dot"/>
            </w:tabs>
            <w:rPr/>
          </w:pPr>
          <w:hyperlink w:anchor="__RefHeading___Toc2214182_1468164448">
            <w:r>
              <w:rPr>
                <w:webHidden/>
                <w:rStyle w:val="IndexLink"/>
                <w:rtl w:val="true"/>
              </w:rPr>
              <w:t>بیان</w:t>
            </w:r>
            <w:r>
              <w:rPr>
                <w:rStyle w:val="IndexLink"/>
                <w:rtl w:val="true"/>
              </w:rPr>
              <w:tab/>
            </w:r>
            <w:r>
              <w:rPr>
                <w:rStyle w:val="IndexLink"/>
              </w:rPr>
              <w:t>488</w:t>
            </w:r>
          </w:hyperlink>
        </w:p>
        <w:p>
          <w:pPr>
            <w:pStyle w:val="Contents5"/>
            <w:tabs>
              <w:tab w:val="clear" w:pos="7892"/>
              <w:tab w:val="right" w:pos="9026" w:leader="dot"/>
            </w:tabs>
            <w:rPr/>
          </w:pPr>
          <w:hyperlink w:anchor="__RefHeading___Toc2214184_1468164448">
            <w:r>
              <w:rPr>
                <w:webHidden/>
                <w:rStyle w:val="IndexLink"/>
                <w:rtl w:val="true"/>
              </w:rPr>
              <w:t>«</w:t>
            </w:r>
            <w:r>
              <w:rPr>
                <w:rStyle w:val="IndexLink"/>
              </w:rPr>
              <w:t>36</w:t>
            </w:r>
            <w:r>
              <w:rPr>
                <w:rStyle w:val="IndexLink"/>
                <w:rtl w:val="true"/>
              </w:rPr>
              <w:t>»</w:t>
              <w:tab/>
            </w:r>
            <w:r>
              <w:rPr>
                <w:rStyle w:val="IndexLink"/>
              </w:rPr>
              <w:t>489</w:t>
            </w:r>
          </w:hyperlink>
        </w:p>
        <w:p>
          <w:pPr>
            <w:pStyle w:val="Contents5"/>
            <w:tabs>
              <w:tab w:val="clear" w:pos="7892"/>
              <w:tab w:val="right" w:pos="9026" w:leader="dot"/>
            </w:tabs>
            <w:rPr/>
          </w:pPr>
          <w:hyperlink w:anchor="__RefHeading___Toc2214186_1468164448">
            <w:r>
              <w:rPr>
                <w:webHidden/>
                <w:rStyle w:val="IndexLink"/>
                <w:rtl w:val="true"/>
              </w:rPr>
              <w:t>«</w:t>
            </w:r>
            <w:r>
              <w:rPr>
                <w:rStyle w:val="IndexLink"/>
              </w:rPr>
              <w:t>37</w:t>
            </w:r>
            <w:r>
              <w:rPr>
                <w:rStyle w:val="IndexLink"/>
                <w:rtl w:val="true"/>
              </w:rPr>
              <w:t>»</w:t>
              <w:tab/>
            </w:r>
            <w:r>
              <w:rPr>
                <w:rStyle w:val="IndexLink"/>
              </w:rPr>
              <w:t>489</w:t>
            </w:r>
          </w:hyperlink>
        </w:p>
        <w:p>
          <w:pPr>
            <w:pStyle w:val="Contents5"/>
            <w:tabs>
              <w:tab w:val="clear" w:pos="7892"/>
              <w:tab w:val="right" w:pos="9026" w:leader="dot"/>
            </w:tabs>
            <w:rPr/>
          </w:pPr>
          <w:hyperlink w:anchor="__RefHeading___Toc2214188_1468164448">
            <w:r>
              <w:rPr>
                <w:webHidden/>
                <w:rStyle w:val="IndexLink"/>
                <w:rtl w:val="true"/>
              </w:rPr>
              <w:t>«</w:t>
            </w:r>
            <w:r>
              <w:rPr>
                <w:rStyle w:val="IndexLink"/>
              </w:rPr>
              <w:t>38</w:t>
            </w:r>
            <w:r>
              <w:rPr>
                <w:rStyle w:val="IndexLink"/>
                <w:rtl w:val="true"/>
              </w:rPr>
              <w:t>»</w:t>
              <w:tab/>
            </w:r>
            <w:r>
              <w:rPr>
                <w:rStyle w:val="IndexLink"/>
              </w:rPr>
              <w:t>489</w:t>
            </w:r>
          </w:hyperlink>
        </w:p>
        <w:p>
          <w:pPr>
            <w:pStyle w:val="Contents3"/>
            <w:tabs>
              <w:tab w:val="clear" w:pos="8459"/>
              <w:tab w:val="right" w:pos="9026" w:leader="dot"/>
            </w:tabs>
            <w:rPr/>
          </w:pPr>
          <w:hyperlink w:anchor="__RefHeading___Toc2214190_1468164448">
            <w:r>
              <w:rPr>
                <w:webHidden/>
                <w:rStyle w:val="IndexLink"/>
                <w:rtl w:val="true"/>
              </w:rPr>
              <w:t xml:space="preserve">باب </w:t>
            </w:r>
            <w:r>
              <w:rPr>
                <w:rStyle w:val="IndexLink"/>
              </w:rPr>
              <w:t>3</w:t>
            </w:r>
            <w:r>
              <w:rPr>
                <w:rStyle w:val="IndexLink"/>
                <w:rtl w:val="true"/>
              </w:rPr>
              <w:t xml:space="preserve"> </w:t>
            </w:r>
            <w:r>
              <w:rPr>
                <w:rStyle w:val="IndexLink"/>
                <w:rtl w:val="true"/>
              </w:rPr>
              <w:t>إثبات المعراج و معناه و کیفیته و صفته و ما جری فیه و وصف البراق‌</w:t>
            </w:r>
            <w:r>
              <w:rPr>
                <w:rStyle w:val="IndexLink"/>
                <w:rtl w:val="true"/>
              </w:rPr>
              <w:tab/>
            </w:r>
            <w:r>
              <w:rPr>
                <w:rStyle w:val="IndexLink"/>
              </w:rPr>
              <w:t>506</w:t>
            </w:r>
          </w:hyperlink>
        </w:p>
        <w:p>
          <w:pPr>
            <w:pStyle w:val="Contents4"/>
            <w:tabs>
              <w:tab w:val="clear" w:pos="8176"/>
              <w:tab w:val="right" w:pos="9026" w:leader="dot"/>
            </w:tabs>
            <w:rPr/>
          </w:pPr>
          <w:hyperlink w:anchor="__RefHeading___Toc2214192_1468164448">
            <w:r>
              <w:rPr>
                <w:webHidden/>
                <w:rStyle w:val="IndexLink"/>
                <w:rtl w:val="true"/>
              </w:rPr>
              <w:t>الآیات</w:t>
            </w:r>
            <w:r>
              <w:rPr>
                <w:rStyle w:val="IndexLink"/>
                <w:rtl w:val="true"/>
              </w:rPr>
              <w:tab/>
            </w:r>
            <w:r>
              <w:rPr>
                <w:rStyle w:val="IndexLink"/>
              </w:rPr>
              <w:t>506</w:t>
            </w:r>
          </w:hyperlink>
        </w:p>
        <w:p>
          <w:pPr>
            <w:pStyle w:val="Contents4"/>
            <w:tabs>
              <w:tab w:val="clear" w:pos="8176"/>
              <w:tab w:val="right" w:pos="9026" w:leader="dot"/>
            </w:tabs>
            <w:rPr/>
          </w:pPr>
          <w:hyperlink w:anchor="__RefHeading___Toc2214194_1468164448">
            <w:r>
              <w:rPr>
                <w:webHidden/>
                <w:rStyle w:val="IndexLink"/>
                <w:rtl w:val="true"/>
              </w:rPr>
              <w:t>تفسیر</w:t>
            </w:r>
            <w:r>
              <w:rPr>
                <w:rStyle w:val="IndexLink"/>
                <w:rtl w:val="true"/>
              </w:rPr>
              <w:tab/>
            </w:r>
            <w:r>
              <w:rPr>
                <w:rStyle w:val="IndexLink"/>
              </w:rPr>
              <w:t>507</w:t>
            </w:r>
          </w:hyperlink>
        </w:p>
        <w:p>
          <w:pPr>
            <w:pStyle w:val="Contents4"/>
            <w:tabs>
              <w:tab w:val="clear" w:pos="8176"/>
              <w:tab w:val="right" w:pos="9026" w:leader="dot"/>
            </w:tabs>
            <w:rPr/>
          </w:pPr>
          <w:hyperlink w:anchor="__RefHeading___Toc2214196_1468164448">
            <w:r>
              <w:rPr>
                <w:webHidden/>
                <w:rStyle w:val="IndexLink"/>
                <w:rtl w:val="true"/>
              </w:rPr>
              <w:t>الأخبار</w:t>
            </w:r>
            <w:r>
              <w:rPr>
                <w:rStyle w:val="IndexLink"/>
                <w:rtl w:val="true"/>
              </w:rPr>
              <w:tab/>
            </w:r>
            <w:r>
              <w:rPr>
                <w:rStyle w:val="IndexLink"/>
              </w:rPr>
              <w:t>521</w:t>
            </w:r>
          </w:hyperlink>
        </w:p>
        <w:p>
          <w:pPr>
            <w:pStyle w:val="Contents5"/>
            <w:tabs>
              <w:tab w:val="clear" w:pos="7892"/>
              <w:tab w:val="right" w:pos="9026" w:leader="dot"/>
            </w:tabs>
            <w:rPr/>
          </w:pPr>
          <w:hyperlink w:anchor="__RefHeading___Toc2214198_1468164448">
            <w:r>
              <w:rPr>
                <w:webHidden/>
                <w:rStyle w:val="IndexLink"/>
                <w:rtl w:val="true"/>
              </w:rPr>
              <w:t>«</w:t>
            </w:r>
            <w:r>
              <w:rPr>
                <w:rStyle w:val="IndexLink"/>
              </w:rPr>
              <w:t>1</w:t>
            </w:r>
            <w:r>
              <w:rPr>
                <w:rStyle w:val="IndexLink"/>
                <w:rtl w:val="true"/>
              </w:rPr>
              <w:t>»</w:t>
              <w:tab/>
            </w:r>
            <w:r>
              <w:rPr>
                <w:rStyle w:val="IndexLink"/>
              </w:rPr>
              <w:t>521</w:t>
            </w:r>
          </w:hyperlink>
        </w:p>
        <w:p>
          <w:pPr>
            <w:pStyle w:val="Contents5"/>
            <w:tabs>
              <w:tab w:val="clear" w:pos="7892"/>
              <w:tab w:val="right" w:pos="9026" w:leader="dot"/>
            </w:tabs>
            <w:rPr/>
          </w:pPr>
          <w:hyperlink w:anchor="__RefHeading___Toc2214200_1468164448">
            <w:r>
              <w:rPr>
                <w:webHidden/>
                <w:rStyle w:val="IndexLink"/>
                <w:rtl w:val="true"/>
              </w:rPr>
              <w:t>«</w:t>
            </w:r>
            <w:r>
              <w:rPr>
                <w:rStyle w:val="IndexLink"/>
              </w:rPr>
              <w:t>2</w:t>
            </w:r>
            <w:r>
              <w:rPr>
                <w:rStyle w:val="IndexLink"/>
                <w:rtl w:val="true"/>
              </w:rPr>
              <w:t>»</w:t>
              <w:tab/>
            </w:r>
            <w:r>
              <w:rPr>
                <w:rStyle w:val="IndexLink"/>
              </w:rPr>
              <w:t>521</w:t>
            </w:r>
          </w:hyperlink>
        </w:p>
        <w:p>
          <w:pPr>
            <w:pStyle w:val="Contents5"/>
            <w:tabs>
              <w:tab w:val="clear" w:pos="7892"/>
              <w:tab w:val="right" w:pos="9026" w:leader="dot"/>
            </w:tabs>
            <w:rPr/>
          </w:pPr>
          <w:hyperlink w:anchor="__RefHeading___Toc2214202_1468164448">
            <w:r>
              <w:rPr>
                <w:webHidden/>
                <w:rStyle w:val="IndexLink"/>
                <w:rtl w:val="true"/>
              </w:rPr>
              <w:t>«</w:t>
            </w:r>
            <w:r>
              <w:rPr>
                <w:rStyle w:val="IndexLink"/>
              </w:rPr>
              <w:t>3</w:t>
            </w:r>
            <w:r>
              <w:rPr>
                <w:rStyle w:val="IndexLink"/>
                <w:rtl w:val="true"/>
              </w:rPr>
              <w:t>»</w:t>
              <w:tab/>
            </w:r>
            <w:r>
              <w:rPr>
                <w:rStyle w:val="IndexLink"/>
              </w:rPr>
              <w:t>524</w:t>
            </w:r>
          </w:hyperlink>
        </w:p>
        <w:p>
          <w:pPr>
            <w:pStyle w:val="Contents5"/>
            <w:tabs>
              <w:tab w:val="clear" w:pos="7892"/>
              <w:tab w:val="right" w:pos="9026" w:leader="dot"/>
            </w:tabs>
            <w:rPr/>
          </w:pPr>
          <w:hyperlink w:anchor="__RefHeading___Toc2214204_1468164448">
            <w:r>
              <w:rPr>
                <w:webHidden/>
                <w:rStyle w:val="IndexLink"/>
                <w:rtl w:val="true"/>
              </w:rPr>
              <w:t>«</w:t>
            </w:r>
            <w:r>
              <w:rPr>
                <w:rStyle w:val="IndexLink"/>
              </w:rPr>
              <w:t>4</w:t>
            </w:r>
            <w:r>
              <w:rPr>
                <w:rStyle w:val="IndexLink"/>
                <w:rtl w:val="true"/>
              </w:rPr>
              <w:t>»</w:t>
              <w:tab/>
            </w:r>
            <w:r>
              <w:rPr>
                <w:rStyle w:val="IndexLink"/>
              </w:rPr>
              <w:t>536</w:t>
            </w:r>
          </w:hyperlink>
        </w:p>
        <w:p>
          <w:pPr>
            <w:pStyle w:val="Contents5"/>
            <w:tabs>
              <w:tab w:val="clear" w:pos="7892"/>
              <w:tab w:val="right" w:pos="9026" w:leader="dot"/>
            </w:tabs>
            <w:rPr/>
          </w:pPr>
          <w:hyperlink w:anchor="__RefHeading___Toc2214206_1468164448">
            <w:r>
              <w:rPr>
                <w:webHidden/>
                <w:rStyle w:val="IndexLink"/>
                <w:rtl w:val="true"/>
              </w:rPr>
              <w:t>«</w:t>
            </w:r>
            <w:r>
              <w:rPr>
                <w:rStyle w:val="IndexLink"/>
              </w:rPr>
              <w:t>6</w:t>
            </w:r>
            <w:r>
              <w:rPr>
                <w:rStyle w:val="IndexLink"/>
                <w:rtl w:val="true"/>
              </w:rPr>
              <w:t>»</w:t>
              <w:tab/>
            </w:r>
            <w:r>
              <w:rPr>
                <w:rStyle w:val="IndexLink"/>
              </w:rPr>
              <w:t>536</w:t>
            </w:r>
          </w:hyperlink>
        </w:p>
        <w:p>
          <w:pPr>
            <w:pStyle w:val="Contents5"/>
            <w:tabs>
              <w:tab w:val="clear" w:pos="7892"/>
              <w:tab w:val="right" w:pos="9026" w:leader="dot"/>
            </w:tabs>
            <w:rPr/>
          </w:pPr>
          <w:hyperlink w:anchor="__RefHeading___Toc2214208_1468164448">
            <w:r>
              <w:rPr>
                <w:webHidden/>
                <w:rStyle w:val="IndexLink"/>
                <w:rtl w:val="true"/>
              </w:rPr>
              <w:t>«</w:t>
            </w:r>
            <w:r>
              <w:rPr>
                <w:rStyle w:val="IndexLink"/>
              </w:rPr>
              <w:t>7</w:t>
            </w:r>
            <w:r>
              <w:rPr>
                <w:rStyle w:val="IndexLink"/>
                <w:rtl w:val="true"/>
              </w:rPr>
              <w:t>»</w:t>
              <w:tab/>
            </w:r>
            <w:r>
              <w:rPr>
                <w:rStyle w:val="IndexLink"/>
              </w:rPr>
              <w:t>538</w:t>
            </w:r>
          </w:hyperlink>
        </w:p>
        <w:p>
          <w:pPr>
            <w:pStyle w:val="Contents5"/>
            <w:tabs>
              <w:tab w:val="clear" w:pos="7892"/>
              <w:tab w:val="right" w:pos="9026" w:leader="dot"/>
            </w:tabs>
            <w:rPr/>
          </w:pPr>
          <w:hyperlink w:anchor="__RefHeading___Toc2214210_1468164448">
            <w:r>
              <w:rPr>
                <w:webHidden/>
                <w:rStyle w:val="IndexLink"/>
                <w:rtl w:val="true"/>
              </w:rPr>
              <w:t>«</w:t>
            </w:r>
            <w:r>
              <w:rPr>
                <w:rStyle w:val="IndexLink"/>
              </w:rPr>
              <w:t>8</w:t>
            </w:r>
            <w:r>
              <w:rPr>
                <w:rStyle w:val="IndexLink"/>
                <w:rtl w:val="true"/>
              </w:rPr>
              <w:t>»</w:t>
              <w:tab/>
            </w:r>
            <w:r>
              <w:rPr>
                <w:rStyle w:val="IndexLink"/>
              </w:rPr>
              <w:t>539</w:t>
            </w:r>
          </w:hyperlink>
        </w:p>
        <w:p>
          <w:pPr>
            <w:pStyle w:val="Contents5"/>
            <w:tabs>
              <w:tab w:val="clear" w:pos="7892"/>
              <w:tab w:val="right" w:pos="9026" w:leader="dot"/>
            </w:tabs>
            <w:rPr/>
          </w:pPr>
          <w:hyperlink w:anchor="__RefHeading___Toc2214212_1468164448">
            <w:r>
              <w:rPr>
                <w:webHidden/>
                <w:rStyle w:val="IndexLink"/>
                <w:rtl w:val="true"/>
              </w:rPr>
              <w:t>«</w:t>
            </w:r>
            <w:r>
              <w:rPr>
                <w:rStyle w:val="IndexLink"/>
              </w:rPr>
              <w:t>9</w:t>
            </w:r>
            <w:r>
              <w:rPr>
                <w:rStyle w:val="IndexLink"/>
                <w:rtl w:val="true"/>
              </w:rPr>
              <w:t>»</w:t>
              <w:tab/>
            </w:r>
            <w:r>
              <w:rPr>
                <w:rStyle w:val="IndexLink"/>
              </w:rPr>
              <w:t>539</w:t>
            </w:r>
          </w:hyperlink>
        </w:p>
        <w:p>
          <w:pPr>
            <w:pStyle w:val="Contents5"/>
            <w:tabs>
              <w:tab w:val="clear" w:pos="7892"/>
              <w:tab w:val="right" w:pos="9026" w:leader="dot"/>
            </w:tabs>
            <w:rPr/>
          </w:pPr>
          <w:hyperlink w:anchor="__RefHeading___Toc2214214_1468164448">
            <w:r>
              <w:rPr>
                <w:webHidden/>
                <w:rStyle w:val="IndexLink"/>
                <w:rtl w:val="true"/>
              </w:rPr>
              <w:t>«</w:t>
            </w:r>
            <w:r>
              <w:rPr>
                <w:rStyle w:val="IndexLink"/>
              </w:rPr>
              <w:t>10</w:t>
            </w:r>
            <w:r>
              <w:rPr>
                <w:rStyle w:val="IndexLink"/>
                <w:rtl w:val="true"/>
              </w:rPr>
              <w:t>»</w:t>
              <w:tab/>
            </w:r>
            <w:r>
              <w:rPr>
                <w:rStyle w:val="IndexLink"/>
              </w:rPr>
              <w:t>540</w:t>
            </w:r>
          </w:hyperlink>
        </w:p>
        <w:p>
          <w:pPr>
            <w:pStyle w:val="Contents5"/>
            <w:tabs>
              <w:tab w:val="clear" w:pos="7892"/>
              <w:tab w:val="right" w:pos="9026" w:leader="dot"/>
            </w:tabs>
            <w:rPr/>
          </w:pPr>
          <w:hyperlink w:anchor="__RefHeading___Toc2214216_1468164448">
            <w:r>
              <w:rPr>
                <w:webHidden/>
                <w:rStyle w:val="IndexLink"/>
                <w:rtl w:val="true"/>
              </w:rPr>
              <w:t>«</w:t>
            </w:r>
            <w:r>
              <w:rPr>
                <w:rStyle w:val="IndexLink"/>
              </w:rPr>
              <w:t>11</w:t>
            </w:r>
            <w:r>
              <w:rPr>
                <w:rStyle w:val="IndexLink"/>
                <w:rtl w:val="true"/>
              </w:rPr>
              <w:t>»</w:t>
              <w:tab/>
            </w:r>
            <w:r>
              <w:rPr>
                <w:rStyle w:val="IndexLink"/>
              </w:rPr>
              <w:t>541</w:t>
            </w:r>
          </w:hyperlink>
        </w:p>
        <w:p>
          <w:pPr>
            <w:pStyle w:val="Contents5"/>
            <w:tabs>
              <w:tab w:val="clear" w:pos="7892"/>
              <w:tab w:val="right" w:pos="9026" w:leader="dot"/>
            </w:tabs>
            <w:rPr/>
          </w:pPr>
          <w:hyperlink w:anchor="__RefHeading___Toc2214218_1468164448">
            <w:r>
              <w:rPr>
                <w:webHidden/>
                <w:rStyle w:val="IndexLink"/>
                <w:rtl w:val="true"/>
              </w:rPr>
              <w:t>«</w:t>
            </w:r>
            <w:r>
              <w:rPr>
                <w:rStyle w:val="IndexLink"/>
              </w:rPr>
              <w:t>12</w:t>
            </w:r>
            <w:r>
              <w:rPr>
                <w:rStyle w:val="IndexLink"/>
                <w:rtl w:val="true"/>
              </w:rPr>
              <w:t>»</w:t>
              <w:tab/>
            </w:r>
            <w:r>
              <w:rPr>
                <w:rStyle w:val="IndexLink"/>
              </w:rPr>
              <w:t>542</w:t>
            </w:r>
          </w:hyperlink>
        </w:p>
        <w:p>
          <w:pPr>
            <w:pStyle w:val="Contents5"/>
            <w:tabs>
              <w:tab w:val="clear" w:pos="7892"/>
              <w:tab w:val="right" w:pos="9026" w:leader="dot"/>
            </w:tabs>
            <w:rPr/>
          </w:pPr>
          <w:hyperlink w:anchor="__RefHeading___Toc2214220_1468164448">
            <w:r>
              <w:rPr>
                <w:webHidden/>
                <w:rStyle w:val="IndexLink"/>
                <w:rtl w:val="true"/>
              </w:rPr>
              <w:t>«</w:t>
            </w:r>
            <w:r>
              <w:rPr>
                <w:rStyle w:val="IndexLink"/>
              </w:rPr>
              <w:t>13</w:t>
            </w:r>
            <w:r>
              <w:rPr>
                <w:rStyle w:val="IndexLink"/>
                <w:rtl w:val="true"/>
              </w:rPr>
              <w:t>»</w:t>
              <w:tab/>
            </w:r>
            <w:r>
              <w:rPr>
                <w:rStyle w:val="IndexLink"/>
              </w:rPr>
              <w:t>542</w:t>
            </w:r>
          </w:hyperlink>
        </w:p>
        <w:p>
          <w:pPr>
            <w:pStyle w:val="Contents5"/>
            <w:tabs>
              <w:tab w:val="clear" w:pos="7892"/>
              <w:tab w:val="right" w:pos="9026" w:leader="dot"/>
            </w:tabs>
            <w:rPr/>
          </w:pPr>
          <w:hyperlink w:anchor="__RefHeading___Toc2214222_1468164448">
            <w:r>
              <w:rPr>
                <w:webHidden/>
                <w:rStyle w:val="IndexLink"/>
                <w:rtl w:val="true"/>
              </w:rPr>
              <w:t>بیان</w:t>
            </w:r>
            <w:r>
              <w:rPr>
                <w:rStyle w:val="IndexLink"/>
                <w:rtl w:val="true"/>
              </w:rPr>
              <w:tab/>
            </w:r>
            <w:r>
              <w:rPr>
                <w:rStyle w:val="IndexLink"/>
              </w:rPr>
              <w:t>543</w:t>
            </w:r>
          </w:hyperlink>
        </w:p>
        <w:p>
          <w:pPr>
            <w:pStyle w:val="Contents5"/>
            <w:tabs>
              <w:tab w:val="clear" w:pos="7892"/>
              <w:tab w:val="right" w:pos="9026" w:leader="dot"/>
            </w:tabs>
            <w:rPr/>
          </w:pPr>
          <w:hyperlink w:anchor="__RefHeading___Toc2214224_1468164448">
            <w:r>
              <w:rPr>
                <w:webHidden/>
                <w:rStyle w:val="IndexLink"/>
                <w:rtl w:val="true"/>
              </w:rPr>
              <w:t>«</w:t>
            </w:r>
            <w:r>
              <w:rPr>
                <w:rStyle w:val="IndexLink"/>
              </w:rPr>
              <w:t>14</w:t>
            </w:r>
            <w:r>
              <w:rPr>
                <w:rStyle w:val="IndexLink"/>
                <w:rtl w:val="true"/>
              </w:rPr>
              <w:t>»</w:t>
              <w:tab/>
            </w:r>
            <w:r>
              <w:rPr>
                <w:rStyle w:val="IndexLink"/>
              </w:rPr>
              <w:t>544</w:t>
            </w:r>
          </w:hyperlink>
        </w:p>
        <w:p>
          <w:pPr>
            <w:pStyle w:val="Contents5"/>
            <w:tabs>
              <w:tab w:val="clear" w:pos="7892"/>
              <w:tab w:val="right" w:pos="9026" w:leader="dot"/>
            </w:tabs>
            <w:rPr/>
          </w:pPr>
          <w:hyperlink w:anchor="__RefHeading___Toc2214226_1468164448">
            <w:r>
              <w:rPr>
                <w:webHidden/>
                <w:rStyle w:val="IndexLink"/>
                <w:rtl w:val="true"/>
              </w:rPr>
              <w:t>«</w:t>
            </w:r>
            <w:r>
              <w:rPr>
                <w:rStyle w:val="IndexLink"/>
              </w:rPr>
              <w:t>15</w:t>
            </w:r>
            <w:r>
              <w:rPr>
                <w:rStyle w:val="IndexLink"/>
                <w:rtl w:val="true"/>
              </w:rPr>
              <w:t>»</w:t>
              <w:tab/>
            </w:r>
            <w:r>
              <w:rPr>
                <w:rStyle w:val="IndexLink"/>
              </w:rPr>
              <w:t>544</w:t>
            </w:r>
          </w:hyperlink>
        </w:p>
        <w:p>
          <w:pPr>
            <w:pStyle w:val="Contents5"/>
            <w:tabs>
              <w:tab w:val="clear" w:pos="7892"/>
              <w:tab w:val="right" w:pos="9026" w:leader="dot"/>
            </w:tabs>
            <w:rPr/>
          </w:pPr>
          <w:hyperlink w:anchor="__RefHeading___Toc2214228_1468164448">
            <w:r>
              <w:rPr>
                <w:webHidden/>
                <w:rStyle w:val="IndexLink"/>
                <w:rtl w:val="true"/>
              </w:rPr>
              <w:t>«</w:t>
            </w:r>
            <w:r>
              <w:rPr>
                <w:rStyle w:val="IndexLink"/>
              </w:rPr>
              <w:t>16</w:t>
            </w:r>
            <w:r>
              <w:rPr>
                <w:rStyle w:val="IndexLink"/>
                <w:rtl w:val="true"/>
              </w:rPr>
              <w:t>»</w:t>
              <w:tab/>
            </w:r>
            <w:r>
              <w:rPr>
                <w:rStyle w:val="IndexLink"/>
              </w:rPr>
              <w:t>546</w:t>
            </w:r>
          </w:hyperlink>
        </w:p>
        <w:p>
          <w:pPr>
            <w:pStyle w:val="Contents5"/>
            <w:tabs>
              <w:tab w:val="clear" w:pos="7892"/>
              <w:tab w:val="right" w:pos="9026" w:leader="dot"/>
            </w:tabs>
            <w:rPr/>
          </w:pPr>
          <w:hyperlink w:anchor="__RefHeading___Toc2214230_1468164448">
            <w:r>
              <w:rPr>
                <w:webHidden/>
                <w:rStyle w:val="IndexLink"/>
                <w:rtl w:val="true"/>
              </w:rPr>
              <w:t>«</w:t>
            </w:r>
            <w:r>
              <w:rPr>
                <w:rStyle w:val="IndexLink"/>
              </w:rPr>
              <w:t>17</w:t>
            </w:r>
            <w:r>
              <w:rPr>
                <w:rStyle w:val="IndexLink"/>
                <w:rtl w:val="true"/>
              </w:rPr>
              <w:t>»</w:t>
              <w:tab/>
            </w:r>
            <w:r>
              <w:rPr>
                <w:rStyle w:val="IndexLink"/>
              </w:rPr>
              <w:t>546</w:t>
            </w:r>
          </w:hyperlink>
        </w:p>
        <w:p>
          <w:pPr>
            <w:pStyle w:val="Contents5"/>
            <w:tabs>
              <w:tab w:val="clear" w:pos="7892"/>
              <w:tab w:val="right" w:pos="9026" w:leader="dot"/>
            </w:tabs>
            <w:rPr/>
          </w:pPr>
          <w:hyperlink w:anchor="__RefHeading___Toc2214232_1468164448">
            <w:r>
              <w:rPr>
                <w:webHidden/>
                <w:rStyle w:val="IndexLink"/>
                <w:rtl w:val="true"/>
              </w:rPr>
              <w:t>بیان</w:t>
            </w:r>
            <w:r>
              <w:rPr>
                <w:rStyle w:val="IndexLink"/>
                <w:rtl w:val="true"/>
              </w:rPr>
              <w:tab/>
            </w:r>
            <w:r>
              <w:rPr>
                <w:rStyle w:val="IndexLink"/>
              </w:rPr>
              <w:t>548</w:t>
            </w:r>
          </w:hyperlink>
        </w:p>
        <w:p>
          <w:pPr>
            <w:pStyle w:val="Contents5"/>
            <w:tabs>
              <w:tab w:val="clear" w:pos="7892"/>
              <w:tab w:val="right" w:pos="9026" w:leader="dot"/>
            </w:tabs>
            <w:rPr/>
          </w:pPr>
          <w:hyperlink w:anchor="__RefHeading___Toc2214234_1468164448">
            <w:r>
              <w:rPr>
                <w:webHidden/>
                <w:rStyle w:val="IndexLink"/>
                <w:rtl w:val="true"/>
              </w:rPr>
              <w:t>«</w:t>
            </w:r>
            <w:r>
              <w:rPr>
                <w:rStyle w:val="IndexLink"/>
              </w:rPr>
              <w:t>18</w:t>
            </w:r>
            <w:r>
              <w:rPr>
                <w:rStyle w:val="IndexLink"/>
                <w:rtl w:val="true"/>
              </w:rPr>
              <w:t>»</w:t>
              <w:tab/>
            </w:r>
            <w:r>
              <w:rPr>
                <w:rStyle w:val="IndexLink"/>
              </w:rPr>
              <w:t>548</w:t>
            </w:r>
          </w:hyperlink>
        </w:p>
        <w:p>
          <w:pPr>
            <w:pStyle w:val="Contents5"/>
            <w:tabs>
              <w:tab w:val="clear" w:pos="7892"/>
              <w:tab w:val="right" w:pos="9026" w:leader="dot"/>
            </w:tabs>
            <w:rPr/>
          </w:pPr>
          <w:hyperlink w:anchor="__RefHeading___Toc2214236_1468164448">
            <w:r>
              <w:rPr>
                <w:webHidden/>
                <w:rStyle w:val="IndexLink"/>
                <w:rtl w:val="true"/>
              </w:rPr>
              <w:t>بیان</w:t>
            </w:r>
            <w:r>
              <w:rPr>
                <w:rStyle w:val="IndexLink"/>
                <w:rtl w:val="true"/>
              </w:rPr>
              <w:tab/>
            </w:r>
            <w:r>
              <w:rPr>
                <w:rStyle w:val="IndexLink"/>
              </w:rPr>
              <w:t>549</w:t>
            </w:r>
          </w:hyperlink>
        </w:p>
        <w:p>
          <w:pPr>
            <w:pStyle w:val="Contents5"/>
            <w:tabs>
              <w:tab w:val="clear" w:pos="7892"/>
              <w:tab w:val="right" w:pos="9026" w:leader="dot"/>
            </w:tabs>
            <w:rPr/>
          </w:pPr>
          <w:hyperlink w:anchor="__RefHeading___Toc2214238_1468164448">
            <w:r>
              <w:rPr>
                <w:webHidden/>
                <w:rStyle w:val="IndexLink"/>
                <w:rtl w:val="true"/>
              </w:rPr>
              <w:t>«</w:t>
            </w:r>
            <w:r>
              <w:rPr>
                <w:rStyle w:val="IndexLink"/>
              </w:rPr>
              <w:t>19</w:t>
            </w:r>
            <w:r>
              <w:rPr>
                <w:rStyle w:val="IndexLink"/>
                <w:rtl w:val="true"/>
              </w:rPr>
              <w:t>»</w:t>
              <w:tab/>
            </w:r>
            <w:r>
              <w:rPr>
                <w:rStyle w:val="IndexLink"/>
              </w:rPr>
              <w:t>550</w:t>
            </w:r>
          </w:hyperlink>
        </w:p>
        <w:p>
          <w:pPr>
            <w:pStyle w:val="Contents5"/>
            <w:tabs>
              <w:tab w:val="clear" w:pos="7892"/>
              <w:tab w:val="right" w:pos="9026" w:leader="dot"/>
            </w:tabs>
            <w:rPr/>
          </w:pPr>
          <w:hyperlink w:anchor="__RefHeading___Toc2214240_1468164448">
            <w:r>
              <w:rPr>
                <w:webHidden/>
                <w:rStyle w:val="IndexLink"/>
                <w:rtl w:val="true"/>
              </w:rPr>
              <w:t>بیان</w:t>
            </w:r>
            <w:r>
              <w:rPr>
                <w:rStyle w:val="IndexLink"/>
                <w:rtl w:val="true"/>
              </w:rPr>
              <w:tab/>
            </w:r>
            <w:r>
              <w:rPr>
                <w:rStyle w:val="IndexLink"/>
              </w:rPr>
              <w:t>551</w:t>
            </w:r>
          </w:hyperlink>
        </w:p>
        <w:p>
          <w:pPr>
            <w:pStyle w:val="Contents5"/>
            <w:tabs>
              <w:tab w:val="clear" w:pos="7892"/>
              <w:tab w:val="right" w:pos="9026" w:leader="dot"/>
            </w:tabs>
            <w:rPr/>
          </w:pPr>
          <w:hyperlink w:anchor="__RefHeading___Toc2214242_1468164448">
            <w:r>
              <w:rPr>
                <w:webHidden/>
                <w:rStyle w:val="IndexLink"/>
                <w:rtl w:val="true"/>
              </w:rPr>
              <w:t>«</w:t>
            </w:r>
            <w:r>
              <w:rPr>
                <w:rStyle w:val="IndexLink"/>
              </w:rPr>
              <w:t>20</w:t>
            </w:r>
            <w:r>
              <w:rPr>
                <w:rStyle w:val="IndexLink"/>
                <w:rtl w:val="true"/>
              </w:rPr>
              <w:t>»</w:t>
              <w:tab/>
            </w:r>
            <w:r>
              <w:rPr>
                <w:rStyle w:val="IndexLink"/>
              </w:rPr>
              <w:t>552</w:t>
            </w:r>
          </w:hyperlink>
        </w:p>
        <w:p>
          <w:pPr>
            <w:pStyle w:val="Contents5"/>
            <w:tabs>
              <w:tab w:val="clear" w:pos="7892"/>
              <w:tab w:val="right" w:pos="9026" w:leader="dot"/>
            </w:tabs>
            <w:rPr/>
          </w:pPr>
          <w:hyperlink w:anchor="__RefHeading___Toc2214244_1468164448">
            <w:r>
              <w:rPr>
                <w:webHidden/>
                <w:rStyle w:val="IndexLink"/>
                <w:rtl w:val="true"/>
              </w:rPr>
              <w:t>«</w:t>
            </w:r>
            <w:r>
              <w:rPr>
                <w:rStyle w:val="IndexLink"/>
              </w:rPr>
              <w:t>21</w:t>
            </w:r>
            <w:r>
              <w:rPr>
                <w:rStyle w:val="IndexLink"/>
                <w:rtl w:val="true"/>
              </w:rPr>
              <w:t>»</w:t>
              <w:tab/>
            </w:r>
            <w:r>
              <w:rPr>
                <w:rStyle w:val="IndexLink"/>
              </w:rPr>
              <w:t>552</w:t>
            </w:r>
          </w:hyperlink>
        </w:p>
        <w:p>
          <w:pPr>
            <w:pStyle w:val="Contents5"/>
            <w:tabs>
              <w:tab w:val="clear" w:pos="7892"/>
              <w:tab w:val="right" w:pos="9026" w:leader="dot"/>
            </w:tabs>
            <w:rPr/>
          </w:pPr>
          <w:hyperlink w:anchor="__RefHeading___Toc2214246_1468164448">
            <w:r>
              <w:rPr>
                <w:webHidden/>
                <w:rStyle w:val="IndexLink"/>
                <w:rtl w:val="true"/>
              </w:rPr>
              <w:t>«</w:t>
            </w:r>
            <w:r>
              <w:rPr>
                <w:rStyle w:val="IndexLink"/>
              </w:rPr>
              <w:t>22</w:t>
            </w:r>
            <w:r>
              <w:rPr>
                <w:rStyle w:val="IndexLink"/>
                <w:rtl w:val="true"/>
              </w:rPr>
              <w:t>»</w:t>
              <w:tab/>
            </w:r>
            <w:r>
              <w:rPr>
                <w:rStyle w:val="IndexLink"/>
              </w:rPr>
              <w:t>553</w:t>
            </w:r>
          </w:hyperlink>
        </w:p>
        <w:p>
          <w:pPr>
            <w:pStyle w:val="Contents5"/>
            <w:tabs>
              <w:tab w:val="clear" w:pos="7892"/>
              <w:tab w:val="right" w:pos="9026" w:leader="dot"/>
            </w:tabs>
            <w:rPr/>
          </w:pPr>
          <w:hyperlink w:anchor="__RefHeading___Toc2214248_1468164448">
            <w:r>
              <w:rPr>
                <w:webHidden/>
                <w:rStyle w:val="IndexLink"/>
                <w:rtl w:val="true"/>
              </w:rPr>
              <w:t>«</w:t>
            </w:r>
            <w:r>
              <w:rPr>
                <w:rStyle w:val="IndexLink"/>
              </w:rPr>
              <w:t>23</w:t>
            </w:r>
            <w:r>
              <w:rPr>
                <w:rStyle w:val="IndexLink"/>
                <w:rtl w:val="true"/>
              </w:rPr>
              <w:t>»</w:t>
              <w:tab/>
            </w:r>
            <w:r>
              <w:rPr>
                <w:rStyle w:val="IndexLink"/>
              </w:rPr>
              <w:t>554</w:t>
            </w:r>
          </w:hyperlink>
        </w:p>
        <w:p>
          <w:pPr>
            <w:pStyle w:val="Contents5"/>
            <w:tabs>
              <w:tab w:val="clear" w:pos="7892"/>
              <w:tab w:val="right" w:pos="9026" w:leader="dot"/>
            </w:tabs>
            <w:rPr/>
          </w:pPr>
          <w:hyperlink w:anchor="__RefHeading___Toc2214250_1468164448">
            <w:r>
              <w:rPr>
                <w:webHidden/>
                <w:rStyle w:val="IndexLink"/>
                <w:rtl w:val="true"/>
              </w:rPr>
              <w:t>«</w:t>
            </w:r>
            <w:r>
              <w:rPr>
                <w:rStyle w:val="IndexLink"/>
              </w:rPr>
              <w:t>24</w:t>
            </w:r>
            <w:r>
              <w:rPr>
                <w:rStyle w:val="IndexLink"/>
                <w:rtl w:val="true"/>
              </w:rPr>
              <w:t>»</w:t>
              <w:tab/>
            </w:r>
            <w:r>
              <w:rPr>
                <w:rStyle w:val="IndexLink"/>
              </w:rPr>
              <w:t>554</w:t>
            </w:r>
          </w:hyperlink>
        </w:p>
        <w:p>
          <w:pPr>
            <w:pStyle w:val="Contents5"/>
            <w:tabs>
              <w:tab w:val="clear" w:pos="7892"/>
              <w:tab w:val="right" w:pos="9026" w:leader="dot"/>
            </w:tabs>
            <w:rPr/>
          </w:pPr>
          <w:hyperlink w:anchor="__RefHeading___Toc2214252_1468164448">
            <w:r>
              <w:rPr>
                <w:webHidden/>
                <w:rStyle w:val="IndexLink"/>
                <w:rtl w:val="true"/>
              </w:rPr>
              <w:t>«</w:t>
            </w:r>
            <w:r>
              <w:rPr>
                <w:rStyle w:val="IndexLink"/>
              </w:rPr>
              <w:t>25</w:t>
            </w:r>
            <w:r>
              <w:rPr>
                <w:rStyle w:val="IndexLink"/>
                <w:rtl w:val="true"/>
              </w:rPr>
              <w:t>»</w:t>
              <w:tab/>
            </w:r>
            <w:r>
              <w:rPr>
                <w:rStyle w:val="IndexLink"/>
              </w:rPr>
              <w:t>554</w:t>
            </w:r>
          </w:hyperlink>
        </w:p>
        <w:p>
          <w:pPr>
            <w:pStyle w:val="Contents5"/>
            <w:tabs>
              <w:tab w:val="clear" w:pos="7892"/>
              <w:tab w:val="right" w:pos="9026" w:leader="dot"/>
            </w:tabs>
            <w:rPr/>
          </w:pPr>
          <w:hyperlink w:anchor="__RefHeading___Toc2214254_1468164448">
            <w:r>
              <w:rPr>
                <w:webHidden/>
                <w:rStyle w:val="IndexLink"/>
                <w:rtl w:val="true"/>
              </w:rPr>
              <w:t>«</w:t>
            </w:r>
            <w:r>
              <w:rPr>
                <w:rStyle w:val="IndexLink"/>
              </w:rPr>
              <w:t>26</w:t>
            </w:r>
            <w:r>
              <w:rPr>
                <w:rStyle w:val="IndexLink"/>
                <w:rtl w:val="true"/>
              </w:rPr>
              <w:t>»</w:t>
              <w:tab/>
            </w:r>
            <w:r>
              <w:rPr>
                <w:rStyle w:val="IndexLink"/>
              </w:rPr>
              <w:t>555</w:t>
            </w:r>
          </w:hyperlink>
        </w:p>
        <w:p>
          <w:pPr>
            <w:pStyle w:val="Contents5"/>
            <w:tabs>
              <w:tab w:val="clear" w:pos="7892"/>
              <w:tab w:val="right" w:pos="9026" w:leader="dot"/>
            </w:tabs>
            <w:rPr/>
          </w:pPr>
          <w:hyperlink w:anchor="__RefHeading___Toc2214256_1468164448">
            <w:r>
              <w:rPr>
                <w:webHidden/>
                <w:rStyle w:val="IndexLink"/>
                <w:rtl w:val="true"/>
              </w:rPr>
              <w:t>«</w:t>
            </w:r>
            <w:r>
              <w:rPr>
                <w:rStyle w:val="IndexLink"/>
              </w:rPr>
              <w:t>27</w:t>
            </w:r>
            <w:r>
              <w:rPr>
                <w:rStyle w:val="IndexLink"/>
                <w:rtl w:val="true"/>
              </w:rPr>
              <w:t>»</w:t>
              <w:tab/>
            </w:r>
            <w:r>
              <w:rPr>
                <w:rStyle w:val="IndexLink"/>
              </w:rPr>
              <w:t>559</w:t>
            </w:r>
          </w:hyperlink>
        </w:p>
        <w:p>
          <w:pPr>
            <w:pStyle w:val="Contents5"/>
            <w:tabs>
              <w:tab w:val="clear" w:pos="7892"/>
              <w:tab w:val="right" w:pos="9026" w:leader="dot"/>
            </w:tabs>
            <w:rPr/>
          </w:pPr>
          <w:hyperlink w:anchor="__RefHeading___Toc2214258_1468164448">
            <w:r>
              <w:rPr>
                <w:webHidden/>
                <w:rStyle w:val="IndexLink"/>
                <w:rtl w:val="true"/>
              </w:rPr>
              <w:t>«</w:t>
            </w:r>
            <w:r>
              <w:rPr>
                <w:rStyle w:val="IndexLink"/>
              </w:rPr>
              <w:t>28</w:t>
            </w:r>
            <w:r>
              <w:rPr>
                <w:rStyle w:val="IndexLink"/>
                <w:rtl w:val="true"/>
              </w:rPr>
              <w:t>»</w:t>
              <w:tab/>
            </w:r>
            <w:r>
              <w:rPr>
                <w:rStyle w:val="IndexLink"/>
              </w:rPr>
              <w:t>561</w:t>
            </w:r>
          </w:hyperlink>
        </w:p>
        <w:p>
          <w:pPr>
            <w:pStyle w:val="Contents5"/>
            <w:tabs>
              <w:tab w:val="clear" w:pos="7892"/>
              <w:tab w:val="right" w:pos="9026" w:leader="dot"/>
            </w:tabs>
            <w:rPr/>
          </w:pPr>
          <w:hyperlink w:anchor="__RefHeading___Toc2214260_1468164448">
            <w:r>
              <w:rPr>
                <w:webHidden/>
                <w:rStyle w:val="IndexLink"/>
                <w:rtl w:val="true"/>
              </w:rPr>
              <w:t>«</w:t>
            </w:r>
            <w:r>
              <w:rPr>
                <w:rStyle w:val="IndexLink"/>
              </w:rPr>
              <w:t>29</w:t>
            </w:r>
            <w:r>
              <w:rPr>
                <w:rStyle w:val="IndexLink"/>
                <w:rtl w:val="true"/>
              </w:rPr>
              <w:t>»</w:t>
              <w:tab/>
            </w:r>
            <w:r>
              <w:rPr>
                <w:rStyle w:val="IndexLink"/>
              </w:rPr>
              <w:t>561</w:t>
            </w:r>
          </w:hyperlink>
        </w:p>
        <w:p>
          <w:pPr>
            <w:pStyle w:val="Contents5"/>
            <w:tabs>
              <w:tab w:val="clear" w:pos="7892"/>
              <w:tab w:val="right" w:pos="9026" w:leader="dot"/>
            </w:tabs>
            <w:rPr/>
          </w:pPr>
          <w:hyperlink w:anchor="__RefHeading___Toc2214262_1468164448">
            <w:r>
              <w:rPr>
                <w:webHidden/>
                <w:rStyle w:val="IndexLink"/>
                <w:rtl w:val="true"/>
              </w:rPr>
              <w:t>«</w:t>
            </w:r>
            <w:r>
              <w:rPr>
                <w:rStyle w:val="IndexLink"/>
              </w:rPr>
              <w:t>30</w:t>
            </w:r>
            <w:r>
              <w:rPr>
                <w:rStyle w:val="IndexLink"/>
                <w:rtl w:val="true"/>
              </w:rPr>
              <w:t>»</w:t>
              <w:tab/>
            </w:r>
            <w:r>
              <w:rPr>
                <w:rStyle w:val="IndexLink"/>
              </w:rPr>
              <w:t>561</w:t>
            </w:r>
          </w:hyperlink>
        </w:p>
        <w:p>
          <w:pPr>
            <w:pStyle w:val="Contents5"/>
            <w:tabs>
              <w:tab w:val="clear" w:pos="7892"/>
              <w:tab w:val="right" w:pos="9026" w:leader="dot"/>
            </w:tabs>
            <w:rPr/>
          </w:pPr>
          <w:hyperlink w:anchor="__RefHeading___Toc2214264_1468164448">
            <w:r>
              <w:rPr>
                <w:webHidden/>
                <w:rStyle w:val="IndexLink"/>
                <w:rtl w:val="true"/>
              </w:rPr>
              <w:t>«</w:t>
            </w:r>
            <w:r>
              <w:rPr>
                <w:rStyle w:val="IndexLink"/>
              </w:rPr>
              <w:t>31</w:t>
            </w:r>
            <w:r>
              <w:rPr>
                <w:rStyle w:val="IndexLink"/>
                <w:rtl w:val="true"/>
              </w:rPr>
              <w:t>»</w:t>
              <w:tab/>
            </w:r>
            <w:r>
              <w:rPr>
                <w:rStyle w:val="IndexLink"/>
              </w:rPr>
              <w:t>563</w:t>
            </w:r>
          </w:hyperlink>
        </w:p>
        <w:p>
          <w:pPr>
            <w:pStyle w:val="Contents5"/>
            <w:tabs>
              <w:tab w:val="clear" w:pos="7892"/>
              <w:tab w:val="right" w:pos="9026" w:leader="dot"/>
            </w:tabs>
            <w:rPr/>
          </w:pPr>
          <w:hyperlink w:anchor="__RefHeading___Toc2214266_1468164448">
            <w:r>
              <w:rPr>
                <w:webHidden/>
                <w:rStyle w:val="IndexLink"/>
                <w:rtl w:val="true"/>
              </w:rPr>
              <w:t>«</w:t>
            </w:r>
            <w:r>
              <w:rPr>
                <w:rStyle w:val="IndexLink"/>
              </w:rPr>
              <w:t>32</w:t>
            </w:r>
            <w:r>
              <w:rPr>
                <w:rStyle w:val="IndexLink"/>
                <w:rtl w:val="true"/>
              </w:rPr>
              <w:t>»</w:t>
              <w:tab/>
            </w:r>
            <w:r>
              <w:rPr>
                <w:rStyle w:val="IndexLink"/>
              </w:rPr>
              <w:t>563</w:t>
            </w:r>
          </w:hyperlink>
        </w:p>
        <w:p>
          <w:pPr>
            <w:pStyle w:val="Contents5"/>
            <w:tabs>
              <w:tab w:val="clear" w:pos="7892"/>
              <w:tab w:val="right" w:pos="9026" w:leader="dot"/>
            </w:tabs>
            <w:rPr/>
          </w:pPr>
          <w:hyperlink w:anchor="__RefHeading___Toc2214268_1468164448">
            <w:r>
              <w:rPr>
                <w:webHidden/>
                <w:rStyle w:val="IndexLink"/>
                <w:rtl w:val="true"/>
              </w:rPr>
              <w:t>بیان</w:t>
            </w:r>
            <w:r>
              <w:rPr>
                <w:rStyle w:val="IndexLink"/>
                <w:rtl w:val="true"/>
              </w:rPr>
              <w:tab/>
            </w:r>
            <w:r>
              <w:rPr>
                <w:rStyle w:val="IndexLink"/>
              </w:rPr>
              <w:t>565</w:t>
            </w:r>
          </w:hyperlink>
        </w:p>
        <w:p>
          <w:pPr>
            <w:pStyle w:val="Contents5"/>
            <w:tabs>
              <w:tab w:val="clear" w:pos="7892"/>
              <w:tab w:val="right" w:pos="9026" w:leader="dot"/>
            </w:tabs>
            <w:rPr/>
          </w:pPr>
          <w:hyperlink w:anchor="__RefHeading___Toc2214270_1468164448">
            <w:r>
              <w:rPr>
                <w:webHidden/>
                <w:rStyle w:val="IndexLink"/>
                <w:rtl w:val="true"/>
              </w:rPr>
              <w:t>«</w:t>
            </w:r>
            <w:r>
              <w:rPr>
                <w:rStyle w:val="IndexLink"/>
              </w:rPr>
              <w:t>33</w:t>
            </w:r>
            <w:r>
              <w:rPr>
                <w:rStyle w:val="IndexLink"/>
                <w:rtl w:val="true"/>
              </w:rPr>
              <w:t>»</w:t>
              <w:tab/>
            </w:r>
            <w:r>
              <w:rPr>
                <w:rStyle w:val="IndexLink"/>
              </w:rPr>
              <w:t>565</w:t>
            </w:r>
          </w:hyperlink>
        </w:p>
        <w:p>
          <w:pPr>
            <w:pStyle w:val="Contents5"/>
            <w:tabs>
              <w:tab w:val="clear" w:pos="7892"/>
              <w:tab w:val="right" w:pos="9026" w:leader="dot"/>
            </w:tabs>
            <w:rPr/>
          </w:pPr>
          <w:hyperlink w:anchor="__RefHeading___Toc2214272_1468164448">
            <w:r>
              <w:rPr>
                <w:webHidden/>
                <w:rStyle w:val="IndexLink"/>
                <w:rtl w:val="true"/>
              </w:rPr>
              <w:t>«</w:t>
            </w:r>
            <w:r>
              <w:rPr>
                <w:rStyle w:val="IndexLink"/>
              </w:rPr>
              <w:t>34</w:t>
            </w:r>
            <w:r>
              <w:rPr>
                <w:rStyle w:val="IndexLink"/>
                <w:rtl w:val="true"/>
              </w:rPr>
              <w:t>»</w:t>
              <w:tab/>
            </w:r>
            <w:r>
              <w:rPr>
                <w:rStyle w:val="IndexLink"/>
              </w:rPr>
              <w:t>566</w:t>
            </w:r>
          </w:hyperlink>
        </w:p>
        <w:p>
          <w:pPr>
            <w:pStyle w:val="Contents5"/>
            <w:tabs>
              <w:tab w:val="clear" w:pos="7892"/>
              <w:tab w:val="right" w:pos="9026" w:leader="dot"/>
            </w:tabs>
            <w:rPr/>
          </w:pPr>
          <w:hyperlink w:anchor="__RefHeading___Toc2214274_1468164448">
            <w:r>
              <w:rPr>
                <w:webHidden/>
                <w:rStyle w:val="IndexLink"/>
                <w:rtl w:val="true"/>
              </w:rPr>
              <w:t>توضیح</w:t>
            </w:r>
            <w:r>
              <w:rPr>
                <w:rStyle w:val="IndexLink"/>
                <w:rtl w:val="true"/>
              </w:rPr>
              <w:tab/>
            </w:r>
            <w:r>
              <w:rPr>
                <w:rStyle w:val="IndexLink"/>
              </w:rPr>
              <w:t>583</w:t>
            </w:r>
          </w:hyperlink>
        </w:p>
        <w:p>
          <w:pPr>
            <w:pStyle w:val="Contents5"/>
            <w:tabs>
              <w:tab w:val="clear" w:pos="7892"/>
              <w:tab w:val="right" w:pos="9026" w:leader="dot"/>
            </w:tabs>
            <w:rPr/>
          </w:pPr>
          <w:hyperlink w:anchor="__RefHeading___Toc2214276_1468164448">
            <w:r>
              <w:rPr>
                <w:webHidden/>
                <w:rStyle w:val="IndexLink"/>
                <w:rtl w:val="true"/>
              </w:rPr>
              <w:t>«</w:t>
            </w:r>
            <w:r>
              <w:rPr>
                <w:rStyle w:val="IndexLink"/>
              </w:rPr>
              <w:t>35</w:t>
            </w:r>
            <w:r>
              <w:rPr>
                <w:rStyle w:val="IndexLink"/>
                <w:rtl w:val="true"/>
              </w:rPr>
              <w:t>»</w:t>
              <w:tab/>
            </w:r>
            <w:r>
              <w:rPr>
                <w:rStyle w:val="IndexLink"/>
              </w:rPr>
              <w:t>585</w:t>
            </w:r>
          </w:hyperlink>
        </w:p>
        <w:p>
          <w:pPr>
            <w:pStyle w:val="Contents5"/>
            <w:tabs>
              <w:tab w:val="clear" w:pos="7892"/>
              <w:tab w:val="right" w:pos="9026" w:leader="dot"/>
            </w:tabs>
            <w:rPr/>
          </w:pPr>
          <w:hyperlink w:anchor="__RefHeading___Toc2214278_1468164448">
            <w:r>
              <w:rPr>
                <w:webHidden/>
                <w:rStyle w:val="IndexLink"/>
                <w:rtl w:val="true"/>
              </w:rPr>
              <w:t>بیان</w:t>
            </w:r>
            <w:r>
              <w:rPr>
                <w:rStyle w:val="IndexLink"/>
                <w:rtl w:val="true"/>
              </w:rPr>
              <w:tab/>
            </w:r>
            <w:r>
              <w:rPr>
                <w:rStyle w:val="IndexLink"/>
              </w:rPr>
              <w:t>586</w:t>
            </w:r>
          </w:hyperlink>
        </w:p>
        <w:p>
          <w:pPr>
            <w:pStyle w:val="Contents5"/>
            <w:tabs>
              <w:tab w:val="clear" w:pos="7892"/>
              <w:tab w:val="right" w:pos="9026" w:leader="dot"/>
            </w:tabs>
            <w:rPr/>
          </w:pPr>
          <w:hyperlink w:anchor="__RefHeading___Toc2214280_1468164448">
            <w:r>
              <w:rPr>
                <w:webHidden/>
                <w:rStyle w:val="IndexLink"/>
                <w:rtl w:val="true"/>
              </w:rPr>
              <w:t>«</w:t>
            </w:r>
            <w:r>
              <w:rPr>
                <w:rStyle w:val="IndexLink"/>
              </w:rPr>
              <w:t>36</w:t>
            </w:r>
            <w:r>
              <w:rPr>
                <w:rStyle w:val="IndexLink"/>
                <w:rtl w:val="true"/>
              </w:rPr>
              <w:t>»</w:t>
              <w:tab/>
            </w:r>
            <w:r>
              <w:rPr>
                <w:rStyle w:val="IndexLink"/>
              </w:rPr>
              <w:t>586</w:t>
            </w:r>
          </w:hyperlink>
        </w:p>
        <w:p>
          <w:pPr>
            <w:pStyle w:val="Contents5"/>
            <w:tabs>
              <w:tab w:val="clear" w:pos="7892"/>
              <w:tab w:val="right" w:pos="9026" w:leader="dot"/>
            </w:tabs>
            <w:rPr/>
          </w:pPr>
          <w:hyperlink w:anchor="__RefHeading___Toc2214282_1468164448">
            <w:r>
              <w:rPr>
                <w:webHidden/>
                <w:rStyle w:val="IndexLink"/>
                <w:rtl w:val="true"/>
              </w:rPr>
              <w:t>بیان</w:t>
            </w:r>
            <w:r>
              <w:rPr>
                <w:rStyle w:val="IndexLink"/>
                <w:rtl w:val="true"/>
              </w:rPr>
              <w:tab/>
            </w:r>
            <w:r>
              <w:rPr>
                <w:rStyle w:val="IndexLink"/>
              </w:rPr>
              <w:t>590</w:t>
            </w:r>
          </w:hyperlink>
        </w:p>
        <w:p>
          <w:pPr>
            <w:pStyle w:val="Contents5"/>
            <w:tabs>
              <w:tab w:val="clear" w:pos="7892"/>
              <w:tab w:val="right" w:pos="9026" w:leader="dot"/>
            </w:tabs>
            <w:rPr/>
          </w:pPr>
          <w:hyperlink w:anchor="__RefHeading___Toc2214284_1468164448">
            <w:r>
              <w:rPr>
                <w:webHidden/>
                <w:rStyle w:val="IndexLink"/>
                <w:rtl w:val="true"/>
              </w:rPr>
              <w:t>«</w:t>
            </w:r>
            <w:r>
              <w:rPr>
                <w:rStyle w:val="IndexLink"/>
              </w:rPr>
              <w:t>37</w:t>
            </w:r>
            <w:r>
              <w:rPr>
                <w:rStyle w:val="IndexLink"/>
                <w:rtl w:val="true"/>
              </w:rPr>
              <w:t>»</w:t>
              <w:tab/>
            </w:r>
            <w:r>
              <w:rPr>
                <w:rStyle w:val="IndexLink"/>
              </w:rPr>
              <w:t>590</w:t>
            </w:r>
          </w:hyperlink>
        </w:p>
        <w:p>
          <w:pPr>
            <w:pStyle w:val="Contents5"/>
            <w:tabs>
              <w:tab w:val="clear" w:pos="7892"/>
              <w:tab w:val="right" w:pos="9026" w:leader="dot"/>
            </w:tabs>
            <w:rPr/>
          </w:pPr>
          <w:hyperlink w:anchor="__RefHeading___Toc2214286_1468164448">
            <w:r>
              <w:rPr>
                <w:webHidden/>
                <w:rStyle w:val="IndexLink"/>
                <w:rtl w:val="true"/>
              </w:rPr>
              <w:t>«</w:t>
            </w:r>
            <w:r>
              <w:rPr>
                <w:rStyle w:val="IndexLink"/>
              </w:rPr>
              <w:t>38</w:t>
            </w:r>
            <w:r>
              <w:rPr>
                <w:rStyle w:val="IndexLink"/>
                <w:rtl w:val="true"/>
              </w:rPr>
              <w:t>»</w:t>
              <w:tab/>
            </w:r>
            <w:r>
              <w:rPr>
                <w:rStyle w:val="IndexLink"/>
              </w:rPr>
              <w:t>592</w:t>
            </w:r>
          </w:hyperlink>
        </w:p>
        <w:p>
          <w:pPr>
            <w:pStyle w:val="Contents5"/>
            <w:tabs>
              <w:tab w:val="clear" w:pos="7892"/>
              <w:tab w:val="right" w:pos="9026" w:leader="dot"/>
            </w:tabs>
            <w:rPr/>
          </w:pPr>
          <w:hyperlink w:anchor="__RefHeading___Toc2214288_1468164448">
            <w:r>
              <w:rPr>
                <w:webHidden/>
                <w:rStyle w:val="IndexLink"/>
                <w:rtl w:val="true"/>
              </w:rPr>
              <w:t>بیان</w:t>
            </w:r>
            <w:r>
              <w:rPr>
                <w:rStyle w:val="IndexLink"/>
                <w:rtl w:val="true"/>
              </w:rPr>
              <w:tab/>
            </w:r>
            <w:r>
              <w:rPr>
                <w:rStyle w:val="IndexLink"/>
              </w:rPr>
              <w:t>593</w:t>
            </w:r>
          </w:hyperlink>
        </w:p>
        <w:p>
          <w:pPr>
            <w:pStyle w:val="Contents5"/>
            <w:tabs>
              <w:tab w:val="clear" w:pos="7892"/>
              <w:tab w:val="right" w:pos="9026" w:leader="dot"/>
            </w:tabs>
            <w:rPr/>
          </w:pPr>
          <w:hyperlink w:anchor="__RefHeading___Toc2214290_1468164448">
            <w:r>
              <w:rPr>
                <w:webHidden/>
                <w:rStyle w:val="IndexLink"/>
                <w:rtl w:val="true"/>
              </w:rPr>
              <w:t>«</w:t>
            </w:r>
            <w:r>
              <w:rPr>
                <w:rStyle w:val="IndexLink"/>
              </w:rPr>
              <w:t>39</w:t>
            </w:r>
            <w:r>
              <w:rPr>
                <w:rStyle w:val="IndexLink"/>
                <w:rtl w:val="true"/>
              </w:rPr>
              <w:t>»</w:t>
              <w:tab/>
            </w:r>
            <w:r>
              <w:rPr>
                <w:rStyle w:val="IndexLink"/>
              </w:rPr>
              <w:t>593</w:t>
            </w:r>
          </w:hyperlink>
        </w:p>
        <w:p>
          <w:pPr>
            <w:pStyle w:val="Contents5"/>
            <w:tabs>
              <w:tab w:val="clear" w:pos="7892"/>
              <w:tab w:val="right" w:pos="9026" w:leader="dot"/>
            </w:tabs>
            <w:rPr/>
          </w:pPr>
          <w:hyperlink w:anchor="__RefHeading___Toc2214292_1468164448">
            <w:r>
              <w:rPr>
                <w:webHidden/>
                <w:rStyle w:val="IndexLink"/>
                <w:rtl w:val="true"/>
              </w:rPr>
              <w:t>«</w:t>
            </w:r>
            <w:r>
              <w:rPr>
                <w:rStyle w:val="IndexLink"/>
              </w:rPr>
              <w:t>40</w:t>
            </w:r>
            <w:r>
              <w:rPr>
                <w:rStyle w:val="IndexLink"/>
                <w:rtl w:val="true"/>
              </w:rPr>
              <w:t>»</w:t>
              <w:tab/>
            </w:r>
            <w:r>
              <w:rPr>
                <w:rStyle w:val="IndexLink"/>
              </w:rPr>
              <w:t>594</w:t>
            </w:r>
          </w:hyperlink>
        </w:p>
        <w:p>
          <w:pPr>
            <w:pStyle w:val="Contents5"/>
            <w:tabs>
              <w:tab w:val="clear" w:pos="7892"/>
              <w:tab w:val="right" w:pos="9026" w:leader="dot"/>
            </w:tabs>
            <w:rPr/>
          </w:pPr>
          <w:hyperlink w:anchor="__RefHeading___Toc2214294_1468164448">
            <w:r>
              <w:rPr>
                <w:webHidden/>
                <w:rStyle w:val="IndexLink"/>
                <w:rtl w:val="true"/>
              </w:rPr>
              <w:t>بیان</w:t>
            </w:r>
            <w:r>
              <w:rPr>
                <w:rStyle w:val="IndexLink"/>
                <w:rtl w:val="true"/>
              </w:rPr>
              <w:tab/>
            </w:r>
            <w:r>
              <w:rPr>
                <w:rStyle w:val="IndexLink"/>
              </w:rPr>
              <w:t>596</w:t>
            </w:r>
          </w:hyperlink>
        </w:p>
        <w:p>
          <w:pPr>
            <w:pStyle w:val="Contents5"/>
            <w:tabs>
              <w:tab w:val="clear" w:pos="7892"/>
              <w:tab w:val="right" w:pos="9026" w:leader="dot"/>
            </w:tabs>
            <w:rPr/>
          </w:pPr>
          <w:hyperlink w:anchor="__RefHeading___Toc2214296_1468164448">
            <w:r>
              <w:rPr>
                <w:webHidden/>
                <w:rStyle w:val="IndexLink"/>
                <w:rtl w:val="true"/>
              </w:rPr>
              <w:t>«</w:t>
            </w:r>
            <w:r>
              <w:rPr>
                <w:rStyle w:val="IndexLink"/>
              </w:rPr>
              <w:t>41</w:t>
            </w:r>
            <w:r>
              <w:rPr>
                <w:rStyle w:val="IndexLink"/>
                <w:rtl w:val="true"/>
              </w:rPr>
              <w:t>»</w:t>
              <w:tab/>
            </w:r>
            <w:r>
              <w:rPr>
                <w:rStyle w:val="IndexLink"/>
              </w:rPr>
              <w:t>596</w:t>
            </w:r>
          </w:hyperlink>
        </w:p>
        <w:p>
          <w:pPr>
            <w:pStyle w:val="Contents5"/>
            <w:tabs>
              <w:tab w:val="clear" w:pos="7892"/>
              <w:tab w:val="right" w:pos="9026" w:leader="dot"/>
            </w:tabs>
            <w:rPr/>
          </w:pPr>
          <w:hyperlink w:anchor="__RefHeading___Toc2214298_1468164448">
            <w:r>
              <w:rPr>
                <w:webHidden/>
                <w:rStyle w:val="IndexLink"/>
                <w:rtl w:val="true"/>
              </w:rPr>
              <w:t>«</w:t>
            </w:r>
            <w:r>
              <w:rPr>
                <w:rStyle w:val="IndexLink"/>
              </w:rPr>
              <w:t>42</w:t>
            </w:r>
            <w:r>
              <w:rPr>
                <w:rStyle w:val="IndexLink"/>
                <w:rtl w:val="true"/>
              </w:rPr>
              <w:t>»</w:t>
              <w:tab/>
            </w:r>
            <w:r>
              <w:rPr>
                <w:rStyle w:val="IndexLink"/>
              </w:rPr>
              <w:t>597</w:t>
            </w:r>
          </w:hyperlink>
        </w:p>
        <w:p>
          <w:pPr>
            <w:pStyle w:val="Contents5"/>
            <w:tabs>
              <w:tab w:val="clear" w:pos="7892"/>
              <w:tab w:val="right" w:pos="9026" w:leader="dot"/>
            </w:tabs>
            <w:rPr/>
          </w:pPr>
          <w:hyperlink w:anchor="__RefHeading___Toc2214300_1468164448">
            <w:r>
              <w:rPr>
                <w:webHidden/>
                <w:rStyle w:val="IndexLink"/>
                <w:rtl w:val="true"/>
              </w:rPr>
              <w:t>«</w:t>
            </w:r>
            <w:r>
              <w:rPr>
                <w:rStyle w:val="IndexLink"/>
              </w:rPr>
              <w:t>43</w:t>
            </w:r>
            <w:r>
              <w:rPr>
                <w:rStyle w:val="IndexLink"/>
                <w:rtl w:val="true"/>
              </w:rPr>
              <w:t>»</w:t>
              <w:tab/>
            </w:r>
            <w:r>
              <w:rPr>
                <w:rStyle w:val="IndexLink"/>
              </w:rPr>
              <w:t>598</w:t>
            </w:r>
          </w:hyperlink>
        </w:p>
        <w:p>
          <w:pPr>
            <w:pStyle w:val="Contents5"/>
            <w:tabs>
              <w:tab w:val="clear" w:pos="7892"/>
              <w:tab w:val="right" w:pos="9026" w:leader="dot"/>
            </w:tabs>
            <w:rPr/>
          </w:pPr>
          <w:hyperlink w:anchor="__RefHeading___Toc2214302_1468164448">
            <w:r>
              <w:rPr>
                <w:webHidden/>
                <w:rStyle w:val="IndexLink"/>
                <w:rtl w:val="true"/>
              </w:rPr>
              <w:t>«</w:t>
            </w:r>
            <w:r>
              <w:rPr>
                <w:rStyle w:val="IndexLink"/>
              </w:rPr>
              <w:t>44</w:t>
            </w:r>
            <w:r>
              <w:rPr>
                <w:rStyle w:val="IndexLink"/>
                <w:rtl w:val="true"/>
              </w:rPr>
              <w:t>»</w:t>
              <w:tab/>
            </w:r>
            <w:r>
              <w:rPr>
                <w:rStyle w:val="IndexLink"/>
              </w:rPr>
              <w:t>598</w:t>
            </w:r>
          </w:hyperlink>
        </w:p>
        <w:p>
          <w:pPr>
            <w:pStyle w:val="Contents5"/>
            <w:tabs>
              <w:tab w:val="clear" w:pos="7892"/>
              <w:tab w:val="right" w:pos="9026" w:leader="dot"/>
            </w:tabs>
            <w:rPr/>
          </w:pPr>
          <w:hyperlink w:anchor="__RefHeading___Toc2214304_1468164448">
            <w:r>
              <w:rPr>
                <w:webHidden/>
                <w:rStyle w:val="IndexLink"/>
                <w:rtl w:val="true"/>
              </w:rPr>
              <w:t>«</w:t>
            </w:r>
            <w:r>
              <w:rPr>
                <w:rStyle w:val="IndexLink"/>
              </w:rPr>
              <w:t>45</w:t>
            </w:r>
            <w:r>
              <w:rPr>
                <w:rStyle w:val="IndexLink"/>
                <w:rtl w:val="true"/>
              </w:rPr>
              <w:t>»</w:t>
              <w:tab/>
            </w:r>
            <w:r>
              <w:rPr>
                <w:rStyle w:val="IndexLink"/>
              </w:rPr>
              <w:t>598</w:t>
            </w:r>
          </w:hyperlink>
        </w:p>
        <w:p>
          <w:pPr>
            <w:pStyle w:val="Contents5"/>
            <w:tabs>
              <w:tab w:val="clear" w:pos="7892"/>
              <w:tab w:val="right" w:pos="9026" w:leader="dot"/>
            </w:tabs>
            <w:rPr/>
          </w:pPr>
          <w:hyperlink w:anchor="__RefHeading___Toc2214306_1468164448">
            <w:r>
              <w:rPr>
                <w:webHidden/>
                <w:rStyle w:val="IndexLink"/>
                <w:rtl w:val="true"/>
              </w:rPr>
              <w:t>«</w:t>
            </w:r>
            <w:r>
              <w:rPr>
                <w:rStyle w:val="IndexLink"/>
              </w:rPr>
              <w:t>46</w:t>
            </w:r>
            <w:r>
              <w:rPr>
                <w:rStyle w:val="IndexLink"/>
                <w:rtl w:val="true"/>
              </w:rPr>
              <w:t>»</w:t>
              <w:tab/>
            </w:r>
            <w:r>
              <w:rPr>
                <w:rStyle w:val="IndexLink"/>
              </w:rPr>
              <w:t>599</w:t>
            </w:r>
          </w:hyperlink>
        </w:p>
        <w:p>
          <w:pPr>
            <w:pStyle w:val="Contents5"/>
            <w:tabs>
              <w:tab w:val="clear" w:pos="7892"/>
              <w:tab w:val="right" w:pos="9026" w:leader="dot"/>
            </w:tabs>
            <w:rPr/>
          </w:pPr>
          <w:hyperlink w:anchor="__RefHeading___Toc2214308_1468164448">
            <w:r>
              <w:rPr>
                <w:webHidden/>
                <w:rStyle w:val="IndexLink"/>
                <w:rtl w:val="true"/>
              </w:rPr>
              <w:t>«</w:t>
            </w:r>
            <w:r>
              <w:rPr>
                <w:rStyle w:val="IndexLink"/>
              </w:rPr>
              <w:t>47</w:t>
            </w:r>
            <w:r>
              <w:rPr>
                <w:rStyle w:val="IndexLink"/>
                <w:rtl w:val="true"/>
              </w:rPr>
              <w:t>»</w:t>
              <w:tab/>
            </w:r>
            <w:r>
              <w:rPr>
                <w:rStyle w:val="IndexLink"/>
              </w:rPr>
              <w:t>600</w:t>
            </w:r>
          </w:hyperlink>
        </w:p>
        <w:p>
          <w:pPr>
            <w:pStyle w:val="Contents5"/>
            <w:tabs>
              <w:tab w:val="clear" w:pos="7892"/>
              <w:tab w:val="right" w:pos="9026" w:leader="dot"/>
            </w:tabs>
            <w:rPr/>
          </w:pPr>
          <w:hyperlink w:anchor="__RefHeading___Toc2214310_1468164448">
            <w:r>
              <w:rPr>
                <w:webHidden/>
                <w:rStyle w:val="IndexLink"/>
                <w:rtl w:val="true"/>
              </w:rPr>
              <w:t>«</w:t>
            </w:r>
            <w:r>
              <w:rPr>
                <w:rStyle w:val="IndexLink"/>
              </w:rPr>
              <w:t>48</w:t>
            </w:r>
            <w:r>
              <w:rPr>
                <w:rStyle w:val="IndexLink"/>
                <w:rtl w:val="true"/>
              </w:rPr>
              <w:t>»</w:t>
              <w:tab/>
            </w:r>
            <w:r>
              <w:rPr>
                <w:rStyle w:val="IndexLink"/>
              </w:rPr>
              <w:t>600</w:t>
            </w:r>
          </w:hyperlink>
        </w:p>
        <w:p>
          <w:pPr>
            <w:pStyle w:val="Contents5"/>
            <w:tabs>
              <w:tab w:val="clear" w:pos="7892"/>
              <w:tab w:val="right" w:pos="9026" w:leader="dot"/>
            </w:tabs>
            <w:rPr/>
          </w:pPr>
          <w:hyperlink w:anchor="__RefHeading___Toc2214312_1468164448">
            <w:r>
              <w:rPr>
                <w:webHidden/>
                <w:rStyle w:val="IndexLink"/>
                <w:rtl w:val="true"/>
              </w:rPr>
              <w:t>«</w:t>
            </w:r>
            <w:r>
              <w:rPr>
                <w:rStyle w:val="IndexLink"/>
              </w:rPr>
              <w:t>49</w:t>
            </w:r>
            <w:r>
              <w:rPr>
                <w:rStyle w:val="IndexLink"/>
                <w:rtl w:val="true"/>
              </w:rPr>
              <w:t>»</w:t>
              <w:tab/>
            </w:r>
            <w:r>
              <w:rPr>
                <w:rStyle w:val="IndexLink"/>
              </w:rPr>
              <w:t>601</w:t>
            </w:r>
          </w:hyperlink>
        </w:p>
        <w:p>
          <w:pPr>
            <w:pStyle w:val="Contents5"/>
            <w:tabs>
              <w:tab w:val="clear" w:pos="7892"/>
              <w:tab w:val="right" w:pos="9026" w:leader="dot"/>
            </w:tabs>
            <w:rPr/>
          </w:pPr>
          <w:hyperlink w:anchor="__RefHeading___Toc2214314_1468164448">
            <w:r>
              <w:rPr>
                <w:webHidden/>
                <w:rStyle w:val="IndexLink"/>
                <w:rtl w:val="true"/>
              </w:rPr>
              <w:t>«</w:t>
            </w:r>
            <w:r>
              <w:rPr>
                <w:rStyle w:val="IndexLink"/>
              </w:rPr>
              <w:t>50</w:t>
            </w:r>
            <w:r>
              <w:rPr>
                <w:rStyle w:val="IndexLink"/>
                <w:rtl w:val="true"/>
              </w:rPr>
              <w:t>»</w:t>
              <w:tab/>
            </w:r>
            <w:r>
              <w:rPr>
                <w:rStyle w:val="IndexLink"/>
              </w:rPr>
              <w:t>602</w:t>
            </w:r>
          </w:hyperlink>
        </w:p>
        <w:p>
          <w:pPr>
            <w:pStyle w:val="Contents5"/>
            <w:tabs>
              <w:tab w:val="clear" w:pos="7892"/>
              <w:tab w:val="right" w:pos="9026" w:leader="dot"/>
            </w:tabs>
            <w:rPr/>
          </w:pPr>
          <w:hyperlink w:anchor="__RefHeading___Toc2214316_1468164448">
            <w:r>
              <w:rPr>
                <w:webHidden/>
                <w:rStyle w:val="IndexLink"/>
                <w:rtl w:val="true"/>
              </w:rPr>
              <w:t>«</w:t>
            </w:r>
            <w:r>
              <w:rPr>
                <w:rStyle w:val="IndexLink"/>
              </w:rPr>
              <w:t>51</w:t>
            </w:r>
            <w:r>
              <w:rPr>
                <w:rStyle w:val="IndexLink"/>
                <w:rtl w:val="true"/>
              </w:rPr>
              <w:t>»</w:t>
              <w:tab/>
            </w:r>
            <w:r>
              <w:rPr>
                <w:rStyle w:val="IndexLink"/>
              </w:rPr>
              <w:t>604</w:t>
            </w:r>
          </w:hyperlink>
        </w:p>
        <w:p>
          <w:pPr>
            <w:pStyle w:val="Contents5"/>
            <w:tabs>
              <w:tab w:val="clear" w:pos="7892"/>
              <w:tab w:val="right" w:pos="9026" w:leader="dot"/>
            </w:tabs>
            <w:rPr/>
          </w:pPr>
          <w:hyperlink w:anchor="__RefHeading___Toc2214318_1468164448">
            <w:r>
              <w:rPr>
                <w:webHidden/>
                <w:rStyle w:val="IndexLink"/>
                <w:rtl w:val="true"/>
              </w:rPr>
              <w:t>«</w:t>
            </w:r>
            <w:r>
              <w:rPr>
                <w:rStyle w:val="IndexLink"/>
              </w:rPr>
              <w:t>52</w:t>
            </w:r>
            <w:r>
              <w:rPr>
                <w:rStyle w:val="IndexLink"/>
                <w:rtl w:val="true"/>
              </w:rPr>
              <w:t>»</w:t>
              <w:tab/>
            </w:r>
            <w:r>
              <w:rPr>
                <w:rStyle w:val="IndexLink"/>
              </w:rPr>
              <w:t>604</w:t>
            </w:r>
          </w:hyperlink>
        </w:p>
        <w:p>
          <w:pPr>
            <w:pStyle w:val="Contents5"/>
            <w:tabs>
              <w:tab w:val="clear" w:pos="7892"/>
              <w:tab w:val="right" w:pos="9026" w:leader="dot"/>
            </w:tabs>
            <w:rPr/>
          </w:pPr>
          <w:hyperlink w:anchor="__RefHeading___Toc2214320_1468164448">
            <w:r>
              <w:rPr>
                <w:webHidden/>
                <w:rStyle w:val="IndexLink"/>
                <w:rtl w:val="true"/>
              </w:rPr>
              <w:t>«</w:t>
            </w:r>
            <w:r>
              <w:rPr>
                <w:rStyle w:val="IndexLink"/>
              </w:rPr>
              <w:t>53</w:t>
            </w:r>
            <w:r>
              <w:rPr>
                <w:rStyle w:val="IndexLink"/>
                <w:rtl w:val="true"/>
              </w:rPr>
              <w:t>»</w:t>
              <w:tab/>
            </w:r>
            <w:r>
              <w:rPr>
                <w:rStyle w:val="IndexLink"/>
              </w:rPr>
              <w:t>605</w:t>
            </w:r>
          </w:hyperlink>
        </w:p>
        <w:p>
          <w:pPr>
            <w:pStyle w:val="Contents5"/>
            <w:tabs>
              <w:tab w:val="clear" w:pos="7892"/>
              <w:tab w:val="right" w:pos="9026" w:leader="dot"/>
            </w:tabs>
            <w:rPr/>
          </w:pPr>
          <w:hyperlink w:anchor="__RefHeading___Toc2214322_1468164448">
            <w:r>
              <w:rPr>
                <w:webHidden/>
                <w:rStyle w:val="IndexLink"/>
                <w:rtl w:val="true"/>
              </w:rPr>
              <w:t>«</w:t>
            </w:r>
            <w:r>
              <w:rPr>
                <w:rStyle w:val="IndexLink"/>
              </w:rPr>
              <w:t>54</w:t>
            </w:r>
            <w:r>
              <w:rPr>
                <w:rStyle w:val="IndexLink"/>
                <w:rtl w:val="true"/>
              </w:rPr>
              <w:t>»</w:t>
              <w:tab/>
            </w:r>
            <w:r>
              <w:rPr>
                <w:rStyle w:val="IndexLink"/>
              </w:rPr>
              <w:t>606</w:t>
            </w:r>
          </w:hyperlink>
        </w:p>
        <w:p>
          <w:pPr>
            <w:pStyle w:val="Contents5"/>
            <w:tabs>
              <w:tab w:val="clear" w:pos="7892"/>
              <w:tab w:val="right" w:pos="9026" w:leader="dot"/>
            </w:tabs>
            <w:rPr/>
          </w:pPr>
          <w:hyperlink w:anchor="__RefHeading___Toc2214324_1468164448">
            <w:r>
              <w:rPr>
                <w:webHidden/>
                <w:rStyle w:val="IndexLink"/>
                <w:rtl w:val="true"/>
              </w:rPr>
              <w:t>«</w:t>
            </w:r>
            <w:r>
              <w:rPr>
                <w:rStyle w:val="IndexLink"/>
              </w:rPr>
              <w:t>55</w:t>
            </w:r>
            <w:r>
              <w:rPr>
                <w:rStyle w:val="IndexLink"/>
                <w:rtl w:val="true"/>
              </w:rPr>
              <w:t>»</w:t>
              <w:tab/>
            </w:r>
            <w:r>
              <w:rPr>
                <w:rStyle w:val="IndexLink"/>
              </w:rPr>
              <w:t>607</w:t>
            </w:r>
          </w:hyperlink>
        </w:p>
        <w:p>
          <w:pPr>
            <w:pStyle w:val="Contents5"/>
            <w:tabs>
              <w:tab w:val="clear" w:pos="7892"/>
              <w:tab w:val="right" w:pos="9026" w:leader="dot"/>
            </w:tabs>
            <w:rPr/>
          </w:pPr>
          <w:hyperlink w:anchor="__RefHeading___Toc2214326_1468164448">
            <w:r>
              <w:rPr>
                <w:webHidden/>
                <w:rStyle w:val="IndexLink"/>
                <w:rtl w:val="true"/>
              </w:rPr>
              <w:t>«</w:t>
            </w:r>
            <w:r>
              <w:rPr>
                <w:rStyle w:val="IndexLink"/>
              </w:rPr>
              <w:t>56</w:t>
            </w:r>
            <w:r>
              <w:rPr>
                <w:rStyle w:val="IndexLink"/>
                <w:rtl w:val="true"/>
              </w:rPr>
              <w:t>»</w:t>
              <w:tab/>
            </w:r>
            <w:r>
              <w:rPr>
                <w:rStyle w:val="IndexLink"/>
              </w:rPr>
              <w:t>608</w:t>
            </w:r>
          </w:hyperlink>
        </w:p>
        <w:p>
          <w:pPr>
            <w:pStyle w:val="Contents5"/>
            <w:tabs>
              <w:tab w:val="clear" w:pos="7892"/>
              <w:tab w:val="right" w:pos="9026" w:leader="dot"/>
            </w:tabs>
            <w:rPr/>
          </w:pPr>
          <w:hyperlink w:anchor="__RefHeading___Toc2214328_1468164448">
            <w:r>
              <w:rPr>
                <w:webHidden/>
                <w:rStyle w:val="IndexLink"/>
                <w:rtl w:val="true"/>
              </w:rPr>
              <w:t>إیضاح</w:t>
            </w:r>
            <w:r>
              <w:rPr>
                <w:rStyle w:val="IndexLink"/>
                <w:rtl w:val="true"/>
              </w:rPr>
              <w:tab/>
            </w:r>
            <w:r>
              <w:rPr>
                <w:rStyle w:val="IndexLink"/>
              </w:rPr>
              <w:t>611</w:t>
            </w:r>
          </w:hyperlink>
        </w:p>
        <w:p>
          <w:pPr>
            <w:pStyle w:val="Contents5"/>
            <w:tabs>
              <w:tab w:val="clear" w:pos="7892"/>
              <w:tab w:val="right" w:pos="9026" w:leader="dot"/>
            </w:tabs>
            <w:rPr/>
          </w:pPr>
          <w:hyperlink w:anchor="__RefHeading___Toc2214330_1468164448">
            <w:r>
              <w:rPr>
                <w:webHidden/>
                <w:rStyle w:val="IndexLink"/>
                <w:rtl w:val="true"/>
              </w:rPr>
              <w:t>«</w:t>
            </w:r>
            <w:r>
              <w:rPr>
                <w:rStyle w:val="IndexLink"/>
              </w:rPr>
              <w:t>57</w:t>
            </w:r>
            <w:r>
              <w:rPr>
                <w:rStyle w:val="IndexLink"/>
                <w:rtl w:val="true"/>
              </w:rPr>
              <w:t>»</w:t>
              <w:tab/>
            </w:r>
            <w:r>
              <w:rPr>
                <w:rStyle w:val="IndexLink"/>
              </w:rPr>
              <w:t>611</w:t>
            </w:r>
          </w:hyperlink>
        </w:p>
        <w:p>
          <w:pPr>
            <w:pStyle w:val="Contents5"/>
            <w:tabs>
              <w:tab w:val="clear" w:pos="7892"/>
              <w:tab w:val="right" w:pos="9026" w:leader="dot"/>
            </w:tabs>
            <w:rPr/>
          </w:pPr>
          <w:hyperlink w:anchor="__RefHeading___Toc2214332_1468164448">
            <w:r>
              <w:rPr>
                <w:webHidden/>
                <w:rStyle w:val="IndexLink"/>
                <w:rtl w:val="true"/>
              </w:rPr>
              <w:t>«</w:t>
            </w:r>
            <w:r>
              <w:rPr>
                <w:rStyle w:val="IndexLink"/>
              </w:rPr>
              <w:t>58</w:t>
            </w:r>
            <w:r>
              <w:rPr>
                <w:rStyle w:val="IndexLink"/>
                <w:rtl w:val="true"/>
              </w:rPr>
              <w:t>»</w:t>
              <w:tab/>
            </w:r>
            <w:r>
              <w:rPr>
                <w:rStyle w:val="IndexLink"/>
              </w:rPr>
              <w:t>611</w:t>
            </w:r>
          </w:hyperlink>
        </w:p>
        <w:p>
          <w:pPr>
            <w:pStyle w:val="Contents5"/>
            <w:tabs>
              <w:tab w:val="clear" w:pos="7892"/>
              <w:tab w:val="right" w:pos="9026" w:leader="dot"/>
            </w:tabs>
            <w:rPr/>
          </w:pPr>
          <w:hyperlink w:anchor="__RefHeading___Toc2214334_1468164448">
            <w:r>
              <w:rPr>
                <w:webHidden/>
                <w:rStyle w:val="IndexLink"/>
                <w:rtl w:val="true"/>
              </w:rPr>
              <w:t>«</w:t>
            </w:r>
            <w:r>
              <w:rPr>
                <w:rStyle w:val="IndexLink"/>
              </w:rPr>
              <w:t>59</w:t>
            </w:r>
            <w:r>
              <w:rPr>
                <w:rStyle w:val="IndexLink"/>
                <w:rtl w:val="true"/>
              </w:rPr>
              <w:t>»</w:t>
              <w:tab/>
            </w:r>
            <w:r>
              <w:rPr>
                <w:rStyle w:val="IndexLink"/>
              </w:rPr>
              <w:t>612</w:t>
            </w:r>
          </w:hyperlink>
        </w:p>
        <w:p>
          <w:pPr>
            <w:pStyle w:val="Contents5"/>
            <w:tabs>
              <w:tab w:val="clear" w:pos="7892"/>
              <w:tab w:val="right" w:pos="9026" w:leader="dot"/>
            </w:tabs>
            <w:rPr/>
          </w:pPr>
          <w:hyperlink w:anchor="__RefHeading___Toc2214336_1468164448">
            <w:r>
              <w:rPr>
                <w:webHidden/>
                <w:rStyle w:val="IndexLink"/>
                <w:rtl w:val="true"/>
              </w:rPr>
              <w:t>«</w:t>
            </w:r>
            <w:r>
              <w:rPr>
                <w:rStyle w:val="IndexLink"/>
              </w:rPr>
              <w:t>60</w:t>
            </w:r>
            <w:r>
              <w:rPr>
                <w:rStyle w:val="IndexLink"/>
                <w:rtl w:val="true"/>
              </w:rPr>
              <w:t>»</w:t>
              <w:tab/>
            </w:r>
            <w:r>
              <w:rPr>
                <w:rStyle w:val="IndexLink"/>
              </w:rPr>
              <w:t>613</w:t>
            </w:r>
          </w:hyperlink>
        </w:p>
        <w:p>
          <w:pPr>
            <w:pStyle w:val="Contents5"/>
            <w:tabs>
              <w:tab w:val="clear" w:pos="7892"/>
              <w:tab w:val="right" w:pos="9026" w:leader="dot"/>
            </w:tabs>
            <w:rPr/>
          </w:pPr>
          <w:hyperlink w:anchor="__RefHeading___Toc2214338_1468164448">
            <w:r>
              <w:rPr>
                <w:webHidden/>
                <w:rStyle w:val="IndexLink"/>
                <w:rtl w:val="true"/>
              </w:rPr>
              <w:t>بیان</w:t>
            </w:r>
            <w:r>
              <w:rPr>
                <w:rStyle w:val="IndexLink"/>
                <w:rtl w:val="true"/>
              </w:rPr>
              <w:tab/>
            </w:r>
            <w:r>
              <w:rPr>
                <w:rStyle w:val="IndexLink"/>
              </w:rPr>
              <w:t>616</w:t>
            </w:r>
          </w:hyperlink>
        </w:p>
        <w:p>
          <w:pPr>
            <w:pStyle w:val="Contents5"/>
            <w:tabs>
              <w:tab w:val="clear" w:pos="7892"/>
              <w:tab w:val="right" w:pos="9026" w:leader="dot"/>
            </w:tabs>
            <w:rPr/>
          </w:pPr>
          <w:hyperlink w:anchor="__RefHeading___Toc2214340_1468164448">
            <w:r>
              <w:rPr>
                <w:webHidden/>
                <w:rStyle w:val="IndexLink"/>
                <w:rtl w:val="true"/>
              </w:rPr>
              <w:t>تذییل</w:t>
            </w:r>
            <w:r>
              <w:rPr>
                <w:rStyle w:val="IndexLink"/>
                <w:rtl w:val="true"/>
              </w:rPr>
              <w:tab/>
            </w:r>
            <w:r>
              <w:rPr>
                <w:rStyle w:val="IndexLink"/>
              </w:rPr>
              <w:t>616</w:t>
            </w:r>
          </w:hyperlink>
        </w:p>
        <w:p>
          <w:pPr>
            <w:pStyle w:val="Contents5"/>
            <w:tabs>
              <w:tab w:val="clear" w:pos="7892"/>
              <w:tab w:val="right" w:pos="9026" w:leader="dot"/>
            </w:tabs>
            <w:rPr/>
          </w:pPr>
          <w:hyperlink w:anchor="__RefHeading___Toc2214342_1468164448">
            <w:r>
              <w:rPr>
                <w:webHidden/>
                <w:rStyle w:val="IndexLink"/>
                <w:rtl w:val="true"/>
              </w:rPr>
              <w:t>«</w:t>
            </w:r>
            <w:r>
              <w:rPr>
                <w:rStyle w:val="IndexLink"/>
              </w:rPr>
              <w:t>61</w:t>
            </w:r>
            <w:r>
              <w:rPr>
                <w:rStyle w:val="IndexLink"/>
                <w:rtl w:val="true"/>
              </w:rPr>
              <w:t>»</w:t>
              <w:tab/>
            </w:r>
            <w:r>
              <w:rPr>
                <w:rStyle w:val="IndexLink"/>
              </w:rPr>
              <w:t>617</w:t>
            </w:r>
          </w:hyperlink>
        </w:p>
        <w:p>
          <w:pPr>
            <w:pStyle w:val="Contents5"/>
            <w:tabs>
              <w:tab w:val="clear" w:pos="7892"/>
              <w:tab w:val="right" w:pos="9026" w:leader="dot"/>
            </w:tabs>
            <w:rPr/>
          </w:pPr>
          <w:hyperlink w:anchor="__RefHeading___Toc2214344_1468164448">
            <w:r>
              <w:rPr>
                <w:webHidden/>
                <w:rStyle w:val="IndexLink"/>
                <w:rtl w:val="true"/>
              </w:rPr>
              <w:t>«</w:t>
            </w:r>
            <w:r>
              <w:rPr>
                <w:rStyle w:val="IndexLink"/>
              </w:rPr>
              <w:t>62</w:t>
            </w:r>
            <w:r>
              <w:rPr>
                <w:rStyle w:val="IndexLink"/>
                <w:rtl w:val="true"/>
              </w:rPr>
              <w:t>»</w:t>
              <w:tab/>
            </w:r>
            <w:r>
              <w:rPr>
                <w:rStyle w:val="IndexLink"/>
              </w:rPr>
              <w:t>618</w:t>
            </w:r>
          </w:hyperlink>
        </w:p>
        <w:p>
          <w:pPr>
            <w:pStyle w:val="Contents5"/>
            <w:tabs>
              <w:tab w:val="clear" w:pos="7892"/>
              <w:tab w:val="right" w:pos="9026" w:leader="dot"/>
            </w:tabs>
            <w:rPr/>
          </w:pPr>
          <w:hyperlink w:anchor="__RefHeading___Toc2214346_1468164448">
            <w:r>
              <w:rPr>
                <w:webHidden/>
                <w:rStyle w:val="IndexLink"/>
                <w:rtl w:val="true"/>
              </w:rPr>
              <w:t>«</w:t>
            </w:r>
            <w:r>
              <w:rPr>
                <w:rStyle w:val="IndexLink"/>
              </w:rPr>
              <w:t>63</w:t>
            </w:r>
            <w:r>
              <w:rPr>
                <w:rStyle w:val="IndexLink"/>
                <w:rtl w:val="true"/>
              </w:rPr>
              <w:t>»</w:t>
              <w:tab/>
            </w:r>
            <w:r>
              <w:rPr>
                <w:rStyle w:val="IndexLink"/>
              </w:rPr>
              <w:t>621</w:t>
            </w:r>
          </w:hyperlink>
        </w:p>
        <w:p>
          <w:pPr>
            <w:pStyle w:val="Contents5"/>
            <w:tabs>
              <w:tab w:val="clear" w:pos="7892"/>
              <w:tab w:val="right" w:pos="9026" w:leader="dot"/>
            </w:tabs>
            <w:rPr/>
          </w:pPr>
          <w:hyperlink w:anchor="__RefHeading___Toc2214348_1468164448">
            <w:r>
              <w:rPr>
                <w:webHidden/>
                <w:rStyle w:val="IndexLink"/>
                <w:rtl w:val="true"/>
              </w:rPr>
              <w:t>بیان</w:t>
            </w:r>
            <w:r>
              <w:rPr>
                <w:rStyle w:val="IndexLink"/>
                <w:rtl w:val="true"/>
              </w:rPr>
              <w:tab/>
            </w:r>
            <w:r>
              <w:rPr>
                <w:rStyle w:val="IndexLink"/>
              </w:rPr>
              <w:t>622</w:t>
            </w:r>
          </w:hyperlink>
        </w:p>
        <w:p>
          <w:pPr>
            <w:pStyle w:val="Contents5"/>
            <w:tabs>
              <w:tab w:val="clear" w:pos="7892"/>
              <w:tab w:val="right" w:pos="9026" w:leader="dot"/>
            </w:tabs>
            <w:rPr/>
          </w:pPr>
          <w:hyperlink w:anchor="__RefHeading___Toc2214350_1468164448">
            <w:r>
              <w:rPr>
                <w:webHidden/>
                <w:rStyle w:val="IndexLink"/>
                <w:rtl w:val="true"/>
              </w:rPr>
              <w:t>«</w:t>
            </w:r>
            <w:r>
              <w:rPr>
                <w:rStyle w:val="IndexLink"/>
              </w:rPr>
              <w:t>64</w:t>
            </w:r>
            <w:r>
              <w:rPr>
                <w:rStyle w:val="IndexLink"/>
                <w:rtl w:val="true"/>
              </w:rPr>
              <w:t>»</w:t>
              <w:tab/>
            </w:r>
            <w:r>
              <w:rPr>
                <w:rStyle w:val="IndexLink"/>
              </w:rPr>
              <w:t>622</w:t>
            </w:r>
          </w:hyperlink>
        </w:p>
        <w:p>
          <w:pPr>
            <w:pStyle w:val="Contents5"/>
            <w:tabs>
              <w:tab w:val="clear" w:pos="7892"/>
              <w:tab w:val="right" w:pos="9026" w:leader="dot"/>
            </w:tabs>
            <w:rPr/>
          </w:pPr>
          <w:hyperlink w:anchor="__RefHeading___Toc2214352_1468164448">
            <w:r>
              <w:rPr>
                <w:webHidden/>
                <w:rStyle w:val="IndexLink"/>
                <w:rtl w:val="true"/>
              </w:rPr>
              <w:t>«</w:t>
            </w:r>
            <w:r>
              <w:rPr>
                <w:rStyle w:val="IndexLink"/>
              </w:rPr>
              <w:t>65</w:t>
            </w:r>
            <w:r>
              <w:rPr>
                <w:rStyle w:val="IndexLink"/>
                <w:rtl w:val="true"/>
              </w:rPr>
              <w:t>»</w:t>
              <w:tab/>
            </w:r>
            <w:r>
              <w:rPr>
                <w:rStyle w:val="IndexLink"/>
              </w:rPr>
              <w:t>623</w:t>
            </w:r>
          </w:hyperlink>
        </w:p>
        <w:p>
          <w:pPr>
            <w:pStyle w:val="Contents5"/>
            <w:tabs>
              <w:tab w:val="clear" w:pos="7892"/>
              <w:tab w:val="right" w:pos="9026" w:leader="dot"/>
            </w:tabs>
            <w:rPr/>
          </w:pPr>
          <w:hyperlink w:anchor="__RefHeading___Toc2214354_1468164448">
            <w:r>
              <w:rPr>
                <w:webHidden/>
                <w:rStyle w:val="IndexLink"/>
                <w:rtl w:val="true"/>
              </w:rPr>
              <w:t>بیان</w:t>
            </w:r>
            <w:r>
              <w:rPr>
                <w:rStyle w:val="IndexLink"/>
                <w:rtl w:val="true"/>
              </w:rPr>
              <w:tab/>
            </w:r>
            <w:r>
              <w:rPr>
                <w:rStyle w:val="IndexLink"/>
              </w:rPr>
              <w:t>624</w:t>
            </w:r>
          </w:hyperlink>
        </w:p>
        <w:p>
          <w:pPr>
            <w:pStyle w:val="Contents5"/>
            <w:tabs>
              <w:tab w:val="clear" w:pos="7892"/>
              <w:tab w:val="right" w:pos="9026" w:leader="dot"/>
            </w:tabs>
            <w:rPr/>
          </w:pPr>
          <w:hyperlink w:anchor="__RefHeading___Toc2214356_1468164448">
            <w:r>
              <w:rPr>
                <w:webHidden/>
                <w:rStyle w:val="IndexLink"/>
                <w:rtl w:val="true"/>
              </w:rPr>
              <w:t>«</w:t>
            </w:r>
            <w:r>
              <w:rPr>
                <w:rStyle w:val="IndexLink"/>
              </w:rPr>
              <w:t>66</w:t>
            </w:r>
            <w:r>
              <w:rPr>
                <w:rStyle w:val="IndexLink"/>
                <w:rtl w:val="true"/>
              </w:rPr>
              <w:t>»</w:t>
              <w:tab/>
            </w:r>
            <w:r>
              <w:rPr>
                <w:rStyle w:val="IndexLink"/>
              </w:rPr>
              <w:t>624</w:t>
            </w:r>
          </w:hyperlink>
        </w:p>
        <w:p>
          <w:pPr>
            <w:pStyle w:val="Contents5"/>
            <w:tabs>
              <w:tab w:val="clear" w:pos="7892"/>
              <w:tab w:val="right" w:pos="9026" w:leader="dot"/>
            </w:tabs>
            <w:rPr/>
          </w:pPr>
          <w:hyperlink w:anchor="__RefHeading___Toc2214358_1468164448">
            <w:r>
              <w:rPr>
                <w:webHidden/>
                <w:rStyle w:val="IndexLink"/>
                <w:rtl w:val="true"/>
              </w:rPr>
              <w:t>بیان</w:t>
            </w:r>
            <w:r>
              <w:rPr>
                <w:rStyle w:val="IndexLink"/>
                <w:rtl w:val="true"/>
              </w:rPr>
              <w:tab/>
            </w:r>
            <w:r>
              <w:rPr>
                <w:rStyle w:val="IndexLink"/>
              </w:rPr>
              <w:t>633</w:t>
            </w:r>
          </w:hyperlink>
        </w:p>
        <w:p>
          <w:pPr>
            <w:pStyle w:val="Contents5"/>
            <w:tabs>
              <w:tab w:val="clear" w:pos="7892"/>
              <w:tab w:val="right" w:pos="9026" w:leader="dot"/>
            </w:tabs>
            <w:rPr/>
          </w:pPr>
          <w:hyperlink w:anchor="__RefHeading___Toc2214360_1468164448">
            <w:r>
              <w:rPr>
                <w:webHidden/>
                <w:rStyle w:val="IndexLink"/>
                <w:rtl w:val="true"/>
              </w:rPr>
              <w:t>«</w:t>
            </w:r>
            <w:r>
              <w:rPr>
                <w:rStyle w:val="IndexLink"/>
              </w:rPr>
              <w:t>67</w:t>
            </w:r>
            <w:r>
              <w:rPr>
                <w:rStyle w:val="IndexLink"/>
                <w:rtl w:val="true"/>
              </w:rPr>
              <w:t>»</w:t>
              <w:tab/>
            </w:r>
            <w:r>
              <w:rPr>
                <w:rStyle w:val="IndexLink"/>
              </w:rPr>
              <w:t>637</w:t>
            </w:r>
          </w:hyperlink>
        </w:p>
        <w:p>
          <w:pPr>
            <w:pStyle w:val="Contents5"/>
            <w:tabs>
              <w:tab w:val="clear" w:pos="7892"/>
              <w:tab w:val="right" w:pos="9026" w:leader="dot"/>
            </w:tabs>
            <w:rPr/>
          </w:pPr>
          <w:hyperlink w:anchor="__RefHeading___Toc2214362_1468164448">
            <w:r>
              <w:rPr>
                <w:webHidden/>
                <w:rStyle w:val="IndexLink"/>
                <w:rtl w:val="true"/>
              </w:rPr>
              <w:t>«</w:t>
            </w:r>
            <w:r>
              <w:rPr>
                <w:rStyle w:val="IndexLink"/>
              </w:rPr>
              <w:t>68</w:t>
            </w:r>
            <w:r>
              <w:rPr>
                <w:rStyle w:val="IndexLink"/>
                <w:rtl w:val="true"/>
              </w:rPr>
              <w:t>»</w:t>
              <w:tab/>
            </w:r>
            <w:r>
              <w:rPr>
                <w:rStyle w:val="IndexLink"/>
              </w:rPr>
              <w:t>639</w:t>
            </w:r>
          </w:hyperlink>
        </w:p>
        <w:p>
          <w:pPr>
            <w:pStyle w:val="Contents5"/>
            <w:tabs>
              <w:tab w:val="clear" w:pos="7892"/>
              <w:tab w:val="right" w:pos="9026" w:leader="dot"/>
            </w:tabs>
            <w:rPr/>
          </w:pPr>
          <w:hyperlink w:anchor="__RefHeading___Toc2214364_1468164448">
            <w:r>
              <w:rPr>
                <w:webHidden/>
                <w:rStyle w:val="IndexLink"/>
                <w:rtl w:val="true"/>
              </w:rPr>
              <w:t>«</w:t>
            </w:r>
            <w:r>
              <w:rPr>
                <w:rStyle w:val="IndexLink"/>
              </w:rPr>
              <w:t>69</w:t>
            </w:r>
            <w:r>
              <w:rPr>
                <w:rStyle w:val="IndexLink"/>
                <w:rtl w:val="true"/>
              </w:rPr>
              <w:t>»</w:t>
              <w:tab/>
            </w:r>
            <w:r>
              <w:rPr>
                <w:rStyle w:val="IndexLink"/>
              </w:rPr>
              <w:t>639</w:t>
            </w:r>
          </w:hyperlink>
        </w:p>
        <w:p>
          <w:pPr>
            <w:pStyle w:val="Contents5"/>
            <w:tabs>
              <w:tab w:val="clear" w:pos="7892"/>
              <w:tab w:val="right" w:pos="9026" w:leader="dot"/>
            </w:tabs>
            <w:rPr/>
          </w:pPr>
          <w:hyperlink w:anchor="__RefHeading___Toc2214366_1468164448">
            <w:r>
              <w:rPr>
                <w:webHidden/>
                <w:rStyle w:val="IndexLink"/>
                <w:rtl w:val="true"/>
              </w:rPr>
              <w:t>«</w:t>
            </w:r>
            <w:r>
              <w:rPr>
                <w:rStyle w:val="IndexLink"/>
              </w:rPr>
              <w:t>70</w:t>
            </w:r>
            <w:r>
              <w:rPr>
                <w:rStyle w:val="IndexLink"/>
                <w:rtl w:val="true"/>
              </w:rPr>
              <w:t>»</w:t>
              <w:tab/>
            </w:r>
            <w:r>
              <w:rPr>
                <w:rStyle w:val="IndexLink"/>
              </w:rPr>
              <w:t>640</w:t>
            </w:r>
          </w:hyperlink>
        </w:p>
        <w:p>
          <w:pPr>
            <w:pStyle w:val="Contents5"/>
            <w:tabs>
              <w:tab w:val="clear" w:pos="7892"/>
              <w:tab w:val="right" w:pos="9026" w:leader="dot"/>
            </w:tabs>
            <w:rPr/>
          </w:pPr>
          <w:hyperlink w:anchor="__RefHeading___Toc2214368_1468164448">
            <w:r>
              <w:rPr>
                <w:webHidden/>
                <w:rStyle w:val="IndexLink"/>
                <w:rtl w:val="true"/>
              </w:rPr>
              <w:t>بیان</w:t>
            </w:r>
            <w:r>
              <w:rPr>
                <w:rStyle w:val="IndexLink"/>
                <w:rtl w:val="true"/>
              </w:rPr>
              <w:tab/>
            </w:r>
            <w:r>
              <w:rPr>
                <w:rStyle w:val="IndexLink"/>
              </w:rPr>
              <w:t>643</w:t>
            </w:r>
          </w:hyperlink>
        </w:p>
        <w:p>
          <w:pPr>
            <w:pStyle w:val="Contents5"/>
            <w:tabs>
              <w:tab w:val="clear" w:pos="7892"/>
              <w:tab w:val="right" w:pos="9026" w:leader="dot"/>
            </w:tabs>
            <w:rPr/>
          </w:pPr>
          <w:hyperlink w:anchor="__RefHeading___Toc2214370_1468164448">
            <w:r>
              <w:rPr>
                <w:webHidden/>
                <w:rStyle w:val="IndexLink"/>
                <w:rtl w:val="true"/>
              </w:rPr>
              <w:t>«</w:t>
            </w:r>
            <w:r>
              <w:rPr>
                <w:rStyle w:val="IndexLink"/>
              </w:rPr>
              <w:t>71</w:t>
            </w:r>
            <w:r>
              <w:rPr>
                <w:rStyle w:val="IndexLink"/>
                <w:rtl w:val="true"/>
              </w:rPr>
              <w:t>»</w:t>
              <w:tab/>
            </w:r>
            <w:r>
              <w:rPr>
                <w:rStyle w:val="IndexLink"/>
              </w:rPr>
              <w:t>643</w:t>
            </w:r>
          </w:hyperlink>
        </w:p>
        <w:p>
          <w:pPr>
            <w:pStyle w:val="Contents5"/>
            <w:tabs>
              <w:tab w:val="clear" w:pos="7892"/>
              <w:tab w:val="right" w:pos="9026" w:leader="dot"/>
            </w:tabs>
            <w:rPr/>
          </w:pPr>
          <w:hyperlink w:anchor="__RefHeading___Toc2214372_1468164448">
            <w:r>
              <w:rPr>
                <w:webHidden/>
                <w:rStyle w:val="IndexLink"/>
                <w:rtl w:val="true"/>
              </w:rPr>
              <w:t>«</w:t>
            </w:r>
            <w:r>
              <w:rPr>
                <w:rStyle w:val="IndexLink"/>
              </w:rPr>
              <w:t>72</w:t>
            </w:r>
            <w:r>
              <w:rPr>
                <w:rStyle w:val="IndexLink"/>
                <w:rtl w:val="true"/>
              </w:rPr>
              <w:t>»</w:t>
              <w:tab/>
            </w:r>
            <w:r>
              <w:rPr>
                <w:rStyle w:val="IndexLink"/>
              </w:rPr>
              <w:t>644</w:t>
            </w:r>
          </w:hyperlink>
        </w:p>
        <w:p>
          <w:pPr>
            <w:pStyle w:val="Contents5"/>
            <w:tabs>
              <w:tab w:val="clear" w:pos="7892"/>
              <w:tab w:val="right" w:pos="9026" w:leader="dot"/>
            </w:tabs>
            <w:rPr/>
          </w:pPr>
          <w:hyperlink w:anchor="__RefHeading___Toc2214374_1468164448">
            <w:r>
              <w:rPr>
                <w:webHidden/>
                <w:rStyle w:val="IndexLink"/>
                <w:rtl w:val="true"/>
              </w:rPr>
              <w:t>«</w:t>
            </w:r>
            <w:r>
              <w:rPr>
                <w:rStyle w:val="IndexLink"/>
              </w:rPr>
              <w:t>73</w:t>
            </w:r>
            <w:r>
              <w:rPr>
                <w:rStyle w:val="IndexLink"/>
                <w:rtl w:val="true"/>
              </w:rPr>
              <w:t>»</w:t>
              <w:tab/>
            </w:r>
            <w:r>
              <w:rPr>
                <w:rStyle w:val="IndexLink"/>
              </w:rPr>
              <w:t>647</w:t>
            </w:r>
          </w:hyperlink>
        </w:p>
        <w:p>
          <w:pPr>
            <w:pStyle w:val="Contents5"/>
            <w:tabs>
              <w:tab w:val="clear" w:pos="7892"/>
              <w:tab w:val="right" w:pos="9026" w:leader="dot"/>
            </w:tabs>
            <w:rPr/>
          </w:pPr>
          <w:hyperlink w:anchor="__RefHeading___Toc2214376_1468164448">
            <w:r>
              <w:rPr>
                <w:webHidden/>
                <w:rStyle w:val="IndexLink"/>
                <w:rtl w:val="true"/>
              </w:rPr>
              <w:t>«</w:t>
            </w:r>
            <w:r>
              <w:rPr>
                <w:rStyle w:val="IndexLink"/>
              </w:rPr>
              <w:t>74</w:t>
            </w:r>
            <w:r>
              <w:rPr>
                <w:rStyle w:val="IndexLink"/>
                <w:rtl w:val="true"/>
              </w:rPr>
              <w:t>»</w:t>
              <w:tab/>
            </w:r>
            <w:r>
              <w:rPr>
                <w:rStyle w:val="IndexLink"/>
              </w:rPr>
              <w:t>648</w:t>
            </w:r>
          </w:hyperlink>
        </w:p>
        <w:p>
          <w:pPr>
            <w:pStyle w:val="Contents5"/>
            <w:tabs>
              <w:tab w:val="clear" w:pos="7892"/>
              <w:tab w:val="right" w:pos="9026" w:leader="dot"/>
            </w:tabs>
            <w:rPr/>
          </w:pPr>
          <w:hyperlink w:anchor="__RefHeading___Toc2214378_1468164448">
            <w:r>
              <w:rPr>
                <w:webHidden/>
                <w:rStyle w:val="IndexLink"/>
                <w:rtl w:val="true"/>
              </w:rPr>
              <w:t>«</w:t>
            </w:r>
            <w:r>
              <w:rPr>
                <w:rStyle w:val="IndexLink"/>
              </w:rPr>
              <w:t>75</w:t>
            </w:r>
            <w:r>
              <w:rPr>
                <w:rStyle w:val="IndexLink"/>
                <w:rtl w:val="true"/>
              </w:rPr>
              <w:t>»</w:t>
              <w:tab/>
            </w:r>
            <w:r>
              <w:rPr>
                <w:rStyle w:val="IndexLink"/>
              </w:rPr>
              <w:t>648</w:t>
            </w:r>
          </w:hyperlink>
        </w:p>
        <w:p>
          <w:pPr>
            <w:pStyle w:val="Contents5"/>
            <w:tabs>
              <w:tab w:val="clear" w:pos="7892"/>
              <w:tab w:val="right" w:pos="9026" w:leader="dot"/>
            </w:tabs>
            <w:rPr/>
          </w:pPr>
          <w:hyperlink w:anchor="__RefHeading___Toc2214380_1468164448">
            <w:r>
              <w:rPr>
                <w:webHidden/>
                <w:rStyle w:val="IndexLink"/>
                <w:rtl w:val="true"/>
              </w:rPr>
              <w:t>«</w:t>
            </w:r>
            <w:r>
              <w:rPr>
                <w:rStyle w:val="IndexLink"/>
              </w:rPr>
              <w:t>76</w:t>
            </w:r>
            <w:r>
              <w:rPr>
                <w:rStyle w:val="IndexLink"/>
                <w:rtl w:val="true"/>
              </w:rPr>
              <w:t>»</w:t>
              <w:tab/>
            </w:r>
            <w:r>
              <w:rPr>
                <w:rStyle w:val="IndexLink"/>
              </w:rPr>
              <w:t>649</w:t>
            </w:r>
          </w:hyperlink>
        </w:p>
        <w:p>
          <w:pPr>
            <w:pStyle w:val="Contents5"/>
            <w:tabs>
              <w:tab w:val="clear" w:pos="7892"/>
              <w:tab w:val="right" w:pos="9026" w:leader="dot"/>
            </w:tabs>
            <w:rPr/>
          </w:pPr>
          <w:hyperlink w:anchor="__RefHeading___Toc2214382_1468164448">
            <w:r>
              <w:rPr>
                <w:webHidden/>
                <w:rStyle w:val="IndexLink"/>
                <w:rtl w:val="true"/>
              </w:rPr>
              <w:t>«</w:t>
            </w:r>
            <w:r>
              <w:rPr>
                <w:rStyle w:val="IndexLink"/>
              </w:rPr>
              <w:t>77</w:t>
            </w:r>
            <w:r>
              <w:rPr>
                <w:rStyle w:val="IndexLink"/>
                <w:rtl w:val="true"/>
              </w:rPr>
              <w:t>»</w:t>
              <w:tab/>
            </w:r>
            <w:r>
              <w:rPr>
                <w:rStyle w:val="IndexLink"/>
              </w:rPr>
              <w:t>649</w:t>
            </w:r>
          </w:hyperlink>
        </w:p>
        <w:p>
          <w:pPr>
            <w:pStyle w:val="Contents5"/>
            <w:tabs>
              <w:tab w:val="clear" w:pos="7892"/>
              <w:tab w:val="right" w:pos="9026" w:leader="dot"/>
            </w:tabs>
            <w:rPr/>
          </w:pPr>
          <w:hyperlink w:anchor="__RefHeading___Toc2214384_1468164448">
            <w:r>
              <w:rPr>
                <w:webHidden/>
                <w:rStyle w:val="IndexLink"/>
                <w:rtl w:val="true"/>
              </w:rPr>
              <w:t>«</w:t>
            </w:r>
            <w:r>
              <w:rPr>
                <w:rStyle w:val="IndexLink"/>
              </w:rPr>
              <w:t>78</w:t>
            </w:r>
            <w:r>
              <w:rPr>
                <w:rStyle w:val="IndexLink"/>
                <w:rtl w:val="true"/>
              </w:rPr>
              <w:t>»</w:t>
              <w:tab/>
            </w:r>
            <w:r>
              <w:rPr>
                <w:rStyle w:val="IndexLink"/>
              </w:rPr>
              <w:t>651</w:t>
            </w:r>
          </w:hyperlink>
        </w:p>
        <w:p>
          <w:pPr>
            <w:pStyle w:val="Contents5"/>
            <w:tabs>
              <w:tab w:val="clear" w:pos="7892"/>
              <w:tab w:val="right" w:pos="9026" w:leader="dot"/>
            </w:tabs>
            <w:rPr/>
          </w:pPr>
          <w:hyperlink w:anchor="__RefHeading___Toc2214386_1468164448">
            <w:r>
              <w:rPr>
                <w:webHidden/>
                <w:rStyle w:val="IndexLink"/>
                <w:rtl w:val="true"/>
              </w:rPr>
              <w:t>«</w:t>
            </w:r>
            <w:r>
              <w:rPr>
                <w:rStyle w:val="IndexLink"/>
              </w:rPr>
              <w:t>79</w:t>
            </w:r>
            <w:r>
              <w:rPr>
                <w:rStyle w:val="IndexLink"/>
                <w:rtl w:val="true"/>
              </w:rPr>
              <w:t>»</w:t>
              <w:tab/>
            </w:r>
            <w:r>
              <w:rPr>
                <w:rStyle w:val="IndexLink"/>
              </w:rPr>
              <w:t>654</w:t>
            </w:r>
          </w:hyperlink>
        </w:p>
        <w:p>
          <w:pPr>
            <w:pStyle w:val="Contents5"/>
            <w:tabs>
              <w:tab w:val="clear" w:pos="7892"/>
              <w:tab w:val="right" w:pos="9026" w:leader="dot"/>
            </w:tabs>
            <w:rPr/>
          </w:pPr>
          <w:hyperlink w:anchor="__RefHeading___Toc2214388_1468164448">
            <w:r>
              <w:rPr>
                <w:webHidden/>
                <w:rStyle w:val="IndexLink"/>
                <w:rtl w:val="true"/>
              </w:rPr>
              <w:t>بیان</w:t>
            </w:r>
            <w:r>
              <w:rPr>
                <w:rStyle w:val="IndexLink"/>
                <w:rtl w:val="true"/>
              </w:rPr>
              <w:tab/>
            </w:r>
            <w:r>
              <w:rPr>
                <w:rStyle w:val="IndexLink"/>
              </w:rPr>
              <w:t>656</w:t>
            </w:r>
          </w:hyperlink>
        </w:p>
        <w:p>
          <w:pPr>
            <w:pStyle w:val="Contents5"/>
            <w:tabs>
              <w:tab w:val="clear" w:pos="7892"/>
              <w:tab w:val="right" w:pos="9026" w:leader="dot"/>
            </w:tabs>
            <w:rPr/>
          </w:pPr>
          <w:hyperlink w:anchor="__RefHeading___Toc2214390_1468164448">
            <w:r>
              <w:rPr>
                <w:webHidden/>
                <w:rStyle w:val="IndexLink"/>
                <w:rtl w:val="true"/>
              </w:rPr>
              <w:t>«</w:t>
            </w:r>
            <w:r>
              <w:rPr>
                <w:rStyle w:val="IndexLink"/>
              </w:rPr>
              <w:t>80</w:t>
            </w:r>
            <w:r>
              <w:rPr>
                <w:rStyle w:val="IndexLink"/>
                <w:rtl w:val="true"/>
              </w:rPr>
              <w:t>»</w:t>
              <w:tab/>
            </w:r>
            <w:r>
              <w:rPr>
                <w:rStyle w:val="IndexLink"/>
              </w:rPr>
              <w:t>658</w:t>
            </w:r>
          </w:hyperlink>
        </w:p>
        <w:p>
          <w:pPr>
            <w:pStyle w:val="Contents5"/>
            <w:tabs>
              <w:tab w:val="clear" w:pos="7892"/>
              <w:tab w:val="right" w:pos="9026" w:leader="dot"/>
            </w:tabs>
            <w:rPr/>
          </w:pPr>
          <w:hyperlink w:anchor="__RefHeading___Toc2214392_1468164448">
            <w:r>
              <w:rPr>
                <w:webHidden/>
                <w:rStyle w:val="IndexLink"/>
                <w:rtl w:val="true"/>
              </w:rPr>
              <w:t>«</w:t>
            </w:r>
            <w:r>
              <w:rPr>
                <w:rStyle w:val="IndexLink"/>
              </w:rPr>
              <w:t>81</w:t>
            </w:r>
            <w:r>
              <w:rPr>
                <w:rStyle w:val="IndexLink"/>
                <w:rtl w:val="true"/>
              </w:rPr>
              <w:t>»</w:t>
              <w:tab/>
            </w:r>
            <w:r>
              <w:rPr>
                <w:rStyle w:val="IndexLink"/>
              </w:rPr>
              <w:t>659</w:t>
            </w:r>
          </w:hyperlink>
        </w:p>
        <w:p>
          <w:pPr>
            <w:pStyle w:val="Contents5"/>
            <w:tabs>
              <w:tab w:val="clear" w:pos="7892"/>
              <w:tab w:val="right" w:pos="9026" w:leader="dot"/>
            </w:tabs>
            <w:rPr/>
          </w:pPr>
          <w:hyperlink w:anchor="__RefHeading___Toc2214394_1468164448">
            <w:r>
              <w:rPr>
                <w:webHidden/>
                <w:rStyle w:val="IndexLink"/>
                <w:rtl w:val="true"/>
              </w:rPr>
              <w:t>بیان</w:t>
            </w:r>
            <w:r>
              <w:rPr>
                <w:rStyle w:val="IndexLink"/>
                <w:rtl w:val="true"/>
              </w:rPr>
              <w:tab/>
            </w:r>
            <w:r>
              <w:rPr>
                <w:rStyle w:val="IndexLink"/>
              </w:rPr>
              <w:t>661</w:t>
            </w:r>
          </w:hyperlink>
        </w:p>
        <w:p>
          <w:pPr>
            <w:pStyle w:val="Contents5"/>
            <w:tabs>
              <w:tab w:val="clear" w:pos="7892"/>
              <w:tab w:val="right" w:pos="9026" w:leader="dot"/>
            </w:tabs>
            <w:rPr/>
          </w:pPr>
          <w:hyperlink w:anchor="__RefHeading___Toc2214396_1468164448">
            <w:r>
              <w:rPr>
                <w:webHidden/>
                <w:rStyle w:val="IndexLink"/>
                <w:rtl w:val="true"/>
              </w:rPr>
              <w:t>«</w:t>
            </w:r>
            <w:r>
              <w:rPr>
                <w:rStyle w:val="IndexLink"/>
              </w:rPr>
              <w:t>82</w:t>
            </w:r>
            <w:r>
              <w:rPr>
                <w:rStyle w:val="IndexLink"/>
                <w:rtl w:val="true"/>
              </w:rPr>
              <w:t>»</w:t>
              <w:tab/>
            </w:r>
            <w:r>
              <w:rPr>
                <w:rStyle w:val="IndexLink"/>
              </w:rPr>
              <w:t>661</w:t>
            </w:r>
          </w:hyperlink>
        </w:p>
        <w:p>
          <w:pPr>
            <w:pStyle w:val="Contents5"/>
            <w:tabs>
              <w:tab w:val="clear" w:pos="7892"/>
              <w:tab w:val="right" w:pos="9026" w:leader="dot"/>
            </w:tabs>
            <w:rPr/>
          </w:pPr>
          <w:hyperlink w:anchor="__RefHeading___Toc2214398_1468164448">
            <w:r>
              <w:rPr>
                <w:webHidden/>
                <w:rStyle w:val="IndexLink"/>
                <w:rtl w:val="true"/>
              </w:rPr>
              <w:t>«</w:t>
            </w:r>
            <w:r>
              <w:rPr>
                <w:rStyle w:val="IndexLink"/>
              </w:rPr>
              <w:t>83</w:t>
            </w:r>
            <w:r>
              <w:rPr>
                <w:rStyle w:val="IndexLink"/>
                <w:rtl w:val="true"/>
              </w:rPr>
              <w:t>»</w:t>
              <w:tab/>
            </w:r>
            <w:r>
              <w:rPr>
                <w:rStyle w:val="IndexLink"/>
              </w:rPr>
              <w:t>662</w:t>
            </w:r>
          </w:hyperlink>
        </w:p>
        <w:p>
          <w:pPr>
            <w:pStyle w:val="Contents5"/>
            <w:tabs>
              <w:tab w:val="clear" w:pos="7892"/>
              <w:tab w:val="right" w:pos="9026" w:leader="dot"/>
            </w:tabs>
            <w:rPr/>
          </w:pPr>
          <w:hyperlink w:anchor="__RefHeading___Toc2214400_1468164448">
            <w:r>
              <w:rPr>
                <w:webHidden/>
                <w:rStyle w:val="IndexLink"/>
                <w:rtl w:val="true"/>
              </w:rPr>
              <w:t>«</w:t>
            </w:r>
            <w:r>
              <w:rPr>
                <w:rStyle w:val="IndexLink"/>
              </w:rPr>
              <w:t>84</w:t>
            </w:r>
            <w:r>
              <w:rPr>
                <w:rStyle w:val="IndexLink"/>
                <w:rtl w:val="true"/>
              </w:rPr>
              <w:t>»</w:t>
              <w:tab/>
            </w:r>
            <w:r>
              <w:rPr>
                <w:rStyle w:val="IndexLink"/>
              </w:rPr>
              <w:t>663</w:t>
            </w:r>
          </w:hyperlink>
        </w:p>
        <w:p>
          <w:pPr>
            <w:pStyle w:val="Contents5"/>
            <w:tabs>
              <w:tab w:val="clear" w:pos="7892"/>
              <w:tab w:val="right" w:pos="9026" w:leader="dot"/>
            </w:tabs>
            <w:rPr/>
          </w:pPr>
          <w:hyperlink w:anchor="__RefHeading___Toc2214402_1468164448">
            <w:r>
              <w:rPr>
                <w:webHidden/>
                <w:rStyle w:val="IndexLink"/>
                <w:rtl w:val="true"/>
              </w:rPr>
              <w:t>توضیح</w:t>
            </w:r>
            <w:r>
              <w:rPr>
                <w:rStyle w:val="IndexLink"/>
                <w:rtl w:val="true"/>
              </w:rPr>
              <w:tab/>
            </w:r>
            <w:r>
              <w:rPr>
                <w:rStyle w:val="IndexLink"/>
              </w:rPr>
              <w:t>665</w:t>
            </w:r>
          </w:hyperlink>
        </w:p>
        <w:p>
          <w:pPr>
            <w:pStyle w:val="Contents5"/>
            <w:tabs>
              <w:tab w:val="clear" w:pos="7892"/>
              <w:tab w:val="right" w:pos="9026" w:leader="dot"/>
            </w:tabs>
            <w:rPr/>
          </w:pPr>
          <w:hyperlink w:anchor="__RefHeading___Toc2214404_1468164448">
            <w:r>
              <w:rPr>
                <w:webHidden/>
                <w:rStyle w:val="IndexLink"/>
                <w:rtl w:val="true"/>
              </w:rPr>
              <w:t>«</w:t>
            </w:r>
            <w:r>
              <w:rPr>
                <w:rStyle w:val="IndexLink"/>
              </w:rPr>
              <w:t>85</w:t>
            </w:r>
            <w:r>
              <w:rPr>
                <w:rStyle w:val="IndexLink"/>
                <w:rtl w:val="true"/>
              </w:rPr>
              <w:t>»</w:t>
              <w:tab/>
            </w:r>
            <w:r>
              <w:rPr>
                <w:rStyle w:val="IndexLink"/>
              </w:rPr>
              <w:t>665</w:t>
            </w:r>
          </w:hyperlink>
        </w:p>
        <w:p>
          <w:pPr>
            <w:pStyle w:val="Contents5"/>
            <w:tabs>
              <w:tab w:val="clear" w:pos="7892"/>
              <w:tab w:val="right" w:pos="9026" w:leader="dot"/>
            </w:tabs>
            <w:rPr/>
          </w:pPr>
          <w:hyperlink w:anchor="__RefHeading___Toc2214406_1468164448">
            <w:r>
              <w:rPr>
                <w:webHidden/>
                <w:rStyle w:val="IndexLink"/>
                <w:rtl w:val="true"/>
              </w:rPr>
              <w:t>«</w:t>
            </w:r>
            <w:r>
              <w:rPr>
                <w:rStyle w:val="IndexLink"/>
              </w:rPr>
              <w:t>86</w:t>
            </w:r>
            <w:r>
              <w:rPr>
                <w:rStyle w:val="IndexLink"/>
                <w:rtl w:val="true"/>
              </w:rPr>
              <w:t>»</w:t>
              <w:tab/>
            </w:r>
            <w:r>
              <w:rPr>
                <w:rStyle w:val="IndexLink"/>
              </w:rPr>
              <w:t>667</w:t>
            </w:r>
          </w:hyperlink>
        </w:p>
        <w:p>
          <w:pPr>
            <w:pStyle w:val="Contents5"/>
            <w:tabs>
              <w:tab w:val="clear" w:pos="7892"/>
              <w:tab w:val="right" w:pos="9026" w:leader="dot"/>
            </w:tabs>
            <w:rPr/>
          </w:pPr>
          <w:hyperlink w:anchor="__RefHeading___Toc2214408_1468164448">
            <w:r>
              <w:rPr>
                <w:webHidden/>
                <w:rStyle w:val="IndexLink"/>
                <w:rtl w:val="true"/>
              </w:rPr>
              <w:t>بیان</w:t>
            </w:r>
            <w:r>
              <w:rPr>
                <w:rStyle w:val="IndexLink"/>
                <w:rtl w:val="true"/>
              </w:rPr>
              <w:tab/>
            </w:r>
            <w:r>
              <w:rPr>
                <w:rStyle w:val="IndexLink"/>
              </w:rPr>
              <w:t>673</w:t>
            </w:r>
          </w:hyperlink>
        </w:p>
        <w:p>
          <w:pPr>
            <w:pStyle w:val="Contents5"/>
            <w:tabs>
              <w:tab w:val="clear" w:pos="7892"/>
              <w:tab w:val="right" w:pos="9026" w:leader="dot"/>
            </w:tabs>
            <w:rPr/>
          </w:pPr>
          <w:hyperlink w:anchor="__RefHeading___Toc2214410_1468164448">
            <w:r>
              <w:rPr>
                <w:webHidden/>
                <w:rStyle w:val="IndexLink"/>
                <w:rtl w:val="true"/>
              </w:rPr>
              <w:t>«</w:t>
            </w:r>
            <w:r>
              <w:rPr>
                <w:rStyle w:val="IndexLink"/>
              </w:rPr>
              <w:t>87</w:t>
            </w:r>
            <w:r>
              <w:rPr>
                <w:rStyle w:val="IndexLink"/>
                <w:rtl w:val="true"/>
              </w:rPr>
              <w:t>»</w:t>
              <w:tab/>
            </w:r>
            <w:r>
              <w:rPr>
                <w:rStyle w:val="IndexLink"/>
              </w:rPr>
              <w:t>673</w:t>
            </w:r>
          </w:hyperlink>
        </w:p>
        <w:p>
          <w:pPr>
            <w:pStyle w:val="Contents5"/>
            <w:tabs>
              <w:tab w:val="clear" w:pos="7892"/>
              <w:tab w:val="right" w:pos="9026" w:leader="dot"/>
            </w:tabs>
            <w:rPr/>
          </w:pPr>
          <w:hyperlink w:anchor="__RefHeading___Toc2214412_1468164448">
            <w:r>
              <w:rPr>
                <w:webHidden/>
                <w:rStyle w:val="IndexLink"/>
                <w:rtl w:val="true"/>
              </w:rPr>
              <w:t>«</w:t>
            </w:r>
            <w:r>
              <w:rPr>
                <w:rStyle w:val="IndexLink"/>
              </w:rPr>
              <w:t>88</w:t>
            </w:r>
            <w:r>
              <w:rPr>
                <w:rStyle w:val="IndexLink"/>
                <w:rtl w:val="true"/>
              </w:rPr>
              <w:t>»</w:t>
              <w:tab/>
            </w:r>
            <w:r>
              <w:rPr>
                <w:rStyle w:val="IndexLink"/>
              </w:rPr>
              <w:t>673</w:t>
            </w:r>
          </w:hyperlink>
        </w:p>
        <w:p>
          <w:pPr>
            <w:pStyle w:val="Contents5"/>
            <w:tabs>
              <w:tab w:val="clear" w:pos="7892"/>
              <w:tab w:val="right" w:pos="9026" w:leader="dot"/>
            </w:tabs>
            <w:rPr/>
          </w:pPr>
          <w:hyperlink w:anchor="__RefHeading___Toc2214414_1468164448">
            <w:r>
              <w:rPr>
                <w:webHidden/>
                <w:rStyle w:val="IndexLink"/>
                <w:rtl w:val="true"/>
              </w:rPr>
              <w:t>بیان</w:t>
            </w:r>
            <w:r>
              <w:rPr>
                <w:rStyle w:val="IndexLink"/>
                <w:rtl w:val="true"/>
              </w:rPr>
              <w:tab/>
            </w:r>
            <w:r>
              <w:rPr>
                <w:rStyle w:val="IndexLink"/>
              </w:rPr>
              <w:t>675</w:t>
            </w:r>
          </w:hyperlink>
        </w:p>
        <w:p>
          <w:pPr>
            <w:pStyle w:val="Contents5"/>
            <w:tabs>
              <w:tab w:val="clear" w:pos="7892"/>
              <w:tab w:val="right" w:pos="9026" w:leader="dot"/>
            </w:tabs>
            <w:rPr/>
          </w:pPr>
          <w:hyperlink w:anchor="__RefHeading___Toc2214416_1468164448">
            <w:r>
              <w:rPr>
                <w:webHidden/>
                <w:rStyle w:val="IndexLink"/>
                <w:rtl w:val="true"/>
              </w:rPr>
              <w:t>«</w:t>
            </w:r>
            <w:r>
              <w:rPr>
                <w:rStyle w:val="IndexLink"/>
              </w:rPr>
              <w:t>89</w:t>
            </w:r>
            <w:r>
              <w:rPr>
                <w:rStyle w:val="IndexLink"/>
                <w:rtl w:val="true"/>
              </w:rPr>
              <w:t>»</w:t>
              <w:tab/>
            </w:r>
            <w:r>
              <w:rPr>
                <w:rStyle w:val="IndexLink"/>
              </w:rPr>
              <w:t>675</w:t>
            </w:r>
          </w:hyperlink>
        </w:p>
        <w:p>
          <w:pPr>
            <w:pStyle w:val="Contents5"/>
            <w:tabs>
              <w:tab w:val="clear" w:pos="7892"/>
              <w:tab w:val="right" w:pos="9026" w:leader="dot"/>
            </w:tabs>
            <w:rPr/>
          </w:pPr>
          <w:hyperlink w:anchor="__RefHeading___Toc2214418_1468164448">
            <w:r>
              <w:rPr>
                <w:webHidden/>
                <w:rStyle w:val="IndexLink"/>
                <w:rtl w:val="true"/>
              </w:rPr>
              <w:t>«</w:t>
            </w:r>
            <w:r>
              <w:rPr>
                <w:rStyle w:val="IndexLink"/>
              </w:rPr>
              <w:t>90</w:t>
            </w:r>
            <w:r>
              <w:rPr>
                <w:rStyle w:val="IndexLink"/>
                <w:rtl w:val="true"/>
              </w:rPr>
              <w:t>»</w:t>
              <w:tab/>
            </w:r>
            <w:r>
              <w:rPr>
                <w:rStyle w:val="IndexLink"/>
              </w:rPr>
              <w:t>675</w:t>
            </w:r>
          </w:hyperlink>
        </w:p>
        <w:p>
          <w:pPr>
            <w:pStyle w:val="Contents5"/>
            <w:tabs>
              <w:tab w:val="clear" w:pos="7892"/>
              <w:tab w:val="right" w:pos="9026" w:leader="dot"/>
            </w:tabs>
            <w:rPr/>
          </w:pPr>
          <w:hyperlink w:anchor="__RefHeading___Toc2214420_1468164448">
            <w:r>
              <w:rPr>
                <w:webHidden/>
                <w:rStyle w:val="IndexLink"/>
                <w:rtl w:val="true"/>
              </w:rPr>
              <w:t>«</w:t>
            </w:r>
            <w:r>
              <w:rPr>
                <w:rStyle w:val="IndexLink"/>
              </w:rPr>
              <w:t>91</w:t>
            </w:r>
            <w:r>
              <w:rPr>
                <w:rStyle w:val="IndexLink"/>
                <w:rtl w:val="true"/>
              </w:rPr>
              <w:t>»</w:t>
              <w:tab/>
            </w:r>
            <w:r>
              <w:rPr>
                <w:rStyle w:val="IndexLink"/>
              </w:rPr>
              <w:t>676</w:t>
            </w:r>
          </w:hyperlink>
        </w:p>
        <w:p>
          <w:pPr>
            <w:pStyle w:val="Contents5"/>
            <w:tabs>
              <w:tab w:val="clear" w:pos="7892"/>
              <w:tab w:val="right" w:pos="9026" w:leader="dot"/>
            </w:tabs>
            <w:rPr/>
          </w:pPr>
          <w:hyperlink w:anchor="__RefHeading___Toc2214422_1468164448">
            <w:r>
              <w:rPr>
                <w:webHidden/>
                <w:rStyle w:val="IndexLink"/>
                <w:rtl w:val="true"/>
              </w:rPr>
              <w:t>«</w:t>
            </w:r>
            <w:r>
              <w:rPr>
                <w:rStyle w:val="IndexLink"/>
              </w:rPr>
              <w:t>92</w:t>
            </w:r>
            <w:r>
              <w:rPr>
                <w:rStyle w:val="IndexLink"/>
                <w:rtl w:val="true"/>
              </w:rPr>
              <w:t>»</w:t>
              <w:tab/>
            </w:r>
            <w:r>
              <w:rPr>
                <w:rStyle w:val="IndexLink"/>
              </w:rPr>
              <w:t>676</w:t>
            </w:r>
          </w:hyperlink>
        </w:p>
        <w:p>
          <w:pPr>
            <w:pStyle w:val="Contents5"/>
            <w:tabs>
              <w:tab w:val="clear" w:pos="7892"/>
              <w:tab w:val="right" w:pos="9026" w:leader="dot"/>
            </w:tabs>
            <w:rPr/>
          </w:pPr>
          <w:hyperlink w:anchor="__RefHeading___Toc2214424_1468164448">
            <w:r>
              <w:rPr>
                <w:webHidden/>
                <w:rStyle w:val="IndexLink"/>
                <w:rtl w:val="true"/>
              </w:rPr>
              <w:t>«</w:t>
            </w:r>
            <w:r>
              <w:rPr>
                <w:rStyle w:val="IndexLink"/>
              </w:rPr>
              <w:t>93</w:t>
            </w:r>
            <w:r>
              <w:rPr>
                <w:rStyle w:val="IndexLink"/>
                <w:rtl w:val="true"/>
              </w:rPr>
              <w:t>»</w:t>
              <w:tab/>
            </w:r>
            <w:r>
              <w:rPr>
                <w:rStyle w:val="IndexLink"/>
              </w:rPr>
              <w:t>677</w:t>
            </w:r>
          </w:hyperlink>
        </w:p>
        <w:p>
          <w:pPr>
            <w:pStyle w:val="Contents5"/>
            <w:tabs>
              <w:tab w:val="clear" w:pos="7892"/>
              <w:tab w:val="right" w:pos="9026" w:leader="dot"/>
            </w:tabs>
            <w:rPr/>
          </w:pPr>
          <w:hyperlink w:anchor="__RefHeading___Toc2214426_1468164448">
            <w:r>
              <w:rPr>
                <w:webHidden/>
                <w:rStyle w:val="IndexLink"/>
                <w:rtl w:val="true"/>
              </w:rPr>
              <w:t>«</w:t>
            </w:r>
            <w:r>
              <w:rPr>
                <w:rStyle w:val="IndexLink"/>
              </w:rPr>
              <w:t>94</w:t>
            </w:r>
            <w:r>
              <w:rPr>
                <w:rStyle w:val="IndexLink"/>
                <w:rtl w:val="true"/>
              </w:rPr>
              <w:t>»</w:t>
              <w:tab/>
            </w:r>
            <w:r>
              <w:rPr>
                <w:rStyle w:val="IndexLink"/>
              </w:rPr>
              <w:t>677</w:t>
            </w:r>
          </w:hyperlink>
        </w:p>
        <w:p>
          <w:pPr>
            <w:pStyle w:val="Contents5"/>
            <w:tabs>
              <w:tab w:val="clear" w:pos="7892"/>
              <w:tab w:val="right" w:pos="9026" w:leader="dot"/>
            </w:tabs>
            <w:rPr/>
          </w:pPr>
          <w:hyperlink w:anchor="__RefHeading___Toc2214428_1468164448">
            <w:r>
              <w:rPr>
                <w:webHidden/>
                <w:rStyle w:val="IndexLink"/>
                <w:rtl w:val="true"/>
              </w:rPr>
              <w:t>«</w:t>
            </w:r>
            <w:r>
              <w:rPr>
                <w:rStyle w:val="IndexLink"/>
              </w:rPr>
              <w:t>95</w:t>
            </w:r>
            <w:r>
              <w:rPr>
                <w:rStyle w:val="IndexLink"/>
                <w:rtl w:val="true"/>
              </w:rPr>
              <w:t>»</w:t>
              <w:tab/>
            </w:r>
            <w:r>
              <w:rPr>
                <w:rStyle w:val="IndexLink"/>
              </w:rPr>
              <w:t>679</w:t>
            </w:r>
          </w:hyperlink>
        </w:p>
        <w:p>
          <w:pPr>
            <w:pStyle w:val="Contents5"/>
            <w:tabs>
              <w:tab w:val="clear" w:pos="7892"/>
              <w:tab w:val="right" w:pos="9026" w:leader="dot"/>
            </w:tabs>
            <w:rPr/>
          </w:pPr>
          <w:hyperlink w:anchor="__RefHeading___Toc2214430_1468164448">
            <w:r>
              <w:rPr>
                <w:webHidden/>
                <w:rStyle w:val="IndexLink"/>
                <w:rtl w:val="true"/>
              </w:rPr>
              <w:t>«</w:t>
            </w:r>
            <w:r>
              <w:rPr>
                <w:rStyle w:val="IndexLink"/>
              </w:rPr>
              <w:t>96</w:t>
            </w:r>
            <w:r>
              <w:rPr>
                <w:rStyle w:val="IndexLink"/>
                <w:rtl w:val="true"/>
              </w:rPr>
              <w:t>»</w:t>
              <w:tab/>
            </w:r>
            <w:r>
              <w:rPr>
                <w:rStyle w:val="IndexLink"/>
              </w:rPr>
              <w:t>680</w:t>
            </w:r>
          </w:hyperlink>
        </w:p>
        <w:p>
          <w:pPr>
            <w:pStyle w:val="Contents5"/>
            <w:tabs>
              <w:tab w:val="clear" w:pos="7892"/>
              <w:tab w:val="right" w:pos="9026" w:leader="dot"/>
            </w:tabs>
            <w:rPr/>
          </w:pPr>
          <w:hyperlink w:anchor="__RefHeading___Toc2214432_1468164448">
            <w:r>
              <w:rPr>
                <w:webHidden/>
                <w:rStyle w:val="IndexLink"/>
                <w:rtl w:val="true"/>
              </w:rPr>
              <w:t>«</w:t>
            </w:r>
            <w:r>
              <w:rPr>
                <w:rStyle w:val="IndexLink"/>
              </w:rPr>
              <w:t>97</w:t>
            </w:r>
            <w:r>
              <w:rPr>
                <w:rStyle w:val="IndexLink"/>
                <w:rtl w:val="true"/>
              </w:rPr>
              <w:t>»</w:t>
              <w:tab/>
            </w:r>
            <w:r>
              <w:rPr>
                <w:rStyle w:val="IndexLink"/>
              </w:rPr>
              <w:t>681</w:t>
            </w:r>
          </w:hyperlink>
        </w:p>
        <w:p>
          <w:pPr>
            <w:pStyle w:val="Contents5"/>
            <w:tabs>
              <w:tab w:val="clear" w:pos="7892"/>
              <w:tab w:val="right" w:pos="9026" w:leader="dot"/>
            </w:tabs>
            <w:rPr/>
          </w:pPr>
          <w:hyperlink w:anchor="__RefHeading___Toc2214434_1468164448">
            <w:r>
              <w:rPr>
                <w:webHidden/>
                <w:rStyle w:val="IndexLink"/>
                <w:rtl w:val="true"/>
              </w:rPr>
              <w:t>بیان</w:t>
            </w:r>
            <w:r>
              <w:rPr>
                <w:rStyle w:val="IndexLink"/>
                <w:rtl w:val="true"/>
              </w:rPr>
              <w:tab/>
            </w:r>
            <w:r>
              <w:rPr>
                <w:rStyle w:val="IndexLink"/>
              </w:rPr>
              <w:t>684</w:t>
            </w:r>
          </w:hyperlink>
        </w:p>
        <w:p>
          <w:pPr>
            <w:pStyle w:val="Contents5"/>
            <w:tabs>
              <w:tab w:val="clear" w:pos="7892"/>
              <w:tab w:val="right" w:pos="9026" w:leader="dot"/>
            </w:tabs>
            <w:rPr/>
          </w:pPr>
          <w:hyperlink w:anchor="__RefHeading___Toc2214436_1468164448">
            <w:r>
              <w:rPr>
                <w:webHidden/>
                <w:rStyle w:val="IndexLink"/>
                <w:rtl w:val="true"/>
              </w:rPr>
              <w:t>«</w:t>
            </w:r>
            <w:r>
              <w:rPr>
                <w:rStyle w:val="IndexLink"/>
              </w:rPr>
              <w:t>98</w:t>
            </w:r>
            <w:r>
              <w:rPr>
                <w:rStyle w:val="IndexLink"/>
                <w:rtl w:val="true"/>
              </w:rPr>
              <w:t>»</w:t>
              <w:tab/>
            </w:r>
            <w:r>
              <w:rPr>
                <w:rStyle w:val="IndexLink"/>
              </w:rPr>
              <w:t>684</w:t>
            </w:r>
          </w:hyperlink>
        </w:p>
        <w:p>
          <w:pPr>
            <w:pStyle w:val="Contents5"/>
            <w:tabs>
              <w:tab w:val="clear" w:pos="7892"/>
              <w:tab w:val="right" w:pos="9026" w:leader="dot"/>
            </w:tabs>
            <w:rPr/>
          </w:pPr>
          <w:hyperlink w:anchor="__RefHeading___Toc2214438_1468164448">
            <w:r>
              <w:rPr>
                <w:webHidden/>
                <w:rStyle w:val="IndexLink"/>
                <w:rtl w:val="true"/>
              </w:rPr>
              <w:t>«</w:t>
            </w:r>
            <w:r>
              <w:rPr>
                <w:rStyle w:val="IndexLink"/>
              </w:rPr>
              <w:t>99</w:t>
            </w:r>
            <w:r>
              <w:rPr>
                <w:rStyle w:val="IndexLink"/>
                <w:rtl w:val="true"/>
              </w:rPr>
              <w:t>»</w:t>
              <w:tab/>
            </w:r>
            <w:r>
              <w:rPr>
                <w:rStyle w:val="IndexLink"/>
              </w:rPr>
              <w:t>690</w:t>
            </w:r>
          </w:hyperlink>
        </w:p>
        <w:p>
          <w:pPr>
            <w:pStyle w:val="Contents5"/>
            <w:tabs>
              <w:tab w:val="clear" w:pos="7892"/>
              <w:tab w:val="right" w:pos="9026" w:leader="dot"/>
            </w:tabs>
            <w:rPr/>
          </w:pPr>
          <w:hyperlink w:anchor="__RefHeading___Toc2214440_1468164448">
            <w:r>
              <w:rPr>
                <w:webHidden/>
                <w:rStyle w:val="IndexLink"/>
                <w:rtl w:val="true"/>
              </w:rPr>
              <w:t>«</w:t>
            </w:r>
            <w:r>
              <w:rPr>
                <w:rStyle w:val="IndexLink"/>
              </w:rPr>
              <w:t>100</w:t>
            </w:r>
            <w:r>
              <w:rPr>
                <w:rStyle w:val="IndexLink"/>
                <w:rtl w:val="true"/>
              </w:rPr>
              <w:t>»</w:t>
              <w:tab/>
            </w:r>
            <w:r>
              <w:rPr>
                <w:rStyle w:val="IndexLink"/>
              </w:rPr>
              <w:t>691</w:t>
            </w:r>
          </w:hyperlink>
        </w:p>
        <w:p>
          <w:pPr>
            <w:pStyle w:val="Contents5"/>
            <w:tabs>
              <w:tab w:val="clear" w:pos="7892"/>
              <w:tab w:val="right" w:pos="9026" w:leader="dot"/>
            </w:tabs>
            <w:rPr/>
          </w:pPr>
          <w:hyperlink w:anchor="__RefHeading___Toc2214442_1468164448">
            <w:r>
              <w:rPr>
                <w:webHidden/>
                <w:rStyle w:val="IndexLink"/>
                <w:rtl w:val="true"/>
              </w:rPr>
              <w:t>بیان</w:t>
            </w:r>
            <w:r>
              <w:rPr>
                <w:rStyle w:val="IndexLink"/>
                <w:rtl w:val="true"/>
              </w:rPr>
              <w:tab/>
            </w:r>
            <w:r>
              <w:rPr>
                <w:rStyle w:val="IndexLink"/>
              </w:rPr>
              <w:t>695</w:t>
            </w:r>
          </w:hyperlink>
        </w:p>
        <w:p>
          <w:pPr>
            <w:pStyle w:val="Contents5"/>
            <w:tabs>
              <w:tab w:val="clear" w:pos="7892"/>
              <w:tab w:val="right" w:pos="9026" w:leader="dot"/>
            </w:tabs>
            <w:rPr/>
          </w:pPr>
          <w:hyperlink w:anchor="__RefHeading___Toc2214444_1468164448">
            <w:r>
              <w:rPr>
                <w:webHidden/>
                <w:rStyle w:val="IndexLink"/>
                <w:rtl w:val="true"/>
              </w:rPr>
              <w:t>«</w:t>
            </w:r>
            <w:r>
              <w:rPr>
                <w:rStyle w:val="IndexLink"/>
              </w:rPr>
              <w:t>101</w:t>
            </w:r>
            <w:r>
              <w:rPr>
                <w:rStyle w:val="IndexLink"/>
                <w:rtl w:val="true"/>
              </w:rPr>
              <w:t>»</w:t>
              <w:tab/>
            </w:r>
            <w:r>
              <w:rPr>
                <w:rStyle w:val="IndexLink"/>
              </w:rPr>
              <w:t>696</w:t>
            </w:r>
          </w:hyperlink>
        </w:p>
        <w:p>
          <w:pPr>
            <w:pStyle w:val="Contents5"/>
            <w:tabs>
              <w:tab w:val="clear" w:pos="7892"/>
              <w:tab w:val="right" w:pos="9026" w:leader="dot"/>
            </w:tabs>
            <w:rPr/>
          </w:pPr>
          <w:hyperlink w:anchor="__RefHeading___Toc2214446_1468164448">
            <w:r>
              <w:rPr>
                <w:webHidden/>
                <w:rStyle w:val="IndexLink"/>
                <w:rtl w:val="true"/>
              </w:rPr>
              <w:t>«</w:t>
            </w:r>
            <w:r>
              <w:rPr>
                <w:rStyle w:val="IndexLink"/>
              </w:rPr>
              <w:t>102</w:t>
            </w:r>
            <w:r>
              <w:rPr>
                <w:rStyle w:val="IndexLink"/>
                <w:rtl w:val="true"/>
              </w:rPr>
              <w:t>»</w:t>
              <w:tab/>
            </w:r>
            <w:r>
              <w:rPr>
                <w:rStyle w:val="IndexLink"/>
              </w:rPr>
              <w:t>701</w:t>
            </w:r>
          </w:hyperlink>
        </w:p>
        <w:p>
          <w:pPr>
            <w:pStyle w:val="Contents5"/>
            <w:tabs>
              <w:tab w:val="clear" w:pos="7892"/>
              <w:tab w:val="right" w:pos="9026" w:leader="dot"/>
            </w:tabs>
            <w:rPr/>
          </w:pPr>
          <w:hyperlink w:anchor="__RefHeading___Toc2214448_1468164448">
            <w:r>
              <w:rPr>
                <w:webHidden/>
                <w:rStyle w:val="IndexLink"/>
                <w:rtl w:val="true"/>
              </w:rPr>
              <w:t>«</w:t>
            </w:r>
            <w:r>
              <w:rPr>
                <w:rStyle w:val="IndexLink"/>
              </w:rPr>
              <w:t>103</w:t>
            </w:r>
            <w:r>
              <w:rPr>
                <w:rStyle w:val="IndexLink"/>
                <w:rtl w:val="true"/>
              </w:rPr>
              <w:t>»</w:t>
              <w:tab/>
            </w:r>
            <w:r>
              <w:rPr>
                <w:rStyle w:val="IndexLink"/>
              </w:rPr>
              <w:t>702</w:t>
            </w:r>
          </w:hyperlink>
        </w:p>
        <w:p>
          <w:pPr>
            <w:pStyle w:val="Contents5"/>
            <w:tabs>
              <w:tab w:val="clear" w:pos="7892"/>
              <w:tab w:val="right" w:pos="9026" w:leader="dot"/>
            </w:tabs>
            <w:rPr/>
          </w:pPr>
          <w:hyperlink w:anchor="__RefHeading___Toc2214450_1468164448">
            <w:r>
              <w:rPr>
                <w:webHidden/>
                <w:rStyle w:val="IndexLink"/>
                <w:rtl w:val="true"/>
              </w:rPr>
              <w:t>«</w:t>
            </w:r>
            <w:r>
              <w:rPr>
                <w:rStyle w:val="IndexLink"/>
              </w:rPr>
              <w:t>104</w:t>
            </w:r>
            <w:r>
              <w:rPr>
                <w:rStyle w:val="IndexLink"/>
                <w:rtl w:val="true"/>
              </w:rPr>
              <w:t>»</w:t>
              <w:tab/>
            </w:r>
            <w:r>
              <w:rPr>
                <w:rStyle w:val="IndexLink"/>
              </w:rPr>
              <w:t>703</w:t>
            </w:r>
          </w:hyperlink>
        </w:p>
        <w:p>
          <w:pPr>
            <w:pStyle w:val="Contents5"/>
            <w:tabs>
              <w:tab w:val="clear" w:pos="7892"/>
              <w:tab w:val="right" w:pos="9026" w:leader="dot"/>
            </w:tabs>
            <w:rPr/>
          </w:pPr>
          <w:hyperlink w:anchor="__RefHeading___Toc2214452_1468164448">
            <w:r>
              <w:rPr>
                <w:webHidden/>
                <w:rStyle w:val="IndexLink"/>
                <w:rtl w:val="true"/>
              </w:rPr>
              <w:t>«</w:t>
            </w:r>
            <w:r>
              <w:rPr>
                <w:rStyle w:val="IndexLink"/>
              </w:rPr>
              <w:t>105</w:t>
            </w:r>
            <w:r>
              <w:rPr>
                <w:rStyle w:val="IndexLink"/>
                <w:rtl w:val="true"/>
              </w:rPr>
              <w:t>»</w:t>
              <w:tab/>
            </w:r>
            <w:r>
              <w:rPr>
                <w:rStyle w:val="IndexLink"/>
              </w:rPr>
              <w:t>703</w:t>
            </w:r>
          </w:hyperlink>
        </w:p>
        <w:p>
          <w:pPr>
            <w:pStyle w:val="Contents5"/>
            <w:tabs>
              <w:tab w:val="clear" w:pos="7892"/>
              <w:tab w:val="right" w:pos="9026" w:leader="dot"/>
            </w:tabs>
            <w:rPr/>
          </w:pPr>
          <w:hyperlink w:anchor="__RefHeading___Toc2214454_1468164448">
            <w:r>
              <w:rPr>
                <w:webHidden/>
                <w:rStyle w:val="IndexLink"/>
                <w:rtl w:val="true"/>
              </w:rPr>
              <w:t>«</w:t>
            </w:r>
            <w:r>
              <w:rPr>
                <w:rStyle w:val="IndexLink"/>
              </w:rPr>
              <w:t>106</w:t>
            </w:r>
            <w:r>
              <w:rPr>
                <w:rStyle w:val="IndexLink"/>
                <w:rtl w:val="true"/>
              </w:rPr>
              <w:t>»</w:t>
              <w:tab/>
            </w:r>
            <w:r>
              <w:rPr>
                <w:rStyle w:val="IndexLink"/>
              </w:rPr>
              <w:t>703</w:t>
            </w:r>
          </w:hyperlink>
        </w:p>
        <w:p>
          <w:pPr>
            <w:pStyle w:val="Contents5"/>
            <w:tabs>
              <w:tab w:val="clear" w:pos="7892"/>
              <w:tab w:val="right" w:pos="9026" w:leader="dot"/>
            </w:tabs>
            <w:rPr/>
          </w:pPr>
          <w:hyperlink w:anchor="__RefHeading___Toc2214456_1468164448">
            <w:r>
              <w:rPr>
                <w:webHidden/>
                <w:rStyle w:val="IndexLink"/>
                <w:rtl w:val="true"/>
              </w:rPr>
              <w:t>«</w:t>
            </w:r>
            <w:r>
              <w:rPr>
                <w:rStyle w:val="IndexLink"/>
              </w:rPr>
              <w:t>107</w:t>
            </w:r>
            <w:r>
              <w:rPr>
                <w:rStyle w:val="IndexLink"/>
                <w:rtl w:val="true"/>
              </w:rPr>
              <w:t>»</w:t>
              <w:tab/>
            </w:r>
            <w:r>
              <w:rPr>
                <w:rStyle w:val="IndexLink"/>
              </w:rPr>
              <w:t>706</w:t>
            </w:r>
          </w:hyperlink>
        </w:p>
        <w:p>
          <w:pPr>
            <w:pStyle w:val="Contents5"/>
            <w:tabs>
              <w:tab w:val="clear" w:pos="7892"/>
              <w:tab w:val="right" w:pos="9026" w:leader="dot"/>
            </w:tabs>
            <w:rPr/>
          </w:pPr>
          <w:hyperlink w:anchor="__RefHeading___Toc2214458_1468164448">
            <w:r>
              <w:rPr>
                <w:webHidden/>
                <w:rStyle w:val="IndexLink"/>
                <w:rtl w:val="true"/>
              </w:rPr>
              <w:t>«</w:t>
            </w:r>
            <w:r>
              <w:rPr>
                <w:rStyle w:val="IndexLink"/>
              </w:rPr>
              <w:t>108</w:t>
            </w:r>
            <w:r>
              <w:rPr>
                <w:rStyle w:val="IndexLink"/>
                <w:rtl w:val="true"/>
              </w:rPr>
              <w:t>»</w:t>
              <w:tab/>
            </w:r>
            <w:r>
              <w:rPr>
                <w:rStyle w:val="IndexLink"/>
              </w:rPr>
              <w:t>707</w:t>
            </w:r>
          </w:hyperlink>
        </w:p>
        <w:p>
          <w:pPr>
            <w:pStyle w:val="Contents5"/>
            <w:tabs>
              <w:tab w:val="clear" w:pos="7892"/>
              <w:tab w:val="right" w:pos="9026" w:leader="dot"/>
            </w:tabs>
            <w:rPr/>
          </w:pPr>
          <w:hyperlink w:anchor="__RefHeading___Toc2214460_1468164448">
            <w:r>
              <w:rPr>
                <w:webHidden/>
                <w:rStyle w:val="IndexLink"/>
                <w:rtl w:val="true"/>
              </w:rPr>
              <w:t>«</w:t>
            </w:r>
            <w:r>
              <w:rPr>
                <w:rStyle w:val="IndexLink"/>
              </w:rPr>
              <w:t>109</w:t>
            </w:r>
            <w:r>
              <w:rPr>
                <w:rStyle w:val="IndexLink"/>
                <w:rtl w:val="true"/>
              </w:rPr>
              <w:t>»</w:t>
              <w:tab/>
            </w:r>
            <w:r>
              <w:rPr>
                <w:rStyle w:val="IndexLink"/>
              </w:rPr>
              <w:t>707</w:t>
            </w:r>
          </w:hyperlink>
        </w:p>
        <w:p>
          <w:pPr>
            <w:pStyle w:val="Contents5"/>
            <w:tabs>
              <w:tab w:val="clear" w:pos="7892"/>
              <w:tab w:val="right" w:pos="9026" w:leader="dot"/>
            </w:tabs>
            <w:rPr/>
          </w:pPr>
          <w:hyperlink w:anchor="__RefHeading___Toc2214462_1468164448">
            <w:r>
              <w:rPr>
                <w:webHidden/>
                <w:rStyle w:val="IndexLink"/>
                <w:rtl w:val="true"/>
              </w:rPr>
              <w:t>«</w:t>
            </w:r>
            <w:r>
              <w:rPr>
                <w:rStyle w:val="IndexLink"/>
              </w:rPr>
              <w:t>110</w:t>
            </w:r>
            <w:r>
              <w:rPr>
                <w:rStyle w:val="IndexLink"/>
                <w:rtl w:val="true"/>
              </w:rPr>
              <w:t>»</w:t>
              <w:tab/>
            </w:r>
            <w:r>
              <w:rPr>
                <w:rStyle w:val="IndexLink"/>
              </w:rPr>
              <w:t>708</w:t>
            </w:r>
          </w:hyperlink>
        </w:p>
        <w:p>
          <w:pPr>
            <w:pStyle w:val="Contents5"/>
            <w:tabs>
              <w:tab w:val="clear" w:pos="7892"/>
              <w:tab w:val="right" w:pos="9026" w:leader="dot"/>
            </w:tabs>
            <w:rPr/>
          </w:pPr>
          <w:hyperlink w:anchor="__RefHeading___Toc2214464_1468164448">
            <w:r>
              <w:rPr>
                <w:webHidden/>
                <w:rStyle w:val="IndexLink"/>
                <w:rtl w:val="true"/>
              </w:rPr>
              <w:t>«</w:t>
            </w:r>
            <w:r>
              <w:rPr>
                <w:rStyle w:val="IndexLink"/>
              </w:rPr>
              <w:t>111</w:t>
            </w:r>
            <w:r>
              <w:rPr>
                <w:rStyle w:val="IndexLink"/>
                <w:rtl w:val="true"/>
              </w:rPr>
              <w:t>»</w:t>
              <w:tab/>
            </w:r>
            <w:r>
              <w:rPr>
                <w:rStyle w:val="IndexLink"/>
              </w:rPr>
              <w:t>709</w:t>
            </w:r>
          </w:hyperlink>
        </w:p>
        <w:p>
          <w:pPr>
            <w:pStyle w:val="Contents5"/>
            <w:tabs>
              <w:tab w:val="clear" w:pos="7892"/>
              <w:tab w:val="right" w:pos="9026" w:leader="dot"/>
            </w:tabs>
            <w:rPr/>
          </w:pPr>
          <w:hyperlink w:anchor="__RefHeading___Toc2214466_1468164448">
            <w:r>
              <w:rPr>
                <w:webHidden/>
                <w:rStyle w:val="IndexLink"/>
                <w:rtl w:val="true"/>
              </w:rPr>
              <w:t>«</w:t>
            </w:r>
            <w:r>
              <w:rPr>
                <w:rStyle w:val="IndexLink"/>
              </w:rPr>
              <w:t>112</w:t>
            </w:r>
            <w:r>
              <w:rPr>
                <w:rStyle w:val="IndexLink"/>
                <w:rtl w:val="true"/>
              </w:rPr>
              <w:t>»</w:t>
              <w:tab/>
            </w:r>
            <w:r>
              <w:rPr>
                <w:rStyle w:val="IndexLink"/>
              </w:rPr>
              <w:t>709</w:t>
            </w:r>
          </w:hyperlink>
        </w:p>
        <w:p>
          <w:pPr>
            <w:pStyle w:val="Contents5"/>
            <w:tabs>
              <w:tab w:val="clear" w:pos="7892"/>
              <w:tab w:val="right" w:pos="9026" w:leader="dot"/>
            </w:tabs>
            <w:rPr/>
          </w:pPr>
          <w:hyperlink w:anchor="__RefHeading___Toc2214468_1468164448">
            <w:r>
              <w:rPr>
                <w:webHidden/>
                <w:rStyle w:val="IndexLink"/>
                <w:rtl w:val="true"/>
              </w:rPr>
              <w:t>«</w:t>
            </w:r>
            <w:r>
              <w:rPr>
                <w:rStyle w:val="IndexLink"/>
              </w:rPr>
              <w:t>113</w:t>
            </w:r>
            <w:r>
              <w:rPr>
                <w:rStyle w:val="IndexLink"/>
                <w:rtl w:val="true"/>
              </w:rPr>
              <w:t>»</w:t>
              <w:tab/>
            </w:r>
            <w:r>
              <w:rPr>
                <w:rStyle w:val="IndexLink"/>
              </w:rPr>
              <w:t>711</w:t>
            </w:r>
          </w:hyperlink>
        </w:p>
        <w:p>
          <w:pPr>
            <w:pStyle w:val="Contents5"/>
            <w:tabs>
              <w:tab w:val="clear" w:pos="7892"/>
              <w:tab w:val="right" w:pos="9026" w:leader="dot"/>
            </w:tabs>
            <w:rPr/>
          </w:pPr>
          <w:hyperlink w:anchor="__RefHeading___Toc2214470_1468164448">
            <w:r>
              <w:rPr>
                <w:webHidden/>
                <w:rStyle w:val="IndexLink"/>
                <w:rtl w:val="true"/>
              </w:rPr>
              <w:t>«</w:t>
            </w:r>
            <w:r>
              <w:rPr>
                <w:rStyle w:val="IndexLink"/>
              </w:rPr>
              <w:t>114</w:t>
            </w:r>
            <w:r>
              <w:rPr>
                <w:rStyle w:val="IndexLink"/>
                <w:rtl w:val="true"/>
              </w:rPr>
              <w:t>»</w:t>
              <w:tab/>
            </w:r>
            <w:r>
              <w:rPr>
                <w:rStyle w:val="IndexLink"/>
              </w:rPr>
              <w:t>712</w:t>
            </w:r>
          </w:hyperlink>
        </w:p>
        <w:p>
          <w:pPr>
            <w:pStyle w:val="Contents5"/>
            <w:tabs>
              <w:tab w:val="clear" w:pos="7892"/>
              <w:tab w:val="right" w:pos="9026" w:leader="dot"/>
            </w:tabs>
            <w:rPr/>
          </w:pPr>
          <w:hyperlink w:anchor="__RefHeading___Toc2214472_1468164448">
            <w:r>
              <w:rPr>
                <w:webHidden/>
                <w:rStyle w:val="IndexLink"/>
                <w:rtl w:val="true"/>
              </w:rPr>
              <w:t>«</w:t>
            </w:r>
            <w:r>
              <w:rPr>
                <w:rStyle w:val="IndexLink"/>
              </w:rPr>
              <w:t>115</w:t>
            </w:r>
            <w:r>
              <w:rPr>
                <w:rStyle w:val="IndexLink"/>
                <w:rtl w:val="true"/>
              </w:rPr>
              <w:t>»</w:t>
              <w:tab/>
            </w:r>
            <w:r>
              <w:rPr>
                <w:rStyle w:val="IndexLink"/>
              </w:rPr>
              <w:t>713</w:t>
            </w:r>
          </w:hyperlink>
        </w:p>
        <w:p>
          <w:pPr>
            <w:pStyle w:val="Contents5"/>
            <w:tabs>
              <w:tab w:val="clear" w:pos="7892"/>
              <w:tab w:val="right" w:pos="9026" w:leader="dot"/>
            </w:tabs>
            <w:rPr/>
          </w:pPr>
          <w:hyperlink w:anchor="__RefHeading___Toc2214474_1468164448">
            <w:r>
              <w:rPr>
                <w:webHidden/>
                <w:rStyle w:val="IndexLink"/>
                <w:rtl w:val="true"/>
              </w:rPr>
              <w:t>«</w:t>
            </w:r>
            <w:r>
              <w:rPr>
                <w:rStyle w:val="IndexLink"/>
              </w:rPr>
              <w:t>116</w:t>
            </w:r>
            <w:r>
              <w:rPr>
                <w:rStyle w:val="IndexLink"/>
                <w:rtl w:val="true"/>
              </w:rPr>
              <w:t>»</w:t>
              <w:tab/>
            </w:r>
            <w:r>
              <w:rPr>
                <w:rStyle w:val="IndexLink"/>
              </w:rPr>
              <w:t>713</w:t>
            </w:r>
          </w:hyperlink>
        </w:p>
        <w:p>
          <w:pPr>
            <w:pStyle w:val="Contents5"/>
            <w:tabs>
              <w:tab w:val="clear" w:pos="7892"/>
              <w:tab w:val="right" w:pos="9026" w:leader="dot"/>
            </w:tabs>
            <w:rPr/>
          </w:pPr>
          <w:hyperlink w:anchor="__RefHeading___Toc2214476_1468164448">
            <w:r>
              <w:rPr>
                <w:webHidden/>
                <w:rStyle w:val="IndexLink"/>
                <w:rtl w:val="true"/>
              </w:rPr>
              <w:t>بیان</w:t>
            </w:r>
            <w:r>
              <w:rPr>
                <w:rStyle w:val="IndexLink"/>
                <w:rtl w:val="true"/>
              </w:rPr>
              <w:tab/>
            </w:r>
            <w:r>
              <w:rPr>
                <w:rStyle w:val="IndexLink"/>
              </w:rPr>
              <w:t>714</w:t>
            </w:r>
          </w:hyperlink>
        </w:p>
        <w:p>
          <w:pPr>
            <w:pStyle w:val="Contents5"/>
            <w:tabs>
              <w:tab w:val="clear" w:pos="7892"/>
              <w:tab w:val="right" w:pos="9026" w:leader="dot"/>
            </w:tabs>
            <w:rPr/>
          </w:pPr>
          <w:hyperlink w:anchor="__RefHeading___Toc2214478_1468164448">
            <w:r>
              <w:rPr>
                <w:webHidden/>
                <w:rStyle w:val="IndexLink"/>
                <w:rtl w:val="true"/>
              </w:rPr>
              <w:t>«</w:t>
            </w:r>
            <w:r>
              <w:rPr>
                <w:rStyle w:val="IndexLink"/>
              </w:rPr>
              <w:t>117</w:t>
            </w:r>
            <w:r>
              <w:rPr>
                <w:rStyle w:val="IndexLink"/>
                <w:rtl w:val="true"/>
              </w:rPr>
              <w:t>»</w:t>
              <w:tab/>
            </w:r>
            <w:r>
              <w:rPr>
                <w:rStyle w:val="IndexLink"/>
              </w:rPr>
              <w:t>715</w:t>
            </w:r>
          </w:hyperlink>
        </w:p>
        <w:p>
          <w:pPr>
            <w:pStyle w:val="Contents5"/>
            <w:tabs>
              <w:tab w:val="clear" w:pos="7892"/>
              <w:tab w:val="right" w:pos="9026" w:leader="dot"/>
            </w:tabs>
            <w:rPr/>
          </w:pPr>
          <w:hyperlink w:anchor="__RefHeading___Toc2214480_1468164448">
            <w:r>
              <w:rPr>
                <w:webHidden/>
                <w:rStyle w:val="IndexLink"/>
                <w:rtl w:val="true"/>
              </w:rPr>
              <w:t>«</w:t>
            </w:r>
            <w:r>
              <w:rPr>
                <w:rStyle w:val="IndexLink"/>
              </w:rPr>
              <w:t>118</w:t>
            </w:r>
            <w:r>
              <w:rPr>
                <w:rStyle w:val="IndexLink"/>
                <w:rtl w:val="true"/>
              </w:rPr>
              <w:t>»</w:t>
              <w:tab/>
            </w:r>
            <w:r>
              <w:rPr>
                <w:rStyle w:val="IndexLink"/>
              </w:rPr>
              <w:t>715</w:t>
            </w:r>
          </w:hyperlink>
        </w:p>
        <w:p>
          <w:pPr>
            <w:pStyle w:val="Contents5"/>
            <w:tabs>
              <w:tab w:val="clear" w:pos="7892"/>
              <w:tab w:val="right" w:pos="9026" w:leader="dot"/>
            </w:tabs>
            <w:rPr/>
          </w:pPr>
          <w:hyperlink w:anchor="__RefHeading___Toc2214482_1468164448">
            <w:r>
              <w:rPr>
                <w:webHidden/>
                <w:rStyle w:val="IndexLink"/>
                <w:rtl w:val="true"/>
              </w:rPr>
              <w:t>«</w:t>
            </w:r>
            <w:r>
              <w:rPr>
                <w:rStyle w:val="IndexLink"/>
              </w:rPr>
              <w:t>119</w:t>
            </w:r>
            <w:r>
              <w:rPr>
                <w:rStyle w:val="IndexLink"/>
                <w:rtl w:val="true"/>
              </w:rPr>
              <w:t>»</w:t>
              <w:tab/>
            </w:r>
            <w:r>
              <w:rPr>
                <w:rStyle w:val="IndexLink"/>
              </w:rPr>
              <w:t>716</w:t>
            </w:r>
          </w:hyperlink>
        </w:p>
        <w:p>
          <w:pPr>
            <w:pStyle w:val="Contents5"/>
            <w:tabs>
              <w:tab w:val="clear" w:pos="7892"/>
              <w:tab w:val="right" w:pos="9026" w:leader="dot"/>
            </w:tabs>
            <w:rPr/>
          </w:pPr>
          <w:hyperlink w:anchor="__RefHeading___Toc2214484_1468164448">
            <w:r>
              <w:rPr>
                <w:webHidden/>
                <w:rStyle w:val="IndexLink"/>
                <w:rtl w:val="true"/>
              </w:rPr>
              <w:t>«</w:t>
            </w:r>
            <w:r>
              <w:rPr>
                <w:rStyle w:val="IndexLink"/>
              </w:rPr>
              <w:t>120</w:t>
            </w:r>
            <w:r>
              <w:rPr>
                <w:rStyle w:val="IndexLink"/>
                <w:rtl w:val="true"/>
              </w:rPr>
              <w:t>»</w:t>
              <w:tab/>
            </w:r>
            <w:r>
              <w:rPr>
                <w:rStyle w:val="IndexLink"/>
              </w:rPr>
              <w:t>717</w:t>
            </w:r>
          </w:hyperlink>
        </w:p>
        <w:p>
          <w:pPr>
            <w:pStyle w:val="Contents5"/>
            <w:tabs>
              <w:tab w:val="clear" w:pos="7892"/>
              <w:tab w:val="right" w:pos="9026" w:leader="dot"/>
            </w:tabs>
            <w:rPr/>
          </w:pPr>
          <w:hyperlink w:anchor="__RefHeading___Toc2214486_1468164448">
            <w:r>
              <w:rPr>
                <w:webHidden/>
                <w:rStyle w:val="IndexLink"/>
                <w:rtl w:val="true"/>
              </w:rPr>
              <w:t>«</w:t>
            </w:r>
            <w:r>
              <w:rPr>
                <w:rStyle w:val="IndexLink"/>
              </w:rPr>
              <w:t>121</w:t>
            </w:r>
            <w:r>
              <w:rPr>
                <w:rStyle w:val="IndexLink"/>
                <w:rtl w:val="true"/>
              </w:rPr>
              <w:t>»</w:t>
              <w:tab/>
            </w:r>
            <w:r>
              <w:rPr>
                <w:rStyle w:val="IndexLink"/>
              </w:rPr>
              <w:t>717</w:t>
            </w:r>
          </w:hyperlink>
        </w:p>
        <w:p>
          <w:pPr>
            <w:pStyle w:val="Contents5"/>
            <w:tabs>
              <w:tab w:val="clear" w:pos="7892"/>
              <w:tab w:val="right" w:pos="9026" w:leader="dot"/>
            </w:tabs>
            <w:rPr/>
          </w:pPr>
          <w:hyperlink w:anchor="__RefHeading___Toc2214488_1468164448">
            <w:r>
              <w:rPr>
                <w:webHidden/>
                <w:rStyle w:val="IndexLink"/>
                <w:rtl w:val="true"/>
              </w:rPr>
              <w:t>بیان</w:t>
            </w:r>
            <w:r>
              <w:rPr>
                <w:rStyle w:val="IndexLink"/>
                <w:rtl w:val="true"/>
              </w:rPr>
              <w:tab/>
            </w:r>
            <w:r>
              <w:rPr>
                <w:rStyle w:val="IndexLink"/>
              </w:rPr>
              <w:t>718</w:t>
            </w:r>
          </w:hyperlink>
        </w:p>
        <w:p>
          <w:pPr>
            <w:pStyle w:val="Contents5"/>
            <w:tabs>
              <w:tab w:val="clear" w:pos="7892"/>
              <w:tab w:val="right" w:pos="9026" w:leader="dot"/>
            </w:tabs>
            <w:rPr/>
          </w:pPr>
          <w:hyperlink w:anchor="__RefHeading___Toc2214490_1468164448">
            <w:r>
              <w:rPr>
                <w:webHidden/>
                <w:rStyle w:val="IndexLink"/>
                <w:rtl w:val="true"/>
              </w:rPr>
              <w:t>«</w:t>
            </w:r>
            <w:r>
              <w:rPr>
                <w:rStyle w:val="IndexLink"/>
              </w:rPr>
              <w:t>122</w:t>
            </w:r>
            <w:r>
              <w:rPr>
                <w:rStyle w:val="IndexLink"/>
                <w:rtl w:val="true"/>
              </w:rPr>
              <w:t>»</w:t>
              <w:tab/>
            </w:r>
            <w:r>
              <w:rPr>
                <w:rStyle w:val="IndexLink"/>
              </w:rPr>
              <w:t>718</w:t>
            </w:r>
          </w:hyperlink>
        </w:p>
        <w:p>
          <w:pPr>
            <w:pStyle w:val="Contents3"/>
            <w:tabs>
              <w:tab w:val="clear" w:pos="8459"/>
              <w:tab w:val="right" w:pos="9026" w:leader="dot"/>
            </w:tabs>
            <w:rPr/>
          </w:pPr>
          <w:hyperlink w:anchor="__RefHeading___Toc2214492_1468164448">
            <w:r>
              <w:rPr>
                <w:webHidden/>
                <w:rStyle w:val="IndexLink"/>
                <w:rtl w:val="true"/>
              </w:rPr>
              <w:t xml:space="preserve">باب </w:t>
            </w:r>
            <w:r>
              <w:rPr>
                <w:rStyle w:val="IndexLink"/>
              </w:rPr>
              <w:t>4</w:t>
            </w:r>
            <w:r>
              <w:rPr>
                <w:rStyle w:val="IndexLink"/>
                <w:rtl w:val="true"/>
              </w:rPr>
              <w:t xml:space="preserve"> </w:t>
            </w:r>
            <w:r>
              <w:rPr>
                <w:rStyle w:val="IndexLink"/>
                <w:rtl w:val="true"/>
              </w:rPr>
              <w:t>الهجرة إلی الحبشة و ذکر بعض أحوال جعفر علیه السلام و النجاشی رحمه الله</w:t>
            </w:r>
            <w:r>
              <w:rPr>
                <w:rStyle w:val="IndexLink"/>
                <w:rtl w:val="true"/>
              </w:rPr>
              <w:tab/>
            </w:r>
            <w:r>
              <w:rPr>
                <w:rStyle w:val="IndexLink"/>
              </w:rPr>
              <w:t>718</w:t>
            </w:r>
          </w:hyperlink>
        </w:p>
        <w:p>
          <w:pPr>
            <w:pStyle w:val="Contents4"/>
            <w:tabs>
              <w:tab w:val="clear" w:pos="8176"/>
              <w:tab w:val="right" w:pos="9026" w:leader="dot"/>
            </w:tabs>
            <w:rPr/>
          </w:pPr>
          <w:hyperlink w:anchor="__RefHeading___Toc2214494_1468164448">
            <w:r>
              <w:rPr>
                <w:webHidden/>
                <w:rStyle w:val="IndexLink"/>
                <w:rtl w:val="true"/>
              </w:rPr>
              <w:t>الآیات</w:t>
            </w:r>
            <w:r>
              <w:rPr>
                <w:rStyle w:val="IndexLink"/>
                <w:rtl w:val="true"/>
              </w:rPr>
              <w:tab/>
            </w:r>
            <w:r>
              <w:rPr>
                <w:rStyle w:val="IndexLink"/>
              </w:rPr>
              <w:t>719</w:t>
            </w:r>
          </w:hyperlink>
        </w:p>
        <w:p>
          <w:pPr>
            <w:pStyle w:val="Contents4"/>
            <w:tabs>
              <w:tab w:val="clear" w:pos="8176"/>
              <w:tab w:val="right" w:pos="9026" w:leader="dot"/>
            </w:tabs>
            <w:rPr/>
          </w:pPr>
          <w:hyperlink w:anchor="__RefHeading___Toc2214496_1468164448">
            <w:r>
              <w:rPr>
                <w:webHidden/>
                <w:rStyle w:val="IndexLink"/>
                <w:rtl w:val="true"/>
              </w:rPr>
              <w:t>تفسیر</w:t>
            </w:r>
            <w:r>
              <w:rPr>
                <w:rStyle w:val="IndexLink"/>
                <w:rtl w:val="true"/>
              </w:rPr>
              <w:tab/>
            </w:r>
            <w:r>
              <w:rPr>
                <w:rStyle w:val="IndexLink"/>
              </w:rPr>
              <w:t>720</w:t>
            </w:r>
          </w:hyperlink>
        </w:p>
        <w:p>
          <w:pPr>
            <w:pStyle w:val="Contents4"/>
            <w:tabs>
              <w:tab w:val="clear" w:pos="8176"/>
              <w:tab w:val="right" w:pos="9026" w:leader="dot"/>
            </w:tabs>
            <w:rPr/>
          </w:pPr>
          <w:hyperlink w:anchor="__RefHeading___Toc2214498_1468164448">
            <w:r>
              <w:rPr>
                <w:webHidden/>
                <w:rStyle w:val="IndexLink"/>
                <w:rtl w:val="true"/>
              </w:rPr>
              <w:t>الأخبار</w:t>
            </w:r>
            <w:r>
              <w:rPr>
                <w:rStyle w:val="IndexLink"/>
                <w:rtl w:val="true"/>
              </w:rPr>
              <w:tab/>
            </w:r>
            <w:r>
              <w:rPr>
                <w:rStyle w:val="IndexLink"/>
              </w:rPr>
              <w:t>725</w:t>
            </w:r>
          </w:hyperlink>
        </w:p>
        <w:p>
          <w:pPr>
            <w:pStyle w:val="Contents5"/>
            <w:tabs>
              <w:tab w:val="clear" w:pos="7892"/>
              <w:tab w:val="right" w:pos="9026" w:leader="dot"/>
            </w:tabs>
            <w:rPr/>
          </w:pPr>
          <w:hyperlink w:anchor="__RefHeading___Toc2214500_1468164448">
            <w:r>
              <w:rPr>
                <w:webHidden/>
                <w:rStyle w:val="IndexLink"/>
                <w:rtl w:val="true"/>
              </w:rPr>
              <w:t>«</w:t>
            </w:r>
            <w:r>
              <w:rPr>
                <w:rStyle w:val="IndexLink"/>
              </w:rPr>
              <w:t>1</w:t>
            </w:r>
            <w:r>
              <w:rPr>
                <w:rStyle w:val="IndexLink"/>
                <w:rtl w:val="true"/>
              </w:rPr>
              <w:t>»</w:t>
              <w:tab/>
            </w:r>
            <w:r>
              <w:rPr>
                <w:rStyle w:val="IndexLink"/>
              </w:rPr>
              <w:t>725</w:t>
            </w:r>
          </w:hyperlink>
        </w:p>
        <w:p>
          <w:pPr>
            <w:pStyle w:val="Contents5"/>
            <w:tabs>
              <w:tab w:val="clear" w:pos="7892"/>
              <w:tab w:val="right" w:pos="9026" w:leader="dot"/>
            </w:tabs>
            <w:rPr/>
          </w:pPr>
          <w:hyperlink w:anchor="__RefHeading___Toc2214502_1468164448">
            <w:r>
              <w:rPr>
                <w:webHidden/>
                <w:rStyle w:val="IndexLink"/>
                <w:rtl w:val="true"/>
              </w:rPr>
              <w:t>بیان</w:t>
            </w:r>
            <w:r>
              <w:rPr>
                <w:rStyle w:val="IndexLink"/>
                <w:rtl w:val="true"/>
              </w:rPr>
              <w:tab/>
            </w:r>
            <w:r>
              <w:rPr>
                <w:rStyle w:val="IndexLink"/>
              </w:rPr>
              <w:t>730</w:t>
            </w:r>
          </w:hyperlink>
        </w:p>
        <w:p>
          <w:pPr>
            <w:pStyle w:val="Contents5"/>
            <w:tabs>
              <w:tab w:val="clear" w:pos="7892"/>
              <w:tab w:val="right" w:pos="9026" w:leader="dot"/>
            </w:tabs>
            <w:rPr/>
          </w:pPr>
          <w:hyperlink w:anchor="__RefHeading___Toc2214504_1468164448">
            <w:r>
              <w:rPr>
                <w:webHidden/>
                <w:rStyle w:val="IndexLink"/>
                <w:rtl w:val="true"/>
              </w:rPr>
              <w:t>«</w:t>
            </w:r>
            <w:r>
              <w:rPr>
                <w:rStyle w:val="IndexLink"/>
              </w:rPr>
              <w:t>2</w:t>
            </w:r>
            <w:r>
              <w:rPr>
                <w:rStyle w:val="IndexLink"/>
                <w:rtl w:val="true"/>
              </w:rPr>
              <w:t>»</w:t>
              <w:tab/>
            </w:r>
            <w:r>
              <w:rPr>
                <w:rStyle w:val="IndexLink"/>
              </w:rPr>
              <w:t>730</w:t>
            </w:r>
          </w:hyperlink>
        </w:p>
        <w:p>
          <w:pPr>
            <w:pStyle w:val="Contents5"/>
            <w:tabs>
              <w:tab w:val="clear" w:pos="7892"/>
              <w:tab w:val="right" w:pos="9026" w:leader="dot"/>
            </w:tabs>
            <w:rPr/>
          </w:pPr>
          <w:hyperlink w:anchor="__RefHeading___Toc2214506_1468164448">
            <w:r>
              <w:rPr>
                <w:webHidden/>
                <w:rStyle w:val="IndexLink"/>
                <w:rtl w:val="true"/>
              </w:rPr>
              <w:t>«</w:t>
            </w:r>
            <w:r>
              <w:rPr>
                <w:rStyle w:val="IndexLink"/>
              </w:rPr>
              <w:t>3</w:t>
            </w:r>
            <w:r>
              <w:rPr>
                <w:rStyle w:val="IndexLink"/>
                <w:rtl w:val="true"/>
              </w:rPr>
              <w:t>»</w:t>
              <w:tab/>
            </w:r>
            <w:r>
              <w:rPr>
                <w:rStyle w:val="IndexLink"/>
              </w:rPr>
              <w:t>732</w:t>
            </w:r>
          </w:hyperlink>
        </w:p>
        <w:p>
          <w:pPr>
            <w:pStyle w:val="Contents5"/>
            <w:tabs>
              <w:tab w:val="clear" w:pos="7892"/>
              <w:tab w:val="right" w:pos="9026" w:leader="dot"/>
            </w:tabs>
            <w:rPr/>
          </w:pPr>
          <w:hyperlink w:anchor="__RefHeading___Toc2214508_1468164448">
            <w:r>
              <w:rPr>
                <w:webHidden/>
                <w:rStyle w:val="IndexLink"/>
                <w:rtl w:val="true"/>
              </w:rPr>
              <w:t>«</w:t>
            </w:r>
            <w:r>
              <w:rPr>
                <w:rStyle w:val="IndexLink"/>
              </w:rPr>
              <w:t>4</w:t>
            </w:r>
            <w:r>
              <w:rPr>
                <w:rStyle w:val="IndexLink"/>
                <w:rtl w:val="true"/>
              </w:rPr>
              <w:t>»</w:t>
              <w:tab/>
            </w:r>
            <w:r>
              <w:rPr>
                <w:rStyle w:val="IndexLink"/>
              </w:rPr>
              <w:t>733</w:t>
            </w:r>
          </w:hyperlink>
        </w:p>
        <w:p>
          <w:pPr>
            <w:pStyle w:val="Contents5"/>
            <w:tabs>
              <w:tab w:val="clear" w:pos="7892"/>
              <w:tab w:val="right" w:pos="9026" w:leader="dot"/>
            </w:tabs>
            <w:rPr/>
          </w:pPr>
          <w:hyperlink w:anchor="__RefHeading___Toc2214510_1468164448">
            <w:r>
              <w:rPr>
                <w:webHidden/>
                <w:rStyle w:val="IndexLink"/>
                <w:rtl w:val="true"/>
              </w:rPr>
              <w:t>«</w:t>
            </w:r>
            <w:r>
              <w:rPr>
                <w:rStyle w:val="IndexLink"/>
              </w:rPr>
              <w:t>5</w:t>
            </w:r>
            <w:r>
              <w:rPr>
                <w:rStyle w:val="IndexLink"/>
                <w:rtl w:val="true"/>
              </w:rPr>
              <w:t>»</w:t>
              <w:tab/>
            </w:r>
            <w:r>
              <w:rPr>
                <w:rStyle w:val="IndexLink"/>
              </w:rPr>
              <w:t>733</w:t>
            </w:r>
          </w:hyperlink>
        </w:p>
        <w:p>
          <w:pPr>
            <w:pStyle w:val="Contents5"/>
            <w:tabs>
              <w:tab w:val="clear" w:pos="7892"/>
              <w:tab w:val="right" w:pos="9026" w:leader="dot"/>
            </w:tabs>
            <w:rPr/>
          </w:pPr>
          <w:hyperlink w:anchor="__RefHeading___Toc2214512_1468164448">
            <w:r>
              <w:rPr>
                <w:webHidden/>
                <w:rStyle w:val="IndexLink"/>
                <w:rtl w:val="true"/>
              </w:rPr>
              <w:t>«</w:t>
            </w:r>
            <w:r>
              <w:rPr>
                <w:rStyle w:val="IndexLink"/>
              </w:rPr>
              <w:t>6</w:t>
            </w:r>
            <w:r>
              <w:rPr>
                <w:rStyle w:val="IndexLink"/>
                <w:rtl w:val="true"/>
              </w:rPr>
              <w:t>»</w:t>
              <w:tab/>
            </w:r>
            <w:r>
              <w:rPr>
                <w:rStyle w:val="IndexLink"/>
              </w:rPr>
              <w:t>735</w:t>
            </w:r>
          </w:hyperlink>
        </w:p>
        <w:p>
          <w:pPr>
            <w:pStyle w:val="Contents5"/>
            <w:tabs>
              <w:tab w:val="clear" w:pos="7892"/>
              <w:tab w:val="right" w:pos="9026" w:leader="dot"/>
            </w:tabs>
            <w:rPr/>
          </w:pPr>
          <w:hyperlink w:anchor="__RefHeading___Toc2214514_1468164448">
            <w:r>
              <w:rPr>
                <w:webHidden/>
                <w:rStyle w:val="IndexLink"/>
                <w:rtl w:val="true"/>
              </w:rPr>
              <w:t>«</w:t>
            </w:r>
            <w:r>
              <w:rPr>
                <w:rStyle w:val="IndexLink"/>
              </w:rPr>
              <w:t>7</w:t>
            </w:r>
            <w:r>
              <w:rPr>
                <w:rStyle w:val="IndexLink"/>
                <w:rtl w:val="true"/>
              </w:rPr>
              <w:t>»</w:t>
              <w:tab/>
            </w:r>
            <w:r>
              <w:rPr>
                <w:rStyle w:val="IndexLink"/>
              </w:rPr>
              <w:t>735</w:t>
            </w:r>
          </w:hyperlink>
        </w:p>
        <w:p>
          <w:pPr>
            <w:pStyle w:val="Contents5"/>
            <w:tabs>
              <w:tab w:val="clear" w:pos="7892"/>
              <w:tab w:val="right" w:pos="9026" w:leader="dot"/>
            </w:tabs>
            <w:rPr/>
          </w:pPr>
          <w:hyperlink w:anchor="__RefHeading___Toc2214516_1468164448">
            <w:r>
              <w:rPr>
                <w:webHidden/>
                <w:rStyle w:val="IndexLink"/>
                <w:rtl w:val="true"/>
              </w:rPr>
              <w:t>«</w:t>
            </w:r>
            <w:r>
              <w:rPr>
                <w:rStyle w:val="IndexLink"/>
              </w:rPr>
              <w:t>8</w:t>
            </w:r>
            <w:r>
              <w:rPr>
                <w:rStyle w:val="IndexLink"/>
                <w:rtl w:val="true"/>
              </w:rPr>
              <w:t>»</w:t>
              <w:tab/>
            </w:r>
            <w:r>
              <w:rPr>
                <w:rStyle w:val="IndexLink"/>
              </w:rPr>
              <w:t>736</w:t>
            </w:r>
          </w:hyperlink>
        </w:p>
        <w:p>
          <w:pPr>
            <w:pStyle w:val="Contents5"/>
            <w:tabs>
              <w:tab w:val="clear" w:pos="7892"/>
              <w:tab w:val="right" w:pos="9026" w:leader="dot"/>
            </w:tabs>
            <w:rPr/>
          </w:pPr>
          <w:hyperlink w:anchor="__RefHeading___Toc2214518_1468164448">
            <w:r>
              <w:rPr>
                <w:webHidden/>
                <w:rStyle w:val="IndexLink"/>
                <w:rtl w:val="true"/>
              </w:rPr>
              <w:t>«</w:t>
            </w:r>
            <w:r>
              <w:rPr>
                <w:rStyle w:val="IndexLink"/>
              </w:rPr>
              <w:t>9</w:t>
            </w:r>
            <w:r>
              <w:rPr>
                <w:rStyle w:val="IndexLink"/>
                <w:rtl w:val="true"/>
              </w:rPr>
              <w:t>»</w:t>
              <w:tab/>
            </w:r>
            <w:r>
              <w:rPr>
                <w:rStyle w:val="IndexLink"/>
              </w:rPr>
              <w:t>737</w:t>
            </w:r>
          </w:hyperlink>
        </w:p>
        <w:p>
          <w:pPr>
            <w:pStyle w:val="Contents5"/>
            <w:tabs>
              <w:tab w:val="clear" w:pos="7892"/>
              <w:tab w:val="right" w:pos="9026" w:leader="dot"/>
            </w:tabs>
            <w:rPr/>
          </w:pPr>
          <w:hyperlink w:anchor="__RefHeading___Toc2214520_1468164448">
            <w:r>
              <w:rPr>
                <w:webHidden/>
                <w:rStyle w:val="IndexLink"/>
                <w:rtl w:val="true"/>
              </w:rPr>
              <w:t>«</w:t>
            </w:r>
            <w:r>
              <w:rPr>
                <w:rStyle w:val="IndexLink"/>
              </w:rPr>
              <w:t>10</w:t>
            </w:r>
            <w:r>
              <w:rPr>
                <w:rStyle w:val="IndexLink"/>
                <w:rtl w:val="true"/>
              </w:rPr>
              <w:t>»</w:t>
              <w:tab/>
            </w:r>
            <w:r>
              <w:rPr>
                <w:rStyle w:val="IndexLink"/>
              </w:rPr>
              <w:t>738</w:t>
            </w:r>
          </w:hyperlink>
        </w:p>
        <w:p>
          <w:pPr>
            <w:pStyle w:val="Contents5"/>
            <w:tabs>
              <w:tab w:val="clear" w:pos="7892"/>
              <w:tab w:val="right" w:pos="9026" w:leader="dot"/>
            </w:tabs>
            <w:rPr/>
          </w:pPr>
          <w:hyperlink w:anchor="__RefHeading___Toc2214522_1468164448">
            <w:r>
              <w:rPr>
                <w:webHidden/>
                <w:rStyle w:val="IndexLink"/>
                <w:rtl w:val="true"/>
              </w:rPr>
              <w:t>«</w:t>
            </w:r>
            <w:r>
              <w:rPr>
                <w:rStyle w:val="IndexLink"/>
              </w:rPr>
              <w:t>11</w:t>
            </w:r>
            <w:r>
              <w:rPr>
                <w:rStyle w:val="IndexLink"/>
                <w:rtl w:val="true"/>
              </w:rPr>
              <w:t>»</w:t>
              <w:tab/>
            </w:r>
            <w:r>
              <w:rPr>
                <w:rStyle w:val="IndexLink"/>
              </w:rPr>
              <w:t>739</w:t>
            </w:r>
          </w:hyperlink>
        </w:p>
        <w:p>
          <w:pPr>
            <w:pStyle w:val="Contents2"/>
            <w:tabs>
              <w:tab w:val="clear" w:pos="8743"/>
              <w:tab w:val="right" w:pos="9026" w:leader="dot"/>
            </w:tabs>
            <w:rPr/>
          </w:pPr>
          <w:hyperlink w:anchor="__RefHeading___Toc2214524_1468164448">
            <w:r>
              <w:rPr>
                <w:webHidden/>
                <w:rStyle w:val="IndexLink"/>
                <w:rtl w:val="true"/>
              </w:rPr>
              <w:t>کلمة المصحّح رحمه اللّه</w:t>
            </w:r>
            <w:r>
              <w:rPr>
                <w:rStyle w:val="IndexLink"/>
                <w:rtl w:val="true"/>
              </w:rPr>
              <w:tab/>
            </w:r>
            <w:r>
              <w:rPr>
                <w:rStyle w:val="IndexLink"/>
              </w:rPr>
              <w:t>740</w:t>
            </w:r>
          </w:hyperlink>
        </w:p>
        <w:p>
          <w:pPr>
            <w:pStyle w:val="Contents2"/>
            <w:tabs>
              <w:tab w:val="clear" w:pos="8743"/>
              <w:tab w:val="right" w:pos="9026" w:leader="dot"/>
            </w:tabs>
            <w:rPr/>
          </w:pPr>
          <w:hyperlink w:anchor="__RefHeading___Toc2214526_1468164448">
            <w:r>
              <w:rPr>
                <w:webHidden/>
                <w:rStyle w:val="IndexLink"/>
                <w:rtl w:val="true"/>
              </w:rPr>
              <w:t>فهرست ما فی هذا الجزءمن الأبواب‌</w:t>
            </w:r>
            <w:r>
              <w:rPr>
                <w:rStyle w:val="IndexLink"/>
                <w:rtl w:val="true"/>
              </w:rPr>
              <w:tab/>
            </w:r>
            <w:r>
              <w:rPr>
                <w:rStyle w:val="IndexLink"/>
              </w:rPr>
              <w:t>742</w:t>
            </w:r>
          </w:hyperlink>
        </w:p>
        <w:p>
          <w:pPr>
            <w:pStyle w:val="Contents2"/>
            <w:tabs>
              <w:tab w:val="clear" w:pos="8743"/>
              <w:tab w:val="right" w:pos="9026" w:leader="dot"/>
            </w:tabs>
            <w:rPr/>
          </w:pPr>
          <w:hyperlink w:anchor="__RefHeading___Toc2214528_1468164448">
            <w:r>
              <w:rPr>
                <w:webHidden/>
                <w:rStyle w:val="IndexLink"/>
                <w:rtl w:val="true"/>
              </w:rPr>
              <w:t>جدول الخطأ و الصواب</w:t>
            </w:r>
            <w:r>
              <w:rPr>
                <w:rStyle w:val="IndexLink"/>
                <w:rtl w:val="true"/>
              </w:rPr>
              <w:tab/>
            </w:r>
            <w:r>
              <w:rPr>
                <w:rStyle w:val="IndexLink"/>
              </w:rPr>
              <w:t>743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82_228707"/>
      <w:bookmarkStart w:id="1" w:name="pg16982_228707"/>
      <w:bookmarkEnd w:id="1"/>
    </w:p>
    <w:p>
      <w:pPr>
        <w:pStyle w:val="Heading2"/>
        <w:numPr>
          <w:ilvl w:val="1"/>
          <w:numId w:val="1"/>
        </w:numPr>
        <w:rPr/>
      </w:pPr>
      <w:bookmarkStart w:id="2" w:name="pg16982_228707"/>
      <w:bookmarkStart w:id="3" w:name="__RefHeading___Toc2213320_146816444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2213322_1468164448"/>
      <w:bookmarkStart w:id="6" w:name="_Toc2"/>
      <w:bookmarkEnd w:id="5"/>
      <w:r>
        <w:rPr>
          <w:rtl w:val="true"/>
        </w:rPr>
        <w:t>تتمة أبواب معجزاته صلی الله علیه و آله</w:t>
      </w:r>
      <w:bookmarkEnd w:id="6"/>
    </w:p>
    <w:p>
      <w:pPr>
        <w:pStyle w:val="Heading3"/>
        <w:numPr>
          <w:ilvl w:val="2"/>
          <w:numId w:val="1"/>
        </w:numPr>
        <w:rPr/>
      </w:pPr>
      <w:bookmarkStart w:id="7" w:name="__RefHeading___Toc2213324_1468164448"/>
      <w:bookmarkStart w:id="8" w:name="_Toc3"/>
      <w:bookmarkEnd w:id="7"/>
      <w:r>
        <w:rPr>
          <w:rtl w:val="true"/>
        </w:rPr>
        <w:t xml:space="preserve">باب </w:t>
      </w:r>
      <w:r>
        <w:rPr/>
        <w:t>6</w:t>
      </w:r>
      <w:r>
        <w:rPr>
          <w:rtl w:val="true"/>
        </w:rPr>
        <w:t xml:space="preserve"> </w:t>
      </w:r>
      <w:r>
        <w:rPr>
          <w:rtl w:val="true"/>
        </w:rPr>
        <w:t>معجزاته فی استجابة دعائه فی إحیاء الموتی و التکلم معهم و شفاء المرضی و غیرها زائدا عما تقدم فی باب الجوامع‌</w:t>
      </w:r>
      <w:bookmarkEnd w:id="8"/>
    </w:p>
    <w:p>
      <w:pPr>
        <w:pStyle w:val="Heading4"/>
        <w:numPr>
          <w:ilvl w:val="3"/>
          <w:numId w:val="1"/>
        </w:numPr>
        <w:rPr/>
      </w:pPr>
      <w:bookmarkStart w:id="9" w:name="__RefHeading___Toc2213326_1468164448"/>
      <w:bookmarkStart w:id="10" w:name="_Toc4"/>
      <w:bookmarkEnd w:id="9"/>
      <w:r>
        <w:rPr>
          <w:rtl w:val="true"/>
        </w:rPr>
        <w:t>الأخبار</w:t>
      </w:r>
      <w:bookmarkEnd w:id="10"/>
    </w:p>
    <w:p>
      <w:pPr>
        <w:pStyle w:val="Heading5"/>
        <w:numPr>
          <w:ilvl w:val="4"/>
          <w:numId w:val="1"/>
        </w:numPr>
        <w:rPr/>
      </w:pPr>
      <w:bookmarkStart w:id="11" w:name="__RefHeading___Toc2213328_1468164448"/>
      <w:bookmarkStart w:id="12" w:name="_Toc5"/>
      <w:bookmarkEnd w:id="11"/>
      <w:r>
        <w:rPr>
          <w:rtl w:val="true"/>
        </w:rPr>
        <w:t>«</w:t>
      </w:r>
      <w:r>
        <w:rPr/>
        <w:t>1</w:t>
      </w:r>
      <w:r>
        <w:rPr>
          <w:rtl w:val="true"/>
        </w:rPr>
        <w:t>»</w:t>
      </w:r>
      <w:bookmarkEnd w:id="12"/>
    </w:p>
    <w:p>
      <w:pPr>
        <w:pStyle w:val="BookText"/>
        <w:rPr/>
      </w:pPr>
      <w:r>
        <w:rPr>
          <w:rFonts w:ascii="Amiri" w:hAnsi="Amiri" w:eastAsia="Amiri" w:cs="Amiri"/>
          <w:color w:val="111111"/>
          <w:sz w:val="28"/>
          <w:sz w:val="28"/>
          <w:szCs w:val="28"/>
          <w:rtl w:val="true"/>
          <w:lang w:bidi="ar-SA"/>
        </w:rPr>
        <w:t xml:space="preserve">جا، المجالس للمفید ما، الأمالی للشیخ الطوسی الْمُفِیدُ عَنْ عَلِیِّ بْنِ بِلَالٍ عَنِ النُّعْمَانِ بْنِ أَحْمَدَ عَنْ إِبْرَاهِیمَ بْنِ عَرَفَةَ عَنْ أَحْمَدَ بْنِ رُشَیْدِ بْنِ خَیْثَمٍ </w:t>
      </w:r>
      <w:r>
        <w:rPr>
          <w:rStyle w:val="FootnoteAnchor"/>
          <w:rtl w:val="true"/>
        </w:rPr>
        <w:footnoteReference w:id="2"/>
      </w:r>
      <w:r>
        <w:rPr>
          <w:rFonts w:ascii="Amiri" w:hAnsi="Amiri" w:eastAsia="Amiri" w:cs="Amiri"/>
          <w:color w:val="111111"/>
          <w:sz w:val="28"/>
          <w:sz w:val="28"/>
          <w:szCs w:val="28"/>
          <w:rtl w:val="true"/>
          <w:lang w:bidi="ar-SA"/>
        </w:rPr>
        <w:t>عَنْ عَمِّهِ سَعِیدٍ عَنْ مُسْلِمٍ الْغَلَابِیِّ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أَعْرَابِیٌّ إِلَی النَّبِیِّ صلی الله علیه و آله فَقَالَ وَ اللَّهِ یَا رَسُولَ اللَّهِ لَقَدْ أَتَیْنَاکَ وَ مَا لَنَا بَعِیرٌ یَئِطُّ وَ لَا غَنَمٌ یَغِطُّ ثُمَّ 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أَتَیْنَاکَ یَا خَیْرَ الْبَرِیَّةِ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لِتَرْحَمَنَا مِمَّا لَقِینَا مِنَ الْإِزْلِ</w:t>
      </w:r>
    </w:p>
    <w:p>
      <w:pPr>
        <w:pStyle w:val="BookText"/>
        <w:rPr/>
      </w:pPr>
      <w:r>
        <w:rPr>
          <w:rFonts w:ascii="Amiri" w:hAnsi="Amiri" w:eastAsia="Amiri" w:cs="Amiri"/>
          <w:color w:val="111111"/>
          <w:sz w:val="28"/>
          <w:sz w:val="28"/>
          <w:szCs w:val="28"/>
          <w:rtl w:val="true"/>
          <w:lang w:bidi="ar-SA"/>
        </w:rPr>
        <w:t>أَتَیْنَاکَ وَ الْعَذْرَاءُ یَدْمَی لَبَانُهَا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شُغِلَتْ أُمُّ الْبَنِینَ </w:t>
      </w:r>
      <w:r>
        <w:rPr>
          <w:rStyle w:val="FootnoteAnchor"/>
          <w:rtl w:val="true"/>
        </w:rPr>
        <w:footnoteReference w:id="3"/>
      </w:r>
      <w:r>
        <w:rPr>
          <w:rFonts w:ascii="Amiri" w:hAnsi="Amiri" w:eastAsia="Amiri" w:cs="Amiri"/>
          <w:color w:val="111111"/>
          <w:sz w:val="28"/>
          <w:sz w:val="28"/>
          <w:szCs w:val="28"/>
          <w:rtl w:val="true"/>
          <w:lang w:bidi="ar-SA"/>
        </w:rPr>
        <w:t>عَنِ الطِّفْلِ</w:t>
      </w:r>
    </w:p>
    <w:p>
      <w:pPr>
        <w:pStyle w:val="BookText"/>
        <w:rPr/>
      </w:pPr>
      <w:r>
        <w:rPr>
          <w:rFonts w:ascii="Amiri" w:hAnsi="Amiri" w:eastAsia="Amiri" w:cs="Amiri"/>
          <w:color w:val="111111"/>
          <w:sz w:val="28"/>
          <w:sz w:val="28"/>
          <w:szCs w:val="28"/>
          <w:rtl w:val="true"/>
          <w:lang w:bidi="ar-SA"/>
        </w:rPr>
        <w:t>وَ أَلْقَی بِکَفَّیْهِ الْفَتَی اسْتِکَانَةً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الْجُوعِ ضَعْفاً لَا یُمِرُّ وَ لَا یُحْلِی</w:t>
      </w:r>
    </w:p>
    <w:p>
      <w:pPr>
        <w:pStyle w:val="BookText"/>
        <w:rPr/>
      </w:pPr>
      <w:r>
        <w:rPr>
          <w:rFonts w:ascii="Amiri" w:hAnsi="Amiri" w:eastAsia="Amiri" w:cs="Amiri"/>
          <w:color w:val="111111"/>
          <w:sz w:val="28"/>
          <w:sz w:val="28"/>
          <w:szCs w:val="28"/>
          <w:rtl w:val="true"/>
          <w:lang w:bidi="ar-SA"/>
        </w:rPr>
        <w:t>وَ لَا شَیْ‌ءَ مِمَّا یَأْکُلُ النَّاسُ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سِوَی الْحَنْظَلِ الْعَامِیِّ وَ الْعِلْهِزِ الْفَسْلِ</w:t>
      </w:r>
    </w:p>
    <w:p>
      <w:pPr>
        <w:pStyle w:val="BookText"/>
        <w:rPr/>
      </w:pPr>
      <w:r>
        <w:rPr>
          <w:rFonts w:ascii="Amiri" w:hAnsi="Amiri" w:eastAsia="Amiri" w:cs="Amiri"/>
          <w:color w:val="111111"/>
          <w:sz w:val="28"/>
          <w:sz w:val="28"/>
          <w:szCs w:val="28"/>
          <w:rtl w:val="true"/>
          <w:lang w:bidi="ar-SA"/>
        </w:rPr>
        <w:t>وَ لَیْسَ لَنَا إِلَّا إِلَیْکَ فِرَارُنَا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أَیْنَ فِرَارُ النَّاسِ إِلَّا إِلَی الرُّسْلِ</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صلی الله علیه و آله لِأَصْحَابِهِ إِنَّ هَذَا الْأَعْرَابِیَّ یَشْکُو قِلَّةَ الْمَطَرِ وَ قَحْطاً شَدِیداً ثُمَّ قَامَ یَجُرُّ رِدَاءَهُ حَتَّی صَعِدَ الْمِنْبَرَ فَحَمِدَ اللَّهَ وَ أَثْنَی عَلَیْهِ فَکَانَ فِیمَا حَمِدَهُ بِهِ أَنْ قَالَ الْحَمْدُ لِلَّهِ الَّذِی عَلَا فِی السَّمَاءِ فَکَانَ عَالِیاً وَ فِی الْأَرْضِ قَرِیباً دَانِیاً أَقْرَبَ إِلَیْنَا مِنْ حَبْلِ الْوَرِیدِ وَ رَفَعَ یَدَیْهِ إِلَی السَّمَاءِ وَ قَالَ اللَّهُمَّ اسْقِنَا غَیْثاً مُغِیثاً مَرِیئاً مَرِیعاً غَدَقاً طَبَقاً </w:t>
      </w:r>
    </w:p>
    <w:p>
      <w:pPr>
        <w:pStyle w:val="BookText"/>
        <w:rPr/>
      </w:pPr>
      <w:r>
        <w:rPr>
          <w:rFonts w:ascii="Amiri" w:hAnsi="Amiri" w:eastAsia="Amiri" w:cs="Amiri"/>
          <w:color w:val="111111"/>
          <w:sz w:val="28"/>
          <w:sz w:val="28"/>
          <w:szCs w:val="28"/>
          <w:rtl w:val="true"/>
          <w:lang w:bidi="ar-SA"/>
        </w:rPr>
        <w:t xml:space="preserve">عَاجِلًا غَیْرَ رَائِثٍ نَافِعاً غَیْرَ ضَارٍّ تَمْلَأُ بِهِ الضَّرْعَ وَ تُنْبِتُ بِهِ الزَّرْعَ وَ تُحْیِی بِهِ الْأَرْضَ بَعْدَ مَوْتِهَا فَمَا رَدَّ یَدَهُ إِلَی نَحْرِهِ حَتَّی أَحْدَقَ السَّحَابُ بِالْمَدِینَةِ کَالْإِکْلِیلِ وَ أَلْقَتِ السَّمَاءُ بِأَرْوَاقِهَا وَ جَاءَ أَهْلُ الْبِطَاحِ یَصِیحُونَ </w:t>
      </w:r>
      <w:r>
        <w:rPr>
          <w:rStyle w:val="FootnoteAnchor"/>
          <w:rtl w:val="true"/>
        </w:rPr>
        <w:footnoteReference w:id="4"/>
      </w:r>
      <w:r>
        <w:rPr>
          <w:rFonts w:ascii="Amiri" w:hAnsi="Amiri" w:eastAsia="Amiri" w:cs="Amiri"/>
          <w:color w:val="111111"/>
          <w:sz w:val="28"/>
          <w:sz w:val="28"/>
          <w:szCs w:val="28"/>
          <w:rtl w:val="true"/>
          <w:lang w:bidi="ar-SA"/>
        </w:rPr>
        <w:t>یَا رَسُولَ اللَّهِ الْغَرَقَ الْغَرَقَ فَقَالَ رَسُولُ اللَّهِ صلی الله علیه و آله اللَّهُمَّ حَوَالَیْنَا وَ لَا عَلَیْنَا فَانْجَابَ السَّحَابُ عَنِ السَّمَاءِ فَضَحِکَ رَسُولُ اللَّهِ صلی الله علیه و آله وَ قَالَ لِلَّهِ دَرُّ أَبِی طَالِبٍ لَوْ کَانَ حَیّاً لَقَرَّتْ عَیْنَاهُ مَنْ یُنْشِدُنَا قَوْلَهُ فَقَامَ عُمَرُ فَقَالَ عَسَی أَرَدْتَ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حَمَلَتْ مِنْ نَاقَةٍ فَوْقَ 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 وَ أَوْفَی ذِمَّةً مِنْ مُحَمَّدٍ</w:t>
      </w:r>
    </w:p>
    <w:p>
      <w:pPr>
        <w:pStyle w:val="BookText"/>
        <w:rPr/>
      </w:pPr>
      <w:r>
        <w:rPr>
          <w:rFonts w:ascii="Amiri" w:hAnsi="Amiri" w:eastAsia="Amiri" w:cs="Amiri"/>
          <w:color w:val="111111"/>
          <w:sz w:val="28"/>
          <w:sz w:val="28"/>
          <w:szCs w:val="28"/>
          <w:rtl w:val="true"/>
          <w:lang w:bidi="ar-SA"/>
        </w:rPr>
        <w:t>فَقَالَ رَسُولُ اللَّهِ صلی الله علیه و آله لَیْسَ هَذَا مِنْ قَوْلِ أَبِی طَالِبٍ هَذَا مِنْ قَوْلِ حَسَّانَ بْنِ ثَابِتٍ فَقَامَ عَلِیُّ بْنُ أَبِی طَالِبٍ علیهما السلام فَقَالَ کَأَنَّکَ أَرَدْتَ یَا رَسُولَ اللَّهِ</w:t>
      </w:r>
    </w:p>
    <w:p>
      <w:pPr>
        <w:pStyle w:val="BookText"/>
        <w:rPr/>
      </w:pPr>
      <w:r>
        <w:rPr>
          <w:rFonts w:ascii="Amiri" w:hAnsi="Amiri" w:eastAsia="Amiri" w:cs="Amiri"/>
          <w:color w:val="111111"/>
          <w:sz w:val="28"/>
          <w:sz w:val="28"/>
          <w:szCs w:val="28"/>
          <w:rtl w:val="true"/>
          <w:lang w:bidi="ar-SA"/>
        </w:rPr>
        <w:t>وَ أَبْیَضَ یُسْتَسْقَی الْغَمَامُ بِوَجْهِهِ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رَبِیعُ الْیَتَامَی عِصْمَةٌ لِلْأَرَامِلِ</w:t>
      </w:r>
    </w:p>
    <w:p>
      <w:pPr>
        <w:pStyle w:val="BookText"/>
        <w:rPr/>
      </w:pPr>
      <w:r>
        <w:rPr>
          <w:rFonts w:ascii="Amiri" w:hAnsi="Amiri" w:eastAsia="Amiri" w:cs="Amiri"/>
          <w:color w:val="111111"/>
          <w:sz w:val="28"/>
          <w:sz w:val="28"/>
          <w:szCs w:val="28"/>
          <w:rtl w:val="true"/>
          <w:lang w:bidi="ar-SA"/>
        </w:rPr>
        <w:t>تَلُوذُ بِهِ الْهُلَّاکُ مِنْ آلِ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عِنْدَهُ فِی نِعْمَةٍ وَ فَوَاضِلِ</w:t>
      </w:r>
    </w:p>
    <w:p>
      <w:pPr>
        <w:pStyle w:val="BookText"/>
        <w:rPr/>
      </w:pPr>
      <w:r>
        <w:rPr>
          <w:rFonts w:ascii="Amiri" w:hAnsi="Amiri" w:eastAsia="Amiri" w:cs="Amiri"/>
          <w:color w:val="111111"/>
          <w:sz w:val="28"/>
          <w:sz w:val="28"/>
          <w:szCs w:val="28"/>
          <w:rtl w:val="true"/>
          <w:lang w:bidi="ar-SA"/>
        </w:rPr>
        <w:t xml:space="preserve">کَذَبْتُمْ وَ بَیْتِ اللَّهِ یُبْزَی </w:t>
      </w:r>
      <w:r>
        <w:rPr>
          <w:rStyle w:val="FootnoteAnchor"/>
          <w:rtl w:val="true"/>
        </w:rPr>
        <w:footnoteReference w:id="5"/>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نُمَاصِعْ دُونَهُ وَ نُقَاتِلْ</w:t>
      </w:r>
    </w:p>
    <w:p>
      <w:pPr>
        <w:pStyle w:val="BookText"/>
        <w:rPr/>
      </w:pPr>
      <w:r>
        <w:rPr>
          <w:rFonts w:ascii="Amiri" w:hAnsi="Amiri" w:eastAsia="Amiri" w:cs="Amiri"/>
          <w:color w:val="111111"/>
          <w:sz w:val="28"/>
          <w:sz w:val="28"/>
          <w:szCs w:val="28"/>
          <w:rtl w:val="true"/>
          <w:lang w:bidi="ar-SA"/>
        </w:rPr>
        <w:t>وَ نُسْلِمُهُ حَتَّی نُصْرَعَ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نَذْهَلَ عَنْ أَبْنَائِنَا وَ الْحَلَائِلِ</w:t>
      </w:r>
    </w:p>
    <w:p>
      <w:pPr>
        <w:pStyle w:val="BookText"/>
        <w:rPr/>
      </w:pPr>
      <w:r>
        <w:rPr>
          <w:rFonts w:ascii="Amiri" w:hAnsi="Amiri" w:eastAsia="Amiri" w:cs="Amiri"/>
          <w:color w:val="111111"/>
          <w:sz w:val="28"/>
          <w:sz w:val="28"/>
          <w:szCs w:val="28"/>
          <w:rtl w:val="true"/>
          <w:lang w:bidi="ar-SA"/>
        </w:rPr>
        <w:t>فَقَالَ رَسُولُ اللَّهِ أَجَلْ فَقَامَ رَجُلٌ مِنْ بَنِی کِنَانَةَ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 الْحَمْدُ وَ الْحَمْدُ مِمَّنْ شَکَرَ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سُقِینَا بِوَجْهِ النَّبِیِّ الْمَطَرَ</w:t>
      </w:r>
    </w:p>
    <w:p>
      <w:pPr>
        <w:pStyle w:val="BookText"/>
        <w:rPr/>
      </w:pPr>
      <w:r>
        <w:rPr>
          <w:rFonts w:ascii="Amiri" w:hAnsi="Amiri" w:eastAsia="Amiri" w:cs="Amiri"/>
          <w:color w:val="111111"/>
          <w:sz w:val="28"/>
          <w:sz w:val="28"/>
          <w:szCs w:val="28"/>
          <w:rtl w:val="true"/>
          <w:lang w:bidi="ar-SA"/>
        </w:rPr>
        <w:t>دَعَا اللَّهَ خَالِقَهُ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أَشْخَصَ مِنْهُ إِلَیْهِ الْبَصَرُ</w:t>
      </w:r>
    </w:p>
    <w:p>
      <w:pPr>
        <w:pStyle w:val="BookText"/>
        <w:rPr/>
      </w:pPr>
      <w:r>
        <w:rPr>
          <w:rFonts w:ascii="Amiri" w:hAnsi="Amiri" w:eastAsia="Amiri" w:cs="Amiri"/>
          <w:color w:val="111111"/>
          <w:sz w:val="28"/>
          <w:sz w:val="28"/>
          <w:szCs w:val="28"/>
          <w:rtl w:val="true"/>
          <w:lang w:bidi="ar-SA"/>
        </w:rPr>
        <w:t>فَلَمْ یَکُ إِلَّا کَأَلْقَی الرِّدَاءَ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أَسْرَعَ حَتَّی أَتَانَا الدُّرَرُ</w:t>
      </w:r>
    </w:p>
    <w:p>
      <w:pPr>
        <w:pStyle w:val="BookText"/>
        <w:rPr/>
      </w:pPr>
      <w:r>
        <w:rPr>
          <w:rFonts w:ascii="Amiri" w:hAnsi="Amiri" w:eastAsia="Amiri" w:cs="Amiri"/>
          <w:color w:val="111111"/>
          <w:sz w:val="28"/>
          <w:sz w:val="28"/>
          <w:szCs w:val="28"/>
          <w:rtl w:val="true"/>
          <w:lang w:bidi="ar-SA"/>
        </w:rPr>
        <w:t>دُفَاقُ الْعَزَائِلِ جَمُّ الْبُعَاقِ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أَغَاثَ بِهِ اللَّهُ عُلْیَا مُضَرَ</w:t>
      </w:r>
    </w:p>
    <w:p>
      <w:pPr>
        <w:pStyle w:val="BookText"/>
        <w:rPr/>
      </w:pPr>
      <w:r>
        <w:rPr>
          <w:rFonts w:ascii="Amiri" w:hAnsi="Amiri" w:eastAsia="Amiri" w:cs="Amiri"/>
          <w:color w:val="111111"/>
          <w:sz w:val="28"/>
          <w:sz w:val="28"/>
          <w:szCs w:val="28"/>
          <w:rtl w:val="true"/>
          <w:lang w:bidi="ar-SA"/>
        </w:rPr>
        <w:t>فَکَانَ کَمَا قَالَهُ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ذَا رُوَاءٍ أَغَرَّ </w:t>
      </w:r>
      <w:r>
        <w:rPr>
          <w:rStyle w:val="FootnoteAnchor"/>
          <w:rtl w:val="true"/>
        </w:rPr>
        <w:footnoteReference w:id="6"/>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اللَّهُ یَسْقِی صَیُّوبَ 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الْعِیَانُ وَ ذَاکَ الْخَبَرُ </w:t>
      </w:r>
      <w:bookmarkStart w:id="13" w:name="pg16982_228709"/>
    </w:p>
    <w:p>
      <w:pPr>
        <w:pStyle w:val="BookText"/>
        <w:rPr/>
      </w:pPr>
      <w:bookmarkEnd w:id="13"/>
      <w:r>
        <w:rPr>
          <w:rFonts w:ascii="Amiri" w:hAnsi="Amiri" w:eastAsia="Amiri" w:cs="Amiri"/>
          <w:color w:val="111111"/>
          <w:sz w:val="28"/>
          <w:sz w:val="28"/>
          <w:szCs w:val="28"/>
          <w:rtl w:val="true"/>
          <w:lang w:bidi="ar-SA"/>
        </w:rPr>
        <w:t xml:space="preserve">فَقَالَ رَسُولُ اللَّهِ صلی الله علیه و آله یَا کِنَانِیُّ بَوَّأَکَ اللَّهُ بِکُلِّ بَیْتٍ قُلْتَهُ بَیْتاً فِی الْجَنَّةِ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المناقب لابن شهرآشوب مرسلا مثله </w:t>
      </w:r>
      <w:r>
        <w:rPr>
          <w:rStyle w:val="FootnoteAnchor"/>
          <w:rtl w:val="true"/>
        </w:rPr>
        <w:footnoteReference w:id="8"/>
      </w:r>
      <w:r>
        <w:rPr>
          <w:rFonts w:ascii="IRNazanin" w:hAnsi="IRNazanin" w:eastAsia="IRNazanin"/>
          <w:color w:val="111111"/>
          <w:sz w:val="28"/>
          <w:sz w:val="28"/>
          <w:szCs w:val="28"/>
          <w:rtl w:val="true"/>
          <w:lang w:bidi="fa-IR"/>
        </w:rPr>
        <w:t xml:space="preserve">ثم قال و السبب فی ذلک أنه کان قحط فی زمن أبی طالب فقالت قریش اعتمدوا اللات و العزی و قال آخرون اعتمدوا المناة </w:t>
      </w:r>
      <w:r>
        <w:rPr>
          <w:rStyle w:val="FootnoteAnchor"/>
          <w:rtl w:val="true"/>
        </w:rPr>
        <w:footnoteReference w:id="9"/>
      </w:r>
      <w:r>
        <w:rPr>
          <w:rFonts w:ascii="IRNazanin" w:hAnsi="IRNazanin" w:eastAsia="IRNazanin"/>
          <w:color w:val="111111"/>
          <w:sz w:val="28"/>
          <w:sz w:val="28"/>
          <w:szCs w:val="28"/>
          <w:rtl w:val="true"/>
          <w:lang w:bidi="fa-IR"/>
        </w:rPr>
        <w:t xml:space="preserve">الثالثة الأخری فقال ورقة بن نوفل أنی تؤفکون و فیکم بقیة إبراهیم و سلالة إسماعیل أبو طالب فاستسقوه فخرج أبو طالب و حوله أغیلمة من بنی عبد المطلب وسطهم غلام کأنه شمس دجنة تجلت عنها غمامة </w:t>
      </w:r>
      <w:r>
        <w:rPr>
          <w:rStyle w:val="FootnoteAnchor"/>
          <w:rtl w:val="true"/>
        </w:rPr>
        <w:footnoteReference w:id="10"/>
      </w:r>
      <w:r>
        <w:rPr>
          <w:rFonts w:ascii="IRNazanin" w:hAnsi="IRNazanin" w:eastAsia="IRNazanin"/>
          <w:color w:val="111111"/>
          <w:sz w:val="28"/>
          <w:sz w:val="28"/>
          <w:szCs w:val="28"/>
          <w:rtl w:val="true"/>
          <w:lang w:bidi="fa-IR"/>
        </w:rPr>
        <w:t>فأسند ظهره إلی الکعبة و لاذ بإصبعه و بصبصت الأغلمة حوله فأقبل السحاب فی الحال فأنشأ أبو طالب اللامیة</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 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غلابی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بیابان نشینی حضور رسول خدا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 خدا سوگند ما در حالی نزد شما آمده‌ایم که نه شتری برایمان به جا مانده که نعره کشد و نه گوسفندی که صدا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بهترین آفریدگان نزد تو آمده‌ایم</w:t>
      </w:r>
    </w:p>
    <w:p>
      <w:pPr>
        <w:pStyle w:val="BookText"/>
        <w:rPr/>
      </w:pPr>
      <w:r>
        <w:rPr>
          <w:rFonts w:ascii="IRNazanin" w:hAnsi="IRNazanin" w:eastAsia="IRNazanin"/>
          <w:color w:val="111111"/>
          <w:sz w:val="28"/>
          <w:sz w:val="28"/>
          <w:szCs w:val="28"/>
          <w:rtl w:val="true"/>
          <w:lang w:bidi="fa-IR"/>
        </w:rPr>
        <w:t>تا نسبت به سختی قحطی و فشاری که بر ما وارد آمده بما ترحّم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نزد تو آمده‌ایم که از سینه‌های دختران بکر و معصوم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کار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می‌چکد،</w:t>
      </w:r>
    </w:p>
    <w:p>
      <w:pPr>
        <w:pStyle w:val="BookText"/>
        <w:rPr/>
      </w:pPr>
      <w:r>
        <w:rPr>
          <w:rFonts w:ascii="IRNazanin" w:hAnsi="IRNazanin" w:eastAsia="IRNazanin"/>
          <w:color w:val="111111"/>
          <w:sz w:val="28"/>
          <w:sz w:val="28"/>
          <w:szCs w:val="28"/>
          <w:rtl w:val="true"/>
          <w:lang w:bidi="fa-IR"/>
        </w:rPr>
        <w:t>و مادران از کودکان خود غافل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شخص جوان از شدت گرسنگی و ضعف، دست ذلّت دراز کرده،</w:t>
      </w:r>
    </w:p>
    <w:p>
      <w:pPr>
        <w:pStyle w:val="BookText"/>
        <w:rPr/>
      </w:pPr>
      <w:r>
        <w:rPr>
          <w:rFonts w:ascii="IRNazanin" w:hAnsi="IRNazanin" w:eastAsia="IRNazanin"/>
          <w:color w:val="111111"/>
          <w:sz w:val="28"/>
          <w:sz w:val="28"/>
          <w:szCs w:val="28"/>
          <w:rtl w:val="true"/>
          <w:lang w:bidi="fa-IR"/>
        </w:rPr>
        <w:t>و هیچ تلخ و شیرینی به دستش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چیزی از آنچه مردم می‌خورند در دسترس ما نیست،</w:t>
      </w:r>
    </w:p>
    <w:p>
      <w:pPr>
        <w:pStyle w:val="BookText"/>
        <w:rPr/>
      </w:pPr>
      <w:r>
        <w:rPr>
          <w:rFonts w:ascii="IRNazanin" w:hAnsi="IRNazanin" w:eastAsia="IRNazanin"/>
          <w:color w:val="111111"/>
          <w:sz w:val="28"/>
          <w:sz w:val="28"/>
          <w:szCs w:val="28"/>
          <w:rtl w:val="true"/>
          <w:lang w:bidi="fa-IR"/>
        </w:rPr>
        <w:t>به جز حنظل تلخ، و طعام پست و مانده‌ای که از خون و پشم شتر که به آتش برشته شده تهیه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جز به سوی تو راه گریزی نداریم،</w:t>
      </w:r>
    </w:p>
    <w:p>
      <w:pPr>
        <w:pStyle w:val="BookText"/>
        <w:rPr/>
      </w:pPr>
      <w:r>
        <w:rPr>
          <w:rFonts w:ascii="IRNazanin" w:hAnsi="IRNazanin" w:eastAsia="IRNazanin"/>
          <w:color w:val="111111"/>
          <w:sz w:val="28"/>
          <w:sz w:val="28"/>
          <w:szCs w:val="28"/>
          <w:rtl w:val="true"/>
          <w:lang w:bidi="fa-IR"/>
        </w:rPr>
        <w:t>و مگر مردم به جز سوی پیامبران راه گریزی خواهند داشت؟</w:t>
      </w:r>
    </w:p>
    <w:p>
      <w:pPr>
        <w:pStyle w:val="BookText"/>
        <w:rPr/>
      </w:pPr>
      <w:r>
        <w:rPr>
          <w:rFonts w:ascii="IRNazanin" w:hAnsi="IRNazanin" w:eastAsia="IRNazanin"/>
          <w:color w:val="111111"/>
          <w:sz w:val="28"/>
          <w:sz w:val="28"/>
          <w:szCs w:val="28"/>
          <w:rtl w:val="true"/>
          <w:lang w:bidi="fa-IR"/>
        </w:rPr>
        <w:t>رسول خدا صلی الله علیه و آله و سلم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اعرابی از کمی باران و قحطی شدید شکایت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همان طور که عبایش را بروی زمین می‌کشید حرکت کرد تا بر منبر بر آمد، پس حمد و ثنای الهی به جای آورد، و از جمله کلماتی که بدان ستایش پروردگارش نمود این بود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خدائی راست که علوّ و برتری یافت در آسمان، پس عالی و بزرگ است، و در زمین قریب و نزدیک، و او به ما از رگ گردن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دست مبارک به آسمان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 ما را از بارانی تند، سیراب‌کننده به اندازه، رشد دهنده، پربار،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پر پشت و فراوان و فراگیر و بی‌کاست، سود بخش بی‌زیان، سیراب فرما، به حدّی که پستان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حیوانات را از آن پر شیر سازی، و زراعت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بدان برویانی، و زمین را پس از مردنش بدان زنده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دست مبارک از گلوگاه خویش فروتر نیاورده بود که ابر همچون دستاری مزیّن به انواع جواهر که بر سر بندند بر سر شهر مدینه حلقه زد و ابری متراکم همه اطراف آسمان را پوشاند، به حدّی که اهل مکّه خدمت آن حضرت آمده و صدای ضجّه و ناله بلند کردند که یا رسول اللَّه خطر غرق شدن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حوالی و اطراف ما بباران و دیگر بر 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 درهم پیچید و از فراز آسمان مدینه برطرف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خدا بر ابی طالب که اگر زنده بود چشمانش روشن می‌شد و شاد و مسرور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اشعار او را بخواند؟ عمر بن خطّاب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لابد منظور شما این شعر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شتری بر بالای رحل و بنه خود کسی را حمل نکرده</w:t>
      </w:r>
    </w:p>
    <w:p>
      <w:pPr>
        <w:pStyle w:val="BookText"/>
        <w:rPr/>
      </w:pPr>
      <w:r>
        <w:rPr>
          <w:rFonts w:ascii="IRNazanin" w:hAnsi="IRNazanin" w:eastAsia="IRNazanin"/>
          <w:color w:val="111111"/>
          <w:sz w:val="28"/>
          <w:sz w:val="28"/>
          <w:szCs w:val="28"/>
          <w:rtl w:val="true"/>
          <w:lang w:bidi="fa-IR"/>
        </w:rPr>
        <w:t>که از محمّد نیکوکارتر و وفادارتر به پیمان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از ابو طالب نیست، بلکه از اشعار حسّان بن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گویا مقصود شما این اشعار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سپید چهره‌ای که به آبروی او از ابر طلب باران می‌شود،</w:t>
      </w:r>
    </w:p>
    <w:p>
      <w:pPr>
        <w:pStyle w:val="BookText"/>
        <w:rPr/>
      </w:pPr>
      <w:r>
        <w:rPr>
          <w:rFonts w:ascii="IRNazanin" w:hAnsi="IRNazanin" w:eastAsia="IRNazanin"/>
          <w:color w:val="111111"/>
          <w:sz w:val="28"/>
          <w:sz w:val="28"/>
          <w:szCs w:val="28"/>
          <w:rtl w:val="true"/>
          <w:lang w:bidi="fa-IR"/>
        </w:rPr>
        <w:t>همو که مایه دلخوشی و پناه بیوه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کسان از آل هاشم که مشرف به مرگ و هلاکت‌اند به او پناهنده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همگی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نزد او در نعمت و بخشش‌های فراوان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خانه خدا سوگند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 و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پنداشتید، ما هرگز محمد را تنها نگذاریم</w:t>
      </w:r>
    </w:p>
    <w:p>
      <w:pPr>
        <w:pStyle w:val="BookText"/>
        <w:rPr/>
      </w:pPr>
      <w:r>
        <w:rPr>
          <w:rFonts w:ascii="IRNazanin" w:hAnsi="IRNazanin" w:eastAsia="IRNazanin"/>
          <w:color w:val="111111"/>
          <w:sz w:val="28"/>
          <w:sz w:val="28"/>
          <w:szCs w:val="28"/>
          <w:rtl w:val="true"/>
          <w:lang w:bidi="fa-IR"/>
        </w:rPr>
        <w:t>و دست از یاری وی برنداریم، و همیشه برای حفظ او کارزار و پیکار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تسلیم شما نمی‌کنیم تا اینکه همگی در میدان نبرد در اطراف او به خاک بیفتیم،</w:t>
      </w:r>
    </w:p>
    <w:p>
      <w:pPr>
        <w:pStyle w:val="BookText"/>
        <w:rPr/>
      </w:pPr>
      <w:r>
        <w:rPr>
          <w:rFonts w:ascii="IRNazanin" w:hAnsi="IRNazanin" w:eastAsia="IRNazanin"/>
          <w:color w:val="111111"/>
          <w:sz w:val="28"/>
          <w:sz w:val="28"/>
          <w:szCs w:val="28"/>
          <w:rtl w:val="true"/>
          <w:lang w:bidi="fa-IR"/>
        </w:rPr>
        <w:t>و از فرزندان و زنان خود غافل و سرگرم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منظورم همین اشعار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مردی از بنی کنانه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سپاس، و سپاس از سوی همه کسانی که سپاس گویند و شکر کنند</w:t>
      </w:r>
    </w:p>
    <w:p>
      <w:pPr>
        <w:pStyle w:val="BookText"/>
        <w:rPr/>
      </w:pPr>
      <w:r>
        <w:rPr>
          <w:rFonts w:ascii="IRNazanin" w:hAnsi="IRNazanin" w:eastAsia="IRNazanin"/>
          <w:color w:val="111111"/>
          <w:sz w:val="28"/>
          <w:sz w:val="28"/>
          <w:szCs w:val="28"/>
          <w:rtl w:val="true"/>
          <w:lang w:bidi="fa-IR"/>
        </w:rPr>
        <w:t>که ما به آبروی پیامبر از باران سیراب 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پیشگاه آفریننده خود خداوند دعا نمود،</w:t>
      </w:r>
    </w:p>
    <w:p>
      <w:pPr>
        <w:pStyle w:val="BookText"/>
        <w:rPr/>
      </w:pPr>
      <w:r>
        <w:rPr>
          <w:rFonts w:ascii="IRNazanin" w:hAnsi="IRNazanin" w:eastAsia="IRNazanin"/>
          <w:color w:val="111111"/>
          <w:sz w:val="28"/>
          <w:sz w:val="28"/>
          <w:szCs w:val="28"/>
          <w:rtl w:val="true"/>
          <w:lang w:bidi="fa-IR"/>
        </w:rPr>
        <w:t xml:space="preserve">و چشمان خود را به سوی خداوند خیره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 از آسمان برنداشت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دیری نپائید مگر به اندازه پشت و رو کردن یک عبا، و با شتاب و سرعت تمام باران بسوی ما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بارانی پر آب بسان آبی که از سر مشک فرو ریزد،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تند که زمین را می‌شکافت،</w:t>
      </w:r>
    </w:p>
    <w:p>
      <w:pPr>
        <w:pStyle w:val="BookText"/>
        <w:rPr/>
      </w:pPr>
      <w:r>
        <w:rPr>
          <w:rFonts w:ascii="IRNazanin" w:hAnsi="IRNazanin" w:eastAsia="IRNazanin"/>
          <w:color w:val="111111"/>
          <w:sz w:val="28"/>
          <w:sz w:val="28"/>
          <w:szCs w:val="28"/>
          <w:rtl w:val="true"/>
          <w:lang w:bidi="fa-IR"/>
        </w:rPr>
        <w:t xml:space="preserve">و خداوند بدان سبب به فریاد مردم قسمت بالای مضر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قبیله‌ای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 گونه که عمویش ابو طالب گفته بود مردی بخشنده و کریم النفس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برکت وجود او از ابرهای سنگین بارانهای تند می‌فرستد</w:t>
      </w:r>
    </w:p>
    <w:p>
      <w:pPr>
        <w:pStyle w:val="BookText"/>
        <w:rPr/>
      </w:pPr>
      <w:r>
        <w:rPr>
          <w:rFonts w:ascii="IRNazanin" w:hAnsi="IRNazanin" w:eastAsia="IRNazanin"/>
          <w:color w:val="111111"/>
          <w:sz w:val="28"/>
          <w:sz w:val="28"/>
          <w:szCs w:val="28"/>
          <w:rtl w:val="true"/>
          <w:lang w:bidi="fa-IR"/>
        </w:rPr>
        <w:t xml:space="preserve">و البتّه این عیان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خودمان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ابی طالب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پس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کنانی خداوند در ازای هر بیتی که سرودی برایت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بهشت آماده بگرداند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را به صورت مرسل آورده است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این قرار بود که در زمان ابوطالب خشکسالی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لات و عزّی پناه ببرید و دیگران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منات سومین بت پناه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بن نوفل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راه حقّ منحرف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در حالی که آثار دین ابراهیم در میان شما به جا مانده است و نسل و سلاله اسماعیل، ابوطالب است؟ پس از او طلب باران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بیرون آمد در حالی که در اطرافش غلامانی از فرزندان عبدالمطلب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درمیان آنان غلامی بود که گویی خورشید تاریکی بود که ابر از آن زائل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پشت آن غلام را به کعبه تکیه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غلامان دیگر در اطرافش تکان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همان حال ابرهای روی آوردند و ابوطالب این لامیه را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 w:name="__RefHeading___Toc2213330_1468164448"/>
      <w:bookmarkStart w:id="15" w:name="_Toc6"/>
      <w:bookmarkEnd w:id="14"/>
      <w:r>
        <w:rPr>
          <w:rtl w:val="true"/>
        </w:rPr>
        <w:t>بیان</w:t>
      </w:r>
      <w:bookmarkEnd w:id="15"/>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الجزری فی حدیث الاستسقاء لقد أتیناک و ما لنا بعیر یئط أی یحن و یصیح یرید ما لنا بعیر أصلا لأن البعیر لا بد أن یئط و قال الغطیط الصوت الذی یخرج مع نفس النائم و منه الحدیث و الله ما یغط لنا بعیر غط البعیر إذا هدر فی الشقشقة فإن لم یکن فی الشقشقة فهو هدیر و الأزل الشدة و الضیق و قال فی قوله یدمی لبانها أی یدمی صدرها لامتهانها نفسها فی الخدمة حیث لا تجد ما تعطیه من یخدمها من الجدب و شدة الزمان و أصل اللبان فی الفرس موضع اللبب من الصدر ثم استعیر للناس و قال فی قوله ما یمر و ما یحلی أی ما ینطق بخیر و لا شر من الجوع و الضعف و قال الحنظل العامی منسوب إلی العام لأنه یتخذ فی عام الجدب کما قالوا للجدب السنة و العلهز بکسر العین و سکون اللام و کسر الهاء قال هو شی‌ء یتخذونه فی سنی المجاعة یخلطون الدم بأوبار الإبل ثم یشوونه بالنار و یأکلونه و قیل کانوا یخلطون فیه القردان و یقال للقراد الضخم علهز و قیل العلهز شی‌ء ینبت ببلاد سلیم له أصل کأصل البردی </w:t>
      </w:r>
      <w:r>
        <w:rPr>
          <w:rStyle w:val="FootnoteAnchor"/>
          <w:rtl w:val="true"/>
        </w:rPr>
        <w:footnoteReference w:id="12"/>
      </w:r>
      <w:r>
        <w:rPr>
          <w:rFonts w:ascii="IRNazanin" w:hAnsi="IRNazanin" w:eastAsia="IRNazanin"/>
          <w:color w:val="111111"/>
          <w:sz w:val="28"/>
          <w:sz w:val="28"/>
          <w:szCs w:val="28"/>
          <w:rtl w:val="true"/>
          <w:lang w:bidi="fa-IR"/>
        </w:rPr>
        <w:t xml:space="preserve">و الفسل هو الردی الرذل من کل شی‌ء قال و یروی بالشین المعجمة أی الضعیف </w:t>
      </w:r>
      <w:bookmarkStart w:id="16" w:name="pg16982_228710"/>
    </w:p>
    <w:p>
      <w:pPr>
        <w:pStyle w:val="BookText"/>
        <w:rPr/>
      </w:pPr>
      <w:bookmarkEnd w:id="16"/>
      <w:r>
        <w:rPr>
          <w:rFonts w:ascii="IRNazanin" w:hAnsi="IRNazanin" w:eastAsia="IRNazanin"/>
          <w:color w:val="111111"/>
          <w:sz w:val="28"/>
          <w:sz w:val="28"/>
          <w:szCs w:val="28"/>
          <w:rtl w:val="true"/>
          <w:lang w:bidi="fa-IR"/>
        </w:rPr>
        <w:t>یعنی الفشل مدخره و آکله فصرف الوصف إلی العلهز و هو فی الحقیقة لآکله و قال بأرواقها أی بجمیع ما فیها من الماء و الأرواق الأثقال أراد میاهها المثقلة للسحاب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البطاح بالکسر جمع الأبطح و هو مسیل واسع فیه دقاق الحصی و الدرر بالکسر جمع درة یقال للسحاب درة أی صب و اندفاق و قال الجزری الدفاق المطر الواسع الکثیر و العزائل أصله العزالی هی مثل الشائک و الشاکی و العزالی جمع العزلاء و هو فم المزادة الأسفل فشبه اتساع المطر و اندفاقه بالذی یخرج من فم المزادة و البعاق بالضم المطر الغزیر الکثیر الواسع و الرواء بالضم و المد المنظر الحسن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الفیروزآبادی علیا مضر بالضم و القصر أعلاها و الأغر الأبیض و الشریف و الصوب و الصیوب الانصباب و الدجن إلباس الغیم الأرض و أقطار السماء و الدجنة بالضم </w:t>
      </w:r>
      <w:r>
        <w:rPr>
          <w:rStyle w:val="FootnoteAnchor"/>
          <w:rtl w:val="true"/>
        </w:rPr>
        <w:footnoteReference w:id="13"/>
      </w:r>
      <w:r>
        <w:rPr>
          <w:rFonts w:ascii="IRNazanin" w:hAnsi="IRNazanin" w:eastAsia="IRNazanin"/>
          <w:color w:val="111111"/>
          <w:sz w:val="28"/>
          <w:sz w:val="28"/>
          <w:szCs w:val="28"/>
          <w:rtl w:val="true"/>
          <w:lang w:bidi="fa-IR"/>
        </w:rPr>
        <w:t>و بضمتین مع تشدید النون الظلمة و الأغلمة من جموع الغلام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شرح أبیات أبی طالب فی باب أحواله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طلب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أتیناک و ما لنا بعیر یئطّ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یئطّ یعنی ناله کند و فریاد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این است که اصلا شتری برای ما نمانده است زیرا شتر حتماً ناله و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الغطیط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است که به همراه نفس کشیدن شخص خوابیده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یغطّ لنا 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غطّ البعیر هنگامی است که چیزی از شُش بیرون افکند و اگر در شش نباشد به آن هدیر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سختی و تنگنا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این گفته 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یدمی لبانها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سینه دختر جوان به خاطر اینکه خود را به کار خدماتی مشغول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خون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چکد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اموالی ندارد تا به کسی بدهد که در هنگام خشکسالی و سختی روزگار به او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برای اسب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که مکان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 اسب است سپس برای انسان استعاره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باره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یمرّ و ما یحلی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شدت گرسنگی و ضعف ، نه سخن خوب بر زبان می آورد و نه سخن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الحنظل العامیّ منسوب به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زیرا آن را در هنگام خشکسالی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به خشکسالی و قحطی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باره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عین و سکون لام و کسره هاء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در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خشکی برگیرند و خون را با کرک شتر مخلوط کرده سپس با آتش برشته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شپش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آن مخلوط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به شپش بزرگ علهز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علهز چیزی بود که در سرزمین سلیم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روئید و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شبیه ریشه 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 مانند 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پست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ارزش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شین معجمه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که به معنای ضعیف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یعنی کسی که آن را ذخیره کند و بخورد ضعیف و ناتوان است و وصف به علهز برگردانده شده و در حقیقت توصیفی برای کسی است که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بأرواقها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آب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ارواق به معنای بار سنگین است که مقصود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 و سنگین ابرها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باء جمع ابطح و آن زمین فراخ و سیل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است که در آن شن و سنگریزه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جمع درّۀ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للسحاب درّۀ یعنی ابر ریزش و جوشش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الدفاق یعنی باران فراخ و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عزالی است مانند الشائک و الشاکی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عزالی جمع عزلاء دهانه اضافی پایین مشک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فراخی ریزش باران به آبی تشبیه شده که از دهانه اضافی مشک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باء ، باران پربارش و فراوان و فراخ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مدّ یعنی ظاهر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فیرزآبادی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مضر با ضمه و الف مقصور، یعنی قسمت بالای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سفید و 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الصوب و الصیوب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ریزش باران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زمین و کرانه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آسمان با ابرها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الدجنۀ با ضمه دال و جیم و تشدید نون به معنای تاریکی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الاغلمۀ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ابیات ابوطالب در باب احوال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 w:name="__RefHeading___Toc2213332_1468164448"/>
      <w:bookmarkStart w:id="18" w:name="_Toc7"/>
      <w:bookmarkEnd w:id="17"/>
      <w:r>
        <w:rPr>
          <w:rtl w:val="true"/>
        </w:rPr>
        <w:t>«</w:t>
      </w:r>
      <w:r>
        <w:rPr/>
        <w:t>2</w:t>
      </w:r>
      <w:r>
        <w:rPr>
          <w:rtl w:val="true"/>
        </w:rPr>
        <w:t>»</w:t>
      </w:r>
      <w:bookmarkEnd w:id="18"/>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 المجالس للمفید ما، الأمالی للشیخ الطوسی الْمُفِیدُ عَنِ الْجِعَابِیِّ عَنِ الْحُسَیْنِ </w:t>
      </w:r>
      <w:r>
        <w:rPr>
          <w:rStyle w:val="FootnoteAnchor"/>
          <w:rtl w:val="true"/>
        </w:rPr>
        <w:footnoteReference w:id="14"/>
      </w:r>
      <w:r>
        <w:rPr>
          <w:rFonts w:ascii="Amiri" w:hAnsi="Amiri" w:eastAsia="Amiri" w:cs="Amiri"/>
          <w:color w:val="111111"/>
          <w:sz w:val="28"/>
          <w:sz w:val="28"/>
          <w:szCs w:val="28"/>
          <w:rtl w:val="true"/>
          <w:lang w:bidi="ar-SA"/>
        </w:rPr>
        <w:t xml:space="preserve">بْنِ الْهَادِ بْنِ حَمْزَةَ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مِنْ أَصْلِ کِتَابِهِ عَنِ الْحَسَنِ بْنِ عَبْدِ الرَّحْمَنِ بْنِ أَبِی لَیْلَی عَنْ مُحَمَّدِ بْنِ سُلَیْمَانَ الْأَصْفَهَانِیِّ </w:t>
      </w:r>
      <w:r>
        <w:rPr>
          <w:rStyle w:val="FootnoteAnchor"/>
          <w:rtl w:val="true"/>
        </w:rPr>
        <w:footnoteReference w:id="15"/>
      </w:r>
      <w:r>
        <w:rPr>
          <w:rFonts w:ascii="Amiri" w:hAnsi="Amiri" w:eastAsia="Amiri" w:cs="Amiri"/>
          <w:color w:val="111111"/>
          <w:sz w:val="28"/>
          <w:sz w:val="28"/>
          <w:szCs w:val="28"/>
          <w:rtl w:val="true"/>
          <w:lang w:bidi="ar-SA"/>
        </w:rPr>
        <w:t>عَنْ عَبْدِ الرَّحْمَنِ الْأَصْفَهَانِیِّ عَنْ عَبْدِ الرَّحْمَنِ بْنِ أَبِی لَیْلَی عَنْ عَلِیِّ بْنِ أَبِی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دَعَانِی النَّبِیُّ صلی الله علیه و آله وَ أَنَا أَرْمَدُ الْعَیْنِ فَتَفَلَ فِی عَیْنِی وَ شَدَّ الْعِمَامَةَ عَلَی رَأْسِی وَ قَالَ اللَّهُمَّ أَذْهِبْ عَنْهُ الْحَرَّ وَ الْبَرْدَ فَمَا وَجَدْتُ بَعْدَهَا حَرّاً وَ لَا بَرْداً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19" w:name="pg16982_228711"/>
    </w:p>
    <w:p>
      <w:pPr>
        <w:pStyle w:val="BookText"/>
        <w:rPr/>
      </w:pPr>
      <w:bookmarkEnd w:id="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 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مرا فرا خواند در حالی من دردِ چشم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آب دهانش را بر روی چشمم افکند و عمامه را بر سرم بَست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گرما و سرما را از او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پس از آن دیگر گرما و سرمایی حس نکردم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مجالس مفید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 w:name="__RefHeading___Toc2213334_1468164448"/>
      <w:bookmarkStart w:id="21" w:name="_Toc8"/>
      <w:bookmarkEnd w:id="20"/>
      <w:r>
        <w:rPr>
          <w:rtl w:val="true"/>
        </w:rPr>
        <w:t>«</w:t>
      </w:r>
      <w:r>
        <w:rPr/>
        <w:t>3</w:t>
      </w:r>
      <w:r>
        <w:rPr>
          <w:rtl w:val="true"/>
        </w:rPr>
        <w:t>»</w:t>
      </w:r>
      <w:bookmarkEnd w:id="21"/>
    </w:p>
    <w:p>
      <w:pPr>
        <w:pStyle w:val="BookText"/>
        <w:rPr/>
      </w:pPr>
      <w:r>
        <w:rPr>
          <w:rFonts w:ascii="Amiri" w:hAnsi="Amiri" w:eastAsia="Amiri" w:cs="Amiri"/>
          <w:color w:val="111111"/>
          <w:sz w:val="28"/>
          <w:sz w:val="28"/>
          <w:szCs w:val="28"/>
          <w:rtl w:val="true"/>
          <w:lang w:bidi="ar-SA"/>
        </w:rPr>
        <w:t>ما، الأمالی للشیخ الطوسی الْمُفِیدُ عَنِ الْحُسَیْنِ بْنِ مُحَمَّدٍ التَّمَّارِ عَنْ مُحَمَّدِ بْنِ الْقَاسِمِ عَنْ مُوسَی بْنِ مُحَمَّدٍ الْخَیَّاطِ عَنْ إِسْحَاقَ بْنِ إِبْرَاهِیمَ الْخُرَاسَانِیِّ عَنْ شَرِیکٍ عَنْ عَبْدِ اللَّهِ بْنِ عُمَرَ عَنْ أَبِی سَلَمَةَ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أَصَابَنَا عَطَشٌ فِی الْحُدَیْبِیَةِ فَجَهَشْنَا إِلَی النَّبِیِّ صلی الله علیه و آله فَبَسَطَ یَدَیْهِ بِالدُّعَاءِ فَتَأَلَّقَ </w:t>
      </w:r>
      <w:r>
        <w:rPr>
          <w:rStyle w:val="FootnoteAnchor"/>
          <w:rtl w:val="true"/>
        </w:rPr>
        <w:footnoteReference w:id="17"/>
      </w:r>
      <w:r>
        <w:rPr>
          <w:rFonts w:ascii="Amiri" w:hAnsi="Amiri" w:eastAsia="Amiri" w:cs="Amiri"/>
          <w:color w:val="111111"/>
          <w:sz w:val="28"/>
          <w:sz w:val="28"/>
          <w:szCs w:val="28"/>
          <w:rtl w:val="true"/>
          <w:lang w:bidi="ar-SA"/>
        </w:rPr>
        <w:t>السَّحَابُ وَ جَاءَ الْغَیْثُ فَرَوِینَا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الطیب قال الأصمعی الجهش أن یفزع الإنسان إلی الإنسان قال أبو عبیدة و هو مع فزعه </w:t>
      </w:r>
      <w:r>
        <w:rPr>
          <w:rStyle w:val="FootnoteAnchor"/>
          <w:rtl w:val="true"/>
        </w:rPr>
        <w:footnoteReference w:id="18"/>
      </w:r>
      <w:r>
        <w:rPr>
          <w:rFonts w:ascii="IRNazanin" w:hAnsi="IRNazanin" w:eastAsia="IRNazanin"/>
          <w:color w:val="111111"/>
          <w:sz w:val="28"/>
          <w:sz w:val="28"/>
          <w:szCs w:val="28"/>
          <w:rtl w:val="true"/>
          <w:lang w:bidi="fa-IR"/>
        </w:rPr>
        <w:t>کأنه یرید البکاء و فی لغة أخری أجهشت إجهاشا فأنا مجهش و منه قول 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قامت تشکی إلی النفس مجهشة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حملتک سبعا بعد سبعینا</w:t>
      </w:r>
    </w:p>
    <w:p>
      <w:pPr>
        <w:pStyle w:val="BookText"/>
        <w:rPr/>
      </w:pPr>
      <w:r>
        <w:rPr>
          <w:rFonts w:ascii="IRNazanin" w:hAnsi="IRNazanin" w:eastAsia="IRNazanin"/>
          <w:color w:val="111111"/>
          <w:sz w:val="28"/>
          <w:sz w:val="28"/>
          <w:szCs w:val="28"/>
          <w:rtl w:val="true"/>
          <w:lang w:bidi="fa-IR"/>
        </w:rPr>
        <w:t>فإن تزادی ثلاثا تبلغی أملا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الثلاث وفاء للثمانینا</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حدیبیه تشنه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پیامبر پناه بردیم و پیامبر دستانش را برای دعا باز کرد، پس ابرها پدیدار شدند و باران نازل شد و ما از آن سیراب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شخصی به شخص دیگری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زمانی که به کسی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گویی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گریه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قرائت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أجهشت إجهاشاً فأنا مجهش، و از همین کلمه این سخن لبید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به نزدم شکایت کرد درحالی که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من تو را هفتاد و هفت سال حمل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سه سال بر آن بیفزایی به خواسته و آرزویت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 و در این سه سال، وفاداری نسبت به هشتاد سالگی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 w:name="__RefHeading___Toc2213336_1468164448"/>
      <w:bookmarkStart w:id="23" w:name="_Toc9"/>
      <w:bookmarkEnd w:id="22"/>
      <w:r>
        <w:rPr>
          <w:rtl w:val="true"/>
        </w:rPr>
        <w:t>توضیح</w:t>
      </w:r>
      <w:bookmarkEnd w:id="23"/>
    </w:p>
    <w:p>
      <w:pPr>
        <w:pStyle w:val="BookText"/>
        <w:rPr/>
      </w:pPr>
      <w:r>
        <w:rPr>
          <w:rFonts w:ascii="IRNazanin" w:hAnsi="IRNazanin" w:eastAsia="IRNazanin"/>
          <w:color w:val="111111"/>
          <w:sz w:val="28"/>
          <w:sz w:val="28"/>
          <w:szCs w:val="28"/>
          <w:rtl w:val="true"/>
          <w:lang w:bidi="fa-IR"/>
        </w:rPr>
        <w:t>قال الجوهری الجهش أن یفزع الإنسان إلی غیره و هو مع ذلک یرید البکاء کالصبی یفزع إلی أمه و قد تهیأ للبکاء یقال جهش إلیه یجهش و فی الحدیث أصابنا عطش فجهشنا إلی رسول الله و کذلک الإجهاش یقال جهشت نفسی و أجهشت أی نهضت ثم ذکر بیتا من الشعر و قال همعت عینه تهمع همعا و هموعا و همعانا أی دمعت و قال تألق البرق لمع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الجهش این است که انسان به دیگری پناه ببرد و با این وجود بخواهد گریه کند، همچون کودک که به مادرش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در حالی که خود را برای گریه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جهش الیه جهش، و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أسابنا عطش فجهشنا الی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الاجهاش به همین معنی است،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جهشت نفسی و أجهشت، یعنی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بیت شعر را ذکر کرده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همعت عینه همعاً و هموعاً و همعاناً یعنی چشمم، اشک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تألق البرق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 w:name="__RefHeading___Toc2213338_1468164448"/>
      <w:bookmarkStart w:id="25" w:name="_Toc10"/>
      <w:bookmarkEnd w:id="24"/>
      <w:r>
        <w:rPr>
          <w:rtl w:val="true"/>
        </w:rPr>
        <w:t>«</w:t>
      </w:r>
      <w:r>
        <w:rPr/>
        <w:t>4</w:t>
      </w:r>
      <w:r>
        <w:rPr>
          <w:rtl w:val="true"/>
        </w:rPr>
        <w:t>»</w:t>
      </w:r>
      <w:bookmarkEnd w:id="25"/>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 بصائر الدرجات أَیُّوبُ بْنُ نُوحٍ عَنْ صَفْوَانَ بْنِ یَحْیَی عَنْ حَمَّادِ بْنِ أَبِی طَلْحَةَ عَنْ أَبِی عَوْفٍ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عَلَیْهِ فَأَلْطَفَنِی وَ قَالَ إِنَّ رَجُلًا مَکْفُوفَ الْبَصَرِ أَتَی النَّبِیَّ صلی الله علیه و آله فَقَالَ یَا رَسُولَ اللَّهِ ادْعُ اللَّهَ أَنْ یَرُدَّ عَلَیَّ بَصَرِی قَالَ فَدَعَا اللَّهَ فَرَدَّ عَلَیْهِ بَصَرَهُ ثُمَّ أَتَاهُ آخَرُ فَقَالَ یَا رَسُولَ اللَّهِ ادْعُ اللَّهَ لِی أَنْ یَرُدَّ عَلَیَّ بَصَرِی قَالَ فَقَالَ الْجَنَّةُ أَحَبُّ إِلَیْکَ أَوْ یُرَدُّ عَلَیْکَ بَصَرُکَ قَالَ یَا رَسُولَ اللَّهِ وَ إِنَّ ثَوَابَهَا الْجَنَّةُ فَقَالَ اللَّهُ أَکْرَمُ مِنْ أَنْ یَبْتَلِیَ عَبْدَهُ الْمُؤْمِنَ بِذَهَابِ بَصَرِهِ ثُمَّ لَا یُثِیبُهُ الْجَنَّةَ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26" w:name="pg16982_228712"/>
    </w:p>
    <w:p>
      <w:pPr>
        <w:pStyle w:val="BookText"/>
        <w:rPr/>
      </w:pPr>
      <w:bookmarkEnd w:id="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عوف از امام صادق علیه السلام روایت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وارد شدم و ایشان به من لطف و مهربانی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نابینا نزد پیامبر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 درگاه خداوند دعا کن که بینائی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به من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درگاه خدا دعا کرد پس بینائی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بازیافت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شخص دیگری نزد ایشان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 درگاه خدا دعا کن که بینائی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به من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برای تو خوشایندتر است یا اینکه بینائی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بازیابی؟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پاداش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بزرگوارتر از آن است که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با نابینا نمودن مبتلا کند سپس بهشت را پاداش او قرار ندهد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 w:name="__RefHeading___Toc2213340_1468164448"/>
      <w:bookmarkStart w:id="28" w:name="_Toc11"/>
      <w:bookmarkEnd w:id="27"/>
      <w:r>
        <w:rPr>
          <w:rtl w:val="true"/>
        </w:rPr>
        <w:t>«</w:t>
      </w:r>
      <w:r>
        <w:rPr/>
        <w:t>5</w:t>
      </w:r>
      <w:r>
        <w:rPr>
          <w:rtl w:val="true"/>
        </w:rPr>
        <w:t>»</w:t>
      </w:r>
      <w:bookmarkEnd w:id="28"/>
    </w:p>
    <w:p>
      <w:pPr>
        <w:pStyle w:val="BookText"/>
        <w:rPr/>
      </w:pPr>
      <w:r>
        <w:rPr>
          <w:rFonts w:ascii="Amiri" w:hAnsi="Amiri" w:eastAsia="Amiri" w:cs="Amiri"/>
          <w:color w:val="111111"/>
          <w:sz w:val="28"/>
          <w:sz w:val="28"/>
          <w:szCs w:val="28"/>
          <w:rtl w:val="true"/>
          <w:lang w:bidi="ar-SA"/>
        </w:rPr>
        <w:t>یر، بصائر الدرجات الْعَبَّاسُ بْنُ مَعْرُوفٍ عَنْ عَلِیِّ بْنِ مَهْزِیَارَ عَنِ الْحُسَیْنِ بْنِ سَعِیدٍ عَنْ عَلِیِّ بْنِ إِسْمَاعِیلَ الْمِیثَمِیِّ عَنْ کَرِیمٍ قَالَ سَمِعْتُ مَنْ یَرْوِیهِ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کَانَ قَاعِداً فَذَکَرَ اللَّحْمَ وَ قَرَمَهُ إِلَیْهِ فَقَالَ رَجُلٌ مِنَ الْأَنْصَارِ وَ لَهُ عَنَاقٌ فَانْتَهَی إِلَی امْرَأَتِهِ فَقَالَ هَلْ لَکَ فِی غَنِیمَةٍ قَالَتْ وَ مَا ذَاکَ قَالَ إِنِّی سَمِعْتُ رَسُولَ اللَّهِ صلی الله علیه و آله یَشْتَهِی اللَّحْمَ قَالَتْ خُذْهَا وَ لَمْ یَکُنْ لَهُمْ غَیْرُهَا وَ کَانَ رَسُولُ اللَّهِ صلی الله علیه و آله یَعْرِفُهَا فَلَمَّا جَاءَ بِهَا ذُبِحَتْ وَ شُوِیَتْ ثُمَّ وَضَعَهَا النَّبِیُّ صلی الله علیه و آله فَقَالَ لَهُمْ کُلُوا وَ لَا تَکْسِرُوا عَظْماً قَالَ فَرَجَعَ الْأَنْصَارِیُّ وَ إِذَا هِیَ تَلْعَبُ عَلَی بَابِهِ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میثمی از کریم نقل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کسی که برای او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نشسته بود که در باره گوشت سخن به میان آمد و آن حضرت به شدت اشتهای گوشت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برخاست و او بزغاله ماده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همسرش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غنیمتی بدست آوری؟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که رسول خدا صلی الله علیه و آله و سلم اشتهای گوشت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آن بزغاله چیزی نداشتند، و پیامبر این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 مرد بزغاله را آورد و ذبح و کباب شد، سپس پیامبر صلی الله علیه و آله و سلم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استخوانی را نشکنید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انصاری بازگشت و به ناگاه متوجه شد که بزغاله بر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 w:name="__RefHeading___Toc2213342_1468164448"/>
      <w:bookmarkStart w:id="30" w:name="_Toc12"/>
      <w:bookmarkEnd w:id="29"/>
      <w:r>
        <w:rPr>
          <w:rtl w:val="true"/>
        </w:rPr>
        <w:t>بیان</w:t>
      </w:r>
      <w:bookmarkEnd w:id="30"/>
    </w:p>
    <w:p>
      <w:pPr>
        <w:pStyle w:val="BookText"/>
        <w:rPr/>
      </w:pPr>
      <w:r>
        <w:rPr>
          <w:rFonts w:ascii="IRNazanin" w:hAnsi="IRNazanin" w:eastAsia="IRNazanin"/>
          <w:color w:val="111111"/>
          <w:sz w:val="28"/>
          <w:sz w:val="28"/>
          <w:szCs w:val="28"/>
          <w:rtl w:val="true"/>
          <w:lang w:bidi="fa-IR"/>
        </w:rPr>
        <w:t>القرم بالتحریک شدة شهوة اللحم و العناق بالفتح الأنثی من ولد المعز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 یعنی شدت اشتهای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بزغاله ماده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 w:name="__RefHeading___Toc2213344_1468164448"/>
      <w:bookmarkStart w:id="32" w:name="_Toc13"/>
      <w:bookmarkEnd w:id="31"/>
      <w:r>
        <w:rPr>
          <w:rtl w:val="true"/>
        </w:rPr>
        <w:t>«</w:t>
      </w:r>
      <w:r>
        <w:rPr/>
        <w:t>6</w:t>
      </w:r>
      <w:r>
        <w:rPr>
          <w:rtl w:val="true"/>
        </w:rPr>
        <w:t>»</w:t>
      </w:r>
      <w:bookmarkEnd w:id="32"/>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 بصائر الدرجات إِبْرَاهِیمُ بْنُ هَاشِمٍ عَنْ عَلِیِّ بْنِ أَسْبَاطٍ عَنْ بَکْرِ بْنِ جَنَاحٍ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أَسَدٍ أُمُّ أَمِیرِ الْمُؤْمِنِینَ جَاءَ عَلِیٌّ إِلَی النَّبِیِّ صلی الله علیه و آله فَقَالَ لَهُ رَسُولُ اللَّهِ صلی الله علیه و آله یَا أَبَا الْحَسَنِ مَا لَکَ قَالَ أُمِّی مَاتَتْ قَالَ فَقَالَ النَّبِیُّ صلی الله علیه و آله وَ أُمِّی وَ اللَّهِ ثُمَّ بَکَی وَ قَالَ وَا أُمَّاهْ ثُمَّ قَالَ لِعَلِیٍّ علیه السلام هَذَا قَمِیصِی فَکَفِّنْهَا فِیهِ وَ هَذَا رِدَائِی فَکَفِّنْهَا فِیهِ فَإِذَا فَرَغْتُمْ فَآذِنُونِی فَلَمَّا أُخْرِجَتْ صَلَّی عَلَیْهَا النَّبِیُّ صلی الله علیه و آله صَلَاةً لَمْ یُصَلِّ قَبْلَهَا وَ لَا بَعْدَهَا عَلَی أَحَدٍ مِثْلِهَا ثُمَّ نَزَلَ عَلَی قَبْرِهَا </w:t>
      </w:r>
      <w:r>
        <w:rPr>
          <w:rStyle w:val="FootnoteAnchor"/>
          <w:rtl w:val="true"/>
        </w:rPr>
        <w:footnoteReference w:id="22"/>
      </w:r>
      <w:r>
        <w:rPr>
          <w:rFonts w:ascii="Amiri" w:hAnsi="Amiri" w:eastAsia="Amiri" w:cs="Amiri"/>
          <w:color w:val="111111"/>
          <w:sz w:val="28"/>
          <w:sz w:val="28"/>
          <w:szCs w:val="28"/>
          <w:rtl w:val="true"/>
          <w:lang w:bidi="ar-SA"/>
        </w:rPr>
        <w:t xml:space="preserve">فَاضْطَجَعَ فِیهِ ثُمَّ قَالَ لَهَا یَا فَاطِمَةُ قَالَتْ لَبَّیْکَ یَا رَسُولَ اللَّهِ فَقَالَ فَهَلْ وَجَدْتِ مَا وَعَدَ رَبُّکِ حَقّاً قَالَتْ نَعَمْ فَجَزَاکَ اللَّهُ خَیْراً وَ طَالَتْ مُنَاجَاتُهُ فِی الْقَبْرِ فَلَمَّا خَرَجَ قِیلَ یَا رَسُولَ اللَّهِ لَقَدْ صَنَعْتَ بِهَا شَیْئاً فِی تَکْفِینِکَ إِیَّاهَا ثِیَابَکَ وَ دُخُولِکَ فِی قَبْرِهَا وَ طُولِ مُنَاجَاتِکَ وَ طُولِ صَلَاتِکَ مَا رَأَیْنَاکَ صَنَعْتَهُ بِأَحَدٍ قَبْلَهَا قَالَ أَمَّا تَکْفِینِی إِیَّاهَا فَإِنِّی لَمَّا قُلْتُ لَهَا یُعْرَضُ النَّاسُ یَوْمَ یُحْشَرُونَ مِنْ قُبُورِهِمْ </w:t>
      </w:r>
      <w:r>
        <w:rPr>
          <w:rStyle w:val="FootnoteAnchor"/>
          <w:rtl w:val="true"/>
        </w:rPr>
        <w:footnoteReference w:id="23"/>
      </w:r>
      <w:r>
        <w:rPr>
          <w:rFonts w:ascii="Amiri" w:hAnsi="Amiri" w:eastAsia="Amiri" w:cs="Amiri"/>
          <w:color w:val="111111"/>
          <w:sz w:val="28"/>
          <w:sz w:val="28"/>
          <w:szCs w:val="28"/>
          <w:rtl w:val="true"/>
          <w:lang w:bidi="ar-SA"/>
        </w:rPr>
        <w:t xml:space="preserve">فَصَاحَتْ وَ قَالَتْ وَا سَوْأَتَاهْ فَلَبِسْتُهَا ثِیَابِی وَ سَأَلْتُ اللَّهَ فِی صَلَاتِی عَلَیْهَا أَنْ لَا یَبْلَی أَکْفَانُهَا حَتَّی تَدْخُلَ الْجَنَّةَ فَأَجَابَنِی إِلَی ذَلِکَ وَ أَمَّا دُخُولِی </w:t>
      </w:r>
      <w:bookmarkStart w:id="33" w:name="pg16982_228713"/>
    </w:p>
    <w:p>
      <w:pPr>
        <w:pStyle w:val="BookText"/>
        <w:rPr/>
      </w:pPr>
      <w:bookmarkEnd w:id="33"/>
      <w:r>
        <w:rPr>
          <w:rFonts w:ascii="Amiri" w:hAnsi="Amiri" w:eastAsia="Amiri" w:cs="Amiri"/>
          <w:color w:val="111111"/>
          <w:sz w:val="28"/>
          <w:sz w:val="28"/>
          <w:szCs w:val="28"/>
          <w:rtl w:val="true"/>
          <w:lang w:bidi="ar-SA"/>
        </w:rPr>
        <w:t xml:space="preserve">فِی قَبْرِهَا فَإِنِّی قُلْتُ لَهَا یَوْماً إِنَّ الْمَیِّتَ إِذَا أُدْخِلَ قَبْرَهُ وَ انْصَرَفَ النَّاسُ عَنْهُ دَخَلَ عَلَیْهِ مَلَکَانِ مُنْکَرٌ وَ نَکِیرٌ فَیَسْأَلَانِهِ فَقَالَتْ وَا غَوْثَاهْ بِاللَّهِ فَمَا زِلْتُ أَسْأَلُ رَبِّی فِی قَبْرِهَا حَتَّی فَتَحَ لَهَا بَاباً مِنْ قَبْرِهَا إِلَی الْجَنَّةِ وَ جَعَلَهُ رَوْضَةً مِنْ رِیَاضِ الْجَنَّةِ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جناح از مردی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فاطمه بنت اسد مادر امیرالمؤمنین فوت شد علی علیه السلام نزد پیامبر صلی الله علیه و آله و سلم آمد و 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تو را چه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من به خدا سوگند، سپس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من است او را در آن کفن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ردای من است او را در آن کفن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کار کفن او فارغ شدید به من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جنازه او را بیرون آوردند پیامبر نمازی بر وی خواند که نه پیش از آن و نه پس از آن بر کسی نخوانده بود سپس بر قبرش آمد و در قبر بر پهلو دراز کشید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پرودگارت به تو وعده داده بود راست و درست یافتی؟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خداوند تو را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مناجات او در قبر به 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قبر بیرون آمد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در کفن کردن لباست برای او و وارد شدن در قبرش و به درازا کشیده شدن مناجات و نمازت به گونه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ای عمل نمودی که ندیده بودیم پیش از این برای کسی انجام داده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کردن لباسم برای او از این جهت بود که هنگامی که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برهنه از قبرهایشان گرد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او 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عورتم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لباسم را بر او پوشاندم و در نمازم از خداوند خواستم تا زمانی که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کفن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پوسیده نگردد و خداوند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به قبرش بدین جهت بود که روزی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مرده وارد قبر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مردم از گردش پراکنده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دو ملائکه یعنی نکیر و منکر بر او وارد شده و از وی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خداوند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پیوسته در قبرش از پروردگارم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تا اینکه از قبرش دروازه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سوی بهشت برای او بازد شد و خداوند آن در را باغی از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قرار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 w:name="__RefHeading___Toc2213346_1468164448"/>
      <w:bookmarkStart w:id="35" w:name="_Toc14"/>
      <w:bookmarkEnd w:id="34"/>
      <w:r>
        <w:rPr>
          <w:rtl w:val="true"/>
        </w:rPr>
        <w:t>«</w:t>
      </w:r>
      <w:r>
        <w:rPr/>
        <w:t>7</w:t>
      </w:r>
      <w:r>
        <w:rPr>
          <w:rtl w:val="true"/>
        </w:rPr>
        <w:t>»</w:t>
      </w:r>
      <w:bookmarkEnd w:id="35"/>
    </w:p>
    <w:p>
      <w:pPr>
        <w:pStyle w:val="BookText"/>
        <w:rPr/>
      </w:pPr>
      <w:r>
        <w:rPr>
          <w:rFonts w:ascii="Amiri" w:hAnsi="Amiri" w:eastAsia="Amiri" w:cs="Amiri"/>
          <w:color w:val="111111"/>
          <w:sz w:val="28"/>
          <w:sz w:val="28"/>
          <w:szCs w:val="28"/>
          <w:rtl w:val="true"/>
          <w:lang w:bidi="ar-SA"/>
        </w:rPr>
        <w:t>یج، الخرائج و الجرائح رُوِیَ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لِعَلِیِّ بْنِ الْحُسَیْنِ علیهما السلام أَسْأَلُکَ عَنْ شَیْ‌ءٍ أَنْفِی عَنِّی بِهِ مَا قَدْ خَامَرَ نَفْسِی قَالَ ذَلِکَ لَکَ قُلْتُ أَسْأَلُکَ عَنِ الْأَوَّلِ وَ الثَّانِی فَقَالَ عَلَیْهِمَا لَعَائِنُ اللَّهِ کِلَاهُمَا مَضَیَا وَ اللَّهِ کَافِرَیْنِ مُشْرِکَیْنِ بِاللَّهِ الْعَظِیمِ قُلْتُ فَالْأَئِمَّةُ مِنْکُمْ یُحْیُونَ الْمَوْتَی وَ یُبْرِءُونَ الْأَکْمَهَ وَ الْأَبْرَصَ وَ یَمْشُونَ عَلَی الْمَاءِ فَقَالَ علیه السلام مَا أَعْطَی اللَّهُ نَبِیّاً شَیْئاً إِلَّا وَ قَدْ أَعْطَی مُحَمَّداً صلی الله علیه و آله وَ أَعْطَاهُ مَا لَمْ یُعْطِهِمْ وَ لَمْ یَکُنْ عِنْدَهُمْ فَکُلُّ مَا کَانَ عِنْدَ رَسُولِ اللَّهِ صلی الله علیه و آله فَقَدْ أَعْطَاهُ أَمِیرَ الْمُؤْمِنِینَ ثُمَّ الْحَسَنَ ثُمَّ الْحُسَیْنَ علیهم السلام ثُمَّ إِمَاماً بَعْدَ إِمَامٍ إِلَی یَوْمِ الْقِیَامَةِ مَعَ الزِّیَادَةِ الَّتِی فِی کُلِّ سَنَةٍ وَ فِی کُلِّ شَهْرٍ وَ فِی کُلِّ یَوْمٍ إِنَّ رَسُولَ اللَّهِ صلی الله علیه و آله کَانَ قَاعِداً فَذَکَرَ اللَّحْمَ فَقَامَ رَجُلٌ مِنَ الْأَنْصَارِ إِلَی امْرَأَتِهِ وَ کَانَ لَهَا عَنَاقٌ فَقَالَ لَهَا هَلْ لَکِ فِی غَنِیمَةٍ قَالَتْ وَ مَا ذَلِکَ قَالَ إِنَّ رَسُولَ اللَّهِ یَشْتَهِی اللَّحْمَ فَنَذْبَحُ لَهُ عَنْزَنَا هَذَا قَالَتْ خُذْهَا شَأْنَکَ وَ إِیَّاهَا وَ لَمْ یَمْلِکَا غَیْرَهَا وَ کَانَ رَسُولُ اللَّهِ یَعْرِفُهُمَا </w:t>
      </w:r>
      <w:r>
        <w:rPr>
          <w:rStyle w:val="FootnoteAnchor"/>
          <w:rtl w:val="true"/>
        </w:rPr>
        <w:footnoteReference w:id="25"/>
      </w:r>
      <w:r>
        <w:rPr>
          <w:rFonts w:ascii="Amiri" w:hAnsi="Amiri" w:eastAsia="Amiri" w:cs="Amiri"/>
          <w:color w:val="111111"/>
          <w:sz w:val="28"/>
          <w:sz w:val="28"/>
          <w:szCs w:val="28"/>
          <w:rtl w:val="true"/>
          <w:lang w:bidi="ar-SA"/>
        </w:rPr>
        <w:t>فَذَبَحَهَا وَ سَمَطَهَا وَ شَوَاهَا وَ حَمَلَهَا إِلَی رَسُولِ اللَّهِ صلی الله علیه و آله فَوَضَعَهَا بَیْنَ یَدَیْهِ فَجَمَعَ أَهْلَ بَیْتِهِ وَ مَنْ أَحَبَّ مِنْ أَصْحَابِهِ فَقَالَ کُلُوا وَ لَا تَکْسِرُوا لَهَا عَظْماً وَ أَکَلَ مَعَهُمُ الْأَنْصَارِیُّ فَلَمَّا شَبِعُوا وَ تَفَرَّقُوا رَجَعَ الْأَنْصَارِیُّ وَ إِذَا الْعَنَاقُ تَلْعَبُ عَلَی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أَنَّهُ صلی الله علیه و آله دَعَا غَزَالًا فَأَتَی فَأَمَرَ بِذَبْحِهِ فَفَعَلُوا وَ شَوَوْهُ وَ أَکَلُوا لَحْمَهُ وَ لَمْ یَکْسِرُوا لَهُ عَظْماً ثُمَّ أَمَرَ أَنْ یُوضَعَ جِلْدُهُ وَ یُطْرَحَ عِظَامُهُ وَسْطَ الْجِلْدِ فَقَامَ الْغَزَالُ حَیّاً یَرْعَی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سجّاد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 باره چیزی می‌پرسم تا آنچه را که مرا مریض کرده زایل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 و دومی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دو لعنت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کافر بودند و به خدای بزرگ، شرک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از شما، مرده را زنده می‌کنند و جذام و پیسی را خوب می‌نمایند و روی آب، راه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آنچه به پیامبران داده به محمّد صلّی اللَّه علیه و آله هم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از فضائل او را دیگران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رسول خدا صلّی اللَّه علیه و آله داشت به امیر مؤمنان علیه السّلام بخشید و بعد از او به امام حسن و بعد از او هم به امام حسین و به تمام امامان تا روز قیامت، با زیادی‌ای که در هر سال و هر ماه و هر روز حاصل می‌شود، به ارث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نشسته بود و سخن از گوشت به میان آورد، مردی از انصار نزد همسرش که بره‌ای داشت،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بهره و غنیمتی می‌خواهی؟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گوشت اشتها دارد، پس آن برّه را برای او ذبح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 و این برّه، هر چه می‌خواهی بکن، و غیر از آن برّه چیزی نداشتند و رسول خدا صلّی اللَّه علیه و آله هم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برّه را ذبح کردند و در دیگ پختند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آن را برداشت و نزد پیامبر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خانواده و دوستان اصحابش را جمع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ولی استخوانهایش را نشکنید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انصاری به همراه آنان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سیر شدند و پراکنده گشتند، مرد انصاری به خانه خود برگشت و برّه را دید که جلو درب، بازی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پیامبر صلی الله علیه و آله و سلم آهویی را خواند و او آمد، دستور داد تا آن را ذبح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ذبح نموده و پختند و گوشتش را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نشکستند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پوستش را بیاورند و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در وسط آن بگذارند، پس آهو برخاست و مشغول چریدن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 w:name="__RefHeading___Toc2213348_1468164448"/>
      <w:bookmarkStart w:id="37" w:name="_Toc15"/>
      <w:bookmarkEnd w:id="36"/>
      <w:r>
        <w:rPr>
          <w:rtl w:val="true"/>
        </w:rPr>
        <w:t>بیان</w:t>
      </w:r>
      <w:bookmarkEnd w:id="37"/>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الجوهری سَمَطْتُ الجدیَ أَسْمِطُهُ و أَسْمُطُهُ سَمْطاً إذا نظفته من الشعر بالماء الحار لتشویه</w:t>
      </w:r>
      <w:r>
        <w:rPr>
          <w:rFonts w:eastAsia="Amiri" w:cs="Amiri" w:ascii="Amiri" w:hAnsi="Amiri"/>
          <w:color w:val="111111"/>
          <w:sz w:val="28"/>
          <w:szCs w:val="28"/>
          <w:rtl w:val="true"/>
          <w:lang w:bidi="ar-SA"/>
        </w:rPr>
        <w:t xml:space="preserve">. </w:t>
      </w:r>
      <w:bookmarkStart w:id="38" w:name="pg16982_228714"/>
    </w:p>
    <w:p>
      <w:pPr>
        <w:pStyle w:val="BookText"/>
        <w:rPr/>
      </w:pPr>
      <w:bookmarkEnd w:id="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سمطت الجدی اسمطه سمطاً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موی بزغاله را با آب داغ پاک کنم تا کباب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 w:name="__RefHeading___Toc2213350_1468164448"/>
      <w:bookmarkStart w:id="40" w:name="_Toc16"/>
      <w:bookmarkEnd w:id="39"/>
      <w:r>
        <w:rPr>
          <w:rtl w:val="true"/>
        </w:rPr>
        <w:t>«</w:t>
      </w:r>
      <w:r>
        <w:rPr/>
        <w:t>8</w:t>
      </w:r>
      <w:r>
        <w:rPr>
          <w:rtl w:val="true"/>
        </w:rPr>
        <w:t>»</w:t>
      </w:r>
      <w:bookmarkEnd w:id="40"/>
    </w:p>
    <w:p>
      <w:pPr>
        <w:pStyle w:val="BookText"/>
        <w:rPr/>
      </w:pPr>
      <w:r>
        <w:rPr>
          <w:rFonts w:ascii="Amiri" w:hAnsi="Amiri" w:eastAsia="Amiri" w:cs="Amiri"/>
          <w:color w:val="111111"/>
          <w:sz w:val="28"/>
          <w:sz w:val="28"/>
          <w:szCs w:val="28"/>
          <w:rtl w:val="true"/>
          <w:lang w:bidi="ar-SA"/>
        </w:rPr>
        <w:t xml:space="preserve">عم، إعلام الوری یج، الخرائج و الجرائح مِنْ مُعْجِزَاتِ النَّبِیِّ صلی الله علیه و آله أَنَّ امْرَأَةً أَتَتْ </w:t>
      </w:r>
      <w:r>
        <w:rPr>
          <w:rStyle w:val="FootnoteAnchor"/>
          <w:rtl w:val="true"/>
        </w:rPr>
        <w:footnoteReference w:id="26"/>
      </w:r>
      <w:r>
        <w:rPr>
          <w:rFonts w:ascii="Amiri" w:hAnsi="Amiri" w:eastAsia="Amiri" w:cs="Amiri"/>
          <w:color w:val="111111"/>
          <w:sz w:val="28"/>
          <w:sz w:val="28"/>
          <w:szCs w:val="28"/>
          <w:rtl w:val="true"/>
          <w:lang w:bidi="ar-SA"/>
        </w:rPr>
        <w:t xml:space="preserve">بِصَبِیٍّ لَهَا تَرْجُو بَرَکَتَهُ بِأَنْ یَمَسَّهُ وَ یَدْعُوَ لَهُ وَ کَانَ بِرَأْسِهِ عَاهَةٌ فَرَحِمَهَا وَ الرَّحْمَةُ صِفَتُهُ فَمَسَحَ بِیَدِهِ عَلَی رَأْسِهِ فَاسْتَوَی شَعْرُهُ وَ بَرَأَ دَاؤُهُ فَبَلَغَ ذَلِکَ أَهْلَ الْیَمَامَةِ فَأَتَوْا مُسَیْلَمَةَ بِصَبِیٍّ فَسَأَلُوهُ فَمَسَحَ رَأْسَهُ فَصَلِعَ وَ بَقِیَ نَسْلُهُ إِلَی یَوْمِنَا هَذَا صُلْعاً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فرزند خود را خدمت پیامبر صلّی اللَّه علیه و آله آورد تا برای او اسمی انتخاب کند و دعا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سر کودک، غدّه‌ای را دید، دلسوزی نموده، دستش را بر سر او کشید و غدّه از بین رفت و جای آن مو 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را که غدّه در سرش بود پیش مسیلمه کذّاب آوردند و او دستش را بر سر آن کودک کشید، موی سر او ریخت و نسل او تا به امروز همه کچل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 w:name="__RefHeading___Toc2213352_1468164448"/>
      <w:bookmarkStart w:id="42" w:name="_Toc17"/>
      <w:bookmarkEnd w:id="41"/>
      <w:r>
        <w:rPr>
          <w:rtl w:val="true"/>
        </w:rPr>
        <w:t>«</w:t>
      </w:r>
      <w:r>
        <w:rPr/>
        <w:t>9</w:t>
      </w:r>
      <w:r>
        <w:rPr>
          <w:rtl w:val="true"/>
        </w:rPr>
        <w:t>»</w:t>
      </w:r>
      <w:bookmarkEnd w:id="42"/>
    </w:p>
    <w:p>
      <w:pPr>
        <w:pStyle w:val="BookText"/>
        <w:rPr/>
      </w:pPr>
      <w:r>
        <w:rPr>
          <w:rFonts w:ascii="Amiri" w:hAnsi="Amiri" w:eastAsia="Amiri" w:cs="Amiri"/>
          <w:color w:val="111111"/>
          <w:sz w:val="28"/>
          <w:sz w:val="28"/>
          <w:szCs w:val="28"/>
          <w:rtl w:val="true"/>
          <w:lang w:bidi="ar-SA"/>
        </w:rPr>
        <w:t xml:space="preserve">عم، إعلام الوری یج، الخرائج و الجرائح رُوِیَ أَنَّ رَجُلًا مِنْ أَصْحَابِهِ صلی الله علیه و آله أُصِیبَ بِإِحْدَی عَیْنَیْهِ فِی بَعْضِ مَغَازِیهِ فَسَالَتْ </w:t>
      </w:r>
      <w:r>
        <w:rPr>
          <w:rStyle w:val="FootnoteAnchor"/>
          <w:rtl w:val="true"/>
        </w:rPr>
        <w:footnoteReference w:id="28"/>
      </w:r>
      <w:r>
        <w:rPr>
          <w:rFonts w:ascii="Amiri" w:hAnsi="Amiri" w:eastAsia="Amiri" w:cs="Amiri"/>
          <w:color w:val="111111"/>
          <w:sz w:val="28"/>
          <w:sz w:val="28"/>
          <w:szCs w:val="28"/>
          <w:rtl w:val="true"/>
          <w:lang w:bidi="ar-SA"/>
        </w:rPr>
        <w:t xml:space="preserve">حَتَّی وَقَعَتْ عَلَی خَدِّهِ فَأَتَاهُ مُسْتَغِیثاً بِهِ فَأَخَذَهَا فَرَدَّهَا مَکَانَهَا فَکَانَتْ أَحْسَنَ عَیْنَیْهِ مَنْظَراً وَ أَحَدَّهُمَا بَصَراً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چشم یکی از یاران پیامبر آسیب دید، به حدی که بر صورتش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حضرت آمد و استغاثه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چشمش را سر جایش گذاشت و چشم آن مرد در حال، شفا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روشنایی و تیزبینی آن از چشم دیگرش بیشتر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 w:name="__RefHeading___Toc2213354_1468164448"/>
      <w:bookmarkStart w:id="44" w:name="_Toc18"/>
      <w:bookmarkEnd w:id="43"/>
      <w:r>
        <w:rPr>
          <w:rtl w:val="true"/>
        </w:rPr>
        <w:t>«</w:t>
      </w:r>
      <w:r>
        <w:rPr/>
        <w:t>10</w:t>
      </w:r>
      <w:r>
        <w:rPr>
          <w:rtl w:val="true"/>
        </w:rPr>
        <w:t>»</w:t>
      </w:r>
      <w:bookmarkEnd w:id="44"/>
    </w:p>
    <w:p>
      <w:pPr>
        <w:pStyle w:val="BookText"/>
        <w:rPr/>
      </w:pPr>
      <w:r>
        <w:rPr>
          <w:rFonts w:ascii="Amiri" w:hAnsi="Amiri" w:eastAsia="Amiri" w:cs="Amiri"/>
          <w:color w:val="111111"/>
          <w:sz w:val="28"/>
          <w:sz w:val="28"/>
          <w:szCs w:val="28"/>
          <w:rtl w:val="true"/>
          <w:lang w:bidi="ar-SA"/>
        </w:rPr>
        <w:t>یج، الخرائج و الجرائح رُوِیَ أَنَّهُ أَتَاهُ صلی الله علیه و آله رَجُلٌ مِنْ جُهَیْنَةَ یَتَقَطَّعُ مِنَ الْجُذَامِ فَشَکَا إِلَیْهِ فَأَخَذَ قَدَحاً مِنَ الْمَاءِ فَتَفَلَ فِیهِ ثُمَّ قَالَ امْسَحْ بِهِ جَسَدَکَ فَفَعَلَ فَبَرَأَ حَتَّی لَمْ یُوجَدْ مِنْهُ شَیْ‌ءٌ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شخصی از قبیله جهینه که مبتلا به جذام شده بود حضور پیامبر صلی الله علیه و آله و سلم رسید و به نزد او 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ظرف آبی گرفته و از آب دهانش در آن ریخت و به آن شخص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بدنت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اینگونه کرد تا اینکه از آن مرض چیزی در وجود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 w:name="__RefHeading___Toc2213356_1468164448"/>
      <w:bookmarkStart w:id="46" w:name="_Toc19"/>
      <w:bookmarkEnd w:id="45"/>
      <w:r>
        <w:rPr>
          <w:rtl w:val="true"/>
        </w:rPr>
        <w:t>«</w:t>
      </w:r>
      <w:r>
        <w:rPr/>
        <w:t>11</w:t>
      </w:r>
      <w:r>
        <w:rPr>
          <w:rtl w:val="true"/>
        </w:rPr>
        <w:t>»</w:t>
      </w:r>
      <w:bookmarkEnd w:id="46"/>
    </w:p>
    <w:p>
      <w:pPr>
        <w:pStyle w:val="BookText"/>
        <w:rPr/>
      </w:pPr>
      <w:r>
        <w:rPr>
          <w:rFonts w:ascii="Amiri" w:hAnsi="Amiri" w:eastAsia="Amiri" w:cs="Amiri"/>
          <w:color w:val="111111"/>
          <w:sz w:val="28"/>
          <w:sz w:val="28"/>
          <w:szCs w:val="28"/>
          <w:rtl w:val="true"/>
          <w:lang w:bidi="ar-SA"/>
        </w:rPr>
        <w:t xml:space="preserve">یج، الخرائج و الجرائح رُوِیَ أَنَّ رَجُلًا جَاءَ إِلَی النَّبِیِّ صلی الله علیه و آله فَقَالَ إِنِّی قَدِمْتُ مِنْ سَفَرٍ لِی فَبَیْنَا بُنَیَّةٌ خُمَاسِیَّةٌ تَدْرُجُ </w:t>
      </w:r>
      <w:r>
        <w:rPr>
          <w:rStyle w:val="FootnoteAnchor"/>
          <w:rtl w:val="true"/>
        </w:rPr>
        <w:footnoteReference w:id="30"/>
      </w:r>
      <w:r>
        <w:rPr>
          <w:rFonts w:ascii="Amiri" w:hAnsi="Amiri" w:eastAsia="Amiri" w:cs="Amiri"/>
          <w:color w:val="111111"/>
          <w:sz w:val="28"/>
          <w:sz w:val="28"/>
          <w:szCs w:val="28"/>
          <w:rtl w:val="true"/>
          <w:lang w:bidi="ar-SA"/>
        </w:rPr>
        <w:t xml:space="preserve">حَوْلِی فِی صَبْغِهَا </w:t>
      </w:r>
      <w:r>
        <w:rPr>
          <w:rStyle w:val="FootnoteAnchor"/>
          <w:rtl w:val="true"/>
        </w:rPr>
        <w:footnoteReference w:id="31"/>
      </w:r>
      <w:r>
        <w:rPr>
          <w:rFonts w:ascii="Amiri" w:hAnsi="Amiri" w:eastAsia="Amiri" w:cs="Amiri"/>
          <w:color w:val="111111"/>
          <w:sz w:val="28"/>
          <w:sz w:val="28"/>
          <w:szCs w:val="28"/>
          <w:rtl w:val="true"/>
          <w:lang w:bidi="ar-SA"/>
        </w:rPr>
        <w:t xml:space="preserve">وَ حُلِیِّهَا أَخَذْتُ بِیَدِهَا فَانْطَلَقْتُ بِهَا إِلَی وَادِی کَذَا فَطَرَحْتُهَا فِیهِ فَقَالَ صلی الله علیه و آله انْطَلِقْ مَعِی وَ أَرِنِی الْوَادِیَ فَانْطَلَقَ مَعَ رَسُولِ اللَّهِ صلی الله علیه و آله إِلَی الْوَادِی فَقَالَ لِأَبِیهَا مَا اسْمُهَا قَالَ فُلَانَةُ فَقَالَ یَا فُلَانَةُ </w:t>
      </w:r>
      <w:r>
        <w:rPr>
          <w:rStyle w:val="FootnoteAnchor"/>
          <w:rtl w:val="true"/>
        </w:rPr>
        <w:footnoteReference w:id="32"/>
      </w:r>
      <w:r>
        <w:rPr>
          <w:rFonts w:ascii="Amiri" w:hAnsi="Amiri" w:eastAsia="Amiri" w:cs="Amiri"/>
          <w:color w:val="111111"/>
          <w:sz w:val="28"/>
          <w:sz w:val="28"/>
          <w:szCs w:val="28"/>
          <w:rtl w:val="true"/>
          <w:lang w:bidi="ar-SA"/>
        </w:rPr>
        <w:t xml:space="preserve">احْیَیْ بِإِذْنِ اللَّهِ فَخَرَجَتِ الصَّبِیَّةُ تَقُولُ لَبَّیْکَ یَا رَسُولَ اللَّهِ وَ سَعْدَیْکَ فَقَالَ إِنَّ أَبَوَیْکِ قَدْ أَسْلَمَا </w:t>
      </w:r>
      <w:r>
        <w:rPr>
          <w:rStyle w:val="FootnoteAnchor"/>
          <w:rtl w:val="true"/>
        </w:rPr>
        <w:footnoteReference w:id="33"/>
      </w:r>
      <w:r>
        <w:rPr>
          <w:rFonts w:ascii="Amiri" w:hAnsi="Amiri" w:eastAsia="Amiri" w:cs="Amiri"/>
          <w:color w:val="111111"/>
          <w:sz w:val="28"/>
          <w:sz w:val="28"/>
          <w:szCs w:val="28"/>
          <w:rtl w:val="true"/>
          <w:lang w:bidi="ar-SA"/>
        </w:rPr>
        <w:t>فَإِنْ أَحْبَبْتِ أَرُدُّکِ عَلَیْهِمَا قَالَتْ لَا حَاجَةَ لِی فِیهِمَا وَجَدْتُ اللَّهَ خَیْراً لِی مِنْهُمَا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 المناقب لابن شهرآشوب عن الحسین علیه السلام مثله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47" w:name="pg16982_228715"/>
    </w:p>
    <w:p>
      <w:pPr>
        <w:pStyle w:val="BookText"/>
        <w:rPr/>
      </w:pPr>
      <w:bookmarkEnd w:id="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مردی نزد رسول خدا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سفری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گشتم و دختر پنج ساله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داشتم که در اطراف من در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رنگی و زیورآلاتش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دستانش را گرفته و او را به فلان وادی بردم و او را در آن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بیا و وادی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همراه رسول خدا صلی الله علیه و آله و سلم به سوی وادی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پدر آن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دختر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به اذن خدا زنده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دختر بچه بیرون آمد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و سعدیک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نزد پدر و مادرت برگردی و آنان اکنون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چرا که خداوند را بهتر از آنان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حسین علیه السلام همین حدیث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 w:name="__RefHeading___Toc2213358_1468164448"/>
      <w:bookmarkStart w:id="49" w:name="_Toc20"/>
      <w:bookmarkEnd w:id="48"/>
      <w:r>
        <w:rPr>
          <w:rtl w:val="true"/>
        </w:rPr>
        <w:t>«</w:t>
      </w:r>
      <w:r>
        <w:rPr/>
        <w:t>12</w:t>
      </w:r>
      <w:r>
        <w:rPr>
          <w:rtl w:val="true"/>
        </w:rPr>
        <w:t>»</w:t>
      </w:r>
      <w:bookmarkEnd w:id="49"/>
    </w:p>
    <w:p>
      <w:pPr>
        <w:pStyle w:val="BookText"/>
        <w:rPr/>
      </w:pPr>
      <w:r>
        <w:rPr>
          <w:rFonts w:ascii="Amiri" w:hAnsi="Amiri" w:eastAsia="Amiri" w:cs="Amiri"/>
          <w:color w:val="111111"/>
          <w:sz w:val="28"/>
          <w:sz w:val="28"/>
          <w:szCs w:val="28"/>
          <w:rtl w:val="true"/>
          <w:lang w:bidi="ar-SA"/>
        </w:rPr>
        <w:t>یج، الخرائج و الجرائح رُوِیَ أَنَّ سَلَمَةَ بْنَ الْأَکْوَعِ أَصَابَهُ ضَرْبَةٌ یَوْمَ خَیْبَرَ فَأَتَی النَّبِیَّ صلی الله علیه و آله فَنَفَثَ فِیهِ ثَلَاثَ نَفَثَاتٍ فَمَا اشْتَکَاهَا حَتَّی الْمَمَاتِ وَ أَصَابَ عَیْنَ قَتَادَةَ بْنِ النُّعْمَانِ ضَرْبَةٌ أَخْرَجَتْهَا فَرَدَّهَا النَّبِیُّ صلی الله علیه و آله إِلَی مَوْضِعِهَا فَکَانَتْ أَحْسَنَ عَیْنَیْهِ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در جنگ خیبر سلمة بن اکوع ضربتی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پیامبر اکرم صلّی اللَّه علیه و آله شتافت و شفا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سه بار در آن فوت کرد و او تا لحظه مرگ درد از آن احساس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قتاده نیز صدمه دید و از جایش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برداشت و سر جایش گذاشت و آن از چشم دیگریش بهتر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 w:name="__RefHeading___Toc2213360_1468164448"/>
      <w:bookmarkStart w:id="51" w:name="_Toc21"/>
      <w:bookmarkEnd w:id="50"/>
      <w:r>
        <w:rPr>
          <w:rtl w:val="true"/>
        </w:rPr>
        <w:t>«</w:t>
      </w:r>
      <w:r>
        <w:rPr/>
        <w:t>13</w:t>
      </w:r>
      <w:r>
        <w:rPr>
          <w:rtl w:val="true"/>
        </w:rPr>
        <w:t>»</w:t>
      </w:r>
      <w:bookmarkEnd w:id="51"/>
    </w:p>
    <w:p>
      <w:pPr>
        <w:pStyle w:val="BookText"/>
        <w:rPr/>
      </w:pPr>
      <w:r>
        <w:rPr>
          <w:rFonts w:ascii="Amiri" w:hAnsi="Amiri" w:eastAsia="Amiri" w:cs="Amiri"/>
          <w:color w:val="111111"/>
          <w:sz w:val="28"/>
          <w:sz w:val="28"/>
          <w:szCs w:val="28"/>
          <w:rtl w:val="true"/>
          <w:lang w:bidi="ar-SA"/>
        </w:rPr>
        <w:t>یج، الخرائج و الجرائح رُوِیَ أَنَّ شَابّاً مِنَ الْأَنْصَارِ کَانَ لَهُ أَمٌّ عَجُوزٌ عَمْیَاءُ وَ کَانَ مَرِیضاً فَعَادَهُ رَسُولُ اللَّهِ صلی الله علیه و آله فَمَاتَ فَقَالَتِ اللَّهُمَّ إِنْ کُنْتَ تَعْلَمُ أَنِّی هَاجَرْتُ إِلَیْکَ وَ إِلَی نَبِیِّکَ رَجَاءَ أَنْ تُعِینَنِی عَلَی کُلِّ شِدَّةٍ فَلَا تَحْمِلَنَّ عَلَیَّ هَذِهِ الْمُصِیبَةَ قَالَ أَنَسٌ فَمَا بَرِحْنَا إِلَی أَنْ کَشَفَ الثَّوْبَ عَنْ وَجْهِهِ فَطَعِمَ وَ طَعِمْنَا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یکی از جوانان انصار مادر پیر و کوری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عیادتش رفت، و جوان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امید اینکه در هر مصیبتی یاری‌ام کنی به سوی تو و پیامبرت، هجرت نمودم، این مصیبت را بر من تحمیل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را از صورتش برداشتیم زنده شد و غذا خورد و ما نیز غذا خوردیم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 w:name="__RefHeading___Toc2213362_1468164448"/>
      <w:bookmarkStart w:id="53" w:name="_Toc22"/>
      <w:bookmarkEnd w:id="52"/>
      <w:r>
        <w:rPr>
          <w:rtl w:val="true"/>
        </w:rPr>
        <w:t>«</w:t>
      </w:r>
      <w:r>
        <w:rPr/>
        <w:t>14</w:t>
      </w:r>
      <w:r>
        <w:rPr>
          <w:rtl w:val="true"/>
        </w:rPr>
        <w:t>»</w:t>
      </w:r>
      <w:bookmarkEnd w:id="53"/>
    </w:p>
    <w:p>
      <w:pPr>
        <w:pStyle w:val="BookText"/>
        <w:rPr/>
      </w:pPr>
      <w:r>
        <w:rPr>
          <w:rFonts w:ascii="Amiri" w:hAnsi="Amiri" w:eastAsia="Amiri" w:cs="Amiri"/>
          <w:color w:val="111111"/>
          <w:sz w:val="28"/>
          <w:sz w:val="28"/>
          <w:szCs w:val="28"/>
          <w:rtl w:val="true"/>
          <w:lang w:bidi="ar-SA"/>
        </w:rPr>
        <w:t xml:space="preserve">یج، الخرائج و الجرائح رُوِیَ أَنَّ أُسَامَةَ بْنَ زَیْدٍ قَالَ خَرَجْنَا مَعَ رَسُولِ اللَّهِ صلی الله علیه و آله فِی حَجَّتِهِ الَّتِی حَجَّهَا حَتَّی إِذَا کُنَّا بِبَطْنِ الرَّوْحَاءِ نَظَرَ إِلَی امْرَأَةٍ تَحْمِلُ صَبِیّاً فَقَالَتْ یَا رَسُولَ اللَّهِ هَذَا ابْنِی مَا أَفَاقَ مِنْ خَنْقٍ مُنْذُ وَلَدْتُهُ إِلَی یَوْمِهِ هَذَا فَأَخَذَهُ رَسُولُ اللَّهِ صلی الله علیه و آله وَ تَفَلَ فِی فِیهِ فَإِذَا الصَّبِیُّ قَدْ بَرَأَ فَقَالَ رَسُولُ اللَّهِ صلی الله علیه و آله </w:t>
      </w:r>
      <w:r>
        <w:rPr>
          <w:rStyle w:val="FootnoteAnchor"/>
          <w:rtl w:val="true"/>
        </w:rPr>
        <w:footnoteReference w:id="35"/>
      </w:r>
      <w:r>
        <w:rPr>
          <w:rFonts w:ascii="Amiri" w:hAnsi="Amiri" w:eastAsia="Amiri" w:cs="Amiri"/>
          <w:color w:val="111111"/>
          <w:sz w:val="28"/>
          <w:sz w:val="28"/>
          <w:szCs w:val="28"/>
          <w:rtl w:val="true"/>
          <w:lang w:bidi="ar-SA"/>
        </w:rPr>
        <w:t xml:space="preserve">انْطَلِقْ انْظُرْ هَلْ تَرَی مِنْ حَشٍّ </w:t>
      </w:r>
      <w:r>
        <w:rPr>
          <w:rStyle w:val="FootnoteAnchor"/>
          <w:rtl w:val="true"/>
        </w:rPr>
        <w:footnoteReference w:id="36"/>
      </w:r>
      <w:r>
        <w:rPr>
          <w:rFonts w:ascii="Amiri" w:hAnsi="Amiri" w:eastAsia="Amiri" w:cs="Amiri"/>
          <w:color w:val="111111"/>
          <w:sz w:val="28"/>
          <w:sz w:val="28"/>
          <w:szCs w:val="28"/>
          <w:rtl w:val="true"/>
          <w:lang w:bidi="ar-SA"/>
        </w:rPr>
        <w:t xml:space="preserve">قُلْتُ إِنَّ الْوَادِیَ مَا فِیهِ مَوْضِعٌ یُغَطَّی عَنِ النَّاسِ قَالَ لِیَ انْطَلِقْ إِلَی النَّخَلَاتِ وَ قُلْ إِنَّ رَسُولَ اللَّهِ یَأْمُرُکُنَّ أَنْ تُدْنِینَ لِمَخْرَجِ رَسُولِ اللَّهِ صلی الله علیه و آله وَ قُلْ لِلْحِجَارَةِ مِثْلَ ذَلِکَ فَوَ الَّذِی بَعَثَهُ بِالْحَقِّ نَبِیّاً لَقَدْ قُلْتُ لَهُنَّ ذَلِکَ وَ قَدْ رَأَیْتُ النَّخَلَاتِ یَتَقَارَبْنَ وَ الْحِجَارَةَ یَتَفَرَّقْنَ </w:t>
      </w:r>
      <w:r>
        <w:rPr>
          <w:rStyle w:val="FootnoteAnchor"/>
          <w:rtl w:val="true"/>
        </w:rPr>
        <w:footnoteReference w:id="37"/>
      </w:r>
      <w:r>
        <w:rPr>
          <w:rFonts w:ascii="Amiri" w:hAnsi="Amiri" w:eastAsia="Amiri" w:cs="Amiri"/>
          <w:color w:val="111111"/>
          <w:sz w:val="28"/>
          <w:sz w:val="28"/>
          <w:szCs w:val="28"/>
          <w:rtl w:val="true"/>
          <w:lang w:bidi="ar-SA"/>
        </w:rPr>
        <w:t>فَلَمَّا قَضَی حَاجَتَهُ رَأَیْتُهُنَّ یَعُدْنَ إِلَی مَوْضِعِهِنَّ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اسامه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صلی الله علیه و آله و سلم در حجّی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 همراه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بطن روحاء بودیم به زنی نگریست که کودکی را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پسرم است از روزی که او را به دنیا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تا به امروز از بیماری گرفتگی نفس بهبودی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آن کودک را گرفت و در دهانش آب دهان ریخت و در این هنگام کودک بهبودی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ببین گروه درختان خرما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مکانی نیست که بتوان از مردم پوشیده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درختان نخل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شما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به محل قضای حاجت رسول خدا نزدیک شوند و به سنگ نیز همین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خداوندی که او را به حقّ به عنوان پیامبر برگزید من این جملات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گفتم و دیدم که درختان نخل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شکافته و متفرق شدند و چون پیامبر قضای حاجت نمود به مکان اصلی خود بازگشتند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 w:name="__RefHeading___Toc2213364_1468164448"/>
      <w:bookmarkStart w:id="55" w:name="_Toc23"/>
      <w:bookmarkEnd w:id="54"/>
      <w:r>
        <w:rPr>
          <w:rtl w:val="true"/>
        </w:rPr>
        <w:t>«</w:t>
      </w:r>
      <w:r>
        <w:rPr/>
        <w:t>15</w:t>
      </w:r>
      <w:r>
        <w:rPr>
          <w:rtl w:val="true"/>
        </w:rPr>
        <w:t>»</w:t>
      </w:r>
      <w:bookmarkEnd w:id="55"/>
    </w:p>
    <w:p>
      <w:pPr>
        <w:pStyle w:val="BookText"/>
        <w:rPr/>
      </w:pPr>
      <w:r>
        <w:rPr>
          <w:rFonts w:ascii="Amiri" w:hAnsi="Amiri" w:eastAsia="Amiri" w:cs="Amiri"/>
          <w:color w:val="111111"/>
          <w:sz w:val="28"/>
          <w:sz w:val="28"/>
          <w:szCs w:val="28"/>
          <w:rtl w:val="true"/>
          <w:lang w:bidi="ar-SA"/>
        </w:rPr>
        <w:t xml:space="preserve">یج، الخرائج و الجرائح رُوِیَ أَنَّ النَّبِیَّ صلی الله علیه و آله لَمَّا قَدِمَ الْمَدِینَةَ وَ هِیَ أَوْبَأُ </w:t>
      </w:r>
      <w:r>
        <w:rPr>
          <w:rStyle w:val="FootnoteAnchor"/>
          <w:rtl w:val="true"/>
        </w:rPr>
        <w:footnoteReference w:id="38"/>
      </w:r>
      <w:r>
        <w:rPr>
          <w:rFonts w:ascii="Amiri" w:hAnsi="Amiri" w:eastAsia="Amiri" w:cs="Amiri"/>
          <w:color w:val="111111"/>
          <w:sz w:val="28"/>
          <w:sz w:val="28"/>
          <w:szCs w:val="28"/>
          <w:rtl w:val="true"/>
          <w:lang w:bidi="ar-SA"/>
        </w:rPr>
        <w:t>أَرْضِ اللَّهِ فَقَالَ اللَّهُمَّ حَبِّبْ إِلَیْنَا الْمَدِینَةَ کَمَا حَبَّبْتَ إِلَیْنَا مَکَّةَ وَ صَحِّحْهَا لَنَا وَ بَارِکْ لَنَا فِی صَاعِهَا وَ مُدِّهَا وَ انْقُلْ حُمَّاهَا إِلَی الْجُحْفَةِ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پیامبر صلی الله علیه و آله و سلم هنگامی که به مدینه نزدیک شد، و در این شهر بیشتر از هر جای دیگر بیماری وبا شایع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همانطور که مکه را برای ما خوشایند و نیکو قرار دادی مدینه را نیز در نزد ما خوشایند و نیکو قرار ده و آن را برای ما درست بگردان و در صاع و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ما برکت بینداز و گرمای آن را به به بازمانده آب کناره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حوض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منتقل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 w:name="__RefHeading___Toc2213366_1468164448"/>
      <w:bookmarkStart w:id="57" w:name="_Toc24"/>
      <w:bookmarkEnd w:id="56"/>
      <w:r>
        <w:rPr>
          <w:rtl w:val="true"/>
        </w:rPr>
        <w:t>«</w:t>
      </w:r>
      <w:r>
        <w:rPr/>
        <w:t>16</w:t>
      </w:r>
      <w:r>
        <w:rPr>
          <w:rtl w:val="true"/>
        </w:rPr>
        <w:t>»</w:t>
      </w:r>
      <w:bookmarkEnd w:id="57"/>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الخرائج و الجرائح رُوِیَ أَنَّ أَبَا طَالِبٍ مَرِضَ فَدَخَلَ عَلَیْهِ رَسُولُ اللَّهِ صلی الله علیه و آله فَقَالَ یَا ابْنَ أَخِی </w:t>
      </w:r>
      <w:bookmarkStart w:id="58" w:name="pg16982_228716"/>
    </w:p>
    <w:p>
      <w:pPr>
        <w:pStyle w:val="BookText"/>
        <w:rPr/>
      </w:pPr>
      <w:bookmarkEnd w:id="58"/>
      <w:r>
        <w:rPr>
          <w:rFonts w:ascii="Amiri" w:hAnsi="Amiri" w:eastAsia="Amiri" w:cs="Amiri"/>
          <w:color w:val="111111"/>
          <w:sz w:val="28"/>
          <w:sz w:val="28"/>
          <w:szCs w:val="28"/>
          <w:rtl w:val="true"/>
          <w:lang w:bidi="ar-SA"/>
        </w:rPr>
        <w:t xml:space="preserve">ادْعُ رَبَّکَ </w:t>
      </w:r>
      <w:r>
        <w:rPr>
          <w:rStyle w:val="FootnoteAnchor"/>
          <w:rtl w:val="true"/>
        </w:rPr>
        <w:footnoteReference w:id="39"/>
      </w:r>
      <w:r>
        <w:rPr>
          <w:rFonts w:ascii="Amiri" w:hAnsi="Amiri" w:eastAsia="Amiri" w:cs="Amiri"/>
          <w:color w:val="111111"/>
          <w:sz w:val="28"/>
          <w:sz w:val="28"/>
          <w:szCs w:val="28"/>
          <w:rtl w:val="true"/>
          <w:lang w:bidi="ar-SA"/>
        </w:rPr>
        <w:t>أَنْ یُعَافِیَنِی فَقَالَ النَّبِیُّ صلی الله علیه و آله اللَّهُمَّ اشْفِ عَمِّی فَقَامَ کَأَنَّمَا أُنْشِطَ مِنْ عِقَالٍ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 المناقب لابن شهرآشوب عن سلمان مثله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ابوطالب مریض شد و رسول خدا صلی الله علیه و آله و سلم بر بالین او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به درگاه پرودگارت دعا کن که مرا شفا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عمویم را شفا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گویی از بند آزاده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همین حدیث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 w:name="__RefHeading___Toc2213368_1468164448"/>
      <w:bookmarkStart w:id="60" w:name="_Toc25"/>
      <w:bookmarkEnd w:id="59"/>
      <w:r>
        <w:rPr>
          <w:rtl w:val="true"/>
        </w:rPr>
        <w:t>«</w:t>
      </w:r>
      <w:r>
        <w:rPr/>
        <w:t>17</w:t>
      </w:r>
      <w:r>
        <w:rPr>
          <w:rtl w:val="true"/>
        </w:rPr>
        <w:t>»</w:t>
      </w:r>
      <w:bookmarkEnd w:id="60"/>
    </w:p>
    <w:p>
      <w:pPr>
        <w:pStyle w:val="BookText"/>
        <w:rPr/>
      </w:pPr>
      <w:r>
        <w:rPr>
          <w:rFonts w:ascii="Amiri" w:hAnsi="Amiri" w:eastAsia="Amiri" w:cs="Amiri"/>
          <w:color w:val="111111"/>
          <w:sz w:val="28"/>
          <w:sz w:val="28"/>
          <w:szCs w:val="28"/>
          <w:rtl w:val="true"/>
          <w:lang w:bidi="ar-SA"/>
        </w:rPr>
        <w:t xml:space="preserve">یج، الخرائج و الجرائح رُوِیَ أَنَّ عَلِیّاً مَرِضَ وَ أَخَذَ یَقُولُ اللَّهُمَّ إِنْ کَانَ أَجَلِی قَدْ حَضَرَ فَأَرِحْنِی وَ إِنْ کَانَ مُتَأَخِّراً فَارْفَعْنِی </w:t>
      </w:r>
      <w:r>
        <w:rPr>
          <w:rStyle w:val="FootnoteAnchor"/>
          <w:rtl w:val="true"/>
        </w:rPr>
        <w:footnoteReference w:id="41"/>
      </w:r>
      <w:r>
        <w:rPr>
          <w:rFonts w:ascii="Amiri" w:hAnsi="Amiri" w:eastAsia="Amiri" w:cs="Amiri"/>
          <w:color w:val="111111"/>
          <w:sz w:val="28"/>
          <w:sz w:val="28"/>
          <w:szCs w:val="28"/>
          <w:rtl w:val="true"/>
          <w:lang w:bidi="ar-SA"/>
        </w:rPr>
        <w:t xml:space="preserve">وَ إِنْ کَانَ لِلْبَلَاءِ فَصَبِّرْنِی فَقَالَ النَّبِیُّ صلی الله علیه و آله اللَّهُمَّ اشْفِهِ اللَّهُمَّ عَافِهِ ثُمَّ قَالَ قُمْ قَالَ عَلِیٌّ علیه السلام فَقُمْتُ فَمَا عَادَ ذَلِکَ الْوَجَعُ إِلَیَّ بَعْدُ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علی علیه السلام مریض شد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اگر اجلم فرا رسیده مرا آسوده بگردان و اگر اجلم به تاخیر افتاده مرا از بیمار رها کن و اگر بلا و مصیبت برایم مقدر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من صبر عطا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او را شفا بده پروردگارا او را عافیت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آن درد دیگر به سراغم نیامد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 w:name="__RefHeading___Toc2213370_1468164448"/>
      <w:bookmarkStart w:id="62" w:name="_Toc26"/>
      <w:bookmarkEnd w:id="61"/>
      <w:r>
        <w:rPr>
          <w:rtl w:val="true"/>
        </w:rPr>
        <w:t>«</w:t>
      </w:r>
      <w:r>
        <w:rPr/>
        <w:t>18</w:t>
      </w:r>
      <w:r>
        <w:rPr>
          <w:rtl w:val="true"/>
        </w:rPr>
        <w:t>»</w:t>
      </w:r>
      <w:bookmarkEnd w:id="62"/>
    </w:p>
    <w:p>
      <w:pPr>
        <w:pStyle w:val="BookText"/>
        <w:rPr/>
      </w:pPr>
      <w:r>
        <w:rPr>
          <w:rFonts w:ascii="Amiri" w:hAnsi="Amiri" w:eastAsia="Amiri" w:cs="Amiri"/>
          <w:color w:val="111111"/>
          <w:sz w:val="28"/>
          <w:sz w:val="28"/>
          <w:szCs w:val="28"/>
          <w:rtl w:val="true"/>
          <w:lang w:bidi="ar-SA"/>
        </w:rPr>
        <w:t>یج، الخرائج و الجرائح رُوِیَ أَنَّ عَبْدَ اللَّهِ بْنَ بُرَیْدَةَ قَالَ سَمِعْتُ أَبِی یَقُولُ إِنَّ النَّبِیَّ صلی الله علیه و آله تَفَلَ فِی رِجْلِ عَمْرِو بْنِ مُعَاذٍ حِینَ قُطِعَتْ رِجْلُهُ فَبَرَأَ</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عبدالله بن 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هنگامی که پای عمرو بن معاذ قطع شد به پایش آب دهان مالید و بهبودی یافت و پایش سالم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 w:name="__RefHeading___Toc2213372_1468164448"/>
      <w:bookmarkStart w:id="64" w:name="_Toc27"/>
      <w:bookmarkEnd w:id="63"/>
      <w:r>
        <w:rPr>
          <w:rtl w:val="true"/>
        </w:rPr>
        <w:t>«</w:t>
      </w:r>
      <w:r>
        <w:rPr/>
        <w:t>19</w:t>
      </w:r>
      <w:r>
        <w:rPr>
          <w:rtl w:val="true"/>
        </w:rPr>
        <w:t>»</w:t>
      </w:r>
      <w:bookmarkEnd w:id="64"/>
    </w:p>
    <w:p>
      <w:pPr>
        <w:pStyle w:val="BookText"/>
        <w:rPr/>
      </w:pPr>
      <w:r>
        <w:rPr>
          <w:rFonts w:ascii="Amiri" w:hAnsi="Amiri" w:eastAsia="Amiri" w:cs="Amiri"/>
          <w:color w:val="111111"/>
          <w:sz w:val="28"/>
          <w:sz w:val="28"/>
          <w:szCs w:val="28"/>
          <w:rtl w:val="true"/>
          <w:lang w:bidi="ar-SA"/>
        </w:rPr>
        <w:t>یج، الخرائج و الجرائح رَوَی ابْنُ عَبَّاسٍ أَنَّ امْرَأَةً جَاءَتْ إِلَی النَّبِیِّ صلی الله علیه و آله بِابْنٍ لَهَا فَقَالَتِ ابْنِی هَذَا بِهِ جُنُونٌ یَأْخُذُهُ عِنْدَ غَدَائِنَا وَ عَشَائِنَا فَیَحْثُو عَلَیْنَا فَمَسَحَ صلی الله علیه و آله صَدْرَهُ وَ دَعَا فَتَعَثْعَثَ فَخَرَجَ مِنْ جَوْفِهِ مِثْلُ خُرْءِ الْأَسَدِ فَبَرَأَ</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روایت کرده که زنی پسرش را نزد پیامبر صلی الله علیه و آله و سلم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پسرم مبتلا به دیوانگی شده و جنون در هنگام ناهار و شام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بر سر ما خاک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سینه کودک را لمس کرد و دعا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بچه استفراغ کرد و چیزی شبیه مدفوع شیر از شکمش خارج شد و در همان حال بهبود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 w:name="__RefHeading___Toc2213374_1468164448"/>
      <w:bookmarkStart w:id="66" w:name="_Toc28"/>
      <w:bookmarkEnd w:id="65"/>
      <w:r>
        <w:rPr>
          <w:rtl w:val="true"/>
        </w:rPr>
        <w:t>بیان</w:t>
      </w:r>
      <w:bookmarkEnd w:id="66"/>
    </w:p>
    <w:p>
      <w:pPr>
        <w:pStyle w:val="BookText"/>
        <w:rPr/>
      </w:pPr>
      <w:r>
        <w:rPr>
          <w:rFonts w:ascii="IRNazanin" w:hAnsi="IRNazanin" w:eastAsia="IRNazanin"/>
          <w:color w:val="111111"/>
          <w:sz w:val="28"/>
          <w:sz w:val="28"/>
          <w:szCs w:val="28"/>
          <w:rtl w:val="true"/>
          <w:lang w:bidi="fa-IR"/>
        </w:rPr>
        <w:t>قال الفیروزآبادی عثعث حرک و أقام و تمکن و رکن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عثعث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داد و برخاست و جای گرفت و به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 w:name="__RefHeading___Toc2213376_1468164448"/>
      <w:bookmarkStart w:id="68" w:name="_Toc29"/>
      <w:bookmarkEnd w:id="67"/>
      <w:r>
        <w:rPr>
          <w:rtl w:val="true"/>
        </w:rPr>
        <w:t>«</w:t>
      </w:r>
      <w:r>
        <w:rPr/>
        <w:t>20</w:t>
      </w:r>
      <w:r>
        <w:rPr>
          <w:rtl w:val="true"/>
        </w:rPr>
        <w:t>»</w:t>
      </w:r>
      <w:bookmarkEnd w:id="68"/>
    </w:p>
    <w:p>
      <w:pPr>
        <w:pStyle w:val="BookText"/>
        <w:rPr/>
      </w:pPr>
      <w:r>
        <w:rPr>
          <w:rFonts w:ascii="Amiri" w:hAnsi="Amiri" w:eastAsia="Amiri" w:cs="Amiri"/>
          <w:color w:val="111111"/>
          <w:sz w:val="28"/>
          <w:sz w:val="28"/>
          <w:szCs w:val="28"/>
          <w:rtl w:val="true"/>
          <w:lang w:bidi="ar-SA"/>
        </w:rPr>
        <w:t>یج، الخرائج و الجرائح رُوِیَ أَنَّ مُعَاذَ بْنَ عَفْرَاءَ جَاءَ إِلَی رَسُولِ اللَّهِ صلی الله علیه و آله یَحْمِلُ یَدَهُ وَ کَانَتْ قَدْ قَطَعَهَا أَبُو جَهْلٍ فَبَصَقَ صلی الله علیه و آله عَلَیْهَا وَ أَلْصَقَهَا فَلَصِقَتْ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معاذ بن عفراء با دست بریده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که ابوجهل آن را قطع کرده بود به نزد رسول خدا صلی الله علیه و آله و سلم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آب دهانش به آن مالید و دست را سر جایش نهاد پس به هم چسبید و خوب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 w:name="__RefHeading___Toc2213378_1468164448"/>
      <w:bookmarkStart w:id="70" w:name="_Toc30"/>
      <w:bookmarkEnd w:id="69"/>
      <w:r>
        <w:rPr>
          <w:rtl w:val="true"/>
        </w:rPr>
        <w:t>«</w:t>
      </w:r>
      <w:r>
        <w:rPr/>
        <w:t>21</w:t>
      </w:r>
      <w:r>
        <w:rPr>
          <w:rtl w:val="true"/>
        </w:rPr>
        <w:t>»</w:t>
      </w:r>
      <w:bookmarkEnd w:id="70"/>
    </w:p>
    <w:p>
      <w:pPr>
        <w:pStyle w:val="BookText"/>
        <w:rPr/>
      </w:pPr>
      <w:r>
        <w:rPr>
          <w:rFonts w:ascii="Amiri" w:hAnsi="Amiri" w:eastAsia="Amiri" w:cs="Amiri"/>
          <w:color w:val="111111"/>
          <w:sz w:val="28"/>
          <w:sz w:val="28"/>
          <w:szCs w:val="28"/>
          <w:rtl w:val="true"/>
          <w:lang w:bidi="ar-SA"/>
        </w:rPr>
        <w:t xml:space="preserve">یج، الخرائج و الجرائح رُوِیَ أَنَّ نَبِیَّ اللَّهِ صلی الله علیه و آله رَأَی رَجُلًا یَکُفُّ </w:t>
      </w:r>
      <w:r>
        <w:rPr>
          <w:rStyle w:val="FootnoteAnchor"/>
          <w:rtl w:val="true"/>
        </w:rPr>
        <w:footnoteReference w:id="43"/>
      </w:r>
      <w:r>
        <w:rPr>
          <w:rFonts w:ascii="Amiri" w:hAnsi="Amiri" w:eastAsia="Amiri" w:cs="Amiri"/>
          <w:color w:val="111111"/>
          <w:sz w:val="28"/>
          <w:sz w:val="28"/>
          <w:szCs w:val="28"/>
          <w:rtl w:val="true"/>
          <w:lang w:bidi="ar-SA"/>
        </w:rPr>
        <w:t xml:space="preserve">شَعْرَهُ إِذَا سَجَدَ فَقَالَ اللَّهُمَّ قَبِّحْ </w:t>
      </w:r>
      <w:r>
        <w:rPr>
          <w:rStyle w:val="FootnoteAnchor"/>
          <w:rtl w:val="true"/>
        </w:rPr>
        <w:footnoteReference w:id="44"/>
      </w:r>
      <w:r>
        <w:rPr>
          <w:rFonts w:ascii="Amiri" w:hAnsi="Amiri" w:eastAsia="Amiri" w:cs="Amiri"/>
          <w:color w:val="111111"/>
          <w:sz w:val="28"/>
          <w:sz w:val="28"/>
          <w:szCs w:val="28"/>
          <w:rtl w:val="true"/>
          <w:lang w:bidi="ar-SA"/>
        </w:rPr>
        <w:t>رَأْسَهُ فَتَسَاقَطَ شَعْرُهُ حَتَّی مَا بَقِیَ فِی رَأْسِهِ شَیْ‌ءٌ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پیامبر خدا صلی الله علیه و آله و سلم مردی را دید که چون به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موی سرش را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سرش را زشت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موی سرش ریخت تا جایی که در سرش یک تار موی باقی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 w:name="__RefHeading___Toc2213380_1468164448"/>
      <w:bookmarkStart w:id="72" w:name="_Toc31"/>
      <w:bookmarkEnd w:id="71"/>
      <w:r>
        <w:rPr>
          <w:rtl w:val="true"/>
        </w:rPr>
        <w:t>«</w:t>
      </w:r>
      <w:r>
        <w:rPr/>
        <w:t>22</w:t>
      </w:r>
      <w:r>
        <w:rPr>
          <w:rtl w:val="true"/>
        </w:rPr>
        <w:t>»</w:t>
      </w:r>
      <w:bookmarkEnd w:id="7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الخرائج و الجرائح رُوِیَ أَنَّهُ دَعَا لِأَنَسٍ لَمَّا قَالَتْ أُمُّهُ أُمُّ سُلَیْمٍ </w:t>
      </w:r>
      <w:r>
        <w:rPr>
          <w:rStyle w:val="FootnoteAnchor"/>
          <w:rtl w:val="true"/>
        </w:rPr>
        <w:footnoteReference w:id="45"/>
      </w:r>
      <w:r>
        <w:rPr>
          <w:rFonts w:ascii="Amiri" w:hAnsi="Amiri" w:eastAsia="Amiri" w:cs="Amiri"/>
          <w:color w:val="111111"/>
          <w:sz w:val="28"/>
          <w:sz w:val="28"/>
          <w:szCs w:val="28"/>
          <w:rtl w:val="true"/>
          <w:lang w:bidi="ar-SA"/>
        </w:rPr>
        <w:t xml:space="preserve">ادْعُ لَهُ فَهُوَ خَادِمُکَ </w:t>
      </w:r>
      <w:bookmarkStart w:id="73" w:name="pg16982_228717"/>
    </w:p>
    <w:p>
      <w:pPr>
        <w:pStyle w:val="BookText"/>
        <w:rPr/>
      </w:pPr>
      <w:bookmarkEnd w:id="73"/>
      <w:r>
        <w:rPr>
          <w:rFonts w:ascii="Amiri" w:hAnsi="Amiri" w:eastAsia="Amiri" w:cs="Amiri"/>
          <w:color w:val="111111"/>
          <w:sz w:val="28"/>
          <w:sz w:val="28"/>
          <w:szCs w:val="28"/>
          <w:rtl w:val="true"/>
          <w:lang w:bidi="ar-SA"/>
        </w:rPr>
        <w:t>قَالَ اللَّهُمَّ أَکْثِرْ مَالَهُ وَ وُلْدَهُ وَ بَارِکْ لَهُ فِیمَا أَعْطَیْتَهُ قَالَ أَنَسٌ أَخْبَرَنِی بَعْضُ وُلْدِی أَنَّهُ دَفَنَ مِنْ وُلْدِهِ أَکْثَرَ مِنْ مِائَةٍ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پیامبر برای انس دعا کرد هنگامی که مادر ام 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دعا کن، او خدمتکار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مال و فرزندان او را زیاد کن و در چیزی که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 برکت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فرزندانم برای من بازگو کرد که از فرزندانش بیشتر از صد نفر به خاک سپرده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 w:name="__RefHeading___Toc2213382_1468164448"/>
      <w:bookmarkStart w:id="75" w:name="_Toc32"/>
      <w:bookmarkEnd w:id="74"/>
      <w:r>
        <w:rPr>
          <w:rtl w:val="true"/>
        </w:rPr>
        <w:t>«</w:t>
      </w:r>
      <w:r>
        <w:rPr/>
        <w:t>23</w:t>
      </w:r>
      <w:r>
        <w:rPr>
          <w:rtl w:val="true"/>
        </w:rPr>
        <w:t>»</w:t>
      </w:r>
      <w:bookmarkEnd w:id="75"/>
    </w:p>
    <w:p>
      <w:pPr>
        <w:pStyle w:val="BookText"/>
        <w:rPr/>
      </w:pPr>
      <w:r>
        <w:rPr>
          <w:rFonts w:ascii="Amiri" w:hAnsi="Amiri" w:eastAsia="Amiri" w:cs="Amiri"/>
          <w:color w:val="111111"/>
          <w:sz w:val="28"/>
          <w:sz w:val="28"/>
          <w:szCs w:val="28"/>
          <w:rtl w:val="true"/>
          <w:lang w:bidi="ar-SA"/>
        </w:rPr>
        <w:t xml:space="preserve">یج، الخرائج و الجرائح رُوِیَ أَنَّ النَّبِیَّ صلی الله علیه و آله أَبْصَرَ رَجُلًا یَأْکُلُ بِشِمَالِهِ فَقَالَ کُلْ بِیَمِینِکَ فَقَالَ لَا أَسْتَطِیعُ فَقَالَ لَا اسْتَطَعْتَ قَالَ فَمَا وَصَلَتْ إِلَی فِیهِ مِنْ بَعْدُ </w:t>
      </w:r>
      <w:r>
        <w:rPr>
          <w:rStyle w:val="FootnoteAnchor"/>
          <w:rtl w:val="true"/>
        </w:rPr>
        <w:footnoteReference w:id="46"/>
      </w:r>
      <w:r>
        <w:rPr>
          <w:rFonts w:ascii="Amiri" w:hAnsi="Amiri" w:eastAsia="Amiri" w:cs="Amiri"/>
          <w:color w:val="111111"/>
          <w:sz w:val="28"/>
          <w:sz w:val="28"/>
          <w:szCs w:val="28"/>
          <w:rtl w:val="true"/>
          <w:lang w:bidi="ar-SA"/>
        </w:rPr>
        <w:t>کُلَّمَا رَفَعَ اللُّقْمَةَ إِلَی فِیهِ ذَهَبَتْ فِی شِقٍّ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 المناقب لابن شهرآشوب سلمة بن الأکوع عن أبیه مثله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پیامبر صلی الله علیه و آله و سلم مردی را دید که با دست چپش غذا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راست خود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دستش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به دهانش برساند، هر بار لقمه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تا در دهانش بگذارد به نیمه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بن اکوع از پدرش همین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 w:name="__RefHeading___Toc2213384_1468164448"/>
      <w:bookmarkStart w:id="77" w:name="_Toc33"/>
      <w:bookmarkEnd w:id="76"/>
      <w:r>
        <w:rPr>
          <w:rtl w:val="true"/>
        </w:rPr>
        <w:t>«</w:t>
      </w:r>
      <w:r>
        <w:rPr/>
        <w:t>24</w:t>
      </w:r>
      <w:r>
        <w:rPr>
          <w:rtl w:val="true"/>
        </w:rPr>
        <w:t>»</w:t>
      </w:r>
      <w:bookmarkEnd w:id="77"/>
    </w:p>
    <w:p>
      <w:pPr>
        <w:pStyle w:val="BookText"/>
        <w:rPr/>
      </w:pPr>
      <w:r>
        <w:rPr>
          <w:rFonts w:ascii="Amiri" w:hAnsi="Amiri" w:eastAsia="Amiri" w:cs="Amiri"/>
          <w:color w:val="111111"/>
          <w:sz w:val="28"/>
          <w:sz w:val="28"/>
          <w:szCs w:val="28"/>
          <w:rtl w:val="true"/>
          <w:lang w:bidi="ar-SA"/>
        </w:rPr>
        <w:t>قب، المناقب لابن شهرآشوب یج، الخرائج و الجرائح رَوَی أَبُو نَهِیکٍ الْأَزْدِیُّ عَنْ عَمْرِو بْنِ أَخْطَبَ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اسْتَسْقَی النَّبِیُّ صلی الله علیه و آله فَأَتَیْتُهُ بِإِنَاءٍ فِیهِ مَاءٌ وَ فِیهِ شَعْرَةٌ فَرَفَعْتُهَا فَقَالَ اللَّهُمَّ جَمِّلْهُ جَمِّلْهُ قَالَ فَرَأَیْتُهُ بَعْدَ ثَلَاثٍ وَ تِسْعِینَ سَنَةً مَا فِی رَأْسِهِ وَ لِحْیَتِهِ شَعْرَةٌ بَیْضَاءُ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ابی طالب، 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ابونهیک ازدی از عمرو بن اخطب روایت کرده است که او از پیامبر صلی الله علیه و آله و سلم طلب 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ظرفی از آب نزد آن حضرت بردم که موی در آن بود و من مو 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او را زیبا بگردان او را زیبا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پس از صد و سی سال دیدم در حالی که در سر و ریش او یک تار موی سفید نبود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 w:name="__RefHeading___Toc2213386_1468164448"/>
      <w:bookmarkStart w:id="79" w:name="_Toc34"/>
      <w:bookmarkEnd w:id="78"/>
      <w:r>
        <w:rPr>
          <w:rtl w:val="true"/>
        </w:rPr>
        <w:t>«</w:t>
      </w:r>
      <w:r>
        <w:rPr/>
        <w:t>25</w:t>
      </w:r>
      <w:r>
        <w:rPr>
          <w:rtl w:val="true"/>
        </w:rPr>
        <w:t>»</w:t>
      </w:r>
      <w:bookmarkEnd w:id="79"/>
    </w:p>
    <w:p>
      <w:pPr>
        <w:pStyle w:val="BookText"/>
        <w:rPr/>
      </w:pPr>
      <w:r>
        <w:rPr>
          <w:rFonts w:ascii="Amiri" w:hAnsi="Amiri" w:eastAsia="Amiri" w:cs="Amiri"/>
          <w:color w:val="111111"/>
          <w:sz w:val="28"/>
          <w:sz w:val="28"/>
          <w:szCs w:val="28"/>
          <w:rtl w:val="true"/>
          <w:lang w:bidi="ar-SA"/>
        </w:rPr>
        <w:t>یج، الخرائج و الجرائح رُوِیَ أَنَّ النَّابِغَةَ الْجَعْدِیَّ أَنْشَدَ رَسُولَ اللَّهِ صلی الله علیه و آله قَوْلَهُ</w:t>
      </w:r>
    </w:p>
    <w:p>
      <w:pPr>
        <w:pStyle w:val="BookText"/>
        <w:rPr/>
      </w:pPr>
      <w:r>
        <w:rPr>
          <w:rFonts w:ascii="Amiri" w:hAnsi="Amiri" w:eastAsia="Amiri" w:cs="Amiri"/>
          <w:color w:val="111111"/>
          <w:sz w:val="28"/>
          <w:sz w:val="28"/>
          <w:szCs w:val="28"/>
          <w:rtl w:val="true"/>
          <w:lang w:bidi="ar-SA"/>
        </w:rPr>
        <w:t>بَلَغْنَا السَّمَاءَ عِزَّةً وَ تَکَرُّماً وَ إِنَّا لَنَرْجُو فَوْقَ ذَلِکَ مَظْهَراً</w:t>
      </w:r>
    </w:p>
    <w:p>
      <w:pPr>
        <w:pStyle w:val="BookText"/>
        <w:rPr/>
      </w:pPr>
      <w:r>
        <w:rPr>
          <w:rFonts w:ascii="Amiri" w:hAnsi="Amiri" w:eastAsia="Amiri" w:cs="Amiri"/>
          <w:color w:val="111111"/>
          <w:sz w:val="28"/>
          <w:sz w:val="28"/>
          <w:szCs w:val="28"/>
          <w:rtl w:val="true"/>
          <w:lang w:bidi="ar-SA"/>
        </w:rPr>
        <w:t>فَقَالَ إِلَی أَیْنَ یَا ابْنَ أَبِی لَیْلَی قَالَ إِلَی الْجَنَّةِ یَا رَسُولَ اللَّهِ قَالَ أَحْسَنْتَ لَا یَفْضُضِ اللَّهُ فَاکَ قَالَ الرَّاوِی فَرَأَیْتُهُ شَیْخاً لَهُ مِائَةٌ وَ ثَلَاثُونَ سَنَةً وَ أَسْنَانُهُ مِثْلُ وَرَقِ الْأُقْحُوَانِ نَقَاءً وَ بَیَاضاً قَدْ تَهَدَّمَ جِسْمُهُ إِلَّا فَاهُ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نابغه جعدی در باره رسول خدا صلی الله علیه و آله و سلم این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عزت و کرامت به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رسیدیم</w:t>
      </w:r>
    </w:p>
    <w:p>
      <w:pPr>
        <w:pStyle w:val="BookText"/>
        <w:rPr/>
      </w:pPr>
      <w:r>
        <w:rPr>
          <w:rFonts w:ascii="IRNazanin" w:hAnsi="IRNazanin" w:eastAsia="IRNazanin"/>
          <w:color w:val="111111"/>
          <w:sz w:val="28"/>
          <w:sz w:val="28"/>
          <w:szCs w:val="28"/>
          <w:rtl w:val="true"/>
          <w:lang w:bidi="fa-IR"/>
        </w:rPr>
        <w:t>و ما بالاتر از این نیز در عزت و کرامت امید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ابی لیلی به کجا امید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خداوند دهان تو را نبندد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پیری دیدم که صد و سی سال داشت و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در پاکیزگی و سفید مثل برگ بابونه بود و تمام بدن او جز دهانش فرتوت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 w:name="__RefHeading___Toc2213388_1468164448"/>
      <w:bookmarkStart w:id="81" w:name="_Toc35"/>
      <w:bookmarkEnd w:id="80"/>
      <w:r>
        <w:rPr>
          <w:rtl w:val="true"/>
        </w:rPr>
        <w:t>بیان</w:t>
      </w:r>
      <w:bookmarkEnd w:id="81"/>
    </w:p>
    <w:p>
      <w:pPr>
        <w:pStyle w:val="BookText"/>
        <w:rPr/>
      </w:pPr>
      <w:r>
        <w:rPr>
          <w:rFonts w:ascii="IRNazanin" w:hAnsi="IRNazanin" w:eastAsia="IRNazanin"/>
          <w:color w:val="111111"/>
          <w:sz w:val="28"/>
          <w:sz w:val="28"/>
          <w:szCs w:val="28"/>
          <w:rtl w:val="true"/>
          <w:lang w:bidi="fa-IR"/>
        </w:rPr>
        <w:t>الأقحوان بالضم البابونج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اقحوان با ضمه به معنای بابونه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 w:name="__RefHeading___Toc2213390_1468164448"/>
      <w:bookmarkStart w:id="83" w:name="_Toc36"/>
      <w:bookmarkEnd w:id="82"/>
      <w:r>
        <w:rPr>
          <w:rtl w:val="true"/>
        </w:rPr>
        <w:t>«</w:t>
      </w:r>
      <w:r>
        <w:rPr/>
        <w:t>26</w:t>
      </w:r>
      <w:r>
        <w:rPr>
          <w:rtl w:val="true"/>
        </w:rPr>
        <w:t>»</w:t>
      </w:r>
      <w:bookmarkEnd w:id="83"/>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الخرائج و الجرائح رُوِیَ أَنَّ النَّبِیَّ صلی الله علیه و آله خَرَجَ فَعَرَضَتْ لَهُ امْرَأَةٌ فَقَالَتْ یَا رَسُولَ اللَّهِ إِنِّی امْرَأَةٌ مُسْلِمَةٌ وَ مَعِی زَوْجٌ فِی الْبَیْتِ مِثْلُ الْمَرْأَةِ قَالَ فَادْعِی زَوْجَکِ فَدَعَتْهُ فَقَالَ لَهَا أَ تُبْغِضِینَهُ قَالَتْ نَعَمْ فَدَعَا النَّبِیُّ صلی الله علیه و آله لَهُمَا وَ وَضَعَ جَبْهَتَهَا عَلَی جَبْهَتِهِ وَ قَالَ اللَّهُمَّ أَلِّفْ بَیْنَهُمَا وَ حَبِّبْ أَحَدَهُمَا إِلَی صَاحِبِهِ ثُمَّ کَانَتِ الْمَرْأَةُ تَقُولُ بَعْدَ ذَلِکَ مَا طَارِفٌ وَ لَا تَالِدٌ وَ لَا وَالِدٌ أَحَبَّ إِلَیَّ مِنْهُ فَقَالَ النَّبِیُّ صلی الله علیه و آله اشْهَدْ </w:t>
      </w:r>
      <w:r>
        <w:rPr>
          <w:rStyle w:val="FootnoteAnchor"/>
          <w:rtl w:val="true"/>
        </w:rPr>
        <w:footnoteReference w:id="49"/>
      </w:r>
      <w:r>
        <w:rPr>
          <w:rFonts w:ascii="Amiri" w:hAnsi="Amiri" w:eastAsia="Amiri" w:cs="Amiri"/>
          <w:color w:val="111111"/>
          <w:sz w:val="28"/>
          <w:sz w:val="28"/>
          <w:szCs w:val="28"/>
          <w:rtl w:val="true"/>
          <w:lang w:bidi="ar-SA"/>
        </w:rPr>
        <w:t>أَنِّی رَسُولُ اللَّهِ</w:t>
      </w:r>
      <w:r>
        <w:rPr>
          <w:rFonts w:eastAsia="Amiri" w:cs="Amiri" w:ascii="Amiri" w:hAnsi="Amiri"/>
          <w:color w:val="111111"/>
          <w:sz w:val="28"/>
          <w:szCs w:val="28"/>
          <w:rtl w:val="true"/>
          <w:lang w:bidi="ar-SA"/>
        </w:rPr>
        <w:t xml:space="preserve">. </w:t>
      </w:r>
      <w:bookmarkStart w:id="84" w:name="pg16982_228718"/>
    </w:p>
    <w:p>
      <w:pPr>
        <w:pStyle w:val="BookText"/>
        <w:rPr/>
      </w:pPr>
      <w:bookmarkEnd w:id="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پیامبر صلی الله علیه و آله و سلم بیرون رفت و زنی با ایشان روبه رو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زنی مسلمان هستم و در خانه شوهری دارم که همچون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را فرا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او بغض و کینه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برای آن دو دعا کرد و پیشانی زن را بر پیشانی مرد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انس و الفت برقرار کن و عشق و محبت هر یک را در دل دیگری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پس از این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دارائی کنونی و دارائی موروث و هیچ پدری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بده که من فرستاده خدا هستم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حدیث و حدیث نابغه و عمرو بن حمق با اختلاف در الفاظ در 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 w:name="__RefHeading___Toc2213392_1468164448"/>
      <w:bookmarkStart w:id="86" w:name="_Toc37"/>
      <w:bookmarkEnd w:id="85"/>
      <w:r>
        <w:rPr>
          <w:rtl w:val="true"/>
        </w:rPr>
        <w:t>بیان</w:t>
      </w:r>
      <w:bookmarkEnd w:id="86"/>
    </w:p>
    <w:p>
      <w:pPr>
        <w:pStyle w:val="BookText"/>
        <w:rPr/>
      </w:pPr>
      <w:r>
        <w:rPr>
          <w:rFonts w:ascii="IRNazanin" w:hAnsi="IRNazanin" w:eastAsia="IRNazanin"/>
          <w:color w:val="111111"/>
          <w:sz w:val="28"/>
          <w:sz w:val="28"/>
          <w:szCs w:val="28"/>
          <w:rtl w:val="true"/>
          <w:lang w:bidi="fa-IR"/>
        </w:rPr>
        <w:t>الطارف من المال المستحدث و هو خلاف التالد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طارف از دارائی، دارائی جدید که بر خلاف تالد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 w:name="__RefHeading___Toc2213394_1468164448"/>
      <w:bookmarkStart w:id="88" w:name="_Toc38"/>
      <w:bookmarkEnd w:id="87"/>
      <w:r>
        <w:rPr>
          <w:rtl w:val="true"/>
        </w:rPr>
        <w:t>«</w:t>
      </w:r>
      <w:r>
        <w:rPr/>
        <w:t>27</w:t>
      </w:r>
      <w:r>
        <w:rPr>
          <w:rtl w:val="true"/>
        </w:rPr>
        <w:t>»</w:t>
      </w:r>
      <w:bookmarkEnd w:id="88"/>
    </w:p>
    <w:p>
      <w:pPr>
        <w:pStyle w:val="BookText"/>
        <w:rPr/>
      </w:pPr>
      <w:r>
        <w:rPr>
          <w:rFonts w:ascii="Amiri" w:hAnsi="Amiri" w:eastAsia="Amiri" w:cs="Amiri"/>
          <w:color w:val="111111"/>
          <w:sz w:val="28"/>
          <w:sz w:val="28"/>
          <w:szCs w:val="28"/>
          <w:rtl w:val="true"/>
          <w:lang w:bidi="ar-SA"/>
        </w:rPr>
        <w:t>یج، الخرائج و الجرائح رُوِیَ أَنَّ عَمْرَو بْنَ الْحَمِقِ الْخُزَاعِیَّ سَقَی رَسُولَ اللَّهِ صلی الله علیه و آله فَقَالَ اللَّهُمَّ أَمْتِعْهُ بِشَبَابِهِ فَمَرَّتْ لَهُ ثَمَانُونَ سَنَةً لَمْ یُرَ لَهُ شَعْرَةٌ بَیْضَاءُ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حمق خزاعی به پیامبر صلی الله علیه و آله و سلم آب 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او را از جوانی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هشتاد سال سپری کرد و موی سفید در او دیده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 w:name="__RefHeading___Toc2213396_1468164448"/>
      <w:bookmarkStart w:id="90" w:name="_Toc39"/>
      <w:bookmarkEnd w:id="89"/>
      <w:r>
        <w:rPr>
          <w:rtl w:val="true"/>
        </w:rPr>
        <w:t>«</w:t>
      </w:r>
      <w:r>
        <w:rPr/>
        <w:t>28</w:t>
      </w:r>
      <w:r>
        <w:rPr>
          <w:rtl w:val="true"/>
        </w:rPr>
        <w:t>»</w:t>
      </w:r>
      <w:bookmarkEnd w:id="90"/>
    </w:p>
    <w:p>
      <w:pPr>
        <w:pStyle w:val="BookText"/>
        <w:rPr/>
      </w:pPr>
      <w:r>
        <w:rPr>
          <w:rFonts w:ascii="Amiri" w:hAnsi="Amiri" w:eastAsia="Amiri" w:cs="Amiri"/>
          <w:color w:val="111111"/>
          <w:sz w:val="28"/>
          <w:sz w:val="28"/>
          <w:szCs w:val="28"/>
          <w:rtl w:val="true"/>
          <w:lang w:bidi="ar-SA"/>
        </w:rPr>
        <w:t>یج، الخرائج و الجرائح وَ رُوِیَ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 وَسَطِ رَأْسِ مَوْلَایَ السَّائِبِ بْنِ یَزِیدَ شَعْرٌ أَسْوَدُ وَ بَقِیَّةُ رَأْسِهِ وَ لِحْیَتُهُ بَیْضَاءُ فَقُلْتُ مَا رَأَیْتُ مِثْلَ ذَلِکَ رَأْسُکَ هَذَا أَسْوَدُ وَ هَذَا أَبْیَضُ قَالَ أَ فَلَا أُخْبِرُکَ قُلْتُ بَلَی قَالَ إِنِّی کُنْتُ أَلْعَبُ مَعَ الصِّبْیَانِ فَمَرَّ بِی نَبِیُّ اللَّهِ صلی الله علیه و آله فَعَرَضْتُ لَهُ وَ سَلَّمْتُ عَلَیْهِ فَقَالَ وَ عَلَیْکَ مَنْ أَنْتَ قَالَ </w:t>
      </w:r>
      <w:r>
        <w:rPr>
          <w:rStyle w:val="FootnoteAnchor"/>
          <w:rtl w:val="true"/>
        </w:rPr>
        <w:footnoteReference w:id="50"/>
      </w:r>
      <w:r>
        <w:rPr>
          <w:rFonts w:ascii="Amiri" w:hAnsi="Amiri" w:eastAsia="Amiri" w:cs="Amiri"/>
          <w:color w:val="111111"/>
          <w:sz w:val="28"/>
          <w:sz w:val="28"/>
          <w:szCs w:val="28"/>
          <w:rtl w:val="true"/>
          <w:lang w:bidi="ar-SA"/>
        </w:rPr>
        <w:t xml:space="preserve">أَنَا السَّائِبُ أَخُو النَّمِرِ بْنِ قَاسِطٍ فَمَسَحَ رَسُولُ اللَّهِ رَأْسِی وَ قَالَ بَارَکَ اللَّهُ فِیکَ فَلَا وَ اللَّهِ لَا تَبْیَضُّ أَبَداً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عطا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سر سرورم سائب بن یزید موی سیاهی بود و دیگر موها و ریش او سفید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موئی تا حال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این تار مویت سیاه و بقیه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از آن باخبر سازم؟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کودکان بازی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که پیامبر خدا صلی الله علیه و آله و سلم بر ما گذشت من به سمت او رفته و بر آن حضرت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تو 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سائب اخوالنمر ابن قاسط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دستی بر سرم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تو برکت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هرگز آن تار مو سفید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 w:name="__RefHeading___Toc2213398_1468164448"/>
      <w:bookmarkStart w:id="92" w:name="_Toc40"/>
      <w:bookmarkEnd w:id="91"/>
      <w:r>
        <w:rPr>
          <w:rtl w:val="true"/>
        </w:rPr>
        <w:t>«</w:t>
      </w:r>
      <w:r>
        <w:rPr/>
        <w:t>29</w:t>
      </w:r>
      <w:r>
        <w:rPr>
          <w:rtl w:val="true"/>
        </w:rPr>
        <w:t>»</w:t>
      </w:r>
      <w:bookmarkEnd w:id="92"/>
    </w:p>
    <w:p>
      <w:pPr>
        <w:pStyle w:val="BookText"/>
        <w:rPr/>
      </w:pPr>
      <w:r>
        <w:rPr>
          <w:rFonts w:ascii="Amiri" w:hAnsi="Amiri" w:eastAsia="Amiri" w:cs="Amiri"/>
          <w:color w:val="111111"/>
          <w:sz w:val="28"/>
          <w:sz w:val="28"/>
          <w:szCs w:val="28"/>
          <w:rtl w:val="true"/>
          <w:lang w:bidi="ar-SA"/>
        </w:rPr>
        <w:t xml:space="preserve">قب، المناقب لابن شهرآشوب یج، الخرائج و الجرائح رُوِیَ أَنَّ عَلِیّاً علیه السلام قَالَ بَعَثَنِی رَسُولُ اللَّهِ صلی الله علیه و آله إِلَی الْیَمَنِ فَقُلْتُ بَعَثْتَنِی یَا رَسُولَ اللَّهِ وَ أَنَا حَدَثُ السِّنِّ لَا أَعْلَمُ </w:t>
      </w:r>
      <w:r>
        <w:rPr>
          <w:rStyle w:val="FootnoteAnchor"/>
          <w:rtl w:val="true"/>
        </w:rPr>
        <w:footnoteReference w:id="52"/>
      </w:r>
      <w:r>
        <w:rPr>
          <w:rFonts w:ascii="Amiri" w:hAnsi="Amiri" w:eastAsia="Amiri" w:cs="Amiri"/>
          <w:color w:val="111111"/>
          <w:sz w:val="28"/>
          <w:sz w:val="28"/>
          <w:szCs w:val="28"/>
          <w:rtl w:val="true"/>
          <w:lang w:bidi="ar-SA"/>
        </w:rPr>
        <w:t xml:space="preserve">بِالْقَضَاءِ قَالَ انْطَلِقْ فَإِنَّ اللَّهَ سَیَهْدِی قَلْبَکَ وَ یُثْبِتُ لِسَانَکَ قَالَ عَلِیٌّ علیه السلام فَمَا شَکَکْتُ فِی قَضَاءٍ بَیْنَ رَجُلَیْنِ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ابی طالب، 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مرا به یمن رهسپار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را رهسپار کردی و من نوجوان هستم و در امر قضاوت آگاهی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شو چرا که خداوند قلبت را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زبانت را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قضاوت میان دو شخص هیچگاه شک و تردیدی به دلم راه نیامد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 w:name="__RefHeading___Toc2213400_1468164448"/>
      <w:bookmarkStart w:id="94" w:name="_Toc41"/>
      <w:bookmarkEnd w:id="93"/>
      <w:r>
        <w:rPr>
          <w:rtl w:val="true"/>
        </w:rPr>
        <w:t>«</w:t>
      </w:r>
      <w:r>
        <w:rPr/>
        <w:t>30</w:t>
      </w:r>
      <w:r>
        <w:rPr>
          <w:rtl w:val="true"/>
        </w:rPr>
        <w:t>»</w:t>
      </w:r>
      <w:bookmarkEnd w:id="94"/>
    </w:p>
    <w:p>
      <w:pPr>
        <w:pStyle w:val="BookText"/>
        <w:rPr/>
      </w:pPr>
      <w:r>
        <w:rPr>
          <w:rFonts w:ascii="Amiri" w:hAnsi="Amiri" w:eastAsia="Amiri" w:cs="Amiri"/>
          <w:color w:val="111111"/>
          <w:sz w:val="28"/>
          <w:sz w:val="28"/>
          <w:szCs w:val="28"/>
          <w:rtl w:val="true"/>
          <w:lang w:bidi="ar-SA"/>
        </w:rPr>
        <w:t xml:space="preserve">قب، المناقب لابن شهرآشوب یج، الخرائج و الجرائح رَوَی مَرَّةُ بْنُ جَعْبَلٍ </w:t>
      </w:r>
      <w:r>
        <w:rPr>
          <w:rStyle w:val="FootnoteAnchor"/>
          <w:rtl w:val="true"/>
        </w:rPr>
        <w:footnoteReference w:id="54"/>
      </w:r>
      <w:r>
        <w:rPr>
          <w:rFonts w:ascii="Amiri" w:hAnsi="Amiri" w:eastAsia="Amiri" w:cs="Amiri"/>
          <w:color w:val="111111"/>
          <w:sz w:val="28"/>
          <w:sz w:val="28"/>
          <w:szCs w:val="28"/>
          <w:rtl w:val="true"/>
          <w:lang w:bidi="ar-SA"/>
        </w:rPr>
        <w:t>الْأَشْجَعِیُّ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غَزَوْتُ مَعَ رَسُولِ اللَّهِ صلی الله علیه و آله فِی بَعْضِ غَزَوَاتِهِ فَقَالَ سِرْ یَا صَاحِبَ الْفَرَسِ فَقُلْتُ یَا رَسُولَ اللَّهِ عَجْفَاءُ ضَعِیفَةٌ فَرَفَعَ مِخْفَقَةً عِنْدَهُ فَضَرَبَهَا ضَرْباً خَفِیفاً فَقَالَ اللَّهُمَّ بَارِکْ لَهُ فِیهَا فَقَالَ رَأَیْتُنِی مَا أُمْسِکُ رَأْسَهَا أَنْ تَقَدَّمَ النَّاسَ وَ لَقَدْ بِعْتُ مِنْ بَطْنِهَا بِاثْنَیْ عَشَرَ أَلْفاً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ابی طالب، 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مرّۀ بن جعبل اشجعی روایت کرده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رکاب رسول خدا در یکی از غزوه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شرکت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اسبم لاغر و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تازیانه خود را بالا برد و ضربه آهسته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اسب را برای او پربرکت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اسم از همه جلو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از فروش کرّه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دنیا آورد دوازده هزار بهره بردم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 w:name="__RefHeading___Toc2213402_1468164448"/>
      <w:bookmarkStart w:id="96" w:name="_Toc42"/>
      <w:bookmarkEnd w:id="95"/>
      <w:r>
        <w:rPr>
          <w:rtl w:val="true"/>
        </w:rPr>
        <w:t>بیان</w:t>
      </w:r>
      <w:bookmarkEnd w:id="96"/>
    </w:p>
    <w:p>
      <w:pPr>
        <w:pStyle w:val="BookText"/>
        <w:rPr/>
      </w:pPr>
      <w:r>
        <w:rPr>
          <w:rFonts w:ascii="IRNazanin" w:hAnsi="IRNazanin" w:eastAsia="IRNazanin"/>
          <w:color w:val="111111"/>
          <w:sz w:val="28"/>
          <w:sz w:val="28"/>
          <w:szCs w:val="28"/>
          <w:rtl w:val="true"/>
          <w:lang w:bidi="fa-IR"/>
        </w:rPr>
        <w:t>فی القاموس المخفقة کمکنسة الدرّة أو سوط من خشب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المخفقه بر وزن مکنسه، کیسه یا تازیانه چوبی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 w:name="__RefHeading___Toc2213404_1468164448"/>
      <w:bookmarkStart w:id="98" w:name="_Toc43"/>
      <w:bookmarkEnd w:id="97"/>
      <w:r>
        <w:rPr>
          <w:rtl w:val="true"/>
        </w:rPr>
        <w:t>«</w:t>
      </w:r>
      <w:r>
        <w:rPr/>
        <w:t>31</w:t>
      </w:r>
      <w:r>
        <w:rPr>
          <w:rtl w:val="true"/>
        </w:rPr>
        <w:t>»</w:t>
      </w:r>
      <w:bookmarkEnd w:id="9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المناقب لابن شهرآشوب یج، الخرائج و الجرائح رُوِیَ أَنَّ جَرْهَداً أَتَی رَسُولَ اللَّهِ صلی الله علیه و آله وَ بَیْنَ یَدَیْهِ طَبَقٌ فَأَدْلَی </w:t>
      </w:r>
      <w:r>
        <w:rPr>
          <w:rStyle w:val="FootnoteAnchor"/>
          <w:rtl w:val="true"/>
        </w:rPr>
        <w:footnoteReference w:id="56"/>
      </w:r>
      <w:bookmarkStart w:id="99" w:name="pg16982_228719"/>
    </w:p>
    <w:p>
      <w:pPr>
        <w:pStyle w:val="BookText"/>
        <w:rPr/>
      </w:pPr>
      <w:bookmarkEnd w:id="99"/>
      <w:r>
        <w:rPr>
          <w:rFonts w:ascii="Amiri" w:hAnsi="Amiri" w:eastAsia="Amiri" w:cs="Amiri"/>
          <w:color w:val="111111"/>
          <w:sz w:val="28"/>
          <w:sz w:val="28"/>
          <w:szCs w:val="28"/>
          <w:rtl w:val="true"/>
          <w:lang w:bidi="ar-SA"/>
        </w:rPr>
        <w:t>جَرْهَدٌ بِیَدِهِ الشِّمَالِ لِیَأْکُلَ وَ کَانَتْ یَدُهُ الْیُمْنَی مُصَابَةً فَقَالَ کُلْ بِالْیَمِینِ فَقَالَ إِنَّهَا مُصَابَةٌ فَنَفَثَ رَسُولُ اللَّهِ صلی الله علیه و آله عَلَیْهَا فَمَا اشْتَکَاهَا بَعْدُ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جرهد نزد رسول خدا صلی الله علیه و آله و سلم آمد و سینی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غذا در جلو پیامبر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جرهد دست چپش را دراز کرد تا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راست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راستم زخمی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 دست او فوت کرد و دیگر احساس درد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 w:name="__RefHeading___Toc2213406_1468164448"/>
      <w:bookmarkStart w:id="101" w:name="_Toc44"/>
      <w:bookmarkEnd w:id="100"/>
      <w:r>
        <w:rPr>
          <w:rtl w:val="true"/>
        </w:rPr>
        <w:t>«</w:t>
      </w:r>
      <w:r>
        <w:rPr/>
        <w:t>32</w:t>
      </w:r>
      <w:r>
        <w:rPr>
          <w:rtl w:val="true"/>
        </w:rPr>
        <w:t>»</w:t>
      </w:r>
      <w:bookmarkEnd w:id="101"/>
    </w:p>
    <w:p>
      <w:pPr>
        <w:pStyle w:val="BookText"/>
        <w:rPr/>
      </w:pPr>
      <w:r>
        <w:rPr>
          <w:rFonts w:ascii="Amiri" w:hAnsi="Amiri" w:eastAsia="Amiri" w:cs="Amiri"/>
          <w:color w:val="111111"/>
          <w:sz w:val="28"/>
          <w:sz w:val="28"/>
          <w:szCs w:val="28"/>
          <w:rtl w:val="true"/>
          <w:lang w:bidi="ar-SA"/>
        </w:rPr>
        <w:t>یج، الخرائج و الجرائح رُوِیَ عَنْ عُثْمَانَ بْنِ جُنَیْدٍ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ضَرِیرٌ إِلَی رَسُولِ اللَّهِ صلی الله علیه و آله فَشَکَا إِلَیْهِ ذَهَابَ بَصَرِهِ فَقَالَ لَهُ رَسُولُ اللَّهِ صلی الله علیه و آله ائْتِ الْمِیضَاةَ فَتَوَضَّأْ ثُمَّ صَلِّ رَکْعَتَیْنِ ثُمَّ قُلِ اللَّهُمَّ إِنِّی أَسْأَلُکَ وَ أَتَوَجَّهُ إِلَیْکَ بِمُحَمَّدٍ نَبِیِّ الرَّحْمَةِ یَا مُحَمَّدُ إِنِّی أَتَوَجَّهُ بِکَ إِلَی رَبِّکَ لِیَجْلُوَ عَنْ بَصَرِی اللَّهُمَّ شَفِّعْهُ فِیَّ وَ شَفِّعْنِی فِی نَفْسِی قَالَ ابْنُ جُنَیْدٍ فَلَمْ یَطُلْ بِنَا الْحَدِیثُ حَتَّی دَخَلَ الرَّجُلُ کَأَنْ لَمْ یَکُنْ بِهِ ضَرَرٌ قَطُّ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جنید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نابینا خدمت رسول خدا صلی الله علیه و آله و سلم آمد و به خاطر از دست دادن بینائی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شکایت و گلایه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وضوخانه برو و وضو بگیر سپس دو رکعت نماز بخوان و بعد از نماز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مسالت دارم و با محمد پیامبر رحمت به تو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من به واسطه تو به سوی پروردگارت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تا بینائی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بازیابم، خدایا شفاعت او را در باره من بپذیر و مرا در باره خودم شافع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مشغول صحبت کردن بودیم که آن مرد وارد شد و گویی اصلا مریض و نابینا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 w:name="__RefHeading___Toc2213408_1468164448"/>
      <w:bookmarkStart w:id="103" w:name="_Toc45"/>
      <w:bookmarkEnd w:id="102"/>
      <w:r>
        <w:rPr>
          <w:rtl w:val="true"/>
        </w:rPr>
        <w:t>«</w:t>
      </w:r>
      <w:r>
        <w:rPr/>
        <w:t>33</w:t>
      </w:r>
      <w:r>
        <w:rPr>
          <w:rtl w:val="true"/>
        </w:rPr>
        <w:t>»</w:t>
      </w:r>
      <w:bookmarkEnd w:id="103"/>
    </w:p>
    <w:p>
      <w:pPr>
        <w:pStyle w:val="BookText"/>
        <w:rPr/>
      </w:pPr>
      <w:r>
        <w:rPr>
          <w:rFonts w:ascii="Amiri" w:hAnsi="Amiri" w:eastAsia="Amiri" w:cs="Amiri"/>
          <w:color w:val="111111"/>
          <w:sz w:val="28"/>
          <w:sz w:val="28"/>
          <w:szCs w:val="28"/>
          <w:rtl w:val="true"/>
          <w:lang w:bidi="ar-SA"/>
        </w:rPr>
        <w:t xml:space="preserve">یج، الخرائج و الجرائح رُوِیَ أَنَّ أَبْیَضَ بْنَ جَمَّالٍ </w:t>
      </w:r>
      <w:r>
        <w:rPr>
          <w:rStyle w:val="FootnoteAnchor"/>
          <w:rtl w:val="true"/>
        </w:rPr>
        <w:footnoteReference w:id="57"/>
      </w:r>
      <w:r>
        <w:rPr>
          <w:rFonts w:ascii="Amiri" w:hAnsi="Amiri" w:eastAsia="Amiri" w:cs="Amiri"/>
          <w:color w:val="111111"/>
          <w:sz w:val="28"/>
          <w:sz w:val="28"/>
          <w:szCs w:val="28"/>
          <w:rtl w:val="true"/>
          <w:lang w:bidi="ar-SA"/>
        </w:rPr>
        <w:t xml:space="preserve">قَالَ کَانَ بِوَجْهِی حَزَازٌ یَعْنِی الْقُوبَاءَ </w:t>
      </w:r>
      <w:r>
        <w:rPr>
          <w:rStyle w:val="FootnoteAnchor"/>
          <w:rtl w:val="true"/>
        </w:rPr>
        <w:footnoteReference w:id="58"/>
      </w:r>
      <w:r>
        <w:rPr>
          <w:rFonts w:ascii="Amiri" w:hAnsi="Amiri" w:eastAsia="Amiri" w:cs="Amiri"/>
          <w:color w:val="111111"/>
          <w:sz w:val="28"/>
          <w:sz w:val="28"/>
          <w:szCs w:val="28"/>
          <w:rtl w:val="true"/>
          <w:lang w:bidi="ar-SA"/>
        </w:rPr>
        <w:t>قَدِ الْتُمِعَتْ فَدَعَا النَّبِیُّ صلی الله علیه و آله فَمَسَحَ وَجْهَهُ فَذَهَبَ فِی الْحَالِ وَ لَمْ یَبْقَ لَهُ أَثَرٌ عَلَی وَجْهِهِ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ابیض بن جمال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صورتم مرض قوباء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قوباء مرضی است که در اثر آن پوست صورت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رنگش گاهی مایل به سیاهی و گاهی مایل به سرخی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پیدا شد و رنگ صورتم را تغییر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دعا نمود و دست بر صورتش مالید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درنگ بهبود یافت و هیچ اثری از آن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 w:name="__RefHeading___Toc2213410_1468164448"/>
      <w:bookmarkStart w:id="105" w:name="_Toc46"/>
      <w:bookmarkEnd w:id="104"/>
      <w:r>
        <w:rPr>
          <w:rtl w:val="true"/>
        </w:rPr>
        <w:t>«</w:t>
      </w:r>
      <w:r>
        <w:rPr/>
        <w:t>34</w:t>
      </w:r>
      <w:r>
        <w:rPr>
          <w:rtl w:val="true"/>
        </w:rPr>
        <w:t>»</w:t>
      </w:r>
      <w:bookmarkEnd w:id="105"/>
    </w:p>
    <w:p>
      <w:pPr>
        <w:pStyle w:val="BookText"/>
        <w:rPr/>
      </w:pPr>
      <w:r>
        <w:rPr>
          <w:rFonts w:ascii="Amiri" w:hAnsi="Amiri" w:eastAsia="Amiri" w:cs="Amiri"/>
          <w:color w:val="111111"/>
          <w:sz w:val="28"/>
          <w:sz w:val="28"/>
          <w:szCs w:val="28"/>
          <w:rtl w:val="true"/>
          <w:lang w:bidi="ar-SA"/>
        </w:rPr>
        <w:t>یج، الخرائج و الجرائح رُوِیَ أَنَّ الْفَضْلَ بْنَ الْعَبَّاسِ قَالَ إِنَّ رَجُلًا قَالَ یَا رَسُولَ اللَّهِ إِنِّی بَخِیلٌ جَبَانٌ نَئُومٌ فَادْعُ لِی فَدَعَا اللَّهَ أَنْ یُذْهِبَ جُبْنَهُ وَ أَنْ یُسَخِّیَ نَفْسَهُ وَ أَنْ یُذْهِبَ کَثْرَةَ نَوْمِهِ فَلَمْ یُرَ أَسْخَی نَفْساً وَ لَا أَشَدَّ بَأْساً وَ لَا أَقَلَّ نَوْماً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هم بخیلم، هم ترسو و هم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او دعا کرد که خداوند ترسش را ببرد و او را سخاوتمند گرداند و زیادی خوابش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او سخی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شجاع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شد و خواب کسی از خواب او کمتر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 w:name="__RefHeading___Toc2213412_1468164448"/>
      <w:bookmarkStart w:id="107" w:name="_Toc47"/>
      <w:bookmarkEnd w:id="106"/>
      <w:r>
        <w:rPr>
          <w:rtl w:val="true"/>
        </w:rPr>
        <w:t>«</w:t>
      </w:r>
      <w:r>
        <w:rPr/>
        <w:t>35</w:t>
      </w:r>
      <w:r>
        <w:rPr>
          <w:rtl w:val="true"/>
        </w:rPr>
        <w:t>»</w:t>
      </w:r>
      <w:bookmarkEnd w:id="107"/>
    </w:p>
    <w:p>
      <w:pPr>
        <w:pStyle w:val="BookText"/>
        <w:rPr/>
      </w:pPr>
      <w:r>
        <w:rPr>
          <w:rFonts w:ascii="Amiri" w:hAnsi="Amiri" w:eastAsia="Amiri" w:cs="Amiri"/>
          <w:color w:val="111111"/>
          <w:sz w:val="28"/>
          <w:sz w:val="28"/>
          <w:szCs w:val="28"/>
          <w:rtl w:val="true"/>
          <w:lang w:bidi="ar-SA"/>
        </w:rPr>
        <w:t>یج، الخرائج و الجرائح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قَالَ اللَّهُمَّ أَذَقْتَ أَوَّلَ قُرَیْشٍ نَکَالًا فَأَذِقْ آخِرَهُمْ نَوَالًا فَوُجِدَ کَذَلِکَ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در آغاز از قریش رنج و مصیبت دیدم پس سرانجام آنان را سختی و رنج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 w:name="__RefHeading___Toc2213414_1468164448"/>
      <w:bookmarkStart w:id="109" w:name="_Toc48"/>
      <w:bookmarkEnd w:id="108"/>
      <w:r>
        <w:rPr>
          <w:rtl w:val="true"/>
        </w:rPr>
        <w:t>«</w:t>
      </w:r>
      <w:r>
        <w:rPr/>
        <w:t>36</w:t>
      </w:r>
      <w:r>
        <w:rPr>
          <w:rtl w:val="true"/>
        </w:rPr>
        <w:t>»</w:t>
      </w:r>
      <w:bookmarkEnd w:id="109"/>
    </w:p>
    <w:p>
      <w:pPr>
        <w:pStyle w:val="BookText"/>
        <w:rPr/>
      </w:pPr>
      <w:r>
        <w:rPr>
          <w:rFonts w:ascii="Amiri" w:hAnsi="Amiri" w:eastAsia="Amiri" w:cs="Amiri"/>
          <w:color w:val="111111"/>
          <w:sz w:val="28"/>
          <w:sz w:val="28"/>
          <w:szCs w:val="28"/>
          <w:rtl w:val="true"/>
          <w:lang w:bidi="ar-SA"/>
        </w:rPr>
        <w:t>یج، الخرائج و الجرائح رُوِیَ أَنَّ عَلِیّاً علیه السلام کَانَ رَمِدَ الْعَیْنِ یَوْمَ خَیْبَرَ فَتَفَلَ رَسُولُ اللَّهِ صلی الله علیه و آله فِی عَیْنَیْهِ وَ دَعَا لَهُ وَ قَالَ اللَّهُمَّ أَذْهِبْ عَنْهُ الْحَرَّ وَ الْبَرْدَ فَمَا وَجَدَ حَرّاً وَ لَا بَرْداً وَ کَانَ یَخْرُجُ فِی الشِّتَاءِ فِی قَمِیصٍ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علی علیه السلام در روز خیبر به چشم درد مبتلا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آب دهان بر چشم او ریخت و برایش دعا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گرما و سرما را از او برطرف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آن نه گرما و نه سرمای نیافت و در زمستان با یک پیراهن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 w:name="__RefHeading___Toc2213416_1468164448"/>
      <w:bookmarkStart w:id="111" w:name="_Toc49"/>
      <w:bookmarkEnd w:id="110"/>
      <w:r>
        <w:rPr>
          <w:rtl w:val="true"/>
        </w:rPr>
        <w:t>«</w:t>
      </w:r>
      <w:r>
        <w:rPr/>
        <w:t>37</w:t>
      </w:r>
      <w:r>
        <w:rPr>
          <w:rtl w:val="true"/>
        </w:rPr>
        <w:t>»</w:t>
      </w:r>
      <w:bookmarkEnd w:id="11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الخرائج و الجرائح رُوِیَ أَنَّ أَبَا هُرَیْرَةَ قَالَ لِرَسُولِ اللَّهِ صلی الله علیه و آله إِنِّی أَسْمَعُ مِنْکَ الْحَدِیثَ الْکَثِیرَ أَنْسَاهُ قَالَ ابْسُطْ رِدَاکَ قَالَ فَبَسَطْتُهُ فَوَضَعَ یَدَهُ فِیهِ ثُمَّ قَالَ ضُمَّهُ فَضَمَمْتُهُ فَمَا نَسِیتُ کَثِیراً </w:t>
      </w:r>
      <w:r>
        <w:rPr>
          <w:rStyle w:val="FootnoteAnchor"/>
          <w:rtl w:val="true"/>
        </w:rPr>
        <w:footnoteReference w:id="59"/>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bookmarkStart w:id="112" w:name="pg16982_228720"/>
    </w:p>
    <w:p>
      <w:pPr>
        <w:pStyle w:val="BookText"/>
        <w:rPr/>
      </w:pPr>
      <w:bookmarkEnd w:id="1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ابوهریره به رسول خدا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احادیث بسیاری از شما شنیدم که فراموش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ردایت را پهن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 کردم و پیامبر دستش را در آن قرار داد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آغوش بگیر و من گرفتم و پس از آن چیز زیادی فراموش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 w:name="__RefHeading___Toc2213418_1468164448"/>
      <w:bookmarkStart w:id="114" w:name="_Toc50"/>
      <w:bookmarkEnd w:id="113"/>
      <w:r>
        <w:rPr>
          <w:rtl w:val="true"/>
        </w:rPr>
        <w:t>«</w:t>
      </w:r>
      <w:r>
        <w:rPr/>
        <w:t>38</w:t>
      </w:r>
      <w:r>
        <w:rPr>
          <w:rtl w:val="true"/>
        </w:rPr>
        <w:t>»</w:t>
      </w:r>
      <w:bookmarkEnd w:id="114"/>
    </w:p>
    <w:p>
      <w:pPr>
        <w:pStyle w:val="BookText"/>
        <w:rPr/>
      </w:pPr>
      <w:r>
        <w:rPr>
          <w:rFonts w:ascii="Amiri" w:hAnsi="Amiri" w:eastAsia="Amiri" w:cs="Amiri"/>
          <w:color w:val="111111"/>
          <w:sz w:val="28"/>
          <w:sz w:val="28"/>
          <w:szCs w:val="28"/>
          <w:rtl w:val="true"/>
          <w:lang w:bidi="ar-SA"/>
        </w:rPr>
        <w:t xml:space="preserve">یج، الخرائج و الجرائح رُوِیَ أَنَّ أَعْرَابِیّاً قَالَ یَا رَسُولَ اللَّهِ هَلَکَ الْمَالُ وَ جَاعَ الْعِیَالُ فَادْعُ اللَّهَ لَنَا فَرَفَعَ یَدَهُ وَ مَا وَضَعَهَا حَتَّی ثَارَ </w:t>
      </w:r>
      <w:r>
        <w:rPr>
          <w:rStyle w:val="FootnoteAnchor"/>
          <w:rtl w:val="true"/>
        </w:rPr>
        <w:footnoteReference w:id="60"/>
      </w:r>
      <w:r>
        <w:rPr>
          <w:rFonts w:ascii="Amiri" w:hAnsi="Amiri" w:eastAsia="Amiri" w:cs="Amiri"/>
          <w:color w:val="111111"/>
          <w:sz w:val="28"/>
          <w:sz w:val="28"/>
          <w:szCs w:val="28"/>
          <w:rtl w:val="true"/>
          <w:lang w:bidi="ar-SA"/>
        </w:rPr>
        <w:t xml:space="preserve">السَّحَابُ أَمْثَالَ الْجِبَالِ ثُمَّ لَمْ یَنْزِلْ عَنْ مِنْبَرِهِ حَتَّی رَأَیْنَا الْمَطَرَ یَتَحَادَرُ </w:t>
      </w:r>
      <w:r>
        <w:rPr>
          <w:rStyle w:val="FootnoteAnchor"/>
          <w:rtl w:val="true"/>
        </w:rPr>
        <w:footnoteReference w:id="61"/>
      </w:r>
      <w:r>
        <w:rPr>
          <w:rFonts w:ascii="Amiri" w:hAnsi="Amiri" w:eastAsia="Amiri" w:cs="Amiri"/>
          <w:color w:val="111111"/>
          <w:sz w:val="28"/>
          <w:sz w:val="28"/>
          <w:szCs w:val="28"/>
          <w:rtl w:val="true"/>
          <w:lang w:bidi="ar-SA"/>
        </w:rPr>
        <w:t xml:space="preserve">عَلَی لِحْیَتِهِ فَمُطِرْنَا إِلَی الْجُمُعَةِ ثُمَّ قَامَ أَعْرَابِیٌّ فَقَالَ تَهَدَّمَ الْبِنَاءُ فَادْعُ فَقَالَ حَوَالَیْنَا وَ لَا عَلَیْنَا فَمَا کَانَ یُشِیرُ بِیَدِهِ إِلَی نَاحِیَةٍ مِنَ السَّحَابِ إِلَّا تَفَرَّجَتْ حَتَّی صَارَتِ الْمَدِینَةُ مِثْلَ الْجَوْبَةِ وَ سَالَ الْوَادِی شَهْراً فَضَحِکَ رَسُولُ اللَّهِ صلی الله علیه و آله فَقَالَ لِلَّهِ دَرُّ أَبِی طَالِبٍ لَوْ کَانَ حَیّاً قَرَّتْ عَیْنَاهُ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وأبیض یستسقی الغمام بوجهه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 الیتامی عصمة للارامل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عربی بیابان نشین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خشکسالی، حیواناتمان از بین رفت و بچه‌هایمان گرسنه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تا خدا باران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مبارک خود را بالا برد و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پایین نیاورده بود که ابرها مثل کوه در آسمان پیدا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منبر پایین نیامده بود که آب باران از محاسنش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بارندگی تا روز جمعه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باز هم همان عرب بیابان نشین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بارندگی نیز نزدیک است خانه‌ها خراب شود، دعایی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حوالی مدینه بباران نه بر خود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دست خود به قسمتی از ابرها اشاره کردند و از آنجا شکافی ایجاد شد تا جایی که مدینه همچون گودالی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ابرها به اطراف مدینه رفتند و دور شهر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ماه در صحرا باران بارید در این موقع پیامبر اکرم صلّی اللَّه علیه و آله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ابو طالب را جزای خیر دهد، 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تا چشمش روشن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 w:name="__RefHeading___Toc2213420_1468164448"/>
      <w:bookmarkStart w:id="116" w:name="_Toc51"/>
      <w:bookmarkEnd w:id="115"/>
      <w:r>
        <w:rPr>
          <w:rtl w:val="true"/>
        </w:rPr>
        <w:t>بیان</w:t>
      </w:r>
      <w:bookmarkEnd w:id="116"/>
    </w:p>
    <w:p>
      <w:pPr>
        <w:pStyle w:val="BookText"/>
        <w:rPr/>
      </w:pPr>
      <w:r>
        <w:rPr>
          <w:rFonts w:ascii="IRNazanin" w:hAnsi="IRNazanin" w:eastAsia="IRNazanin"/>
          <w:color w:val="111111"/>
          <w:sz w:val="28"/>
          <w:sz w:val="28"/>
          <w:szCs w:val="28"/>
          <w:rtl w:val="true"/>
          <w:lang w:bidi="fa-IR"/>
        </w:rPr>
        <w:t>قال الجزری فی حدیث الاستسقاء حتی صارت المدینة مثل الجوبة هی الحفرة المستدیرة الواسعة و کل منفتق بلا بناء جوبة أی حتی صار الغیم و السحاب محیطا بآفاق 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طلب باران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صارت المدینۀ مثل الجوبۀ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الجوبۀ گودای دایره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فراخی است، و هر شکافی که بدون ساخت باشد، جوبه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اطراف مدینه را احاطه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 w:name="__RefHeading___Toc2213422_1468164448"/>
      <w:bookmarkStart w:id="118" w:name="_Toc52"/>
      <w:bookmarkEnd w:id="117"/>
      <w:r>
        <w:rPr>
          <w:rtl w:val="true"/>
        </w:rPr>
        <w:t>«</w:t>
      </w:r>
      <w:r>
        <w:rPr/>
        <w:t>39</w:t>
      </w:r>
      <w:r>
        <w:rPr>
          <w:rtl w:val="true"/>
        </w:rPr>
        <w:t>»</w:t>
      </w:r>
      <w:bookmarkEnd w:id="118"/>
    </w:p>
    <w:p>
      <w:pPr>
        <w:pStyle w:val="BookText"/>
        <w:rPr/>
      </w:pPr>
      <w:r>
        <w:rPr>
          <w:rFonts w:ascii="Amiri" w:hAnsi="Amiri" w:eastAsia="Amiri" w:cs="Amiri"/>
          <w:color w:val="111111"/>
          <w:sz w:val="28"/>
          <w:sz w:val="28"/>
          <w:szCs w:val="28"/>
          <w:rtl w:val="true"/>
          <w:lang w:bidi="ar-SA"/>
        </w:rPr>
        <w:t xml:space="preserve">یج، الخرائج و الجرائح رُوِیَ أَنَّ النَّبِیَّ صلی الله علیه و آله لَمَّا نَادَی بِالْمُشْرِکِینَ وَ اسْتَعَانُوا عَلَیْهِ دَعَا اللَّهَ أَنْ یُجْدِبَ بِلَادَهُمْ فَقَالَ اللَّهُمَّ سِنِینَ کَسِنِی یُوسُفَ اللَّهُمَّ اشْدُدْ وَطْأَتَکَ عَلَی مُضَرَ فَأَمْسَکَ الْمَطَرَ عَنْهُمْ حَتَّی مَاتَ الشَّجَرُ وَ ذَهَبَ الثَّمَرُ وَ فَنِیَ الْمَوَاشِی وَ عِنْدَ ذَلِکَ وَفَدَ حَاجِبُ بْنُ زُرَارَةَ عَلَی کِسْرَی فَشَکَا إِلَیْهِ یَسْتَأْذِنُهُ فِی رَعْیِ السَّوَادِ فَأَرْهَنَهُ قَوْسَهُ </w:t>
      </w:r>
      <w:r>
        <w:rPr>
          <w:rStyle w:val="FootnoteAnchor"/>
          <w:rtl w:val="true"/>
        </w:rPr>
        <w:footnoteReference w:id="63"/>
      </w:r>
      <w:r>
        <w:rPr>
          <w:rFonts w:ascii="Amiri" w:hAnsi="Amiri" w:eastAsia="Amiri" w:cs="Amiri"/>
          <w:color w:val="111111"/>
          <w:sz w:val="28"/>
          <w:sz w:val="28"/>
          <w:szCs w:val="28"/>
          <w:rtl w:val="true"/>
          <w:lang w:bidi="ar-SA"/>
        </w:rPr>
        <w:t>فَلَمَّا أَصَابَ مُضَرَ الْبَأْسُ الشَّدِیدُ عَادَ النَّبِیُّ صلی الله علیه و آله بِفَضْلِهِ عَلَیْهِمْ فَدَعَا اللَّهَ بِالْمَطَرِ لَهُمْ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 المناقب لابن شهرآشوب ابن عباس و مجاهد مثله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119" w:name="pg16982_228721"/>
    </w:p>
    <w:p>
      <w:pPr>
        <w:pStyle w:val="BookText"/>
        <w:rPr/>
      </w:pPr>
      <w:bookmarkEnd w:id="1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هنگامی که رسول خدا صلّی اللَّه علیه و آله مشرکان را فراخواند و آنان بر علیه آن حضرت همدیگر را یاری کردند، در درگاه خداوند دعا کرد که خداوند شهرهای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خشک کند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مثل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یوسف بر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ده، خداوندا بر قبیله مضر سخت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باران نبارید، درختان خشک شدند و میوه‌ها از بین رفت و احشام هلاک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گروهی رفتند پیش کسری تا از او اجازه بگیرند و چارپایان خود را به زمینهای عراق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کسری نیز به علامت موافقت، تیری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تیر را به عمّال او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این ایّام بر قریش خیلی سخت گذشت، رسول خدا صلّی اللَّه علیه و آله دعا کرد تا خداوند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باران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مجاهد مانند این حدیث را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مناقب اینگونه آمده است که خباب بن ارت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از درگاه پروردگارت دعا کن که ما را بر قبیله مضر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عجله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مضر سخت بگیر و چند سال مثل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یوسف بر آن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باران را از آنان قطع کرد تا جایی که درختان بمردند و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بین رفتند و زمین خشک شد و چهارپایان تلف شدند و و کرک و خون آمیحته و شپش برشته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به سوی پیامبر روی آوردند و دل پیامبر به حالشان سوخت و به درگاه خدا دعا کرد، پس بر آنان باران بارید و بر اهل مدینه بارانی بارید که ترس از غرق شدن و ویرانی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آنان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مساله به حضور پیامبر شکایت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اطراف ما بباران نه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اطراف مدینه فراوان باران بارید و شهر مدینه در فراخی باران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 w:name="__RefHeading___Toc2213424_1468164448"/>
      <w:bookmarkStart w:id="121" w:name="_Toc53"/>
      <w:bookmarkEnd w:id="120"/>
      <w:r>
        <w:rPr>
          <w:rtl w:val="true"/>
        </w:rPr>
        <w:t>«</w:t>
      </w:r>
      <w:r>
        <w:rPr/>
        <w:t>40</w:t>
      </w:r>
      <w:r>
        <w:rPr>
          <w:rtl w:val="true"/>
        </w:rPr>
        <w:t>»</w:t>
      </w:r>
      <w:bookmarkEnd w:id="121"/>
    </w:p>
    <w:p>
      <w:pPr>
        <w:pStyle w:val="BookText"/>
        <w:rPr/>
      </w:pPr>
      <w:r>
        <w:rPr>
          <w:rFonts w:ascii="Amiri" w:hAnsi="Amiri" w:eastAsia="Amiri" w:cs="Amiri"/>
          <w:color w:val="111111"/>
          <w:sz w:val="28"/>
          <w:sz w:val="28"/>
          <w:szCs w:val="28"/>
          <w:rtl w:val="true"/>
          <w:lang w:bidi="ar-SA"/>
        </w:rPr>
        <w:t xml:space="preserve">یج، الخرائج و الجرائح رُوِیَ أَنَّهُ کَانَ جَالِساً إِذْ أَطْلَقَ حِبْوَتَهُ </w:t>
      </w:r>
      <w:r>
        <w:rPr>
          <w:rStyle w:val="FootnoteAnchor"/>
          <w:rtl w:val="true"/>
        </w:rPr>
        <w:footnoteReference w:id="65"/>
      </w:r>
      <w:r>
        <w:rPr>
          <w:rFonts w:ascii="Amiri" w:hAnsi="Amiri" w:eastAsia="Amiri" w:cs="Amiri"/>
          <w:color w:val="111111"/>
          <w:sz w:val="28"/>
          <w:sz w:val="28"/>
          <w:szCs w:val="28"/>
          <w:rtl w:val="true"/>
          <w:lang w:bidi="ar-SA"/>
        </w:rPr>
        <w:t xml:space="preserve">فَتَنَحَّی قَلِیلًا ثُمَّ مَدَّ یَدَهُ کَأَنَّهُ یُصَافِحُ مُسْلِماً ثُمَّ أَتَانَا فَقَعَدَ فَقُلْنَا کُنَّا نَسْمَعُ رَجْعَ الْکَلَامِ وَ لَا نُبْصِرُ أَحَداً فَقَالَ ذَلِکَ إِسْمَاعِیلُ مَلَکُ الْمَطَرِ اسْتَأْذَنَ رَبَّهُ أَنْ یَلْقَانِی فَسَلَّمَ عَلَیَّ </w:t>
      </w:r>
      <w:r>
        <w:rPr>
          <w:rStyle w:val="FootnoteAnchor"/>
          <w:rtl w:val="true"/>
        </w:rPr>
        <w:footnoteReference w:id="66"/>
      </w:r>
      <w:r>
        <w:rPr>
          <w:rFonts w:ascii="Amiri" w:hAnsi="Amiri" w:eastAsia="Amiri" w:cs="Amiri"/>
          <w:color w:val="111111"/>
          <w:sz w:val="28"/>
          <w:sz w:val="28"/>
          <w:szCs w:val="28"/>
          <w:rtl w:val="true"/>
          <w:lang w:bidi="ar-SA"/>
        </w:rPr>
        <w:t xml:space="preserve">فَقُلْتُ لَهُ اسْقِنَا قَالَ مِیعَادُکُمْ کَذَا فِی شَهْرِ کَذَا فَلَمَّا جَاءَ مِیعَادُهُ صَلَّیْنَا الصُّبْحَ فَقُلْنَا </w:t>
      </w:r>
      <w:r>
        <w:rPr>
          <w:rStyle w:val="FootnoteAnchor"/>
          <w:rtl w:val="true"/>
        </w:rPr>
        <w:footnoteReference w:id="67"/>
      </w:r>
      <w:r>
        <w:rPr>
          <w:rFonts w:ascii="Amiri" w:hAnsi="Amiri" w:eastAsia="Amiri" w:cs="Amiri"/>
          <w:color w:val="111111"/>
          <w:sz w:val="28"/>
          <w:sz w:val="28"/>
          <w:szCs w:val="28"/>
          <w:rtl w:val="true"/>
          <w:lang w:bidi="ar-SA"/>
        </w:rPr>
        <w:t xml:space="preserve">لَا نَرَی شَیْئاً وَ صَلَّیْنَا الظُّهْرَ فَلَمْ نَرَ شَیْئاً حَتَّی إِذَا صَلَّیْنَا الْعَصْرَ نَشَأَتْ سَحَابَةٌ </w:t>
      </w:r>
      <w:r>
        <w:rPr>
          <w:rStyle w:val="FootnoteAnchor"/>
          <w:rtl w:val="true"/>
        </w:rPr>
        <w:footnoteReference w:id="68"/>
      </w:r>
      <w:r>
        <w:rPr>
          <w:rFonts w:ascii="Amiri" w:hAnsi="Amiri" w:eastAsia="Amiri" w:cs="Amiri"/>
          <w:color w:val="111111"/>
          <w:sz w:val="28"/>
          <w:sz w:val="28"/>
          <w:szCs w:val="28"/>
          <w:rtl w:val="true"/>
          <w:lang w:bidi="ar-SA"/>
        </w:rPr>
        <w:t xml:space="preserve">فَمُطِرْنَا فَضَحِکْنَا فَقَالَ علیه السلام مَا لَکُمْ قُلْنَا الَّذِی قَالَ الْمَلَکُ قَالَ أَجَلْ مِثْلَ هَذَا فَاحْفَظُوا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پیامبر درحالی که نشسته بود دستارش را رها کرد و اندکی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دراز کرد گویی با مسلمانی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سپس نزد ما آمد و با ما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جواب کلام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شنیدیم اما کسی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اسماعیل نگهبان باران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اذن خواسته بود که به ملاقات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 ما باران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ماه، و فلان روز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روز موعود رسید نماز صبح را خواندیم، چیزی ندیدیم، نماز ظهر را نیز به جای آوردیم، باز هم باران نبارید، تا اینکه نماز عصر را خواندیم که ابرها در آسمان پدیدار شدند، خوشحال شدیم و خندیدیم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شد که فرشته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این گونه معجزات را حفظ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 w:name="__RefHeading___Toc2213426_1468164448"/>
      <w:bookmarkStart w:id="123" w:name="_Toc54"/>
      <w:bookmarkEnd w:id="122"/>
      <w:r>
        <w:rPr>
          <w:rtl w:val="true"/>
        </w:rPr>
        <w:t>«</w:t>
      </w:r>
      <w:r>
        <w:rPr/>
        <w:t>41</w:t>
      </w:r>
      <w:r>
        <w:rPr>
          <w:rtl w:val="true"/>
        </w:rPr>
        <w:t>»</w:t>
      </w:r>
      <w:bookmarkEnd w:id="123"/>
    </w:p>
    <w:p>
      <w:pPr>
        <w:pStyle w:val="BookText"/>
        <w:rPr/>
      </w:pPr>
      <w:r>
        <w:rPr>
          <w:rFonts w:ascii="Amiri" w:hAnsi="Amiri" w:eastAsia="Amiri" w:cs="Amiri"/>
          <w:color w:val="111111"/>
          <w:sz w:val="28"/>
          <w:sz w:val="28"/>
          <w:szCs w:val="28"/>
          <w:rtl w:val="true"/>
          <w:lang w:bidi="ar-SA"/>
        </w:rPr>
        <w:t xml:space="preserve">یج، الخرائج و الجرائح رُوِیَ أَنَّ رَسُولَ اللَّهِ صلی الله علیه و آله بَعَثَ إِلَی یَهُودِیٍّ فِی قَرْضٍ یَسْأَلُهُ فَفَعَلَ ثُمَّ جَاءَ الْیَهُودِیُّ إِلَیْهِ فَقَالَ جَاءَتْکَ </w:t>
      </w:r>
      <w:r>
        <w:rPr>
          <w:rStyle w:val="FootnoteAnchor"/>
          <w:rtl w:val="true"/>
        </w:rPr>
        <w:footnoteReference w:id="70"/>
      </w:r>
      <w:r>
        <w:rPr>
          <w:rFonts w:ascii="Amiri" w:hAnsi="Amiri" w:eastAsia="Amiri" w:cs="Amiri"/>
          <w:color w:val="111111"/>
          <w:sz w:val="28"/>
          <w:sz w:val="28"/>
          <w:szCs w:val="28"/>
          <w:rtl w:val="true"/>
          <w:lang w:bidi="ar-SA"/>
        </w:rPr>
        <w:t>حَاجَتُکَ قَالَ نَعَمْ قَالَ فَابْعَثْ فِیمَا أَرَدْتَ وَ لَا تَمْتَنِعْ مِنْ شَیْ‌ءٍ تُرِیدُهُ فَقَالَ لَهُ النَّبِیُّ صلی الله علیه و آله أَدَامَ اللَّهُ جَمَالَکَ فَعَاشَ الْیَهُودِیُّ ثَمَانِینَ سَنَةً مَا رُئِیَ فِی رَأْسِهِ شَعْرَةٌ بَیْضَاءُ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رسول خدا صلی الله علیه و آله و سلم کسی را به نزد شخصی یهودی فرستاد تا قرضی از او بگیرد، و فرستاده این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شخص یهودی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دستت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کسی نزد من بفرست و از هر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داری امتناع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زیبائیت را مستدام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یهودی هشتاد سال زیست و در سرش موئی سفید دیده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 w:name="__RefHeading___Toc2213428_1468164448"/>
      <w:bookmarkStart w:id="125" w:name="_Toc55"/>
      <w:bookmarkEnd w:id="124"/>
      <w:r>
        <w:rPr>
          <w:rtl w:val="true"/>
        </w:rPr>
        <w:t>«</w:t>
      </w:r>
      <w:r>
        <w:rPr/>
        <w:t>42</w:t>
      </w:r>
      <w:r>
        <w:rPr>
          <w:rtl w:val="true"/>
        </w:rPr>
        <w:t>»</w:t>
      </w:r>
      <w:bookmarkEnd w:id="12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الخرائج و الجرائح رُوِیَ أَنَّهُ فِی وَقْعَةِ تَبُوکَ أَصَابَ النَّاسَ عَطَشٌ فَقَالُوا یَا رَسُولَ اللَّهِ لَوْ دَعَوْتَ اللَّهَ لَسَقَانَا فَقَالَ صلی الله علیه و آله لَوْ دَعَوْتُ اللَّهَ لَسُقِیتُ قَالُوا یَا رَسُولَ اللَّهِ ادْعُ لَنَا لِیَسْقِیَنَا فَدَعَا فَسَالَتِ الْأَوْدِیَةُ فَإِذَا قَوْمٌ عَلَی شَفِیرِ الْوَادِی یَقُولُونَ مُطِرْنَا بِنَوْءِ </w:t>
      </w:r>
      <w:r>
        <w:rPr>
          <w:rStyle w:val="FootnoteAnchor"/>
          <w:rtl w:val="true"/>
        </w:rPr>
        <w:footnoteReference w:id="71"/>
      </w:r>
      <w:r>
        <w:rPr>
          <w:rFonts w:ascii="Amiri" w:hAnsi="Amiri" w:eastAsia="Amiri" w:cs="Amiri"/>
          <w:color w:val="111111"/>
          <w:sz w:val="28"/>
          <w:sz w:val="28"/>
          <w:szCs w:val="28"/>
          <w:rtl w:val="true"/>
          <w:lang w:bidi="ar-SA"/>
        </w:rPr>
        <w:t xml:space="preserve">الذِّرَاعِ وَ بِنَوْءِ کَذَا فَقَالَ رَسُولُ اللَّهِ أَ لَا تَرَوْنَ فَقَالَ خَالِدٌ أَ لَا أَضْرِبُ أَعْنَاقَهُمْ فَقَالَ رَسُولُ اللَّهِ صلی الله علیه و آله لَا یَقُولُونَ </w:t>
      </w:r>
      <w:r>
        <w:rPr>
          <w:rStyle w:val="FootnoteAnchor"/>
          <w:rtl w:val="true"/>
        </w:rPr>
        <w:footnoteReference w:id="72"/>
      </w:r>
      <w:r>
        <w:rPr>
          <w:rFonts w:ascii="Amiri" w:hAnsi="Amiri" w:eastAsia="Amiri" w:cs="Amiri"/>
          <w:color w:val="111111"/>
          <w:sz w:val="28"/>
          <w:sz w:val="28"/>
          <w:szCs w:val="28"/>
          <w:rtl w:val="true"/>
          <w:lang w:bidi="ar-SA"/>
        </w:rPr>
        <w:t>هَکَذَا وَ هُمْ یَعْلَمُونَ أَنَّ اللَّهَ أَنْزَلَهُ</w:t>
      </w:r>
      <w:r>
        <w:rPr>
          <w:rFonts w:eastAsia="Amiri" w:cs="Amiri" w:ascii="Amiri" w:hAnsi="Amiri"/>
          <w:color w:val="111111"/>
          <w:sz w:val="28"/>
          <w:szCs w:val="28"/>
          <w:rtl w:val="true"/>
          <w:lang w:bidi="ar-SA"/>
        </w:rPr>
        <w:t xml:space="preserve">. </w:t>
      </w:r>
      <w:bookmarkStart w:id="126" w:name="pg16982_228722"/>
    </w:p>
    <w:p>
      <w:pPr>
        <w:pStyle w:val="BookText"/>
        <w:rPr/>
      </w:pPr>
      <w:bookmarkEnd w:id="1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در جنگ تبوک تشنگی، مردم را تحت فشار قرار 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خدا ما را سیراب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درگاه خدا دعا کنم سیراب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برای ما دعا کن تا خداوند ما را سیراب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دعا کرد و باران بارید و در صحرا، سیل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قبیله‌ای در آنجا سکونت داشت لذا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ستاره ذراع و فلان ستاره بر ما باران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می‌دهید گردنشان را بزنم؟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گونه می‌گویند، در حالی که می‌دانند خدا باران را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 w:name="__RefHeading___Toc2213430_1468164448"/>
      <w:bookmarkStart w:id="128" w:name="_Toc56"/>
      <w:bookmarkEnd w:id="127"/>
      <w:r>
        <w:rPr>
          <w:rtl w:val="true"/>
        </w:rPr>
        <w:t>«</w:t>
      </w:r>
      <w:r>
        <w:rPr/>
        <w:t>43</w:t>
      </w:r>
      <w:r>
        <w:rPr>
          <w:rtl w:val="true"/>
        </w:rPr>
        <w:t>»</w:t>
      </w:r>
      <w:bookmarkEnd w:id="128"/>
    </w:p>
    <w:p>
      <w:pPr>
        <w:pStyle w:val="BookText"/>
        <w:rPr/>
      </w:pPr>
      <w:r>
        <w:rPr>
          <w:rFonts w:ascii="Amiri" w:hAnsi="Amiri" w:eastAsia="Amiri" w:cs="Amiri"/>
          <w:color w:val="111111"/>
          <w:sz w:val="28"/>
          <w:sz w:val="28"/>
          <w:szCs w:val="28"/>
          <w:rtl w:val="true"/>
          <w:lang w:bidi="ar-SA"/>
        </w:rPr>
        <w:t>یج، الخرائج و الجرائح عَنْ أَنَسٍ قَالَ قَالَ النَّبِیُّ صلی الله علیه و آله یَدْخُلُ عَلَیْکُمْ مِنْ هَذَا الْبَابِ خَیْرُ الْأَوْصِیَاءِ وَ أَدْنَی النَّاسِ مَنْزِلَةً مِنَ الْأَنْبِیَاءِ فَدَخَلَ عَلِیُّ بْنُ أَبِی طَالِبٍ فَقَالَ رَسُولُ اللَّهِ صلی الله علیه و آله لِعَلِیٍّ علیه السلام اللَّهُمَّ أَذْهِبْ عَنْهُ الْحَرَّ وَ الْبَرْدَ فَلَمْ یَجِدْهُمَا حَتَّی مَاتَ فَإِنَّهُ کَانَ یَخْرُجُ فِی قَمِیصٍ فِی الشَّتْوَةِ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 بهترین اوصیا و نزدیکترین مردم به پیامبران،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لحظه‌ای علی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علی دعا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و سرما را از او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علی علیه السّلام در برابر سرما و گرما بسیار مقاوم بود و در زمستان با یک پیراهن بیرون می‌رفت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 w:name="__RefHeading___Toc2213432_1468164448"/>
      <w:bookmarkStart w:id="130" w:name="_Toc57"/>
      <w:bookmarkEnd w:id="129"/>
      <w:r>
        <w:rPr>
          <w:rtl w:val="true"/>
        </w:rPr>
        <w:t>«</w:t>
      </w:r>
      <w:r>
        <w:rPr/>
        <w:t>44</w:t>
      </w:r>
      <w:r>
        <w:rPr>
          <w:rtl w:val="true"/>
        </w:rPr>
        <w:t>»</w:t>
      </w:r>
      <w:bookmarkEnd w:id="130"/>
    </w:p>
    <w:p>
      <w:pPr>
        <w:pStyle w:val="BookText"/>
        <w:rPr/>
      </w:pPr>
      <w:r>
        <w:rPr>
          <w:rFonts w:ascii="Amiri" w:hAnsi="Amiri" w:eastAsia="Amiri" w:cs="Amiri"/>
          <w:color w:val="111111"/>
          <w:sz w:val="28"/>
          <w:sz w:val="28"/>
          <w:szCs w:val="28"/>
          <w:rtl w:val="true"/>
          <w:lang w:bidi="ar-SA"/>
        </w:rPr>
        <w:t>یج، الخرائج و الجرائح رُوِیَ أَنَّهُ کَانَ لِبَعْضِ الْأَنْصَارِ عَنَاقٌ فَذَبَحَهَا وَ قَالَ لِأَهْلِهِ اطْبُخُوا بَعْضاً وَ اشْوَوْا بَعْضاً فَلَعَلَّ رَسُولَنَا یُشَرِّفُنَا وَ یَحْضُرُ بَیْتَنَا اللَّیْلَةَ وَ یُفْطِرُ عِنْدَنَا وَ خَرَجَ إِلَی الْمَسْجِدِ وَ کَانَ لَهُ ابْنَانِ صَغِیرَانِ وَ کَانَا یَرَیَانِ أَبَاهُمَا یَذْبَحُ الْعَنَاقَ فَقَالَ أَحَدُهُمَا لِلْآخَرِ تَعَالَ حَتَّی أَذْبَحَکَ فَأَخَذَ السِّکِّینَ وَ ذَبَحَهُ فَلَمَّا رَأَتْهُمَا الْوَالِدَةُ صَاحَتْ فَعَدَی الذَّابِحُ فَهَرَبَ فَوَقَعَ مِنَ الْغُرْفَةِ فَمَاتَ فَسَتَرَتْهُمَا وَ طَبَخَتْ وَ هَیَّأَتِ الطَّعَامَ فَلَمَّا دَخَلَ النَّبِیُّ صلی الله علیه و آله دَارَ الْأَنْصَارِیِّ نَزَلَ جَبْرَئِیلُ علیه السلام وَ قَالَ یَا رَسُولَ اللَّهِ اسْتَحْضِرْ وَلَدَیْهِ فَخَرَجَ أَبُوهُمَا یَطْلُبُهُمَا فَقَالَتْ وَالِدَتُهُمَا لَیْسَا حَاضِرَیْنِ فَرَجَعَ إِلَی النَّبِیِّ صلی الله علیه و آله وَ أَخْبَرَهُ بِغَیْبَتِهِمَا فَقَالَ لَا بُدَّ مِنْ إِحْضَارِهِمَا فَخَرَجَ إِلَی أُمِّهِمَا فَأَطْلَعَتْهُ عَلَی حَالِهِمَا فَأَخَذَهُمَا إِلَی مَجْلِسِ النَّبِیِّ صلی الله علیه و آله فَدَعَا اللَّهَ فَأَحْیَاهُمَا وَ عَاشَا سِنِینَ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انصار بزغاله‌ای داشت که آن را ذبح کرده و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آن را پخته و مقداری هم کباب تهیّه کن شاید پیامبر خدا امشب به خانه ما تشریف بیاورد و نزد ما افطار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به سوی مسجد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دو کودک داشت که وقتی پدرشان بزغاله را می‌کشت آنان مشاهده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من بیا تا سر تو را ببرم، بعد چاقو را گرفته و او را سر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مادرشان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به آن حالت دید شیون و فریاد کرد، آن 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برادرش را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گریخت و از بالای غرفه به زمین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مادرشان آن دو را پنهان کرده و غذا را پخت و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به خانه آن مرد انصاری آمدند، جبرئیل علیه السّلام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بخواه بچه‌هایش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آنان را طلبید و پدر آن دو کودک رفت و سراغ آنان را گرفت، مادرشان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حاضر نیستند، مرد انصاری نزد پیامبر برگشت و غائب بودنشان را به پیامبر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آن دو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دوباره برگشت و زن جریان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بچه‌ها را مقابل حضرت آوردند، پیامبر صلّی اللَّه علیه و آله دعا کرد و آنگاه هر دو کودک زنده شدند و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عمر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 w:name="__RefHeading___Toc2213434_1468164448"/>
      <w:bookmarkStart w:id="132" w:name="_Toc58"/>
      <w:bookmarkEnd w:id="131"/>
      <w:r>
        <w:rPr>
          <w:rtl w:val="true"/>
        </w:rPr>
        <w:t>«</w:t>
      </w:r>
      <w:r>
        <w:rPr/>
        <w:t>45</w:t>
      </w:r>
      <w:r>
        <w:rPr>
          <w:rtl w:val="true"/>
        </w:rPr>
        <w:t>»</w:t>
      </w:r>
      <w:bookmarkEnd w:id="13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المناقب لابن شهرآشوب الْوَاقِدِیُّ کَتَبَ النَّبِیُّ صلی الله علیه و آله إِلَی بَنِی حَارِثَةَ بْنِ عَمْرٍو یَدْعُوهُمْ إِلَی الْإِسْلَامِ فَأَخَذُوا کِتَابَ النَّبِیِّ صلی الله علیه و آله فَغَسَلُوهُ وَ رَقَّعُوا بِهِ أَسْفَلَ دَلْوِهِمْ فَقَالَ النَّبِیُّ صلی الله علیه و آله مَا لَهُمْ أَذْهَبَ اللَّهُ عُقُولَهُمْ فَقَالَ فَهُمْ أَهْلُ رِعْدَةٍ وَ عَجَلَةٍ وَ کَلَامٍ مُخْتَبِطٍ وَ سَفَهٍ وَ خَافَ النَّبِیُّ صلی الله علیه و آله مِنْ قُرَیْشٍ فَدَخَلَ بَیْنَ الْأَرَاکِ فَنَفَرَتِ </w:t>
      </w:r>
      <w:r>
        <w:rPr>
          <w:rStyle w:val="FootnoteAnchor"/>
          <w:rtl w:val="true"/>
        </w:rPr>
        <w:footnoteReference w:id="73"/>
      </w:r>
      <w:r>
        <w:rPr>
          <w:rFonts w:ascii="Amiri" w:hAnsi="Amiri" w:eastAsia="Amiri" w:cs="Amiri"/>
          <w:color w:val="111111"/>
          <w:sz w:val="28"/>
          <w:sz w:val="28"/>
          <w:szCs w:val="28"/>
          <w:rtl w:val="true"/>
          <w:lang w:bidi="ar-SA"/>
        </w:rPr>
        <w:t xml:space="preserve">الْإِبِلُ فَجَاءَ أَبُو ثَرْوَانَ إِلَیْهِ وَ قَالَ مَنْ أَنْتَ قَالَ رَجُلٌ أَسْتَأْنِسُ إِلَی إِبِلِکَ قَالَ أَرَاکَ صَاحِبَ قُرَیْشٍ قَالَ أَنَا مُحَمَّدٌ قَالَ قُمْ وَ اللَّهِ لَا تَصْلُحُ إِبِلٌ أَنْتَ فِیهَا فَقَالَ النَّبِیُّ صلی الله علیه و آله اللَّهُمَّ أَطِلْ شِقَاهُ وَ بَقَاهُ قَالَ عَبْدُ الْمَلِکِ إِنِّی رَأَیْتُهُ شَیْخاً کَبِیراً یَتَمَنَّی الْمَوْتَ فَلَا یَمُوتُ فَکَانَ یَقُولُ لَهُ الْقَوْمُ هَذَا بِدَعْوَةِ النَّبِیِّ صلی الله علیه و آله وَ لَمَّا کَلَّمَ النَّبِیُّ صلی الله علیه و آله فِی سَبْیِ هَوَازِنَ رَدُّوا عَلَیْهِمْ سَبْیَهُمْ إِلَّا رَجُلَیْنِ فَقَالَ النَّبِیُّ صلی الله علیه و آله خَیِّرُوهُمَا أَمَّا أَحَدُهُمَا قَالَ إِنِّی أَتْرُکُهُ وَ أَمَّا الْآخَرُ فَقَالَ لَا أَتْرُکُهُ فَلَمَّا أَدْبَرَ </w:t>
      </w:r>
    </w:p>
    <w:p>
      <w:pPr>
        <w:pStyle w:val="BookText"/>
        <w:rPr/>
      </w:pPr>
      <w:r>
        <w:rPr>
          <w:rFonts w:ascii="Amiri" w:hAnsi="Amiri" w:eastAsia="Amiri" w:cs="Amiri"/>
          <w:color w:val="111111"/>
          <w:sz w:val="28"/>
          <w:sz w:val="28"/>
          <w:szCs w:val="28"/>
          <w:rtl w:val="true"/>
          <w:lang w:bidi="ar-SA"/>
        </w:rPr>
        <w:t xml:space="preserve">الرَّجُلُ قَالَ النَّبِیُّ صلی الله علیه و آله اللَّهُمَّ أَخِسَّ سَهْمَهُ فَکَانَ یَمُرُّ بِالْجَارِیَةِ الْبِکْرِ وَ الْغُلَامِ فَیَدَعُهُ حَتَّی مَرَّ بِعَجُوزٍ فَقَالَ إِنِّی آخُذُ هَذِهِ فَإِنَّهَا أُمُّ حَیٍّ فَیُفَادُونَهَا مِنِّی بِمَا قَدَرُوا عَلَیْهِ فَقَالَ عَطِیَّةُ السَّعْدِیُّ عَجُوزٌ یَا رَسُولَ اللَّهِ سَیِّبَةٌ </w:t>
      </w:r>
      <w:r>
        <w:rPr>
          <w:rStyle w:val="FootnoteAnchor"/>
          <w:rtl w:val="true"/>
        </w:rPr>
        <w:footnoteReference w:id="74"/>
      </w:r>
      <w:r>
        <w:rPr>
          <w:rFonts w:ascii="Amiri" w:hAnsi="Amiri" w:eastAsia="Amiri" w:cs="Amiri"/>
          <w:color w:val="111111"/>
          <w:sz w:val="28"/>
          <w:sz w:val="28"/>
          <w:szCs w:val="28"/>
          <w:rtl w:val="true"/>
          <w:lang w:bidi="ar-SA"/>
        </w:rPr>
        <w:t>بَتْرَاءُ مَا لَهَا أَحَدٌ فَلَمَّا رَأَی أَنَّهُ لَا یَعْرِضُهَا أَحَدٌ تَرَکَهَا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جَابِرٍ أَنَّ امْرَأَةً مِنَ الْمُسْلِمِینَ قَالَتْ أُرِیدُ </w:t>
      </w:r>
      <w:r>
        <w:rPr>
          <w:rStyle w:val="FootnoteAnchor"/>
          <w:rtl w:val="true"/>
        </w:rPr>
        <w:footnoteReference w:id="75"/>
      </w:r>
      <w:r>
        <w:rPr>
          <w:rFonts w:ascii="Amiri" w:hAnsi="Amiri" w:eastAsia="Amiri" w:cs="Amiri"/>
          <w:color w:val="111111"/>
          <w:sz w:val="28"/>
          <w:sz w:val="28"/>
          <w:szCs w:val="28"/>
          <w:rtl w:val="true"/>
          <w:lang w:bidi="ar-SA"/>
        </w:rPr>
        <w:t>مَا تُرِیدُ الْمُسْلِمَةُ فَقَالَ النَّبِیُّ صلی الله علیه و آله عَلَیَّ بِزَوْجِهَا فَجِی‌ءَ بِهِ فَقَالَ لَهُ فِی ذَلِکَ ثُمَّ قَالَ لَهَا أَ تُبْغِضِینَهُ قَالَتْ نَعَمْ وَ الَّذِی أَکْرَمَکَ بِالْحَقِّ فَقَالَ أَدْنِیَا رَءُوسَکُمَا فَأَدْنَیَا فَوَضَعَ جَبْهَتَهَا عَلَی وَجْهِهِ ثُمَّ قَالَ اللَّهُمَّ أَلِّفْ بَیْنَهُمَا وَ حَبِّبْ أَحَدَهُمَا إِلَی صَاحِبِهِ ثُمَّ رَآهَا النَّبِیُّ صلی الله علیه و آله تَحْمِلُ الْأَدَمَ عَلَی رَقَبَتِهَا وَ عَرَفَتْهُ فَرَمَتِ الْأَدَمَ ثُمَّ قَبَّلَتْ رِجْلَیْهِ فَقَالَ صلی الله علیه و آله کَیْفَ أَنْتِ وَ زَوْجَکِ فَقَالَتْ وَ الَّذِی أَکْرَمَکَ بِالْحَقِّ مَا فِی الزَّمَانِ أَحَدٌ أَحَبُّ إِلَیَّ مِنْهُ وَ کَانَ عِنْدَ خَدِیجَةَ امْرَأَةٌ عَمْیَاءُ فَقَالَ صلی الله علیه و آله لِتَکُونَنَّ عَیْنَاکِ صَحِیحَتَیْنِ فَصَحَّتَا فَقَالَتْ خَدِیجَةُ هَذَا دُعَاءٌ مُبَارَکٌ فَقَالَ وَ ما أَرْسَلْناکَ إِلَّا رَحْمَةً وَ دَعَا صلی الله علیه و آله لِقَیْصَرَ فَقَالَ ثَبَّتَ اللَّهُ مُلْکَهُ کَمَا کَانَ وَ دَعَا عَلَی کِسْرَی مَزَّقَ اللَّهُ مُلْکَهُ فَکَانَ کَمَا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نُسْطُورَ الرُّومِیُّ کُنْتُ مَعَ النَّبِیِّ صلی الله علیه و آله فِی غَزْوَةِ تَبُوکَ فَسَقَطَ مِنْ یَدِهِ السَّوْطُ فَنَزَلْتُ عَنْ جَوَادِی فَرَفَعْتُهُ وَ دَفَعْتُهُ إِلَیْهِ فَنَظَرَ إِلَیَّ وَ قَالَ یَا جَعْفَرُ مَدَّ اللَّهُ فِی عُمُرِکَ مَدّاً فَعَاشَ ثَلَاثَمِائَةٍ وَ عِشْرِینَ سَنَةً وَ قَوْلُهُ لِلنَّابِغَةِ وَ قَدْ مَدَحَهُ لَا یَفْضُضِ اللَّهُ فَاکَ فَعَاشَ مِائَةً وَ ثَلَاثِینَ سَنَةً کُلَّمَا سَقَطَتْ لَهُ سِنٌّ نَبَتَتْ لَهُ أُخْرَی أَحْسَنُ مِنْهَا ذَکَرَهُ الْمُرْتَضَی فِی الْغُرَرِ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مَیْمُونَةَ أَنَّ عَمْرَو بْنَ الْحَمِقِ سَقَی النَّبِیَّ صلی الله علیه و آله لَبَناً فَقَالَ اللَّهُمَّ أَمْتِعْهُ بِشَبَابِهِ فَمَرَّتْ عَلَیْهِ ثَمَانُونَ سَنَةً لَمْ یَرَ شَعْرَةً بَیْضَاءَ وَ مَرَّ النَّبِیُّ بِعَبْدِ اللَّهِ بْنِ جَعْفَرٍ وَ هُوَ یَصْنَعُ شَیْئاً مِنْ طِینٍ مِنْ لُعَبِ </w:t>
      </w:r>
      <w:r>
        <w:rPr>
          <w:rStyle w:val="FootnoteAnchor"/>
          <w:rtl w:val="true"/>
        </w:rPr>
        <w:footnoteReference w:id="76"/>
      </w:r>
      <w:r>
        <w:rPr>
          <w:rFonts w:ascii="Amiri" w:hAnsi="Amiri" w:eastAsia="Amiri" w:cs="Amiri"/>
          <w:color w:val="111111"/>
          <w:sz w:val="28"/>
          <w:sz w:val="28"/>
          <w:szCs w:val="28"/>
          <w:rtl w:val="true"/>
          <w:lang w:bidi="ar-SA"/>
        </w:rPr>
        <w:t xml:space="preserve">الصِّبْیَانِ فَقَالَ </w:t>
      </w:r>
    </w:p>
    <w:p>
      <w:pPr>
        <w:pStyle w:val="BookText"/>
        <w:rPr/>
      </w:pPr>
      <w:r>
        <w:rPr>
          <w:rFonts w:ascii="Amiri" w:hAnsi="Amiri" w:eastAsia="Amiri" w:cs="Amiri"/>
          <w:color w:val="111111"/>
          <w:sz w:val="28"/>
          <w:sz w:val="28"/>
          <w:szCs w:val="28"/>
          <w:rtl w:val="true"/>
          <w:lang w:bidi="ar-SA"/>
        </w:rPr>
        <w:t xml:space="preserve">مَا تَصْنَعُ بِهَذَا قَالَ أَبِیعُهُ قَالَ مَا تَصْنَعُ بِثَمَنِهِ قَالَ أَشْتَرِی رُطَباً فَآکُلُهُ فَقَالَ لَهُ النَّبِیُّ صلی الله علیه و آله اللَّهُمَّ بَارِکْ لَهُ فِی صَفْقَةِ </w:t>
      </w:r>
      <w:r>
        <w:rPr>
          <w:rStyle w:val="FootnoteAnchor"/>
          <w:rtl w:val="true"/>
        </w:rPr>
        <w:footnoteReference w:id="77"/>
      </w:r>
      <w:r>
        <w:rPr>
          <w:rFonts w:ascii="Amiri" w:hAnsi="Amiri" w:eastAsia="Amiri" w:cs="Amiri"/>
          <w:color w:val="111111"/>
          <w:sz w:val="28"/>
          <w:sz w:val="28"/>
          <w:szCs w:val="28"/>
          <w:rtl w:val="true"/>
          <w:lang w:bidi="ar-SA"/>
        </w:rPr>
        <w:t xml:space="preserve">یَمِینِهِ فَکَانَ یُقَالُ مَا اشْتَرَی شَیْئاً قَطُّ إِلَّا رَبِحَ فِیهِ فَصَارَ أَمْرُهُ إِلَی أَنْ یُمَثَّلَ بِهِ فَقَالُوا عَبْدُ اللَّهِ بْنُ جَعْفَرٍ الْجَوَادُ وَ کَانَ أَهْلُ الْمَدِینَةِ یَتَدَایَنُونَ </w:t>
      </w:r>
      <w:r>
        <w:rPr>
          <w:rStyle w:val="FootnoteAnchor"/>
          <w:rtl w:val="true"/>
        </w:rPr>
        <w:footnoteReference w:id="78"/>
      </w:r>
      <w:r>
        <w:rPr>
          <w:rFonts w:ascii="Amiri" w:hAnsi="Amiri" w:eastAsia="Amiri" w:cs="Amiri"/>
          <w:color w:val="111111"/>
          <w:sz w:val="28"/>
          <w:sz w:val="28"/>
          <w:szCs w:val="28"/>
          <w:rtl w:val="true"/>
          <w:lang w:bidi="ar-SA"/>
        </w:rPr>
        <w:t>بَعْضُهُمْ مِنْ بَعْضٍ إِلَی أَنْ یَأْتِیَ عَطَاءُ عَبْدِ 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هُرَیْرَةَ أَتَیْتُ النَّبِیَّ صلی الله علیه و آله بِتُمَیْرَاتٍ فَقُلْتُ ادْعُ لِی بِالْبَرَکَةِ فِیهِنَّ فَدَعَا ثُمَّ قَالَ اجْعَلْهُنَّ فِی الْمِزْوَدِ قَالَ فَلَقَدْ حَمَلْتُ مِنْهَا کَذَا وَ کَذَا وَسْقاً </w:t>
      </w:r>
      <w:r>
        <w:rPr>
          <w:rStyle w:val="FootnoteAnchor"/>
          <w:rtl w:val="true"/>
        </w:rPr>
        <w:footnoteReference w:id="79"/>
      </w:r>
      <w:r>
        <w:rPr>
          <w:rFonts w:ascii="Amiri" w:hAnsi="Amiri" w:eastAsia="Amiri" w:cs="Amiri"/>
          <w:color w:val="111111"/>
          <w:sz w:val="28"/>
          <w:sz w:val="28"/>
          <w:szCs w:val="28"/>
          <w:rtl w:val="true"/>
          <w:lang w:bidi="ar-SA"/>
        </w:rPr>
        <w:t>وَ قَوْلُهُ صلی الله علیه و آله فِی ابْنِ عَبَّاسٍ اللَّهُمَّ فَقِّهْهُ فِی الدِّینِ الْخَبَرَ فَخَرَجَ بَحْراً فِی الْعِلْمِ وَ حِبْراً لِلْأُمَّةِ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نُزْهَةِ الْأَبْصَارِ أَنَّ النَّبِیَّ صلی الله علیه و آله قَالَ لِسَعْدٍ اللَّهُمَّ سَدِّدْ رَمْیَتَهُ وَ أَجِبْ دَعْوَتَهُ وَ ذَلِکَ أَنَّهُ کَانَ یَرْمِی فَیُقَالُ إِنَّهُ تَخَلَّفَ یَوْمَ الْقَادِسِیَّةِ عَنِ الْوَقْعَةِ لِفَتْرَةٍ عَرَضَتْ لَهُ فَقَالَ فِیهِ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تَرَ أَنَّ اللَّهَ أَظْهَرَ 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سَعْدٌ بِبَابِ الْقَادِسِیَّةِ مُعْصَمٌ</w:t>
      </w:r>
    </w:p>
    <w:p>
      <w:pPr>
        <w:pStyle w:val="BookText"/>
        <w:rPr/>
      </w:pPr>
      <w:r>
        <w:rPr>
          <w:rFonts w:ascii="Amiri" w:hAnsi="Amiri" w:eastAsia="Amiri" w:cs="Amiri"/>
          <w:color w:val="111111"/>
          <w:sz w:val="28"/>
          <w:sz w:val="28"/>
          <w:szCs w:val="28"/>
          <w:rtl w:val="true"/>
          <w:lang w:bidi="ar-SA"/>
        </w:rPr>
        <w:t xml:space="preserve">رَجَعْنَا وَ قَدْ آمَتْ نِسَاءٌ کَثِیرَةٌ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نِسْوَةُ سَعْدٍ لَیْسَ فِیهِنَّ أَیِّمٌ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فَبَلَغَ ذَلِکَ سَعْداً فَقَالَ اللَّهُمَّ أَخْرِسْ لِسَانَهُ فَشَهِدَ حَرْباً فَأَصَابَتْهُ رَمْیَةٌ فَخَرِسَ مِنْ ذَلِکَ لِسَانُهُ وَ رَأَی سَعْدٌ رَجُلًا بِالْمَدِینَةِ رَاکِباً عَلَی بَعِیرٍ یَشْتِمُ عَلِیّاً علیه السلام فَقَالَ اللَّهُمَّ إِنْ کَانَ هَذَا الشَّیْخُ وَلِیّاً مِنْ أَوْلِیَائِکَ فَأَرِنَا قُدْرَتَکَ فِیهِ فَنَفَرَ بِهِ بَعِیرُهُ فَأَلْقَاهُ فَانْدَقَّتْ رَقَبَتُهُ وَ سَمِعَ النَّبِیُّ صلی الله علیه و آله فِی مَسِیرِهِ إِلَی خَیْبَرَ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سَوْقَ </w:t>
      </w:r>
      <w:r>
        <w:rPr>
          <w:rStyle w:val="FootnoteAnchor"/>
          <w:rtl w:val="true"/>
        </w:rPr>
        <w:footnoteReference w:id="80"/>
      </w:r>
      <w:r>
        <w:rPr>
          <w:rFonts w:ascii="Amiri" w:hAnsi="Amiri" w:eastAsia="Amiri" w:cs="Amiri"/>
          <w:color w:val="111111"/>
          <w:sz w:val="28"/>
          <w:sz w:val="28"/>
          <w:szCs w:val="28"/>
          <w:rtl w:val="true"/>
          <w:lang w:bidi="ar-SA"/>
        </w:rPr>
        <w:t xml:space="preserve">عَامِرِ بْنِ الْأَکْوَعِ بِقَوْلِهِ </w:t>
      </w:r>
      <w:bookmarkStart w:id="133" w:name="pg16982_228725"/>
    </w:p>
    <w:p>
      <w:pPr>
        <w:pStyle w:val="BookText"/>
        <w:rPr/>
      </w:pPr>
      <w:bookmarkEnd w:id="133"/>
      <w:r>
        <w:rPr>
          <w:rFonts w:ascii="Amiri" w:hAnsi="Amiri" w:eastAsia="Amiri" w:cs="Amiri"/>
          <w:color w:val="111111"/>
          <w:sz w:val="28"/>
          <w:sz w:val="28"/>
          <w:szCs w:val="28"/>
          <w:rtl w:val="true"/>
          <w:lang w:bidi="ar-SA"/>
        </w:rPr>
        <w:t>لَاهُمَّ لَوْ لَا أَنْتَ مَا اهْتَدَیْنَا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تَصَدَّقْنَا وَ لَا صَلَّیْنَا</w:t>
      </w:r>
    </w:p>
    <w:p>
      <w:pPr>
        <w:pStyle w:val="BookText"/>
        <w:rPr/>
      </w:pPr>
      <w:r>
        <w:rPr>
          <w:rFonts w:ascii="Amiri" w:hAnsi="Amiri" w:eastAsia="Amiri" w:cs="Amiri"/>
          <w:color w:val="111111"/>
          <w:sz w:val="28"/>
          <w:sz w:val="28"/>
          <w:szCs w:val="28"/>
          <w:rtl w:val="true"/>
          <w:lang w:bidi="ar-SA"/>
        </w:rPr>
        <w:t xml:space="preserve">فَقَالَ صلی الله علیه و آله بِرَحْمَةِ اللَّهِ </w:t>
      </w:r>
      <w:r>
        <w:rPr>
          <w:rStyle w:val="FootnoteAnchor"/>
          <w:rtl w:val="true"/>
        </w:rPr>
        <w:footnoteReference w:id="81"/>
      </w:r>
      <w:r>
        <w:rPr>
          <w:rFonts w:ascii="Amiri" w:hAnsi="Amiri" w:eastAsia="Amiri" w:cs="Amiri"/>
          <w:color w:val="111111"/>
          <w:sz w:val="28"/>
          <w:sz w:val="28"/>
          <w:szCs w:val="28"/>
          <w:rtl w:val="true"/>
          <w:lang w:bidi="ar-SA"/>
        </w:rPr>
        <w:t>قَالَ رَجُلٌ وَجَبْتَ یَا رَسُولَ اللَّهِ لَوْ لَا أَمْتَعْتَنَا بِهِ وَ ذَلِکَ أَنَّ النَّبِیَّ صلی الله علیه و آله مَا اسْتَغْفَرَ قَطُّ لِرَجُلٍ یَخُصُّهُ إِلَّا اسْتُشْهِدَ وَ کَانَ النَّاسُ یَحْفِرُونَ الْخَنْدَقَ وَ یُنْشِدُونَ سِوَی سَلْمَانَ رَضِیَ اللَّهُ عَنْهُ فَقَالَ النَّبِیُّ صلی الله علیه و آله اللَّهُمَّ أَطْلِقْ لِسَانَ سَلْمَانَ وَ لَوْ عَلَی بَیْتَیْنِ مِنَ الشِّعْرِ فَأَنْشَأَ سَلْمَانُ رَضِیَ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لِی لِسَانٌ فَأَقُولَ 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رَبِّی قُوَّةً وَ نَصْراً</w:t>
      </w:r>
    </w:p>
    <w:p>
      <w:pPr>
        <w:pStyle w:val="BookText"/>
        <w:rPr/>
      </w:pPr>
      <w:r>
        <w:rPr>
          <w:rFonts w:ascii="Amiri" w:hAnsi="Amiri" w:eastAsia="Amiri" w:cs="Amiri"/>
          <w:color w:val="111111"/>
          <w:sz w:val="28"/>
          <w:sz w:val="28"/>
          <w:szCs w:val="28"/>
          <w:rtl w:val="true"/>
          <w:lang w:bidi="ar-SA"/>
        </w:rPr>
        <w:t>عَلَی عَدُوِّی وَ عَدُوِّ الطُّهْرَا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الْمُخْتَارِ حَازَ الْفَخْرَا</w:t>
      </w:r>
    </w:p>
    <w:p>
      <w:pPr>
        <w:pStyle w:val="BookText"/>
        <w:rPr/>
      </w:pPr>
      <w:r>
        <w:rPr>
          <w:rFonts w:ascii="Amiri" w:hAnsi="Amiri" w:eastAsia="Amiri" w:cs="Amiri"/>
          <w:color w:val="111111"/>
          <w:sz w:val="28"/>
          <w:sz w:val="28"/>
          <w:szCs w:val="28"/>
          <w:rtl w:val="true"/>
          <w:lang w:bidi="ar-SA"/>
        </w:rPr>
        <w:t>حَتَّی أَنَالَ فِی الْجِنَانِ 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کُلِّ حَوْرَاءَ تُحَاکِی الْبَدْرَا</w:t>
      </w:r>
    </w:p>
    <w:p>
      <w:pPr>
        <w:pStyle w:val="BookText"/>
        <w:rPr/>
      </w:pPr>
      <w:r>
        <w:rPr>
          <w:rFonts w:ascii="Amiri" w:hAnsi="Amiri" w:eastAsia="Amiri" w:cs="Amiri"/>
          <w:color w:val="111111"/>
          <w:sz w:val="28"/>
          <w:sz w:val="28"/>
          <w:szCs w:val="28"/>
          <w:rtl w:val="true"/>
          <w:lang w:bidi="ar-SA"/>
        </w:rPr>
        <w:t xml:space="preserve">فَضَجَّ الْمُسْلِمُونَ وَ جَعَلَ کُلُّ قَبِیلَةٍ یَقُولُ سَلْمَانُ مِنَّا فَقَالَ النَّبِیُّ صلی الله علیه و آله سَلْمَانُ مِنَّا أَهْلَ الْبَیْتِ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قبیله بنی حارثه بن عمر نوشت و آنان را به اسلام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نامه پیامبر را گرفته و آن را شستند و به قسمت پایین دلوشان گره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چه شده است، خداوند خردهای آنان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آنان سخنان چرت و پرت و گفته و عقلشان را از دست داده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خردانه زبان به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از قریش ترسی به دلش آمد و وارد درخت اراک شد پس شتران رمیدند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ابوثروان به طرف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هستم که با شترانت انس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دوست قریش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سوگند به خدا شتری که شما بر آن هستید دیگر سودی ندارد و به کار نیاد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شقاوت و بقای او را طولانی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دیدم که پیرمردی سالمند بود که آرزوی مرگ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دعای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صلی الله علیه و آله و سلم در باره اسیران هوازن صحبت کرد همه اسیرانشان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بازگردانیدند جز دو مرد،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امر را به آنان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هوازن را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مرد پشت کرد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و خواست برود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سهم او را پست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بر کنیز باکره و جوان گذر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او را وانهاده تا اینکه بر پیرزنی گذر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زیرا او مادر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و با این کار تا آنجا که بتوانند در ازای او برای من فدیه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سعدی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پیرزن، وانهده شده و نازا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کسی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دید که کسی بر او وارد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رهایش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جابر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مسلمانان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زنان مسلمان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او جِماع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باید نزد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آن موضوع با او صحبت کرد و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او کینه به دل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کسی که تو را به حق بزرگ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سرتان را جلو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سرشان را نزدیک کرده و پیامبر پیشانی زن را بر پیشانی شوهرش نهاد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بین آن دو الفت و انس قرار ده و آن دو را برای یکدیگر محبوب و دوستدار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پیامبر صلی الله علیه و آله و سلم آن زن را دید که نان خورشی بر دوش داشت، و او را شناخت و نان خورش را بر زمین انداخت و بر پاهایش بوسه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با همسرت چگونه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تو را به حق بزرگ داش در دنیا برایم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او کسی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 خدیجه زنی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چشمانت بینا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سالم و 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مبارکی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آیه را قرائت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أرسلناک الا رحمۀ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برای قیصر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ملک او را به همان صورتی که بود ثابت و پابرجا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علیه کسری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 و او را نفرین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ملک و پادشاهی او را نابود کند و از هم بپاشد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همانطوری شد که پیامبر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نسطور رومی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تبوک در رکاب پیامبر بودم که تازیانه از دست ایشان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اسبم پیاده شده و تازیانه را برداشتم و به آن حضرت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من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خداوند عمر تو را دور و دراز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سیصد و بیست سال عمر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نابغه جعدی را مدح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دهان تو را نبدد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 و سی سال زیست و هر بار یکی از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 دندان دیگری بهتر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در غرر این روایت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میمونه روایت کرده که عمرو بن حمق خزاعی به پیامبر صلی الله علیه و آله و سلم شیر نوشانید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او را از جوانی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سن هشتاد سالگی گذشت و در سر او موئی سفید دیده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بر عبدالله بن جعفر گذر کرد در حالی که او با گِل، اسباب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بازی کودکان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پول آن چه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خرمایی خریداری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بارخدایا در معامله او برکت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چیزی نخرید مگر اینکه در آن سود کرد و کار به او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شد که در این مساله ضرب المثل مردم شد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تا پیش از اینکه بخشش عبدالله بن جعفر برسد، از همدیگر قرض و بدهی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خرما را نزد پیامبر صلی الله علیه و آله و سلم بردم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دعا کن که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برکت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دعا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توشه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 چندین و چند وسق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 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در باره ابن عباس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او را در فهم بصیرانه دین موفّق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دریایی از علم، و عالِم بزرگی برای امت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نزهۀ الابصار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او را در تیراندازی و جهادش استواری و توانمندی بخش و دعای او را اجابت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بدین خاطر بود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نبرد قادسیه به خاطر کوتاهی و سستی که از او سر زد از جنگ 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در باره او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خداوند دینش را پیروز گردانید و سعد در دروازه قادسیه محفوظ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بازگشتیم در حالی که زنان بسیاری بیوه شدند و زنان سعد هیچکدام بیوه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شعر به سعد رسید،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زبان او را بند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شرکت کرد و تیری به او اصابت کرده و زبانش در اثر آن بند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سعد در مدینه مردی را دید که بر شتری سوار بود و علی علیه السلام را دشنام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این پیرمرد یکی از اولیای توست قدرت خود را در باره او به ما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شترش رمید و او را بر زمین زد و گردنش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در راه رفتن به سوی خیر بود که صدای آواز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اکوع را شنید که اینگونه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هیچ همّ و غمی نداشتیم اگر تو ما را هدایت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 و صدقه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دادیم و نماز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را برایش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کردی، کاش ما را از آن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 و این بدان خاطر بود که پیامبر هرگز به صورت ویژه برای کسی استغفار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مگر اینکه به شهادت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خندق حفر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همه به جز سلمان رضی الله عنه شعر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زبان سلمان را روان بگردان حتی اگر با دو بیت شعر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سلمان اینگونه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زبانی ندارم که شعر بسرایم، و از خداوتد نیرو و نصرت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w:t>
      </w:r>
    </w:p>
    <w:p>
      <w:pPr>
        <w:pStyle w:val="BookText"/>
        <w:rPr/>
      </w:pPr>
      <w:r>
        <w:rPr>
          <w:rFonts w:ascii="IRNazanin" w:hAnsi="IRNazanin" w:eastAsia="IRNazanin"/>
          <w:color w:val="111111"/>
          <w:sz w:val="28"/>
          <w:sz w:val="28"/>
          <w:szCs w:val="28"/>
          <w:rtl w:val="true"/>
          <w:lang w:bidi="fa-IR"/>
        </w:rPr>
        <w:t>بر دشمنانم و بر دشمنان پیامبر پاک، محمد برگزیده، که در افتخار گوی سبقت ربوده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در بهشت همراه با حوری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شبیه ماه تابان باشد کاخی به دست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به هیاهو پرداختند و هر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ما اهل بیت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 w:name="__RefHeading___Toc2213436_1468164448"/>
      <w:bookmarkStart w:id="135" w:name="_Toc59"/>
      <w:bookmarkEnd w:id="134"/>
      <w:r>
        <w:rPr>
          <w:rtl w:val="true"/>
        </w:rPr>
        <w:t>بیان</w:t>
      </w:r>
      <w:bookmarkEnd w:id="135"/>
    </w:p>
    <w:p>
      <w:pPr>
        <w:pStyle w:val="BookText"/>
        <w:rPr/>
      </w:pPr>
      <w:r>
        <w:rPr>
          <w:rFonts w:ascii="IRNazanin" w:hAnsi="IRNazanin" w:eastAsia="IRNazanin"/>
          <w:color w:val="111111"/>
          <w:sz w:val="28"/>
          <w:sz w:val="28"/>
          <w:szCs w:val="28"/>
          <w:rtl w:val="true"/>
          <w:lang w:bidi="fa-IR"/>
        </w:rPr>
        <w:t>قوله سیّبة لعل المراد بها السائبة التی لا وارث لها و البتراء التی لا ولد لها قولها ما ترید المسلمة أی الجماع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از آن ستورانی باشد که هیچ وارثی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است که بچه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ترید المسلمۀ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و نزدیکی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 w:name="__RefHeading___Toc2213438_1468164448"/>
      <w:bookmarkStart w:id="137" w:name="_Toc60"/>
      <w:bookmarkEnd w:id="136"/>
      <w:r>
        <w:rPr>
          <w:rtl w:val="true"/>
        </w:rPr>
        <w:t>«</w:t>
      </w:r>
      <w:r>
        <w:rPr/>
        <w:t>46</w:t>
      </w:r>
      <w:r>
        <w:rPr>
          <w:rtl w:val="true"/>
        </w:rPr>
        <w:t>»</w:t>
      </w:r>
      <w:bookmarkEnd w:id="13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المناقب لابن شهرآشوب عَنِ الصَّادِقِ علیه السلام فِی خَبَرٍ أَنَّهُ ذُکِرَ قُوَّةُ </w:t>
      </w:r>
      <w:r>
        <w:rPr>
          <w:rStyle w:val="FootnoteAnchor"/>
          <w:rtl w:val="true"/>
        </w:rPr>
        <w:footnoteReference w:id="83"/>
      </w:r>
      <w:r>
        <w:rPr>
          <w:rFonts w:ascii="Amiri" w:hAnsi="Amiri" w:eastAsia="Amiri" w:cs="Amiri"/>
          <w:color w:val="111111"/>
          <w:sz w:val="28"/>
          <w:sz w:val="28"/>
          <w:szCs w:val="28"/>
          <w:rtl w:val="true"/>
          <w:lang w:bidi="ar-SA"/>
        </w:rPr>
        <w:t xml:space="preserve">اللَّحْمِ عِنْدَ رَسُولِ اللَّهِ صلی الله علیه و آله فَقَالَ مَا ذُقْتُهُ مُنْذُ کَذَا فَتَقَرَّبَ إِلَیْهِ فَقِیرٌ بِجَدْیٍ کَانَ لَهُ فَشَوَاهُ وَ أَنْفَذَهُ إِلَیْهِ فَقَالَ النَّبِیُّ صلی الله علیه و آله کُلُوهُ وَ لَا تَکْسِرُوا عِظَامَهُ فَلَمَّا فَرَغُوا أَشَارَ إِلَیْهِ وَ قَالَ انْهَضْ بِإِذْنِ اللَّهِ فَأَحْیَاهُ فَکَانَ یَمُرُّ عِنْدَ صَاحِبِهِ کَمَا یُسَاقُ وَ أَتَی أَبُو أَیُّوبَ بِشَاةٍ إِلَی رَسُولِ اللَّهِ صلی الله علیه و آله فِی عُرْسِ فَاطِمَةَ علیها السلام فَنَهَاهُ جَبْرَئِیلُ عَنْ ذَبْحِهِ </w:t>
      </w:r>
      <w:r>
        <w:rPr>
          <w:rStyle w:val="FootnoteAnchor"/>
          <w:rtl w:val="true"/>
        </w:rPr>
        <w:footnoteReference w:id="84"/>
      </w:r>
      <w:r>
        <w:rPr>
          <w:rFonts w:ascii="Amiri" w:hAnsi="Amiri" w:eastAsia="Amiri" w:cs="Amiri"/>
          <w:color w:val="111111"/>
          <w:sz w:val="28"/>
          <w:sz w:val="28"/>
          <w:szCs w:val="28"/>
          <w:rtl w:val="true"/>
          <w:lang w:bidi="ar-SA"/>
        </w:rPr>
        <w:t xml:space="preserve">فَشَقَّ ذَلِکَ عَلَیْهِ فَأَمَرَ صلی الله علیه و آله یَزِیدَ بْنَ جُبَیْرٍ </w:t>
      </w:r>
      <w:r>
        <w:rPr>
          <w:rStyle w:val="FootnoteAnchor"/>
          <w:rtl w:val="true"/>
        </w:rPr>
        <w:footnoteReference w:id="85"/>
      </w:r>
      <w:r>
        <w:rPr>
          <w:rFonts w:ascii="Amiri" w:hAnsi="Amiri" w:eastAsia="Amiri" w:cs="Amiri"/>
          <w:color w:val="111111"/>
          <w:sz w:val="28"/>
          <w:sz w:val="28"/>
          <w:szCs w:val="28"/>
          <w:rtl w:val="true"/>
          <w:lang w:bidi="ar-SA"/>
        </w:rPr>
        <w:t xml:space="preserve">الْأَنْصَارِیَّ فَذَبَحَهُ بَعْدَ </w:t>
      </w:r>
      <w:bookmarkStart w:id="138" w:name="pg16982_228726"/>
    </w:p>
    <w:p>
      <w:pPr>
        <w:pStyle w:val="BookText"/>
        <w:rPr/>
      </w:pPr>
      <w:bookmarkEnd w:id="138"/>
      <w:r>
        <w:rPr>
          <w:rFonts w:ascii="Amiri" w:hAnsi="Amiri" w:eastAsia="Amiri" w:cs="Amiri"/>
          <w:color w:val="111111"/>
          <w:sz w:val="28"/>
          <w:sz w:val="28"/>
          <w:szCs w:val="28"/>
          <w:rtl w:val="true"/>
          <w:lang w:bidi="ar-SA"/>
        </w:rPr>
        <w:t>یَوْمَیْنِ فَلَمَّا طُبِخَ أَمَرَ أَلَّا یَأْکُلُوا إِلَّا بِسْمِ اللَّهِ وَ أَنْ لَا یَکْسِرُوا عِظَامَهُ ثُمَّ قَالَ إِنَّ أَبَا أَیُّوبَ رَجُلٌ فَقِیرٌ إِلَهِی أَنْتَ خَلَقْتَهَا وَ أَنْتَ أَفْنَیْتَهَا وَ إِنَّکَ قَادِرٌ عَلَی إِعَادَتِهَا فَأَحْیِهَا یَا حَیُّ لَا إِلَهَ إِلَّا أَنْتَ فَأَحْیَاهُ اللَّهُ وَ جَعَلَ فِیهَا بَرَکَةً لِأَبِی أَیُّوبَ وَ شِفَاءَ الْمَرْضَی فِی لَبَنِهَا فَسَمَّاهَا أَهْلُ الْمَدِینَةِ الْمَبْعُوثَةَ وَ فِیهَا قَالَ عَبْدُ الرَّحْمَنِ بْنُ عَوْفٍ أَبْیَاتاً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یُبْصِرُوا شَاةَ ابْنِ زَیْدٍ </w:t>
      </w:r>
      <w:r>
        <w:rPr>
          <w:rStyle w:val="FootnoteAnchor"/>
          <w:rtl w:val="true"/>
        </w:rPr>
        <w:footnoteReference w:id="86"/>
      </w:r>
      <w:r>
        <w:rPr>
          <w:rFonts w:ascii="Amiri" w:hAnsi="Amiri" w:eastAsia="Amiri" w:cs="Amiri"/>
          <w:color w:val="111111"/>
          <w:sz w:val="28"/>
          <w:sz w:val="28"/>
          <w:szCs w:val="28"/>
          <w:rtl w:val="true"/>
          <w:lang w:bidi="ar-SA"/>
        </w:rPr>
        <w:t>وَ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أَمْرِهَا لِلطَّالِبِینَ مَزِیدٌ</w:t>
      </w:r>
    </w:p>
    <w:p>
      <w:pPr>
        <w:pStyle w:val="BookText"/>
        <w:rPr/>
      </w:pPr>
      <w:r>
        <w:rPr>
          <w:rFonts w:ascii="Amiri" w:hAnsi="Amiri" w:eastAsia="Amiri" w:cs="Amiri"/>
          <w:color w:val="111111"/>
          <w:sz w:val="28"/>
          <w:sz w:val="28"/>
          <w:szCs w:val="28"/>
          <w:rtl w:val="true"/>
          <w:lang w:bidi="ar-SA"/>
        </w:rPr>
        <w:t xml:space="preserve">وَ قَدْ ذُبِحَتْ ثُمَّ اسْتَجَرَّ </w:t>
      </w:r>
      <w:r>
        <w:rPr>
          <w:rStyle w:val="FootnoteAnchor"/>
          <w:rtl w:val="true"/>
        </w:rPr>
        <w:footnoteReference w:id="87"/>
      </w:r>
      <w:r>
        <w:rPr>
          <w:rFonts w:ascii="Amiri" w:hAnsi="Amiri" w:eastAsia="Amiri" w:cs="Amiri"/>
          <w:color w:val="111111"/>
          <w:sz w:val="28"/>
          <w:sz w:val="28"/>
          <w:szCs w:val="28"/>
          <w:rtl w:val="true"/>
          <w:lang w:bidi="ar-SA"/>
        </w:rPr>
        <w:t>إِهَابُهَا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فَصَّلَهَا فِیمَا هُنَاکَ یَزِیدُ</w:t>
      </w:r>
    </w:p>
    <w:p>
      <w:pPr>
        <w:pStyle w:val="BookText"/>
        <w:rPr/>
      </w:pPr>
      <w:r>
        <w:rPr>
          <w:rFonts w:ascii="Amiri" w:hAnsi="Amiri" w:eastAsia="Amiri" w:cs="Amiri"/>
          <w:color w:val="111111"/>
          <w:sz w:val="28"/>
          <w:sz w:val="28"/>
          <w:szCs w:val="28"/>
          <w:rtl w:val="true"/>
          <w:lang w:bidi="ar-SA"/>
        </w:rPr>
        <w:t>وَ أَنْضَجَ مِنْهَا اللَّحْمَ وَ الْعَظْمَ وَ الْکُلَی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فَهَلْهَلَهُ بِالنَّارِ وَ هُوَ هَرِیدٌ</w:t>
      </w:r>
    </w:p>
    <w:p>
      <w:pPr>
        <w:pStyle w:val="BookText"/>
        <w:rPr/>
      </w:pPr>
      <w:r>
        <w:rPr>
          <w:rFonts w:ascii="Amiri" w:hAnsi="Amiri" w:eastAsia="Amiri" w:cs="Amiri"/>
          <w:color w:val="111111"/>
          <w:sz w:val="28"/>
          <w:sz w:val="28"/>
          <w:szCs w:val="28"/>
          <w:rtl w:val="true"/>
          <w:lang w:bidi="ar-SA"/>
        </w:rPr>
        <w:t>فَأَحْیَا لَهُ ذُو الْعَرْشِ وَ اللَّهُ 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فَعَادَتْ بِحَالِ مَا یَشَاءُ یَعُودُ</w:t>
      </w:r>
    </w:p>
    <w:p>
      <w:pPr>
        <w:pStyle w:val="BookText"/>
        <w:rPr/>
      </w:pPr>
      <w:r>
        <w:rPr>
          <w:rFonts w:ascii="Amiri" w:hAnsi="Amiri" w:eastAsia="Amiri" w:cs="Amiri"/>
          <w:color w:val="111111"/>
          <w:sz w:val="28"/>
          <w:sz w:val="28"/>
          <w:szCs w:val="28"/>
          <w:rtl w:val="true"/>
          <w:lang w:bidi="ar-SA"/>
        </w:rPr>
        <w:t xml:space="preserve">وَ فِی خَبَرٍ عَنْ سَلْمَانَ أَنَّهُ لَمَّا نَزَلَ صلی الله علیه و آله دَارَ أَبِی أَیُّوبَ لَمْ یَکُنْ لَهُ سِوَی جَدْیٍ وَ صَاعٍ مِنْ شَعِیرٍ فَذَبَحَ لَهُ الْجَدْیَ وَ شَوَاهُ وَ طَحَنَ الشَّعِیرَ وَ عَجَنَهُ وَ خَبَزَهُ وَ قَدَّمَ بَیْنَ یَدَیِ النَّبِیِّ صلی الله علیه و آله فَأَمَرَ بِأَنْ یُنَادِیَ أَلَا مَنْ أَرَادَ الزَّادَ فَلْیَأْتِ إِلَی دَارِ أَبِی أَیُّوبَ فَجَعَلَ أَبُو أَیُّوبَ یُنَادِی وَ النَّاسُ یُهْرَعُونَ کَالسَّیْلِ حَتَّی امْتَلَأَتِ الدَّارُ فَأَکَلَ النَّاسُ بِأَجْمَعِهِمْ وَ الطَّعَامُ لَمْ یَتَغَیَّرْ فَقَالَ النَّبِیُّ صلی الله علیه و آله اجْمَعُوا الْعِظَامَ فَجَمَعُوهَا فَوَضَعَهَا فِی إِهَابِهَا ثُمَّ قَالَ قُومِی بِإِذْنِ اللَّهِ تَعَالَی فَقَامَ الْجَدْیُ فَضَجَّ النَّاسُ بِالشَّهَادَتَیْنِ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 السلام روایت شده که در نزد رسول خدا صلی الله علیه و آله و سلم در باره قوّت گوشت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وقت مزه گوشت را نچشیده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تهیدستی بزغاله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داشت به نزد پیامبر نزدیک کرد و آن را کباب کرد و به خدمت پیامبر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بخورید و استخوانش را نشکنید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خوردن فارغ شدند به آن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بزغاله را زنده کرد و بزغاله به همان صورتی که آورده شد، در نزد صاحبش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ایوب در عروسی فاطمه علیها السلام گوسفندی را نزد رسول خدا صلی الله علیه و آله و سلم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آن حضرت را از ذبح آن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برر ابو ایوب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به یزید بن جبیر انصاری دستور داد و او پس از دو روز آن را ذبح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هنگامی که طبخ شددستور داد جز با نام خدا از آن نخورند و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نشکنند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ایوب مردی فقیر است، پروردگارا تو این گوسفند را آفریدی و تو آن را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تو بر باز آفرینی آن توانایی، پس آن را زنده کن ای زنده و پاینده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هیچ معبودی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 گوسفند را زنده کرد و در آن برکتی برای ابو ایوب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شفای بیماران در شیر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آن را مبعوثه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عوف چند بیتی را در باره آن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گوسفند پسر زید را و وضعیت آن را ندیدند، حال آنکه در باره آن برای طالبان علم چیزهای زیادی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گوسفند ذبح شد سپس پوستش 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 در آنجا او را تکه تکه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گوشت و استخوان و کلیه آن را پخت و آن را با آتش آن را گرم کرد و گوشت از هم پاشید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صاحب عرش آن را برای او زنده کرد و خداوند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همان صورتی که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تبدیل شود،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خبری از سلمان آمده که او زمانی که وارد خانه ابو ایوب شد، او چیزی جز بزغاله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یک صاع جو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بزغاله را برای او ذبح کرد و سر برید و جو را آرد کرد و به صورت خمیر در آورد و آن را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جلوی پیامبر صلی الله علیه و آله و سلم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دستور داد ندا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توشه و غذا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به خانه ابو ایوب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ابوایوب شروع به ندا کردن کرد، و مردم همچون سیل شتافتند تا اینکه خانه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خوردند و غذا تغییری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جمع کردند و پیامبر آن را در پوست گوسفند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خداوند متعال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بزغاله برخاست و صدای شهادتین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 مردم بلند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 w:name="__RefHeading___Toc2213440_1468164448"/>
      <w:bookmarkStart w:id="140" w:name="_Toc61"/>
      <w:bookmarkEnd w:id="139"/>
      <w:r>
        <w:rPr>
          <w:rtl w:val="true"/>
        </w:rPr>
        <w:t>بیان</w:t>
      </w:r>
      <w:bookmarkEnd w:id="140"/>
    </w:p>
    <w:p>
      <w:pPr>
        <w:pStyle w:val="BookText"/>
        <w:rPr/>
      </w:pPr>
      <w:r>
        <w:rPr>
          <w:rFonts w:ascii="IRNazanin" w:hAnsi="IRNazanin" w:eastAsia="IRNazanin"/>
          <w:color w:val="111111"/>
          <w:sz w:val="28"/>
          <w:sz w:val="28"/>
          <w:szCs w:val="28"/>
          <w:rtl w:val="true"/>
          <w:lang w:bidi="fa-IR"/>
        </w:rPr>
        <w:t>قوله فهلهله أی طبخه حتی رق من قولهم هلهل النساج الثوب إذا أرق نسجه و خففه و فی بعض النسخ فخلخله یقال خلخل العظم إذا أخذ ما علیه من اللحم و یقال هرد اللحم أی أنعم إنضاجه أو طبخه حتی تهرأ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پخت تا نازک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سخنشان است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هلهل النساج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بافنده جامه را نازک و سبک و زشت ببافد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خلخل العظم هرگاه گوشت روی استخوان را برکند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 اللحم، یعنی گوشت را خوب پخت، یا آن را آنقدر پخت تا اینکه از هم پاشید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 w:name="__RefHeading___Toc2213442_1468164448"/>
      <w:bookmarkStart w:id="142" w:name="_Toc62"/>
      <w:bookmarkEnd w:id="141"/>
      <w:r>
        <w:rPr>
          <w:rtl w:val="true"/>
        </w:rPr>
        <w:t>«</w:t>
      </w:r>
      <w:r>
        <w:rPr/>
        <w:t>47</w:t>
      </w:r>
      <w:r>
        <w:rPr>
          <w:rtl w:val="true"/>
        </w:rPr>
        <w:t>»</w:t>
      </w:r>
      <w:bookmarkEnd w:id="14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عَلِیٌّ عَنْ أَبِیهِ عَنِ ابْنِ أَبِی عُمَیْرٍ عَنْ هِشَامِ بْنِ الْحَکَمِ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اسْتَسْقَی رَسُولُ اللَّهِ صلی الله علیه و آله وَ سُقِیَ النَّاسُ حَتَّی قَالُوا إِنَّهُ الْغَرَقُ وَ قَالَ رَسُولُ اللَّهِ صلی الله علیه و آله بِیَدِهِ وَ رَدَّهَا اللَّهُمَّ حَوَالَیْنَا وَ لَا عَلَیْنَا قَالَ فَتَفَرَّقَ السَّحَابُ فَقَالُوا </w:t>
      </w:r>
      <w:bookmarkStart w:id="143" w:name="pg16982_228727"/>
    </w:p>
    <w:p>
      <w:pPr>
        <w:pStyle w:val="BookText"/>
        <w:rPr/>
      </w:pPr>
      <w:bookmarkEnd w:id="143"/>
      <w:r>
        <w:rPr>
          <w:rFonts w:ascii="Amiri" w:hAnsi="Amiri" w:eastAsia="Amiri" w:cs="Amiri"/>
          <w:color w:val="111111"/>
          <w:sz w:val="28"/>
          <w:sz w:val="28"/>
          <w:szCs w:val="28"/>
          <w:rtl w:val="true"/>
          <w:lang w:bidi="ar-SA"/>
        </w:rPr>
        <w:t xml:space="preserve">یَا رَسُولَ اللَّهِ اسْتَسْقَیْتَ لَنَا فَلَمْ نُسْقَ ثُمَّ اسْتَسْقَیْتَ لَنَا فَسُقِینَا قَالَ إِنِّی دَعَوْتُ وَ لَیْسَ لِی فِی ذَلِکَ نِیَّةٌ ثُمَّ دَعَوْتُ وَ لِی فِی ذَلِکَ نِیَّةٌ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و سلم برای طلب باران دعا کرد و آن قدر برای مردم بارید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می‌شویم و رسول خدا با دست اشاره کرد و آن را باز گردانید،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 ما باشد و بر سر ما نباشد،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ابرها متفرّق شدند، 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برای ما طلب باران کردی و باران بر ما نبارید و سپس طلب باران کردی و باران بر یا ما بارید؟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من دعا کردم و دل با آن نداشتم و سپس که دعا کردم از روی نیّت دل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 w:name="__RefHeading___Toc2213444_1468164448"/>
      <w:bookmarkStart w:id="145" w:name="_Toc63"/>
      <w:bookmarkEnd w:id="144"/>
      <w:r>
        <w:rPr>
          <w:rtl w:val="true"/>
        </w:rPr>
        <w:t>«</w:t>
      </w:r>
      <w:r>
        <w:rPr/>
        <w:t>48</w:t>
      </w:r>
      <w:r>
        <w:rPr>
          <w:rtl w:val="true"/>
        </w:rPr>
        <w:t>»</w:t>
      </w:r>
      <w:bookmarkEnd w:id="145"/>
    </w:p>
    <w:p>
      <w:pPr>
        <w:pStyle w:val="BookText"/>
        <w:rPr/>
      </w:pPr>
      <w:r>
        <w:rPr>
          <w:rFonts w:ascii="Amiri" w:hAnsi="Amiri" w:eastAsia="Amiri" w:cs="Amiri"/>
          <w:color w:val="111111"/>
          <w:sz w:val="28"/>
          <w:sz w:val="28"/>
          <w:szCs w:val="28"/>
          <w:rtl w:val="true"/>
          <w:lang w:bidi="ar-SA"/>
        </w:rPr>
        <w:t>کا، الکافی عَلِیُّ بْنُ إِبْرَاهِیمَ عَنْ أَحْمَدَ بْنِ مُحَمَّدٍ عَنْ مُحَمَّدِ بْنِ عَلِیٍّ عَنْ عَبْدِ الرَّحْمَنِ بْنِ مُحَمَّدٍ الْأَسَدِیِّ عَنْ سَالِمِ بْنِ مُکْرَمٍ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یَهُودِیٌّ بِالنَّبِیِّ صلی الله علیه و آله فَقَالَ السَّامُ عَلَیْکَ فَقَالَ النَّبِیُّ صلی الله علیه و آله </w:t>
      </w:r>
      <w:r>
        <w:rPr>
          <w:rStyle w:val="FootnoteAnchor"/>
          <w:rtl w:val="true"/>
        </w:rPr>
        <w:footnoteReference w:id="90"/>
      </w:r>
      <w:r>
        <w:rPr>
          <w:rFonts w:ascii="Amiri" w:hAnsi="Amiri" w:eastAsia="Amiri" w:cs="Amiri"/>
          <w:color w:val="111111"/>
          <w:sz w:val="28"/>
          <w:sz w:val="28"/>
          <w:szCs w:val="28"/>
          <w:rtl w:val="true"/>
          <w:lang w:bidi="ar-SA"/>
        </w:rPr>
        <w:t xml:space="preserve">عَلَیْکَ فَقَالَ أَصْحَابُهُ إِنَّمَا سَلَّمَ عَلَیْکَ بِالْمَوْتِ قَالَ الْمَوْتُ عَلَیْکَ قَالَ النَّبِیُّ صلی الله علیه و آله وَ کَذَلِکَ رَدَدْتُ ثُمَّ قَالَ النَّبِیُّ صلی الله علیه و آله إِنَّ هَذَا الْیَهُودِیَّ یَعَضُّهُ أَسْوَدُ فِی قَفَاهُ فَیَقْتُلُهُ قَالَ فَذَهَبَ الْیَهُودِیُّ فَاحْتَطَبَ حَطَباً کَثِیراً فَاحْتَمَلَهُ ثُمَّ لَمْ یَلْبَثْ أَنِ انْصَرَفَ فَقَالَ لَهُ رَسُولُ اللَّهِ صلی الله علیه و آله ضَعْهُ فَوَضَعَ الْحَطَبَ فَإِذَا أَسْوَدُ فِی جَوْفِ الْحَطَبِ عَاضٌّ عَلَی عُودٍ فَقَالَ یَا یَهُودِیُّ مَا عَمِلْتَ </w:t>
      </w:r>
      <w:r>
        <w:rPr>
          <w:rStyle w:val="FootnoteAnchor"/>
          <w:rtl w:val="true"/>
        </w:rPr>
        <w:footnoteReference w:id="91"/>
      </w:r>
      <w:r>
        <w:rPr>
          <w:rFonts w:ascii="Amiri" w:hAnsi="Amiri" w:eastAsia="Amiri" w:cs="Amiri"/>
          <w:color w:val="111111"/>
          <w:sz w:val="28"/>
          <w:sz w:val="28"/>
          <w:szCs w:val="28"/>
          <w:rtl w:val="true"/>
          <w:lang w:bidi="ar-SA"/>
        </w:rPr>
        <w:t xml:space="preserve">الْیَوْمَ قَالَ مَا عَمِلْتُ عَمَلًا إِلَّا حَطَبِی هَذَا احْتَمَلْتُهُ </w:t>
      </w:r>
      <w:r>
        <w:rPr>
          <w:rStyle w:val="FootnoteAnchor"/>
          <w:rtl w:val="true"/>
        </w:rPr>
        <w:footnoteReference w:id="92"/>
      </w:r>
      <w:r>
        <w:rPr>
          <w:rFonts w:ascii="Amiri" w:hAnsi="Amiri" w:eastAsia="Amiri" w:cs="Amiri"/>
          <w:color w:val="111111"/>
          <w:sz w:val="28"/>
          <w:sz w:val="28"/>
          <w:szCs w:val="28"/>
          <w:rtl w:val="true"/>
          <w:lang w:bidi="ar-SA"/>
        </w:rPr>
        <w:t xml:space="preserve">فَجِئْتُ بِهِ وَ کَانَ مَعِی کَعْکَتَانِ </w:t>
      </w:r>
      <w:r>
        <w:rPr>
          <w:rStyle w:val="FootnoteAnchor"/>
          <w:rtl w:val="true"/>
        </w:rPr>
        <w:footnoteReference w:id="93"/>
      </w:r>
      <w:r>
        <w:rPr>
          <w:rFonts w:ascii="Amiri" w:hAnsi="Amiri" w:eastAsia="Amiri" w:cs="Amiri"/>
          <w:color w:val="111111"/>
          <w:sz w:val="28"/>
          <w:sz w:val="28"/>
          <w:szCs w:val="28"/>
          <w:rtl w:val="true"/>
          <w:lang w:bidi="ar-SA"/>
        </w:rPr>
        <w:t xml:space="preserve">فَأَکَلْتُ وَاحِدَةً وَ تَصَدَّقْتُ بِوَاحِدَةٍ عَلَی مِسْکِینٍ فَقَالَ رَسُولُ اللَّهِ صلی الله علیه و آله بِهَا دَفَعَ اللَّهُ عَنْهُ وَ قَالَ إِنَّ الصَّدَقَةَ تَدْفَعُ مِیتَةَ السَّوْءِ عَنِ الْإِنْسَانِ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مکرم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یهودی بر پیامبر صلی الله علیه و آله و سلم گذر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السام علیک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مرگ، بر شما سلام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همانگونه او را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سیاهی پشت این یهودی را گاز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یهودی رفت و هیزم بسیاری جمع کرد و بر دوش نهاد سپس چندان طول نکشید که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را بر زمین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هیزم را گذاشت و به ناگاه چیز سیاهی در میان هیزم بود که چوبی را گاز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امروز چه کاری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نکردم جز اینکه این هیزم را برداشتم و آوردم و همرام دو کیک بود که یکی را خوردم و دیگری را به شخص بینوایی صدقه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آن کار، خداوند بلا را از او دفع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صدقه مرگ بد را از انسان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 w:name="__RefHeading___Toc2213446_1468164448"/>
      <w:bookmarkStart w:id="147" w:name="_Toc64"/>
      <w:bookmarkEnd w:id="146"/>
      <w:r>
        <w:rPr>
          <w:rtl w:val="true"/>
        </w:rPr>
        <w:t>«</w:t>
      </w:r>
      <w:r>
        <w:rPr/>
        <w:t>49</w:t>
      </w:r>
      <w:r>
        <w:rPr>
          <w:rtl w:val="true"/>
        </w:rPr>
        <w:t>»</w:t>
      </w:r>
      <w:bookmarkEnd w:id="14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عَلِیُّ بْنُ إِبْرَاهِیمَ عَنْ صَالِحِ بْنِ السِّنْدِیِّ عَنْ جَعْفَرِ بْنِ بَشِیرٍ عَنْ رُزَیْقٍ أَبِی الْعَبَّاسِ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قَوْمٌ رَسُولَ اللَّهِ صلی الله علیه و آله فَقَالُوا یَا رَسُولَ اللَّهِ إِنَّ بِلَادَنَا قَدْ قُحِطَتْ وَ تَوَالَتِ السِّنُونَ عَلَیْنَا فَادْعُ اللَّهَ تَبَارَکَ وَ تَعَالَی یُرْسِلُ السَّمَاءَ عَلَیْنَا فَأَمَرَ رَسُولُ اللَّهِ صلی الله علیه و آله بِالْمِنْبَرِ فَأُخْرِجَ وَ اجْتَمَعَ النَّاسُ فَصَعِدَ رَسُولُ اللَّهِ صلی الله علیه و آله وَ دَعَا وَ أَمَرَ النَّاسَ أَنْ یُؤَمِّنُوا فَلَمْ یَلْبَثْ أَنْ هَبَطَ جَبْرَئِیلُ علیه السلام فَقَالَ یَا مُحَمَّدُ أَخْبِرِ النَّاسَ أَنَّ رَبَّکَ قَدْ وَعَدَهُمْ أَنْ یُمْطَرُوا یَوْمَ کَذَا وَ کَذَا وَ سَاعَةَ کَذَا وَ کَذَا فَلَمْ یَزَلِ النَّاسُ یَنْتَظِرُونَ </w:t>
      </w:r>
      <w:r>
        <w:rPr>
          <w:rStyle w:val="FootnoteAnchor"/>
          <w:rtl w:val="true"/>
        </w:rPr>
        <w:footnoteReference w:id="95"/>
      </w:r>
      <w:r>
        <w:rPr>
          <w:rFonts w:ascii="Amiri" w:hAnsi="Amiri" w:eastAsia="Amiri" w:cs="Amiri"/>
          <w:color w:val="111111"/>
          <w:sz w:val="28"/>
          <w:sz w:val="28"/>
          <w:szCs w:val="28"/>
          <w:rtl w:val="true"/>
          <w:lang w:bidi="ar-SA"/>
        </w:rPr>
        <w:t xml:space="preserve">ذَلِکَ الْیَوْمَ </w:t>
      </w:r>
      <w:bookmarkStart w:id="148" w:name="pg16982_228728"/>
    </w:p>
    <w:p>
      <w:pPr>
        <w:pStyle w:val="BookText"/>
        <w:rPr/>
      </w:pPr>
      <w:bookmarkEnd w:id="148"/>
      <w:r>
        <w:rPr>
          <w:rFonts w:ascii="Amiri" w:hAnsi="Amiri" w:eastAsia="Amiri" w:cs="Amiri"/>
          <w:color w:val="111111"/>
          <w:sz w:val="28"/>
          <w:sz w:val="28"/>
          <w:szCs w:val="28"/>
          <w:rtl w:val="true"/>
          <w:lang w:bidi="ar-SA"/>
        </w:rPr>
        <w:t xml:space="preserve">وَ تِلْکَ السَّاعَةَ حَتَّی إِذَا کَانَتْ تِلْکَ السَّاعَةُ أَهَاجَ اللَّهُ عَزَّ وَ جَلَّ رِیحاً فَأَثَارَتْ سَحَاباً وَ جَلَّلَتِ السَّمَاءَ وَ أَرْخَتْ عَزَالِیَهَا فَجَاءَ أُولَئِکَ النَّفَرُ بِأَعْیَانِهِمْ إِلَی النَّبِیِّ صلی الله علیه و آله فَقَالُوا یَا رَسُولَ اللَّهِ ادْعُ اللَّهَ لَنَا أَنْ یَکُفَّ السَّمَاءَ عَنَّا فَإِنَّا قَدْ کِدْنَا أَنْ نُغْرَقَ فَاجْتَمَعَ النَّاسُ وَ دَعَا النَّبِیُّ صلی الله علیه و آله وَ أَمَرَ النَّاسَ أَنْ یُؤَمِّنُوا عَلَی دُعَائِهِ فَقَالَ لَهُ رَجُلٌ مِنَ النَّاسِ یَا رَسُولَ اللَّهِ أَسْمِعْنَا فَإِنَّ کُلَّ مَا تَقُولُ لَیْسَ نَسْمَعُ فَقَالَ قُولُوا اللَّهُمَّ حَوَالَیْنَا وَ لَا عَلَیْنَا اللَّهُمَّ صُبَّهَا فِی بُطُونِ الْأَوْدِیَةِ وَ فِی نَبَاتِ الشَّجَرِ </w:t>
      </w:r>
      <w:r>
        <w:rPr>
          <w:rStyle w:val="FootnoteAnchor"/>
          <w:rtl w:val="true"/>
        </w:rPr>
        <w:footnoteReference w:id="96"/>
      </w:r>
      <w:r>
        <w:rPr>
          <w:rFonts w:ascii="Amiri" w:hAnsi="Amiri" w:eastAsia="Amiri" w:cs="Amiri"/>
          <w:color w:val="111111"/>
          <w:sz w:val="28"/>
          <w:sz w:val="28"/>
          <w:szCs w:val="28"/>
          <w:rtl w:val="true"/>
          <w:lang w:bidi="ar-SA"/>
        </w:rPr>
        <w:t xml:space="preserve">وَ حَیْثُ یَرْعَی أَهْلُ الْوَبَرِ اللَّهُمَّ اجْعَلْهَا رَحْمَةً وَ لَا تَجْعَلْهَا عَذَاباً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الأمالی للشیخ الطوسی الحسین بن عبد الله </w:t>
      </w:r>
      <w:r>
        <w:rPr>
          <w:rStyle w:val="FootnoteAnchor"/>
          <w:rtl w:val="true"/>
        </w:rPr>
        <w:footnoteReference w:id="98"/>
      </w:r>
      <w:r>
        <w:rPr>
          <w:rFonts w:ascii="IRNazanin" w:hAnsi="IRNazanin" w:eastAsia="IRNazanin"/>
          <w:color w:val="111111"/>
          <w:sz w:val="28"/>
          <w:sz w:val="28"/>
          <w:szCs w:val="28"/>
          <w:rtl w:val="true"/>
          <w:lang w:bidi="fa-IR"/>
        </w:rPr>
        <w:t xml:space="preserve">بن إبراهیم عن التلعکبری عن محمد بن همام بن سهل </w:t>
      </w:r>
      <w:r>
        <w:rPr>
          <w:rStyle w:val="FootnoteAnchor"/>
          <w:rtl w:val="true"/>
        </w:rPr>
        <w:footnoteReference w:id="99"/>
      </w:r>
      <w:r>
        <w:rPr>
          <w:rFonts w:ascii="IRNazanin" w:hAnsi="IRNazanin" w:eastAsia="IRNazanin"/>
          <w:color w:val="111111"/>
          <w:sz w:val="28"/>
          <w:sz w:val="28"/>
          <w:szCs w:val="28"/>
          <w:rtl w:val="true"/>
          <w:lang w:bidi="fa-IR"/>
        </w:rPr>
        <w:t xml:space="preserve">عن الحمیری عن الطیالسی عن رزیق </w:t>
      </w:r>
      <w:r>
        <w:rPr>
          <w:rStyle w:val="FootnoteAnchor"/>
          <w:rtl w:val="true"/>
        </w:rPr>
        <w:footnoteReference w:id="100"/>
      </w:r>
      <w:r>
        <w:rPr>
          <w:rFonts w:ascii="IRNazanin" w:hAnsi="IRNazanin" w:eastAsia="IRNazanin"/>
          <w:color w:val="111111"/>
          <w:sz w:val="28"/>
          <w:sz w:val="28"/>
          <w:szCs w:val="28"/>
          <w:rtl w:val="true"/>
          <w:lang w:bidi="fa-IR"/>
        </w:rPr>
        <w:t xml:space="preserve">بن الزبیر الخلقانی عنه علیه السلام مثله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رزیق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نزد پیامبر اکرم صلّی اللَّه علیه و آله و سلّم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ما چند سال است که به خشکسالی گرفتار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را بخوان تا برای ما بارانی فرو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دستور داد منبری در بیرون شهر بنهند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به بیرون از شهر آورده شد و مردم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 منبر رفت و دعا کرد و به مردم دستور داد که آمین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جبرئیل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بگوی که خدای تو 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وعده کرده است که در فلان روز و فلان ساعت بر ایشان باران فرو خواهد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انتظار آن روز و ساعت روز شماری می‌کردند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تا چون ساعت مقرر فرا رسید خداوند عزّ و جلّ بادی فرستاد که ابرها را در هم ریخت و آسمان را پوشانید و دهنه خود را رها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شدت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افراد خدمت پیامبر رسیدند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تا جلوی باران را بگیرد که ما نزدیک است غرق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دوباره دست به دعا برداشت و به مردم نیز فرمان داد آمین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میان جمعیّت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 بلند بخوان تا ما هم بشنویم، زیرا همه دعایی را که تو می‌خوانی ما نمی‌شنویم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پیرامون ما ببارد نه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باران را بر دل صحرا بریزان و در پای درخت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چراگاه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گله‌داران رمه‌های خود را می‌چرانند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رحمت قرار ده و عذابش قرار مده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روضه 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مجالس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زریق بن زبیر خلقانی از امام صادق علیه السلام همین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مجالس شیخ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 w:name="__RefHeading___Toc2213448_1468164448"/>
      <w:bookmarkStart w:id="150" w:name="_Toc65"/>
      <w:bookmarkEnd w:id="149"/>
      <w:r>
        <w:rPr>
          <w:rtl w:val="true"/>
        </w:rPr>
        <w:t>«</w:t>
      </w:r>
      <w:r>
        <w:rPr/>
        <w:t>50</w:t>
      </w:r>
      <w:r>
        <w:rPr>
          <w:rtl w:val="true"/>
        </w:rPr>
        <w:t>»</w:t>
      </w:r>
      <w:bookmarkEnd w:id="15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المناقب لابن شهرآشوب یج، الخرائج و الجرائح عم، إعلام الوری مِنْ مُعْجِزَاتِهِ صلی الله علیه و آله أَنَّ أَبَا بَرَاءٍ مُلَاعِبَ الْأَسِنَّةِ کَانَ بِهِ اسْتِسْقَاءٌ </w:t>
      </w:r>
      <w:r>
        <w:rPr>
          <w:rStyle w:val="FootnoteAnchor"/>
          <w:rtl w:val="true"/>
        </w:rPr>
        <w:footnoteReference w:id="102"/>
      </w:r>
      <w:r>
        <w:rPr>
          <w:rFonts w:ascii="Amiri" w:hAnsi="Amiri" w:eastAsia="Amiri" w:cs="Amiri"/>
          <w:color w:val="111111"/>
          <w:sz w:val="28"/>
          <w:sz w:val="28"/>
          <w:szCs w:val="28"/>
          <w:rtl w:val="true"/>
          <w:lang w:bidi="ar-SA"/>
        </w:rPr>
        <w:t xml:space="preserve">فَبَعَثَ إِلَیْهِ لَبِیدَ بْنَ رَبِیعَةَ وَ أَهْدَی لَهُ فَرَسَیْنِ وَ نَجَائِبَ فَقَالَ صلی الله علیه و آله لَا أَقْبَلُ هَدِیَّةَ مُشْرِکٍ قَالَ لَبِیدٌ مَا کُنْتُ أَرَی أَنَّ رَجُلًا مِنْ مُضَرَ یَرُدُّ هَدِیَّةَ أَبِی بَرَاءٍ فَقَالَ صلی الله علیه و آله لَوْ کُنْتُ </w:t>
      </w:r>
      <w:bookmarkStart w:id="151" w:name="pg16982_228729"/>
    </w:p>
    <w:p>
      <w:pPr>
        <w:pStyle w:val="BookText"/>
        <w:rPr/>
      </w:pPr>
      <w:bookmarkEnd w:id="151"/>
      <w:r>
        <w:rPr>
          <w:rFonts w:ascii="Amiri" w:hAnsi="Amiri" w:eastAsia="Amiri" w:cs="Amiri"/>
          <w:color w:val="111111"/>
          <w:sz w:val="28"/>
          <w:sz w:val="28"/>
          <w:szCs w:val="28"/>
          <w:rtl w:val="true"/>
          <w:lang w:bidi="ar-SA"/>
        </w:rPr>
        <w:t xml:space="preserve">قَابِلًا هَدِیَّةً مِنْ مُشْرِکٍ لَقَبِلْتُهَا </w:t>
      </w:r>
      <w:r>
        <w:rPr>
          <w:rStyle w:val="FootnoteAnchor"/>
          <w:rtl w:val="true"/>
        </w:rPr>
        <w:footnoteReference w:id="103"/>
      </w:r>
      <w:r>
        <w:rPr>
          <w:rFonts w:ascii="Amiri" w:hAnsi="Amiri" w:eastAsia="Amiri" w:cs="Amiri"/>
          <w:color w:val="111111"/>
          <w:sz w:val="28"/>
          <w:sz w:val="28"/>
          <w:szCs w:val="28"/>
          <w:rtl w:val="true"/>
          <w:lang w:bidi="ar-SA"/>
        </w:rPr>
        <w:t xml:space="preserve">قَالَ فَإِنَّهُ یَسْتَشْفِیکَ مِنْ عِلَّةٍ أَصَابَتْهُ فِی بَطْنِهِ </w:t>
      </w:r>
      <w:r>
        <w:rPr>
          <w:rStyle w:val="FootnoteAnchor"/>
          <w:rtl w:val="true"/>
        </w:rPr>
        <w:footnoteReference w:id="104"/>
      </w:r>
      <w:r>
        <w:rPr>
          <w:rFonts w:ascii="Amiri" w:hAnsi="Amiri" w:eastAsia="Amiri" w:cs="Amiri"/>
          <w:color w:val="111111"/>
          <w:sz w:val="28"/>
          <w:sz w:val="28"/>
          <w:szCs w:val="28"/>
          <w:rtl w:val="true"/>
          <w:lang w:bidi="ar-SA"/>
        </w:rPr>
        <w:t xml:space="preserve">فَأَخَذَ حَثْوَةً مِنَ الْأَرْضِ فَتَفَلَ عَلَیْهَا ثُمَّ أَعْطَاهُ وَ قَالَ دُفْهَا بِمَاءٍ ثُمَّ أَسْقِهِ إِیَّاهُ فَأَخَذَهَا مُتَعَجِّباً یَرَی أَنَّهُ قَدِ اسْتَهَزَأَ بِهِ فَأَتَاهُ فَشَرِبَهَا وَ أُطْلِقَ مِنْ مَرَضِهِ کَأَنَّمَا أُنْشِطَ مِنْ عِقَالٍ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خرائج، 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براء ملاعب الاسنة به مرض استسقاء گرفتار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لبید بن ربیعه را خدمت حضرت رسول صلی اللَّه علیه و آله فرستاد، و مقداری اشیاء نفیسه و دو عدد اسب هم به عنوان هدیه برای آن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لبید با این هدایا خدمت پیغمبر رسید،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عرضه داشت،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هدایای مشرکین را قبول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کنون ندیده‌ام مردی از طایفه مضر هدیه ابو براء را نپذیرد،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از مشرکین هدیه قبول می‌کردم، اینک هدیه ابو براء را نیز می‌پذیرفتم، لبید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بیماری که در شکمش گرفتار آن شده از شما شفاعت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رسول مقداری خاک از زمین برداشت، پس از این آب دهان خود را بر وی افکند و به لبید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خاک را با آب ممزوج کنید و بدهید ابو براء بخورد، لبید خاک را با حالت تعجب از آن حضرت گرفت و گمان کرد حضرت او را مسخره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لبید این خاک را برای ابو براء برد و او به دستور پیامبر عمل کرد و از مرضش نجات پیدا نمود گویی از بند آزاد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 w:name="__RefHeading___Toc2213450_1468164448"/>
      <w:bookmarkStart w:id="153" w:name="_Toc66"/>
      <w:bookmarkEnd w:id="152"/>
      <w:r>
        <w:rPr>
          <w:rtl w:val="true"/>
        </w:rPr>
        <w:t>بیان</w:t>
      </w:r>
      <w:bookmarkEnd w:id="153"/>
    </w:p>
    <w:p>
      <w:pPr>
        <w:pStyle w:val="BookText"/>
        <w:rPr/>
      </w:pPr>
      <w:r>
        <w:rPr>
          <w:rFonts w:ascii="IRNazanin" w:hAnsi="IRNazanin" w:eastAsia="IRNazanin"/>
          <w:color w:val="111111"/>
          <w:sz w:val="28"/>
          <w:sz w:val="28"/>
          <w:szCs w:val="28"/>
          <w:rtl w:val="true"/>
          <w:lang w:bidi="fa-IR"/>
        </w:rPr>
        <w:t>دفت الدواء و غیره أی بللته بماء أو بغیره و قال نشطت الحبل عقدته و أنشطته حللته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 الدواء و غیره، یعنی آن را با آب یا چیزی دیگری خیس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نشطت الحبل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طناب را گره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انشطته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گره طناب را باز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54" w:name="__RefHeading___Toc2213452_1468164448"/>
      <w:bookmarkStart w:id="155" w:name="_Toc67"/>
      <w:bookmarkEnd w:id="154"/>
      <w:r>
        <w:rPr>
          <w:rtl w:val="true"/>
        </w:rPr>
        <w:t xml:space="preserve">باب </w:t>
      </w:r>
      <w:r>
        <w:rPr/>
        <w:t>7</w:t>
      </w:r>
      <w:r>
        <w:rPr>
          <w:rtl w:val="true"/>
        </w:rPr>
        <w:t xml:space="preserve"> </w:t>
      </w:r>
      <w:r>
        <w:rPr>
          <w:rtl w:val="true"/>
        </w:rPr>
        <w:t>آخر و هو من الباب الأول و فیه ما ظهر من إعجازه صلی الله علیه و آله فی برکة أعضائه الشریفة و تکثیر الطعام و الشراب‌</w:t>
      </w:r>
      <w:bookmarkEnd w:id="155"/>
    </w:p>
    <w:p>
      <w:pPr>
        <w:pStyle w:val="Heading4"/>
        <w:numPr>
          <w:ilvl w:val="3"/>
          <w:numId w:val="1"/>
        </w:numPr>
        <w:rPr/>
      </w:pPr>
      <w:bookmarkStart w:id="156" w:name="__RefHeading___Toc2213454_1468164448"/>
      <w:bookmarkStart w:id="157" w:name="_Toc68"/>
      <w:bookmarkEnd w:id="156"/>
      <w:r>
        <w:rPr>
          <w:rtl w:val="true"/>
        </w:rPr>
        <w:t>الأخبار</w:t>
      </w:r>
      <w:bookmarkEnd w:id="157"/>
    </w:p>
    <w:p>
      <w:pPr>
        <w:pStyle w:val="Heading5"/>
        <w:numPr>
          <w:ilvl w:val="4"/>
          <w:numId w:val="1"/>
        </w:numPr>
        <w:rPr/>
      </w:pPr>
      <w:bookmarkStart w:id="158" w:name="__RefHeading___Toc2213456_1468164448"/>
      <w:bookmarkStart w:id="159" w:name="_Toc69"/>
      <w:bookmarkEnd w:id="158"/>
      <w:r>
        <w:rPr>
          <w:rtl w:val="true"/>
        </w:rPr>
        <w:t>«</w:t>
      </w:r>
      <w:r>
        <w:rPr/>
        <w:t>1</w:t>
      </w:r>
      <w:r>
        <w:rPr>
          <w:rtl w:val="true"/>
        </w:rPr>
        <w:t>»</w:t>
      </w:r>
      <w:bookmarkEnd w:id="15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أَبُو عَمْرٍو عَنِ ابْنِ عُقْدَةَ عَنْ أَحْمَدَ بْنِ یَحْیَی الصُّوفِیِّ عَنْ عَبْدِ الرَّحْمَنِ بْنِ شَرِیکٍ عَنْ أَبِیهِ عَنْ عَبْدِ اللَّهِ بْنِ عَاصِمِ بْنِ عَبْدِ الرَّحْمَنِ بْنِ أَبِی عَمْرَةَ عَنْ أَبِیهِ </w:t>
      </w:r>
      <w:r>
        <w:rPr>
          <w:rStyle w:val="FootnoteAnchor"/>
          <w:rtl w:val="true"/>
        </w:rPr>
        <w:footnoteReference w:id="1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بِإِزَاءِ الرُّومِ إِذْ أَصَابَ النَّاسَ جُوعٌ فَجَاءَتِ الْأَنْصَارُ إِلَی رَسُولِ اللَّهِ فَاسْتَأْذَنُوهُ فِی نَحْرِ الْإِبِلِ فَأَرْسَلَ رَسُولُ اللَّهِ صلی الله علیه و آله إِلَی عُمَرَ بْنِ الْخَطَّابِ فَقَالَ مَا تَرَی فَإِنَّ الْأَنْصَارَ جَاءُونِی یَسْتَأْذِنُونِّی فِی نَحْرِ الْإِبِلِ فَقَالَ یَا نَبِیَّ اللَّهِ فَکَیْفَ لَنَا إِذَا لَقِینَا الْعَدُوَّ غَداً رِجَالًا جِیَاعاً فَقَالَ مَا تَرَی قَالَ مُرْ أَبَا طَلْحَةَ فَلْیُنَادِ فِی النَّاسِ بِعَزْمَةٍ مِنْکَ لَا یَبْقَی أَحَدٌ عِنْدَهُ طَعَامٌ إِلَّا جَاءَ بِهِ وَ بَسَطَ الْأَنْطَاعَ فَجَعَلَ الرَّجُلُ یَجِی‌ءُ بِالْمُدِّ وَ نِصْفِ الْمُدِّ </w:t>
      </w:r>
      <w:r>
        <w:rPr>
          <w:rStyle w:val="FootnoteAnchor"/>
          <w:rtl w:val="true"/>
        </w:rPr>
        <w:footnoteReference w:id="107"/>
      </w:r>
      <w:r>
        <w:rPr>
          <w:rFonts w:ascii="Amiri" w:hAnsi="Amiri" w:eastAsia="Amiri" w:cs="Amiri"/>
          <w:color w:val="111111"/>
          <w:sz w:val="28"/>
          <w:sz w:val="28"/>
          <w:szCs w:val="28"/>
          <w:rtl w:val="true"/>
          <w:lang w:bidi="ar-SA"/>
        </w:rPr>
        <w:t xml:space="preserve">فَنَظَرْتُ إِلَی جَمِیعِ مَا جَاءُوا بِهِ فَقُلْتُ سَبْعَةٌ وَ عِشْرُونَ صَاعاً ثَمَانِیَةٌ </w:t>
      </w:r>
      <w:r>
        <w:rPr>
          <w:rStyle w:val="FootnoteAnchor"/>
          <w:rtl w:val="true"/>
        </w:rPr>
        <w:footnoteReference w:id="108"/>
      </w:r>
      <w:r>
        <w:rPr>
          <w:rFonts w:ascii="Amiri" w:hAnsi="Amiri" w:eastAsia="Amiri" w:cs="Amiri"/>
          <w:color w:val="111111"/>
          <w:sz w:val="28"/>
          <w:sz w:val="28"/>
          <w:szCs w:val="28"/>
          <w:rtl w:val="true"/>
          <w:lang w:bidi="ar-SA"/>
        </w:rPr>
        <w:t xml:space="preserve">وَ عِشْرُونَ صَاعاً لَا یُجَاوِزُ الثَّلَاثِینَ وَ اجْتَمَعَ النَّاسُ یَوْمَئِذٍ إِلَی </w:t>
      </w:r>
      <w:bookmarkStart w:id="160" w:name="pg16982_228730"/>
    </w:p>
    <w:p>
      <w:pPr>
        <w:pStyle w:val="BookText"/>
        <w:rPr/>
      </w:pPr>
      <w:bookmarkEnd w:id="160"/>
      <w:r>
        <w:rPr>
          <w:rFonts w:ascii="Amiri" w:hAnsi="Amiri" w:eastAsia="Amiri" w:cs="Amiri"/>
          <w:color w:val="111111"/>
          <w:sz w:val="28"/>
          <w:sz w:val="28"/>
          <w:szCs w:val="28"/>
          <w:rtl w:val="true"/>
          <w:lang w:bidi="ar-SA"/>
        </w:rPr>
        <w:t xml:space="preserve">رَسُولِ اللَّهِ صلی الله علیه و آله وَ هُمْ یَوْمَئِذٍ أَرْبَعَةُ آلَافِ رَجُلٍ فَدَعَا رَسُولُ اللَّهِ صلی الله علیه و آله بِأَکْثَرَ </w:t>
      </w:r>
      <w:r>
        <w:rPr>
          <w:rStyle w:val="FootnoteAnchor"/>
          <w:rtl w:val="true"/>
        </w:rPr>
        <w:footnoteReference w:id="109"/>
      </w:r>
      <w:r>
        <w:rPr>
          <w:rFonts w:ascii="Amiri" w:hAnsi="Amiri" w:eastAsia="Amiri" w:cs="Amiri"/>
          <w:color w:val="111111"/>
          <w:sz w:val="28"/>
          <w:sz w:val="28"/>
          <w:szCs w:val="28"/>
          <w:rtl w:val="true"/>
          <w:lang w:bidi="ar-SA"/>
        </w:rPr>
        <w:t xml:space="preserve">دُعَاءً مَا سَمِعْتُهُ قَطُّ ثُمَّ أَدْخَلَ یَدَهُ فِی الطَّعَامِ ثُمَّ قَالَ لِلْقَوْمِ لَا یُبَادِرَنَّ أَحَدُکُمْ صَاحِبَهُ وَ لَا یَأْخُذَنَّ أَحَدُکُمْ حَتَّی یَذْکُرَ اسْمَ اللَّهِ فَقَامَتْ أَوَّلُ رِفْقَةٍ فَقَالَ اذْکُرُوا اسْمَ اللَّهِ ثُمَّ خُذُوا فَأَخَذُوا فَمَلَئُوا کُلَّ وِعَاءٍ وَ کُلَّ شَیْ‌ءٍ ثُمَّ قَامَ النَّاسُ فَأَخَذُوا </w:t>
      </w:r>
      <w:r>
        <w:rPr>
          <w:rStyle w:val="FootnoteAnchor"/>
          <w:rtl w:val="true"/>
        </w:rPr>
        <w:footnoteReference w:id="110"/>
      </w:r>
      <w:r>
        <w:rPr>
          <w:rFonts w:ascii="Amiri" w:hAnsi="Amiri" w:eastAsia="Amiri" w:cs="Amiri"/>
          <w:color w:val="111111"/>
          <w:sz w:val="28"/>
          <w:sz w:val="28"/>
          <w:szCs w:val="28"/>
          <w:rtl w:val="true"/>
          <w:lang w:bidi="ar-SA"/>
        </w:rPr>
        <w:t xml:space="preserve">کُلَّ وِعَاءٍ وَ کُلَّ شَیْ‌ءٍ ثُمَّ بَقِیَ طَعَامٌ کَثِیرٌ فَقَالَ رَسُولُ اللَّهِ صلی الله علیه و آله أَشْهَدُ أَنْ لَا إِلَهَ إِلَّا اللَّهُ وَ أَنَّ مُحَمَّداً عَبْدُهُ وَ رَسُولُهُ وَ الَّذِی نَفْسِی بِیَدِهِ لَا یَقُولُهَا </w:t>
      </w:r>
      <w:r>
        <w:rPr>
          <w:rStyle w:val="FootnoteAnchor"/>
          <w:rtl w:val="true"/>
        </w:rPr>
        <w:footnoteReference w:id="111"/>
      </w:r>
      <w:r>
        <w:rPr>
          <w:rFonts w:ascii="Amiri" w:hAnsi="Amiri" w:eastAsia="Amiri" w:cs="Amiri"/>
          <w:color w:val="111111"/>
          <w:sz w:val="28"/>
          <w:sz w:val="28"/>
          <w:szCs w:val="28"/>
          <w:rtl w:val="true"/>
          <w:lang w:bidi="ar-SA"/>
        </w:rPr>
        <w:t xml:space="preserve">أَحَدٌ إِلَّا حَرَّمَهُ اللَّهُ عَلَی النَّارِ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المناقب لابن شهرآشوب أبو هریرة و أبو سعید و واثلة بن الأسقع و عبد الله بن عاصم و بلال و عمر بن الخطاب مثله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ابن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عبد الرحمن بن ابی عمرۀ از پدرش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نبرد با رومیان بودیم که مردم گرسنه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انصار به نزد رسول خدا صلی الله علیه و آله و سلم آمدند و از آن حضرت در باره ذبح شتر اجازه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کسی را به دنبال عمر بن خطاب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چیست انصار به نزد من آمدند و از من در باره ذبح شتر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چگونه ممکن است ما فردا که با دشمن رویاروی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 گرسنه باشیم؟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جیست؟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اباطلحه برود و بگو با تصمیم تو در میان مردم ندا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غذایی دارد بیاورد و سفره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چرمین پهن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حتی یک مدّ یا نصف مدّ غذا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همه غذایی که آوردند نگاه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هفت 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بیست و هشت 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سی صاع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در آن روز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در نزد رسول خدا صلی الله علیه و آله و سلم گرد آمدند و آنان در آن روز چهار 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دعایی بسیار کرد که تا هرگز ندیده بودم اینگونه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در غذا فرود برد و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غذا خوردن بر دوستش پیشی نگیرد و کسی چیزی برندارد مگر اینکه اسم خدا را 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جلو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خدا را ذکر کنید، سپس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غذا برداشتند و کاسه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هر چیزی که داشتند پُر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برخاسته و غذا برگرفتند و کاسه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هر چیزی که داشتند پُر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غذایی بسیار باقی ماند و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 اشهد انّ محمدا عبده و رسوله، سوگند به کسی که جانم در دست اوست هر کس این عبارت را بر زبان آورد خداوند آتش را بر او 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ابوهریرۀ و ابوسعید و واثلۀ بن اسقع و عبدالله بن عاصم و بلال و عمر بن خطاب همین حدیث را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 w:name="__RefHeading___Toc2213458_1468164448"/>
      <w:bookmarkStart w:id="162" w:name="_Toc70"/>
      <w:bookmarkEnd w:id="161"/>
      <w:r>
        <w:rPr>
          <w:rtl w:val="true"/>
        </w:rPr>
        <w:t>«</w:t>
      </w:r>
      <w:r>
        <w:rPr/>
        <w:t>2</w:t>
      </w:r>
      <w:r>
        <w:rPr>
          <w:rtl w:val="true"/>
        </w:rPr>
        <w:t>»</w:t>
      </w:r>
      <w:bookmarkEnd w:id="16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 تفسیر القمی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فِی غَزْوَةِ الْخَنْدَقِ أَنَّ رَسُولَ اللَّهِ صلی الله علیه و آله مقوی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جَائِعٌ لِمَا رَأَیْتُ عَلَی بَطْنِهِ الْحَجَرَ فَقُلْتُ یَا رَسُولَ اللَّهِ هَلْ لَکَ فِی الْغَدَاءِ قَالَ مَا عِنْدَکَ یَا جَابِرُ فَقُلْتُ عَنَاقٌ وَ صَاعٌ مِنْ شَعِیرٍ فَقَالَ تَقَدَّمْ وَ أَصْلِحْ مَا عِنْدَکَ قَالَ جَابِرٌ فَجِئْتُ إِلَی أَهْلِی فَأَمَرْتُهَا فَطَحَنَتِ الشَّعِیرَ وَ ذَبَحْتُ الْعَنْزَ وَ سَلَخْتُهَا وَ أَمَرْتُهَا أَنْ تَخْبِزَ وَ تَطْبُخَ وَ تَشْوِیَ فَلَمَّا فَرَغْتُ مِنْ ذَلِکَ جِئْتُ إِلَی رَسُولِ اللَّهِ صلی الله علیه و آله فَقُلْتُ بِأَبِی </w:t>
      </w:r>
      <w:r>
        <w:rPr>
          <w:rStyle w:val="FootnoteAnchor"/>
          <w:rtl w:val="true"/>
        </w:rPr>
        <w:footnoteReference w:id="114"/>
      </w:r>
      <w:r>
        <w:rPr>
          <w:rFonts w:ascii="Amiri" w:hAnsi="Amiri" w:eastAsia="Amiri" w:cs="Amiri"/>
          <w:color w:val="111111"/>
          <w:sz w:val="28"/>
          <w:sz w:val="28"/>
          <w:szCs w:val="28"/>
          <w:rtl w:val="true"/>
          <w:lang w:bidi="ar-SA"/>
        </w:rPr>
        <w:t xml:space="preserve">وَ أُمِّی أَنْتَ یَا رَسُولَ اللَّهِ قَدْ فَرَغْنَا فَأَحْضِرْ مَعَ مَنْ أَحْبَبْتَ فَقَامَ صلی الله علیه و آله إِلَی شَفِیرِ الْخَنْدَقِ ثُمَّ قَالَ یَا مَعْشَرَ </w:t>
      </w:r>
      <w:r>
        <w:rPr>
          <w:rStyle w:val="FootnoteAnchor"/>
          <w:rtl w:val="true"/>
        </w:rPr>
        <w:footnoteReference w:id="115"/>
      </w:r>
      <w:r>
        <w:rPr>
          <w:rFonts w:ascii="Amiri" w:hAnsi="Amiri" w:eastAsia="Amiri" w:cs="Amiri"/>
          <w:color w:val="111111"/>
          <w:sz w:val="28"/>
          <w:sz w:val="28"/>
          <w:szCs w:val="28"/>
          <w:rtl w:val="true"/>
          <w:lang w:bidi="ar-SA"/>
        </w:rPr>
        <w:t xml:space="preserve">الْمُهَاجِرِینَ وَ الْأَنْصَارِ أَجِیبُوا جَابِراً وَ کَانَ فِی الْخَنْدَقِ سَبْعُمِائَةِ رَجُلٍ فَخَرَجُوا کُلُّهُمْ ثُمَّ لَمْ یَمُرَّ بِأَحَدٍ مِنَ الْمُهَاجِرِینَ وَ الْأَنْصَارِ إِلَّا قَالَ أَجِیبُوا جَابِراً قَالَ جَابِرٌ فَتَقَدَّمْتُ وَ قُلْتُ لِأَهْلِی قَدْ وَ اللَّهِ أَتَاکِ رَسُولُ اللَّهِ صلی الله علیه و آله بِمَا لَا قِبَلَ لَکِ بِهِ فَقَالَتْ أَعْلَمْتَهُ </w:t>
      </w:r>
      <w:bookmarkStart w:id="163" w:name="pg16982_228731"/>
    </w:p>
    <w:p>
      <w:pPr>
        <w:pStyle w:val="BookText"/>
        <w:rPr/>
      </w:pPr>
      <w:bookmarkEnd w:id="163"/>
      <w:r>
        <w:rPr>
          <w:rFonts w:ascii="Amiri" w:hAnsi="Amiri" w:eastAsia="Amiri" w:cs="Amiri"/>
          <w:color w:val="111111"/>
          <w:sz w:val="28"/>
          <w:sz w:val="28"/>
          <w:szCs w:val="28"/>
          <w:rtl w:val="true"/>
          <w:lang w:bidi="ar-SA"/>
        </w:rPr>
        <w:t xml:space="preserve">أَنْتَ مَا عِنْدَنَا </w:t>
      </w:r>
      <w:r>
        <w:rPr>
          <w:rStyle w:val="FootnoteAnchor"/>
          <w:rtl w:val="true"/>
        </w:rPr>
        <w:footnoteReference w:id="116"/>
      </w:r>
      <w:r>
        <w:rPr>
          <w:rFonts w:ascii="Amiri" w:hAnsi="Amiri" w:eastAsia="Amiri" w:cs="Amiri"/>
          <w:color w:val="111111"/>
          <w:sz w:val="28"/>
          <w:sz w:val="28"/>
          <w:szCs w:val="28"/>
          <w:rtl w:val="true"/>
          <w:lang w:bidi="ar-SA"/>
        </w:rPr>
        <w:t xml:space="preserve">قَالَ نَعَمْ قَالَتْ فَهُوَ أَعْلَمُ بِمَا أَتَی قَالَ جَابِرٌ فَدَخَلَ رَسُولُ اللَّهِ صلی الله علیه و آله فَنَظَرَ فِی الْقِدْرِ ثُمَّ قَالَ اغْرِفِی وَ أَبْقِی ثُمَّ نَظَرَ فِی التَّنُّورِ ثُمَّ قَالَ أَخْرِجِی وَ أَبْقِی ثُمَّ دَعَا بِصَحْفَةٍ فَثَرَدَ فِیهَا وَ غَرَفَ فَقَالَ یَا جَابِرُ أَدْخِلْ عَلَیَّ عَشَرَةً عَشَرَةً فَأَدْخَلْتُ عَشَرَةً فَأَکَلُوا حَتَّی نَهِلُوا وَ مَا یُرَی فِی الْقَصْعَةِ إِلَّا آثَارُ أَصَابِعِهِمْ ثُمَّ قَالَ یَا جَابِرُ عَلَیَّ بِالذِّرَاعِ فَأَتَیْتُهُ بِالذِّرَاعِ فَأَکَلُوهُ ثُمَّ قَالَ أَدْخِلْ عَشَرَةً فَأَدْخَلْتُهُمْ حَتَّی أَکَلُوا وَ نَهِلُوا وَ مَا یُرَی فِی الْقَصْعَةِ إِلَّا آثَارُ أَصَابِعِهِمْ ثُمَّ قَالَ عَلَیَّ بِالذِّرَاعِ فَأَکَلُوا وَ خَرَجُوا ثُمَّ قَالَ أَدْخِلْ عَلَیَّ عَشَرَةً فَأَدْخَلْتُهُمْ </w:t>
      </w:r>
      <w:r>
        <w:rPr>
          <w:rStyle w:val="FootnoteAnchor"/>
          <w:rtl w:val="true"/>
        </w:rPr>
        <w:footnoteReference w:id="117"/>
      </w:r>
      <w:r>
        <w:rPr>
          <w:rFonts w:ascii="Amiri" w:hAnsi="Amiri" w:eastAsia="Amiri" w:cs="Amiri"/>
          <w:color w:val="111111"/>
          <w:sz w:val="28"/>
          <w:sz w:val="28"/>
          <w:szCs w:val="28"/>
          <w:rtl w:val="true"/>
          <w:lang w:bidi="ar-SA"/>
        </w:rPr>
        <w:t xml:space="preserve">فَأَکَلُوا حَتَّی نَهِلُوا وَ مَا یُرَی فِی الْقَصْعَةِ إِلَّا آثَارُ أَصَابِعِهِمْ ثُمَّ قَالَ یَا جَابِرُ عَلَیَّ بِالذِّرَاعِ فَأَتَیْتُهُ فَقُلْتُ یَا رَسُولَ اللَّهِ کَمْ لِلشَّاةِ مِنَ الذِّرَاعِ قَالَ ذِرَاعَانِ فَقُلْتُ وَ الَّذِی بَعَثَکَ بِالْحَقِّ لَقَدْ آتَیْتُکَ بِثَلَاثَةٍ فَقَالَ أَمَا لَوْ سَکَتَّ یَا جَابِرُ لَأَکَلَ النَّاسُ کُلُّهُمْ مِنَ الذِّرَاعِ قَالَ جَابِرٌ فَأَقْبَلْتُ أُدْخِلُ عَشَرَةً عَشَرَةً فَیَأْکُلُونَ حَتَّی أَکَلُوا کُلُّهُمْ وَ بَقِیَ وَ اللَّهِ لَنَا مِنْ ذَلِکَ الطَّعَامِ مَا عِشْنَا بِهِ أَیَّاماً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مشاهده نمودم که پیامبر صلی الله علیه و آله سنگی را بر روی شکم خود قرار داده بود، دانستم که حضرت، گرسنه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میل به غذا دارید؟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چه غذایی نزد تو است؟ 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بز ماده و یک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 و آن غذایی که داری را درست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همسرم رفته و به او امر کردم که گندم را آرد کند و خود، آن بز را ذبح کرده و پوست کندم و به همسر خود امر کردم که با آن آرد، نان بپزد و آن بز را پخته و بریان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این امور فارغ گشتم، نزد رسول خدا صلی الله علیه و آله آمدم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هر که دوست دارید به خانه ما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برخاست و به کنار خندق رفته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مهاجرین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جابر را پاسخ گویید و بیایید به منزل او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هفتصد مرد درون خندق بودند و همگی از خندق بیرون آمدند، سپس پیامبر از کنار هر یک از مهاجرین و انصار که می‌گذشت به آنان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جابر را پاسخ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رفتم و به همسرم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محمد رسول الله صلی الله علیه و آله، شمار زیادی را دعوت کرده است و غذایی که نزد تو موجود است، جوابگوی این همه میهمان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صلی الله علیه و آله را از مقدار غذایی که نزد ما است، آگاه نساختی؟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داناتر است نسبت به تعداد مهمانان‌هایی که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وارد خانه شد و نگاهی به دیگ انداخت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بکش و باقی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تنور نگاهی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بیرون بده و باقی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ظرفی خواست و نان را در آن ترید کرد و از آن آبگوشت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تن از میهمانان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تن را نزد حضرت بردم و آنها از آن آبگوشت خوردند تا این که سیر سیر شدند و در کاسه آنان جز آثار انگشتشان چیز دیگری مشاهده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 بز را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نزد حضرت آوردم و آن ده تن از آن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تن از میهمانان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تن را نزد حضرت بردم و آنها از آن آبگوشت خوردند تا این که سیر سیر شدند و در کاسه آنان جز آثار انگشتشان چیز دیگری مشاهده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 بز را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ده تن از آن خوردند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تن دیگر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تن را نزد حضرت بردم و از آن آبگوشت خوردند تا سیر سیر شدند و در کاسه آنان جز آثار انگشتشان چیز دیگری مشاهده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 بز را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آوردم و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بز چند دست دارد؟ رسول خدا صلی الله علیه و آله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تو را به حق، به پیامبری مبعوث کرد، سه دست برایتان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خاموش می‌ماندی، تمام این میهمانان می‌توانستند از دست آن بز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تن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میهمان‌ها را ده تا ده تا نزد حضرت می‌آوردم و آنها می‌خوردند تا آن که همه از آن آبگوشت خوردند و 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ما نیز از آن غذا به مقداری ماند که غذای چند روز ما را تأمین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 w:name="__RefHeading___Toc2213460_1468164448"/>
      <w:bookmarkStart w:id="165" w:name="_Toc71"/>
      <w:bookmarkEnd w:id="164"/>
      <w:r>
        <w:rPr>
          <w:rtl w:val="true"/>
        </w:rPr>
        <w:t>بیان</w:t>
      </w:r>
      <w:bookmarkEnd w:id="165"/>
    </w:p>
    <w:p>
      <w:pPr>
        <w:pStyle w:val="BookText"/>
        <w:rPr/>
      </w:pPr>
      <w:r>
        <w:rPr>
          <w:rFonts w:ascii="IRNazanin" w:hAnsi="IRNazanin" w:eastAsia="IRNazanin"/>
          <w:color w:val="111111"/>
          <w:sz w:val="28"/>
          <w:sz w:val="28"/>
          <w:szCs w:val="28"/>
          <w:rtl w:val="true"/>
          <w:lang w:bidi="fa-IR"/>
        </w:rPr>
        <w:t>قال الجوهری ما لی به قبل أی طاقة و الصحفة کالقصعة و ثردت الخبز کسرته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لی به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انرژی و توان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ثردت الخبز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نان را تکه تکه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 w:name="__RefHeading___Toc2213462_1468164448"/>
      <w:bookmarkStart w:id="167" w:name="_Toc72"/>
      <w:bookmarkEnd w:id="166"/>
      <w:r>
        <w:rPr>
          <w:rtl w:val="true"/>
        </w:rPr>
        <w:t>«</w:t>
      </w:r>
      <w:r>
        <w:rPr/>
        <w:t>3</w:t>
      </w:r>
      <w:r>
        <w:rPr>
          <w:rtl w:val="true"/>
        </w:rPr>
        <w:t>»</w:t>
      </w:r>
      <w:bookmarkEnd w:id="167"/>
    </w:p>
    <w:p>
      <w:pPr>
        <w:pStyle w:val="BookText"/>
        <w:rPr/>
      </w:pPr>
      <w:r>
        <w:rPr>
          <w:rFonts w:ascii="Amiri" w:hAnsi="Amiri" w:eastAsia="Amiri" w:cs="Amiri"/>
          <w:color w:val="111111"/>
          <w:sz w:val="28"/>
          <w:sz w:val="28"/>
          <w:szCs w:val="28"/>
          <w:rtl w:val="true"/>
          <w:lang w:bidi="ar-SA"/>
        </w:rPr>
        <w:t>ص، قصص الأنبیاء علیهم السلام الصَّدُوقُ عَنْ أَبِیهِ عَنْ حَبِیبِ بْنِ الْحَسَنِ عَنْ مُحَمَّدِ بْنِ عَبْدِ الْحَمِیدِ الْعَطَّارِ عَنْ مُحَمَّدِ بْنِ سِنَانٍ عَنِ الْمُفَضَّلِ بْنِ عُمَرَ عَنِ الصَّادِقِ عَنْ آبَائِهِ عَنْ عَلِیٍّ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النَّبِیِّ صلی الله علیه و آله فِی غَزَاةٍ وَ عَطِشَ النَّاسُ وَ لَمْ یَکُنْ فِی الْمَنْزِلِ مَاءٌ وَ کَانَ فِی إِنَاءٍ قَلِیلُ مَاءٍ فَوَضَعَ أَصَابِعَهُ فِیهِ فَتَحَلَّبَ مِنْهَا الْمَاءُ حَتَّی رَوِیَ النَّاسُ وَ الْإِبِلُ وَ الْخَیْلُ فَتَزَوَّدَ النَّاسُ وَ کَانَ فِی الْعَسْکَرِ اثْنَا عَشَرَ أَلْفَ بَعِیرٍ وَ مِنَ الْخَیْلِ اثْنَا عَشَرَ أَلْفَ فَرَسٍ وَ مِنَ النَّاسِ ثَلَاثُونَ أَلْفاً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 الخرائج و الجرائح مرسلا مثله و ذکر أنه کان فی غزوة تبوک</w:t>
      </w:r>
      <w:r>
        <w:rPr>
          <w:rFonts w:eastAsia="IRNazanin" w:cs="IRNazanin"/>
          <w:color w:val="111111"/>
          <w:sz w:val="28"/>
          <w:szCs w:val="28"/>
          <w:rtl w:val="true"/>
          <w:lang w:bidi="fa-IR"/>
        </w:rPr>
        <w:t xml:space="preserve">. </w:t>
      </w:r>
      <w:bookmarkStart w:id="168" w:name="pg16982_228732"/>
    </w:p>
    <w:p>
      <w:pPr>
        <w:pStyle w:val="BookText"/>
        <w:rPr/>
      </w:pPr>
      <w:bookmarkEnd w:id="1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پیامبر صلّی اللَّه علیه و آله و سلم بیرون رفتیم و مردم تشنه شدند و در منزل میان راه هم آب نبود، ولی در یکی از مشک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آب کمی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انگشتانش را در آن گذاشت و آب از آن جوشید تا اینکه مردم خوردند و شتران و اسبانشان را سیراب کردند و ذخیره نمودند، در حالی که در لشکر، دوازده هزار شتر و دوازده هزار اسب و تعداد لشکریان، سی هزار تن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مرسل همین حدیث را روایت کرده و گفته است این ماجرا در غزوه تبوک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 w:name="__RefHeading___Toc2213464_1468164448"/>
      <w:bookmarkStart w:id="170" w:name="_Toc73"/>
      <w:bookmarkEnd w:id="169"/>
      <w:r>
        <w:rPr>
          <w:rtl w:val="true"/>
        </w:rPr>
        <w:t>«</w:t>
      </w:r>
      <w:r>
        <w:rPr/>
        <w:t>4</w:t>
      </w:r>
      <w:r>
        <w:rPr>
          <w:rtl w:val="true"/>
        </w:rPr>
        <w:t>»</w:t>
      </w:r>
      <w:bookmarkEnd w:id="170"/>
    </w:p>
    <w:p>
      <w:pPr>
        <w:pStyle w:val="BookText"/>
        <w:rPr/>
      </w:pPr>
      <w:r>
        <w:rPr>
          <w:rFonts w:ascii="Amiri" w:hAnsi="Amiri" w:eastAsia="Amiri" w:cs="Amiri"/>
          <w:color w:val="111111"/>
          <w:sz w:val="28"/>
          <w:sz w:val="28"/>
          <w:szCs w:val="28"/>
          <w:rtl w:val="true"/>
          <w:lang w:bidi="ar-SA"/>
        </w:rPr>
        <w:t xml:space="preserve">ص، قصص الأنبیاء علیهم السلام الصَّدُوقُ عَنْ مُحَمَّدِ بْنِ هَارُونَ عَنْ مُوسَی بْنِ هَارُونَ عَنْ حَمَّادِ بْنِ زَیْدٍ عَنْ هِشَامٍ </w:t>
      </w:r>
      <w:r>
        <w:rPr>
          <w:rStyle w:val="FootnoteAnchor"/>
          <w:rtl w:val="true"/>
        </w:rPr>
        <w:footnoteReference w:id="120"/>
      </w:r>
      <w:r>
        <w:rPr>
          <w:rFonts w:ascii="Amiri" w:hAnsi="Amiri" w:eastAsia="Amiri" w:cs="Amiri"/>
          <w:color w:val="111111"/>
          <w:sz w:val="28"/>
          <w:sz w:val="28"/>
          <w:szCs w:val="28"/>
          <w:rtl w:val="true"/>
          <w:lang w:bidi="ar-SA"/>
        </w:rPr>
        <w:t>عَنْ مُحَمَّدٍ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أَرْسَلَتْنِی أُمُّ سُلَیْمٍ یَعْنِی أُمَّهُ عَلَی شَیْ‌ءٍ صَنَعَتْهُ وَ هُوَ مُدٌّ مِنْ شَعِیرٍ طَحَنَتْهُ وَ عَصَرَتْ عَلَیْهِ مِنْ عُکَّةٍ </w:t>
      </w:r>
      <w:r>
        <w:rPr>
          <w:rStyle w:val="FootnoteAnchor"/>
          <w:rtl w:val="true"/>
        </w:rPr>
        <w:footnoteReference w:id="121"/>
      </w:r>
      <w:r>
        <w:rPr>
          <w:rFonts w:ascii="Amiri" w:hAnsi="Amiri" w:eastAsia="Amiri" w:cs="Amiri"/>
          <w:color w:val="111111"/>
          <w:sz w:val="28"/>
          <w:sz w:val="28"/>
          <w:szCs w:val="28"/>
          <w:rtl w:val="true"/>
          <w:lang w:bidi="ar-SA"/>
        </w:rPr>
        <w:t xml:space="preserve">کَانَ فِیهَا سَمْنٌ فَقَامَ النَّبِیُّ صلی الله علیه و آله وَ مَنْ مَعَهُ فَدَخَلَ عَلَیْهَا فَقَالَ صلی الله علیه و آله أَدْخِلْ </w:t>
      </w:r>
      <w:r>
        <w:rPr>
          <w:rStyle w:val="FootnoteAnchor"/>
          <w:rtl w:val="true"/>
        </w:rPr>
        <w:footnoteReference w:id="122"/>
      </w:r>
      <w:r>
        <w:rPr>
          <w:rFonts w:ascii="Amiri" w:hAnsi="Amiri" w:eastAsia="Amiri" w:cs="Amiri"/>
          <w:color w:val="111111"/>
          <w:sz w:val="28"/>
          <w:sz w:val="28"/>
          <w:szCs w:val="28"/>
          <w:rtl w:val="true"/>
          <w:lang w:bidi="ar-SA"/>
        </w:rPr>
        <w:t xml:space="preserve">عَلَیَّ عَشَرَةً عَشَرَةً فَدَخَلُوا فَأَکَلُوا وَ شَبِعُوا حَتَّی أَتَی عَلَیْهِمْ قَالَ فَقُلْتُ لِأَنَسٍ کَمْ کَانُوا قَالَ أَرْبَعِینَ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ام سلیم، غذایی از یک مد آرد جو، در ظرف کوچکی از روغن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هم با کسانی که با او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ده نفر همراه من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وارد شدند و خوردند و سیر شدند تا اینکه انس بر آنان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نفر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 w:name="__RefHeading___Toc2213466_1468164448"/>
      <w:bookmarkStart w:id="172" w:name="_Toc74"/>
      <w:bookmarkEnd w:id="171"/>
      <w:r>
        <w:rPr>
          <w:rtl w:val="true"/>
        </w:rPr>
        <w:t>«</w:t>
      </w:r>
      <w:r>
        <w:rPr/>
        <w:t>5</w:t>
      </w:r>
      <w:r>
        <w:rPr>
          <w:rtl w:val="true"/>
        </w:rPr>
        <w:t>»</w:t>
      </w:r>
      <w:bookmarkEnd w:id="172"/>
    </w:p>
    <w:p>
      <w:pPr>
        <w:pStyle w:val="BookText"/>
        <w:rPr/>
      </w:pPr>
      <w:r>
        <w:rPr>
          <w:rFonts w:ascii="Amiri" w:hAnsi="Amiri" w:eastAsia="Amiri" w:cs="Amiri"/>
          <w:color w:val="111111"/>
          <w:sz w:val="28"/>
          <w:sz w:val="28"/>
          <w:szCs w:val="28"/>
          <w:rtl w:val="true"/>
          <w:lang w:bidi="ar-SA"/>
        </w:rPr>
        <w:t xml:space="preserve">یج، الخرائج و الجرائح رُوِیَ أَنَّ النَّبِیَّ صلی الله علیه و آله مَرَّ بِامْرَأَةٍ یُقَالُ لَهَا أُمُّ مَعْبَدٍ لَهَا شَرَفٌ فِی قَوْمِهَا نَزَلَ بِهَا فَاعْتَذَرَتْ بِأَنَّهُ مَا عِنْدَهَا إِلَّا عَنْزٌ لَمْ تُرَ لَهَا قَطْرَةُ لَبَنٍ مُنْذُ سَنَةٍ لِلْجَدْبِ فَمَسَحَ ضَرْعَهَا </w:t>
      </w:r>
      <w:r>
        <w:rPr>
          <w:rStyle w:val="FootnoteAnchor"/>
          <w:rtl w:val="true"/>
        </w:rPr>
        <w:footnoteReference w:id="124"/>
      </w:r>
      <w:r>
        <w:rPr>
          <w:rFonts w:ascii="Amiri" w:hAnsi="Amiri" w:eastAsia="Amiri" w:cs="Amiri"/>
          <w:color w:val="111111"/>
          <w:sz w:val="28"/>
          <w:sz w:val="28"/>
          <w:szCs w:val="28"/>
          <w:rtl w:val="true"/>
          <w:lang w:bidi="ar-SA"/>
        </w:rPr>
        <w:t xml:space="preserve">وَ رَوَّاهُمْ مِنْ لَبَنِهَا وَ أَبْقَی لَهُمْ لَبَنَهَا </w:t>
      </w:r>
      <w:r>
        <w:rPr>
          <w:rStyle w:val="FootnoteAnchor"/>
          <w:rtl w:val="true"/>
        </w:rPr>
        <w:footnoteReference w:id="125"/>
      </w:r>
      <w:r>
        <w:rPr>
          <w:rFonts w:ascii="Amiri" w:hAnsi="Amiri" w:eastAsia="Amiri" w:cs="Amiri"/>
          <w:color w:val="111111"/>
          <w:sz w:val="28"/>
          <w:sz w:val="28"/>
          <w:szCs w:val="28"/>
          <w:rtl w:val="true"/>
          <w:lang w:bidi="ar-SA"/>
        </w:rPr>
        <w:t>وَ خَیْراً کَثِیراً ثُمَّ أَسْلَمَ أَهْلُهَا لِذَلِکَ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گذرش به زنی که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قبیله‌اش برای او احترام قائل بودند،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پوزش طلبید که چیزی غیر از یک بز که از زمان سال قطحی یک قطره شیر از او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دستش را به پستان آن بز کشید و مردم را از شیرش سیراب کرد و شیر و خیر و برکت بسیاری از آن را برای آن خانواده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خاطر این مساله همه اهل آن خانواده اسلام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 w:name="__RefHeading___Toc2213468_1468164448"/>
      <w:bookmarkStart w:id="174" w:name="_Toc75"/>
      <w:bookmarkEnd w:id="173"/>
      <w:r>
        <w:rPr>
          <w:rtl w:val="true"/>
        </w:rPr>
        <w:t>«</w:t>
      </w:r>
      <w:r>
        <w:rPr/>
        <w:t>6</w:t>
      </w:r>
      <w:r>
        <w:rPr>
          <w:rtl w:val="true"/>
        </w:rPr>
        <w:t>»</w:t>
      </w:r>
      <w:bookmarkEnd w:id="174"/>
    </w:p>
    <w:p>
      <w:pPr>
        <w:pStyle w:val="BookText"/>
        <w:rPr/>
      </w:pPr>
      <w:r>
        <w:rPr>
          <w:rFonts w:ascii="Amiri" w:hAnsi="Amiri" w:eastAsia="Amiri" w:cs="Amiri"/>
          <w:color w:val="111111"/>
          <w:sz w:val="28"/>
          <w:sz w:val="28"/>
          <w:szCs w:val="28"/>
          <w:rtl w:val="true"/>
          <w:lang w:bidi="ar-SA"/>
        </w:rPr>
        <w:t>یج، الخرائج و الجرائح رُوِیَ أَنَّهُ أَتَی امْرَأَةً مِنَ الْعَرَبِ یُقَالُ لَهَا أُمُّ شَرِیکٍ فَاجْتَهَدَتْ فِی قِرَاهُ وَ إِکْرَامِهِ فَأَخْرَجَتْ عُکَّةً لَهَا فِیهَا بَقَایَا سَمْنٍ فَالْتَمَسَتْ فِیهَا فَلَمْ تَجِدْ شَیْئاً فَأَخَذَهَا فَحَرَّکَهَا بِیَدِهِ فَامْتَلَأَتْ سَمْناً عَذْباً وَ هِیَ تُعَالِجُهَا قَبْلَ ذَلِکَ لَا یَخْرُجُ مِنْهَا شَیْ‌ءٌ فَأَرْوَتِ الْقَوْمَ مِنْهَا وَ أَبْقَتْ فَضْلًا عِنْدَهَا کَافِیاً وَ بَقَّی لَهَا النَّبِیُّ صلی الله علیه و آله شَرَفاً تَتَوَارَثُهُ الْأَعْقَابُ وَ أَمَرَ أَنْ لَا یَشُدُّوا رَأْسَ الْعُکَّةِ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از کنار زنی به نام ام شریک عبور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نسبت به پیامبر احترام زیادی کرد و برای پذیرایی از آن حضرت بسیار تلاش کرد و روغندانی را که اندکی روغن در آن مانده بود بیرون آورد و خواست چیزی خدمت پیامبر آورد؛ ولی چیزی در آن روغندان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گرفت و حرکت داد و آن ظرف پر از روغن خالص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قبل از آن هر چه جستجو کردند چیزی در آن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آن خوردند و سیر شدند و مقداری از آن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پیامبر صلی الله علیه و آله و سلم افتخاری برای او باقی گذاشت که نسل در نسل آن را به ارث بردند و دستور داد که سر روغندان را نبندند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5" w:name="__RefHeading___Toc2213470_1468164448"/>
      <w:bookmarkStart w:id="176" w:name="_Toc76"/>
      <w:bookmarkEnd w:id="175"/>
      <w:r>
        <w:rPr>
          <w:rtl w:val="true"/>
        </w:rPr>
        <w:t>«</w:t>
      </w:r>
      <w:r>
        <w:rPr/>
        <w:t>7</w:t>
      </w:r>
      <w:r>
        <w:rPr>
          <w:rtl w:val="true"/>
        </w:rPr>
        <w:t>»</w:t>
      </w:r>
      <w:bookmarkEnd w:id="17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 إعلام الوری یج، الخرائج و الجرائح رُوِیَ أَنَّ أَصْحَابَهُ صلی الله علیه و آله یَوْمَ الْأَحْزَابِ صَارُوا بِعَرْضِ الْعَطَبِ لِفَنَاءِ الْأَزْوَادِ فَهَیَّأَ رَجُلٌ قُوتَ رَجُلٍ أَوْ رَجُلَیْنِ لَا أَکْثَرَ مِنْ ذَلِکَ فَدَعَا النَّبِیُّ صلی الله علیه و آله فَانْقَلَبَتِ الْقَوْمُ وَ هُمْ أُلُوفٌ مَعَهُ فَدَخَلَ فَقَالَ غَطُّوا إِنَاءَکُمْ فَغَطَّوْهُ ثُمَّ دَعَا وَ بَرَّکَ عَلَیْهِ فَأَکَلُوا جَمِیعاً وَ شَبِعُوا وَ الطَّعَامُ بِهَیْئَتِهِ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bookmarkStart w:id="177" w:name="pg16982_228733"/>
    </w:p>
    <w:p>
      <w:pPr>
        <w:pStyle w:val="BookText"/>
        <w:rPr/>
      </w:pPr>
      <w:bookmarkEnd w:id="1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اصحاب پیامبر صلی الله علیه و آله و سلم در روز جنگ احزاب، به خاطر تمام شدن زاد و توشه، سختی و مشقّت زیادی متحمل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یکی از یاران آن حضرت غذای مختصری که برای یک و یا دو نفر بیشتر نبود حاضر کرد و پیامبر را دعوت کرد و هزاران تن با آن حضرت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پارچه‌ای روی ظرف غذا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ظرف غذا را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دعا برکت در غذا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خوردند و سیر شدند و غذا به همان مقدار اول 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 w:name="__RefHeading___Toc2213472_1468164448"/>
      <w:bookmarkStart w:id="179" w:name="_Toc77"/>
      <w:bookmarkEnd w:id="178"/>
      <w:r>
        <w:rPr>
          <w:rtl w:val="true"/>
        </w:rPr>
        <w:t>«</w:t>
      </w:r>
      <w:r>
        <w:rPr/>
        <w:t>8</w:t>
      </w:r>
      <w:r>
        <w:rPr>
          <w:rtl w:val="true"/>
        </w:rPr>
        <w:t>»</w:t>
      </w:r>
      <w:bookmarkEnd w:id="179"/>
    </w:p>
    <w:p>
      <w:pPr>
        <w:pStyle w:val="BookText"/>
        <w:rPr/>
      </w:pPr>
      <w:r>
        <w:rPr>
          <w:rFonts w:ascii="Amiri" w:hAnsi="Amiri" w:eastAsia="Amiri" w:cs="Amiri"/>
          <w:color w:val="111111"/>
          <w:sz w:val="28"/>
          <w:sz w:val="28"/>
          <w:szCs w:val="28"/>
          <w:rtl w:val="true"/>
          <w:lang w:bidi="ar-SA"/>
        </w:rPr>
        <w:t xml:space="preserve">عم، إعلام الوری یج، الخرائج و الجرائح رُوِیَ أَنَّ أَصْحَابَهُ شَکَوْا إِلَیْهِ فِی غَزْوَةِ تَبُوکَ نَفَادَ أَزْوَادِهِمْ فَدَعَا بِفَضْلَةِ زَادٍ لَهُمْ فَلَمْ یُوجَدْ إِلَّا بِضْعَ عَشْرَةَ تَمْرَةً فَطُرِحَتْ بَیْنَ یَدَیْهِ فَمَسَّهَا بِیَدِهِ وَ دَعَا رَبَّهُ ثُمَّ صَاحَ فِی النَّاسِ فَانْحَفَلُوا وَ قَالَ کُلُوا بِسْمِ اللَّهِ فَأَکَلَ الْقَوْمُ وَ هُمْ أُلُوفٌ فَصَارُوا کَأَشْبَعِ مَا کَانُوا وَ مَلَئُوا مَزَاوِدَهُمْ وَ أَوْعِیَتَهُمْ وَ التَّمَرَاتُ بِحَالِهَا کَهَیْئَتِهَا یَرَوْنَهَا عِیَاناً لَا شُبْهَةَ فِیهِ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اصحاب پیامبر صلی الله علیه و آله و سلم در جنگ تبوک از تمام شدن توشه خود به نزد آن حضرت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باقی مانده توشه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که مقدار کمی خرما بود طلب کرد و چیزی جز حدود سیزده تا بیست خرما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زمین ریخت و با دست مبارک لمس کرد و به درگاه پروردگارش دعا نمود سپس مردم را صدا زد، آنان گرد آمدند 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هزاران نفر بودند از غذا خوردند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همه اوقات سیر شدند و توشه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ظرف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پر کردند و خرما نیز همچنان به حال خود بود و مردم این جریان را به چشم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 و جای هیچ شک و تردیدی در آن نبود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 w:name="__RefHeading___Toc2213474_1468164448"/>
      <w:bookmarkStart w:id="181" w:name="_Toc78"/>
      <w:bookmarkEnd w:id="180"/>
      <w:r>
        <w:rPr>
          <w:rtl w:val="true"/>
        </w:rPr>
        <w:t>«</w:t>
      </w:r>
      <w:r>
        <w:rPr/>
        <w:t>9</w:t>
      </w:r>
      <w:r>
        <w:rPr>
          <w:rtl w:val="true"/>
        </w:rPr>
        <w:t>»</w:t>
      </w:r>
      <w:bookmarkEnd w:id="181"/>
    </w:p>
    <w:p>
      <w:pPr>
        <w:pStyle w:val="BookText"/>
        <w:rPr/>
      </w:pPr>
      <w:r>
        <w:rPr>
          <w:rFonts w:ascii="Amiri" w:hAnsi="Amiri" w:eastAsia="Amiri" w:cs="Amiri"/>
          <w:color w:val="111111"/>
          <w:sz w:val="28"/>
          <w:sz w:val="28"/>
          <w:szCs w:val="28"/>
          <w:rtl w:val="true"/>
          <w:lang w:bidi="ar-SA"/>
        </w:rPr>
        <w:t xml:space="preserve">یج، الخرائج و الجرائح رُوِیَ أَنَّهُ صلی الله علیه و آله وَرَدَ فِی غَزَاتِهِ هَذِهِ عَلَی مَاءٍ قَلِیلٍ لَا یَبُلُّ حَلْقَ وَاحِدٍ مِنَ الْقَوْمِ وَ هُمْ عِطَاشٌ فَشَکَوْا ذَلِکَ إِلَیْهِ فَأَخَذَ مِنْ کِنَانَتِهِ سَهْماً فَأَمَرَ بِغَرْزِهِ </w:t>
      </w:r>
      <w:r>
        <w:rPr>
          <w:rStyle w:val="FootnoteAnchor"/>
          <w:rtl w:val="true"/>
        </w:rPr>
        <w:footnoteReference w:id="128"/>
      </w:r>
      <w:r>
        <w:rPr>
          <w:rFonts w:ascii="Amiri" w:hAnsi="Amiri" w:eastAsia="Amiri" w:cs="Amiri"/>
          <w:color w:val="111111"/>
          <w:sz w:val="28"/>
          <w:sz w:val="28"/>
          <w:szCs w:val="28"/>
          <w:rtl w:val="true"/>
          <w:lang w:bidi="ar-SA"/>
        </w:rPr>
        <w:t xml:space="preserve">فِی أَسْفَلِ الرَّکِیِّ فَفَازَ الْمَاءُ إِلَی أَعْلَی الرَّکِیِّ فَارْتَوَوْا لِلْمُقَامِ وَ اسْتَقَوْا لِلظَّعْنِ وَ هُمْ ثَلَاثُونَ أَلْفاً وَ رِجَالٌ مِنَ الْمُنَافِقِینَ حُضُورٌ مُتَحَیِّرِینَ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پیامبر صلی اللَّه علیه و آله و سلم در غزوه تبوک به آبی رسیدند که فوق العاده کم بود و حتی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نفر را هم سیراب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در حالی که آنان تشنه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نزد پیامبر شکایت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این وقت تیری از تیرکش بیرون کرد و به یکی از اصحاب امر فرمود که این تیر را در ته چاه فرو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آب از چاه بیرون شد و تا بالای آن رسید، همه اصحاب و مسافران از آب خوردند و سیراب شدند در حالی که سی هزار نفر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و در میان این جماعت عده‌ای از منافقین هم حضور داشتند که حیرت زده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چاپ اول 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 w:name="__RefHeading___Toc2213476_1468164448"/>
      <w:bookmarkStart w:id="183" w:name="_Toc79"/>
      <w:bookmarkEnd w:id="182"/>
      <w:r>
        <w:rPr>
          <w:rtl w:val="true"/>
        </w:rPr>
        <w:t>«</w:t>
      </w:r>
      <w:r>
        <w:rPr/>
        <w:t>10</w:t>
      </w:r>
      <w:r>
        <w:rPr>
          <w:rtl w:val="true"/>
        </w:rPr>
        <w:t>»</w:t>
      </w:r>
      <w:bookmarkEnd w:id="18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الخرائج و الجرائح رُوِیَ أَنَّ أَصْحَابَهُ صلی الله علیه و آله کَانُوا مَعَهُ فِی سَفَرٍ فَشَکَوْا إِلَیْهِ أَنْ لَا مَاءَ مَعَهُمْ وَ أَنَّهُمْ بِسَبِیلِ هَلَاکٍ فَقَالَ کَلَّا إِنَّ مَعِی رَبِّی </w:t>
      </w:r>
      <w:r>
        <w:rPr>
          <w:rStyle w:val="FootnoteAnchor"/>
          <w:rtl w:val="true"/>
        </w:rPr>
        <w:footnoteReference w:id="130"/>
      </w:r>
      <w:r>
        <w:rPr>
          <w:rFonts w:ascii="Amiri" w:hAnsi="Amiri" w:eastAsia="Amiri" w:cs="Amiri"/>
          <w:color w:val="111111"/>
          <w:sz w:val="28"/>
          <w:sz w:val="28"/>
          <w:szCs w:val="28"/>
          <w:rtl w:val="true"/>
          <w:lang w:bidi="ar-SA"/>
        </w:rPr>
        <w:t xml:space="preserve">عَلَیْهِ تَوَکُّلِی وَ إِلَیْهِ مَفْزَعِی فَدَعَا بِرَکْوَةٍ فَطَلَبَ مَاءً فَلَمْ یُوجَدْ إِلَّا فَضْلَهُ فِی الرَّکْوَةِ وَ مَا کَانَتْ تَرْوِی رَجُلًا فَوَضَعَ کَفَّهُ فِیهِ فَنَبَعَ الْمَاءُ مِنْ بَیْنِ أَصَابِعِهِ یَجْرِی فَصِیحَ فِی النَّاسِ فَسُقُوا وَ اسْتَسْقَوْا </w:t>
      </w:r>
      <w:r>
        <w:rPr>
          <w:rStyle w:val="FootnoteAnchor"/>
          <w:rtl w:val="true"/>
        </w:rPr>
        <w:footnoteReference w:id="131"/>
      </w:r>
      <w:r>
        <w:rPr>
          <w:rFonts w:ascii="Amiri" w:hAnsi="Amiri" w:eastAsia="Amiri" w:cs="Amiri"/>
          <w:color w:val="111111"/>
          <w:sz w:val="28"/>
          <w:sz w:val="28"/>
          <w:szCs w:val="28"/>
          <w:rtl w:val="true"/>
          <w:lang w:bidi="ar-SA"/>
        </w:rPr>
        <w:t xml:space="preserve">وَ شَرِبُوا حَتَّی نَهِلُوا </w:t>
      </w:r>
      <w:r>
        <w:rPr>
          <w:rStyle w:val="FootnoteAnchor"/>
          <w:rtl w:val="true"/>
        </w:rPr>
        <w:footnoteReference w:id="132"/>
      </w:r>
      <w:r>
        <w:rPr>
          <w:rFonts w:ascii="Amiri" w:hAnsi="Amiri" w:eastAsia="Amiri" w:cs="Amiri"/>
          <w:color w:val="111111"/>
          <w:sz w:val="28"/>
          <w:sz w:val="28"/>
          <w:szCs w:val="28"/>
          <w:rtl w:val="true"/>
          <w:lang w:bidi="ar-SA"/>
        </w:rPr>
        <w:t xml:space="preserve">وَ عَلُّوا وَ هُمْ أُلُوفٌ وَ هُوَ یَقُولُ أَشْهَدُ </w:t>
      </w:r>
      <w:r>
        <w:rPr>
          <w:rStyle w:val="FootnoteAnchor"/>
          <w:rtl w:val="true"/>
        </w:rPr>
        <w:footnoteReference w:id="133"/>
      </w:r>
      <w:r>
        <w:rPr>
          <w:rFonts w:ascii="Amiri" w:hAnsi="Amiri" w:eastAsia="Amiri" w:cs="Amiri"/>
          <w:color w:val="111111"/>
          <w:sz w:val="28"/>
          <w:sz w:val="28"/>
          <w:szCs w:val="28"/>
          <w:rtl w:val="true"/>
          <w:lang w:bidi="ar-SA"/>
        </w:rPr>
        <w:t>أَنِّی رَسُولُ اللَّهِ حَقّاً</w:t>
      </w:r>
      <w:r>
        <w:rPr>
          <w:rFonts w:eastAsia="Amiri" w:cs="Amiri" w:ascii="Amiri" w:hAnsi="Amiri"/>
          <w:color w:val="111111"/>
          <w:sz w:val="28"/>
          <w:szCs w:val="28"/>
          <w:rtl w:val="true"/>
          <w:lang w:bidi="ar-SA"/>
        </w:rPr>
        <w:t xml:space="preserve">. </w:t>
      </w:r>
      <w:bookmarkStart w:id="184" w:name="pg16982_228734"/>
    </w:p>
    <w:p>
      <w:pPr>
        <w:pStyle w:val="BookText"/>
        <w:rPr/>
      </w:pPr>
      <w:bookmarkEnd w:id="1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در یکی از سفرهای پیامبر، همراهان به نزد ایشان گلایه کردند که اصلا آب نداریم و نزدیک است هلاک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خدا با ماست و من به او توکل می‌کنم و او پناه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ظرفی خواست که در آن آب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مشک آب جز باقی مانده آبی که حتی یک نفر را سیراب نمی‌کرد چیزی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دستش را داخل مشک گذاشت، آب از انگشتان آن حضرت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صدا کردند پس سیراب شدند و آب طلبیدند و نوشیدند تا بار اول سیراب شده و برای بار دوم نیز سیراب شدند در حالی که چند 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من به حق فرستاده خدا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 w:name="__RefHeading___Toc2213478_1468164448"/>
      <w:bookmarkStart w:id="186" w:name="_Toc80"/>
      <w:bookmarkEnd w:id="185"/>
      <w:r>
        <w:rPr>
          <w:rtl w:val="true"/>
        </w:rPr>
        <w:t>بیان</w:t>
      </w:r>
      <w:bookmarkEnd w:id="186"/>
    </w:p>
    <w:p>
      <w:pPr>
        <w:pStyle w:val="BookText"/>
        <w:rPr/>
      </w:pPr>
      <w:r>
        <w:rPr>
          <w:rFonts w:ascii="IRNazanin" w:hAnsi="IRNazanin" w:eastAsia="IRNazanin"/>
          <w:color w:val="111111"/>
          <w:sz w:val="28"/>
          <w:sz w:val="28"/>
          <w:szCs w:val="28"/>
          <w:rtl w:val="true"/>
          <w:lang w:bidi="fa-IR"/>
        </w:rPr>
        <w:t xml:space="preserve">قال الجوهری النهل الشرب الأول و قد نهل بالکسر و أنهلته أنا لأن الإبل تسقی فی أول الورد فترد إلی العطن </w:t>
      </w:r>
      <w:r>
        <w:rPr>
          <w:rStyle w:val="FootnoteAnchor"/>
          <w:rtl w:val="true"/>
        </w:rPr>
        <w:footnoteReference w:id="134"/>
      </w:r>
      <w:r>
        <w:rPr>
          <w:rFonts w:ascii="IRNazanin" w:hAnsi="IRNazanin" w:eastAsia="IRNazanin"/>
          <w:color w:val="111111"/>
          <w:sz w:val="28"/>
          <w:sz w:val="28"/>
          <w:szCs w:val="28"/>
          <w:rtl w:val="true"/>
          <w:lang w:bidi="fa-IR"/>
        </w:rPr>
        <w:t>ثم تسقی الثانیة و هی العلل فترد إلی المرعی یقال عله یعله و یعله و عل بنفسه یتعدی و لا یتعدی و أعل القوم شربت إبلهم العلل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بار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نهِل با کسره و أنهلته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شتران در اولین وارد شدن بر آب سیراب شده و به خوابگاه باز گردانده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سپس برای بار دوم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چراگاه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علّه یعُلّه و یعِلّه و علّ بنفسه هم به صورت متعدی و هم غیر متعدی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أعلّ القوم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به شتران خود برای بار دوم آب نوشاندند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 w:name="__RefHeading___Toc2213480_1468164448"/>
      <w:bookmarkStart w:id="188" w:name="_Toc81"/>
      <w:bookmarkEnd w:id="187"/>
      <w:r>
        <w:rPr>
          <w:rtl w:val="true"/>
        </w:rPr>
        <w:t>«</w:t>
      </w:r>
      <w:r>
        <w:rPr/>
        <w:t>11</w:t>
      </w:r>
      <w:r>
        <w:rPr>
          <w:rtl w:val="true"/>
        </w:rPr>
        <w:t>»</w:t>
      </w:r>
      <w:bookmarkEnd w:id="188"/>
    </w:p>
    <w:p>
      <w:pPr>
        <w:pStyle w:val="BookText"/>
        <w:rPr/>
      </w:pPr>
      <w:r>
        <w:rPr>
          <w:rFonts w:ascii="Amiri" w:hAnsi="Amiri" w:eastAsia="Amiri" w:cs="Amiri"/>
          <w:color w:val="111111"/>
          <w:sz w:val="28"/>
          <w:sz w:val="28"/>
          <w:szCs w:val="28"/>
          <w:rtl w:val="true"/>
          <w:lang w:bidi="ar-SA"/>
        </w:rPr>
        <w:t xml:space="preserve">عم، إعلام الوری یج، الخرائج و الجرائح رُوِیَ أَنَّ قَوْماً شَکَوْا إِلَیْهِ مُلُوحَةَ مَائِهِمْ </w:t>
      </w:r>
      <w:r>
        <w:rPr>
          <w:rStyle w:val="FootnoteAnchor"/>
          <w:rtl w:val="true"/>
        </w:rPr>
        <w:footnoteReference w:id="135"/>
      </w:r>
      <w:r>
        <w:rPr>
          <w:rFonts w:ascii="Amiri" w:hAnsi="Amiri" w:eastAsia="Amiri" w:cs="Amiri"/>
          <w:color w:val="111111"/>
          <w:sz w:val="28"/>
          <w:sz w:val="28"/>
          <w:szCs w:val="28"/>
          <w:rtl w:val="true"/>
          <w:lang w:bidi="ar-SA"/>
        </w:rPr>
        <w:t xml:space="preserve">فَأَشْرَفَ عَلَی بِئْرِهِمْ وَ تَفَلَ فِیهَا وَ کَانَتْ مَعَ مُلُوحَتِهَا غَائِرَةً فَانْفَجَرَتْ بِالْمَاءِ الْعَذْبِ </w:t>
      </w:r>
      <w:r>
        <w:rPr>
          <w:rStyle w:val="FootnoteAnchor"/>
          <w:rtl w:val="true"/>
        </w:rPr>
        <w:footnoteReference w:id="136"/>
      </w:r>
      <w:r>
        <w:rPr>
          <w:rFonts w:ascii="Amiri" w:hAnsi="Amiri" w:eastAsia="Amiri" w:cs="Amiri"/>
          <w:color w:val="111111"/>
          <w:sz w:val="28"/>
          <w:sz w:val="28"/>
          <w:szCs w:val="28"/>
          <w:rtl w:val="true"/>
          <w:lang w:bidi="ar-SA"/>
        </w:rPr>
        <w:t xml:space="preserve">فَهَا هِیَ یَتَوَارَثُهَا أَهْلُهَا یَعُدُّونَهَا أَعْظَمَ مَکَارِمِهِمْ </w:t>
      </w:r>
      <w:r>
        <w:rPr>
          <w:rStyle w:val="FootnoteAnchor"/>
          <w:rtl w:val="true"/>
        </w:rPr>
        <w:footnoteReference w:id="137"/>
      </w:r>
      <w:r>
        <w:rPr>
          <w:rFonts w:ascii="Amiri" w:hAnsi="Amiri" w:eastAsia="Amiri" w:cs="Amiri"/>
          <w:color w:val="111111"/>
          <w:sz w:val="28"/>
          <w:sz w:val="28"/>
          <w:szCs w:val="28"/>
          <w:rtl w:val="true"/>
          <w:lang w:bidi="ar-SA"/>
        </w:rPr>
        <w:t xml:space="preserve">وَ هَذِهِ الْبِئْرُ بِظَاهِرِ مَکَّةَ بِمَوْضِعٍ یُسَمَّی الزَّاهِرَ وَ اسْمُهَا الْعُسَیْلَةُ وَ کَانَ مِمَّا أَکَّدَ اللَّهُ صِدْقَهُ فِیهِ أَنَّ قَوْمَ مُسَیْلَمَةَ لَمَّا بَلَغَهُمْ ذَلِکَ سَأَلُوهُ مِثْلَهَا فَأَتَی بِئْراً فَتَفَلَ فِیهَا فَغَارَ مَاؤُهَا مِلْحاً أُجَاجاً کَبَوْلِ الْحَمِیرِ فَهِیَ بِحَالِهَا إِلَی الْیَوْمِ مَعْرُوفَةُ الْأَهْلِ وَ الْمَکَانِ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المناقب لابن شهرآشوب من لطائف القصص مثله </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عدّه‌ای به خدمت پیامبر صلّی اللَّه علیه و آله آمدند و از شوری آب چاهشان اظهار ناراحتی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سر چاهشان رفت و از دهان مبارک خود، آب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چاه که هم شور بود و هم کم، بعد از آن، هم شیرین شد و هم از چاه فوران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صاحبان چاه آن را به ارث بردند و آن را از جمله افتخارات بزرگ خود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چاه در پشت مکه در مکانی به نام الزاهر بود و اسم چاه العسیلۀ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دلائلی که خداوند صدق معجزه پیامبر را در این باره تاکید کرده مربوط به زمانی است که خبر به گوش اطرافیان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مسیلمه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مثل این کار را از او خواستند، او هم سر چاهی آمده و به آن آب دهان انداخت ولی آب چاه شور و بد مزه مثل بول حمار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اکنون نیز اهل و مکان آن معروف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چاپ اول 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چاپ دوم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جالب، این روایت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 w:name="__RefHeading___Toc2213482_1468164448"/>
      <w:bookmarkStart w:id="190" w:name="_Toc82"/>
      <w:bookmarkEnd w:id="189"/>
      <w:r>
        <w:rPr>
          <w:rtl w:val="true"/>
        </w:rPr>
        <w:t>بیان</w:t>
      </w:r>
      <w:bookmarkEnd w:id="190"/>
    </w:p>
    <w:p>
      <w:pPr>
        <w:pStyle w:val="BookText"/>
        <w:rPr/>
      </w:pPr>
      <w:r>
        <w:rPr>
          <w:rFonts w:ascii="IRNazanin" w:hAnsi="IRNazanin" w:eastAsia="IRNazanin"/>
          <w:color w:val="111111"/>
          <w:sz w:val="28"/>
          <w:sz w:val="28"/>
          <w:szCs w:val="28"/>
          <w:rtl w:val="true"/>
          <w:lang w:bidi="fa-IR"/>
        </w:rPr>
        <w:t>قال الفیروزآبادی الزاهر موضع بین مکة و التنعیم و قال العسیلة کجهینة ماء شرقی سمیراء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الزاهر مکانی میان مکه و تنعیم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العسیلۀ بر وزن جهینه آب در قسمت شرقی سمیراء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 w:name="__RefHeading___Toc2213484_1468164448"/>
      <w:bookmarkStart w:id="192" w:name="_Toc83"/>
      <w:bookmarkEnd w:id="191"/>
      <w:r>
        <w:rPr>
          <w:rtl w:val="true"/>
        </w:rPr>
        <w:t>«</w:t>
      </w:r>
      <w:r>
        <w:rPr/>
        <w:t>12</w:t>
      </w:r>
      <w:r>
        <w:rPr>
          <w:rtl w:val="true"/>
        </w:rPr>
        <w:t>»</w:t>
      </w:r>
      <w:bookmarkEnd w:id="19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الخرائج و الجرائح رُوِیَ أَنَّ سَلْمَانَ الْفَارِسِیَّ أَتَاهُ فَأَخْبَرَ أَنَّهُ قَدْ کَاتَبَ مَوَالِیَهُ عَلَی کَذَا وَ کَذَا وَدِیَّةً وَ هِیَ صِغَارُ النَّخْلِ کُلُّهَا تَعْلَقُ وَ کَانَ الْعُلُوقُ أَمْراً غَیْرَ مَضْمُونٍ عِنْدَ الْعَامِلِینَ عَلَی مَا جَرَتْ بِهِ عَادَتُهُمْ لَوْ لَا مَا عَلِمَ مِنْ تَأْیِیدِ اللَّهِ لِنَبِیِّهِ فَأَمَرَ سَلْمَانَ بِضَمَانِ ذَلِکَ لَهُمْ فَجَمَعَهَا لَهُمْ ثُمَّ قَامَ علیه السلام وَ غَرَسَهَا بِیَدِهِ فَمَا سَقَطَتْ وَاحِدَةٌ مِنْهَا وَ بَقِیَتْ عَلَماً مُعْجِزاً یُسْتَشْفَی </w:t>
      </w:r>
      <w:bookmarkStart w:id="193" w:name="pg16982_228735"/>
    </w:p>
    <w:p>
      <w:pPr>
        <w:pStyle w:val="BookText"/>
        <w:rPr/>
      </w:pPr>
      <w:bookmarkEnd w:id="193"/>
      <w:r>
        <w:rPr>
          <w:rFonts w:ascii="Amiri" w:hAnsi="Amiri" w:eastAsia="Amiri" w:cs="Amiri"/>
          <w:color w:val="111111"/>
          <w:sz w:val="28"/>
          <w:sz w:val="28"/>
          <w:szCs w:val="28"/>
          <w:rtl w:val="true"/>
          <w:lang w:bidi="ar-SA"/>
        </w:rPr>
        <w:t xml:space="preserve">بِتَمْرِهَا </w:t>
      </w:r>
      <w:r>
        <w:rPr>
          <w:rStyle w:val="FootnoteAnchor"/>
          <w:rtl w:val="true"/>
        </w:rPr>
        <w:footnoteReference w:id="140"/>
      </w:r>
      <w:r>
        <w:rPr>
          <w:rFonts w:ascii="Amiri" w:hAnsi="Amiri" w:eastAsia="Amiri" w:cs="Amiri"/>
          <w:color w:val="111111"/>
          <w:sz w:val="28"/>
          <w:sz w:val="28"/>
          <w:szCs w:val="28"/>
          <w:rtl w:val="true"/>
          <w:lang w:bidi="ar-SA"/>
        </w:rPr>
        <w:t xml:space="preserve">وَ تُرْجَی بَرَکَاتُهَا وَ أَعْطَاهُ تِبْرَةً مِنْ ذَهَبٍ کَبَیْضَةِ الدِّیکِ فَقَالَ اذْهَبْ بِهَا وَ أَوْفِ </w:t>
      </w:r>
      <w:r>
        <w:rPr>
          <w:rStyle w:val="FootnoteAnchor"/>
          <w:rtl w:val="true"/>
        </w:rPr>
        <w:footnoteReference w:id="141"/>
      </w:r>
      <w:r>
        <w:rPr>
          <w:rFonts w:ascii="Amiri" w:hAnsi="Amiri" w:eastAsia="Amiri" w:cs="Amiri"/>
          <w:color w:val="111111"/>
          <w:sz w:val="28"/>
          <w:sz w:val="28"/>
          <w:szCs w:val="28"/>
          <w:rtl w:val="true"/>
          <w:lang w:bidi="ar-SA"/>
        </w:rPr>
        <w:t xml:space="preserve">مِنْهَا أَصْحَابَ الدُّیُونِ فَقَالَ مُتَعَجِّباً </w:t>
      </w:r>
      <w:r>
        <w:rPr>
          <w:rStyle w:val="FootnoteAnchor"/>
          <w:rtl w:val="true"/>
        </w:rPr>
        <w:footnoteReference w:id="142"/>
      </w:r>
      <w:r>
        <w:rPr>
          <w:rFonts w:ascii="Amiri" w:hAnsi="Amiri" w:eastAsia="Amiri" w:cs="Amiri"/>
          <w:color w:val="111111"/>
          <w:sz w:val="28"/>
          <w:sz w:val="28"/>
          <w:szCs w:val="28"/>
          <w:rtl w:val="true"/>
          <w:lang w:bidi="ar-SA"/>
        </w:rPr>
        <w:t xml:space="preserve">مُسْتَقِلًّا لَهَا وَ أَیْنَ تَقَعُ هَذِهِ مِمَّا عَلَیَّ فَأَدَارَهَا عَلَی لِسَانِهِ ثُمَّ أَعْطَاهَا إِیَّاهُ وَ قَدْ کَانَتْ فِی هَیْئَتِهَا الْأُولَی وَ وَزْنُهَا لَا یَفِی بِرُبُعِ حَقِّهِمْ فَذَهَبَ بِهَا فَأَوْفَی الْقَوْمُ مِنْهَا حُقُوقَهُمْ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سلمان خدمت پیامبر صلی الله علیه و آله وسلم آمد و گفت که با صاحبانش بر این مقدار نشای درخت خرما که همه‌اش باردار باشند، مکاتبه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عادتا بارداری خرما را کسی نمی‌تواند ضمانت کند مگر اینکه تأیید الهی به پیامبر علم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سلمان دستور داد که این را ضمانت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نشاها را جمع کرد و آنگاه با دست خود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کاشت و همه سبز شدند و حتی یکی از آن بر زمین نیفتاد و به عنوان معجزه‌ای 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و مردم از میوه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برکت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امیدوار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اکرم یک قطعه طلا مانند تخم خروس به سلمان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با آن بقیه قرض صاحبانت را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کجای قرض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مرا ادا می‌کند؟ پس پیامبر طلا را بر زبان خود چرخاند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طلا در حالت ابتدای آن و در وزن آن او به یک چهارم از قرض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هم نمی‌رسید، ولی با آن توانست همه قرض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بپردازد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خرائج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 w:name="__RefHeading___Toc2213486_1468164448"/>
      <w:bookmarkStart w:id="195" w:name="_Toc84"/>
      <w:bookmarkEnd w:id="194"/>
      <w:r>
        <w:rPr>
          <w:rtl w:val="true"/>
        </w:rPr>
        <w:t>توضیح</w:t>
      </w:r>
      <w:bookmarkEnd w:id="195"/>
    </w:p>
    <w:p>
      <w:pPr>
        <w:pStyle w:val="BookText"/>
        <w:rPr/>
      </w:pPr>
      <w:r>
        <w:rPr>
          <w:rFonts w:ascii="IRNazanin" w:hAnsi="IRNazanin" w:eastAsia="IRNazanin"/>
          <w:color w:val="111111"/>
          <w:sz w:val="28"/>
          <w:sz w:val="28"/>
          <w:szCs w:val="28"/>
          <w:rtl w:val="true"/>
          <w:lang w:bidi="fa-IR"/>
        </w:rPr>
        <w:t>قوله تعلق أی تحبل و تثمر و التبر بالکسر ما کان من الذهب غیر مضروب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خرماها بار و ثمر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تاء طلایی ضرب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 w:name="__RefHeading___Toc2213488_1468164448"/>
      <w:bookmarkStart w:id="197" w:name="_Toc85"/>
      <w:bookmarkEnd w:id="196"/>
      <w:r>
        <w:rPr>
          <w:rtl w:val="true"/>
        </w:rPr>
        <w:t>«</w:t>
      </w:r>
      <w:r>
        <w:rPr/>
        <w:t>13</w:t>
      </w:r>
      <w:r>
        <w:rPr>
          <w:rtl w:val="true"/>
        </w:rPr>
        <w:t>»</w:t>
      </w:r>
      <w:bookmarkEnd w:id="197"/>
    </w:p>
    <w:p>
      <w:pPr>
        <w:pStyle w:val="BookText"/>
        <w:rPr/>
      </w:pPr>
      <w:r>
        <w:rPr>
          <w:rFonts w:ascii="Amiri" w:hAnsi="Amiri" w:eastAsia="Amiri" w:cs="Amiri"/>
          <w:color w:val="111111"/>
          <w:sz w:val="28"/>
          <w:sz w:val="28"/>
          <w:szCs w:val="28"/>
          <w:rtl w:val="true"/>
          <w:lang w:bidi="ar-SA"/>
        </w:rPr>
        <w:t>یج، الخرائج و الجرائح رَوَی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النَّبِیِّ صلی الله علیه و آله إِلَی السُّوقِ وَ مَعِی عَشَرَةُ دَرَاهِمَ وَ أَرَادَ صلی الله علیه و آله أَنْ یَشْتَرِیَ عَبَاءَةً وَ رَأَی جَارِیَةً تَبْکِی وَ تَقُولُ سَقَطَ مِنِّی دِرْهَمَانِ فِی زِحَامِ السُّوقِ وَ لَا أَجْسُرُ أَنْ أَرْجِعَ إِلَی مَوْلَایَ فَقَالَ لِی صلی الله علیه و آله أَعْطِهَا دِرْهَمَیْنِ فَأَعْطَیْتُهَا فَلَمَّا اشْتَرَی صلی الله علیه و آله عَبَاءَةً بِعَشَرَةِ دَرَاهِمَ وَزَنْتُ مَا بَقِیَ مَعِی فَإِذَا هِیَ عَشَرَةٌ کَامِلَةٌ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صلّی اللَّه علیه و آله به بازار رفتیم تا عبایی برای آن حضرت بخریم و ده درهم با خود برده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کنیزی را دیدیم که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گریه‌اش را پرسیدیم،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شلوغی بازار، دو درهم گم کردم و الآن جرات نمی‌کنم به خانه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درهم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درهم به کنیز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بازار عبایی را به ده درهم خریدیم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نگاه کردم دیدم همه ده درهم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 w:name="__RefHeading___Toc2213490_1468164448"/>
      <w:bookmarkStart w:id="199" w:name="_Toc86"/>
      <w:bookmarkEnd w:id="198"/>
      <w:r>
        <w:rPr>
          <w:rtl w:val="true"/>
        </w:rPr>
        <w:t>«</w:t>
      </w:r>
      <w:r>
        <w:rPr/>
        <w:t>14</w:t>
      </w:r>
      <w:r>
        <w:rPr>
          <w:rtl w:val="true"/>
        </w:rPr>
        <w:t>»</w:t>
      </w:r>
      <w:bookmarkEnd w:id="199"/>
    </w:p>
    <w:p>
      <w:pPr>
        <w:pStyle w:val="BookText"/>
        <w:rPr/>
      </w:pPr>
      <w:r>
        <w:rPr>
          <w:rFonts w:ascii="Amiri" w:hAnsi="Amiri" w:eastAsia="Amiri" w:cs="Amiri"/>
          <w:color w:val="111111"/>
          <w:sz w:val="28"/>
          <w:sz w:val="28"/>
          <w:szCs w:val="28"/>
          <w:rtl w:val="true"/>
          <w:lang w:bidi="ar-SA"/>
        </w:rPr>
        <w:t xml:space="preserve">قب، المناقب لابن شهرآشوب یج، الخرائج و الجرائح رُوِیَ أَنَّ أَبَا هُرَیْرَةَ قَالَ أَتَیْتُ رَسُولَ اللَّهِ صلی الله علیه و آله یَوْماً بِتَمَرَاتٍ فَقُلْتُ ادْعُ اللَّهَ لِی بِالْبَرَکَةِ فِیهِنَّ فَدَعَا ثُمَّ قَالَ خُذْهُنَّ فَاجْعَلْهُنَّ فِی الْمِزْوَدِ إِذَا أَرَدْتَ شَیْئاً فَأَدْخِلْ یَدَکَ فِیهِ وَ لَا تَنْثُرْهُ قَالَ فَلَقَدْ حَمَلْتُ مِنْ ذَلِکَ التَّمْرِ أَوْسُقاً </w:t>
      </w:r>
      <w:r>
        <w:rPr>
          <w:rStyle w:val="FootnoteAnchor"/>
          <w:rtl w:val="true"/>
        </w:rPr>
        <w:footnoteReference w:id="144"/>
      </w:r>
      <w:r>
        <w:rPr>
          <w:rFonts w:ascii="Amiri" w:hAnsi="Amiri" w:eastAsia="Amiri" w:cs="Amiri"/>
          <w:color w:val="111111"/>
          <w:sz w:val="28"/>
          <w:sz w:val="28"/>
          <w:szCs w:val="28"/>
          <w:rtl w:val="true"/>
          <w:lang w:bidi="ar-SA"/>
        </w:rPr>
        <w:t xml:space="preserve">وَ کُنَّا نَأْکُلُ وَ نُطْعِمُ وَ کَانَ لَا یُفَارِقُ حَقْوَیَّ فَارْتَکَبْتُ مَأْثَماً فَانْقَطَعَ وَ ذَهَبَ وَ هُوَ </w:t>
      </w:r>
      <w:r>
        <w:rPr>
          <w:rStyle w:val="FootnoteAnchor"/>
          <w:rtl w:val="true"/>
        </w:rPr>
        <w:footnoteReference w:id="145"/>
      </w:r>
      <w:r>
        <w:rPr>
          <w:rFonts w:ascii="Amiri" w:hAnsi="Amiri" w:eastAsia="Amiri" w:cs="Amiri"/>
          <w:color w:val="111111"/>
          <w:sz w:val="28"/>
          <w:sz w:val="28"/>
          <w:szCs w:val="28"/>
          <w:rtl w:val="true"/>
          <w:lang w:bidi="ar-SA"/>
        </w:rPr>
        <w:t xml:space="preserve">أَنَّهُ کَتَمَ الشَّهَادَةَ لِعَلِیٍّ علیه السلام ثُمَّ تَابَ فَدَعَا لَهُ عَلِیٌّ علیه السلام فَصَارَ کَمَا کَانَ فَلَمَّا خَرَجَ إِلَی مُعَاوِیَةَ ذَهَبَ وَ انْقَطَعَ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مقداری خرما حضور پیامبر صلّی اللَّه علیه و آله آوردم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خدا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دعا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در کیسه قرار بده و هر وقت خواستی از آن بردار، ولی همه‌اش را یکباره بر 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خرما، شتری را بار کردم و از آن تغذیه می‌نمودم، ولی کیسه تمام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گناهی را مرتکب شدم و کیسه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ابو هریره برای امامت علی علیه السّلام شهادت نداد اما بعدا توبه کرد و علی علیه السّلام دعا نمود و کیسه خرما به حال اوّل برگشت، ولی وقتی به طرف معاویه رفت، برکت آن نیز سلب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0" w:name="__RefHeading___Toc2213492_1468164448"/>
      <w:bookmarkStart w:id="201" w:name="_Toc87"/>
      <w:bookmarkEnd w:id="200"/>
      <w:r>
        <w:rPr>
          <w:rtl w:val="true"/>
        </w:rPr>
        <w:t>«</w:t>
      </w:r>
      <w:r>
        <w:rPr/>
        <w:t>15</w:t>
      </w:r>
      <w:r>
        <w:rPr>
          <w:rtl w:val="true"/>
        </w:rPr>
        <w:t>»</w:t>
      </w:r>
      <w:bookmarkEnd w:id="20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یج، الخرائج و الجرائح رُوِیَ عَنْ إِیَاسِ بْنِ سَلَمَةَ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إِلَی النَّبِیِّ صلی الله علیه و آله وَ أَنَا غُلَامٌ حَدَثٌ وَ تَرَکْتُ أَهْلِی وَ مَالِی إِلَی اللَّهِ </w:t>
      </w:r>
      <w:r>
        <w:rPr>
          <w:rStyle w:val="FootnoteAnchor"/>
          <w:rtl w:val="true"/>
        </w:rPr>
        <w:footnoteReference w:id="147"/>
      </w:r>
      <w:r>
        <w:rPr>
          <w:rFonts w:ascii="Amiri" w:hAnsi="Amiri" w:eastAsia="Amiri" w:cs="Amiri"/>
          <w:color w:val="111111"/>
          <w:sz w:val="28"/>
          <w:sz w:val="28"/>
          <w:szCs w:val="28"/>
          <w:rtl w:val="true"/>
          <w:lang w:bidi="ar-SA"/>
        </w:rPr>
        <w:t xml:space="preserve">وَ رَسُولِهِ فَقَدِمْنَا الْحُدَیْبِیَةَ مَعَ النَّبِیِّ ص </w:t>
      </w:r>
      <w:bookmarkStart w:id="202" w:name="pg16982_228736"/>
    </w:p>
    <w:p>
      <w:pPr>
        <w:pStyle w:val="BookText"/>
        <w:rPr/>
      </w:pPr>
      <w:bookmarkEnd w:id="202"/>
      <w:r>
        <w:rPr>
          <w:rFonts w:ascii="Amiri" w:hAnsi="Amiri" w:eastAsia="Amiri" w:cs="Amiri"/>
          <w:color w:val="111111"/>
          <w:sz w:val="28"/>
          <w:sz w:val="28"/>
          <w:szCs w:val="28"/>
          <w:rtl w:val="true"/>
          <w:lang w:bidi="ar-SA"/>
        </w:rPr>
        <w:t xml:space="preserve">حَتَّی قَعَدَ عَلَی مِیَاهِهَا وَ هِیَ قَلِیلَةٌ قَالَ فَإِمَّا بَصَقَ فِیهَا وَ إِمَّا دَعَا فَمَا نَزِفَتْ بَعْدُ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ایاس بن سلمه از پدرش روایت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 نورسی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 عیالم را به امان خدا رها کردم و با پیامبر صلّی اللَّه علیه و آله به حدیبیه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وقتی آنجا رسیدیم پیامبر بالای آبی نشست که خیلی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آب دهانش در آن ریخت یا دعا کرد، در این هنگام آب زیاد شد و هر چه استفاده کردیم تمام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3" w:name="__RefHeading___Toc2213494_1468164448"/>
      <w:bookmarkStart w:id="204" w:name="_Toc88"/>
      <w:bookmarkEnd w:id="203"/>
      <w:r>
        <w:rPr>
          <w:rtl w:val="true"/>
        </w:rPr>
        <w:t>«</w:t>
      </w:r>
      <w:r>
        <w:rPr/>
        <w:t>16</w:t>
      </w:r>
      <w:r>
        <w:rPr>
          <w:rtl w:val="true"/>
        </w:rPr>
        <w:t>»</w:t>
      </w:r>
      <w:bookmarkEnd w:id="204"/>
    </w:p>
    <w:p>
      <w:pPr>
        <w:pStyle w:val="BookText"/>
        <w:rPr/>
      </w:pPr>
      <w:r>
        <w:rPr>
          <w:rFonts w:ascii="Amiri" w:hAnsi="Amiri" w:eastAsia="Amiri" w:cs="Amiri"/>
          <w:color w:val="111111"/>
          <w:sz w:val="28"/>
          <w:sz w:val="28"/>
          <w:szCs w:val="28"/>
          <w:rtl w:val="true"/>
          <w:lang w:bidi="ar-SA"/>
        </w:rPr>
        <w:t xml:space="preserve">یج، الخرائج و الجرائح رُوِیَ أَنَّ النَّبِیَّ صلی الله علیه و آله کَانَ یَخْرُجُ فِی اللَّیْلَةِ ثَلَاثَ مَرَّاتٍ إِلَی الْمَسْجِدِ فَخَرَجَ فِی آخِرِ لَیْلَةٍ وَ کَانَ یَبِیتُ عِنْدَ الْمِنْبَرِ مَسَاکِینَ فَدَعَا بِجَارِیَةٍ تَقُومُ عَلَی نِسَائِهِ فَقَالَ ائْتِینِی بِمَا عِنْدَکُمْ فَأَتَتْهُ بِبُرْمَةٍ </w:t>
      </w:r>
      <w:r>
        <w:rPr>
          <w:rStyle w:val="FootnoteAnchor"/>
          <w:rtl w:val="true"/>
        </w:rPr>
        <w:footnoteReference w:id="149"/>
      </w:r>
      <w:r>
        <w:rPr>
          <w:rFonts w:ascii="Amiri" w:hAnsi="Amiri" w:eastAsia="Amiri" w:cs="Amiri"/>
          <w:color w:val="111111"/>
          <w:sz w:val="28"/>
          <w:sz w:val="28"/>
          <w:szCs w:val="28"/>
          <w:rtl w:val="true"/>
          <w:lang w:bidi="ar-SA"/>
        </w:rPr>
        <w:t>لَیْسَ فِیهَا إِلَّا شَیْ‌ءٌ یَسِیرٌ فَوَضَعَهَا ثُمَّ أَیْقَظَ عَشَرَةً وَ قَالَ کُلُوا بِسْمِ اللَّهِ فَأَکَلُوا حَتَّی شَبِعُوا ثُمَّ أَیْقَظَ عَشَرَةً فَقَالَ کُلُوا بِسْمِ اللَّهِ فَأَکَلُوا حَتَّی شَبِعُوا ثُمَّ هَکَذَا وَ بَقِیَ فِی الْقِدْرِ بَقِیَّةٌ فَقَالَ اذْهَبِی بِهَذَا إِلَیْهِمْ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هر شب، سه بار به مسجد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یکی از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آخر وقت به مسجد رفت، کنار منبر او فقرا خوابیده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کنیزی را که به زنانش خدمت می‌کرد، طلبید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غذا هست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رفت دیگی آورد که ته آن کمی غذا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ده نفر از فقرا را بیدار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بگوئید و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خوردند و 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ده نفر دیگر را بیدار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 بسم الله و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خوردند و سیر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همین منوال ده نفر ده نفر همه را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مقداری غذا در دیگ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کنیز دستور داد غذا را پیش آنان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5" w:name="__RefHeading___Toc2213496_1468164448"/>
      <w:bookmarkStart w:id="206" w:name="_Toc89"/>
      <w:bookmarkEnd w:id="205"/>
      <w:r>
        <w:rPr>
          <w:rtl w:val="true"/>
        </w:rPr>
        <w:t>«</w:t>
      </w:r>
      <w:r>
        <w:rPr/>
        <w:t>17</w:t>
      </w:r>
      <w:r>
        <w:rPr>
          <w:rtl w:val="true"/>
        </w:rPr>
        <w:t>»</w:t>
      </w:r>
      <w:bookmarkEnd w:id="206"/>
    </w:p>
    <w:p>
      <w:pPr>
        <w:pStyle w:val="BookText"/>
        <w:rPr/>
      </w:pPr>
      <w:r>
        <w:rPr>
          <w:rFonts w:ascii="Amiri" w:hAnsi="Amiri" w:eastAsia="Amiri" w:cs="Amiri"/>
          <w:color w:val="111111"/>
          <w:sz w:val="28"/>
          <w:sz w:val="28"/>
          <w:szCs w:val="28"/>
          <w:rtl w:val="true"/>
          <w:lang w:bidi="ar-SA"/>
        </w:rPr>
        <w:t>یج، الخرائج و الجرائح رُوِیَ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یَأْتِی مَرَاضِعَ فَاطِمَةَ فَیَتْفُلُ فِی أَفْوَاهِهِمْ وَ یَقُولُ لِفَاطِمَةَ لَا تُرْضِعِیهِمْ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نزد کودکان شیرخواره فاطمه علیها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در دهانشان آب دهان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ریخت و به فاطمه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شیر 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7" w:name="__RefHeading___Toc2213498_1468164448"/>
      <w:bookmarkStart w:id="208" w:name="_Toc90"/>
      <w:bookmarkEnd w:id="207"/>
      <w:r>
        <w:rPr>
          <w:rtl w:val="true"/>
        </w:rPr>
        <w:t>«</w:t>
      </w:r>
      <w:r>
        <w:rPr/>
        <w:t>18</w:t>
      </w:r>
      <w:r>
        <w:rPr>
          <w:rtl w:val="true"/>
        </w:rPr>
        <w:t>»</w:t>
      </w:r>
      <w:bookmarkEnd w:id="208"/>
    </w:p>
    <w:p>
      <w:pPr>
        <w:pStyle w:val="BookText"/>
        <w:rPr/>
      </w:pPr>
      <w:r>
        <w:rPr>
          <w:rFonts w:ascii="Amiri" w:hAnsi="Amiri" w:eastAsia="Amiri" w:cs="Amiri"/>
          <w:color w:val="111111"/>
          <w:sz w:val="28"/>
          <w:sz w:val="28"/>
          <w:szCs w:val="28"/>
          <w:rtl w:val="true"/>
          <w:lang w:bidi="ar-SA"/>
        </w:rPr>
        <w:t>یج، الخرائج و الجرائح رُوِیَ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صَائِماً فَلَمْ أَقْدِرْ إِلَّا عَلَی الْمَاءِ ثَلَاثاً فَأَخْبَرْتُ رَسُولَ اللَّهِ صلی الله علیه و آله بِذَلِکَ فَقَالَ اذْهَبْ بِنَا قَالَ فَمَرَرْنَا فَلَمْ نُصِبْ شَیْئاً إِلَّا عَنْزَةً فَقَالَ رَسُولُ اللَّهِ لِصَاحِبِهَا قَرِّبْهَا قَالَ حَائِلٌ </w:t>
      </w:r>
      <w:r>
        <w:rPr>
          <w:rStyle w:val="FootnoteAnchor"/>
          <w:rtl w:val="true"/>
        </w:rPr>
        <w:footnoteReference w:id="150"/>
      </w:r>
      <w:r>
        <w:rPr>
          <w:rFonts w:ascii="Amiri" w:hAnsi="Amiri" w:eastAsia="Amiri" w:cs="Amiri"/>
          <w:color w:val="111111"/>
          <w:sz w:val="28"/>
          <w:sz w:val="28"/>
          <w:szCs w:val="28"/>
          <w:rtl w:val="true"/>
          <w:lang w:bidi="ar-SA"/>
        </w:rPr>
        <w:t>قَالَ قَرِّبْهَا فَقَرَّبَهَا فَمَسَحَ مَوْضِعَ ضَرْعِهَا فَانْسَدَلَتْ قَالَ قَرِّبْ قَعْبَکَ فَجَاءَ بِهِ فَمَلَأَهُ لَبَناً فَأَعْطَاهُ صَاحِبَ الْعَنْزِ فَقَالَ اشْرَبْ ثُمَّ مَلَأَ الْقَدَحَ فَنَاوَلَنِی إِیَّاهُ فَشَرِبْتُهُ ثُمَّ أَخَذَ الْقَدَحَ فَمَلَأَهُ فَشَرِبَ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روزه گرفتم و چیزی غیر از آب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را برای پیامبر صلی الله علیه و آله و سلم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و جز یک بز چیزی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صاحب آن گوسفند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 را نزدیکتر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 شیرده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باز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نزدیکتر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 را نزد پیامبر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دستش را به روی پستان آن کشید و پستان حیوان بر آمد و پر از شیر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ظرفی را خواست و آن را پر کرد و به صاحب بز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شیر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دوباره پر کرد و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ظرف را پر کرد و خودش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9" w:name="__RefHeading___Toc2213500_1468164448"/>
      <w:bookmarkStart w:id="210" w:name="_Toc91"/>
      <w:bookmarkEnd w:id="209"/>
      <w:r>
        <w:rPr>
          <w:rtl w:val="true"/>
        </w:rPr>
        <w:t>«</w:t>
      </w:r>
      <w:r>
        <w:rPr/>
        <w:t>19</w:t>
      </w:r>
      <w:r>
        <w:rPr>
          <w:rtl w:val="true"/>
        </w:rPr>
        <w:t>»</w:t>
      </w:r>
      <w:bookmarkEnd w:id="210"/>
    </w:p>
    <w:p>
      <w:pPr>
        <w:pStyle w:val="BookText"/>
        <w:rPr/>
      </w:pPr>
      <w:r>
        <w:rPr>
          <w:rFonts w:ascii="Amiri" w:hAnsi="Amiri" w:eastAsia="Amiri" w:cs="Amiri"/>
          <w:color w:val="111111"/>
          <w:sz w:val="28"/>
          <w:sz w:val="28"/>
          <w:szCs w:val="28"/>
          <w:rtl w:val="true"/>
          <w:lang w:bidi="ar-SA"/>
        </w:rPr>
        <w:t xml:space="preserve">یج، الخرائج و الجرائح رُوِیَ أَنَّهُ صلی الله علیه و آله کَانَ فِی سَفَرٍ فَمَرَّ عَلَی بَعِیرٍ قَدْ أَعْیَا وَ أَقَامَ عَلَی أَصْحَابِهِ فَدَعَا بِمَاءٍ فَتَمَضْمَضَ مِنْهُ فِی إِنَاءٍ وَ تَوَضَّأَ وَ قَالَ افْتَحْ فَاهُ وَ صَبَّهُ فِی فِیهِ </w:t>
      </w:r>
      <w:r>
        <w:rPr>
          <w:rStyle w:val="FootnoteAnchor"/>
          <w:rtl w:val="true"/>
        </w:rPr>
        <w:footnoteReference w:id="151"/>
      </w:r>
      <w:r>
        <w:rPr>
          <w:rFonts w:ascii="Amiri" w:hAnsi="Amiri" w:eastAsia="Amiri" w:cs="Amiri"/>
          <w:color w:val="111111"/>
          <w:sz w:val="28"/>
          <w:sz w:val="28"/>
          <w:szCs w:val="28"/>
          <w:rtl w:val="true"/>
          <w:lang w:bidi="ar-SA"/>
        </w:rPr>
        <w:t xml:space="preserve">وَ عَلَی رَأْسِهِ ثُمَّ قَالَ اللَّهُمَّ احْمِلْ جَلَّاداً وَ عَامِراً وَ رَفِیقَهُمَا وَ هُمَا صَاحِبَا الْجَمَلِ فَرَکِبُوهُ وَ إِنَّهُ لَیَهْتَزُّ بِهِمْ أَمَامَ الْخَیْلِ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پیامبر صلی الله علیه و آله و سلم در سفری بود که بر شتری گذر کرد که ناتوان شده و وبال گردن صاحبانش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مقداری آب طلبید و از آن آب در ظرفی مضمضه کرد و و وضو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شتر را باز کن و آب را در دهان و بر روی سرش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جلاد و عامر و رفیقشان را سوار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صاحب شتر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سوار شتر شدند و شتر با سرعتی بیشتر از اسبان آنان را به حرکت درآمد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1" w:name="__RefHeading___Toc2213502_1468164448"/>
      <w:bookmarkStart w:id="212" w:name="_Toc92"/>
      <w:bookmarkEnd w:id="211"/>
      <w:r>
        <w:rPr>
          <w:rtl w:val="true"/>
        </w:rPr>
        <w:t>«</w:t>
      </w:r>
      <w:r>
        <w:rPr/>
        <w:t>20</w:t>
      </w:r>
      <w:r>
        <w:rPr>
          <w:rtl w:val="true"/>
        </w:rPr>
        <w:t>»</w:t>
      </w:r>
      <w:bookmarkEnd w:id="21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الخرائج و الجرائح رُوِیَ أَنَّ عَلِیّاً علیه السلام قَالَ دَخَلْتُ السُّوقَ فَابْتَعْتُ لَحْماً بِدِرْهَمٍ وَ ذُرَةً بِدِرْهَمٍ فَأَتَیْتُ بِهِمَا فَاطِمَةَ علیها السلام حَتَّی إِذَا فَرَغَتْ مِنَ الْخُبْزِ وَ الطَّبْخِ قَالَتْ لَوْ أَتَیْتَ أَبِی </w:t>
      </w:r>
      <w:bookmarkStart w:id="213" w:name="pg16982_228737"/>
    </w:p>
    <w:p>
      <w:pPr>
        <w:pStyle w:val="BookText"/>
        <w:rPr/>
      </w:pPr>
      <w:bookmarkEnd w:id="213"/>
      <w:r>
        <w:rPr>
          <w:rFonts w:ascii="Amiri" w:hAnsi="Amiri" w:eastAsia="Amiri" w:cs="Amiri"/>
          <w:color w:val="111111"/>
          <w:sz w:val="28"/>
          <w:sz w:val="28"/>
          <w:szCs w:val="28"/>
          <w:rtl w:val="true"/>
          <w:lang w:bidi="ar-SA"/>
        </w:rPr>
        <w:t xml:space="preserve">فَدَعَوْتَهُ فَخَرَجْتُ وَ هُوَ مُضْطَجِعٌ </w:t>
      </w:r>
      <w:r>
        <w:rPr>
          <w:rStyle w:val="FootnoteAnchor"/>
          <w:rtl w:val="true"/>
        </w:rPr>
        <w:footnoteReference w:id="153"/>
      </w:r>
      <w:r>
        <w:rPr>
          <w:rFonts w:ascii="Amiri" w:hAnsi="Amiri" w:eastAsia="Amiri" w:cs="Amiri"/>
          <w:color w:val="111111"/>
          <w:sz w:val="28"/>
          <w:sz w:val="28"/>
          <w:szCs w:val="28"/>
          <w:rtl w:val="true"/>
          <w:lang w:bidi="ar-SA"/>
        </w:rPr>
        <w:t>یَقُولُ أَعُوذُ بِاللَّهِ مِنَ الْجُوعِ ضَجِیعاً فَقُلْتُ یَا رَسُولَ اللَّهِ عِنْدَنَا طَعَامٌ فَاتَّکَأَ عَلَیَّ وَ مَضَیْنَا نَحْوَ فَاطِمَةَ علیها السلام فَلَمَّا دَخَلْنَا قَالَ هَلُمِّی طَعَامَکِ یَا فَاطِمَةُ فَقَدَّمَتْ إِلَیْهِ الْبُرْمَةَ وَ الْقُرْصَ فَغَطَّی الْقُرْصَ وَ قَالَ اللَّهُمَّ بَارِکْ لَنَا فِی طَعَامِنَا ثُمَّ قَالَ اغْرِفِی لِعَائِشَةَ فَغَرَفَتْ ثُمَّ قَالَ اغْرِفِی لِأُمِّ سَلَمَةَ فَمَا زَالَتْ تَغْرِفُ حَتَّی وَجَّهَتْ إِلَی النِّسَاءِ التِّسْعِ بِقُرْصَةٍ قُرْصَةٍ وَ مَرَقٍ ثُمَّ قَالَ اغْرِفِی لِأَبِیکِ وَ بَعْلِکِ ثُمَّ قَالَ اغْرِفِی وَ أَهْدِی لِجِیرَانِکِ فَفَعَلَتْ وَ بَقِیَ عِنْدَهُمْ مَا یَأْکُلُونَ أَیَّاماً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بازار رفتم، یک درهم گوشت و یک درهم ذرت خریدم و به خانه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مشغول پختن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آماده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می‌رفتی پدرم را دعوت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من رفتم و دیدم حضرت رسول، خوابیده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گرسنگی در حال خواب، به خدا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غذایی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دستش را به من داد و آمدیم و چون به خانه رسیدیم، به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نیز غذا را در دیگی گذاشت و خدمت پیامبر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پارچه‌ای را روی غذا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ما را برکت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پیمانه به عایشه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یک پیمانه برای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پیمانه به ام سلمه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نیز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هر یک از نه همسرش یک سهم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پدر و شوهرت نیز غذا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خودت نیز بخور و به همسایه‌هایت نیز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به گفته پیامبر عمل کرد ولی غذا همان گونه باقی ماند به نحوی که چند روز از آن خوردیم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4" w:name="__RefHeading___Toc2213504_1468164448"/>
      <w:bookmarkStart w:id="215" w:name="_Toc93"/>
      <w:bookmarkEnd w:id="214"/>
      <w:r>
        <w:rPr>
          <w:rtl w:val="true"/>
        </w:rPr>
        <w:t>«</w:t>
      </w:r>
      <w:r>
        <w:rPr/>
        <w:t>21</w:t>
      </w:r>
      <w:r>
        <w:rPr>
          <w:rtl w:val="true"/>
        </w:rPr>
        <w:t>»</w:t>
      </w:r>
      <w:bookmarkEnd w:id="215"/>
    </w:p>
    <w:p>
      <w:pPr>
        <w:pStyle w:val="BookText"/>
        <w:rPr/>
      </w:pPr>
      <w:r>
        <w:rPr>
          <w:rFonts w:ascii="Amiri" w:hAnsi="Amiri" w:eastAsia="Amiri" w:cs="Amiri"/>
          <w:color w:val="111111"/>
          <w:sz w:val="28"/>
          <w:sz w:val="28"/>
          <w:szCs w:val="28"/>
          <w:rtl w:val="true"/>
          <w:lang w:bidi="ar-SA"/>
        </w:rPr>
        <w:t xml:space="preserve">یج، الخرائج و الجرائح رُوِیَ أَنَّهُ أَقْبَلَ إِلَی الْحُدَیْبِیَةِ وَ فِی الطَّرِیقِ وَشَلٌ </w:t>
      </w:r>
      <w:r>
        <w:rPr>
          <w:rStyle w:val="FootnoteAnchor"/>
          <w:rtl w:val="true"/>
        </w:rPr>
        <w:footnoteReference w:id="154"/>
      </w:r>
      <w:r>
        <w:rPr>
          <w:rFonts w:ascii="Amiri" w:hAnsi="Amiri" w:eastAsia="Amiri" w:cs="Amiri"/>
          <w:color w:val="111111"/>
          <w:sz w:val="28"/>
          <w:sz w:val="28"/>
          <w:szCs w:val="28"/>
          <w:rtl w:val="true"/>
          <w:lang w:bidi="ar-SA"/>
        </w:rPr>
        <w:t xml:space="preserve">بِقَدْرِ مَا یُرْوِی الرَّاکِبَ وَ الرَّاکِبَیْنِ وَ قَالَ مَنْ سَبَقَنَا إِلَی الْمَاءِ فَلَا یَسْقِیَنَّ فَلَمَّا انْتَهَی إِلَی الْمَاءِ دَعَا بِقَدَحٍ فَتَمَضْمَضَ فِیهِ ثُمَّ صَبَّهُ فِی الْمَاءِ فَشَرِبُوا وَ مَلَئُوا أَدَاوَاهُمْ وَ مَیَاضِیَهُمْ </w:t>
      </w:r>
      <w:r>
        <w:rPr>
          <w:rStyle w:val="FootnoteAnchor"/>
          <w:rtl w:val="true"/>
        </w:rPr>
        <w:footnoteReference w:id="155"/>
      </w:r>
      <w:r>
        <w:rPr>
          <w:rFonts w:ascii="Amiri" w:hAnsi="Amiri" w:eastAsia="Amiri" w:cs="Amiri"/>
          <w:color w:val="111111"/>
          <w:sz w:val="28"/>
          <w:sz w:val="28"/>
          <w:szCs w:val="28"/>
          <w:rtl w:val="true"/>
          <w:lang w:bidi="ar-SA"/>
        </w:rPr>
        <w:t xml:space="preserve">وَ تَوَضَّئُوا فَقَالَ النَّبِیُّ صلی الله علیه و آله لَئِنْ بَقِیتُمْ أَوْ مَنْ بَقِیَ مِنْکُمْ لَیَسْمَعَنَّ یَسْقِی </w:t>
      </w:r>
      <w:r>
        <w:rPr>
          <w:rStyle w:val="FootnoteAnchor"/>
          <w:rtl w:val="true"/>
        </w:rPr>
        <w:footnoteReference w:id="156"/>
      </w:r>
      <w:r>
        <w:rPr>
          <w:rFonts w:ascii="Amiri" w:hAnsi="Amiri" w:eastAsia="Amiri" w:cs="Amiri"/>
          <w:color w:val="111111"/>
          <w:sz w:val="28"/>
          <w:sz w:val="28"/>
          <w:szCs w:val="28"/>
          <w:rtl w:val="true"/>
          <w:lang w:bidi="ar-SA"/>
        </w:rPr>
        <w:t>مَا بَیْنَ یَدَیْهِ مِنْ کَثْرَةِ مَائِهِ فَوَجَدُوا مِنْ ذَلِکَ مَا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پیامبر صلی الله علیه و آله و سلم به سمت حدیبیه رفت و در راه آب اندکی در دامنه کوه بود که به اندازه سیراب کردن یک سوار یا دو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پیش از ما به طرف آب برود سیراب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نزد آب رسید کاسه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مضمضه کرد سپس در آن آب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نوشیدند و ظروف و کاسه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پر کردند و وضو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بمانید و یا کسی از شما باقی بماند از بسیاری آب آن از آنچه در مقابلش است 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آنچه را پیامبر فرموده بود 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6" w:name="__RefHeading___Toc2213506_1468164448"/>
      <w:bookmarkStart w:id="217" w:name="_Toc94"/>
      <w:bookmarkEnd w:id="216"/>
      <w:r>
        <w:rPr>
          <w:rtl w:val="true"/>
        </w:rPr>
        <w:t>«</w:t>
      </w:r>
      <w:r>
        <w:rPr/>
        <w:t>22</w:t>
      </w:r>
      <w:r>
        <w:rPr>
          <w:rtl w:val="true"/>
        </w:rPr>
        <w:t>»</w:t>
      </w:r>
      <w:bookmarkEnd w:id="217"/>
    </w:p>
    <w:p>
      <w:pPr>
        <w:pStyle w:val="BookText"/>
        <w:rPr/>
      </w:pPr>
      <w:r>
        <w:rPr>
          <w:rFonts w:ascii="Amiri" w:hAnsi="Amiri" w:eastAsia="Amiri" w:cs="Amiri"/>
          <w:color w:val="111111"/>
          <w:sz w:val="28"/>
          <w:sz w:val="28"/>
          <w:szCs w:val="28"/>
          <w:rtl w:val="true"/>
          <w:lang w:bidi="ar-SA"/>
        </w:rPr>
        <w:t>یج، الخرائج و الجرائح رُوِیَ أَنَّ بِنْتَ عَبْدِ اللَّهِ بْنِ رَوَاحَةَ الْأَنْصَارِیِّ مَرَّتْ بِهِ أَیَّامَ حَفْرِهِمُ الْخَنْدَقَ فَقَالَ لَهَا مَنْ تُرِیدِینَ فَقَالَتْ آتِی عَبْدَ اللَّهِ بِهَذِهِ التَّمَرَاتِ فَقَالَ هَاتِیهِنَّ فَنَثَرَتْ فِی کَفِّهِ ثُمَّ دَعَا بِالْأَنْطَاعِ ثُمَّ نَادَی هَلُمُّوا فَکُلُوا فَأَکَلُوا فَشَبِعُوا وَ حَمَلُوا مَا أَرَادُوا مَعَهُمْ وَ دَفَعَ مَا بَقِیَ إِلَیْهَا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در جنگ احزاب، وقتی خندق کنده می‌شد، دختر عبد اللَّه بن رواحه از مقابل آن حضرت عبور کرد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خرماها را برای عبد اللَّه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بیاور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آورد و در کف دست ایشان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سفره‌ای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و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خوردند و سیر شدند و هر چه خواستند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را نیز به خواهر عبد اللَّه بن رواحه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8" w:name="__RefHeading___Toc2213508_1468164448"/>
      <w:bookmarkStart w:id="219" w:name="_Toc95"/>
      <w:bookmarkEnd w:id="218"/>
      <w:r>
        <w:rPr>
          <w:rtl w:val="true"/>
        </w:rPr>
        <w:t>«</w:t>
      </w:r>
      <w:r>
        <w:rPr/>
        <w:t>23</w:t>
      </w:r>
      <w:r>
        <w:rPr>
          <w:rtl w:val="true"/>
        </w:rPr>
        <w:t>»</w:t>
      </w:r>
      <w:bookmarkEnd w:id="219"/>
    </w:p>
    <w:p>
      <w:pPr>
        <w:pStyle w:val="BookText"/>
        <w:rPr/>
      </w:pPr>
      <w:r>
        <w:rPr>
          <w:rFonts w:ascii="Amiri" w:hAnsi="Amiri" w:eastAsia="Amiri" w:cs="Amiri"/>
          <w:color w:val="111111"/>
          <w:sz w:val="28"/>
          <w:sz w:val="28"/>
          <w:szCs w:val="28"/>
          <w:rtl w:val="true"/>
          <w:lang w:bidi="ar-SA"/>
        </w:rPr>
        <w:t xml:space="preserve">یج، الخرائج و الجرائح رُوِیَ أَنَّهُ کَانَ فِی سَفَرٍ فَأَجْهَدَ النَّاسُ جُوعاً فَقَالَ مَنْ کَانَ مَعَهُ زَادٌ فَلْیَأْتِنَا فَأَتَاهُ نَفَرٌ بِمِقْدَارِ صَاعٍ فَدَعَا بِالْأُزُرِ وَ الْأَنْطَاعِ ثُمَّ صَفَّفَ </w:t>
      </w:r>
      <w:r>
        <w:rPr>
          <w:rStyle w:val="FootnoteAnchor"/>
          <w:rtl w:val="true"/>
        </w:rPr>
        <w:footnoteReference w:id="157"/>
      </w:r>
      <w:r>
        <w:rPr>
          <w:rFonts w:ascii="Amiri" w:hAnsi="Amiri" w:eastAsia="Amiri" w:cs="Amiri"/>
          <w:color w:val="111111"/>
          <w:sz w:val="28"/>
          <w:sz w:val="28"/>
          <w:szCs w:val="28"/>
          <w:rtl w:val="true"/>
          <w:lang w:bidi="ar-SA"/>
        </w:rPr>
        <w:t>التَّمْرَ عَلَیْهَا وَ دَعَا رَبَّهُ فَأَکْثَرَ اللَّهُ ذَلِکَ التَّمْرَ حَتَّی کَانَ أَزْوَادَهُمْ إِلَی الْمَدِینَةِ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خیلی گرسنگی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توشه‌ای دارد، اینجا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مقدار یک صاع خرما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سفره‌ای خواست و خرما را در آن ریخت و از خدا برکت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نیز به خرما برکت داد و تا مدینه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کفایت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0" w:name="__RefHeading___Toc2213510_1468164448"/>
      <w:bookmarkStart w:id="221" w:name="_Toc96"/>
      <w:bookmarkEnd w:id="220"/>
      <w:r>
        <w:rPr>
          <w:rtl w:val="true"/>
        </w:rPr>
        <w:t>«</w:t>
      </w:r>
      <w:r>
        <w:rPr/>
        <w:t>24</w:t>
      </w:r>
      <w:r>
        <w:rPr>
          <w:rtl w:val="true"/>
        </w:rPr>
        <w:t>»</w:t>
      </w:r>
      <w:bookmarkEnd w:id="22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یج، الخرائج و الجرائح رُوِیَ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وَالِدِی بَیْنَ یَدَیْ رَسُولِ اللَّهِ صلی الله علیه و آله یَوْمَ أُحُدٍ وَ هُوَ ابْنُ مِائَتَیْ سَنَةٍ وَ کَانَ عَلَیْهِ دَیْنٌ فَلَقِیَنِی رَسُولُ اللَّهِ صلی الله علیه و آله یَوْماً فَقَالَ مَا فَعَلَ دَیْنُ أَبِیکَ </w:t>
      </w:r>
      <w:bookmarkStart w:id="222" w:name="pg16982_228738"/>
    </w:p>
    <w:p>
      <w:pPr>
        <w:pStyle w:val="BookText"/>
        <w:rPr/>
      </w:pPr>
      <w:bookmarkEnd w:id="222"/>
      <w:r>
        <w:rPr>
          <w:rFonts w:ascii="Amiri" w:hAnsi="Amiri" w:eastAsia="Amiri" w:cs="Amiri"/>
          <w:color w:val="111111"/>
          <w:sz w:val="28"/>
          <w:sz w:val="28"/>
          <w:szCs w:val="28"/>
          <w:rtl w:val="true"/>
          <w:lang w:bidi="ar-SA"/>
        </w:rPr>
        <w:t xml:space="preserve">فَقُلْتُ عَلَی حَالِهِ فَقَالَ لِمَنْ هَذَا </w:t>
      </w:r>
      <w:r>
        <w:rPr>
          <w:rStyle w:val="FootnoteAnchor"/>
          <w:rtl w:val="true"/>
        </w:rPr>
        <w:footnoteReference w:id="158"/>
      </w:r>
      <w:r>
        <w:rPr>
          <w:rFonts w:ascii="Amiri" w:hAnsi="Amiri" w:eastAsia="Amiri" w:cs="Amiri"/>
          <w:color w:val="111111"/>
          <w:sz w:val="28"/>
          <w:sz w:val="28"/>
          <w:szCs w:val="28"/>
          <w:rtl w:val="true"/>
          <w:lang w:bidi="ar-SA"/>
        </w:rPr>
        <w:t xml:space="preserve">قُلْتُ لِفُلَانٍ الْیَهُودِیِّ قَالَ مَتَی حِینُهُ قُلْتُ وَقْتُ جَفَافِ التَّمْرِ قَالَ إِذَا جَفَّ التَّمْرُ فَلَا تُحْدِثْ فِیهِ حَتَّی تُعْلِمَنِی وَ اجْعَلْ کُلَّ صِنْفٍ مِنَ التَّمْرِ عَلَی حِدَةٍ </w:t>
      </w:r>
      <w:r>
        <w:rPr>
          <w:rStyle w:val="FootnoteAnchor"/>
          <w:rtl w:val="true"/>
        </w:rPr>
        <w:footnoteReference w:id="159"/>
      </w:r>
      <w:r>
        <w:rPr>
          <w:rFonts w:ascii="Amiri" w:hAnsi="Amiri" w:eastAsia="Amiri" w:cs="Amiri"/>
          <w:color w:val="111111"/>
          <w:sz w:val="28"/>
          <w:sz w:val="28"/>
          <w:szCs w:val="28"/>
          <w:rtl w:val="true"/>
          <w:lang w:bidi="ar-SA"/>
        </w:rPr>
        <w:t xml:space="preserve">فَفَعَلْتُ ذَلِکَ وَ أَخْبَرْتُهُ صلی الله علیه و آله فَصَارَ مَعِی إِلَی التَّمْرِ وَ أَخَذَ مِنْ کُلِّ صِنْفٍ قَبْضَةً بِیَدِهِ وَ رَدَّهَا فِیهِ ثُمَّ قَالَ هَاتِ الْیَهُودِیَّ فَدَعَوْتُهُ فَقَالَ لَهُ رَسُولُ اللَّهِ اخْتَرْ مِنْ هَذَا التَّمْرِ أَیَّ صِنْفٍ شِئْتَ فَخُذْ دَیْنَکَ مِنْهُ فَقَالَ الْیَهُودِیُّ وَ أَیُّ مِقْدَارٍ لِهَذَا التَّمْرِ کُلِّهِ حَتَّی آخُذَ صِنْفاً بَیْنَهُ </w:t>
      </w:r>
      <w:r>
        <w:rPr>
          <w:rStyle w:val="FootnoteAnchor"/>
          <w:rtl w:val="true"/>
        </w:rPr>
        <w:footnoteReference w:id="160"/>
      </w:r>
      <w:r>
        <w:rPr>
          <w:rFonts w:ascii="Amiri" w:hAnsi="Amiri" w:eastAsia="Amiri" w:cs="Amiri"/>
          <w:color w:val="111111"/>
          <w:sz w:val="28"/>
          <w:sz w:val="28"/>
          <w:szCs w:val="28"/>
          <w:rtl w:val="true"/>
          <w:lang w:bidi="ar-SA"/>
        </w:rPr>
        <w:t xml:space="preserve">وَ لَعَلَّ کُلَّهُ لَا یَفِی بِدَیْنِی فَقَالَ النَّبِیُّ صلی الله علیه و آله اخْتَرْ أَیَّ صِنْفٍ شِئْتَ فَابْتَدِئْ بِهِ فَأَوْمَأَ إِلَی صِنْفِ الصَّیْحَانِیِّ فَقَالَ أَبْتَدِئُ بِهِ فَقَالَ </w:t>
      </w:r>
      <w:r>
        <w:rPr>
          <w:rStyle w:val="FootnoteAnchor"/>
          <w:rtl w:val="true"/>
        </w:rPr>
        <w:footnoteReference w:id="161"/>
      </w:r>
      <w:r>
        <w:rPr>
          <w:rFonts w:ascii="Amiri" w:hAnsi="Amiri" w:eastAsia="Amiri" w:cs="Amiri"/>
          <w:color w:val="111111"/>
          <w:sz w:val="28"/>
          <w:sz w:val="28"/>
          <w:szCs w:val="28"/>
          <w:rtl w:val="true"/>
          <w:lang w:bidi="ar-SA"/>
        </w:rPr>
        <w:t xml:space="preserve">بِسْمِ اللَّهِ فَلَمْ یَزَلْ یَکِیلُ مِنْهُ حَتَّی اسْتَوْفَی مِنْهُ دَیْنَهُ کُلَّهُ وَ الصِّنْفُ عَلَی حَالِهِ مَا نَقَصَ مِنْهُ شَیْ‌ءٌ ثُمَّ قَالَ صلی الله علیه و آله یَا جَابِرُ هَلْ بَقِیَ لِأَحَدٍ عَلَیْکَ شَیْ‌ءٌ مِنْ دَیْنِهِ قُلْتُ لَا قَالَ فَاحْمِلْ تَمْرَکَ بَارَکَ اللَّهُ لَکَ فِیهِ فَحَمَلْتُهُ إِلَی مَنْزِلِی وَ کَفَانَا السَّنَةَ کُلَّهَا فَکُنَّا نَبِیعُ مِنْهُ لِنَفَقَتِنَا وَ مَئُونَتِنَا وَ نَأْکُلُ مِنْهُ وَ نَهَبُ مِنْهُ وَ نُهْدِی إِلَی وَقْتِ التَّمْرِ الْجَدِیدِ </w:t>
      </w:r>
      <w:r>
        <w:rPr>
          <w:rStyle w:val="FootnoteAnchor"/>
          <w:rtl w:val="true"/>
        </w:rPr>
        <w:footnoteReference w:id="162"/>
      </w:r>
      <w:r>
        <w:rPr>
          <w:rFonts w:ascii="Amiri" w:hAnsi="Amiri" w:eastAsia="Amiri" w:cs="Amiri"/>
          <w:color w:val="111111"/>
          <w:sz w:val="28"/>
          <w:sz w:val="28"/>
          <w:szCs w:val="28"/>
          <w:rtl w:val="true"/>
          <w:lang w:bidi="ar-SA"/>
        </w:rPr>
        <w:t xml:space="preserve">وَ التَّمْرُ عَلَی حَالِهِ إِلَی أَنْ جَاءَنَا الْجَدِیدُ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مقابل پیامبر صلی الله علیه و آله و سلم در جنگ احد شهید شد و او در آن زمان دویست سال سن داشت و بر گردن او قرضی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خدا صلّی اللَّه علیه و آله با من روبه رو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قرض پدرت چه کار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کسی مقروض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پرداختش چه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چیدن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خرماها را چیدی کاری انجام نده تا مرا خبر کنی و هر نوع از آن را جدا جدا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نیز این کار را کردم و به حضرت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من به کنار خرماها آمد و از هر نوعی یک مشت برداشت و بعد به جای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 را اینجا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مرد یهودی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نوع که می‌خواهی قرض خود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خرماها چه مقدار است که من از یک قسمش طلبم را بگیرم شاید همه اینها به اندازه طلب من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نوعی میل داری، شروع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به خرمای صیحانی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نام خدا شروع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پیوسته بر می‌داشت تا اینکه طلب خود را برداشت و خرما به حال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قرض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خرماهای خود را بردار، خدا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خرماها را به منزل آوردم و یک سال خرج ما را کفایت کرد؛ و تا رسیدن خرمای جدید می‌فروختیم، می‌خوردیم، هبه می‌کردیم، و هدیه می‌دادیم و تا وقت رسیدن خرماها در سال بعد، باقی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3" w:name="__RefHeading___Toc2213512_1468164448"/>
      <w:bookmarkStart w:id="224" w:name="_Toc97"/>
      <w:bookmarkEnd w:id="223"/>
      <w:r>
        <w:rPr>
          <w:rtl w:val="true"/>
        </w:rPr>
        <w:t>«</w:t>
      </w:r>
      <w:r>
        <w:rPr/>
        <w:t>25</w:t>
      </w:r>
      <w:r>
        <w:rPr>
          <w:rtl w:val="true"/>
        </w:rPr>
        <w:t>»</w:t>
      </w:r>
      <w:bookmarkEnd w:id="22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یج، الخرائج و الجرائح رُوِیَ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اجْتَمَعَتِ الْأَحْزَابُ مِنَ الْعَرَبِ لِحَرْبِ الْخَنْدَقِ وَ اسْتَشَارَ النَّبِیُّ صلی الله علیه و آله الْمُهَاجِرِینَ وَ الْأَنْصَارَ فِی ذَلِکَ فَقَالَ سَلْمَانُ إِنَّ الْعَجَمَ إِذَا حَزَبَهَا </w:t>
      </w:r>
      <w:r>
        <w:rPr>
          <w:rStyle w:val="FootnoteAnchor"/>
          <w:rtl w:val="true"/>
        </w:rPr>
        <w:footnoteReference w:id="164"/>
      </w:r>
      <w:r>
        <w:rPr>
          <w:rFonts w:ascii="Amiri" w:hAnsi="Amiri" w:eastAsia="Amiri" w:cs="Amiri"/>
          <w:color w:val="111111"/>
          <w:sz w:val="28"/>
          <w:sz w:val="28"/>
          <w:szCs w:val="28"/>
          <w:rtl w:val="true"/>
          <w:lang w:bidi="ar-SA"/>
        </w:rPr>
        <w:t xml:space="preserve">أَمْرٌ مِثْلُ هَذَا اتَّخَذُوا الْخَنَادِقَ حَوْلَ َ بُلْدَانِهِمْ و جَعَلُوا الْقِتَالَ مِنْ وَجْهٍ وَاحِدٍ فَأَوْحَی اللَّهُ إِلَیْهِ أَنْ یَفْعَلَ مِثْلَ مَا قَالَ سَلْمَانُ فَخَطَّ رَسُولُ اللَّهِ صلی الله علیه و آله الْخَنْدَقَ حَوْلَ الْمَدِینَةِ وَ قَسَمَهُ بَیْنَ الْمُهَاجِرِینَ وَ الْأَنْصَارِ بِالذِّرَاعِ فَجَعَلَ لِکُلِّ عَشَرَةٍ مِنْهُمْ عَشَرَةَ أَذْرُعٍ قَالَ جَابِرٌ فَظَهَرَتْ یَوْماً مِنَ الْخَطِّ لَنَا صَخْرَةٌ عَظِیمَةٌ لَمْ یُمْکِنْ کَسْرُهَا وَ لَا کَانَتِ الْمَعَاوِلُ تَعْمَلُ فِیهَا فَأَرْسَلَنِی أَصْحَابِی إِلَی رَسُولِ اللَّهِ صلی الله علیه و آله لِأُخْبِرَهُ بِخَبَرِهَا فَصِرْتُ إِلَیْهِ فَوَجَدْتُهُ مُسْتَلْقِیاً وَ قَدْ شَدَّ عَلَی بَطْنِهِ الْحَجَرَ فَأَخْبَرْتُهُ بِخَبَرِ الْحَجَرِ فَقَامَ مُسْرِعاً فَأَخَذَ الْمَاءَ فِی فَمِهِ فَرَشَّهُ عَلَی الصَّخْرَةِ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ضَرَبَ الْمِعْوَلَ بِیَدِهِ وَسَطَ الصَّخْرَةِ ضَرْبَةً بَرَقَتْ مِنْهَا بَرْقَةٌ فَنَظَرَ الْمُسْلِمُونَ فِیهَا إِلَی قُصُورِ الْیَمَنِ وَ بُلْدَانِهَا ثُمَّ ضَرَبَهَا ضَرْبَةً أُخْرَی فَبَرَقَتْ بَرْقَةٌ أُخْرَی نَظَرَ </w:t>
      </w:r>
      <w:r>
        <w:rPr>
          <w:rStyle w:val="FootnoteAnchor"/>
          <w:rtl w:val="true"/>
        </w:rPr>
        <w:footnoteReference w:id="165"/>
      </w:r>
      <w:r>
        <w:rPr>
          <w:rFonts w:ascii="Amiri" w:hAnsi="Amiri" w:eastAsia="Amiri" w:cs="Amiri"/>
          <w:color w:val="111111"/>
          <w:sz w:val="28"/>
          <w:sz w:val="28"/>
          <w:szCs w:val="28"/>
          <w:rtl w:val="true"/>
          <w:lang w:bidi="ar-SA"/>
        </w:rPr>
        <w:t xml:space="preserve">الْمُسْلِمُونَ فِیهَا إِلَی قُصُورِ الْعِرَاقِ وَ فَارِسَ وَ مُدُنِهَا ثُمَّ ضَرَبَهَا الثَّالِثَةَ فَانْهَارَتِ الصَّخْرَةُ </w:t>
      </w:r>
      <w:r>
        <w:rPr>
          <w:rStyle w:val="FootnoteAnchor"/>
          <w:rtl w:val="true"/>
        </w:rPr>
        <w:footnoteReference w:id="166"/>
      </w:r>
      <w:r>
        <w:rPr>
          <w:rFonts w:ascii="Amiri" w:hAnsi="Amiri" w:eastAsia="Amiri" w:cs="Amiri"/>
          <w:color w:val="111111"/>
          <w:sz w:val="28"/>
          <w:sz w:val="28"/>
          <w:szCs w:val="28"/>
          <w:rtl w:val="true"/>
          <w:lang w:bidi="ar-SA"/>
        </w:rPr>
        <w:t xml:space="preserve">قِطَعاً فَقَالَ رَسُولُ اللَّهِ صلی الله علیه و آله مَا الَّذِی رَأَیْتُمْ فِی کُلِّ بَرْقَةٍ قَالُوا رَأَیْنَا فِی الْأُولَی کَذَا وَ فِی الثَّانِیَةِ کَذَا وَ فِی الثَّالِثَةِ کَذَا قَالَ سَیَفْتَحُ اللَّهُ عَلَیْکُمْ مَا رَأَیْتُمُوهُ قَالَ جَابِرٌ وَ کَانَ فِی مَنْزِلِی صَاعٌ مِنْ شَعِیرٍ وَ شَاةٌ مَشْدُودَةٌ فَصِرْتُ إِلَی أَهْلِی فَقُلْتُ رَأَیْتُ الْحَجَرَ عَلَی بَطْنِ رَسُولِ اللَّهِ صلی الله علیه و آله وَ أَظُنُّهُ جَائِعاً فَلَوْ أَصْلَحْنَا هَذَا الشَّعِیرَ وَ هَذِهِ الشَّاةَ وَ دَعَوْنَا رَسُولَ اللَّهِ صلی الله علیه و آله إِلَیْنَا کَانَ لَنَا قُرْبَةً عِنْدَ اللَّهِ قَالَتْ فَاذْهَبْ فَأَعْلِمْهُ فَإِنْ أَذِنَ فَعَلْنَاهُ فَذَهَبْتُ فَقُلْتُ لَهُ یَا رَسُولَ اللَّهِ إِنْ رَأَیْتَ أَنْ تَجْعَلَ غَدَاءَکَ الْیَوْمَ عِنْدَنَا قَالَ وَ مَا عِنْدَکَ قُلْتُ صَاعٌ مِنَ الشَّعِیرِ وَ شَاةٌ قَالَ أَ فَأَصِیرُ إِلَیْکَ مَعَ مَنْ أُحِبُّ أَوْ أَنَا وَحْدِی قَالَ فَکَرِهْتُ أَنْ أَقُولَ أَنْتَ وَحْدَکَ قُلْتُ بَلْ مَعَ مَنْ تُحِبُّ وَ ظَنَنْتُهُ یُرِیدُ عَلِیّاً علیه السلام بِذَلِکَ فَرَجَعْتُ إِلَی أَهْلِی فَقُلْتُ أَصْلِحِی أَنْتِ الشَّعِیرَ وَ أَنَا أُصْلِحُ </w:t>
      </w:r>
      <w:r>
        <w:rPr>
          <w:rStyle w:val="FootnoteAnchor"/>
          <w:rtl w:val="true"/>
        </w:rPr>
        <w:footnoteReference w:id="167"/>
      </w:r>
      <w:r>
        <w:rPr>
          <w:rFonts w:ascii="Amiri" w:hAnsi="Amiri" w:eastAsia="Amiri" w:cs="Amiri"/>
          <w:color w:val="111111"/>
          <w:sz w:val="28"/>
          <w:sz w:val="28"/>
          <w:szCs w:val="28"/>
          <w:rtl w:val="true"/>
          <w:lang w:bidi="ar-SA"/>
        </w:rPr>
        <w:t xml:space="preserve">الشَّاةَ فَفَرَغْنَا مِنْ ذَلِکَ وَ جَعَلْنَا الشَّاةَ کُلَّهَا قِطَعاً فِی قِدْرٍ وَاحِدَةٍ وَ مَاءً وَ مِلْحاً وَ خَبَزَتْ أَهْلِی ذَلِکَ الدَّقِیقَ فَصِرْتُ إِلَیْهِ وَ قُلْتُ یَا رَسُولَ اللَّهِ قَدْ أَصْلَحْنَا ذَلِکَ فَوَقَفَ عَلَی شَفِیرِ الْخَنْدَقِ وَ نَادَی بِأَعْلَی صَوْتِهِ یَا مَعْشَرَ الْمُسْلِمِینَ أَجِیبُوا دَعْوَةَ جَابِرٍ فَخَرَجَ جَمِیعُ الْمُهَاجِرِینَ وَ الْأَنْصَارِ فَخَرَجَ النَّبِیُّ صلی الله علیه و آله وَ النَّاسُ </w:t>
      </w:r>
      <w:r>
        <w:rPr>
          <w:rStyle w:val="FootnoteAnchor"/>
          <w:rtl w:val="true"/>
        </w:rPr>
        <w:footnoteReference w:id="168"/>
      </w:r>
      <w:r>
        <w:rPr>
          <w:rFonts w:ascii="Amiri" w:hAnsi="Amiri" w:eastAsia="Amiri" w:cs="Amiri"/>
          <w:color w:val="111111"/>
          <w:sz w:val="28"/>
          <w:sz w:val="28"/>
          <w:szCs w:val="28"/>
          <w:rtl w:val="true"/>
          <w:lang w:bidi="ar-SA"/>
        </w:rPr>
        <w:t xml:space="preserve">وَ لَمْ یَکُنْ یَمُرُّ بِمَلَإٍ مِنْ أَهْلِ الْمَدِینَةِ إِلَّا قَالَ أَجِیبُوا دَعْوَةَ جَابِرٍ فَأَسْرَعْتُ إِلَی أَهْلِی </w:t>
      </w:r>
      <w:r>
        <w:rPr>
          <w:rStyle w:val="FootnoteAnchor"/>
          <w:rtl w:val="true"/>
        </w:rPr>
        <w:footnoteReference w:id="169"/>
      </w:r>
      <w:r>
        <w:rPr>
          <w:rFonts w:ascii="Amiri" w:hAnsi="Amiri" w:eastAsia="Amiri" w:cs="Amiri"/>
          <w:color w:val="111111"/>
          <w:sz w:val="28"/>
          <w:sz w:val="28"/>
          <w:szCs w:val="28"/>
          <w:rtl w:val="true"/>
          <w:lang w:bidi="ar-SA"/>
        </w:rPr>
        <w:t xml:space="preserve">وَ قُلْتُ قَدْ أَتَانَا مَا لَا قِبَلَ لَنَا بِهِ وَ عَرَّفْتُهَا خَبَرَ الْجَمَاعَةِ فَقَالَتْ أَ لَسْتَ قَدْ عَرَّفْتَ رَسُولَ اللَّهِ مَا عِنْدَنَا قُلْتُ بَلَی قَالَتْ فَلَا عَلَیْکَ هُوَ أَعْلَمُ بِمَا یَفْعَلُ فَکَانَتْ أَهْلِی أَفْقَهَ مِنِّی فَأَمَرَ رَسُولُ اللَّهِ صلی الله علیه و آله النَّاسَ بِالْجُلُوسِ خَارِجَ الدَّارِ وَ دَخَلَ هُوَ وَ عَلِیٌّ الدَّارَ فَنَظَرَ فِی التَّنُّورِ وَ الْخُبْزُ فِیهِ فَتَفَلَ فِیهِ وَ کَشَفَ الْقِدْرَ فَنَظَرَ فِیهَا ثُمَّ قَالَ لِلْمَرْأَةِ اقْلَعِی مِنَ التَّنُّورِ رَغِیفاً رَغِیفاً وَ نَاوِلِینِی وَاحِداً </w:t>
      </w:r>
      <w:bookmarkStart w:id="225" w:name="pg16982_228740"/>
    </w:p>
    <w:p>
      <w:pPr>
        <w:pStyle w:val="BookText"/>
        <w:rPr/>
      </w:pPr>
      <w:bookmarkEnd w:id="225"/>
      <w:r>
        <w:rPr>
          <w:rFonts w:ascii="Amiri" w:hAnsi="Amiri" w:eastAsia="Amiri" w:cs="Amiri"/>
          <w:color w:val="111111"/>
          <w:sz w:val="28"/>
          <w:sz w:val="28"/>
          <w:szCs w:val="28"/>
          <w:rtl w:val="true"/>
          <w:lang w:bidi="ar-SA"/>
        </w:rPr>
        <w:t xml:space="preserve">بَعْدَ وَاحِدٍ فَجَعَلَتْ تَقْلَعُ رَغِیفاً وَ تُنَاوِلُهُ إِیَّاهُ وَ هُوَ وَ عَلِیٌّ یَثْرُدَانِ فِی الْجَفْنَةِ ثُمَّ تَعُودُ الْمَرْأَةُ إِلَی التَّنُّورِ فَتَجِدُ مَکَانَ الرَّغِیفِ الَّذِی قَلَعَتْهُ </w:t>
      </w:r>
      <w:r>
        <w:rPr>
          <w:rStyle w:val="FootnoteAnchor"/>
          <w:rtl w:val="true"/>
        </w:rPr>
        <w:footnoteReference w:id="170"/>
      </w:r>
      <w:r>
        <w:rPr>
          <w:rFonts w:ascii="Amiri" w:hAnsi="Amiri" w:eastAsia="Amiri" w:cs="Amiri"/>
          <w:color w:val="111111"/>
          <w:sz w:val="28"/>
          <w:sz w:val="28"/>
          <w:szCs w:val="28"/>
          <w:rtl w:val="true"/>
          <w:lang w:bidi="ar-SA"/>
        </w:rPr>
        <w:t xml:space="preserve">رَغِیفاً آخَرَ فَلَمَّا امْتَلَأَتِ الْجَفْنَةُ بِالثَّرِیدِ غَرَفَ عَلَیْهَا </w:t>
      </w:r>
      <w:r>
        <w:rPr>
          <w:rStyle w:val="FootnoteAnchor"/>
          <w:rtl w:val="true"/>
        </w:rPr>
        <w:footnoteReference w:id="171"/>
      </w:r>
      <w:r>
        <w:rPr>
          <w:rFonts w:ascii="Amiri" w:hAnsi="Amiri" w:eastAsia="Amiri" w:cs="Amiri"/>
          <w:color w:val="111111"/>
          <w:sz w:val="28"/>
          <w:sz w:val="28"/>
          <w:szCs w:val="28"/>
          <w:rtl w:val="true"/>
          <w:lang w:bidi="ar-SA"/>
        </w:rPr>
        <w:t xml:space="preserve">مِنَ الْقِدْرِ وَ قَالَ أَدْخِلْ عَلَیَّ عَشَرَةً مِنَ النَّاسِ فَدَخَلُوا وَ أَکَلُوا حَتَّی شَبِعُوا ثُمَّ قَالَ یَا جَابِرُ ائْتِنِی بِالذِّرَاعِ ثُمَّ قَالَ أَدْخِلْ عَلَیَّ عَشَرَةً فَدَخَلُوا وَ أَکَلُوا حَتَّی شَبِعُوا وَ الثَّرِیدُ بِحَالِهِ ثُمَّ قَالَ هَاتِ الذِّرَاعَ فَأَتَیْتُهُ بِهِ فَقَالَ أَدْخِلْ عَشَرَةً فَأَکَلُوا وَ شَبِعُوا ثُمَّ قَالَ هَاتِ الذِّرَاعَ قُلْتُ کَمْ لِلشَّاةِ مِنْ ذِرَاعٍ قَالَ ذِرَاعَانِ قُلْتُ قَدْ آتَیْتُ بِثَلَاثِ أَذْرُعٍ قَالَ لَوْ سَکَتَّ لَأَکَلَ الْجَمِیعُ مِنَ الذِّرَاعِ فَلَمْ یَزَلْ یَدْخُلُ عَشَرَةٌ وَ یَخْرُجُ عَشَرَةٌ حَتَّی أَکَلَ النَّاسُ جَمِیعاً ثُمَّ قَالَ تَعَالَ حَتَّی نَأْکُلَ نَحْنُ وَ أَنْتَ فَأَکَلْتُ أَنَا وَ مُحَمَّدٌ صلی الله علیه و آله وَ عَلِیٌّ علیه السلام وَ خَرَجْنَا وَ الْخُبْزُ فِی التَّنُّورِ بِحَالِهِ </w:t>
      </w:r>
      <w:r>
        <w:rPr>
          <w:rStyle w:val="FootnoteAnchor"/>
          <w:rtl w:val="true"/>
        </w:rPr>
        <w:footnoteReference w:id="172"/>
      </w:r>
      <w:r>
        <w:rPr>
          <w:rFonts w:ascii="Amiri" w:hAnsi="Amiri" w:eastAsia="Amiri" w:cs="Amiri"/>
          <w:color w:val="111111"/>
          <w:sz w:val="28"/>
          <w:sz w:val="28"/>
          <w:szCs w:val="28"/>
          <w:rtl w:val="true"/>
          <w:lang w:bidi="ar-SA"/>
        </w:rPr>
        <w:t>وَ الْقِدْرُ عَلَی حَالِهَا وَ الثَّرِیدُ فِی الْجَفْنَةِ عَلَی حَالِهِ فَعِشْنَا أَیَّاماً بِذَلِکَ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جابر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احزاب عرب در جنگ خندق جمع شدند، پیامبر اکرم صلّی اللَّه علیه و آله با مهاجرین و انصار به مشورت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عجم این گونه رسم بود که اگر سپاهی به شهری حمله می‌کرد و مردم شهر، یارای مقاومت نداشتند، اطراف شهر را خندق می‌کندند و از یک طرف جنگ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پیامبر صلّی اللَّه علیه و آله وحی فرستاد که به پیشنهاد سلمان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جای خندق را تعیین کرد و برای هر کس ده ذراع داد تا حفر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مسیر خندق، سنگی ظاهر شد که هیچ کس را توان شکستن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دوستانم مرا فرستادند تا قضیه را به عرض رسول خدا صلّی اللَّه علیه و آله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خدمت رسول خدا صلّی اللَّه علیه و آله آمدم، دیدم به پشت خوابیده و سنگی را نیز به شکم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را گفتم، پس حضرت برخاست و با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آب بر دهان گرفت و به سنگ پاشید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کلنگ را برداشت و به سنگ زد، برقی جهید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روشنایی آن برق کاخ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شهرهای یمن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ضربه دوم را وارد کرد، باز هم برق زد و در آن، کاخها و شهرهای ایران و عراق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ضربه سوّم را وارد ساخت، سنگ قطعه قطعه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جهش برق چه دیدید؟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برق و جهش اول فلان و در برق دوم فلان و در برق سوم فلان چیز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دیدید،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شما فتح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یک صاع جو و یک گوسفند داشتیم، به همسرم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سنگ به شکم بسته بود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گرسنه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این جو و گوسفند را می‌پختیم و رسول خدا صلی الله علیه و آله و سلم را دعوت می‌کردیم که این کار موجبات قربت ماه در نزد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پیامبر صلّی اللَّه علیه و آله بگو اگر اجازه داد این کار را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نظرتان چیست امروز نهار را مهمان ما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چه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صاع جو و یک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بیایم یا با کسی که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کشیدم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هر که دوست دارید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خیال کردم فقط علی علیه السّلام را با خود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به خانه و به همسرم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نان را بپز، من نیز گوسفند را ذبح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کار را تمام کردیم گوسفند را قطعه قطعه کردیم و در دیگی ریختیم و آب و نمک نیز آماده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همسرم آن آرد را پخت پس به نزد پیامبر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غذا را حاضر کردیم، تشریف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لب خندق ایستاد و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شما را به ناهار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او را اجابت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مهاجران و انصار به دنبال رسول خدا صلّی اللَّه علیه و آله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نیز حضرت به هر کس می‌رسید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دعوت جابر را اجابت کنید و او را به همراه خود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دویدم به طرف خانه و به همسرم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مهمانانی برای ما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تا حال این شمار مهمان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خبر گروهی از مردم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مگر به رسول خدا صلّی اللَّه علیه و آله نگفتی ما چقدر غذا داریم؟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نترس او به آنچه انجام می‌دهد داناتر است پس پی بردم که همسرم از من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آمدند، رسول خدا صلّی اللَّه علیه و آله فرمود تا بیرون از خانه نشستند و خودش با علی علیه السّلام وارد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تنور نگاه کرد و 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آب دهان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دیگ را برداشت و نگاه کرد و به 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تنور در بیاور و یکی یکی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زن 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می‌آورد و رسول خدا صلّی اللَّه علیه و آله و علی علیه السّلام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آب گوشت، خرد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وقتی دوباره دستش را به تنور می‌کرد، می‌دید جای نانی که بیرون آورده، نان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ظرف پر شد دو باره با آن از دیگ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نفر وارد شوند و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می‌آمدند و می‌خوردند و سیر می‌شدند غذا به حال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ذراع گوسفند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ده نفر دیگر وارد می‌شدند و می‌خوردند و سیر می‌شدند و از غذا چیزی کم نمی‌شد و پیوسته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ذراع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چند ذراع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ذراع به شما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ساکت می‌ماندی، تمام مردم از ذراع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خوردند و 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با هم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اکرم صلّی اللَّه علیه و آله و علی علیه السّلام غذا خوردیم و بیرون آمدیم ولی از نان در تنور چیزی کم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 و غذا در کاسه به همان حالت اول بودند و بدین منوال چند روز از آن غذا خوردیم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6" w:name="__RefHeading___Toc2213514_1468164448"/>
      <w:bookmarkStart w:id="227" w:name="_Toc98"/>
      <w:bookmarkEnd w:id="226"/>
      <w:r>
        <w:rPr>
          <w:rtl w:val="true"/>
        </w:rPr>
        <w:t>«</w:t>
      </w:r>
      <w:r>
        <w:rPr/>
        <w:t>26</w:t>
      </w:r>
      <w:r>
        <w:rPr>
          <w:rtl w:val="true"/>
        </w:rPr>
        <w:t>»</w:t>
      </w:r>
      <w:bookmarkEnd w:id="227"/>
    </w:p>
    <w:p>
      <w:pPr>
        <w:pStyle w:val="BookText"/>
        <w:rPr/>
      </w:pPr>
      <w:r>
        <w:rPr>
          <w:rFonts w:ascii="Amiri" w:hAnsi="Amiri" w:eastAsia="Amiri" w:cs="Amiri"/>
          <w:color w:val="111111"/>
          <w:sz w:val="28"/>
          <w:sz w:val="28"/>
          <w:szCs w:val="28"/>
          <w:rtl w:val="true"/>
          <w:lang w:bidi="ar-SA"/>
        </w:rPr>
        <w:t>یج، الخرائج و الجرائح رُوِیَ أَنَّ أَعْرَابِیّاً جَاءَ إِلَیْهِ فَشَکَا إِلَیْهِ نُضُوبَ مَاءِ بِئْرِهِمْ فَأَخَذَ حَصَاةً أَوْ حَصَاتَیْنِ وَ فَرَکَهَا بِأَنَامِلِهِ ثُمَّ أَعْطَاهَا الْأَعْرَابِیَّ وَ قَالَ ارْمِهَا بِالْبِئْرِ فَلَمَّا رَمَاهَا فِیهَا فَارَ الْمَاءُ إِلَی رَأْسِهَا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بادیه‌نشینی خدمت پیامبر اکرم صلّی اللَّه علیه و آله آمد و از خشکیدن آب چاهشان نالید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یک یا دو سنگریزه برداشت و به انگشتان مبارک خود مالید و به آن عرب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داخل چاه خشکیده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عرب رفت و آن سنگریزه‌ها را در چاه انداخت، آب فوران کرد و به سر چاه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8" w:name="__RefHeading___Toc2213516_1468164448"/>
      <w:bookmarkStart w:id="229" w:name="_Toc99"/>
      <w:bookmarkEnd w:id="228"/>
      <w:r>
        <w:rPr>
          <w:rtl w:val="true"/>
        </w:rPr>
        <w:t>بیان</w:t>
      </w:r>
      <w:bookmarkEnd w:id="229"/>
    </w:p>
    <w:p>
      <w:pPr>
        <w:pStyle w:val="BookText"/>
        <w:rPr/>
      </w:pPr>
      <w:r>
        <w:rPr>
          <w:rFonts w:ascii="IRNazanin" w:hAnsi="IRNazanin" w:eastAsia="IRNazanin"/>
          <w:color w:val="111111"/>
          <w:sz w:val="28"/>
          <w:sz w:val="28"/>
          <w:szCs w:val="28"/>
          <w:rtl w:val="true"/>
          <w:lang w:bidi="fa-IR"/>
        </w:rPr>
        <w:t>نضب الماء نضوبا أی غار فی الأرض و سفل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نضب الماء نضوباً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زمین فرو رفت و پایین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0" w:name="__RefHeading___Toc2213518_1468164448"/>
      <w:bookmarkStart w:id="231" w:name="_Toc100"/>
      <w:bookmarkEnd w:id="230"/>
      <w:r>
        <w:rPr>
          <w:rtl w:val="true"/>
        </w:rPr>
        <w:t>«</w:t>
      </w:r>
      <w:r>
        <w:rPr/>
        <w:t>27</w:t>
      </w:r>
      <w:r>
        <w:rPr>
          <w:rtl w:val="true"/>
        </w:rPr>
        <w:t>»</w:t>
      </w:r>
      <w:bookmarkEnd w:id="23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الخرائج و الجرائح رُوِیَ عَنْ زِیَادِ بْنِ الْحَارِثِ الصَّیْدَائِیِّ </w:t>
      </w:r>
      <w:r>
        <w:rPr>
          <w:rStyle w:val="FootnoteAnchor"/>
          <w:rtl w:val="true"/>
        </w:rPr>
        <w:footnoteReference w:id="173"/>
      </w:r>
      <w:r>
        <w:rPr>
          <w:rFonts w:ascii="Amiri" w:hAnsi="Amiri" w:eastAsia="Amiri" w:cs="Amiri"/>
          <w:color w:val="111111"/>
          <w:sz w:val="28"/>
          <w:sz w:val="28"/>
          <w:szCs w:val="28"/>
          <w:rtl w:val="true"/>
          <w:lang w:bidi="ar-SA"/>
        </w:rPr>
        <w:t xml:space="preserve">صَاحِبِ النَّبِیِّ صلی الله علیه و آله أَنَّهُ بَعَثَ جَیْشاً إِلَی قَوْمِی فَقُلْتُ یَا رَسُولَ اللَّهِ ارْدُدِ الْجَیْشَ وَ أَنَا لَکَ بِإِسْلَامِ قَوْمِی </w:t>
      </w:r>
      <w:r>
        <w:rPr>
          <w:rStyle w:val="FootnoteAnchor"/>
          <w:rtl w:val="true"/>
        </w:rPr>
        <w:footnoteReference w:id="174"/>
      </w:r>
      <w:r>
        <w:rPr>
          <w:rFonts w:ascii="Amiri" w:hAnsi="Amiri" w:eastAsia="Amiri" w:cs="Amiri"/>
          <w:color w:val="111111"/>
          <w:sz w:val="28"/>
          <w:sz w:val="28"/>
          <w:szCs w:val="28"/>
          <w:rtl w:val="true"/>
          <w:lang w:bidi="ar-SA"/>
        </w:rPr>
        <w:t xml:space="preserve">فَرَدَّهُ فَکَتَبْتُ إِلَیْهِمْ کِتَاباً فَقَدِمَ وَفْدُهُمْ بِإِسْلَامِهِمْ فَقَالَ صلی الله علیه و آله إِنَّکَ لَمُطَاعٌ فِی قَوْمِکَ قُلْتُ بَلِ اللَّهُ </w:t>
      </w:r>
      <w:bookmarkStart w:id="232" w:name="pg16982_228741"/>
    </w:p>
    <w:p>
      <w:pPr>
        <w:pStyle w:val="BookText"/>
        <w:rPr/>
      </w:pPr>
      <w:bookmarkEnd w:id="232"/>
      <w:r>
        <w:rPr>
          <w:rFonts w:ascii="Amiri" w:hAnsi="Amiri" w:eastAsia="Amiri" w:cs="Amiri"/>
          <w:color w:val="111111"/>
          <w:sz w:val="28"/>
          <w:sz w:val="28"/>
          <w:szCs w:val="28"/>
          <w:rtl w:val="true"/>
          <w:lang w:bidi="ar-SA"/>
        </w:rPr>
        <w:t xml:space="preserve">هَدَاهُمْ لِلْإِسْلَامِ فَکَتَبَ إِلَیَّ کِتَاباً یَأْمُرُنِی قُلْتُ مُرْ لِی بِشَیْ‌ءٍ مِنْ صَدَقَاتِهِمْ فَکَتَبَ </w:t>
      </w:r>
      <w:r>
        <w:rPr>
          <w:rStyle w:val="FootnoteAnchor"/>
          <w:rtl w:val="true"/>
        </w:rPr>
        <w:footnoteReference w:id="175"/>
      </w:r>
      <w:r>
        <w:rPr>
          <w:rFonts w:ascii="Amiri" w:hAnsi="Amiri" w:eastAsia="Amiri" w:cs="Amiri"/>
          <w:color w:val="111111"/>
          <w:sz w:val="28"/>
          <w:sz w:val="28"/>
          <w:szCs w:val="28"/>
          <w:rtl w:val="true"/>
          <w:lang w:bidi="ar-SA"/>
        </w:rPr>
        <w:t xml:space="preserve">وَ کَانَ فِی سَفَرٍ لَهُ فَنَزَلَ مَنْزِلًا فَأَتَاهُ أَهْلُ ذَلِکَ الْمَنْزِلِ یَشْکُونَ عَامِلَهُمْ فَقَالَ لَا خَیْرَ فِی الْإِمَارَةِ لِرَجُلٍ مُؤْمِنٍ </w:t>
      </w:r>
      <w:r>
        <w:rPr>
          <w:rStyle w:val="FootnoteAnchor"/>
          <w:rtl w:val="true"/>
        </w:rPr>
        <w:footnoteReference w:id="176"/>
      </w:r>
      <w:r>
        <w:rPr>
          <w:rFonts w:ascii="Amiri" w:hAnsi="Amiri" w:eastAsia="Amiri" w:cs="Amiri"/>
          <w:color w:val="111111"/>
          <w:sz w:val="28"/>
          <w:sz w:val="28"/>
          <w:szCs w:val="28"/>
          <w:rtl w:val="true"/>
          <w:lang w:bidi="ar-SA"/>
        </w:rPr>
        <w:t xml:space="preserve">ثُمَّ أَتَاهُ آخَرُ فَقَالَ أَعْطِنِی فَقَالَ مَنْ سَأَلَ النَّاسَ عَنْ ظَهْرِ </w:t>
      </w:r>
      <w:r>
        <w:rPr>
          <w:rStyle w:val="FootnoteAnchor"/>
          <w:rtl w:val="true"/>
        </w:rPr>
        <w:footnoteReference w:id="177"/>
      </w:r>
      <w:r>
        <w:rPr>
          <w:rFonts w:ascii="Amiri" w:hAnsi="Amiri" w:eastAsia="Amiri" w:cs="Amiri"/>
          <w:color w:val="111111"/>
          <w:sz w:val="28"/>
          <w:sz w:val="28"/>
          <w:szCs w:val="28"/>
          <w:rtl w:val="true"/>
          <w:lang w:bidi="ar-SA"/>
        </w:rPr>
        <w:t xml:space="preserve">غِنًی فَصُدَاعٌ فِی الرَّأْسِ وَ دَاءٌ فِی الْبَطْنِ فَقَالَ أَعْطِنِی مِنَ الصَّدَقَةِ فَقَالَ إِنَّ اللَّهَ لَمْ یَرْضَ فِیهَا بِحُکْمِ نَبِیٍّ وَ لَا غَیْرِهِ حَتَّی حَکَمَ هُوَ فِیهَا فَجَزَّأَهَا ثَمَانِیَةَ أَجْزَاءٍ فَإِنْ کُنْتَ مِنْ تِلْکَ الْأَجْزَاءِ أَعْطَیْنَاکَ حَقَّکَ قَالَ الصَّیْدَائِیُّ </w:t>
      </w:r>
      <w:r>
        <w:rPr>
          <w:rStyle w:val="FootnoteAnchor"/>
          <w:rtl w:val="true"/>
        </w:rPr>
        <w:footnoteReference w:id="178"/>
      </w:r>
      <w:r>
        <w:rPr>
          <w:rFonts w:ascii="Amiri" w:hAnsi="Amiri" w:eastAsia="Amiri" w:cs="Amiri"/>
          <w:color w:val="111111"/>
          <w:sz w:val="28"/>
          <w:sz w:val="28"/>
          <w:szCs w:val="28"/>
          <w:rtl w:val="true"/>
          <w:lang w:bidi="ar-SA"/>
        </w:rPr>
        <w:t xml:space="preserve">فَدَخَلَ فِی نَفْسِی مِنْ ذَلِکَ شَیْ‌ءٌ فَأَتَیْتُهُ بِالْکِتَابَیْنِ قَالَ فَدُلَّنِی عَلَی رَجُلٍ أُؤَمِّرُهُ عَلَیْکُمْ فَدَلَلْتُهُ عَلَی رَجُلٍ مِنَ الْوَفْدِ ثُمَّ قُلْنَا إِنَّ لَنَا بِئْراً إِذَا کَانَ الشِّتَاءُ وَسِعَنَا مَاؤُهَا وَ اجْتَمَعْنَا عَلَیْهَا وَ إِذَا کَانَ الصَّیْفُ قَلَّ مَاؤُهَا وَ تَفَرَّقْنَا عَلَی مِیَاهٍ حَوْلَنَا وَ قَدْ أَسْلَمْنَا وَ کُلُّ مَنْ حَوْلَنَا لَنَا أَعْدَاءٌ فَادْعُ اللَّهَ لَنَا فِی بِئْرِنَا أَنْ لَا تَمْنَعَنَا مَاءَهَا فَنَجْتَمِعَ عَلَیْهَا وَ لَا نَتَفَرَّقَ فَدَعَا بِسَبْعِ حَصَیَاتٍ فَفَرَکَهُنَّ فِی یَدِهِ وَ دَعَا فِیهِنَّ ثُمَّ قَالَ اذْهَبُوا بِهَذِهِ الْحَصَیَاتِ فَإِذَا أَتَیْتُمُ الْبِئْرَ فَأَلْقُوا وَاحِدَةً وَ اذْکُرُوا اسْمَ اللَّهِ قَالَ زِیَادٌ فَفَعَلْنَا مَا قَالَ لَنَا فَمَا اسْتَطَعْنَا بَعْدُ </w:t>
      </w:r>
      <w:r>
        <w:rPr>
          <w:rStyle w:val="FootnoteAnchor"/>
          <w:rtl w:val="true"/>
        </w:rPr>
        <w:footnoteReference w:id="179"/>
      </w:r>
      <w:r>
        <w:rPr>
          <w:rFonts w:ascii="Amiri" w:hAnsi="Amiri" w:eastAsia="Amiri" w:cs="Amiri"/>
          <w:color w:val="111111"/>
          <w:sz w:val="28"/>
          <w:sz w:val="28"/>
          <w:szCs w:val="28"/>
          <w:rtl w:val="true"/>
          <w:lang w:bidi="ar-SA"/>
        </w:rPr>
        <w:t xml:space="preserve">أَنْ نَنْظُرَ إِلَی قَعْرِ الْبِئْرِ بِبَرَکَةِ رَسُولِ اللَّهِ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حارث صیدائی، صحابی پیامبر اکرم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لشکری را به سوی قبیله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را برگردان و من متعهد می‌شوم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وارد اسلام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قبول کرد و لشکر را بازگرداند و نامه‌ای برای آنان نوشت که یک گروه از آنان آمدند و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میان قبیله‌ات فرمانبردار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سوی اسلام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نامه‌ای نوشت و مرا امیر آنان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صدقاتشان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دستوری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نیز نامه‌ای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هنگامی بود که حضرت، عازم سفری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منزلی فرود آمد و اهالی آن منزل آمدند و از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حاکمشان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امیری بهره‌ای برای مرد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مرد دیگری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از مردم در حال غنی بودن، دردی است در سر و مرضی است در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خودش در مورد زکات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حکم پیامبر و غیر آن،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زکات را هشت قسم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هشت قسم باشی، حقّت را به تو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صیدائی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را دیدم متنبه شدم و آن دو نامه را آوردم و به پیامبر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به من معرفی کن که او را برای شما امیر گردانم من هم یکی از اهل گروه را به او معرفی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چاهی داریم که هنگام زمستان، آب آن زیاد می‌شود و ما گرد آن جمع می‌شویم ولی در تابستان آبش کم می‌گردد و ما مجبور می‌شویم که از آب چاههای قبیله‌های همجوار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که ما اسلام آورده‌ایم و اطرافیان ما با ما دشمن هستند، پس از خدا بخواه که ما را در تابستان نیز از آب چاهمان بی‌بهره نگرداند تا ما اطراف او جمع شویم و به سوی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پراکنده نگردیم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هفت سنگریزه خواست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دستش مالید و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دعا خواند،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سنگ ریزه‌ها را ببرید و هنگامی که به چاه خود رسیدید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و یک دفعه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چاه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حضرت فرموده بود، ما انجام دادیم و به برکت رسول خدا صلّی اللَّه علیه و آله دیگر نتوانستیم به قعر چاه نگاه 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خرائج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3" w:name="__RefHeading___Toc2213520_1468164448"/>
      <w:bookmarkStart w:id="234" w:name="_Toc101"/>
      <w:bookmarkEnd w:id="233"/>
      <w:r>
        <w:rPr>
          <w:rtl w:val="true"/>
        </w:rPr>
        <w:t>بیان</w:t>
      </w:r>
      <w:bookmarkEnd w:id="234"/>
    </w:p>
    <w:p>
      <w:pPr>
        <w:pStyle w:val="BookText"/>
        <w:rPr/>
      </w:pPr>
      <w:r>
        <w:rPr>
          <w:rFonts w:ascii="IRNazanin" w:hAnsi="IRNazanin" w:eastAsia="IRNazanin"/>
          <w:color w:val="111111"/>
          <w:sz w:val="28"/>
          <w:sz w:val="28"/>
          <w:szCs w:val="28"/>
          <w:rtl w:val="true"/>
          <w:lang w:bidi="fa-IR"/>
        </w:rPr>
        <w:t>قوله بإسلام أی ضامن أو کفیل أو رهن بإسلام قومی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ضامن یا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یا اینکه قوم من در گرو اسلام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5" w:name="__RefHeading___Toc2213522_1468164448"/>
      <w:bookmarkStart w:id="236" w:name="_Toc102"/>
      <w:bookmarkEnd w:id="235"/>
      <w:r>
        <w:rPr>
          <w:rtl w:val="true"/>
        </w:rPr>
        <w:t>«</w:t>
      </w:r>
      <w:r>
        <w:rPr/>
        <w:t>28</w:t>
      </w:r>
      <w:r>
        <w:rPr>
          <w:rtl w:val="true"/>
        </w:rPr>
        <w:t>»</w:t>
      </w:r>
      <w:bookmarkEnd w:id="236"/>
    </w:p>
    <w:p>
      <w:pPr>
        <w:pStyle w:val="BookText"/>
        <w:rPr/>
      </w:pPr>
      <w:r>
        <w:rPr>
          <w:rFonts w:ascii="Amiri" w:hAnsi="Amiri" w:eastAsia="Amiri" w:cs="Amiri"/>
          <w:color w:val="111111"/>
          <w:sz w:val="28"/>
          <w:sz w:val="28"/>
          <w:szCs w:val="28"/>
          <w:rtl w:val="true"/>
          <w:lang w:bidi="ar-SA"/>
        </w:rPr>
        <w:t>قب، المناقب لابن شهرآشوب رَأَی صلی الله علیه و آله عَمْرَةَ بِنْتَ رَوَاحَةَ تَذْهَبُ بِتُمَیْرَاتٍ إِلَی أَبِیهَا یَوْمَ الْخَنْدَقِ فَقَالَ اجْعَلِیهَا عَلَی یَدِی ثُمَّ جَعَلَهَا عَلَی نَطْعٍ فَجَعَلَ یَرْبُو حَتَّی أَکَلَ مِنْهُ ثَلَاثَةُ آلَافِ رَجُلٍ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حَدِیثُ عَلِیِّ بْنِ أَبِی طَالِبٍ علیهما السلام وَ قَدْ طَبَخَ لَهُ ضِلْعاً وَقْتَ بَیْعَةِ الْعَشِیرَةِ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الْبُخَارِیُّ عَنْ جَابِرٍ الْأَنْصَارِیِّ فِی حَدِیثِ حَفْرِ الْخَنْدَقِ فَلَمَّا رَأَیْتُ ضَعْفَ النَّبِیِّ صلی الله علیه و آله طَبَخْتُ جَدْیاً وَ خَبَزْتُ صَاعَ شَعِیرٍ وَ قُلْتُ رَسُولُ اللَّهِ </w:t>
      </w:r>
      <w:r>
        <w:rPr>
          <w:rStyle w:val="FootnoteAnchor"/>
          <w:rtl w:val="true"/>
        </w:rPr>
        <w:footnoteReference w:id="181"/>
      </w:r>
      <w:r>
        <w:rPr>
          <w:rFonts w:ascii="Amiri" w:hAnsi="Amiri" w:eastAsia="Amiri" w:cs="Amiri"/>
          <w:color w:val="111111"/>
          <w:sz w:val="28"/>
          <w:sz w:val="28"/>
          <w:szCs w:val="28"/>
          <w:rtl w:val="true"/>
          <w:lang w:bidi="ar-SA"/>
        </w:rPr>
        <w:t>تُکْرِمُنِی بِکَذَا وَ کَذَا فَقَالَ لَا تَرْفَعِ الْقِدْرَ مِنَ النَّارِ وَ لَا الْخُبْزَ مِنَ التَّنُّورِ ثُمَّ قَالَ یَا قَوْمِ قُومُوا إِلَی بَیْتِ جَابِرٍ فَأَتَوْا وَ هُمْ سَبْعُمِائَةِ رَجُلٍ وَ فِی رِوَایَةٍ ثَمَانُمِائَةٍ وَ فِی رِوَایَةٍ أَلْفُ رَجُلٍ فَلَمْ یَکُنْ مَوْضِعُ الْجُلُوسِ فَکَانَ یُشِیرُ إِلَی الْحَائِطِ وَ الْحَائِطُ یَبْعُدُ حَتَّی تَمَکَّنُوا فَجَعَلَ یُطْعِمُهُمْ بِنَفْسِهِ حَتَّی شَبِعُوا وَ لَمْ یَزَلْ یَأْکُلُ وَ یُهْدِی إِلَی قَوْمِنَا أَجْمَعَ فَلَمَّا خَرَجُوا أَتَیْتُ الْقِدْرَ فَإِذَا هُوَ مَمْلُوٌّ وَ التَّنُّورُ مَحْشُوٌّ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أَنَسٌ أَنَّهُ أَرْسَلَنِی أَبُو طَلْحَةَ إِلَی النَّبِیِّ صلی الله علیه و آله لَمَّا رَأَی فِیهِ أَثَرَ الْجُوعِ فَلَمَّا رَآنِی قَالَ أَرْسَلَکَ أَبُو طَلْحَةَ قُلْتُ نَعَمْ فَقَالَ لِمَنْ مَعَهُ قُومُوا فَقَالَ أَبُو طَلْحَةَ یَا أُمَّ سُلَیْمٍ قَدْ جَاءَ رَسُولُ اللَّهِ صلی الله علیه و آله بِالنَّاسِ وَ لَیْسَ عِنْدَنَا مِنَ الطَّعَامِ مَا نُطْعِمُهُمْ فَقَالَ صلی الله علیه و آله یَا أُمَّ سُلَیْمٍ هَلُمِّی بِمَا عِنْدَکِ فَجَاءَتْ بِأَقْرَاصٍ مِنْ شَعِیرٍ فَأَمَرَ بِهِ فَفُتَّ </w:t>
      </w:r>
      <w:r>
        <w:rPr>
          <w:rStyle w:val="FootnoteAnchor"/>
          <w:rtl w:val="true"/>
        </w:rPr>
        <w:footnoteReference w:id="182"/>
      </w:r>
      <w:r>
        <w:rPr>
          <w:rFonts w:ascii="Amiri" w:hAnsi="Amiri" w:eastAsia="Amiri" w:cs="Amiri"/>
          <w:color w:val="111111"/>
          <w:sz w:val="28"/>
          <w:sz w:val="28"/>
          <w:szCs w:val="28"/>
          <w:rtl w:val="true"/>
          <w:lang w:bidi="ar-SA"/>
        </w:rPr>
        <w:t>وَ عَصَرَتْ أُمُّ سُلَیْمٍ عُکَّةَ سَمْنٍ فَأَخَذَهَا النَّبِیُّ صلی الله علیه و آله ثُمَّ وَضَعَ یَدَهُ عَلَی رَأْسِ الثَّرِیدِ وَ کَانَ یَدْعُو بِعَشَرَةٍ عَشَرَةٍ فَأَکَلُوا حَتَّی شَبِعُوا وَ کَانُوا سَبْعِینَ أَوْ ثَمَانِینَ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أَبُو هُرَیْرَةَ فِی أَصْحَابِ الصُّفَّةِ وَ قَدْ وُضِعَتْ بَیْنَ أَیْدِیهِمْ صَحْفَةٌ فَوَضَعَ النَّبِیُّ صلی الله علیه و آله یَدَهُ فِیهَا فَأَکَلُوا وَ بَقِیَتْ مَلْأَی فِیهَا </w:t>
      </w:r>
      <w:r>
        <w:rPr>
          <w:rStyle w:val="FootnoteAnchor"/>
          <w:rtl w:val="true"/>
        </w:rPr>
        <w:footnoteReference w:id="183"/>
      </w:r>
      <w:r>
        <w:rPr>
          <w:rFonts w:ascii="Amiri" w:hAnsi="Amiri" w:eastAsia="Amiri" w:cs="Amiri"/>
          <w:color w:val="111111"/>
          <w:sz w:val="28"/>
          <w:sz w:val="28"/>
          <w:szCs w:val="28"/>
          <w:rtl w:val="true"/>
          <w:lang w:bidi="ar-SA"/>
        </w:rPr>
        <w:t>أَثَرُ الْأَصَابِعِ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مثله حدیث ثابت البنانی عن أنس فی عرس زینب بنت جحش</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أَنَّ أُمَّ شَرِیکٍ أَهْدَتْ إِلَی النَّبِیِّ صلی الله علیه و آله عُکَّةً فِیهَا سَمْنٌ فَأَمَرَ النَّبِیُّ صلی الله علیه و آله الْخَادِمَ فَفَرَغَهَا وَ رَدَّهَا خَالِیَةً فَجَاءَتْ أُمُّ شَرِیکٍ وَ وَجَدَتِ الْعُکَّةَ مَلْأَی فَلَمْ تَزَلْ تَأْخُذُ مِنْهَا السَّمْنَ زَمَاناً طَوِیلًا وَ أَبْقَی لَهَا شَرَفاً وَ أَعْطَی صلی الله علیه و آله لِعَجُوزٍ قَصْعَةً فِیهَا عَسَلٌ فَکَانَتْ تَأْکُلُ وَ لَا یَفْنَی فَیَوْماً مِنَ الْأَیَّامِ حَوَّلَتْ مَا کَانَ فِیهَا إِلَی إِنَاءٍ فَفَنِیَ سَرِیعاً فَجَاءَتْ إِلَی النَّبِیِّ صلی الله علیه و آله وَ أَخْبَرَتْهُ بِذَلِکَ فَقَالَ </w:t>
      </w:r>
    </w:p>
    <w:p>
      <w:pPr>
        <w:pStyle w:val="BookText"/>
        <w:rPr/>
      </w:pPr>
      <w:r>
        <w:rPr>
          <w:rFonts w:ascii="Amiri" w:hAnsi="Amiri" w:eastAsia="Amiri" w:cs="Amiri"/>
          <w:color w:val="111111"/>
          <w:sz w:val="28"/>
          <w:sz w:val="28"/>
          <w:szCs w:val="28"/>
          <w:rtl w:val="true"/>
          <w:lang w:bidi="ar-SA"/>
        </w:rPr>
        <w:t>صلی الله علیه و آله إِنَّ الْأَوَّلَ کَانَ مِنْ فِعْلِ اللَّهِ وَ صُنْعِهِ وَ الثَّانِیَ کَانَ مِنْ فِعْلِکِ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جَابِرٌ إِنَّ رَجُلًا أَتَی النَّبِیَّ صلی الله علیه و آله یَسْتَطْعِمُهُ فطعمه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 شَعِیرٍ فَمَا زَالَ الرَّجُلُ یَأْکُلُ مِنْهُ وَ امْرَأَتُهُ وَ وَصِیفُهُمَا حَتَّی کَالَهُ فَأَتَی النَّبِیَّ صلی الله علیه و آله فَأَخْبَرَهُ فَقَالَ لَوْ لَمْ تَکِیلُوهُ لَأَکَلْتُمْ مِنْهُ وَ لَقَامَ بِکُمْ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جَابِرُ بْنُ عَبْدِ اللَّهِ وَ الْبَرَاءُ بْنُ عَازِبٍ وَ سَلَمَةُ بْنُ الْأَکْوَعِ وَ الْمِسْوَرُ بْنُ مَخْرَمَةَ فَلَمَّا نَزَلَ النَّبِیُّ صلی الله علیه و آله بِالْحُدَیْبِیَةِ فِی أَلْفٍ وَ خَمْسِمِائَةٍ وَ ذَلِکَ فِی حَرٍّ شَدِیدٍ قَالُوا یَا رَسُولَ اللَّهِ مَا بِهَا مِنْ مَاءٍ وَ الْوَادِی یَابِسٌ وَ قُرَیْشٌ فِی بَلْدَحٍ </w:t>
      </w:r>
      <w:r>
        <w:rPr>
          <w:rStyle w:val="FootnoteAnchor"/>
          <w:rtl w:val="true"/>
        </w:rPr>
        <w:footnoteReference w:id="184"/>
      </w:r>
      <w:r>
        <w:rPr>
          <w:rFonts w:ascii="Amiri" w:hAnsi="Amiri" w:eastAsia="Amiri" w:cs="Amiri"/>
          <w:color w:val="111111"/>
          <w:sz w:val="28"/>
          <w:sz w:val="28"/>
          <w:szCs w:val="28"/>
          <w:rtl w:val="true"/>
          <w:lang w:bidi="ar-SA"/>
        </w:rPr>
        <w:t>فِی مَاءٍ کَثِیرٍ فَدَعَا بِدَلْوٍ مِنْ مَاءٍ فَتَوَضَّأَ مِنَ الدَّلْوِ وَ مَضْمَضَ فَاهُ ثُمَّ مَجَّ فِیهِ وَ أَمَرَ أَنْ یُصَبَّ فِی الْبِئْرِ فَجَاشَتْ فَسَقَیْنَا وَ اسْتَقَیْنَا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فَنَزَعَ سَهْماً مِنْ کِنَانَتِهِ فَأَلْقَاهُ فِی الْبِئْرِ فَفَارَتْ بِالْمَاءِ حَتَّی جَعَلُوا یَغْتَرِفُونَ بِأَیْدِیهِمْ مِنْهَا وَ هُمْ جُلُوسٌ عَلَی شَفَتِهَا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عَوَانَةَ وَ أَبُو هُرَیْرَةَ أَنَّهُ صلی الله علیه و آله أَعْطَی نَاجِیَةَ بْنَ عَمْرٍو نُشَّابَةً وَ أَمَرَ أَنْ یَغْرِزَهَا فِی الْبِئْرِ فَامْتَلَأَ الْبِئْرُ مَاءً فَأَتَتْهُ امْرَأَةٌ وَ أَنْشَأَتْ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الْمَاتِحُ دَلْوِی دُونَکَا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رَأَیْتُ النَّاسَ یَحْمَدُونَکَا</w:t>
      </w:r>
    </w:p>
    <w:p>
      <w:pPr>
        <w:pStyle w:val="BookText"/>
        <w:rPr/>
      </w:pPr>
      <w:r>
        <w:rPr>
          <w:rFonts w:ascii="Amiri" w:hAnsi="Amiri" w:eastAsia="Amiri" w:cs="Amiri"/>
          <w:color w:val="111111"/>
          <w:sz w:val="28"/>
          <w:sz w:val="28"/>
          <w:szCs w:val="28"/>
          <w:rtl w:val="true"/>
          <w:lang w:bidi="ar-SA"/>
        </w:rPr>
        <w:t>یُثْنُونَ خَیْراً وَ یُمَجِّدُونَکَا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أَرْجُوکَ لِلْخَیْرِ کَمَا یَرْجُونَکَا</w:t>
      </w:r>
    </w:p>
    <w:p>
      <w:pPr>
        <w:pStyle w:val="BookText"/>
        <w:rPr/>
      </w:pPr>
      <w:r>
        <w:rPr>
          <w:rFonts w:ascii="Amiri" w:hAnsi="Amiri" w:eastAsia="Amiri" w:cs="Amiri"/>
          <w:color w:val="111111"/>
          <w:sz w:val="28"/>
          <w:sz w:val="28"/>
          <w:szCs w:val="28"/>
          <w:rtl w:val="true"/>
          <w:lang w:bidi="ar-SA"/>
        </w:rPr>
        <w:t>فَأَجَابَهَا نَاجِیَةُ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جَارِیَةٌ بِمَائِیَّهْ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أَنَا الْمَاتِحُ وَ اسْمِی نَاجِیَهْ</w:t>
      </w:r>
    </w:p>
    <w:p>
      <w:pPr>
        <w:pStyle w:val="BookText"/>
        <w:rPr/>
      </w:pPr>
      <w:r>
        <w:rPr>
          <w:rFonts w:ascii="Amiri" w:hAnsi="Amiri" w:eastAsia="Amiri" w:cs="Amiri"/>
          <w:color w:val="111111"/>
          <w:sz w:val="28"/>
          <w:sz w:val="28"/>
          <w:szCs w:val="28"/>
          <w:rtl w:val="true"/>
          <w:lang w:bidi="ar-SA"/>
        </w:rPr>
        <w:t>وَ طَعْنَةٌ ذَاتُ رَشَاشٍ وَاهِیَهْ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طَعَنْتُهَا تَحْتَ صُدُورِ الْعَاتِیَهْ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رِوَایَةٍ أَنَّهُ دَفَعَهَا إِلَی الْبَرَاءِ بْنِ عَازِبٍ فَقَالَ اغْرِزْ هَذَا السَّهْمَ فِی بَعْضِ قَلْبِ </w:t>
      </w:r>
      <w:r>
        <w:rPr>
          <w:rStyle w:val="FootnoteAnchor"/>
          <w:rtl w:val="true"/>
        </w:rPr>
        <w:footnoteReference w:id="186"/>
      </w:r>
      <w:r>
        <w:rPr>
          <w:rFonts w:ascii="Amiri" w:hAnsi="Amiri" w:eastAsia="Amiri" w:cs="Amiri"/>
          <w:color w:val="111111"/>
          <w:sz w:val="28"/>
          <w:sz w:val="28"/>
          <w:szCs w:val="28"/>
          <w:rtl w:val="true"/>
          <w:lang w:bidi="ar-SA"/>
        </w:rPr>
        <w:t xml:space="preserve">الْحُدَیْبِیَةِ فَجَاءَتْ قُرَیْشٌ وَ مَعَهُمْ سُهَیْلُ بْنُ عَمْرٍو فَأَشْرَفُوا عَلَی الْقَلِیبِ وَ الْعُیُونُ تَنْبُعُ تَحْتَ السَّهْمِ فَقَالَتْ مَا رَأَیْنَا کَالْیَوْمِ قَطُّ وَ هَذَا مِنْ سِحْرِ مُحَمَّدٍ قَلِیلٌ فَلَمَّا أَمَرَ النَّاسَ بِالرَّحِیلِ قَالَ خُذُوا حَاجَتَکُمْ مِنَ الْمَاءِ ثُمَّ قَالَ لِلْبَرَاءِ اذْهَبْ فَرُدَّ السَّهْمَ فَلَمَّا فَرَغُوا وَ ارْتَحَلُوا </w:t>
      </w:r>
    </w:p>
    <w:p>
      <w:pPr>
        <w:pStyle w:val="BookText"/>
        <w:rPr/>
      </w:pPr>
      <w:r>
        <w:rPr>
          <w:rFonts w:ascii="Amiri" w:hAnsi="Amiri" w:eastAsia="Amiri" w:cs="Amiri"/>
          <w:color w:val="111111"/>
          <w:sz w:val="28"/>
          <w:sz w:val="28"/>
          <w:szCs w:val="28"/>
          <w:rtl w:val="true"/>
          <w:lang w:bidi="ar-SA"/>
        </w:rPr>
        <w:t>أَخَذَ الْبَرَاءُ السَّهْمَ فَجَفَّ الْمَاءُ کَأَنَّهُ لَمْ یَکُنْ هُنَاکَ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أَمِیرُ الْمُؤْمِنِینَ علیه السلام إِنَّ رَسُولَ اللَّهِ صلی الله علیه و آله أَمَرَنِی فِی بَعْضِ غَزَوَاتِهِ وَ قَدْ نَفِدَ الْمَاءُ یَا عَلِیُّ قُمْ وَ ائْتِ بِتَوْرٍ </w:t>
      </w:r>
      <w:r>
        <w:rPr>
          <w:rStyle w:val="FootnoteAnchor"/>
          <w:rtl w:val="true"/>
        </w:rPr>
        <w:footnoteReference w:id="187"/>
      </w:r>
      <w:r>
        <w:rPr>
          <w:rFonts w:ascii="Amiri" w:hAnsi="Amiri" w:eastAsia="Amiri" w:cs="Amiri"/>
          <w:color w:val="111111"/>
          <w:sz w:val="28"/>
          <w:sz w:val="28"/>
          <w:szCs w:val="28"/>
          <w:rtl w:val="true"/>
          <w:lang w:bidi="ar-SA"/>
        </w:rPr>
        <w:t>قَالَ فَأَتَیْتُهُ فَوَضَعَ یَدَهُ الْیُمْنَی وَ یَدِی مَعَهَا فِی التَّوْرِ فَقَالَ انْبُعْ فَنَبَعَ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رِوَایَةِ سَالِمِ بْنِ أَبِی الْجَعْدِ وَ أَنَسٍ فَجَعَلَ الْمَاءُ یَخْرُجُ مِنْ بَیْنِ أَصَابِعِهِ کَأَنَّهُ الْعُیُونُ فَشَرِبْنَا وَ وَسِعْنَا </w:t>
      </w:r>
      <w:r>
        <w:rPr>
          <w:rStyle w:val="FootnoteAnchor"/>
          <w:rtl w:val="true"/>
        </w:rPr>
        <w:footnoteReference w:id="188"/>
      </w:r>
      <w:r>
        <w:rPr>
          <w:rFonts w:ascii="Amiri" w:hAnsi="Amiri" w:eastAsia="Amiri" w:cs="Amiri"/>
          <w:color w:val="111111"/>
          <w:sz w:val="28"/>
          <w:sz w:val="28"/>
          <w:szCs w:val="28"/>
          <w:rtl w:val="true"/>
          <w:lang w:bidi="ar-SA"/>
        </w:rPr>
        <w:t xml:space="preserve">وَ ذَلِکَ فِی یَوْمِ الشَّجَرَةِ وَ کَانُوا </w:t>
      </w:r>
      <w:r>
        <w:rPr>
          <w:rStyle w:val="FootnoteAnchor"/>
          <w:rtl w:val="true"/>
        </w:rPr>
        <w:footnoteReference w:id="189"/>
      </w:r>
      <w:r>
        <w:rPr>
          <w:rFonts w:ascii="Amiri" w:hAnsi="Amiri" w:eastAsia="Amiri" w:cs="Amiri"/>
          <w:color w:val="111111"/>
          <w:sz w:val="28"/>
          <w:sz w:val="28"/>
          <w:szCs w:val="28"/>
          <w:rtl w:val="true"/>
          <w:lang w:bidi="ar-SA"/>
        </w:rPr>
        <w:t xml:space="preserve">فِی أَلْفٍ وَ خَمْسِمِائَةِ رَجُلٍ وَ شَکَا أَصْحَابُهُ صلی الله علیه و آله إِلَیْهِ فِی غَزْوَةِ تَبُوکَ مِنَ الْعَطَشِ فَدَفَعَ سَهْماً إِلَی رَجُلٍ فَقَالَ انْزِلْ فَاغْرِزْهُ فِی الرَّکِیِّ فَفَعَلَ فَفَارَ الْمَاءُ فَطَمَا </w:t>
      </w:r>
      <w:r>
        <w:rPr>
          <w:rStyle w:val="FootnoteAnchor"/>
          <w:rtl w:val="true"/>
        </w:rPr>
        <w:footnoteReference w:id="190"/>
      </w:r>
      <w:r>
        <w:rPr>
          <w:rFonts w:ascii="Amiri" w:hAnsi="Amiri" w:eastAsia="Amiri" w:cs="Amiri"/>
          <w:color w:val="111111"/>
          <w:sz w:val="28"/>
          <w:sz w:val="28"/>
          <w:szCs w:val="28"/>
          <w:rtl w:val="true"/>
          <w:lang w:bidi="ar-SA"/>
        </w:rPr>
        <w:t xml:space="preserve">إِلَی أَعْلَی الرَّکِیِّ فَارْتَوَی مِنْهُ ثَلَاثُونَ أَلْفَ رَجُلٍ فِی دَوَابِّهِمْ وَ وَضَعَ علیه السلام یَدَهُ تَحْتَ وَشَلٍ بِوَادِی الْمُشَقَّقِ </w:t>
      </w:r>
      <w:r>
        <w:rPr>
          <w:rStyle w:val="FootnoteAnchor"/>
          <w:rtl w:val="true"/>
        </w:rPr>
        <w:footnoteReference w:id="191"/>
      </w:r>
      <w:r>
        <w:rPr>
          <w:rFonts w:ascii="Amiri" w:hAnsi="Amiri" w:eastAsia="Amiri" w:cs="Amiri"/>
          <w:color w:val="111111"/>
          <w:sz w:val="28"/>
          <w:sz w:val="28"/>
          <w:szCs w:val="28"/>
          <w:rtl w:val="true"/>
          <w:lang w:bidi="ar-SA"/>
        </w:rPr>
        <w:t>فَجَعَلَ یَنْصَبُّ فِی یَدَیْهِ فَانْخَرَقَ الْمَاءُ حَتَّی سَمِعَ لَهُ حِسٌّ کَحِسِّ الصَّوَاعِقِ فَشَرِبَ النَّاسُ وَ اسْتَقَوْا حَاجَتَهُمْ مِنْهُ فَقَالَ رَسُولُ اللَّهِ صلی الله علیه و آله لَئِنْ بَقِیتُمْ أَوْ بَقِیَ مِنْکُمْ أَحَدٌ لَیَسْمَعَنَّ بِهَذَا الْوَادِی وَ هُوَ أَخْصَبُ مَا بَیْنَ یَدَیْهِ وَ مَا خَلْفَهُ قِیلَ وَ هُوَ إِلَی الْیَوْمِ کَمَا قَالَهُ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أَبِی قَتَادَةَ کَانَ یَتَفَجَّرُ الْمَاءُ مِنْ بَیْنِ أَصَابِعِهِ لَمَّا وَضَعَ یَدَهُ فِیهَا حَتَّی شَرِبَ الْجَیْشُ الْعَظِیمُ وَ سَقَوْا وَ تَزَوَّدُوا فِی غَزْوَةِ بَنِی الْمُصْطَلِقِ</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رِوَایَةِ عَلْقَمَةَ بْنِ عَبْدِ اللَّهِ أَنَّهُ وَضَعَ یَدَهُ فِی الْإِنَاءِ فَجَعَلَ الْمَاءُ یَفُورُ مِنْ بَیْنِ أَصَابِعِهِ فَقَالَ </w:t>
      </w:r>
      <w:r>
        <w:rPr>
          <w:rStyle w:val="FootnoteAnchor"/>
          <w:rtl w:val="true"/>
        </w:rPr>
        <w:footnoteReference w:id="192"/>
      </w:r>
      <w:r>
        <w:rPr>
          <w:rFonts w:ascii="Amiri" w:hAnsi="Amiri" w:eastAsia="Amiri" w:cs="Amiri"/>
          <w:color w:val="111111"/>
          <w:sz w:val="28"/>
          <w:sz w:val="28"/>
          <w:szCs w:val="28"/>
          <w:rtl w:val="true"/>
          <w:lang w:bidi="ar-SA"/>
        </w:rPr>
        <w:t>حَیَّ عَلَی الْوُضُوءِ وَ الْبَرَکَةِ مِنَ اللَّهِ فَتَوَضَّأَ الْقَوْمُ کُلُّهُمْ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فِی حَدِیثِ أَبِی لَیْلَی شَکَوْنَا إِلَی النَّبِیِّ صلی الله علیه و آله مِنَ الْعَطَشِ فَأَمَرَ بِحُفْرَةٍ فَحُفِرَتْ فَوَضَعَ عَلَیْهَا نَطْعاً وَ وَضَعَ یَدَهُ عَلَی النَّطْعِ وَ قَالَ هَلْ مِنْ مَاءٍ فَقَالَ لِصَاحِبِ الْإِدَاوَةِ صُبَّ الْمَاءَ عَلَی کَفِّی وَ اذْکُرِ اسْمَ اللَّهِ فَفَعَلَ فَلَقَدْ رَأَیْتُ الْمَاءَ یَنْبُعُ مِنْ بَیْنِ أَصَابِعِ رَسُولِ اللَّهِ صلی الله علیه و آله حَتَّی رَوِیَ الْقَوْمُ وَ سَقَوْا رُکَّابَهُمْ وَ شَکَا إِلَیْهِ الْجَیْشُ فِی بَعْضِ غَزَوَاتِهِ فِقْدَانَ الْمَاءِ فَوَضَعَ صلی الله علیه و آله یَدَهُ فِی الْقَدَحِ فَضَاقَ الْقَدَحُ عَنْ یَدِهِ فَقَالَ لِلنَّاسِ اشْرَبُوا فَشَرِبَ الْجَیْشُ وَ أَسْقَوْا وَ تَوَضَّئُوا وَ مَلَئُوا الْمَزَاوِدَ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الْمُنْکَدِرِ سَمِعْتُ جَابِراً یَقُولُ جَاءَ رَسُولُ اللَّهِ صلی الله علیه و آله یَعُودُنِی وَ أَنَا مَرِیضٌ لَا أَعْقِلُ فَتَوَضَّأَ وَ صَبَّ عَلَیَّ مِنْ وَضُوئِهِ فَعَقَلْتُ الْخَبَرَ وَ شَکَا إِلَیْهِ صلی الله علیه و آله طُفَیْلٌ الْعَامِرِیُّ الْجُذَامَ فَدَعَا بِرَکْوَةٍ ثُمَّ تَفَلَ فِیهَا وَ أَمَرَهُ أَنْ یَغْتَسِلَ بِهِ فَاغْتَسَلَ فَعَادَ صَحِیحاً وَ أَتَاهُ صلی الله علیه و آله حَسَّانُ بْنُ عَمْرٍو الْخُزَاعِیُّ مَجْذُوماً فَدَعَا لَهُ بِمَاءٍ فَتَفَلَ فِیهِ ثُمَّ أَمَرَهُ فَصَبَّهُ عَلَی نَفْسِهِ فَخَرَجَ مِنْ عِلَّتِهِ فَأَسْلَمَ قَوْمُهُ وَ أَتَاهُ صلی الله علیه و آله قَیْسٌ اللَّخْمِیُّ وَ بِهِ بَرَصٌ فَتَفَلَ عَلَیْهِ فَبَرَأَ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خَاطِبٍ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انْکَبَّ الْقِدْرُ عَلَی سَاعِدِی فِی الصِّغَرِ فَأَتَتْ بِی أُمِّی إِلَی النَّبِیِّ صلی الله علیه و آله قَالَتْ فَتَفَلَ فِی فِیَّ وَ مَسَحَ عَلَی ذِرَاعِی وَ جَعَلَ یَقُولُ وَ یَتْفُلُ أَذْهِبِ الْبَأْسَ رَبَّ النَّاسِ وَ اشْفِ أَنْتَ الشَّافِی لَا شَافِیَ إِلَّا أَنْتَ شِفَاءً لَا یُغَادِرُ سُقْماً فَبَرَأَ بِإِذْنِ اللَّهِ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الْفَائِقُ إِنَّ النَّبِیَّ صلی الله علیه و آله مَسَحَ عَلَی رَأْسِ غُلَامٍ وَ قَالَ عِشْ قَرْناً فَعَاشَ مِائَةً وَ إِنَّ امْرَأَةً أَتَتْهُ صلی الله علیه و آله بِصَبِیٍّ لَهَا لِلتَّبَرُّکِ وَ کَانَتْ بِهِ عَاهَةٌ فَمَسَحَ یَدَهُ عَلَی رَأْسِ الصَّبِیِّ فَاسْتَوَی شَعْرُهُ وَ بَرَأَ دَاؤُهُ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رَوَی ابْنُ بَطَّةَ أَنَّ الصَّبِیَّ کَانَ الْمُهَلَّبَ وَ بَلَغَ ذَلِکَ أَهْلَ الْیَمَامَةِ فَأَتَتِ امْرَأَةٌ مُسَیْلَمَةَ بِصَبِیٍّ لَهَا فَمَسَحَ رَأْسَهُ فَصَلِعَ وَ بَقِیَ نَسْلُهُ إِلَی یَوْمِنَا هَذَا وَ قُطِعَ یَدُ أَنْصَارِیٍّ وَ هُوَ عَبْدُ اللَّهِ بْنُ عَتِیکٍ فِی حَرْبِ أُحُدٍ فَأَلْزَقَهَا رَسُولُ اللَّهِ صلی الله علیه و آله وَ نَفَخَ عَلَیْهِ فَصَارَ کَمَا کَانَ وَ تَفَلَ صلی الله علیه و آله فِی عَیْنِ عَلِیٍّ علیه السلام وَ هُوَ أَرْمَدُ یَوْمَ خَیْبَرَ فَصَحَّ مِنْ وَقْتِهِ وَ فُقِئَ فِی أُحُدٍ عَیْنُ قَتَادَةَ بْنِ رِبْعِیٍّ أَوْ قَتَادَةَ بْنِ النُّعْمَانِ الْأَنْصَارِیِّ فَقَالَ یَا رَسُولَ اللَّهِ الْغَوْثَ الْغَوْثَ فَأَخَذَهَا بِیَدِهِ فَرَدَّهَا مَکَانَهَا فَکَانَتْ أَصَحَّهُمَا وَ کَانَتْ تَعْتَلُّ الْبَاقِیَةُ وَ لَا تَعْتَلُّ الْمَرْدُودَةُ فَلُقِّبَ ذَا الْعَیْنَیْنِ أَیْ لَهُ عَیْنَانِ مَکَانَ الْوَاحِدَةِ فَقَالَ الْخِرْنِقُ الْأَوْسِیُ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مِنَّا الَّذِی سَالَتْ عَلَی الْخَدِّ عَیْنُهُ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فَرُدَّتْ بِکَفِّ الْمُصْطَفَی أَحْسَنَ الرَّدِّ</w:t>
      </w:r>
    </w:p>
    <w:p>
      <w:pPr>
        <w:pStyle w:val="BookText"/>
        <w:rPr/>
      </w:pPr>
      <w:r>
        <w:rPr>
          <w:rFonts w:ascii="Amiri" w:hAnsi="Amiri" w:eastAsia="Amiri" w:cs="Amiri"/>
          <w:color w:val="111111"/>
          <w:sz w:val="28"/>
          <w:sz w:val="28"/>
          <w:szCs w:val="28"/>
          <w:rtl w:val="true"/>
          <w:lang w:bidi="ar-SA"/>
        </w:rPr>
        <w:t>فَعَادَتْ کَمَا کَانَتْ لِأَحْسَنِ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فَیَا طِیبُ مَا عَیْنِی وَ یَا طِیبُ مَا یَدِی</w:t>
      </w:r>
    </w:p>
    <w:p>
      <w:pPr>
        <w:pStyle w:val="BookText"/>
        <w:rPr/>
      </w:pPr>
      <w:r>
        <w:rPr>
          <w:rFonts w:ascii="Amiri" w:hAnsi="Amiri" w:eastAsia="Amiri" w:cs="Amiri"/>
          <w:color w:val="111111"/>
          <w:sz w:val="28"/>
          <w:sz w:val="28"/>
          <w:szCs w:val="28"/>
          <w:rtl w:val="true"/>
          <w:lang w:bidi="ar-SA"/>
        </w:rPr>
        <w:t xml:space="preserve">وَ أُصِیبَتْ رِجْلُ بَعْضِ أَصْحَابِهِ فَمَسَحَهَا بِیَدِهِ فَبَرَأَتْ مِنْ حِینِهَا وَ أَصَابَ مُحَمَّدَ بْنَ مَسْلَمَةَ یَوْمَ قَتَلَ کَعْبَ بْنَ الْأَشْرَفِ مِثْلُ ذَلِکَ فِی عَیْنَیْ رُکْبَتَیْهِ </w:t>
      </w:r>
      <w:r>
        <w:rPr>
          <w:rStyle w:val="FootnoteAnchor"/>
          <w:rtl w:val="true"/>
        </w:rPr>
        <w:footnoteReference w:id="195"/>
      </w:r>
      <w:r>
        <w:rPr>
          <w:rFonts w:ascii="Amiri" w:hAnsi="Amiri" w:eastAsia="Amiri" w:cs="Amiri"/>
          <w:color w:val="111111"/>
          <w:sz w:val="28"/>
          <w:sz w:val="28"/>
          <w:szCs w:val="28"/>
          <w:rtl w:val="true"/>
          <w:lang w:bidi="ar-SA"/>
        </w:rPr>
        <w:t>فَمَسَحَهُ رَسُولُ اللَّهِ صلی الله علیه و آله بِیَدِهِ فَلَمْ تَبِنْ مِنْ أُخْتِهَا وَ أَصَابَ عَبْدَ اللَّهِ بْنَ أُنَیْسٍ مِثْلُ ذَلِکَ فِی عَیْنِهِ فَمَسَحَهَا فَمَا عُرِفَتْ مِنَ الْأُخْرَی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عُرْوَةُ بْنُ الزُّبَیْرِ عَنْ زُهْرَةَ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أَسْلَمَتْ فَأُصِیبَ بَصَرُهَا فَقَالُوا لَهَا أَصَابَکِ اللَّاتُ وَ الْعُزَّی فَرَدَّ صلی الله علیه و آله عَلَیْهَا بَصَرَهَا فَقَالَتْ قُرَیْشٌ لَوْ کَانَ مَا جَاءَ مُحَمَّدٌ خَیْراً مَا سَبَقَتْنَا إِلَیْهِ زُهْرَةُ فَنَزَلَ وَ قالَ الَّذِینَ کَفَرُوا لِلَّذِینَ آمَنُوا لَوْ کانَ خَیْراً ما سَبَقُونا إِلَیْهِ الْآیَةَ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أَنْفَذَ النَّبِیُّ صلی الله علیه و آله عَبْدَ اللَّهِ بْنَ عَتِیکٍ إِلَی حِصْنِ أَبِی رَافِعٍ الْیَهُودِیِّ فَدَخَلَ عَلَیْهِ بَغْتَةً فَإِذَا أَبُو رَافِعٍ فِی بَیْتٍ مُظْلِمٍ لَا یُدْرَی أَیْنَ هُوَ فَقَالَ أَبَا رَافِعٍ قَالَ مَنْ هَذَا فَأَهْوَی نَحْوَ الصَّوْتِ فَضَرَبَهُ ضَرْبَةً وَ خَرَجَ فَصَاحَ أَبُو رَافِعٍ ثُمَّ دَخَلَ عَلَیْهِ فَقَالَ مَا هَذَا الصَّوْتُ یَا أَبَا رَافِعٍ </w:t>
      </w:r>
    </w:p>
    <w:p>
      <w:pPr>
        <w:pStyle w:val="BookText"/>
        <w:rPr/>
      </w:pPr>
      <w:r>
        <w:rPr>
          <w:rFonts w:ascii="Amiri" w:hAnsi="Amiri" w:eastAsia="Amiri" w:cs="Amiri"/>
          <w:color w:val="111111"/>
          <w:sz w:val="28"/>
          <w:sz w:val="28"/>
          <w:szCs w:val="28"/>
          <w:rtl w:val="true"/>
          <w:lang w:bidi="ar-SA"/>
        </w:rPr>
        <w:t>فَقَالَ إِنَّ رَجُلًا فِی الْبَیْتِ ضَرَبَنِی فَضَرَبَهُ ضَرْبَةً أُخْرَی فَکَانَ یَنْزِلُ فَانْکَسَرَ سَاقُهُ فَعَصَبَهَا فَلَمَّا انْتَهَی إِلَی النَّبِیِّ صلی الله علیه و آله فَحَدَّثَهُ قَالَ ابْسُطْ رِجْلَکَ فَبَسَطَهَا فَمَسَحَهَا فَبَرَأَتْ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أَنَّ النَّبِیَّ صلی الله علیه و آله تَفَلَ فِی بِئْرٍ مُعَطَّلَةٍ فَفَاضَتْ حَتَّی سُقِیَ مِنْهَا بِغَیْرِ دَلْوٍ وَ لَا رِشَاءٍ </w:t>
      </w:r>
      <w:r>
        <w:rPr>
          <w:rStyle w:val="FootnoteAnchor"/>
          <w:rtl w:val="true"/>
        </w:rPr>
        <w:footnoteReference w:id="197"/>
      </w:r>
      <w:r>
        <w:rPr>
          <w:rFonts w:ascii="Amiri" w:hAnsi="Amiri" w:eastAsia="Amiri" w:cs="Amiri"/>
          <w:color w:val="111111"/>
          <w:sz w:val="28"/>
          <w:sz w:val="28"/>
          <w:szCs w:val="28"/>
          <w:rtl w:val="true"/>
          <w:lang w:bidi="ar-SA"/>
        </w:rPr>
        <w:t xml:space="preserve">وَ کَانَتِ امْرَأَةٌ مُتَبَرِّزَةً وَ فِیهَا وَقَاحَةٌ فَرَأَتْ رَسُولَ اللَّهِ صلی الله علیه و آله یَأْکُلُ فَسَأَلَتْ لُقْمَةً مِنْ فَلْقِ </w:t>
      </w:r>
      <w:r>
        <w:rPr>
          <w:rStyle w:val="FootnoteAnchor"/>
          <w:rtl w:val="true"/>
        </w:rPr>
        <w:footnoteReference w:id="198"/>
      </w:r>
      <w:r>
        <w:rPr>
          <w:rFonts w:ascii="Amiri" w:hAnsi="Amiri" w:eastAsia="Amiri" w:cs="Amiri"/>
          <w:color w:val="111111"/>
          <w:sz w:val="28"/>
          <w:sz w:val="28"/>
          <w:szCs w:val="28"/>
          <w:rtl w:val="true"/>
          <w:lang w:bidi="ar-SA"/>
        </w:rPr>
        <w:t>فِیهِ فَأَعْطَاهَا فَصَارَتْ ذَاتَ حَیَاءٍ بَعْدَ ذَلِکَ وَ مَسَحَ صلی الله علیه و آله ضَرْعَ شَاةٍ حَائِلٍ لَا لَبَنَ لَهَا فَدَرَّتْ فَکَانَ ذَلِکَ سَبَبَ إِسْلَامِ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أَمَالِی الْحَاکِمِ أَنَّ النَّبِیَّ صلی الله علیه و آله کَانَ یَوْماً قَائِظاً فَلَمَّا انْتَبَهَ مِنْ نَوْمِهِ دَعَا بِمَاءٍ فَغَسَلَ یَدَیْهِ ثُمَّ مَضْمَضَ مَاءً وَ مَجَّهُ إِلَی عَوْسَجَةٍ فَأَصْبَحُوا وَ قَدْ غَلُظَتِ الْعَوْسَجَةُ وَ أَثْمَرَتْ وَ أَیْنَعَتْ بِثَمَرٍ أَعْظَمِ مَا یَکُونُ فِی لَوْنِ الْوَرْسِ وَ رَائِحَةِ الْعَنْبَرِ وَ طَعْمِ الشَّهْدِ وَ اللَّهِ مَا أَکَلَ مِنْهَا جَائِعٌ إِلَّا شَبِعَ وَ لَا ظَمْآنُ إِلَّا رَوِیَ وَ لَا سَقِیمٌ إِلَّا بَرَأَ وَ لَا أَکَلَ مِنْ وَرَقِهَا حَیَوَانٌ إِلَّا دَرَّ لَبَنُهَا وَ کَانَ النَّاسُ یَسْتَشْفُونَ مِنْ وَرَقِهَا وَ کَانَ یَقُومُ مَقَامَ الطَّعَامِ وَ الشَّرَابِ وَ رَأَیْنَا النَّمَاءَ وَ الْبَرَکَةَ فِی أَمْوَالِنَا فَلَمْ یَزَلْ کَذَلِکَ حَتَّی أَصْبَحْنَا ذَاتَ یَوْمٍ وَ قَدْ تَسَاقَطَ ثَمَرُهَا وَ صَفِرَ </w:t>
      </w:r>
      <w:r>
        <w:rPr>
          <w:rStyle w:val="FootnoteAnchor"/>
          <w:rtl w:val="true"/>
        </w:rPr>
        <w:footnoteReference w:id="199"/>
      </w:r>
      <w:r>
        <w:rPr>
          <w:rFonts w:ascii="Amiri" w:hAnsi="Amiri" w:eastAsia="Amiri" w:cs="Amiri"/>
          <w:color w:val="111111"/>
          <w:sz w:val="28"/>
          <w:sz w:val="28"/>
          <w:szCs w:val="28"/>
          <w:rtl w:val="true"/>
          <w:lang w:bidi="ar-SA"/>
        </w:rPr>
        <w:t xml:space="preserve">وَرَقُهَا فَإِذَا قُبِضَ النَّبِیُّ صلی الله علیه و آله فَکَانَتْ بَعْدَ ذَلِکَ تُثْمِرُ دُونَهُ فِی الطَّعْمِ وَ الْعِظَمِ وَ الرَّائِحَةِ وَ أَقَامَتْ عَلَی ذَلِکَ ثَلَاثِینَ سَنَةً فَأَصْبَحْنَا یَوْماً وَ قَدْ ذَهَبَتْ نَضَارَةُ عِیدَانِهَا فَإِذَا قُتِلَ أَمِیرُ الْمُؤْمِنِینَ علیه السلام فَمَا أَثْمَرَتْ بَعْدَ ذَلِکَ قَلِیلًا وَ لَا کَثِیراً فَأَقَامَتْ بَعْدَ ذَلِکَ مُدَّةً طَوِیلَةً ثُمَّ أَصْبَحْنَا وَ إِذَا بِهَا قَدْ نَبَعَ مِنْ سَاقِهَا دَمٌ عَبِیطٌ وَ وَرَقُهَا ذَابِلٌ </w:t>
      </w:r>
      <w:r>
        <w:rPr>
          <w:rStyle w:val="FootnoteAnchor"/>
          <w:rtl w:val="true"/>
        </w:rPr>
        <w:footnoteReference w:id="200"/>
      </w:r>
      <w:r>
        <w:rPr>
          <w:rFonts w:ascii="Amiri" w:hAnsi="Amiri" w:eastAsia="Amiri" w:cs="Amiri"/>
          <w:color w:val="111111"/>
          <w:sz w:val="28"/>
          <w:sz w:val="28"/>
          <w:szCs w:val="28"/>
          <w:rtl w:val="true"/>
          <w:lang w:bidi="ar-SA"/>
        </w:rPr>
        <w:t>یَقْطُرُ مَاءً کَمَاءِ اللَّحْمِ فَإِذاً قُتِلَ الْحُسَیْنُ علیه السلام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أَمَالِی الطُّوسِیِّ عَنْ زَیْدِ بْنِ أَرْقَمَ فِی خَبَرٍ طَوِیلٍ إِنَّ النَّبِیَّ صلی الله علیه و آله أَصْبَحَ طَاوِیاً فَأَتَی فَاطِمَةَ علیها السلام فَرَأَی الْحَسَنَ وَ الْحُسَیْنَ یَبْکِیَانِ مِنَ الْجُوعِ وَ جَعَلَ یَزُقُّهُمَا </w:t>
      </w:r>
      <w:bookmarkStart w:id="237" w:name="pg16982_228748"/>
    </w:p>
    <w:p>
      <w:pPr>
        <w:pStyle w:val="BookText"/>
        <w:rPr/>
      </w:pPr>
      <w:bookmarkEnd w:id="237"/>
      <w:r>
        <w:rPr>
          <w:rFonts w:ascii="Amiri" w:hAnsi="Amiri" w:eastAsia="Amiri" w:cs="Amiri"/>
          <w:color w:val="111111"/>
          <w:sz w:val="28"/>
          <w:sz w:val="28"/>
          <w:szCs w:val="28"/>
          <w:rtl w:val="true"/>
          <w:lang w:bidi="ar-SA"/>
        </w:rPr>
        <w:t xml:space="preserve">بِرِیقِهِ حَتَّی شَبِعَا وَ نَامَا فَذَهَبَ مَعَ عَلِیٍّ علیه السلام إِلَی دَارِ أَبِی الْهَیْثَمِ فَقَالَ مَرْحَباً بِرَسُولِ اللَّهِ مَا کُنْتُ أُحِبُّ أَنْ تَأْتِیَنِی وَ أَصْحَابَکَ إِلَّا وَ عِنْدِی شَیْ‌ءٌ وَ کَانَ لِی شَیْ‌ءٌ فَفَرَّقْتُهُ فِی الْجِیرَانِ فَقَالَ أَوْصَانِی جِبْرِیلُ بِالْجَارِ حَتَّی حَسِبْتُ أَنَّهُ سَیُوَرِّثُهُ قَالَ فَنَظَرَ النَّبِیُّ صلی الله علیه و آله إِلَی نَخْلَةٍ فِی جَانِبِ الدَّارِ فَقَالَ یَا أَبَا الْهَیْثَمِ تَأْذَنُ فِی هَذِهِ النَّخْلَةِ فَقَالَ یَا رَسُولَ اللَّهِ إِنَّهُ لَفَحْلٌ وَ مَا حَمَلَ شَیْئاً قَطُّ شَأْنَکَ بِهِ فَقَالَ یَا عَلِیُّ ائْتِنِی بِقَدَحِ مَاءٍ فَشَرِبَ مِنْهُ ثُمَّ مَجَّ فِیهِ ثُمَّ رَشَّ عَلَی النَّخْلَةِ فَتَمَلَّتْ أَعْذَاقاً مِنْ بُسْرٍ وَ رُطَبٍ مَا شِئْنَا فَقَالَ ابْدَءُوا بِالْجِیرَانِ فَأَکَلْنَا وَ شَرِبْنَا مَاءً بَارِداً حَتَّی رَوِینَا فَقَالَ یَا عَلِیُّ هَذَا مِنَ النَّعِیمِ الَّذِی یُسْأَلُونَ عَنْهُ یَوْمَ الْقِیَامَةِ یَا عَلِیُّ تَزَوَّدْ لِمَنْ وَرَاکَ لِفَاطِمَةَ وَ الْحَسَنِ وَ الْحُسَیْنِ قَالَ فَمَا زَالَتْ تِلْکَ النَّخْلَةُ عِنْدَنَا نُسَمِّیهَا نَخْلَةَ الْجِیرَانِ حَتَّی قَطَعَهَا یَزِیدُ عَامَ الْحَرَّةِ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عمرۀ دختر رواحه را دید که در روز حفر خندق چند خرما را برای پدرش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خرماها را در دست من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روی تکه پوستی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تعداد خرما افزوده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تا جایی که هزار مرد از آن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کتاب حدیث علی بن ابی طالب علیه السلام آمده که هنگام بیعت عشیره، دنده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برای او پخت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بخاری از جابر انصاری در حدیث حفر خندق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ضعف پیامبر را مشاهده کردم بزغاله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طبخ کردم و یک صاع جو را نان کردم و به رسول خدا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فلان و فلان چیز منت بنه و مهمان من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 را از بالای آتش برندار و نان را از تنور بیرون نیاور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 خانه جابر بیائید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آمدند در حالی که شمارشان به هفتصد نفر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هشصد نفر و در روایتی هزار نفر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 برای نشستن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دیوار اشاره کرد و دیوار دور شد تا اینکه جا برای نشستن مردم بازد شد و آن حضرت خود شروع به غذا دادن آنان کرد تا همه سیر شدند و همواره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به همه قوم ما هدیه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مهمانان بیرون رفتند بر بالای دیگ رفتم و دیدم که دیگ پُر از غذا، و تنور پر از 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روایت کرده که ابوطلحه، زمانی که اثر گرسنگی را در پیامبر صلی الله علیه و آله و سلم دید مرا به نزد آن حضرت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ابوطلحه تو را فرستاده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همه همراهانش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سلیم رسول خدا صلی الله علیه و آله و سلم با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ما غذایی نداریم که آنان را اطعام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سلیم هر چه داری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چند قرص جو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بدان امر کرد پس ریز ریز شد و ام سلیم خیک روغنی را فشرد و پیامبر آن را گرفت سپس دستش را بر سر نان و آب</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گوشت گذاشت و ده نفر ده نفر صدا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آنان آمدند و خوردند تا سیر شدند و شمار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هفتاد تا هشتاد مرد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در باره اصحاب صفه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مقابل آنان کاسه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گذاشتم پس پیامبر صلی الله علیه و آله و سلم دستش را بر روی کاسه گذاشت و آنان از آن خوردند و کاسه همچنان پر بود و اثر انگشتان آنان به جا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این حدیث را ثابت بنانی از انس در عروسی زینب دختر جحش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ام شریک ظرفی روغن به پیامبر صلی الله علیه و آله و سلم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له خدمتکار امر کرد و او ظرف روغن را خالی کرد و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شریک آمد و ظرف روغن را پرُ یافت و برای زمانی طولانی از آن، روغن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این کار پیامبر برای او افتخاری به جای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کاسه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عسل به پیرزنی بخشید و او پیوسته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تمام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روزها آنچه در کاسه بود به ظرفی تبدیل شد و زود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نزد پیامبر آمد و آن حضرت را از مسأله با 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کار اول، کار خداوند و کار دوم، نتیجه و دستاور کار خودت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نزد پیامبر صلی الله علیه و آله و سلم آمد و از آن حضرت طعام خواست و پیامبر به او یک وسق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پیمام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و همسرش و خدمتکارش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خوردند تا اینکه آن را وزن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آمده و آن حضرت را از کارش با 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وزن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خوردید و همچنان برای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و براء بن عازب و سلمه بن اکوع و مسور بن مخرمه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پیامبر صلی الله علیه و آله و سلم با هزار و پانصد سپاه در گرمای شدید به حدیبیه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آبی نیست و وادی خشک شده و قریش در بلدح آب فراوانی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دلوی از آب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دلو وضو گرفت و با دهان مضمضه کرد سپس در دهانش برگردانید و امر فرمود که در چاه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چاه فوران کرد و ما سیراب شدیم و از آب آن برای ذخیره برداشتیم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اینگونه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از تیردانش بیرون آورد و در چاه انداخت و آب چاه فوران کرد در حالی که بر لبه چاه نشسته بودند، با دستانشان از آب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ابوعوانه و ابوهریره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پیامبر صلی الله علیه و آله و سلم تیری به ناجیه بن عمرو داد و امر فرمود که در چاه فرو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چاه پر از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به نزد پیامبر آمد و اینگونه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آب از 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 دلوم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مردم را دیدم که تو را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خوبی تو را تمجید و ثنا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همانگونه که آنان به تو امید دارند، به تو امید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ناجیه اینگونه او را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کنیزی را با آب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کسی هستم که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کشم و اسمم ناجیه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ضعیفی که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بود در زیر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سرکش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 است که پیامبر آن تیر را به عازب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تیر را در یکی از 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حدیبیه فرو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آمدند در حالی که سهیل بن عمرو همراهشان بود و بر چاه مشرف شدند در حالی که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زیر تیر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که امروز دیدیم را هرگز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این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سحر و جادوی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مردم فرمان کوچ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نیاز دارید از آب بردارید و سپس به براء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تیر را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 کار فارغ شده و کوچ کردند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براء تیر را برداست و آب خشکید گویی اصلا در آنجا آبی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یکی از غزوه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در حالی که آب تمام شده بود به من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برخیز و ظرف کوچکی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رفتم و ایشان دست راستش را در ظرف گذاشت و دست من نیز با دست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بچوش، و آب جوشید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سالم بن ابی جعد و انس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میان انگشتان آن حضرت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گویی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نوشیدیم و سیراب شدیم و این ماجرا در روز شجره بود و آنان هزار و پانصد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پیامبر صلی الله علیه و آله و سلم در غزوه تبوک از شدت تشنگی نزد آن حضرت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تیری به یک نفر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پایین و در چاه فرو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کار را انجام داد و آب فوران کرد و به بالای چاه آمد و سی هزار نفر با چهارپایانشان از آن سیراب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دستش را در زیر آبی در دامنه کوهی در دره مشقق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از دستان آن 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ریخت و آب به شدت سرازیر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تا جایی که نوا و صدائی همچون صدای آذرخش از آن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نوشیدند و نیازشان را از آن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باقی بمانید یا یکی از شما زنده بماند یقینا خواهد شنید که این درّه از 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 و پس از خود حاصلخیزتر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دره تا به امروز همانگونه بود که 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ابو قتاده اینگونه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پیامبر دستش را در آن گذاشت آب از میان انشگتان آن حضرت فوران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جایی که لشکر بزرگ از آن نوشیدند و سیراب شدند و برای غزوه بنی مصطلق از آن توشه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علقمه بن عبدالله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دستش را در ظرف گذاشت و آب شروع به جوشیدن از میان انگشتان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 برای وضو، و برکت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مردم وضو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در حدیث ابولیلی اینگونه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تشنگی نزد پیامبر صلی الله علیه و آله و سلم شکایت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دستور داد حفره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حفر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حفره حفر شد و پیامبر بر آن پوستینی قرار داد و دستش را بر آن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آبی هست؟ پس به کسی که ظرف در دست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بگو و آب بر روی دستم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انجام داد و دیدم که آب از میان انگشتان رسول خدا صلی الله علیه و آله و سلم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جوشید تا جایی که مردم سیراب شده و به ستورانشان آب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غزوه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لشکریان از نبود آب به نزد پیامبر صلی الله علیه و آله و سلم شکایت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دستش را در کاسه گذاشت، کاسه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پیامبر به تنگ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نوشیدند و سیراب شده و وضو گرفتند و توشه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پُر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منکدر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شندیم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حالی که من مریض بودم و هوشیار نبودم به عیادت من آمد و وضو گرفت و از آبِ وضویش بر من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هشیار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طفیل عامری از بیماری جذام به نزد آن حضرت 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ظرفی طلبید سپس از آب دهانش در آن ریخت و امر فرمود که بدان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غسل کرد و سلامتی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بازیافت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عمرو خزاعی در حالی که جذام گرفته بود به نزد پیامبر صلی الله علیه و آله و سلم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کمی آب برای او خواست و در آن، آب دهان ریخت سپس به او امر فرمود که بر خود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آب را بر روی خود ریخت و از بیماریش نجات یافت و قومش اسلام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لخمی در حالی که بیماری پیسی گرفته بود به نزد پیامبر صلی الله علیه و آله و سلم آمد و آن حضرت از آب دهانش بر وی ریخت و او از بیماری بهبودی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خاطب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 آب جوش در کودکی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 بازویم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مرا نزد پیامبر صلی الله علیه و آله و سلم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دهانم آب دهان ریخت و بازویم را مسح کرد و در حالی که آب دهان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مردم، سختی را بزدای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 بده که تو شفا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هیچ شفا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جز تو نیست، شفائی که هیچ گونه بیماری را باقی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اذن خدا بهبودی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سر کودک خردسالی را مسح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قرن زندگی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صد سال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فرزندش را نزد پیامبر صلی الله علیه و آله و سلم تا او را تبرک کند و آن کودک، موهای زائد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با دستش سر آن کودک را مسح کرد و موی سرش صاف شد و بیماریش بهبود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ابن بطه روایت کرده که آن کودک مهلّب بود و این خبر به اهل یمامه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زنی کودکی را نزد مسیلمه کذاب برد و او سرش را مسح کرد و کودک کچل شد و نسل او تا به امروز همینگونه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شخصی انصاری به نام عبدالله بن عتیک در جنگ احد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دستش را چسبانید و بر او دمید و به صورت اولش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در چشم علی علیه السلام در حالی که در روز خیبر چشم درد داشت، آب دهان ریخت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درنگ سلامتی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بازیافت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نبرد احد چشم قتادۀ بن ربعی یا قتادۀ بن نعمان انصاری از کاسه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 فریادم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چشم را با دستش گرفت و آن را به حال اول برگداند و از چشم دیگرش سالم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مانده بیمار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اما چشمی که به وسیله پیامبر بهبود یافته بود عیب و بیماری پیدا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صاحب دو چشم ملقب شد، یعنی جای آن یک چشم دو چشم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خورنق اوسی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ما کسی است که چشمش بر صورتش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وسیله مصطفی به بهترین حالت برگردانده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حال اول و بهترین حالتش بازگردانده شد پس خوشا به حال چشمم و خوشا به حال دستم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 یکی از اصحاب آن حضرت زخمی شد و پیامبر با دستش آن را مسح کرد و در همان حال و بلافاصله بهبودی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زانوی محمد بن مسلمه در روزی که کعب بن اشرف کشته شد آسیب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با دستش او را مسح کرد و از دیگر سر زانویش تشخیص داده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انیس هم جراحتی در چشم یافت که پیامبر صلی الله علیه و آله و سلم دست بر آن مالید به نحوی که از چشم دیگرش تشخیص داده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عروه بن زبیر از زهره 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اسلام آورد و چشمش آسیب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 و عزّی به تو آسیب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چشمش را به حال اول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محمد آورده خوب بود، زهره پیش از ما بدان تمایل پیدا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الَّذِینَ کَفَرُوا لِلَّذِینَ آمَنُوا لَوْ کَانَ خَیْرًا مَّا سَبَقُونَا إِلَیْهِ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که کافر شدند، به آنان که گرویده‌اند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بر ما بِدان پیشی نمی‌گرفتند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عبدالله بن عتیک را به سوی قلعه ابو رافع یهودی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ناگهانی بر او وارد شد در حالی که ابورافع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تاریک بود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پس به سمت صدا جهید و بر او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وارد کرد 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ابورافع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او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رافع چرا فریاد کشیدی؟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خانه مرا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بر او وارد کرد و او پایین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که ساقش شکست، پس پایش را در چیزی پیچاند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 پیامبر صلی الله علیه و آله و سلم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سخن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 را دراز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پایش را دراز کرد و پیامبر دست بر آن مالید و بهبود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پیامبر در چاهی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آب آب دهان ریخت و چاه جوشید تا جایی که بدون استفاده از دلو و طناب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پر رو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نزاکت بود، این زن رسول خدا صلی الله علیه و آله و سلم را دید که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لقمه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وسط دهان پیامبر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داد و پس از آن ماجرا آن زن داری شرم و حیا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بر پستان گوسفندی که نازا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شیر بود دست مالید، پس شیر از پستان گوسفند سرازیر شد و این ماجرا سبب شد این مسعود ایمان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در روزی گرم هنگامی که از خواب بیدار شد مقداری آب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در آب شست سپس مضمضه کرد و آب دهانش را بر روی درخت تمشکی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کردند در حالی که آن درخت تمشک ضخیم شد و ثمر داد و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داد که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 و بوی عنبر و طعم شهد به پای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گرسنه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مگر اینکه 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تشنه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نوشید مگر اینکه سیراب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هیچ مریضی از آن تناول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جز اینکه بهبودی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 و هیچ حیوانی از برگ آن تغذیه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مگر اینکه شیرش سرازیر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مردم از برگ آن شفا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و به عنوان خوراک و نوشیدنی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در اموالمان رشد و برکت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بر همین منوال بود تا اینکه یک روز صبح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بر زمین افتاده بود و رنگش زرد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و سلم قبض روح شد کیفیت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درخت در بزرگی و مزه و بو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آمده بود و سی سال بر وفات حضرت سپری شد و روزی صبح کردیم در حالی که شادابی و سرزندگی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درخت از بین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امیرالمؤمنین شهید شد پس از آن دیگر هیچ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نه کم نه زیاد،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زمانی طولانی پس از آن سپری شد و صبح کردیم و دیدیم از ساق آن خون تازه جوشیده و برگ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خشک شده و آبی همچون آبِ گوشت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چکد و در این هنگام بود که امام حسین علیه السلام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در ضمن روایتی طولانی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گرسنه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علیها السلام حسن و حسین را دید که از گرسنگی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پیامبر از آب دهانش در دهان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گذاشت تا اینکه سیر شدند و به خواب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همراه علی علیه السلام به خانه ابن هیثم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خوش آمدید چقدر دوست داشتم تو و یارانت به نزد من بیائید اما غذایئ داشتم و در میان همسایگانم توزیع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مرا به امر همسایه سفارش کرد تا جایی که گمان کردم همسایه از من ارث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درخت نخلی در کنار خانه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هیثم در باره این درخت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درخت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ثمر است و هرگز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خواهی با آن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کاسه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آب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آن نوشید و آب دهانش را در کاسه ریخت سپس بر درخت نخل ریخت و آن درخت پر از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خرما نورس و رسیده شد و به هر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همسایگان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خوردیم و آب خنکی نوشیدیم تا اینکه سیر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این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در روز قیامت از آن بازخواست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ای علی برای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فاطمه و حسن و حسین از آن بردادر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نخل همواره در نزد ما بود و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 همسایه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نامیدیم تا اینکه یزید در عام الحرۀ آن را قطع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8" w:name="__RefHeading___Toc2213524_1468164448"/>
      <w:bookmarkStart w:id="239" w:name="_Toc103"/>
      <w:bookmarkEnd w:id="238"/>
      <w:r>
        <w:rPr>
          <w:rtl w:val="true"/>
        </w:rPr>
        <w:t>إیضاح</w:t>
      </w:r>
      <w:bookmarkEnd w:id="239"/>
    </w:p>
    <w:p>
      <w:pPr>
        <w:pStyle w:val="BookText"/>
        <w:rPr/>
      </w:pPr>
      <w:r>
        <w:rPr>
          <w:rFonts w:ascii="IRNazanin" w:hAnsi="IRNazanin" w:eastAsia="IRNazanin"/>
          <w:color w:val="111111"/>
          <w:sz w:val="28"/>
          <w:sz w:val="28"/>
          <w:szCs w:val="28"/>
          <w:rtl w:val="true"/>
          <w:lang w:bidi="fa-IR"/>
        </w:rPr>
        <w:t>فت الشی‌ء کسره و بلدح بفتح الباء و الدال و سکون اللام اسم موضع بالحجاز قرب مکة و قال الجوهری و من أمثالهم فی التحزن بالأقارب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علی بلدح قوم عجفی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قاله بیهس الملقب بنعامة لما رأی قوما فی خصب و أهله فی شدة و قال الماتح المستقی و قال قاظ بالمکان و تقیظ به إذا أقام به فی الصیف و الطوی الجوع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فتملت أصله تملأت بمعنی امتلأت فخفف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چیز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بلدح با فتحه باء و دال و سکون لام اسم مکانی در حجاز در نزدیکی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مثل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که در باره اظهار حزن به نزدیکان گویند این مثل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علی بلدح قوم عجفی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بلدح قومی خشک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را شخصی به نام بیهس ملقب به شترمرغ گفت زمانی که قومی را دید که در حاصلخیزی و رفاه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اهل او در سختی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الماتح شخصی است که آب از 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قاظ بالمکان و تقیظ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 که در مکانی در تابستان اقامت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گرسنگی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تملّأت به معنای امتلأت بوده که مخفف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0" w:name="__RefHeading___Toc2213526_1468164448"/>
      <w:bookmarkStart w:id="241" w:name="_Toc104"/>
      <w:bookmarkEnd w:id="240"/>
      <w:r>
        <w:rPr>
          <w:rtl w:val="true"/>
        </w:rPr>
        <w:t>«</w:t>
      </w:r>
      <w:r>
        <w:rPr/>
        <w:t>29</w:t>
      </w:r>
      <w:r>
        <w:rPr>
          <w:rtl w:val="true"/>
        </w:rPr>
        <w:t>»</w:t>
      </w:r>
      <w:bookmarkEnd w:id="241"/>
    </w:p>
    <w:p>
      <w:pPr>
        <w:pStyle w:val="BookText"/>
        <w:rPr/>
      </w:pPr>
      <w:r>
        <w:rPr>
          <w:rFonts w:ascii="Amiri" w:hAnsi="Amiri" w:eastAsia="Amiri" w:cs="Amiri"/>
          <w:color w:val="111111"/>
          <w:sz w:val="28"/>
          <w:sz w:val="28"/>
          <w:szCs w:val="28"/>
          <w:rtl w:val="true"/>
          <w:lang w:bidi="ar-SA"/>
        </w:rPr>
        <w:t>قب، المناقب لابن شهرآشوب الْبُخَارِیُّ أَنَّ النَّبِیَّ صلی الله علیه و آله قَالَ لِمَدْیُونٍ مَرَّ عَلَیْهِ وَ الدُّیَّانُ یَطْلُبُونَهُ بِالدُّیُونِ صُفَّ تَمْرَکَ کُلَّ شَیْ‌ءٍ عَلَی حِدَتِهِ ثُمَّ جَاءَ فَقَعَدَ عَلَیْهِ وَ کَالَ لِکُلِّ رَجُلٍ حَتَّی اسْتَوْفَی وَ بَقِیَ التَّمْرُ کَمَا هُوَ کَأَنْ لَمْ یُمَسَّ وَ أَتَی عَامِرُ بْنُ کُرَیْزٍ یَوْمَ الْفَتْحِ رَسُولَ اللَّهِ بِابْنِهِ عَبْدِ اللَّهِ بْنِ عَامِرٍ وَ هُوَ ابْنُ خَمْسٍ أَوْ سِتٍّ فَقَالَ یَا رَسُولَ اللَّهِ حَنِّکْهُ فَقَالَ إِنَّ مِثْلَهُ لَا یُحَنَّکُ وَ أَخَذَهُ وَ تَفَلَ فِی فِیهِ فَجَعَلَ یَتَسَوَّغُ رِیقَ رَسُولِ اللَّهِ صلی الله علیه و آله وَ یَتَلَمَّظُهُ فَقَالَ صلی الله علیه و آله إِنَّهُ لَمُسْتَقِی فَکَانَ لَا یُعَالِجُ أَرْضاً إِلَّا ظَهَرَ لَهُ الْمَاءُ وَ لَهُ سَقَایَاتٌ مَعْرُوفَةٌ وَ لَهُ النَّبَّاحُ وَ الْجُحْفَةُ وَ بُسْتَانُ ابْنِ عَامِرٍ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مُسْلِمٍ عَنْ جَابِرٍ أَنَّ أُمَّ مَالِکٍ کَانَتْ تُهْدِی إِلَی النَّبِیِّ صلی الله علیه و آله فِی عُکَّةٍ لَهَا سَمْناً </w:t>
      </w:r>
      <w:bookmarkStart w:id="242" w:name="pg16982_228749"/>
    </w:p>
    <w:p>
      <w:pPr>
        <w:pStyle w:val="BookText"/>
        <w:rPr/>
      </w:pPr>
      <w:bookmarkEnd w:id="242"/>
      <w:r>
        <w:rPr>
          <w:rFonts w:ascii="Amiri" w:hAnsi="Amiri" w:eastAsia="Amiri" w:cs="Amiri"/>
          <w:color w:val="111111"/>
          <w:sz w:val="28"/>
          <w:sz w:val="28"/>
          <w:szCs w:val="28"/>
          <w:rtl w:val="true"/>
          <w:lang w:bidi="ar-SA"/>
        </w:rPr>
        <w:t xml:space="preserve">فَیَأْتِیهَا بَنُوهَا فَیَسْأَلُونَ الْأَدَمَ وَ لَیْسَ عِنْدَهُمْ شَیْ‌ءٌ فَتَعَمَّدَ إِلَی الَّذِی کَانَتْ تُهْدِی فِیهِ لِلنَّبِیِّ صلی الله علیه و آله فَتَجِدُ فِیهَا سَمْناً فَمَا زَالَ تُقِیمُ لَهَا أَدَمُ بَیْتِهَا حَتَّی عَصَرَتْهُ </w:t>
      </w:r>
      <w:r>
        <w:rPr>
          <w:rStyle w:val="FootnoteAnchor"/>
          <w:rtl w:val="true"/>
        </w:rPr>
        <w:footnoteReference w:id="202"/>
      </w:r>
      <w:r>
        <w:rPr>
          <w:rFonts w:ascii="Amiri" w:hAnsi="Amiri" w:eastAsia="Amiri" w:cs="Amiri"/>
          <w:color w:val="111111"/>
          <w:sz w:val="28"/>
          <w:sz w:val="28"/>
          <w:szCs w:val="28"/>
          <w:rtl w:val="true"/>
          <w:lang w:bidi="ar-SA"/>
        </w:rPr>
        <w:t xml:space="preserve">فَأَتَتِ النَّبِیَّ صلی الله علیه و آله فَقَالَ عَصَرْتِیهَا قَالَتْ نَعَمْ قَالَ لَوْ تَرَکْتِیهَا مَا زَالَ مُقِیماً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شخص بدهکاری که بر او گذر کرد و طلبکار بدهی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از او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خرمایت را به صف قرار ده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هر چیز در مکانش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آمد و بر آن نشست و او برای هر شخصی پیمانه گرفت تا اینکه حقشان را کامل گرفتند و خرما باقی ماند گویی کسی بدان دست نزده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بن کریز در روز فتح، پسرش عبدالله بن عامر را که پنج یا شش ساله بود به نزد رسول خدا صلی الله علیه و آله و سلم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او را تربیت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فرزندی تربیت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او را گرفت و در دهانش آب دهان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آب دهان رسول خدا را چشید و مزه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سیراب کننده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کودک بر زمینی پا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نهاد مگر اینکه آب برایش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او آبگاه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معروفی داشت و نباح و جحفه و بستان ابن عامر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روایت کرده که ام مالک ظرفی از روغن را به پیامبر هدیه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پسرانش به نزد او آمده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و نان خورش خواستند اما غذائی در نزدشان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مالک به سراغ ظرفی رفت که در آن به پیامبر روغن هدیه داده بود و در آن روغن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از آن نان خورش درست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اینکه آن را عصیر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پیامبر صلی الله علیه و آله و سلم آمد و آن حضرت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عصیر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 پیوسته برایت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3" w:name="__RefHeading___Toc2213528_1468164448"/>
      <w:bookmarkStart w:id="244" w:name="_Toc105"/>
      <w:bookmarkEnd w:id="243"/>
      <w:r>
        <w:rPr>
          <w:rtl w:val="true"/>
        </w:rPr>
        <w:t>بیان</w:t>
      </w:r>
      <w:bookmarkEnd w:id="244"/>
    </w:p>
    <w:p>
      <w:pPr>
        <w:pStyle w:val="BookText"/>
        <w:rPr/>
      </w:pPr>
      <w:r>
        <w:rPr>
          <w:rFonts w:ascii="IRNazanin" w:hAnsi="IRNazanin" w:eastAsia="IRNazanin"/>
          <w:color w:val="111111"/>
          <w:sz w:val="28"/>
          <w:sz w:val="28"/>
          <w:szCs w:val="28"/>
          <w:rtl w:val="true"/>
          <w:lang w:bidi="fa-IR"/>
        </w:rPr>
        <w:t>لمظ و تلمظ تتبع بلسانه بقیة الطعام فی فمه أو أخرج لسانه فمسح به شفتیه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لمظ و تلمّظ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زبانش یاقی مانده غذا را در دهانش لیسید، یا زبانش را بیرون آورد و به 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مالید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5" w:name="__RefHeading___Toc2213530_1468164448"/>
      <w:bookmarkStart w:id="246" w:name="_Toc106"/>
      <w:bookmarkEnd w:id="245"/>
      <w:r>
        <w:rPr>
          <w:rtl w:val="true"/>
        </w:rPr>
        <w:t>«</w:t>
      </w:r>
      <w:r>
        <w:rPr/>
        <w:t>30</w:t>
      </w:r>
      <w:r>
        <w:rPr>
          <w:rtl w:val="true"/>
        </w:rPr>
        <w:t>»</w:t>
      </w:r>
      <w:bookmarkEnd w:id="24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 إعلام الوری مِنْ مُعْجِزَاتِ النَّبِیِّ صلی الله علیه و آله حَدِیثُ شَاةِ أُمِّ مَعْبَدٍ وَ ذَلِکَ أَنَّ النَّبِیَّ صلی الله علیه و آله لَمَّا هَاجَرَ مِنْ مَکَّةَ وَ مَعَهُ أَبُو بَکْرٍ وَ عَامِرُ بْنُ فَهِیرَةَ وَ دَلِیلُهُمْ عَبْدُ اللَّهِ بْنُ أُرَیْقِطٍ اللَّیْثِیُّ فَمَرُّوا عَلَی أُمِّ مَعْبَدٍ الْخُزَاعِیَّةِ وَ کَانَتِ امْرَأَةً بَرْزَةً تَحْتَبِی </w:t>
      </w:r>
      <w:r>
        <w:rPr>
          <w:rStyle w:val="FootnoteAnchor"/>
          <w:rtl w:val="true"/>
        </w:rPr>
        <w:footnoteReference w:id="204"/>
      </w:r>
      <w:r>
        <w:rPr>
          <w:rFonts w:ascii="Amiri" w:hAnsi="Amiri" w:eastAsia="Amiri" w:cs="Amiri"/>
          <w:color w:val="111111"/>
          <w:sz w:val="28"/>
          <w:sz w:val="28"/>
          <w:szCs w:val="28"/>
          <w:rtl w:val="true"/>
          <w:lang w:bidi="ar-SA"/>
        </w:rPr>
        <w:t xml:space="preserve">وَ تَجْلِسُ بِفِنَاءِ الْخَیْمَةِ فَسَأَلُوا تَمْراً أَوْ لَحْماً لِیَشْتَرُوهُ فَلَمْ یُصِیبُوا عِنْدَهَا شَیْئاً مِنْ ذَلِکَ وَ إِذَا الْقَوْمُ مُرَمِّلُونَ فَقَالَتْ لَوْ کَانَ عِنْدَنَا شَیْ‌ءٌ مَا أَعْوَزَکُمُ الْقِرَی فَنَظَرَ رَسُولُ اللَّهِ صلی الله علیه و آله فِی کَسْرِ خَیْمَتِهَا فَقَالَ مَا هَذِهِ الشَّاةُ یَا أُمَّ مَعْبَدٍ قَالَتْ شَاةٌ خَلَّفَهَا الْجَهْدُ عَنِ الْغَنَمِ فَقَالَ هَلْ بِهَا مِنْ لَبَنٍ قَالَتْ هِیَ أَجْهَدُ مِنْ ذَلِکَ قَالَ أَ تَأْذَنِینَ فِی أَنْ أَحْلُبَهَا قَالَتْ نَعَمْ بِأَبِی أَنْتَ وَ أُمِّی إِنْ رَأَیْتَ بِهَا حَلْباً فَاحْلُبْهَا فَدَعَا رَسُولُ اللَّهِ بِالشَّاةِ فَمَسَحَ ضَرْعَهَا وَ ذَکَرَ اسْمَ اللَّهِ وَ قَالَ اللَّهُمَّ بَارِکْ فِی شَاتِهَا فَتَفَاجَتْ وَ دَرَّتْ </w:t>
      </w:r>
      <w:r>
        <w:rPr>
          <w:rStyle w:val="FootnoteAnchor"/>
          <w:rtl w:val="true"/>
        </w:rPr>
        <w:footnoteReference w:id="205"/>
      </w:r>
      <w:r>
        <w:rPr>
          <w:rFonts w:ascii="Amiri" w:hAnsi="Amiri" w:eastAsia="Amiri" w:cs="Amiri"/>
          <w:color w:val="111111"/>
          <w:sz w:val="28"/>
          <w:sz w:val="28"/>
          <w:szCs w:val="28"/>
          <w:rtl w:val="true"/>
          <w:lang w:bidi="ar-SA"/>
        </w:rPr>
        <w:t xml:space="preserve">فَدَعَا رَسُولُ اللَّهِ صلی الله علیه و آله بِإِنَاءٍ لَهَا یُرِیضُ الرَّهْطَ فَحَلَبَ فِیهِ ثَجّاً حَتَّی عَلَتْهُ الثُّمَالُ فَسَقَاهَا فَشَرِبَتْ حَتَّی رَوِیَتْ ثُمَّ سَقَی أَصْحَابَهُ فَشَرِبُوا حَتَّی رَوُوا فَشَرِبَ آخِرُهُمْ وَ قَالَ سَاقِی الْقَوْمِ آخِرُهُمْ شُرْباً فَشَرِبُوا جَمِیعاً عَلَلًا بَعْدَ نَهْلٍ حَتَّی أَرَاضُوا ثُمَّ حَلَبَ فِیهِ ثَانِیاً عَوْداً عَلَی بَدْءٍ فَغَادَرَهُ عِنْدَهَا ثُمَّ ارْتَحَلُوا عَنْهَا فَقَلَّمَا لَبِثَتْ أَنْ جَاءَ زَوْجُهَا أَبُو مَعْبَدٍ یَسُوقُ أَعْنُزاً عِجَافاً هَزْلَی مُخُّهُنَّ قَلِیلٌ فَلَمَّا رَأَی اللَّبَنَ قَالَ مِنْ أَیْنَ لَکُمْ هَذَا وَ الشَّاءُ </w:t>
      </w:r>
      <w:r>
        <w:rPr>
          <w:rStyle w:val="FootnoteAnchor"/>
          <w:rtl w:val="true"/>
        </w:rPr>
        <w:footnoteReference w:id="206"/>
      </w:r>
      <w:r>
        <w:rPr>
          <w:rFonts w:ascii="Amiri" w:hAnsi="Amiri" w:eastAsia="Amiri" w:cs="Amiri"/>
          <w:color w:val="111111"/>
          <w:sz w:val="28"/>
          <w:sz w:val="28"/>
          <w:szCs w:val="28"/>
          <w:rtl w:val="true"/>
          <w:lang w:bidi="ar-SA"/>
        </w:rPr>
        <w:t xml:space="preserve">عَازِبٌ وَ لَا حَلُوبَةَ </w:t>
      </w:r>
      <w:bookmarkStart w:id="247" w:name="pg16982_228750"/>
    </w:p>
    <w:p>
      <w:pPr>
        <w:pStyle w:val="BookText"/>
        <w:rPr/>
      </w:pPr>
      <w:bookmarkEnd w:id="247"/>
      <w:r>
        <w:rPr>
          <w:rFonts w:ascii="Amiri" w:hAnsi="Amiri" w:eastAsia="Amiri" w:cs="Amiri"/>
          <w:color w:val="111111"/>
          <w:sz w:val="28"/>
          <w:sz w:val="28"/>
          <w:szCs w:val="28"/>
          <w:rtl w:val="true"/>
          <w:lang w:bidi="ar-SA"/>
        </w:rPr>
        <w:t xml:space="preserve">فِی الْبَیْتِ قَالَتْ لَا وَ اللَّهِ إِلَّا أَنَّهُ مَرَّ بِنَا رَجُلٌ مُبَارَکٌ کَانَ مِنْ حَدِیثِهِ کَیْتَ </w:t>
      </w:r>
      <w:r>
        <w:rPr>
          <w:rStyle w:val="FootnoteAnchor"/>
          <w:rtl w:val="true"/>
        </w:rPr>
        <w:footnoteReference w:id="207"/>
      </w:r>
      <w:r>
        <w:rPr>
          <w:rFonts w:ascii="Amiri" w:hAnsi="Amiri" w:eastAsia="Amiri" w:cs="Amiri"/>
          <w:color w:val="111111"/>
          <w:sz w:val="28"/>
          <w:sz w:val="28"/>
          <w:szCs w:val="28"/>
          <w:rtl w:val="true"/>
          <w:lang w:bidi="ar-SA"/>
        </w:rPr>
        <w:t xml:space="preserve">وَ کَیْتَ الْخَبَرَ بِطُولِهِ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المناقب لابن شهرآشوب هند بنت الجون و حبیش بن خالد و أبو معبد الخزاعی مثله </w:t>
      </w:r>
      <w:r>
        <w:rPr>
          <w:rStyle w:val="FootnoteAnchor"/>
          <w:rtl w:val="true"/>
        </w:rPr>
        <w:footnoteReference w:id="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حضرت خاتم النبیین صلی اللَّه علیه و آله ماجرای گوسفند ام معبد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هنگامی بود که آن حضرت از مکه به طرف مدینه مهاجرت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ابو بکر و عامر بن فهیره همراه ایشان بودند و راهنمای آنان عبد اللَّه بن اریقط لیثی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بر امّ معبد خزاعی گذر کردند، امّ معبد در حالی که جامه‌ای را به خود پیچیده بود، در کنار خیمه خود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و همراهان از وی مقداری گوشت و خرما خواستند، لیکن وی چیزی نداشت تا به آنان بفروشد در این موقع حضرت و همراهانش زاد و توشه‌ای نداشتند و لذا از این زن طعام و غذا طلب کردند، ام معبد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چیزی داشتیم احتیاجات شما را رفع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گذاشتیم شما از بی‌طعامی ناراحت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به گوشه خیمه نظر افکند،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معبد پس این گوسفند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گوسفند به علت مرضی که دارد از سایر گوسفندان باز مانده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پستان او شیری وجود دارد؟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گوسفند مریض است و در پستان او شیر وجود ندارد،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میدهی من او را بدوشم؟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 و مادرم فدایت گردد، اگر در پستان او چیزی باشد شما در دوشیدن مجاز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گوسفند را طلبید و با دست مبارک خود پستان او را گرفت، و نام خدا را بر زبان جاری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مرا در گوسفند این زن برکت مرحمت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گوسفند پاهای خود را از هم باز کرد و شیر از پستانش جاری گردید، حضرت ظرفی را طلب کرد تا با دست خود شیر گوسفند را بدوشد در این موقع ظرفی که وسیله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خوری آن جماعت بود خدمت پیامبر آوردند، حضرت از گوسفند مقداری شیر دوشید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روغن و چربی آن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ابتدا از آن شیر مقداری به ام معبد مرحمت فرمودند و او از آن آشامید تا آنگاه که سیر شد، و پس از این اصحاب خود را نیز سیراب کرد و در آخر همه، خودش هم میل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قوم بعد از اینکه دیگران سیراب شدند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باری همگان از شیر این گوسفند استفاده کردند، و پس از مدتی تشنگی و گرسنگی کاملا سیراب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بار دیگر از این گوسفند شیر دوشید، و پس از مدتی استراحت از این محل گذشتند، پس از اینکه پیامبر تشریف بردند زوج این زن ابو معبد از راه رسید، و یک عدد بز لاغری هم با خود آورده بود، هنگامی که چشمش به شیر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شیر را از کجا آورده‌اید؟ در این جا گوسفندی که شیر بدهد موجود نبود و بقیه گوسفندان هم از این محل دور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ام معبد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مرد با برکتی از منزل ما عبور کرد و ماجرای او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را به صورت کامل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بنت جون و حبیش بن خالد و الومعبد خزاعی همین حدیث را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8" w:name="__RefHeading___Toc2213532_1468164448"/>
      <w:bookmarkStart w:id="249" w:name="_Toc107"/>
      <w:bookmarkEnd w:id="248"/>
      <w:r>
        <w:rPr>
          <w:rtl w:val="true"/>
        </w:rPr>
        <w:t>بیان</w:t>
      </w:r>
      <w:bookmarkEnd w:id="249"/>
    </w:p>
    <w:p>
      <w:pPr>
        <w:pStyle w:val="BookText"/>
        <w:rPr/>
      </w:pPr>
      <w:r>
        <w:rPr>
          <w:rFonts w:ascii="IRNazanin" w:hAnsi="IRNazanin" w:eastAsia="IRNazanin"/>
          <w:color w:val="111111"/>
          <w:sz w:val="28"/>
          <w:sz w:val="28"/>
          <w:szCs w:val="28"/>
          <w:rtl w:val="true"/>
          <w:lang w:bidi="fa-IR"/>
        </w:rPr>
        <w:t>أرمل القوم نفد زادهم و الکسر بالکسر أسفل شقة البیت التی تلی الأرض من حیث یکسر جانباه عن یمینک و یسارک و التفاج المبالغة فی تفریج ما بین الرجلین و هو من الفج الطریق قاله الجزری و قال یریض الرهط أی یرویهم بعض الری من أراض الحوض إذا صب فیه من الماء ما یواری أرضه و قال ثجا أی لبنا سائلا کثیرا و قال الثمال بالضم الرغوة واحده ثمالة و قال حتی أراضوا أی شربوا عللا بعد نهل حتی رووا من أراض الوادی إذا استنقع فیه الماء و قیل أراضوا أی ناموا علی الأرض و هو البساط و قیل حتی صبوا اللبن علی الأرض و قال الجوهری رجع عوده علی بدئه إذا رجع فی الطریق الذی جاء منه قوله فغادره أی ترکه قوله عازب أی غائب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أرمل القوم نفد زادهم و الکسر بالکسر أسفل شقة البیت التی تلی الأرض من حیث یکسر جانباه عن یمینک و یسارک و التفاج المبالغة فی تفریج ما بین الرجلین و هو من الفج الطریق قاله الجزری و قال یریض الرهط أی یرویهم بعض الری من أراض الحوض إذا صب فیه من الماء ما یواری أرضه و قال ثجا أی لبنا سائلا کثیرا و قال الثمال بالضم الرغوة واحده ثمالة و قال حتی أراضوا أی شربوا عللا بعد نهل حتی رووا من أراض الوادی إذا استنقع فیه الماء و قیل أراضوا أی ناموا علی الأرض و هو البساط و قیل حتی صبوا اللبن علی الأرض و قال الجوهری رجع عوده علی بدئه إذا رجع فی الطریق الذی جاء منه قوله فغادره أی ترکه قوله عازب أی غائب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0" w:name="__RefHeading___Toc2213534_1468164448"/>
      <w:bookmarkStart w:id="251" w:name="_Toc108"/>
      <w:bookmarkEnd w:id="250"/>
      <w:r>
        <w:rPr>
          <w:rtl w:val="true"/>
        </w:rPr>
        <w:t>«</w:t>
      </w:r>
      <w:r>
        <w:rPr/>
        <w:t>31</w:t>
      </w:r>
      <w:r>
        <w:rPr>
          <w:rtl w:val="true"/>
        </w:rPr>
        <w:t>»</w:t>
      </w:r>
      <w:bookmarkEnd w:id="25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الخرائج و الجرائح رُوِیَ أَنَّ ابْنَ الْکَوَّاءِ قَالَ لِعَلِیٍّ علیه السلام بِمَا کُنْتَ وَصِیَّ مُحَمَّدٍ صلی الله علیه و آله مِنْ بَیْنَ بَنِی عَبْدِ الْمُطَّلِبِ قَالَ إِذَنْ مَا الْخَبَرَ تُرِیدُ لَمَّا نَزَلَ عَلَی رَسُولِ اللَّهِ صلی الله علیه و آله وَ أَنْذِرْ عَشِیرَتَکَ الْأَقْرَبِینَ </w:t>
      </w:r>
      <w:r>
        <w:rPr>
          <w:rStyle w:val="FootnoteAnchor"/>
          <w:rtl w:val="true"/>
        </w:rPr>
        <w:footnoteReference w:id="210"/>
      </w:r>
      <w:r>
        <w:rPr>
          <w:rFonts w:ascii="Amiri" w:hAnsi="Amiri" w:eastAsia="Amiri" w:cs="Amiri"/>
          <w:color w:val="111111"/>
          <w:sz w:val="28"/>
          <w:sz w:val="28"/>
          <w:szCs w:val="28"/>
          <w:rtl w:val="true"/>
          <w:lang w:bidi="ar-SA"/>
        </w:rPr>
        <w:t xml:space="preserve">جَمَعَنَا رَسُولُ اللَّهِ صلی الله علیه و آله وَ نَحْنُ أَرْبَعُونَ رَجُلًا فَأَمَرَنِی فَأَنْضَجْتُ لَهُ رِجْلَ شَاةٍ وَ صَاعاً مِنْ طَعَامٍ أَمَرَنِی فَطَحَنْتُهُ وَ خَبَزْتُهُ وَ أَمَرَنِی فَأَدْنَیْتُهُ قَالَ ثُمَّ قَدِمَ عَشَرَةٌ مِنْ أَجِلَّتِهِمْ فَأَکَلُوا حَتَّی صَدَرُوا وَ بَقِیَ الطَّعَامُ کَمَا کَانَ وَ إِنَّ مِنْهُمْ لَمَنْ یَأْکُلُ الْجَذَعَةَ وَ یَشْرَبُ الْفَرَقَ </w:t>
      </w:r>
      <w:r>
        <w:rPr>
          <w:rStyle w:val="FootnoteAnchor"/>
          <w:rtl w:val="true"/>
        </w:rPr>
        <w:footnoteReference w:id="211"/>
      </w:r>
      <w:r>
        <w:rPr>
          <w:rFonts w:ascii="Amiri" w:hAnsi="Amiri" w:eastAsia="Amiri" w:cs="Amiri"/>
          <w:color w:val="111111"/>
          <w:sz w:val="28"/>
          <w:sz w:val="28"/>
          <w:szCs w:val="28"/>
          <w:rtl w:val="true"/>
          <w:lang w:bidi="ar-SA"/>
        </w:rPr>
        <w:t xml:space="preserve">فَأَکَلُوا مِنْهَا کُلُّهُمْ أَجْمَعُونَ فَقَالَ أَبُو لَهَبٍ سَحَرَکُمْ صَاحِبُکُمْ فَتَفَرَّقُوا عَنْهُ </w:t>
      </w:r>
      <w:bookmarkStart w:id="252" w:name="pg16982_228751"/>
    </w:p>
    <w:p>
      <w:pPr>
        <w:pStyle w:val="BookText"/>
        <w:rPr/>
      </w:pPr>
      <w:bookmarkEnd w:id="252"/>
      <w:r>
        <w:rPr>
          <w:rFonts w:ascii="Amiri" w:hAnsi="Amiri" w:eastAsia="Amiri" w:cs="Amiri"/>
          <w:color w:val="111111"/>
          <w:sz w:val="28"/>
          <w:sz w:val="28"/>
          <w:szCs w:val="28"/>
          <w:rtl w:val="true"/>
          <w:lang w:bidi="ar-SA"/>
        </w:rPr>
        <w:t xml:space="preserve">ثُمَّ دَعَاهُمْ رَسُولُ اللَّهِ صلی الله علیه و آله ثَانِیَةً ثُمَّ قَالَ أَیُّکُمْ یَکُونُ أَخِی وَ وَصِیِّی وَ وَارِثِی فَعَرَضَ عَلَیْهِمْ فَکُلُّهُمْ یَأْبَی حَتَّی انْتَهَی إِلَیَّ وَ أَنَا أَصْغَرُهُمْ سِنّاً وَ أَعْمَشُهُمْ </w:t>
      </w:r>
      <w:r>
        <w:rPr>
          <w:rStyle w:val="FootnoteAnchor"/>
          <w:rtl w:val="true"/>
        </w:rPr>
        <w:footnoteReference w:id="212"/>
      </w:r>
      <w:r>
        <w:rPr>
          <w:rFonts w:ascii="Amiri" w:hAnsi="Amiri" w:eastAsia="Amiri" w:cs="Amiri"/>
          <w:color w:val="111111"/>
          <w:sz w:val="28"/>
          <w:sz w:val="28"/>
          <w:szCs w:val="28"/>
          <w:rtl w:val="true"/>
          <w:lang w:bidi="ar-SA"/>
        </w:rPr>
        <w:t xml:space="preserve">عَیْناً وَ أَحْمَشُهُمْ سَاقاً </w:t>
      </w:r>
      <w:r>
        <w:rPr>
          <w:rStyle w:val="FootnoteAnchor"/>
          <w:rtl w:val="true"/>
        </w:rPr>
        <w:footnoteReference w:id="213"/>
      </w:r>
      <w:r>
        <w:rPr>
          <w:rFonts w:ascii="Amiri" w:hAnsi="Amiri" w:eastAsia="Amiri" w:cs="Amiri"/>
          <w:color w:val="111111"/>
          <w:sz w:val="28"/>
          <w:sz w:val="28"/>
          <w:szCs w:val="28"/>
          <w:rtl w:val="true"/>
          <w:lang w:bidi="ar-SA"/>
        </w:rPr>
        <w:t xml:space="preserve">فَقُلْتُ أَنَا فَرَمَی إِلَیَّ بِنَعْلِهِ فَلِذَلِکَ کُنْتُ وَصِیَّهُ مِنْ بَیْنِهِمْ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ابن کوّاء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از میان فرزندان عبد المطلب، تو وصی پیامبر شده‌ای؟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تو را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خویشانِ نزدیکت را هشدار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من و رسول خدا صلّی اللَّه علیه و آله چهل مرد را دعوت کردیم و پیامبر به من دستور داد ران گوسفندی را پختم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صاع نیز نان آماده کردم و نزدیک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ده نفر از بزگان آنان جلو آمده و همه خوردند و سیر شدند اما غذا همان گونه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به اندازه یک بچه حیوان گوشت خورد و به اندازه شانزده رطل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آن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ابو 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سحر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همه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بار دوّم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دعوت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شما دعوتم را قبول کند برادر و وصی و وارث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اسلام را عرضه کرد ولی هیچ 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قبول نکردند، تا اینکه به من رسید، من به او جواب مثبت دادم با اینکه از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بودم و چشمم از همه ضعیف‌تر و ساق پایم از همه باریک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من انعام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همین، من وصی او هستم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حدیث و بسیاری از احادیثی که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ذکر شد را در نسخه چاپ شده کتاب خرائج نیافتم و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گفتیم نسخه چاپ شده، خلاصه کتاب خرائح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53" w:name="__RefHeading___Toc2213536_1468164448"/>
      <w:bookmarkStart w:id="254" w:name="_Toc109"/>
      <w:bookmarkEnd w:id="253"/>
      <w:r>
        <w:rPr>
          <w:rtl w:val="true"/>
        </w:rPr>
        <w:t xml:space="preserve">باب </w:t>
      </w:r>
      <w:r>
        <w:rPr/>
        <w:t>8</w:t>
      </w:r>
      <w:r>
        <w:rPr>
          <w:rtl w:val="true"/>
        </w:rPr>
        <w:t xml:space="preserve"> </w:t>
      </w:r>
      <w:r>
        <w:rPr>
          <w:rtl w:val="true"/>
        </w:rPr>
        <w:t>معجزاته صلی الله علیه و آله فی کفایة شر الأعداء</w:t>
      </w:r>
      <w:bookmarkEnd w:id="254"/>
    </w:p>
    <w:p>
      <w:pPr>
        <w:pStyle w:val="Heading4"/>
        <w:numPr>
          <w:ilvl w:val="3"/>
          <w:numId w:val="1"/>
        </w:numPr>
        <w:rPr/>
      </w:pPr>
      <w:bookmarkStart w:id="255" w:name="__RefHeading___Toc2213538_1468164448"/>
      <w:bookmarkStart w:id="256" w:name="_Toc110"/>
      <w:bookmarkEnd w:id="255"/>
      <w:r>
        <w:rPr>
          <w:rtl w:val="true"/>
        </w:rPr>
        <w:t>الآیات</w:t>
      </w:r>
      <w:bookmarkEnd w:id="256"/>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فَسَیَکْفِیکَهُمُ اللَّهُ وَ هُوَ السَّمِیعُ الْعَلِیمُ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اذْکُرُوا نِعْمَتَ اللَّهِ عَلَیْکُمْ إِذْ هَمَّ قَوْمٌ أَنْ یَبْسُطُوا إِلَیْکُمْ أَیْدِیَهُمْ فَکَفَّ أَیْدِیَهُمْ عَنْکُمْ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 أَنْزَلْنا عَلَی الْمُقْتَسِمِینَ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جَعَلُوا الْقُرْآنَ عِضِینَ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کَفَیْناکَ الْمُسْتَهْزِئِینَ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یَجْعَلُونَ مَعَ اللَّهِ إِلهاً آخَرَ فَسَوْفَ یَعْلَمُونَ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 اللَّهُ مَثَلًا قَرْیَةً کانَتْ آمِنَةً مُطْمَئِنَّةً یَأْتِیها رِزْقُها رَغَداً مِنْ کُلِّ مَکانٍ فَکَفَرَتْ بِأَنْعُمِ اللَّهِ فَأَذاقَهَا اللَّهُ لِباسَ الْجُوعِ وَ الْخَوْفِ بِما کانُوا یَصْنَعُونَ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جاءَهُمْ رَسُولٌ مِنْهُمْ فَکَذَّبُوهُ فَأَخَذَهُمُ الْعَذابُ وَ هُمْ ظالِمُونَ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bookmarkStart w:id="257" w:name="pg16982_228752"/>
    </w:p>
    <w:p>
      <w:pPr>
        <w:pStyle w:val="BookText"/>
        <w:rPr/>
      </w:pPr>
      <w:bookmarkEnd w:id="257"/>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قَرَأْتَ الْقُرْآنَ جَعَلْنا بَیْنَکَ وَ بَیْنَ الَّذِینَ لا یُؤْمِنُونَ بِالْآخِرَةِ حِجاباً مَسْتُوراً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عَلی قُلُوبِهِمْ أَکِنَّةً أَنْ یَفْقَهُوهُ وَ فِی آذانِهِمْ وَقْراً وَ إِذا ذَکَرْتَ رَبَّکَ فِی الْقُرْآنِ وَحْدَهُ وَلَّوْا عَلی أَدْبارِهِمْ نُفُوراً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کادُوا لَیَسْتَفِزُّونَکَ مِنَ الْأَرْضِ لِیُخْرِجُوکَ مِنْها وَ إِذاً لا یَلْبَثُونَ خِلافَکَ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قَدْ أَرْسَلْنا قَبْلَکَ مِنْ رُسُلِنا وَ لا تَجِدُ لِسُنَّتِنا تَحْوِیلًا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لَیْسَ اللَّهُ بِکافٍ عَبْدَهُ وَ یُخَوِّفُونَکَ بِالَّذِینَ مِنْ دُونِهِ وَ مَنْ یُضْلِلِ اللَّهُ فَما لَهُ مِنْ 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فَسَیَکْفِیکَهُمُ اللّهُ وَهُوَ السَّمِیعُ الْعَلِیمُ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زودی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تو کفایت خواهد کرد، که او شنوای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اذْکُرُواْ نِعْمَتَ اللّهِ عَلَیْکُمْ إِذْ هَمَّ قَوْمٌ أَن یَبْسُطُواْ إِلَیْکُمْ أَیْدِیَهُمْ فَکَفَّ أَیْدِیَهُمْ عَنکُمْ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نعمت خدا را بر خود،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قومی آهنگ آن داشتند که بر شما دست یازند،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دستشان را از شما کوتاه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کَمَا أَنزَلْنَا عَلَی المُقْتَسِمِینَ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جَعَلُوا الْقُرْآنَ عِضِینَ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تقسیم‌کنندگان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 که قرآن را جزء جزء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برخی از آن عمل کردند و بعضی را رها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فرموده خداوند 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کَفَیْنَاکَ الْمُسْتَهْزِئِینَ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یَجْعَلُونَ مَعَ اللّهِ إِلهًا آخَرَ فَسَوْفَ یَعْلَمُونَ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ریشخندگران را از تو برطرف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با خدا معبودی دیگر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وَضَرَبَ اللّهُ مَثَلاً قَرْیَةً کَانَتْ آمِنَةً مُّطْمَئِنَّةً یَأْتِیهَا رِزْقُهَا رَغَدًا مِّن کُلِّ مَکَانٍ فَکَفَرَتْ بِأَنْعُمِ اللّهِ فَأَذَاقَهَا اللّهُ لِبَاسَ الْجُوعِ وَالْخَوْفِ بِمَا کَانُواْ یَصْنَعُونَ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جَاءهُمْ رَسُولٌ مِّنْهُمْ فَکَذَّبُوهُ فَأَخَذَهُمُ الْعَذَابُ وَهُمْ ظَالِمُونَ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شهری را مثل زده است که امن و امان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روزیش از هر سو فراوان می‌رسید،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نعمتهای خدا را ناسپاسی کردند، و خدا هم به سزای آنچه انجام می‌دادند، طعم گرسنگی و هراس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یقین، فرستاده‌ای از خودشان برایشان آمد، اما او را تکذیب کردند، پس در حالی که ظالم بودند آنان را عذاب فرو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قَرَأْتَ الْقُرآنَ جَعَلْنَا بَیْنَکَ وَبَیْنَ الَّذِینَ لاَ یُؤْمِنُونَ بِالآخِرَةِ حِجَابًا مَّسْتُورًا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عَلَی قُلُوبِهِمْ أَکِنَّةً أَن یَفْقَهُوهُ وَفِی آذَانِهِمْ وَقْرًا وَإِذَا ذَکَرْتَ رَبَّکَ فِی الْقُرْآنِ وَحْدَهُ وَلَّوْاْ عَلَی أَدْبَارِهِمْ نُفُورًا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اسری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قرآن بخوانی، میان تو و کسانی که به آخرت ایمان ندارند پرده‌ای پوشیده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دلهایشان پوششها می‌نهیم تا آن را نفهمند و در گوشهایشان 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قرآن پروردگار خود را به یگانگی یاد کنی با نفرت پشت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فرموده خداوند 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کَادُواْ لَیَسْتَفِزُّونَکَ مِنَ الأَرْضِ لِیُخْرِجوکَ مِنْهَا وَإِذًا لاَّ یَلْبَثُونَ خِلافَکَ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قَدْ أَرْسَلْنَا قَبْلَکَ مِن رُّسُلِنَا وَلاَ تَجِدُ لِسُنَّتِنَا تَحْوِیلاً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اسری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چیزی نمانده بود که تو را از این سرزمین برکَنَند، تا تو را از آنجا بیرون سازند، و در آن صورت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نمی‌ماندند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سنّتی که همواره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فرستادگانی که پیش از تو گسیل داشته‌ایم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برای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تغییری نخواهی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أَلَیْسَ اللَّهُ بِکَافٍ عَبْدَهُ وَیُخَوِّفُونَکَ بِالَّذِینَ مِن دُونِهِ وَمَن یُضْلِلِ اللَّهُ فَمَا لَهُ مِنْ هَادٍ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خدا کفایت‌کننده بنده‌اش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آنها که غیر اویند می‌ترسانند و هر که را خدا گمراه گرداند برایش راهبری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58" w:name="__RefHeading___Toc2213540_1468164448"/>
      <w:bookmarkStart w:id="259" w:name="_Toc111"/>
      <w:bookmarkEnd w:id="258"/>
      <w:r>
        <w:rPr>
          <w:rtl w:val="true"/>
        </w:rPr>
        <w:t>تفسیر</w:t>
      </w:r>
      <w:bookmarkEnd w:id="259"/>
    </w:p>
    <w:p>
      <w:pPr>
        <w:pStyle w:val="BookText"/>
        <w:rPr/>
      </w:pPr>
      <w:r>
        <w:rPr>
          <w:rFonts w:ascii="IRNazanin" w:hAnsi="IRNazanin" w:eastAsia="IRNazanin"/>
          <w:color w:val="111111"/>
          <w:sz w:val="28"/>
          <w:sz w:val="28"/>
          <w:szCs w:val="28"/>
          <w:rtl w:val="true"/>
          <w:lang w:bidi="fa-IR"/>
        </w:rPr>
        <w:t>قال الطبرسی رحمه الله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فَسَیَکْفِیکَهُمُ اللَّهُ وعد الله سبحانه رسوله بالنصرة و کفایة من یعادیه من الیهود و النصاری الذین شاقوه و فی هذا دلالة بینة علی نبوته و صدقه صلی الله علیه و آله</w:t>
      </w:r>
      <w:r>
        <w:rPr>
          <w:rFonts w:eastAsia="IRNazanin" w:cs="IRNazanin"/>
          <w:color w:val="111111"/>
          <w:sz w:val="28"/>
          <w:szCs w:val="28"/>
          <w:rtl w:val="true"/>
          <w:lang w:bidi="fa-IR"/>
        </w:rPr>
        <w:t xml:space="preserve">. </w:t>
      </w:r>
      <w:r>
        <w:rPr>
          <w:rStyle w:val="FootnoteAnchor"/>
          <w:rtl w:val="true"/>
        </w:rPr>
        <w:footnoteReference w:id="215"/>
      </w:r>
      <w:r>
        <w:rPr>
          <w:rFonts w:ascii="Amiri" w:hAnsi="Amiri" w:eastAsia="Amiri" w:cs="Amiri"/>
          <w:color w:val="111111"/>
          <w:sz w:val="28"/>
          <w:sz w:val="28"/>
          <w:szCs w:val="28"/>
          <w:rtl w:val="true"/>
          <w:lang w:bidi="ar-SA"/>
        </w:rPr>
        <w:t>و فی قوله تعالی إِذْ هَمَّ قَوْمٌ اختلف فیمن بسط إلیهم الأیدی علی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الیهود هموا بأن یفتکوا </w:t>
      </w:r>
      <w:r>
        <w:rPr>
          <w:rStyle w:val="FootnoteAnchor"/>
          <w:rtl w:val="true"/>
        </w:rPr>
        <w:footnoteReference w:id="216"/>
      </w:r>
      <w:r>
        <w:rPr>
          <w:rFonts w:ascii="IRNazanin" w:hAnsi="IRNazanin" w:eastAsia="IRNazanin"/>
          <w:color w:val="111111"/>
          <w:sz w:val="28"/>
          <w:sz w:val="28"/>
          <w:szCs w:val="28"/>
          <w:rtl w:val="true"/>
          <w:lang w:bidi="fa-IR"/>
        </w:rPr>
        <w:t xml:space="preserve">بالنبی صلی الله علیه و آله و هم بنو النضیر دخل رسول الله صلی الله علیه و آله مع جماعة من أصحابه علیهم و کانوا قد عاهدوه علی ترک القتال و علی أن یعینوه فی الدیات فقال صلی الله علیه و آله رجل من أصحابی أصاب رجلین معهما أمان منی فلزمنی دیتهما فأرید أن تعینونی فقالوا نعم اجلس حتی نطعمک و نعطیک الذی تسألنا و هموا بالفتک بهم فآذن الله رسوله </w:t>
      </w:r>
      <w:r>
        <w:rPr>
          <w:rStyle w:val="FootnoteAnchor"/>
          <w:rtl w:val="true"/>
        </w:rPr>
        <w:footnoteReference w:id="217"/>
      </w:r>
      <w:r>
        <w:rPr>
          <w:rFonts w:ascii="IRNazanin" w:hAnsi="IRNazanin" w:eastAsia="IRNazanin"/>
          <w:color w:val="111111"/>
          <w:sz w:val="28"/>
          <w:sz w:val="28"/>
          <w:szCs w:val="28"/>
          <w:rtl w:val="true"/>
          <w:lang w:bidi="fa-IR"/>
        </w:rPr>
        <w:t>فأطلع النبی صلی الله علیه و آله أصحابه علی ذلک و انصرفوا و کان ذلک إحدی معجزاته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مجاهد و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المفسرین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قریشا بعثوا رجلا لیفتک بالنبی صلی الله علیه و آله فدخل علیه و فی یده سیف مسلول </w:t>
      </w:r>
      <w:r>
        <w:rPr>
          <w:rStyle w:val="FootnoteAnchor"/>
          <w:rtl w:val="true"/>
        </w:rPr>
        <w:footnoteReference w:id="218"/>
      </w:r>
      <w:r>
        <w:rPr>
          <w:rFonts w:ascii="IRNazanin" w:hAnsi="IRNazanin" w:eastAsia="IRNazanin"/>
          <w:color w:val="111111"/>
          <w:sz w:val="28"/>
          <w:sz w:val="28"/>
          <w:szCs w:val="28"/>
          <w:rtl w:val="true"/>
          <w:lang w:bidi="fa-IR"/>
        </w:rPr>
        <w:t xml:space="preserve">فقال له أرنیه فأعطاه إیاه فلما حصل فی یده قال ما الذی یمنعنی من قتلک قال الله یمنعک فرمی السیف و أسلم و اسم الرجل عمرو بن وهب الجمحی </w:t>
      </w:r>
    </w:p>
    <w:p>
      <w:pPr>
        <w:pStyle w:val="BookText"/>
        <w:rPr/>
      </w:pPr>
      <w:r>
        <w:rPr>
          <w:rFonts w:ascii="IRNazanin" w:hAnsi="IRNazanin" w:eastAsia="IRNazanin"/>
          <w:color w:val="111111"/>
          <w:sz w:val="28"/>
          <w:sz w:val="28"/>
          <w:szCs w:val="28"/>
          <w:rtl w:val="true"/>
          <w:lang w:bidi="fa-IR"/>
        </w:rPr>
        <w:t>بعثه صفوان بن أمیة لیغتاله بعد بدر و کان ذلک سبب إسلام عمرو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المعنی بذلک ما لطف الله للمسلمین من کف أعدائهم عنهم حین هموا باستئصالهم بأشیاء شغلهم بها من الأمراض و القحط و موت الأکابر و هلاک المواشی و غیر ذلک من الأسباب التی انصرفوا عندها من قتل المؤمنین عن الجبائی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الواقدی إن رسول الله صلی الله علیه و آله غزا جمعا من بنی ذبیان و محارب بذی أمر فتحصنوا برءوس الجبال و نزل رسول الله صلی الله علیه و آله بحیث یراهم فذهب لحاجته فأصابه مطر فبل ثوبه فنشره علی شجرة و اضطجع تحته و الأعراب ینظرون إلیه فجاء سیدهم دعثور بن الحارث حتی وقف علی رأسه بالسیف مشهورا فقال یا محمد من یمنعک منی الیوم فقال الله فدفع جبرئیل فی صدره و وقع السیف من یده فأخذه رسول الله صلی الله علیه و آله و قام علی رأسه و قال من یمنعک منی الیوم فقال لا أحد و أنا أشهد أن لا إله إلا الله و أن محمدا رسول الله فنزلت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فیکون تخلیص النبی صلی الله علیه و آله مما هموا به نعمة علی المؤمنین من حیث إن مقامه بینهم نعمة علیهم</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و قال فی قوله تعالی کَما أَنْزَلْنا عَلَی الْمُقْتَسِمِینَ قیل فیه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 أن معناه أنزلنا القرآن علیک کما أنزلنا علی المقتسمین و هم الیهود و النصاری الَّذِینَ جَعَلُوا الْقُرْآنَ عِضِینَ جمع عضة و أصله عضوة فنقصت الواو و التعضیة التفریق أی فرقوه و جعلوه أعضاء کأعضاء الجزور فآمنوا ببعضه و کفروا ببعضه و قیل سماهم مقتسمین لأنهم اقتسموا کتب الله فآمنوا ببعضها و کفروا ببعضها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الآخر أن معناه أنی أنذرکم عذابا کما أنزلنا علی المقتسمین الذین اقتسموا طریق مکة یصدون عن رسول الله صلی الله علیه و آله و الإیمان به قال مقاتل و کانوا ستة عشر رجلا بعثهم الولید بن المغیرة أیام الموسم یقولون لمن أتی مکة لا تغتروا بالخارج منا و المدعی للنبوة فأنزل الله بهم عذابا فماتوا شر میتة ثم وصفهم فقال الَّذِینَ جَعَلُوا </w:t>
      </w:r>
    </w:p>
    <w:p>
      <w:pPr>
        <w:pStyle w:val="BookText"/>
        <w:rPr/>
      </w:pPr>
      <w:r>
        <w:rPr>
          <w:rFonts w:ascii="Amiri" w:hAnsi="Amiri" w:eastAsia="Amiri" w:cs="Amiri"/>
          <w:color w:val="111111"/>
          <w:sz w:val="28"/>
          <w:sz w:val="28"/>
          <w:szCs w:val="28"/>
          <w:rtl w:val="true"/>
          <w:lang w:bidi="ar-SA"/>
        </w:rPr>
        <w:t xml:space="preserve">الْقُرْآنَ عِضِینَ جزءا جزءا </w:t>
      </w:r>
      <w:r>
        <w:rPr>
          <w:rStyle w:val="FootnoteAnchor"/>
          <w:rtl w:val="true"/>
        </w:rPr>
        <w:footnoteReference w:id="220"/>
      </w:r>
      <w:r>
        <w:rPr>
          <w:rFonts w:ascii="IRNazanin" w:hAnsi="IRNazanin" w:eastAsia="IRNazanin"/>
          <w:color w:val="111111"/>
          <w:sz w:val="28"/>
          <w:sz w:val="28"/>
          <w:szCs w:val="28"/>
          <w:rtl w:val="true"/>
          <w:lang w:bidi="fa-IR"/>
        </w:rPr>
        <w:t>فقالوا سحر و قالوا أساطیر الأولین و قالوا مفتری عن ابن عباس</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 xml:space="preserve">و فی قوله تعالی إِنَّا کَفَیْناکَ الْمُسْتَهْزِئِینَ أی کفیناک شر المستهزءین و استهزاؤهم بأن أهلکناهم و کانوا خمسة نفر من قریش العاص بن وائل و الولید بن المغیرة و أبو زمعة و هو الأسود بن المطلب و الأسود بن عبد یغوث و الحارث بن قیس عن ابن عباس و ابن جبیر و قیل کانوا ستة رهط عن محمد بن ثور و سادسهم الحارث بن الطلاطلة و أمه غیطلة </w:t>
      </w:r>
      <w:r>
        <w:rPr>
          <w:rStyle w:val="FootnoteAnchor"/>
          <w:rtl w:val="true"/>
        </w:rPr>
        <w:footnoteReference w:id="22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و أتی جبرئیل النبی صلی الله علیه و آله و المستهزءون یطوفون بالبیت فقام جبرئیل و رسول الله إلی جنبه فمر به الولید بن المغیرة المخزومی فأومأ بیده إلی ساقه فمر الولید علی فنن </w:t>
      </w:r>
      <w:r>
        <w:rPr>
          <w:rStyle w:val="FootnoteAnchor"/>
          <w:rtl w:val="true"/>
        </w:rPr>
        <w:footnoteReference w:id="223"/>
      </w:r>
      <w:r>
        <w:rPr>
          <w:rFonts w:ascii="IRNazanin" w:hAnsi="IRNazanin" w:eastAsia="IRNazanin"/>
          <w:color w:val="111111"/>
          <w:sz w:val="28"/>
          <w:sz w:val="28"/>
          <w:szCs w:val="28"/>
          <w:rtl w:val="true"/>
          <w:lang w:bidi="fa-IR"/>
        </w:rPr>
        <w:t xml:space="preserve">لخزاعة و هو یجر ثیابه فتعلقت بثوبه شوکة فمنعه الکبر أن یخفض رأسه فینزعها و جعلت تضرب ساقه فخدشته فلم یزل مریضا حتی مات و مر به العاص بن وائل السهمی فأشار جبرئیل إلی رجله فوطئ العاص علی شبرقة </w:t>
      </w:r>
      <w:r>
        <w:rPr>
          <w:rStyle w:val="FootnoteAnchor"/>
          <w:rtl w:val="true"/>
        </w:rPr>
        <w:footnoteReference w:id="224"/>
      </w:r>
      <w:r>
        <w:rPr>
          <w:rFonts w:ascii="IRNazanin" w:hAnsi="IRNazanin" w:eastAsia="IRNazanin"/>
          <w:color w:val="111111"/>
          <w:sz w:val="28"/>
          <w:sz w:val="28"/>
          <w:szCs w:val="28"/>
          <w:rtl w:val="true"/>
          <w:lang w:bidi="fa-IR"/>
        </w:rPr>
        <w:t xml:space="preserve">فدخلت فی أخمص رجله فقال لدغت فلم یزل یحکها حتی مات و مر به الأسود بن المطلب بن عبد مناف فأشار إلی عینه فعمی و قیل رماه بورقة خضراء فعمی و جعل یضرب رأسه علی الجدار حتی هلک و مر به الأسود بن عبد یغوث فأشار إلی بطنه فاستسقی فمات </w:t>
      </w:r>
    </w:p>
    <w:p>
      <w:pPr>
        <w:pStyle w:val="BookText"/>
        <w:rPr/>
      </w:pPr>
      <w:r>
        <w:rPr>
          <w:rFonts w:ascii="IRNazanin" w:hAnsi="IRNazanin" w:eastAsia="IRNazanin"/>
          <w:color w:val="111111"/>
          <w:sz w:val="28"/>
          <w:sz w:val="28"/>
          <w:szCs w:val="28"/>
          <w:rtl w:val="true"/>
          <w:lang w:bidi="fa-IR"/>
        </w:rPr>
        <w:t xml:space="preserve">و قیل أصابه السموم فصار أسود فأتی أهله فلم یعرفوه فمات و هو یقول قتلنی رب محمد و مر به الحارث بن الطلاطلة فأومأ إلی رأسه فامتخط قیحا فمات و قیل إن الحارث بن قیس أخذ </w:t>
      </w:r>
      <w:r>
        <w:rPr>
          <w:rStyle w:val="FootnoteAnchor"/>
          <w:rtl w:val="true"/>
        </w:rPr>
        <w:footnoteReference w:id="225"/>
      </w:r>
      <w:r>
        <w:rPr>
          <w:rFonts w:ascii="IRNazanin" w:hAnsi="IRNazanin" w:eastAsia="IRNazanin"/>
          <w:color w:val="111111"/>
          <w:sz w:val="28"/>
          <w:sz w:val="28"/>
          <w:szCs w:val="28"/>
          <w:rtl w:val="true"/>
          <w:lang w:bidi="fa-IR"/>
        </w:rPr>
        <w:t xml:space="preserve">حوتا مالحا فأصابه العطش فما زال یشرب حتی انقد </w:t>
      </w:r>
      <w:r>
        <w:rPr>
          <w:rStyle w:val="FootnoteAnchor"/>
          <w:rtl w:val="true"/>
        </w:rPr>
        <w:footnoteReference w:id="226"/>
      </w:r>
      <w:r>
        <w:rPr>
          <w:rFonts w:ascii="IRNazanin" w:hAnsi="IRNazanin" w:eastAsia="IRNazanin"/>
          <w:color w:val="111111"/>
          <w:sz w:val="28"/>
          <w:sz w:val="28"/>
          <w:szCs w:val="28"/>
          <w:rtl w:val="true"/>
          <w:lang w:bidi="fa-IR"/>
        </w:rPr>
        <w:t>بطنه فمات</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قوله تعالی ضَرَبَ اللَّهُ مَثَلًا قَرْیَةً أی مثل قریة کانَتْ آمِنَةً أی ذات أمن مُطْمَئِنَّةً قارة ساکنة بأهلها لا یحتاجون إلی الانتقال عنها لخوف أو ضیق یَأْتِیها رِزْقُها رَغَداً مِنْ کُلِّ مَکانٍ أی یحمل إلیها الرزق الواسع من کل موضع و من کل بلد کما قال سبحانه یُجْبی إِلَیْهِ ثَمَراتُ کُلِّ شَیْ‌ءٍ </w:t>
      </w:r>
      <w:r>
        <w:rPr>
          <w:rStyle w:val="FootnoteAnchor"/>
          <w:rtl w:val="true"/>
        </w:rPr>
        <w:footnoteReference w:id="228"/>
      </w:r>
      <w:r>
        <w:rPr>
          <w:rFonts w:ascii="IRNazanin" w:hAnsi="IRNazanin" w:eastAsia="IRNazanin"/>
          <w:color w:val="111111"/>
          <w:sz w:val="28"/>
          <w:sz w:val="28"/>
          <w:szCs w:val="28"/>
          <w:rtl w:val="true"/>
          <w:lang w:bidi="fa-IR"/>
        </w:rPr>
        <w:t xml:space="preserve">فَکَفَرَتْ بِأَنْعُمِ اللَّهِ أی فکفر أهل تلک القریة فَأَذاقَهَا اللَّهُ الآیة أی فأخذهم الله بالجوع و الخوف بسوء أفعالهم و سمی أثر الجوع و الخوف لباسا لأن أثر الجوع و الهزال یظهر علی الإنسان کما یظهر اللباس و قیل لأنه شملهم الجوع و الخوف کاللباس قیل إن هذه القریة هی مکة عن ابن عباس و مجاهد و قتادة عذبهم الله بالجوع سبع سنین و هم مع ذلک خائفون وجلون عن النبی صلی الله علیه و آله و أصحابه </w:t>
      </w:r>
      <w:r>
        <w:rPr>
          <w:rStyle w:val="FootnoteAnchor"/>
          <w:rtl w:val="true"/>
        </w:rPr>
        <w:footnoteReference w:id="229"/>
      </w:r>
      <w:r>
        <w:rPr>
          <w:rFonts w:ascii="IRNazanin" w:hAnsi="IRNazanin" w:eastAsia="IRNazanin"/>
          <w:color w:val="111111"/>
          <w:sz w:val="28"/>
          <w:sz w:val="28"/>
          <w:szCs w:val="28"/>
          <w:rtl w:val="true"/>
          <w:lang w:bidi="fa-IR"/>
        </w:rPr>
        <w:t xml:space="preserve">یغیرون علیهم قوافلهم و ذلک حین دعا النبی صلی الله علیه و آله فقال اللهم اشدد وطأتک علی مضر و اجعل علیهم سنین کسنی یوسف و قیل إنها قریة کانت قبل نبینا صلی الله علیه و آله بعث الله إلیهم نبینا فکفروا به و قتلوه فعذبهم الله بعذاب الاستیصال وَ لَقَدْ جاءَهُمْ رَسُولٌ مِنْهُمْ یعنی أهل مکة بعث الله إلیهم رسولا من جنسهم فَکَذَّبُوهُ </w:t>
      </w:r>
      <w:r>
        <w:rPr>
          <w:rStyle w:val="FootnoteAnchor"/>
          <w:rtl w:val="true"/>
        </w:rPr>
        <w:footnoteReference w:id="230"/>
      </w:r>
      <w:r>
        <w:rPr>
          <w:rFonts w:ascii="Amiri" w:hAnsi="Amiri" w:eastAsia="Amiri" w:cs="Amiri"/>
          <w:color w:val="111111"/>
          <w:sz w:val="28"/>
          <w:sz w:val="28"/>
          <w:szCs w:val="28"/>
          <w:rtl w:val="true"/>
          <w:lang w:bidi="ar-SA"/>
        </w:rPr>
        <w:t xml:space="preserve">و جحدوا نبوته فَأَخَذَهُمُ الْعَذابُ وَ هُمْ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ظالِمُونَ أی ما حل بهم من الخوف و الجوع المذکورین </w:t>
      </w:r>
      <w:r>
        <w:rPr>
          <w:rStyle w:val="FootnoteAnchor"/>
          <w:rtl w:val="true"/>
        </w:rPr>
        <w:footnoteReference w:id="231"/>
      </w:r>
      <w:r>
        <w:rPr>
          <w:rFonts w:ascii="IRNazanin" w:hAnsi="IRNazanin" w:eastAsia="IRNazanin"/>
          <w:color w:val="111111"/>
          <w:sz w:val="28"/>
          <w:sz w:val="28"/>
          <w:szCs w:val="28"/>
          <w:rtl w:val="true"/>
          <w:lang w:bidi="fa-IR"/>
        </w:rPr>
        <w:t>و ما نالهم یوم بدر و غیره من القتل</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 xml:space="preserve">و فی قوله وَ إِذا قَرَأْتَ الْقُرْآنَ قال نزل فی قوم کانوا یؤذون النبی صلی الله علیه و آله باللیل إذا تلا القرآن و صلی عند الکعبة و کانوا یرمونه بالحجارة و یمنعونه من دعاء الناس إلی الدین فحال الله سبحانه بینهم و بینه حتی لا یؤذوه عن الجبائی و الزجاج جَعَلْنا بَیْنَکَ وَ بَیْنَ الَّذِینَ لا یُؤْمِنُونَ بِالْآخِرَةِ قال الکلبی هم أبو سفیان و النضر بن الحارث و أبو جهل و أم جمیل امرأة أبی لهب حجب الله رسوله عن أبصارهم عند قراءة القرآن فکانوا یأتونه و یمرون به و لا یرونه حِجاباً مَسْتُوراً قیل أی ساترا عن الأخفش و الفاعل قد تکون </w:t>
      </w:r>
      <w:r>
        <w:rPr>
          <w:rStyle w:val="FootnoteAnchor"/>
          <w:rtl w:val="true"/>
        </w:rPr>
        <w:footnoteReference w:id="233"/>
      </w:r>
      <w:r>
        <w:rPr>
          <w:rFonts w:ascii="IRNazanin" w:hAnsi="IRNazanin" w:eastAsia="IRNazanin"/>
          <w:color w:val="111111"/>
          <w:sz w:val="28"/>
          <w:sz w:val="28"/>
          <w:szCs w:val="28"/>
          <w:rtl w:val="true"/>
          <w:lang w:bidi="fa-IR"/>
        </w:rPr>
        <w:t>فی لفظ المفعول کالمشئوم و المیمون و قیل هو علی بناء النسب أی ذا ستر و قیل مستورا عن الأعین لا یبصر إنما هو من قدرة الله</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وَ جَعَلْنا عَلی قُلُوبِهِمْ أَکِنَّةً الأکنة جمع کنان و هو ما وقی شیئا و ستره قیل کان الله یلقی علیهم النوم أو یجعل فی قلوبهم أکنة لیقطعهم عن مرادهم أو أنه عاقب هؤلاء الکفار الذین علم أنهم لا یؤمنون بعقوبات یجعلها فی قلوبهم تکون موانع من أن یفهموا ما یستمعونه</w:t>
      </w:r>
      <w:r>
        <w:rPr>
          <w:rFonts w:eastAsia="IRNazanin" w:cs="IRNazanin"/>
          <w:color w:val="111111"/>
          <w:sz w:val="28"/>
          <w:szCs w:val="28"/>
          <w:rtl w:val="true"/>
          <w:lang w:bidi="fa-IR"/>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وَلَّوْا عَلی أَدْبارِهِمْ نُفُوراً قیل کانوا إذا سمعوا بِسْمِ اللَّهِ الرَّحْمنِ الرَّحِیمِ ولوا و قیل إذا سمعوا لا إِلهَ إِلَّا اللَّهُ </w:t>
      </w:r>
      <w:r>
        <w:rPr>
          <w:rStyle w:val="FootnoteAnchor"/>
          <w:rtl w:val="true"/>
        </w:rPr>
        <w:footnoteReference w:id="236"/>
      </w:r>
      <w:bookmarkStart w:id="260" w:name="pg16982_228757"/>
    </w:p>
    <w:p>
      <w:pPr>
        <w:pStyle w:val="BookText"/>
        <w:rPr/>
      </w:pPr>
      <w:bookmarkEnd w:id="260"/>
      <w:r>
        <w:rPr>
          <w:rFonts w:ascii="Amiri" w:hAnsi="Amiri" w:eastAsia="Amiri" w:cs="Amiri"/>
          <w:color w:val="111111"/>
          <w:sz w:val="28"/>
          <w:sz w:val="28"/>
          <w:szCs w:val="28"/>
          <w:rtl w:val="true"/>
          <w:lang w:bidi="ar-SA"/>
        </w:rPr>
        <w:t xml:space="preserve">و فی قوله تعالی وَ إِنْ کادُوا لَیَسْتَفِزُّونَکَ أی إن المشرکین أرادوا أن یزعجوک </w:t>
      </w:r>
      <w:r>
        <w:rPr>
          <w:rStyle w:val="FootnoteAnchor"/>
          <w:rtl w:val="true"/>
        </w:rPr>
        <w:footnoteReference w:id="237"/>
      </w:r>
      <w:r>
        <w:rPr>
          <w:rFonts w:ascii="IRNazanin" w:hAnsi="IRNazanin" w:eastAsia="IRNazanin"/>
          <w:color w:val="111111"/>
          <w:sz w:val="28"/>
          <w:sz w:val="28"/>
          <w:szCs w:val="28"/>
          <w:rtl w:val="true"/>
          <w:lang w:bidi="fa-IR"/>
        </w:rPr>
        <w:t>من أرض مکة بالإخراج و قیل عن أرض المدینة یعنی الیهود و قیل یعنی جمیع الکفار أرادوا أن یخرجوک من أرض العرب و قیل معناه لیقتلونک وَ إِذاً لا یَلْبَثُونَ أی لو أخرجوک لکانوا لا یلبثون بعد خروجک إِلَّا زمانا قَلِیلًا و مدة یسیرة قیل و هی المدة بین خروج النبی صلی الله علیه و آله من مکة و قتلهم یوم بدر و الصحیح أن المعنیین فی الآیة مشرکو مکة و أنهم لم یخرجوا النبی صلی الله علیه و آله من مکة و لکنهم هموا بإخراجه ثم خرج صلی الله علیه و آله لما أمر بالهجرة و ندموا علی خروجه و لذلک ضمنوا الأموال فی رده و لو أخرجوه لاستؤصلوا بالعذاب و لماتوا طرا</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 xml:space="preserve">و فی قوله تعالی أَ لَیْسَ اللَّهُ بِکافٍ عَبْدَهُ استفهام تقریر یعنی به محمدا صلی الله علیه و آله یکفیه عداوة من یعادیه وَ یُخَوِّفُونَکَ کانت الکفار یخیفونه بالأوثان التی کانوا یعبدونها قالوا أ ما تخاف أن یهلکک آلهتنا و قیل إنه لما قصد خالد لکسر العزی بأمر النبی صلی الله علیه و آله قالوا إیاک یا خالد فبأسها شدید فضرب خالد أنفها بالفأس فهشمها فقال کفرانک یا عزی لا سبحانک سبحان من أهانک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رحمه الله در باره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فسیکفیکهم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به نصرت و دفع شرّ دشمنان آن حضرت از یهود و نصاری که با او مخالفت کرده وعده داده است و در این آیه دلالتی آشکار بر پیامبری و صداقت آن حضرت نهفته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همّ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کسانی که 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دست یازیده شده اختلاف نظر وجود دارد و این اقوال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یهود بودند و قصد داشتند به پیامبر صلی الله علیه و آله و سلم حمله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از قبیله بنی نظیر بودند که رسول خدا صلی الله علیه و آله و سلم همراه با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یارانش بر آنان وارد شدند و این قبیله پیمان بسته بودند که جنگ را ترک کنند و با آن حضرت در پرداخت 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همکاری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من، دو نفر را که امان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من همراهشان بوده را کشته است پس پرداخت دیه آن دو بر من لازم شد و من خواستم آنان، در این امر با من همکاری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بنشین تا تو را اطعام کرده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بر آورده سازیم، و درصدد بر آمدند که بر پیامبر حمله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شده و آن حضرت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آگاه کرد و پیامبر صلی الله علیه و آله و سلم یارانش را از آن باخبر کرد و توانستند از آنجا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جریان یکی از معجزات پیامبر بود که از مجاهد و قتادۀ و بیشتر مفسران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شخصی را فرستادند تا بر پیامبر حمله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شده و آن حضرت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بر پیامبر وارد شد درحالی که شمشیری آخته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شمشیر را به پیامبر داد و هنگامی که شمشیر در دست پیامبر قرار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مرا از قتل تو بازداشت؟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این کار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آنشخص شمشیر را دور انداخت 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 مرد عمرو بن وهب جمحی بود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که صفوان بن امیه او را فرستاده بود تا پس از نبرد، بدر پیامبر را به صورتت ناگهانی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ماجرا سبب اسلام آوردن عمرو بن وهب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این روایت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مقصود آیه لطف و مرحمتی است که با دفع کردن دشمنانشان از آنان به ایشان روا داشته بود، زمانی که درصدد بودن آنان را با اموری که بدان مشغول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از بین برده و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 کنند؛ از جمله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خشکسالی و مرگ بزرگانشان و هلاک شدن چهارپایان و دیگر اسبابی که به واسطه آن، به دنبال کشتار مسلمانان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جبائی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واقدی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با گروهی از بنی ذبیان و محاربان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در قله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پناه گرفتند و پیامبر در جایی که آنان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برای قضای حاجت رفت و باران بر او بارید و پیراهنش خیس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پیراهنش را بر درختی پهن کرد و در زیر درخت خوابید و اعراب در انتظار او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آنان که دعثور بن حارث بود آمد تا اینکه بر بالای سر پیامبر با شمشیر برهنه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چه کسی امروز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مرا از کشتن تو بازدارد؟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جبرئل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سینه او نواخت و شمشیر از دستش رها شد و پیامبر بلافاصله شمشیر را برداشت و بر بالای سرش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امروز قادر است مرا از کشتن تو باز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این قدرت را ندارد، و من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هیچ معبودی جز خدای یکتا نیست و محمد فرستاده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 و بدین گونه پیامبر صلی الله علیه و آله و سلم از بلائی که در صدد بودند بر سر آن حضرت بیاورند نجات یافت و این نعمتی برای مؤمنان است زیرا که بودن پیامبر در میان آنان نعمتی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انزلنا علی المقتسمین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آن، دو قول و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به این صورت است که ما قرآن را بر تو نازل کردیم همانگونه که بر تقسیم کنندگان که یهود و نصاری هستند، نازل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جعلوا القرآن عضین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عضین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واو از آن 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التعضیۀ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پراکندن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همچون اعضای قربانی، عضو عضو کرده و پراکنده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برخی از آن ایمان آورده و به بخشی دیگر از آن کفر ورزیدند و گفته شده از این جهت آنان را تقسیم کنندگان نامیده که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را تقسیم کرده و به برخی از آن ایمان آورده و به برخی دیگر کفر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بدین صورت است که من شما را به عذابی هشدار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همانگونه که بر تقسیم کنندگانی که مسیر مکه را تقسیم کرده و از رسول خدا صلی الله علیه و آله و سلم و ایمان به وی ممانعت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شانزده مرد بودند که ولید بن مغیره در ایام موسم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فرستاده بود و به هر کسی که به مکه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مردی را که از آئین ما خارج شده و ادعای پیامبری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عذابی بر آنان فرو فرستاد و با ناگوارترین مرگ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اینگونه آنان را توصیف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جعلوا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القرآن عضین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قسمت قسمت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پیشینیان است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دروغ بر خود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ابن عباس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رضی در کتاب مجازات قرآن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دیگری برای عضین ذکر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تاویل دیگری برای عضین این است که به معنای کذب باشد که جمع کلمه عضۀ به معنای کذب و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شناسان معتمد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مختلفی از جمله سخن چین، دروغ، سحر، ذکر کرده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کفیناک المستهزئین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 استهزاء کنندگان، و استهزای آنان را با از بین بردنشان از تو دفع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پنج نفر از قریش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 بن وائل، ولید بن مغیره، ابوزمعۀ که اسود بن مطلب، و اسود بن عبد یغوث، حارث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ابن عباس و ابن جبیر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شش گروه از محمد بن ثور بودند و ششمین آنان حارث بن طلاطله و مادرش غیظلۀ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پیامبر صلی الله علیه و آله و سلم آمد درحالی که استهزاء کنندگان خانه خدا را طواف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برخاست و پیامبر در کنار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ولید بن مغیرۀ مخزومی بر آن حضرت گذر کرد و پیامبر با دستش به ساق او اشاره کرد و ولید بر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خزاعۀ گذر کرد در حالی که لباسش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پس خاری به لباسش چسبید و تکبر و غرور به او اجازه نداد که سرش را پایین آورد و خار را بیرون آورد و آن خار بر ساق پایش ضربه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پایش را خراشید و در اثر آن پیوسته مریض بود تا اینکه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عاص بن وائل سهمی بر آن حضرت گذر کرد و جبرئیل به پایش اشاره کرد پس عاص بر بوته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خاری افتاد و خار در کف پایش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مرا گزید و پی در پی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خارید تا اینکه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اسود بن مطلب ابن عبد مناف بر آن حضرت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چشم او اشاره کرد و او کور شد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 سبز را به سمت او پرتاب کرد و او کور شد و سرش را بر دیوار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تا اینکه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اسود بن عبد یغوث بر آن حضرت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شکمش اشاره کرد و او آب طلبید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گرم بر او وزید و سیاه شد و به نزد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آمد اما وی را نشناختند پس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محمد مرا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حارث بن طلاطلۀ بر او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سرش اشاره کرد و از بینی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چرک بیرون آمد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قیس ماهی آغشته به نمک گرفت و خورد و در نتیجه آن تشنه شد و پیوسته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نوشید تا اینکه شکمش پاره شد و مُرد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الله مثلاً قریۀً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شهری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آمنۀ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امنیت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مطمئنۀ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شهری ثابت و پابرجا که اهالیش در آن آرامش دارند و به خاطر ترس و تنگنا، نیازی به نقل مکان از آنجا به جایی دیگر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یأتیها رزقها رغداً من کلّ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فراخ، از هر مکان و سرزمینی به آنجا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خداوند سبحان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یُجْبَی إِلَیْهِ ثَمَرَاتُ کُلِّ شَیْءٍ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محصولات هر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رزقی از جانب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سرازیر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فکفرت بأنعم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این شهر کفران نعمت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فأذاقها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به خاطر کردارهای ناشایست، آنان را به گرسنگی و ترس گرفتار کرد و اثر و بازتاب ترس و گرسنگی را لباس نامیده است زیرا بازتاب گرسنگی و لاغری بر انسان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همانگونه که لباس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به این خاطر است که گرسنگی و ترس، همانند لباس آنان را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عباس و مجاهد و قتادۀ این نظر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هفت سال گرسنگی آنان را عذاب داد و با این وجود، آنان از پیامبر و یارانش که مبادا بر قافله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هجوم ببرند، ترس و دلهره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زمانی بود که پیامبر صلی الله علیه و آله و سلم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بر مضر سخت بگیر و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را همچون خشکسالی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زمان یوسف پیامبر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بود که پیش از پیامبر ما، خداوند پیامبری را به سوی آنان فرستاد و آنان به او کفر ورزیدند و او را به قتل رساندند و خداوند با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کندن، آنان را عذاب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جاءهم رسول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مکه که خداوند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جنس خودشان را برای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تکذیب کرد و نبوتش را انکار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فأخذهم العذاب و 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ترس و گرسنگی مذکور که دامنگیرشان شد و قتل و کشتاری که در جنگ بدر و دیگر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باره 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قرأت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قومی نازل شد که شبانه در حالی که پیامبر صلی الله علیه و آله و سلم در کنار کعبه قرآن تلاوت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 آن حضرت را آزار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به سوی ایشان سنگ پرتاب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اجازه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مردم را به سوی دین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سبحان میان آنان و پیامبرش مانع ایجاد کرد تا او را آزار و اذیت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جبّانی و زجّاج این قول را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بینک و بین الذین لا یؤمنون بالآخرۀ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ابوسفیان و نضر بن حارث و ابوجهل و ام جمیل همسر ابو لهب بودند که خداوند، پیامبرش را در زمان قرائت قرآن از دیدگان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آنان به سمت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و بر آن حضرت گذر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اما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حجاباً مستوراً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حجاب پوشاننده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اخفش این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فاعل گاهی در لفظ اسم مفعول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مانند مشؤوم و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بر بنای نسبت است یعنی داری ستر و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 از دیدگان است که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به واسطه قدرت خداوند متعال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علی قلوبهم أکنّۀ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أکنّۀ جمع کنان، و آن پوشش و حافظ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خواب بر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افکند یا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پوشش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نهد تا آنان را از رسیدن به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بازدارد یا اینکه خداوند این کافران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ایمان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با کیفرهایی که بر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نهد تا مانعی باشد برای فهمیدن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 مجازات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رضی در مجازات القرآن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استعاره است زیرا در حقیقت پوششی بر قلب و درپوشی بر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نیست و در واقع مقصود این است که آنان به خاطر سنگین بودن دستورات الهی به پیامبر بر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همچون کسانی هستند که بر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پوشش است و آن را درک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بر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درپوش است و قرآن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ولّوا ادبارهم نفوراً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شنیدند پشت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فرموده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کادوا لیستفزّونک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مشرکان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تو را با بیرون کردن، از سرزمین مکه طرد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یهودیان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همه کافران درصدد بودند تو را از سرزمین عرب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تو را به قتل برسانند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لایلبثون 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تو را اخراج کنند پس از اخراج تو، آنان، جز زمانی اندک و مدتی کوتاه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مدت زمان، مابین بیرون رفتن پیامبر صلی الله علیه و آله و سلم از مکه و کشته شدن آنان در جنگ بدر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درست این است که مقصود آیه مشرکان مکه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پیامبر صلی الله علیه و آله و سلم را از مکه بیرون نکردند بلکه درصدد بیرون کردن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و سلم هنگامی که به هجرت دستور داده شد از مکه بیرون رفت و آنان از بیرون رفتن پیامبر اظهار پشیمانی کردند و به همین خاطر اموال را در صورت بازگشت آن حضرت، ضمانت نمودند و اگر او را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با عذاب الهی بر 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همگی به هلاکت رسیده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الله بکافٍ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تقریری است و مقصود از عبد، محمد صلی الله علیه و آله و سلم است که خداوند دشمنی و شرّ دشمنانش را از آن حضرت دفع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یخوّفونک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با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پرستیدند پیامبر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ترساندند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 که معبودان ما تو را به هلاکت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خالد بن ولید به دستور پیامبر صلی الله علیه و آله و سلم خواست بت عزّی را بشکند،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 ای خالد، قدرت و توانایی او سخت و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با تبر،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بینی بت زد و آن را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پاک و منزه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ای عزّی، پاک و منزه کسی است که تو را خوار و ذلیل 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61" w:name="__RefHeading___Toc2213542_1468164448"/>
      <w:bookmarkStart w:id="262" w:name="_Toc112"/>
      <w:bookmarkEnd w:id="261"/>
      <w:r>
        <w:rPr>
          <w:rtl w:val="true"/>
        </w:rPr>
        <w:t>الأخبار</w:t>
      </w:r>
      <w:bookmarkEnd w:id="262"/>
    </w:p>
    <w:p>
      <w:pPr>
        <w:pStyle w:val="Heading5"/>
        <w:numPr>
          <w:ilvl w:val="4"/>
          <w:numId w:val="1"/>
        </w:numPr>
        <w:rPr/>
      </w:pPr>
      <w:bookmarkStart w:id="263" w:name="__RefHeading___Toc2213544_1468164448"/>
      <w:bookmarkStart w:id="264" w:name="_Toc113"/>
      <w:bookmarkEnd w:id="263"/>
      <w:r>
        <w:rPr>
          <w:rtl w:val="true"/>
        </w:rPr>
        <w:t>«</w:t>
      </w:r>
      <w:r>
        <w:rPr/>
        <w:t>1</w:t>
      </w:r>
      <w:r>
        <w:rPr>
          <w:rtl w:val="true"/>
        </w:rPr>
        <w:t>»</w:t>
      </w:r>
      <w:bookmarkEnd w:id="264"/>
    </w:p>
    <w:p>
      <w:pPr>
        <w:pStyle w:val="BookText"/>
        <w:rPr/>
      </w:pPr>
      <w:r>
        <w:rPr>
          <w:rFonts w:ascii="Amiri" w:hAnsi="Amiri" w:eastAsia="Amiri" w:cs="Amiri"/>
          <w:color w:val="111111"/>
          <w:sz w:val="28"/>
          <w:sz w:val="28"/>
          <w:szCs w:val="28"/>
          <w:rtl w:val="true"/>
          <w:lang w:bidi="ar-SA"/>
        </w:rPr>
        <w:t xml:space="preserve">فس، تفسیر القمی فَکَفَّ أَیْدِیَهُمْ عَنْکُمْ یَعْنِی أَهْلَ مَکَّةَ مِنْ قَبْلِ أَنْ فَتَحَهَا فَکَفَّ أَیْدِیَهُمْ بِالصُّلْحِ یَوْمَ الْحُدَیْبِیَةِ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فکفّ ایدیکم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اهل مکه است پیش از آنکه خداوند آن را فتح کند و با صلح در روز حدیبیه دستشان را از شما کوتاه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5" w:name="__RefHeading___Toc2213546_1468164448"/>
      <w:bookmarkStart w:id="266" w:name="_Toc114"/>
      <w:bookmarkEnd w:id="265"/>
      <w:r>
        <w:rPr>
          <w:rtl w:val="true"/>
        </w:rPr>
        <w:t>«</w:t>
      </w:r>
      <w:r>
        <w:rPr/>
        <w:t>2</w:t>
      </w:r>
      <w:r>
        <w:rPr>
          <w:rtl w:val="true"/>
        </w:rPr>
        <w:t>»</w:t>
      </w:r>
      <w:bookmarkEnd w:id="266"/>
    </w:p>
    <w:p>
      <w:pPr>
        <w:pStyle w:val="BookText"/>
        <w:rPr/>
      </w:pPr>
      <w:r>
        <w:rPr>
          <w:rFonts w:ascii="Amiri" w:hAnsi="Amiri" w:eastAsia="Amiri" w:cs="Amiri"/>
          <w:color w:val="111111"/>
          <w:sz w:val="28"/>
          <w:sz w:val="28"/>
          <w:szCs w:val="28"/>
          <w:rtl w:val="true"/>
          <w:lang w:bidi="ar-SA"/>
        </w:rPr>
        <w:t xml:space="preserve">فس، تفسیر القمی حِجاباً مَسْتُوراً یَعْنِی یَحْجُبُ اللَّهُ عَنْکَ الشَّیَاطِینَ </w:t>
      </w:r>
      <w:r>
        <w:rPr>
          <w:rStyle w:val="FootnoteAnchor"/>
          <w:rtl w:val="true"/>
        </w:rPr>
        <w:footnoteReference w:id="241"/>
      </w:r>
      <w:r>
        <w:rPr>
          <w:rFonts w:ascii="Amiri" w:hAnsi="Amiri" w:eastAsia="Amiri" w:cs="Amiri"/>
          <w:color w:val="111111"/>
          <w:sz w:val="28"/>
          <w:sz w:val="28"/>
          <w:szCs w:val="28"/>
          <w:rtl w:val="true"/>
          <w:lang w:bidi="ar-SA"/>
        </w:rPr>
        <w:t xml:space="preserve">أَکِنَّةً أَیْ غِشَاوَةً أَیْ صَمَماً نُفُوراً قَالَ کَانَ رَسُولُ اللَّهِ صلی الله علیه و آله إِذَا صَلَّی تَهَجَّدَ بِالْقُرْآنِ وَ تَسَمَّعَ </w:t>
      </w:r>
      <w:r>
        <w:rPr>
          <w:rStyle w:val="FootnoteAnchor"/>
          <w:rtl w:val="true"/>
        </w:rPr>
        <w:footnoteReference w:id="242"/>
      </w:r>
      <w:r>
        <w:rPr>
          <w:rFonts w:ascii="Amiri" w:hAnsi="Amiri" w:eastAsia="Amiri" w:cs="Amiri"/>
          <w:color w:val="111111"/>
          <w:sz w:val="28"/>
          <w:sz w:val="28"/>
          <w:szCs w:val="28"/>
          <w:rtl w:val="true"/>
          <w:lang w:bidi="ar-SA"/>
        </w:rPr>
        <w:t xml:space="preserve">لَهُ قُرَیْشٌ لِحُسْنِ صَوْتِهِ فَکَانَ إِذَا قَرَأَ بِسْمِ اللَّهِ الرَّحْمنِ الرَّحِیمِ فَرُّوا عَنْهُ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حجاباً مستوراً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شیاطین را از تو دفع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پوشش که به معنای 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هرگاه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 با تلاوت قرآن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زنده 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و به خاطر صدای زیبا و نیکوی آن حضرت قریش به او گوش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دادند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از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گریختند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7" w:name="__RefHeading___Toc2213548_1468164448"/>
      <w:bookmarkStart w:id="268" w:name="_Toc115"/>
      <w:bookmarkEnd w:id="267"/>
      <w:r>
        <w:rPr>
          <w:rtl w:val="true"/>
        </w:rPr>
        <w:t>«</w:t>
      </w:r>
      <w:r>
        <w:rPr/>
        <w:t>3</w:t>
      </w:r>
      <w:r>
        <w:rPr>
          <w:rtl w:val="true"/>
        </w:rPr>
        <w:t>»</w:t>
      </w:r>
      <w:bookmarkEnd w:id="26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وَ إِنْ کادُوا لَیَسْتَفِزُّونَکَ مِنَ الْأَرْضِ یَعْنِی أَهْلَ مَکَّةَ إِلَّا قَلِیلًا </w:t>
      </w:r>
      <w:bookmarkStart w:id="269" w:name="pg16982_228758"/>
    </w:p>
    <w:p>
      <w:pPr>
        <w:pStyle w:val="BookText"/>
        <w:rPr/>
      </w:pPr>
      <w:bookmarkEnd w:id="269"/>
      <w:r>
        <w:rPr>
          <w:rFonts w:ascii="Amiri" w:hAnsi="Amiri" w:eastAsia="Amiri" w:cs="Amiri"/>
          <w:color w:val="111111"/>
          <w:sz w:val="28"/>
          <w:sz w:val="28"/>
          <w:szCs w:val="28"/>
          <w:rtl w:val="true"/>
          <w:lang w:bidi="ar-SA"/>
        </w:rPr>
        <w:t xml:space="preserve">حَتَّی قُتِلُوا بِبَدْرٍ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کادوا لیستفزّونک من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اهل مکه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تا زمانی که در جنگ بدر کشته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0" w:name="__RefHeading___Toc2213550_1468164448"/>
      <w:bookmarkStart w:id="271" w:name="_Toc116"/>
      <w:bookmarkEnd w:id="270"/>
      <w:r>
        <w:rPr>
          <w:rtl w:val="true"/>
        </w:rPr>
        <w:t>«</w:t>
      </w:r>
      <w:r>
        <w:rPr/>
        <w:t>4</w:t>
      </w:r>
      <w:r>
        <w:rPr>
          <w:rtl w:val="true"/>
        </w:rPr>
        <w:t>»</w:t>
      </w:r>
      <w:bookmarkEnd w:id="271"/>
    </w:p>
    <w:p>
      <w:pPr>
        <w:pStyle w:val="BookText"/>
        <w:rPr/>
      </w:pPr>
      <w:r>
        <w:rPr>
          <w:rFonts w:ascii="Amiri" w:hAnsi="Amiri" w:eastAsia="Amiri" w:cs="Amiri"/>
          <w:color w:val="111111"/>
          <w:sz w:val="28"/>
          <w:sz w:val="28"/>
          <w:szCs w:val="28"/>
          <w:rtl w:val="true"/>
          <w:lang w:bidi="ar-SA"/>
        </w:rPr>
        <w:t xml:space="preserve">ن، عیون أخبار الرضا علیه السلام الدَّقَّاقُ عَنِ الْأَسَدِیِّ عَنْ جَرِیرِ بْنِ حَازِمٍ </w:t>
      </w:r>
      <w:r>
        <w:rPr>
          <w:rStyle w:val="FootnoteAnchor"/>
          <w:rtl w:val="true"/>
        </w:rPr>
        <w:footnoteReference w:id="245"/>
      </w:r>
      <w:r>
        <w:rPr>
          <w:rFonts w:ascii="Amiri" w:hAnsi="Amiri" w:eastAsia="Amiri" w:cs="Amiri"/>
          <w:color w:val="111111"/>
          <w:sz w:val="28"/>
          <w:sz w:val="28"/>
          <w:szCs w:val="28"/>
          <w:rtl w:val="true"/>
          <w:lang w:bidi="ar-SA"/>
        </w:rPr>
        <w:t>عَنْ أَبِی مَسْرُوقٍ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أَتَاهُ أَبُو لَهَبٍ فَتَهَدَّدَهُ فَقَالَ لَهُ رَسُولُ اللَّهِ صلی الله علیه و آله إِنْ خُدِشْتُ مِنْ قِبَلِکَ خَدْشَةً فَأَنَا کَذَّابٌ فَکَانَتْ أَوَّلَ آیَةٍ </w:t>
      </w:r>
      <w:r>
        <w:rPr>
          <w:rStyle w:val="FootnoteAnchor"/>
          <w:rtl w:val="true"/>
        </w:rPr>
        <w:footnoteReference w:id="246"/>
      </w:r>
      <w:r>
        <w:rPr>
          <w:rFonts w:ascii="Amiri" w:hAnsi="Amiri" w:eastAsia="Amiri" w:cs="Amiri"/>
          <w:color w:val="111111"/>
          <w:sz w:val="28"/>
          <w:sz w:val="28"/>
          <w:szCs w:val="28"/>
          <w:rtl w:val="true"/>
          <w:lang w:bidi="ar-SA"/>
        </w:rPr>
        <w:t xml:space="preserve">نَزَعَ بِهَا رَسُولُ اللَّهِ صلی الله علیه و آله الْخَبَرَ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لهب نزد رسول خدا صلی الله علیه و آله و سلم آمد و آن حضرت را تهدید کرد 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جانب خود خدشه‌ای در قول و عمل من کردی من دروغگو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بر خدشه کردن من داری من در ادعای خود کاذبم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اول علامتی بود که پیامبر در نبوت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2" w:name="__RefHeading___Toc2213552_1468164448"/>
      <w:bookmarkStart w:id="273" w:name="_Toc117"/>
      <w:bookmarkEnd w:id="272"/>
      <w:r>
        <w:rPr>
          <w:rtl w:val="true"/>
        </w:rPr>
        <w:t>«</w:t>
      </w:r>
      <w:r>
        <w:rPr/>
        <w:t>5</w:t>
      </w:r>
      <w:r>
        <w:rPr>
          <w:rtl w:val="true"/>
        </w:rPr>
        <w:t>»</w:t>
      </w:r>
      <w:bookmarkEnd w:id="273"/>
    </w:p>
    <w:p>
      <w:pPr>
        <w:pStyle w:val="BookText"/>
        <w:rPr/>
      </w:pPr>
      <w:r>
        <w:rPr>
          <w:rFonts w:ascii="Amiri" w:hAnsi="Amiri" w:eastAsia="Amiri" w:cs="Amiri"/>
          <w:color w:val="111111"/>
          <w:sz w:val="28"/>
          <w:sz w:val="28"/>
          <w:szCs w:val="28"/>
          <w:rtl w:val="true"/>
          <w:lang w:bidi="ar-SA"/>
        </w:rPr>
        <w:t xml:space="preserve">ما، الأمالی للشیخ الطوسی الْمُفِیدُ عَنِ الْجِعَابِیِّ عَنِ الْفَضْلِ بْنِ الْحُبَابِ الْجُمَحِیِّ عَنِ الْحُسَیْنِ بْنِ عَبْدِ اللَّهِ الْأُبُلِّیِّ عَنْ أَبِی خَالِدٍ الْأَسَدِیِّ عَنْ أَبِی بَکْرِ بْنِ عَیَّاشٍ عَنْ صَدَقَةَ بْنِ سَعِیدٍ الْحَنَفِیِّ عَنْ جُمَیْعِ بْنِ عُمَیْرٍ قَالَ سَمِعْتُ عَبْدَ اللَّهِ بْنَ عُمَرَ بْنِ الْخَطَّابِ یَقُولُ انْتَهَی رَسُولُ اللَّهِ صلی الله علیه و آله إِلَی الْعَقَبَةِ فَقَالَ لَا یُجَاوِزُهَا أَحَدٌ فَعَوَّجَ الْحَکَمُ بْنُ أَبِی الْعَاصِ فَمَهُ مُسْتَهْزِئاً بِهِ صلی الله علیه و آله وَ قَالَ رَسُولُ اللَّهِ صلی الله علیه و آله مَنِ اشْتَرَی شَاةً مُصَرَّاةً فَهُوَ بِالْخِیَارِ </w:t>
      </w:r>
      <w:r>
        <w:rPr>
          <w:rStyle w:val="FootnoteAnchor"/>
          <w:rtl w:val="true"/>
        </w:rPr>
        <w:footnoteReference w:id="248"/>
      </w:r>
      <w:r>
        <w:rPr>
          <w:rFonts w:ascii="Amiri" w:hAnsi="Amiri" w:eastAsia="Amiri" w:cs="Amiri"/>
          <w:color w:val="111111"/>
          <w:sz w:val="28"/>
          <w:sz w:val="28"/>
          <w:szCs w:val="28"/>
          <w:rtl w:val="true"/>
          <w:lang w:bidi="ar-SA"/>
        </w:rPr>
        <w:t xml:space="preserve">فَعَوَّجَ الْحَکَمُ فَمَهُ فَبَصُرَ بِهِ النَّبِیُّ صلی الله علیه و آله فَدَعَا عَلَیْهِ فَصُرِعَ شَهْرَیْنِ ثُمَّ أَفَاقَ فَأَخْرَجَهُ النَّبِیُّ صلی الله علیه و آله عَنِ الْمَدِینَةِ طَرِیداً وَ نَفَاهُ عَنْهَا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بن عمیر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عمر بن خطاب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اکرم صلی الله علیه و آله به عقبه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اینجا عبور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ابی العاص برای مسخره کردن پیامبر صلی الله علیه و آله دهانش را کج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گوسفندی را که شیر در پستانش انباشته شده خریداری کند، خیار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بار دیگر برای مسخره کردن پیامبر صلی الله علیه و آله دهانش را کج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حضرت او را دید و به وی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مدت دوماه به بیماری صرع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شد و پس از به هوش آمدن، پیامبر صلی الله علیه و آله او را از مدینه تبعید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4" w:name="__RefHeading___Toc2213554_1468164448"/>
      <w:bookmarkStart w:id="275" w:name="_Toc118"/>
      <w:bookmarkEnd w:id="274"/>
      <w:r>
        <w:rPr>
          <w:rtl w:val="true"/>
        </w:rPr>
        <w:t>«</w:t>
      </w:r>
      <w:r>
        <w:rPr/>
        <w:t>6</w:t>
      </w:r>
      <w:r>
        <w:rPr>
          <w:rtl w:val="true"/>
        </w:rPr>
        <w:t>»</w:t>
      </w:r>
      <w:bookmarkEnd w:id="27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فِی رِوَایَةِ أَبِی الْجَارُودِ عَنْ أَبِی جَعْفَرٍ علیه السلام فِی قَوْلِهِ وَ جَعَلْنا مِنْ بَیْنِ أَیْدِیهِمْ سَدًّا وَ مِنْ خَلْفِهِمْ سَدًّا فَأَغْشَیْناهُمْ یَقُولُ فَأَعْمَیْنَاهُمْ فَهُمْ لا یُبْصِرُونَ </w:t>
      </w:r>
      <w:r>
        <w:rPr>
          <w:rStyle w:val="FootnoteAnchor"/>
          <w:rtl w:val="true"/>
        </w:rPr>
        <w:footnoteReference w:id="250"/>
      </w:r>
      <w:r>
        <w:rPr>
          <w:rFonts w:ascii="Amiri" w:hAnsi="Amiri" w:eastAsia="Amiri" w:cs="Amiri"/>
          <w:color w:val="111111"/>
          <w:sz w:val="28"/>
          <w:sz w:val="28"/>
          <w:szCs w:val="28"/>
          <w:rtl w:val="true"/>
          <w:lang w:bidi="ar-SA"/>
        </w:rPr>
        <w:t xml:space="preserve">الْهُدَی أَخَذَ اللَّهُ سَمْعَهُمْ وَ أَبْصَارَهُمْ وَ قُلُوبَهُمْ فَأَعْمَاهُمْ عَنِ الْهُدَی نَزَلَتْ فِی أَبِی جَهْلِ بْنِ هِشَامٍ عَلَیْهِ اللَّعْنَةُ وَ نَفَرٌ مِنْ أَهْلِ بَیْتِهِ وَ ذَلِکَ أَنَّ النَّبِیَّ صلی الله علیه و آله قَامَ یُصَلِّی وَ قَدْ حَلَفَ أَبُو جَهْلٍ لَئِنْ رَآهُ یُصَلِّی لَیَدْمَغَنَّهُ فَجَاءَهُ وَ مَعَهُ حَجَرٌ وَ النَّبِیُّ صلی الله علیه و آله قَائِمٌ یُصَلِّی فَجَعَلَ کُلَّمَا رَفَعَ الْحَجَرَ لِیَرْمِیَهُ </w:t>
      </w:r>
      <w:bookmarkStart w:id="276" w:name="pg16982_228759"/>
    </w:p>
    <w:p>
      <w:pPr>
        <w:pStyle w:val="BookText"/>
        <w:rPr/>
      </w:pPr>
      <w:bookmarkEnd w:id="276"/>
      <w:r>
        <w:rPr>
          <w:rFonts w:ascii="Amiri" w:hAnsi="Amiri" w:eastAsia="Amiri" w:cs="Amiri"/>
          <w:color w:val="111111"/>
          <w:sz w:val="28"/>
          <w:sz w:val="28"/>
          <w:szCs w:val="28"/>
          <w:rtl w:val="true"/>
          <w:lang w:bidi="ar-SA"/>
        </w:rPr>
        <w:t xml:space="preserve">أَثْبَتَ اللَّهُ یَدَهُ إِلَی عُنُقِهِ وَ لَا یَدُورُ الْحَجَرُ بِیَدِهِ فَلَمَّا رَجَعَ إِلَی أَصْحَابِهِ سَقَطَ الْحَجَرُ مِنْ یَدِهِ </w:t>
      </w:r>
      <w:r>
        <w:rPr>
          <w:rStyle w:val="FootnoteAnchor"/>
          <w:rtl w:val="true"/>
        </w:rPr>
        <w:footnoteReference w:id="251"/>
      </w:r>
      <w:r>
        <w:rPr>
          <w:rFonts w:ascii="Amiri" w:hAnsi="Amiri" w:eastAsia="Amiri" w:cs="Amiri"/>
          <w:color w:val="111111"/>
          <w:sz w:val="28"/>
          <w:sz w:val="28"/>
          <w:szCs w:val="28"/>
          <w:rtl w:val="true"/>
          <w:lang w:bidi="ar-SA"/>
        </w:rPr>
        <w:t xml:space="preserve">ثُمَّ قَامَ رَجُلٌ آخَرُ مِنْ رَهْطِهِ أَیْضاً فَقَالَ أَنَا أَقْتُلُهُ فَلَمَّا دَنَا مِنْهُ فَجَعَلَ یَسْمَعُ قِرَاءَةَ رَسُولِ اللَّهِ صلی الله علیه و آله فَأُرْعِبَ فَرَجَعَ إِلَی أَصْحَابِهِ فَقَالَ حَالَ بَیْنِی وَ بَیْنَهُ کَهَیْئَةِ الْفَحْلِ یَخْطِرُ بِذَنَبِهِ فَخِفْتُ أَنْ أَتَقَدَّمَ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 جارود آمده است که امام باقر علیه السلام درباره این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مِن بَیْنِ أَیْدِیهِمْ سَدًّا وَمِنْ خَلْفِهِمْ سَدًّا فَأَغْشَیْنَاهُمْ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فراروی آنها سدّی و پشت سرشان سدّی نهاده و پرده‌ای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فرو گسترده‌ایم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آنان را کور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لاَ 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هدایت را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گوش‌ها، چشم‌ها و قلب‌هایشان را سلب نمود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راه هدایت گمراه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ابو جهل بن هشام و چند تن از یاران او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آیه این است که پیامبر صلی الله علیه و آله در حال خواندن نماز بود و ابو جهل عهد کرده بود هرگاه پیامبر صلی الله علیه و آله و سلم را در حال نماز ببیند، سر او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حالی که سنگی در دست داشت، آمد و دید که پیامبر ایستاده است و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 تا او را بزند، اما هر بار که می‌خواست سنگ را بالا ببرد و بر سر حضرت بزند،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خداوند دست او را به گردنش گره می‌زد و سنگ در دستش نمی‌چرخید و هنگامی که نزد اصحابش برمی‌گشت، سنگ از دستش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از یاران ابو جهل، انجام این کار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به پیامبر نزدیک شد، صدای قرائت حضرت را شنید و ترسید و به سوی اصحابش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بزرگ همچون حیوانی عظیم الجثه در میان ما حائل بود که دُمَش را تکان می‌داد و من ترسیدم که نزدیک شوم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7" w:name="__RefHeading___Toc2213556_1468164448"/>
      <w:bookmarkStart w:id="278" w:name="_Toc119"/>
      <w:bookmarkEnd w:id="277"/>
      <w:r>
        <w:rPr>
          <w:rtl w:val="true"/>
        </w:rPr>
        <w:t>بیان</w:t>
      </w:r>
      <w:bookmarkEnd w:id="278"/>
    </w:p>
    <w:p>
      <w:pPr>
        <w:pStyle w:val="BookText"/>
        <w:rPr/>
      </w:pPr>
      <w:r>
        <w:rPr>
          <w:rFonts w:ascii="IRNazanin" w:hAnsi="IRNazanin" w:eastAsia="IRNazanin"/>
          <w:color w:val="111111"/>
          <w:sz w:val="28"/>
          <w:sz w:val="28"/>
          <w:szCs w:val="28"/>
          <w:rtl w:val="true"/>
          <w:lang w:bidi="fa-IR"/>
        </w:rPr>
        <w:t>خطر البعیر بذنبه کضرب رفعه مرة بعد أخری و ضرب به فخذیه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البعیر بذنبه بر وزن ضرب،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چندین بار دمش را بلند کرد و به رانش ضربه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9" w:name="__RefHeading___Toc2213558_1468164448"/>
      <w:bookmarkStart w:id="280" w:name="_Toc120"/>
      <w:bookmarkEnd w:id="279"/>
      <w:r>
        <w:rPr>
          <w:rtl w:val="true"/>
        </w:rPr>
        <w:t>«</w:t>
      </w:r>
      <w:r>
        <w:rPr/>
        <w:t>7</w:t>
      </w:r>
      <w:r>
        <w:rPr>
          <w:rtl w:val="true"/>
        </w:rPr>
        <w:t>»</w:t>
      </w:r>
      <w:bookmarkEnd w:id="28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فَاصْدَعْ بِما تُؤْمَرُ وَ أَعْرِضْ عَنِ الْمُشْرِکِینَ إِنَّا کَفَیْناکَ الْمُسْتَهْزِئِینَ فَإِنَّهَا نَزَلَتْ بِمَکَّةَ بَعْدَ أَنْ نُبِّئَ رَسُولُ اللَّهِ صلی الله علیه و آله بِثَلَاثِ سِنِینَ وَ ذَلِکَ أَنَّ النُّبُوَّةَ نَزَلَتْ عَلَی رَسُولِ اللَّهِ صلی الله علیه و آله یَوْمَ الْإِثْنَیْنِ وَ أَسْلَمَ عَلِیٌّ علیه السلام یَوْمَ الثَّلَاثَاءِ ثُمَّ أَسْلَمَتْ خَدِیجَةُ بِنْتُ خُوَیْلِدٍ زَوْجَةُ النَّبِیِّ صلی الله علیه و آله ثُمَّ دَخَلَ أَبُو طَالِبٍ إِلَی النَّبِیِّ صلی الله علیه و آله وَ هُوَ یُصَلِّی وَ عَلِیٌّ بِجَنْبِهِ وَ کَانَ مَعَ أَبِی طَالِبٍ جَعْفَرٌ فَقَالَ لَهُ أَبُو طَالِبٍ صِلْ جَنَاحَ ابْنِ عَمِّکَ فَوَقَفَ جَعْفَرٌ عَلَی یَسَارِ رَسُولِ اللَّهِ فَبَدَرَ رَسُولُ اللَّهِ مِنْ بَیْنِهِمَا فَکَانَ یُصَلِّی رَسُولُ اللَّهِ وَ عَلِیٌّ علیه السلام وَ جَعْفَرٌ وَ زَیْدُ بْنُ حَارِثَةَ وَ خَدِیجَةُ فَلَمَّا أَتَی لِذَلِکَ ثَلَاثَ سِنِینَ أَنْزَلَ اللَّهُ عَلَیْهِ فَاصْدَعْ بِما تُؤْمَرُ وَ أَعْرِضْ عَنِ الْمُشْرِکِینَ إِنَّا کَفَیْناکَ الْمُسْتَهْزِئِینَ وَ کَانَ الْمُسْتَهْزِءُونَ بِرَسُولِ اللَّهِ صلی الله علیه و آله خَمْسَةً الْوَلِیدُ بْنُ الْمُغِیرَةِ وَ الْعَاصُ بْنُ وَائِلٍ وَ الْأَسْوَدُ بْنُ الْمُطَّلِبِ وَ کَانَ رَسُولُ اللَّهِ دَعَا عَلَیْهِ </w:t>
      </w:r>
      <w:r>
        <w:rPr>
          <w:rStyle w:val="FootnoteAnchor"/>
          <w:rtl w:val="true"/>
        </w:rPr>
        <w:footnoteReference w:id="253"/>
      </w:r>
      <w:r>
        <w:rPr>
          <w:rFonts w:ascii="Amiri" w:hAnsi="Amiri" w:eastAsia="Amiri" w:cs="Amiri"/>
          <w:color w:val="111111"/>
          <w:sz w:val="28"/>
          <w:sz w:val="28"/>
          <w:szCs w:val="28"/>
          <w:rtl w:val="true"/>
          <w:lang w:bidi="ar-SA"/>
        </w:rPr>
        <w:t xml:space="preserve">لِمَا کَانَ بَلَغَهُ مِنْ إِیذَائِهِ وَ اسْتِهْزَائِهِ فَقَالَ اللَّهُمَّ أَعْمِ بَصَرَهُ وَ أَثْکِلْهُ بِوَلَدِهِ فَعَمِیَ بَصَرُهُ وَ قُتِلَ وَلَدُهُ بِبَدْرٍ وَ الْأَسْوَدُ بْنُ عَبْدِ یَغُوثَ </w:t>
      </w:r>
      <w:r>
        <w:rPr>
          <w:rStyle w:val="FootnoteAnchor"/>
          <w:rtl w:val="true"/>
        </w:rPr>
        <w:footnoteReference w:id="254"/>
      </w:r>
      <w:r>
        <w:rPr>
          <w:rFonts w:ascii="Amiri" w:hAnsi="Amiri" w:eastAsia="Amiri" w:cs="Amiri"/>
          <w:color w:val="111111"/>
          <w:sz w:val="28"/>
          <w:sz w:val="28"/>
          <w:szCs w:val="28"/>
          <w:rtl w:val="true"/>
          <w:lang w:bidi="ar-SA"/>
        </w:rPr>
        <w:t xml:space="preserve">وَ الْحَارِثُ بْنُ طَلَاطِلَةَ الْخُزَاعِیُّ فَمَرَّ الْوَلِیدُ بْنُ الْمُغِیرَةِ بِرَسُولِ اللَّهِ صلی الله علیه و آله وَ مَعَهُ جَبْرَئِیلُ فَقَالَ جَبْرَئِیلُ یَا مُحَمَّدُ هَذَا الْوَلِیدُ بْنُ الْمُغِیرَةِ وَ هُوَ مِنَ الْمُسْتَهْزِءِینَ بِکَ قَالَ نَعَمْ وَ قَدْ کَانَ مَرَّ بِرَجُلٍ مِنْ خُزَاعَةَ عَلَی بَابِ الْمَسْجِدِ وَ هُوَ یَرِیشُ نِبَالًا لَهُ فَوَطِئَ عَلَی بَعْضِهَا فَأَصَابَ أَسْفَلَ عَقِبِهِ قِطْعَةٌ مِنْ ذَلِکَ فَدَمِیَتْ فَلَمَّا مَرَّ بِجَبْرَئِیلَ أَشَارَ إِلَی ذَلِکَ الْمَوْضِعِ فَرَجَعَ الْوَلِیدُ إِلَی مَنْزِلِهِ وَ نَامَ عَلَی سَرِیرِهِ وَ کَانَتِ ابْنَتُهُ نَائِمَةً أَسْفَلَ مِنْهُ فَانْفَجَرَ الْمَوْضِعُ الَّذِی أَشَارَ إِلَیْهِ جَبْرَئِیلُ أَسْفَلَ عَقِبِهِ فَسَالَ مِنْهُ الدَّمُ حَتَّی صَارَ إِلَی فِرَاشِ ابْنَتِهِ فَانْتَبَهَتِ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ابْنَتُهُ فَقَالَتِ الْجَارِیَةُ انْحَلَّ وِکَاءُ </w:t>
      </w:r>
      <w:r>
        <w:rPr>
          <w:rStyle w:val="FootnoteAnchor"/>
          <w:rtl w:val="true"/>
        </w:rPr>
        <w:footnoteReference w:id="255"/>
      </w:r>
      <w:r>
        <w:rPr>
          <w:rFonts w:ascii="Amiri" w:hAnsi="Amiri" w:eastAsia="Amiri" w:cs="Amiri"/>
          <w:color w:val="111111"/>
          <w:sz w:val="28"/>
          <w:sz w:val="28"/>
          <w:szCs w:val="28"/>
          <w:rtl w:val="true"/>
          <w:lang w:bidi="ar-SA"/>
        </w:rPr>
        <w:t xml:space="preserve">الْقِرْبَةِ قَالَ الْوَلِیدُ مَا هَذَا وِکَاءَ الْقِرْبَةِ وَ لَکِنَّهُ دَمُ أَبِیکِ فَاجْمَعِی لِی وُلْدِی وَ وُلْدَ أَخِی فَإِنِّی مَیِّتٌ فَجَمَعَتْهُمْ فَقَالَ لِعَبْدِ اللَّهِ بْنِ أَبِی رَبِیعَةَ إِنَّ عُمَارَةَ بْنَ الْوَلِیدِ بِأَرْضِ الْحَبَشَةِ بِدَارٍ مَضِیعَةٍ </w:t>
      </w:r>
      <w:r>
        <w:rPr>
          <w:rStyle w:val="FootnoteAnchor"/>
          <w:rtl w:val="true"/>
        </w:rPr>
        <w:footnoteReference w:id="256"/>
      </w:r>
      <w:r>
        <w:rPr>
          <w:rFonts w:ascii="Amiri" w:hAnsi="Amiri" w:eastAsia="Amiri" w:cs="Amiri"/>
          <w:color w:val="111111"/>
          <w:sz w:val="28"/>
          <w:sz w:val="28"/>
          <w:szCs w:val="28"/>
          <w:rtl w:val="true"/>
          <w:lang w:bidi="ar-SA"/>
        </w:rPr>
        <w:t xml:space="preserve">فَخُذْ کِتَاباً مِنْ مُحَمَّدٍ إِلَی النَّجَاشِیِّ أَنْ یَرُدَّهُ ثُمَّ قَالَ لِابْنِهِ هَاشِمٍ وَ هُوَ أَصْغَرُ وُلْدِهِ یَا بُنَیَّ أُوصِیکَ بِخَمْسِ خِصَالٍ فَاحْفَظْهَا أُوصِیکَ بِقَتْلِ أَبِی رُهْمٍ الدَّوْسِیِّ وَ إِنْ أَعْطَوْکُمْ ثَلَاثَ دِیَاتٍ فَإِنَّهُ غَلَبَنِی عَلَی امْرَأَتِی وَ هِیَ بِنْتُهُ وَ لَوْ تَرَکَهَا وَ بَعْلَهَا کَانَتْ تَلِدُ لِیَ ابْناً مِثْلَکَ وَ دَمِی فِی خُزَاعَةَ وَ مَا تَعَمَّدُوا قَتْلِی وَ أَخَافُ أَنْ تُنْسَوْا بَعْدِی وَ دَمِی فِی بَنِی خُزَیْمَةَ بْنِ عَامِرٍ وَ دِیَاتِی </w:t>
      </w:r>
      <w:r>
        <w:rPr>
          <w:rStyle w:val="FootnoteAnchor"/>
          <w:rtl w:val="true"/>
        </w:rPr>
        <w:footnoteReference w:id="257"/>
      </w:r>
      <w:r>
        <w:rPr>
          <w:rFonts w:ascii="Amiri" w:hAnsi="Amiri" w:eastAsia="Amiri" w:cs="Amiri"/>
          <w:color w:val="111111"/>
          <w:sz w:val="28"/>
          <w:sz w:val="28"/>
          <w:szCs w:val="28"/>
          <w:rtl w:val="true"/>
          <w:lang w:bidi="ar-SA"/>
        </w:rPr>
        <w:t xml:space="preserve">فِی سَقِیفٍ فَخُذْهُ وَ لِأُسْقُفِّ نَجْرَانَ عَلَیَّ مِائَتَا دِینَارٍ فَاقْضِهَا ثُمَّ فَاضَتْ نَفْسُهُ وَ مَرَّ أَبُو زَمْعَةَ الْأَسْوَدُ </w:t>
      </w:r>
      <w:r>
        <w:rPr>
          <w:rStyle w:val="FootnoteAnchor"/>
          <w:rtl w:val="true"/>
        </w:rPr>
        <w:footnoteReference w:id="258"/>
      </w:r>
      <w:r>
        <w:rPr>
          <w:rFonts w:ascii="Amiri" w:hAnsi="Amiri" w:eastAsia="Amiri" w:cs="Amiri"/>
          <w:color w:val="111111"/>
          <w:sz w:val="28"/>
          <w:sz w:val="28"/>
          <w:szCs w:val="28"/>
          <w:rtl w:val="true"/>
          <w:lang w:bidi="ar-SA"/>
        </w:rPr>
        <w:t xml:space="preserve">بِرَسُولِ اللَّهِ فَأَشَارَ جَبْرَئِیلُ إِلَی بَصَرِهِ فَعَمِیَ وَ مَاتَ وَ مَرَّ بِهِ الْأَسْوَدُ بْنُ عَبْدِ یَغُوثَ فَأَشَارَ جَبْرَئِیلُ إِلَی بَطْنِهِ فَلَمْ یَزَلْ یَسْتَسْقِی حَتَّی انْشَقَّ بَطْنُهُ وَ مَرَّ الْعَاصُ بْنُ وَائِلٍ فَأَشَارَ جَبْرَئِیلُ إِلَی رِجْلِهِ فَدَخَلَ عُودٌ فِی أَخْمَصِ قَدَمِهِ </w:t>
      </w:r>
      <w:r>
        <w:rPr>
          <w:rStyle w:val="FootnoteAnchor"/>
          <w:rtl w:val="true"/>
        </w:rPr>
        <w:footnoteReference w:id="259"/>
      </w:r>
      <w:r>
        <w:rPr>
          <w:rFonts w:ascii="Amiri" w:hAnsi="Amiri" w:eastAsia="Amiri" w:cs="Amiri"/>
          <w:color w:val="111111"/>
          <w:sz w:val="28"/>
          <w:sz w:val="28"/>
          <w:szCs w:val="28"/>
          <w:rtl w:val="true"/>
          <w:lang w:bidi="ar-SA"/>
        </w:rPr>
        <w:t xml:space="preserve">وَ خَرَجَتْ مِنْ ظَاهِرِهِ وَ مَاتَ وَ مَرَّ ابْنُ الطَّلَاطِلَةِ فَأَرْسَلَ اللَّهُ إِلَیْهِ جَبْرَئِیلَ فَأَشَارَ إِلَی </w:t>
      </w:r>
      <w:r>
        <w:rPr>
          <w:rStyle w:val="FootnoteAnchor"/>
          <w:rtl w:val="true"/>
        </w:rPr>
        <w:footnoteReference w:id="260"/>
      </w:r>
      <w:r>
        <w:rPr>
          <w:rFonts w:ascii="Amiri" w:hAnsi="Amiri" w:eastAsia="Amiri" w:cs="Amiri"/>
          <w:color w:val="111111"/>
          <w:sz w:val="28"/>
          <w:sz w:val="28"/>
          <w:szCs w:val="28"/>
          <w:rtl w:val="true"/>
          <w:lang w:bidi="ar-SA"/>
        </w:rPr>
        <w:t xml:space="preserve">وَجْهِهِ فَخَرَجَ إِلَی جِبَالِ تِهَامَةَ فَأَصَابَتْهُ السَّمَائِمُ ثُمَّ اسْتَسْقَی حَتَّی انْشَقَّ بَطْنُهُ وَ هُوَ قَوْلُ اللَّهِ إِنَّا </w:t>
      </w:r>
      <w:bookmarkStart w:id="281" w:name="pg16982_228761"/>
    </w:p>
    <w:p>
      <w:pPr>
        <w:pStyle w:val="BookText"/>
        <w:rPr/>
      </w:pPr>
      <w:bookmarkEnd w:id="281"/>
      <w:r>
        <w:rPr>
          <w:rFonts w:ascii="Amiri" w:hAnsi="Amiri" w:eastAsia="Amiri" w:cs="Amiri"/>
          <w:color w:val="111111"/>
          <w:sz w:val="28"/>
          <w:sz w:val="28"/>
          <w:szCs w:val="28"/>
          <w:rtl w:val="true"/>
          <w:lang w:bidi="ar-SA"/>
        </w:rPr>
        <w:t xml:space="preserve">کَفَیْناکَ الْمُسْتَهْزِئِینَ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ترجمه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تفسیر قمی</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فَاصْدَعْ بِمَا تُؤْمَرُ وَأَعْرِضْ عَنِ الْمُشْرِکِینَ</w:t>
      </w:r>
      <w:r>
        <w:rPr>
          <w:rFonts w:ascii="IRNazanin" w:hAnsi="IRNazanin" w:eastAsia="IRNazanin"/>
          <w:i/>
          <w:i/>
          <w:iCs/>
          <w:color w:val="111111"/>
          <w:sz w:val="28"/>
          <w:sz w:val="28"/>
          <w:szCs w:val="28"/>
          <w:rtl w:val="true"/>
          <w:lang w:bidi="fa-IR"/>
        </w:rPr>
        <w:t xml:space="preserve"> إِنَّا کَفَیْنَاکَ الْمُسْتَهْزِئِینَ</w:t>
      </w:r>
      <w:r>
        <w:rPr>
          <w:rFonts w:eastAsia="IRNazanin" w:cs="IRNazanin"/>
          <w:i/>
          <w:iCs/>
          <w:color w:val="111111"/>
          <w:sz w:val="28"/>
          <w:szCs w:val="28"/>
          <w:rtl w:val="true"/>
          <w:lang w:bidi="fa-IR"/>
        </w:rPr>
        <w:t xml:space="preserve">» - . </w:t>
      </w:r>
      <w:r>
        <w:rPr>
          <w:rFonts w:ascii="IRNazanin" w:hAnsi="IRNazanin" w:eastAsia="IRNazanin"/>
          <w:i/>
          <w:i/>
          <w:iCs/>
          <w:color w:val="111111"/>
          <w:sz w:val="28"/>
          <w:sz w:val="28"/>
          <w:szCs w:val="28"/>
          <w:rtl w:val="true"/>
          <w:lang w:bidi="fa-IR"/>
        </w:rPr>
        <w:t xml:space="preserve">حجر </w:t>
      </w:r>
      <w:r>
        <w:rPr>
          <w:rFonts w:eastAsia="IRNazanin" w:cs="IRNazanin"/>
          <w:i/>
          <w:iCs/>
          <w:color w:val="111111"/>
          <w:sz w:val="28"/>
          <w:szCs w:val="28"/>
          <w:rtl w:val="true"/>
          <w:lang w:bidi="fa-IR"/>
        </w:rPr>
        <w:t xml:space="preserve">/ </w:t>
      </w:r>
      <w:r>
        <w:rPr>
          <w:rFonts w:eastAsia="IRNazanin" w:cs="IRNazanin"/>
          <w:i/>
          <w:iCs/>
          <w:color w:val="111111"/>
          <w:sz w:val="28"/>
          <w:szCs w:val="28"/>
          <w:lang w:bidi="fa-IR"/>
        </w:rPr>
        <w:t>94</w:t>
      </w:r>
      <w:r>
        <w:rPr>
          <w:rFonts w:eastAsia="IRNazanin" w:cs="IRNazanin"/>
          <w:i/>
          <w:iCs/>
          <w:color w:val="111111"/>
          <w:sz w:val="28"/>
          <w:szCs w:val="28"/>
          <w:rtl w:val="true"/>
          <w:lang w:bidi="fa-IR"/>
        </w:rPr>
        <w:t xml:space="preserve"> - </w:t>
      </w:r>
      <w:r>
        <w:rPr>
          <w:rFonts w:eastAsia="IRNazanin" w:cs="IRNazanin"/>
          <w:i/>
          <w:iCs/>
          <w:color w:val="111111"/>
          <w:sz w:val="28"/>
          <w:szCs w:val="28"/>
          <w:lang w:bidi="fa-IR"/>
        </w:rPr>
        <w:t>95</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 xml:space="preserve">پس آنچه را بدان مأموری آشکار کن و از مشرکان روی برتاب، که ما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شرّ</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ریشخندگران را از تو برطرف خواهیم کرد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این آیه، سه سال بعد از بعثت پیامبر صلی الله علیه و آله در مکه نازل شد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پیامبر صلی الله علیه و آله در روز دوشنبه مبعوث شد و علی علیه السلام روز سه شنبه اسلام آورد، سپس خدیجه بِنت خُوَیلِد، همسر پیامبر، اسلام را پذیرفت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ابو طالب همراه جعفر نزد پیامبر آمد و دید حضرت نماز می‌خواند و علی علیه السلام کنار او ایستاده 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به جعفر گفت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کنار پسر عمویت نماز بگزار</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جعفر سمت چپ ایستاد و پیامبر صلی الله علیه و آله میان علی علیه السلام و جعفر قرار گرفت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پس از آن پیامبر صلی الله علیه و آله نماز می‌خواند و علی علیه السلام و جعفر و زید بن حارثه و خدیجه به حضرت اقتدا می‌کردند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بعد از سه سال خداوند فرمود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فَاصْدَعْ بِمَا تُؤْمَرُ وَأَعْرِضْ عَنِ الْمُشْرِکِینَ</w:t>
      </w:r>
      <w:r>
        <w:rPr>
          <w:rFonts w:ascii="IRNazanin" w:hAnsi="IRNazanin" w:eastAsia="IRNazanin"/>
          <w:color w:val="111111"/>
          <w:sz w:val="28"/>
          <w:sz w:val="28"/>
          <w:szCs w:val="28"/>
          <w:rtl w:val="true"/>
          <w:lang w:bidi="fa-IR"/>
        </w:rPr>
        <w:t xml:space="preserve"> إِنَّا کَفَیْنَاکَ الْمُسْتَهْزِئِینَ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پیامبر صلی الله علیه و آله را مسخره می‌کردند، پنج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مُغیره، عاص بن وائل، اسود بن مُطَّلِب و اسود بن عبد یَغُوث و حارث بن طُلاطِله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شدت آزار و اذیتی که ولید نسبت به پیامبر روا می‌داشت، حضرت او را نفرین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چشمش را کور کن و داغ فرزند را به او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او کور شد و فرزندش در جنگ بدر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اسود بن عبد یغوث و حارث بن طلاطله خزاعی را هم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مغیره از کنار پیامبر گذشت و جبرئیل کنار حضرت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ولید بن مغیره و یکی از کسانی است که تو را مسخره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خُزاعه کنار مسجد نشسته و به تیرهایش پر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بر روی تیر پا گذاشته و قطعه‌ای از آن در پاشنه پایش فرو رفته بود و خونریزی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آن نقطه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به منزل رفت و بر بستر خود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پایین‌تر از او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خون از آن پاشنه مجروحی که جبرئیل به آن اشاره کرده بود، فوران زد تا به بستر دخترش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دختر متوجه رطوبت و خیسی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بند مشک پاره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 مشک نیست که پاره شده، بلکه خون پدرت است، پسران و برادرزاده‌هایم را این جا جمع کن که من از دنیا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به عبد الله بن ربیعه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بن ولید در حبشه و در خانه‌ای تنگ زندگی می‌کند؛ نامه‌ای از محمد برای نجاشی بگیر تا او را برگرداند و به پسرش هاشم که کوچک‌ترین پسرش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پنج وصیت به تو می‌گویم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ابو دِرهَم دَوسی را بکش؛ زیرا او همسر من را که دختر او بود به زور از من گرفت، در حالی که اگر او و شوهرش را به حال خود رها می‌کرد، برای من پسری چون تو زاده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خون مرا از خُزاعه بگیر، هرچند متعمّداً مرا نکشتند، اما می‌ترسم بعد از من آن را فراموش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مرا از بنی خُزَیمة بن عامر بگیر، و در ثقیف دیه‌هایی دارم،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بگیر و دویست دینار به اسقف نَجران مقروض هستم، آن را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ابوزمعه اسود از کنار رسول خدا صلی الله علیه و آله گذشت و جبرئیل به چشمان او اشاره‌ای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کور شد و به هلاکت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جبرئیل اشاره‌ای به شکم اسود بن عبد یغوث کرد و وی مرض استقساء و عطش شدید گرفت تا این که شکمش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پاهای عاص بن وائل اشاره‌ای کرد و چوبی در گودی کف پایش فرو رفت و از روی پا بیرون آمد و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حارث بن طُلاطِله اشاره‌ای کرد، حارث به کوه‌های تهامه رفت، باد گرم و سوزان بر او وزیدن گرفت و وی دچار عطش فراوان شد تا این که شکمش پاره شد و مرد، و این 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کَفَیْنَاکَ الْمُسْتَهْزِئِینَ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تفسیر قمی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2" w:name="__RefHeading___Toc2213560_1468164448"/>
      <w:bookmarkStart w:id="283" w:name="_Toc121"/>
      <w:bookmarkEnd w:id="282"/>
      <w:r>
        <w:rPr>
          <w:rtl w:val="true"/>
        </w:rPr>
        <w:t>بیان</w:t>
      </w:r>
      <w:bookmarkEnd w:id="283"/>
    </w:p>
    <w:p>
      <w:pPr>
        <w:pStyle w:val="BookText"/>
        <w:rPr/>
      </w:pPr>
      <w:r>
        <w:rPr>
          <w:rFonts w:ascii="IRNazanin" w:hAnsi="IRNazanin" w:eastAsia="IRNazanin"/>
          <w:color w:val="111111"/>
          <w:sz w:val="28"/>
          <w:sz w:val="28"/>
          <w:szCs w:val="28"/>
          <w:rtl w:val="true"/>
          <w:lang w:bidi="fa-IR"/>
        </w:rPr>
        <w:t>السمائم جمع السموم و هو الریح الحارة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 السموم به معنای باد سوزان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4" w:name="__RefHeading___Toc2213562_1468164448"/>
      <w:bookmarkStart w:id="285" w:name="_Toc122"/>
      <w:bookmarkEnd w:id="284"/>
      <w:r>
        <w:rPr>
          <w:rtl w:val="true"/>
        </w:rPr>
        <w:t>«</w:t>
      </w:r>
      <w:r>
        <w:rPr/>
        <w:t>8</w:t>
      </w:r>
      <w:r>
        <w:rPr>
          <w:rtl w:val="true"/>
        </w:rPr>
        <w:t>»</w:t>
      </w:r>
      <w:bookmarkEnd w:id="285"/>
    </w:p>
    <w:p>
      <w:pPr>
        <w:pStyle w:val="BookText"/>
        <w:rPr/>
      </w:pPr>
      <w:r>
        <w:rPr>
          <w:rFonts w:ascii="Amiri" w:hAnsi="Amiri" w:eastAsia="Amiri" w:cs="Amiri"/>
          <w:color w:val="111111"/>
          <w:sz w:val="28"/>
          <w:sz w:val="28"/>
          <w:szCs w:val="28"/>
          <w:rtl w:val="true"/>
          <w:lang w:bidi="ar-SA"/>
        </w:rPr>
        <w:t>شی، تفسیر العیاشی عَنْ أَبَانٍ الْأَحْمَرِ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الْمُسْتَهْزِءُونَ خَمْسَةً مِنْ قُرَیْشٍ الْوَلِیدُ بْنُ الْمُغِیرَةِ الْمَخْزُومِیُّ وَ الْعَاصُ بْنُ وَائِلٍ السَّهْمِیُّ وَ الْحَارِثُ بْنُ حَنْظَلَةَ </w:t>
      </w:r>
      <w:r>
        <w:rPr>
          <w:rStyle w:val="FootnoteAnchor"/>
          <w:rtl w:val="true"/>
        </w:rPr>
        <w:footnoteReference w:id="262"/>
      </w:r>
      <w:r>
        <w:rPr>
          <w:rFonts w:ascii="Amiri" w:hAnsi="Amiri" w:eastAsia="Amiri" w:cs="Amiri"/>
          <w:color w:val="111111"/>
          <w:sz w:val="28"/>
          <w:sz w:val="28"/>
          <w:szCs w:val="28"/>
          <w:rtl w:val="true"/>
          <w:lang w:bidi="ar-SA"/>
        </w:rPr>
        <w:t xml:space="preserve">وَ الْأَسْوَدُ بْنُ عَبْدِ یَغُوثَ بْنِ وَهْبٍ الزُّهْرِیُّ وَ الْأَسْوَدُ بْنُ الْمُطَّلِبِ بْنِ أَسَدٍ فَلَمَّا قَالَ اللَّهُ إِنَّا کَفَیْناکَ الْمُسْتَهْزِئِینَ عَلِمَ رَسُولُ اللَّهِ صلی الله علیه و آله أَنَّهُ قَدْ أَخْزَاهُمْ فَأَمَاتَهُمُ اللَّهُ بِشَرِّ مِیتَاتٍ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احمر در حدیثی مرفوع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مستهزئون پنج نفر از قریش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مُغیره مَخزومی، عاص بن وائلِ سهمی، حارث بن حنظلة، اسود بن عبد یَغوث بن وهب زُهری و اسود بن مُطَّلِب بن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کَفَیْنَاکَ الْمُسْتَهْزِئِینَ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فهمید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خوار کرده و به بدترین شکل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کشته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بحرانی در البرهان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تخریج کرده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6" w:name="__RefHeading___Toc2213564_1468164448"/>
      <w:bookmarkStart w:id="287" w:name="_Toc123"/>
      <w:bookmarkEnd w:id="286"/>
      <w:r>
        <w:rPr>
          <w:rtl w:val="true"/>
        </w:rPr>
        <w:t>«</w:t>
      </w:r>
      <w:r>
        <w:rPr/>
        <w:t>9</w:t>
      </w:r>
      <w:r>
        <w:rPr>
          <w:rtl w:val="true"/>
        </w:rPr>
        <w:t>»</w:t>
      </w:r>
      <w:bookmarkEnd w:id="287"/>
    </w:p>
    <w:p>
      <w:pPr>
        <w:pStyle w:val="BookText"/>
        <w:rPr/>
      </w:pPr>
      <w:r>
        <w:rPr>
          <w:rFonts w:ascii="Amiri" w:hAnsi="Amiri" w:eastAsia="Amiri" w:cs="Amiri"/>
          <w:color w:val="111111"/>
          <w:sz w:val="28"/>
          <w:sz w:val="28"/>
          <w:szCs w:val="28"/>
          <w:rtl w:val="true"/>
          <w:lang w:bidi="ar-SA"/>
        </w:rPr>
        <w:t>ل، الخصال الْقَطَّانُ عَنْ عَبْدِ الرَّحْمَنِ بْنِ مُحَمَّدٍ الْحَسَنِیِّ عَنْ مُحَمَّدِ بْنِ عَلِیٍّ الْخُرَاسَانِیِّ عَنْ سَهْلِ بْنِ صَالِحٍ الْعَبَّاسِیِّ عَنْ أَبِیهِ وَ إِبْرَاهِیمَ بْنِ عَبْدِ الرَّحْمَنِ الْأُبُلِّیِّ عَنْ مُوسَی بْنِ جَعْفَرٍ عَنْ آبَائِهِ علیهم السلام أَنَّ أَمِیرَ الْمُؤْمِنِینَ علیه السلام قَالَ لِیَهُودِیٍّ مِنْ یَهُودِ الشَّامِ وَ أَحْبَارِهِمْ فِیمَا أَجَابَهُ عَنْهُ مِنْ جَوَابِ مَسَائِلِهِ فَأَمَّا الْمُسْتَهْزِءُونَ فَقَالَ اللَّهُ عَزَّ وَ جَلَّ لَهُ إِنَّا کَفَیْناکَ الْمُسْتَهْزِئِینَ فَقَتَلَ اللَّهُ خَمْسَتَهُمْ قَدْ قُتِلَ کُلُّ وَاحِدٍ مِنْهُمْ بِغَیْرِ قِتْلَةِ صَاحِبِهِ فِی یَوْمٍ وَاحِدٍ أَمَّا الْوَلِیدُ بْنُ الْمُغِیرَةِ فَإِنَّهُ مَرَّ بِنَبْلٍ لِرَجُلٍ مِنْ خُزَاعَةَ قَدْ رَاشَهُ فِی الطَّرِیقِ فَأَصَابَتْهُ شَظِیَّةٌ مِنْهُ فَانْقَطَعَ أَکْحَلُهُ حَتَّی أَدْمَاهُ فَمَاتَ وَ هُوَ یَقُولُ قَتَلَنِی رَبُّ مُحَمَّدٍ وَ أَمَّا الْعَاصُ بْنُ وَائِلٍ السَّهْمِیُّ فَإِنَّهُ خَرَجَ فِی حَاجَتِهِ لَهُ إِلَی کُدًی فَتَدَهْدَهَ تَحْتَهُ حَجَرٌ فَسَقَطَ فَتَقَطَّعَ قِطْعَةً قِطْعَةً فَمَاتَ وَ هُوَ یَقُولُ قَتَلَنِی رَبُّ مُحَمَّدٍ وَ أَمَّا الْأَسْوَدُ بْنُ عَبْدِ یَغُوثَ فَإِنَّهُ خَرَجَ یَسْتَقْبِلُ ابْنَهُ زَمْعَةَ وَ مَعَهُ غُلَامٌ لَهُ فَاسْتَظَلَّ بِشَجَرَةٍ تَحْتَ کُدًی فَأَتَاهُ جَبْرَئِیلُ علیه السلام فَأَخَذَ رَأْسَهُ فَنَطَحَ بِهِ الشَّجَرَةَ فَقَالَ لِغُلَامِهِ امْنَعْ هَذَا عَنِّی فَقَالَ مَا أَرَی أَحَداً یَصْنَعُ بِکَ شَیْئاً إِلَّا نَفْسَکَ فَقَتَلَهُ وَ هُوَ یَقُولُ قَتَلَنِی رَبُّ مُحَمَّدٍ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الصَّدُوقُ رَحْمَةُ اللَّهِ عَلَیْهِ وَ یُقَالُ فِی خَبَرٍ آخَرَ فِی الْأَسْوَدِ قَوْلٌ آخَرُ یُقَالُ إِنَّ النَّبِیَّ صلی الله علیه و آله کَانَ قَدْ دَعَا عَلَیْهِ أَنْ یُعْمِیَ اللَّهُ بَصَرَهُ وَ أَنْ یُثْکِلَهُ وَلَدَهُ فَلَمَّا کَانَ فِی ذَلِکَ الْیَوْمِ جَاءَ حَتَّی صَارَ إِلَی کُدًی فَأَتَاهُ جَبْرَئِیلُ بِوَرَقَةٍ خَضْرَاءَ فَضَرَبَ بِهَا وَجْهَهُ فَعَمِیَ وَ بَقِیَ </w:t>
      </w:r>
      <w:bookmarkStart w:id="288" w:name="pg16982_228762"/>
    </w:p>
    <w:p>
      <w:pPr>
        <w:pStyle w:val="BookText"/>
        <w:rPr/>
      </w:pPr>
      <w:bookmarkEnd w:id="288"/>
      <w:r>
        <w:rPr>
          <w:rFonts w:ascii="Amiri" w:hAnsi="Amiri" w:eastAsia="Amiri" w:cs="Amiri"/>
          <w:color w:val="111111"/>
          <w:sz w:val="28"/>
          <w:sz w:val="28"/>
          <w:szCs w:val="28"/>
          <w:rtl w:val="true"/>
          <w:lang w:bidi="ar-SA"/>
        </w:rPr>
        <w:t xml:space="preserve">حَتَّی أَثْکَلَهُ اللَّهُ عَزَّ وَ جَلَّ وَلَدَهُ یَوْمَ بَدْرٍ ثُمَّ مَاتَ وَ أَمَّا الْحَارِثُ بْنُ الطَّلَاطِلَةِ فَإِنَّهُ خَرَجَ مِنْ بَیْتِهِ فِی السَّمُومِ فَتَحَوَّلَ حَبَشِیّاً فَرَجَعَ إِلَی أَهْلِهِ فَقَالَ أَنَا الْحَارِثُ فَغَضِبُوا عَلَیْهِ فَقَتَلُوهُ وَ هُوَ یَقُولُ قَتَلَنِی رَبُّ مُحَمَّدٍ وَ أَمَّا الْأَسْوَدُ بْنُ الْحَارِثِ فَإِنَّهُ أَکَلَ حُوتاً مَالِحاً فَأَصَابَهُ الْعَطَشُ </w:t>
      </w:r>
      <w:r>
        <w:rPr>
          <w:rStyle w:val="FootnoteAnchor"/>
          <w:rtl w:val="true"/>
        </w:rPr>
        <w:footnoteReference w:id="264"/>
      </w:r>
      <w:r>
        <w:rPr>
          <w:rFonts w:ascii="Amiri" w:hAnsi="Amiri" w:eastAsia="Amiri" w:cs="Amiri"/>
          <w:color w:val="111111"/>
          <w:sz w:val="28"/>
          <w:sz w:val="28"/>
          <w:szCs w:val="28"/>
          <w:rtl w:val="true"/>
          <w:lang w:bidi="ar-SA"/>
        </w:rPr>
        <w:t>فَلَمْ یَزَلْ یَشْرَبُ الْمَاءَ حَتَّی انْشَقَّ بَطْنُهُ فَمَاتَ وَ هُوَ یَقُولُ قَتَلَنِی رَبُّ مُحَمَّدٍ کُلُّ ذَلِکَ فِی سَاعَةٍ وَاحِدَةٍ وَ ذَلِکَ أَنَّهُمْ کَانُوا بَیْنَ یَدَیْ رَسُولِ اللَّهِ صلی الله علیه و آله فَقَالُوا لَهُ یَا مُحَمَّدُ نَنْتَظِرُ بِکَ الظُّهْرَ فَإِنْ رَجَعْتَ عَنْ قَوْلِکَ وَ إِلَّا قَتَلْنَاکَ فَدَخَلَ النَّبِیُّ صلی الله علیه و آله مَنْزِلَهُ فَأَغْلَقَ عَلَیْهِ بَابَهُ مُغْتَمّاً بِقَوْلِهِمْ فَأَتَاهُ جَبْرَئِیلُ علیه السلام سَاعَتَهُ فَقَالَ لَهُ یَا مُحَمَّدُ السَّلَامُ یَقْرَأُ عَلَیْکَ السَّلَامَ وَ هُوَ یَقُولُ فَاصْدَعْ بِما تُؤْمَرُ یَعْنِی أَظْهِرْ أَمْرَکَ لِأَهْلِ مَکَّةَ وَ ادْعُ وَ أَعْرِضْ عَنِ الْمُشْرِکِینَ قَالَ یَا جَبْرَئِیلُ کَیْفَ أَصْنَعُ بِالْمُسْتَهْزِءِینَ وَ مَا أَوْعَدُونِی قَالَ لَهُ إِنَّا کَفَیْناکَ الْمُسْتَهْزِئِینَ قَالَ یَا جَبْرَئِیلُ کَانُوا عِنْدِیَ السَّاعَةَ بَیْنَ یَدَیَّ فَقَالَ قَدْ کُفِیتَهُمْ فَأَظْهَرَ أَمْرَهُ عِنْدَ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رحمه الله و الحدیث طویل أخذنا منه موضع الحاجة و قد أخرجته بتمامه فی آخر الجزء الرابع من کتاب النبوة</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عبد الرحمن ابلی از امام کاظم علیه السلام و او از پدرانش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به یک نفر یهودی از یهودیان و دانشمندان یهود شام، ضمن پاسخ‌هایی که به سؤال‌های او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مسخره‌کنندگان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در باره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ما تو را از مسخره‌کنندگان کفایت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پنج نفر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کشت و هر کدام به صورتی غیر از صورت رفقایش کشته شد و همگی در یک روز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مغیره، از کنار تیرهای مردی از بنی خزاعه که در راه ریخته بود می‌گذشت پره‌ای از آن به رگ حیاتی او اصابت کرد و خون از او جاری شد تا مرد و در آن حال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محمد مرا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 بن وائل سهمی برای حاجتی به سوی محله کداء رفت و سنگی زیر پای او غلتید و او افتاد و قطعه قطعه شد و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محمد مرا کشت،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بن عبد یغوث به استقبال پسرش زمعه بیرون آمد و غلامی با او بود و در محله کداء به زیر سایه درختی رفت در آن حال جبرئیل آمد و سرش را گرفت و به درخت کوبید، او به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را از من باز دار،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نمی‌بینم که با تو کاری کند، تو خودت این کار را می‌کنی و او کشته شد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محمد مرا کشت مرا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خبر اسود، قول دیگری وجود دارد و گفته می‌شود که پیامبر خدا صلی الله علیه و آله و سلم به او نفرین کرد و از خدا خواست که چشمانش را کور کند و او را در عزای فرزندش بنشاند و در آن روز وقتی به کداء آمد، جبرئیل برگ سبزی آورد و به صورت او زد و او کور شد و آنقدر ماند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تا در جنگ بدر داغ فرزندش به دلش نشست و سپس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طلاطله به هنگام وزیدن باد گرم از خانه‌اش بیرون آمد و به شکل یک حبشی درآمد و میان خانواده‌اش برگشت، او می‌گفت من همان حارث هستم، ولی خانواده‌اش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باور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خشم گرفتند و او را کشتند و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محمد مرا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بن مطّلب یک ماهی آغشته به نمک را خورد و عطش بر او غلبه کرد و همچنان آب می‌خورد تا اینکه شکمش پاره شد و مرد،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محمد مرا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موارد در یک ساعت اتفاق افتاد،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نزد پیامبر خدا صلی الله علیه و آله و سلم بودند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راجع به تو تا ظهر منتظر می‌مانیم اگر از گفته‌هایت برگشتی که هیچ و گرنه تو را می‌کشیم، پیامبر وارد خانه خود شد و در حالی که اندوهگین بود در خانه را بست، در همان حال جبرئیل نازل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خداوند به تو سلام می‌رساند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فاصدع بما تؤمر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آشکار کن آنچه را که به آن مأموریت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کار خودت را به اهل مکه اظهار نما و دعا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اعرض عن المشرکین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مشرکان روی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با مسخره‌کنندگانی که مرا تهدید کرده‌اند چه کنم؟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کفیناک المستهزئین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تو را از شرّ مسخره‌کنندگان خلاص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الآن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پیش من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کارشان را ساختیم، در آن موقع پیامبر کار خود را آشکار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طولانی بود و ما آن قسمت را که مورد نیاز بود نقل کردیم و تمام آن را در آخر جزء چهارم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9" w:name="__RefHeading___Toc2213566_1468164448"/>
      <w:bookmarkStart w:id="290" w:name="_Toc124"/>
      <w:bookmarkEnd w:id="289"/>
      <w:r>
        <w:rPr>
          <w:rtl w:val="true"/>
        </w:rPr>
        <w:t>بیان</w:t>
      </w:r>
      <w:bookmarkEnd w:id="290"/>
    </w:p>
    <w:p>
      <w:pPr>
        <w:pStyle w:val="BookText"/>
        <w:rPr/>
      </w:pPr>
      <w:r>
        <w:rPr>
          <w:rFonts w:ascii="IRNazanin" w:hAnsi="IRNazanin" w:eastAsia="IRNazanin"/>
          <w:color w:val="111111"/>
          <w:sz w:val="28"/>
          <w:sz w:val="28"/>
          <w:szCs w:val="28"/>
          <w:rtl w:val="true"/>
          <w:lang w:bidi="fa-IR"/>
        </w:rPr>
        <w:t>النبل بالفتح السهام العربیة و راش السهم یریشه ألزق علیه الریش و الشظیة بفتح الشین و کسر الظاء المعجمة و تشدید الیاء الفلقة من العصا و نحوها و الأکحل عرق فی الید یفصد و کداء بالفتح و المد الثنیة العلیا بمکة مما یلی المقابر و هو المعلی و کدا بالضم و القصر الثنیة السفلی مما یلی باب العمرة و یقال دهده الحجر فتدهده أی دحرجه فتدحرج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نون تیرهای عربی است و راش السهم یریشه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تیر پَر چسبانید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الشظیۀ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شین و کسره ظاء معجمه و تشدید باء به معنای تکه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چوب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رگی در میانه دست است که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ثنیّه علیا در مکه است که پس از مقابر است و آن معلی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و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ثنیّه سفلی که پس از باب العمره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دهده الحجر فتدهده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را غلتاند پس سنگ غلتید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1" w:name="__RefHeading___Toc2213568_1468164448"/>
      <w:bookmarkStart w:id="292" w:name="_Toc125"/>
      <w:bookmarkEnd w:id="291"/>
      <w:r>
        <w:rPr>
          <w:rtl w:val="true"/>
        </w:rPr>
        <w:t>«</w:t>
      </w:r>
      <w:r>
        <w:rPr/>
        <w:t>10</w:t>
      </w:r>
      <w:r>
        <w:rPr>
          <w:rtl w:val="true"/>
        </w:rPr>
        <w:t>»</w:t>
      </w:r>
      <w:bookmarkEnd w:id="29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المناقب لابن شهرآشوب یج، الخرائج و الجرائح رُوِیَ أَنَّ أَبَا جَهْلٍ طَلَبَ غِرَّتَهُ </w:t>
      </w:r>
      <w:r>
        <w:rPr>
          <w:rStyle w:val="FootnoteAnchor"/>
          <w:rtl w:val="true"/>
        </w:rPr>
        <w:footnoteReference w:id="266"/>
      </w:r>
      <w:r>
        <w:rPr>
          <w:rFonts w:ascii="Amiri" w:hAnsi="Amiri" w:eastAsia="Amiri" w:cs="Amiri"/>
          <w:color w:val="111111"/>
          <w:sz w:val="28"/>
          <w:sz w:val="28"/>
          <w:szCs w:val="28"/>
          <w:rtl w:val="true"/>
          <w:lang w:bidi="ar-SA"/>
        </w:rPr>
        <w:t xml:space="preserve">فَلَمَّا رَآهُ سَاجِداً أَخَذَ صَخْرَةً لِیَطْرَحَهَا عَلَیْهِ أَلْزَقَهَا اللَّهُ بِکَفِّهِ وَ لَمَّا عَرَفَ أَنْ لَا نَجَاةَ إِلَّا بِمُحَمَّدٍ سَأَلَهُ أَنْ یَدْعُوَ رَبَّهُ </w:t>
      </w:r>
      <w:bookmarkStart w:id="293" w:name="pg16982_228763"/>
    </w:p>
    <w:p>
      <w:pPr>
        <w:pStyle w:val="BookText"/>
        <w:rPr/>
      </w:pPr>
      <w:bookmarkEnd w:id="293"/>
      <w:r>
        <w:rPr>
          <w:rFonts w:ascii="Amiri" w:hAnsi="Amiri" w:eastAsia="Amiri" w:cs="Amiri"/>
          <w:color w:val="111111"/>
          <w:sz w:val="28"/>
          <w:sz w:val="28"/>
          <w:szCs w:val="28"/>
          <w:rtl w:val="true"/>
          <w:lang w:bidi="ar-SA"/>
        </w:rPr>
        <w:t xml:space="preserve">فَدَعَا اللَّهَ فَأُطْلِقَ یَدُهُ وَ طُرِحَ بِصَخْرَتِهِ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ابو جهل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از غفلت پیامبر صلی الله علیه و آله و سلم استفاده کند و چون دید که آن حضرت در سجده بود سنگی برداشت و می‌خواست آن را بر سر حضرت بکوبد، ولی خداوند آن سنگ را به دستش 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متوجه شد که راه نجاتی از آن جز با محمد ندارد از آن حضرت درخواست کرد که به درگاه پروردگارش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پس پیامبر به درگاه خدا برایش دعا نمود و دستش آزاد شده و سنگ بر زمین افتاد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4" w:name="__RefHeading___Toc2213570_1468164448"/>
      <w:bookmarkStart w:id="295" w:name="_Toc126"/>
      <w:bookmarkEnd w:id="294"/>
      <w:r>
        <w:rPr>
          <w:rtl w:val="true"/>
        </w:rPr>
        <w:t>«</w:t>
      </w:r>
      <w:r>
        <w:rPr/>
        <w:t>11</w:t>
      </w:r>
      <w:r>
        <w:rPr>
          <w:rtl w:val="true"/>
        </w:rPr>
        <w:t>»</w:t>
      </w:r>
      <w:bookmarkEnd w:id="295"/>
    </w:p>
    <w:p>
      <w:pPr>
        <w:pStyle w:val="BookText"/>
        <w:rPr/>
      </w:pPr>
      <w:r>
        <w:rPr>
          <w:rFonts w:ascii="Amiri" w:hAnsi="Amiri" w:eastAsia="Amiri" w:cs="Amiri"/>
          <w:color w:val="111111"/>
          <w:sz w:val="28"/>
          <w:sz w:val="28"/>
          <w:szCs w:val="28"/>
          <w:rtl w:val="true"/>
          <w:lang w:bidi="ar-SA"/>
        </w:rPr>
        <w:t>یج، الخرائج و الجرائح رُوِیَ أَنَّ امْرَأَةً مِنَ الْیَهُودِ عَمِلَتْ لَهُ سِحْراً فَظَنَّتْ أَنَّهُ یُنْفِذُ فِیهِ کَیْدَهَا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السِّحْرُ بَاطِلٌ مُحَالٌ إِلَّا أَنَّ اللَّهَ دَلَّهُ عَلَیْهِ فَبَعَثَ مَنِ اسْتَخْرَجَهُ وَ کَانَ عَلَی الصِّفَةِ الَّتِی ذَکَرَهَا وَ عَلَی عَدَدِ الْعُقَدِ الَّتِی عَقَدَ فِیهَا وَ وَصَفَ مَا لَوْ عَایَنَهُ مُعَایِنٌ لَغَفَلَ عَنْ بَعْضِ ذَلِکَ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زنی یهودی پیامبر اکرم صلی الله علیه و آله و سلم را سحر کرد و گمان کرد که افسون او در آن حضرت تاثیر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حال آنکه ناگزیر سحر و جادو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متعال، پیامبر را از آن آگاه کرد و آن حضرت شخصی را فرستاد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جادو را به همان صورت و به همان تعداد 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پیامبر فرموده و وصف کرده بود یافت، و پیامبر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آن را توصیف کرده بود که اگر شخصی با چشم خود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در توصیفش بخشی از آن را فراموش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6" w:name="__RefHeading___Toc2213572_1468164448"/>
      <w:bookmarkStart w:id="297" w:name="_Toc127"/>
      <w:bookmarkEnd w:id="296"/>
      <w:r>
        <w:rPr>
          <w:rtl w:val="true"/>
        </w:rPr>
        <w:t>«</w:t>
      </w:r>
      <w:r>
        <w:rPr/>
        <w:t>12</w:t>
      </w:r>
      <w:r>
        <w:rPr>
          <w:rtl w:val="true"/>
        </w:rPr>
        <w:t>»</w:t>
      </w:r>
      <w:bookmarkEnd w:id="297"/>
    </w:p>
    <w:p>
      <w:pPr>
        <w:pStyle w:val="BookText"/>
        <w:rPr/>
      </w:pPr>
      <w:r>
        <w:rPr>
          <w:rFonts w:ascii="Amiri" w:hAnsi="Amiri" w:eastAsia="Amiri" w:cs="Amiri"/>
          <w:color w:val="111111"/>
          <w:sz w:val="28"/>
          <w:sz w:val="28"/>
          <w:szCs w:val="28"/>
          <w:rtl w:val="true"/>
          <w:lang w:bidi="ar-SA"/>
        </w:rPr>
        <w:t>یج، الخرائج و الجرائح رُوِیَ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مَعَ النَّبِیِّ صلی الله علیه و آله فَصَلَّی فِی ظِلِّ الْکَعْبَةِ وَ نَاسٌ مِنْ قُرَیْشٍ وَ أَبُو جَهْلٍ نَحَرُوا جَزُوراً فِی نَاحِیَةِ مَکَّةَ فَبَعَثُوا وَ جَاءُوا بِسَلَاهَا فَطَرَحُوهُ بَیْنَ کَتِفَیْهِ فَجَاءَتْ فَاطِمَةُ علیها السلام فَطَرَحَتْهُ عَنْهُ فَلَمَّا انْصَرَفَ قَالَ اللَّهُمَّ عَلَیْکَ بِقُرَیْشٍ اللَّهُمَّ عَلَیْکَ بِأَبِی جَهْلٍ وَ بِعُتْبَةَ وَ شَیْبَةَ وَ وَلِیدِ بْنِ عُتْبَةَ وَ أُمَیَّةَ بْنِ خَلَفٍ وَ بِعُقْبَةَ بْنِ أَبِی مُعَیْطٍ قَالَ عَبْدُ اللَّهِ وَ لَقَدْ رَأَیْتُهُمْ قَتْلَی فِی قَلِیبِ بَدْرٍ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صلّی اللَّه علیه و آله و سلم در سایه خانه کعبه نماز می‌خواندیم و جماعتی از قریش و ابوجهل شتری را در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مکه کشته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شکمبه شتر را برداشته و آورده و بین شانه‌های حضرت گذاشتند و آن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فاطمه سلام اللَّه علیها آمد و آن را از پیامبر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به خانه می‌آمد، در راه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قریش برس، خدایا ابو جهل، عتبه، شیبه، ولید بن عقبه، امیة بن خلف و عقبة بن أبی معیط را به سزای عملشان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جنگ بدر دیدم که کشته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8" w:name="__RefHeading___Toc2213574_1468164448"/>
      <w:bookmarkStart w:id="299" w:name="_Toc128"/>
      <w:bookmarkEnd w:id="298"/>
      <w:r>
        <w:rPr>
          <w:rtl w:val="true"/>
        </w:rPr>
        <w:t>بیان</w:t>
      </w:r>
      <w:bookmarkEnd w:id="299"/>
    </w:p>
    <w:p>
      <w:pPr>
        <w:pStyle w:val="BookText"/>
        <w:rPr/>
      </w:pPr>
      <w:r>
        <w:rPr>
          <w:rFonts w:ascii="IRNazanin" w:hAnsi="IRNazanin" w:eastAsia="IRNazanin"/>
          <w:color w:val="111111"/>
          <w:sz w:val="28"/>
          <w:sz w:val="28"/>
          <w:szCs w:val="28"/>
          <w:rtl w:val="true"/>
          <w:lang w:bidi="fa-IR"/>
        </w:rPr>
        <w:t>السلا مقصورة الجلدة الرقیقة التی یکون فیها الولد من المواشی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 به صورت مقصور، پوست نازکی است که بچه چهارپایان در آن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0" w:name="__RefHeading___Toc2213576_1468164448"/>
      <w:bookmarkStart w:id="301" w:name="_Toc129"/>
      <w:bookmarkEnd w:id="300"/>
      <w:r>
        <w:rPr>
          <w:rtl w:val="true"/>
        </w:rPr>
        <w:t>«</w:t>
      </w:r>
      <w:r>
        <w:rPr/>
        <w:t>13</w:t>
      </w:r>
      <w:r>
        <w:rPr>
          <w:rtl w:val="true"/>
        </w:rPr>
        <w:t>»</w:t>
      </w:r>
      <w:bookmarkEnd w:id="301"/>
    </w:p>
    <w:p>
      <w:pPr>
        <w:pStyle w:val="BookText"/>
        <w:rPr/>
      </w:pPr>
      <w:r>
        <w:rPr>
          <w:rFonts w:ascii="Amiri" w:hAnsi="Amiri" w:eastAsia="Amiri" w:cs="Amiri"/>
          <w:color w:val="111111"/>
          <w:sz w:val="28"/>
          <w:sz w:val="28"/>
          <w:szCs w:val="28"/>
          <w:rtl w:val="true"/>
          <w:lang w:bidi="ar-SA"/>
        </w:rPr>
        <w:t>یج، الخرائج و الجرائح رُوِیَ أَنَّ أَبَا ثَرْوَانَ کَانَ رَاعِیاً فِی إِبِلِ عَمْرِو بْنِ تَمِیمٍ فَخَافَ رَسُولُ اللَّهِ صلی الله علیه و آله مِنْ قُرَیْشٍ فَنَظَرَ إِلَی سَوَادِ الْإِبِلِ فَقَصَدَ لَهُ وَ جَلَسَ بَیْنَهَا فَقَالَ یَا مُحَمَّدُ لَا تَصْلُحُ إِبِلٌ أَنْتَ فِیهَا فَدَعَا عَلَیْهِ فَعَاشَ شَقِیّاً یَتَمَنَّی الْمَوْتَ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ابوثروان چوبان شتران عمرو بن تمیم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از قریش ترسید و به شمار شتران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به سمت آن حضرت آمدند و ایشان در میان شترانش نشست و خود را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شتری که تو بر آن هستی شایسته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او را نفرین کرد و او با شقاوت و بدبختی زیست و آرزوی مرگ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2" w:name="__RefHeading___Toc2213578_1468164448"/>
      <w:bookmarkStart w:id="303" w:name="_Toc130"/>
      <w:bookmarkEnd w:id="302"/>
      <w:r>
        <w:rPr>
          <w:rtl w:val="true"/>
        </w:rPr>
        <w:t>«</w:t>
      </w:r>
      <w:r>
        <w:rPr/>
        <w:t>14</w:t>
      </w:r>
      <w:r>
        <w:rPr>
          <w:rtl w:val="true"/>
        </w:rPr>
        <w:t>»</w:t>
      </w:r>
      <w:bookmarkEnd w:id="303"/>
    </w:p>
    <w:p>
      <w:pPr>
        <w:pStyle w:val="BookText"/>
        <w:rPr/>
      </w:pPr>
      <w:r>
        <w:rPr>
          <w:rFonts w:ascii="Amiri" w:hAnsi="Amiri" w:eastAsia="Amiri" w:cs="Amiri"/>
          <w:color w:val="111111"/>
          <w:sz w:val="28"/>
          <w:sz w:val="28"/>
          <w:szCs w:val="28"/>
          <w:rtl w:val="true"/>
          <w:lang w:bidi="ar-SA"/>
        </w:rPr>
        <w:t xml:space="preserve">یج، الخرائج و الجرائح رُوِیَ أَنَّ عُتْبَةَ بْنَ أَبِی لَهَبٍ قَالَ کَفَرْتُ بِرَبِّ النَّجْمِ فَقَالَ النَّبِیُّ صلی الله علیه و آله أَ مَا تَخَافُ أَنْ یَأْکُلَکَ کَلْبُ اللَّهِ فَخَرَجَ فِی تِجَارَةٍ إِلَی الْیَمَنِ فَبَیْنَمَا هُمْ قَدْ عَرَّسُوا </w:t>
      </w:r>
      <w:r>
        <w:rPr>
          <w:rStyle w:val="FootnoteAnchor"/>
          <w:rtl w:val="true"/>
        </w:rPr>
        <w:footnoteReference w:id="269"/>
      </w:r>
      <w:r>
        <w:rPr>
          <w:rFonts w:ascii="Amiri" w:hAnsi="Amiri" w:eastAsia="Amiri" w:cs="Amiri"/>
          <w:color w:val="111111"/>
          <w:sz w:val="28"/>
          <w:sz w:val="28"/>
          <w:szCs w:val="28"/>
          <w:rtl w:val="true"/>
          <w:lang w:bidi="ar-SA"/>
        </w:rPr>
        <w:t xml:space="preserve">إِذْ سَمِعَ صَوْتَ الْأَسَدِ فَقَالَ لِأَصْحَابِهِ إِنِّی مَأْکُولٌ بِدُعَاءِ مُحَمَّدٍ فَنَامُوا حَوْلَهُ فَضُرِبَ </w:t>
      </w:r>
      <w:r>
        <w:rPr>
          <w:rStyle w:val="FootnoteAnchor"/>
          <w:rtl w:val="true"/>
        </w:rPr>
        <w:footnoteReference w:id="270"/>
      </w:r>
      <w:r>
        <w:rPr>
          <w:rFonts w:ascii="Amiri" w:hAnsi="Amiri" w:eastAsia="Amiri" w:cs="Amiri"/>
          <w:color w:val="111111"/>
          <w:sz w:val="28"/>
          <w:sz w:val="28"/>
          <w:szCs w:val="28"/>
          <w:rtl w:val="true"/>
          <w:lang w:bidi="ar-SA"/>
        </w:rPr>
        <w:t>عَلَی آذَانِهِمْ فَجَاءَهُ الْأَسَدُ حَتَّی أَخَذَهُ فَمَا سَمِعُوا إِلَّا صَوْتَهُ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خَبَرٍ آخَرَ أَنَّهُ لَمَّا قَالَ کَفَرْتُ بِالَّذِی دَنَا فَتَدَلَّی وَ تَفَلَ فِی وَجْهِ مُحَمَّدٍ قَالَ صلی الله علیه و آله اللَّهُمَّ سَلِّطْ عَلَیْهِ کَلْباً مِنْ کِلَابِکَ فَخَرَجُوا إِلَی الشَّامِ فَنَزَلُوا مَنْزِلًا </w:t>
      </w:r>
      <w:bookmarkStart w:id="304" w:name="pg16982_228764"/>
    </w:p>
    <w:p>
      <w:pPr>
        <w:pStyle w:val="BookText"/>
        <w:rPr/>
      </w:pPr>
      <w:bookmarkEnd w:id="304"/>
      <w:r>
        <w:rPr>
          <w:rFonts w:ascii="Amiri" w:hAnsi="Amiri" w:eastAsia="Amiri" w:cs="Amiri"/>
          <w:color w:val="111111"/>
          <w:sz w:val="28"/>
          <w:sz w:val="28"/>
          <w:szCs w:val="28"/>
          <w:rtl w:val="true"/>
          <w:lang w:bidi="ar-SA"/>
        </w:rPr>
        <w:t xml:space="preserve">فَقَالَ لَهُمْ رَاهِبٌ مِنَ الدَّیْرِ هَذِهِ أَرْضٌ مَسْبَعَةٌ فَقَالَ أَبُو لَهَبٍ یَا مَعْشَرَ قُرَیْشٍ أَعِینُونَا هَذِهِ اللَّیْلَةَ إِنِّی أَخَافُ عَلَیْهِ دَعْوَةَ مُحَمَّدٍ فَجَمَعُوا جمالهم </w:t>
      </w:r>
      <w:r>
        <w:rPr>
          <w:rStyle w:val="FootnoteAnchor"/>
          <w:rtl w:val="true"/>
        </w:rPr>
        <w:footnoteReference w:id="2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فَرَشُوا لِعُتْبَةَ فِی أَعْلَاهَا وَ نَامُوا حَوْلَهُ فَجَاءَ الْأَسَدُ یَتَشَمَّمُ وُجُوهَهُمْ ثُمَّ ثَنَی ذَنَبَهُ فَوَثَبَ فَضَرَبَهُ بِیَدِهِ ضَرْبَةً وَاحِدَةً فَخَدَشَهُ قَالَ قَتَلَنِی </w:t>
      </w:r>
      <w:r>
        <w:rPr>
          <w:rStyle w:val="FootnoteAnchor"/>
          <w:rtl w:val="true"/>
        </w:rPr>
        <w:footnoteReference w:id="272"/>
      </w:r>
      <w:r>
        <w:rPr>
          <w:rFonts w:ascii="Amiri" w:hAnsi="Amiri" w:eastAsia="Amiri" w:cs="Amiri"/>
          <w:color w:val="111111"/>
          <w:sz w:val="28"/>
          <w:sz w:val="28"/>
          <w:szCs w:val="28"/>
          <w:rtl w:val="true"/>
          <w:lang w:bidi="ar-SA"/>
        </w:rPr>
        <w:t>فَمَاتَ مَکَانَهُ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 المناقب لابن شهرآشوب روت العامة عن الصادق علیه السلام و عن ابن عباس و ذکر مثله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عتبة بن ابی 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پروردگار ستارگان کافر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 که سگ خدا تو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تجارت به سمت یمن رفت و در حالی که اطراق کرده بودند صدای شیری را شنید و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دعای محمد خورده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در اطراف او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چشمانشان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شیر آمد و او را گرفت و آنان صدایی جز صدای او را نشنیدند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نزدیک آمد 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شد کافر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صورت پیامبر صلی الله علیه و آله و سلم آب دهان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سگی از سگ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بر او مسلط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سمت شام رفتند و در مکانی 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یکی از راهبان صومعه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درندگان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قریش امشب ما را یاری دهید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که دعای محمد در باره او به حقیقت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شترانشان را گردآوردند و بر بالای شتران برای عتبه بستر گستراندند و در اطراف او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آمد و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را بوئید سپس دُمَش را خم کرد و جهید و با دستش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عتبه زد و او را زخمی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کشت و درجا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از امام صادق و از ابن عباس این حدیث را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5" w:name="__RefHeading___Toc2213580_1468164448"/>
      <w:bookmarkStart w:id="306" w:name="_Toc131"/>
      <w:bookmarkEnd w:id="305"/>
      <w:r>
        <w:rPr>
          <w:rtl w:val="true"/>
        </w:rPr>
        <w:t>«</w:t>
      </w:r>
      <w:r>
        <w:rPr/>
        <w:t>15</w:t>
      </w:r>
      <w:r>
        <w:rPr>
          <w:rtl w:val="true"/>
        </w:rPr>
        <w:t>»</w:t>
      </w:r>
      <w:bookmarkEnd w:id="306"/>
    </w:p>
    <w:p>
      <w:pPr>
        <w:pStyle w:val="BookText"/>
        <w:rPr/>
      </w:pPr>
      <w:r>
        <w:rPr>
          <w:rFonts w:ascii="Amiri" w:hAnsi="Amiri" w:eastAsia="Amiri" w:cs="Amiri"/>
          <w:color w:val="111111"/>
          <w:sz w:val="28"/>
          <w:sz w:val="28"/>
          <w:szCs w:val="28"/>
          <w:rtl w:val="true"/>
          <w:lang w:bidi="ar-SA"/>
        </w:rPr>
        <w:t xml:space="preserve">یج، الخرائج و الجرائح مِنْ مُعْجِزَاتِهِ أَنَّهُ صلی الله علیه و آله کَانَ یُصَلِّی مُقَابِلَ الْحَجَرِ الْأَسْوَدِ وَ یَسْتَقْبِلُ بَیْتَ الْمَقْدِسِ وَ یَسْتَقْبِلُ الْکَعْبَةَ فَلَا یَرَی حَتَّی یَفْرُغَ مِنْ صَلَاتِهِ وَ کَانَ یَسْتَتِرُ بِقَوْلِهِ وَ إِذا قَرَأْتَ الْقُرْآنَ جَعَلْنا بَیْنَکَ وَ بَیْنَ الَّذِینَ لا یُؤْمِنُونَ بِالْآخِرَةِ حِجاباً مَسْتُوراً </w:t>
      </w:r>
      <w:r>
        <w:rPr>
          <w:rStyle w:val="FootnoteAnchor"/>
          <w:rtl w:val="true"/>
        </w:rPr>
        <w:footnoteReference w:id="274"/>
      </w:r>
      <w:r>
        <w:rPr>
          <w:rFonts w:ascii="Amiri" w:hAnsi="Amiri" w:eastAsia="Amiri" w:cs="Amiri"/>
          <w:color w:val="111111"/>
          <w:sz w:val="28"/>
          <w:sz w:val="28"/>
          <w:szCs w:val="28"/>
          <w:rtl w:val="true"/>
          <w:lang w:bidi="ar-SA"/>
        </w:rPr>
        <w:t xml:space="preserve">وَ بِقَوْلِهِ أُولئِکَ الَّذِینَ طَبَعَ اللَّهُ عَلی قُلُوبِهِمْ </w:t>
      </w:r>
      <w:r>
        <w:rPr>
          <w:rStyle w:val="FootnoteAnchor"/>
          <w:rtl w:val="true"/>
        </w:rPr>
        <w:footnoteReference w:id="275"/>
      </w:r>
      <w:r>
        <w:rPr>
          <w:rFonts w:ascii="Amiri" w:hAnsi="Amiri" w:eastAsia="Amiri" w:cs="Amiri"/>
          <w:color w:val="111111"/>
          <w:sz w:val="28"/>
          <w:sz w:val="28"/>
          <w:szCs w:val="28"/>
          <w:rtl w:val="true"/>
          <w:lang w:bidi="ar-SA"/>
        </w:rPr>
        <w:t xml:space="preserve">وَ بِقَوْلِهِ وَ جَعَلْنا عَلی قُلُوبِهِمْ أَکِنَّةً أَنْ یَفْقَهُوهُ وَ فِی آذانِهِمْ وَقْراً </w:t>
      </w:r>
      <w:r>
        <w:rPr>
          <w:rStyle w:val="FootnoteAnchor"/>
          <w:rtl w:val="true"/>
        </w:rPr>
        <w:footnoteReference w:id="276"/>
      </w:r>
      <w:r>
        <w:rPr>
          <w:rFonts w:ascii="Amiri" w:hAnsi="Amiri" w:eastAsia="Amiri" w:cs="Amiri"/>
          <w:color w:val="111111"/>
          <w:sz w:val="28"/>
          <w:sz w:val="28"/>
          <w:szCs w:val="28"/>
          <w:rtl w:val="true"/>
          <w:lang w:bidi="ar-SA"/>
        </w:rPr>
        <w:t xml:space="preserve">وَ بِقَوْلِهِ أَ فَرَأَیْتَ مَنِ اتَّخَذَ إِلهَهُ هَواهُ وَ أَضَلَّهُ اللَّهُ عَلی عِلْمٍ وَ خَتَمَ عَلی سَمْعِهِ وَ قَلْبِهِ وَ جَعَلَ عَلی بَصَرِهِ غِشاوَةً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مقابل حجر الأسود نماز می‌خواند، هم رو به بیت المقدس بود و هم کعبه را جلو خود قرار می‌داد و این آیات را می‌خواند و هیچ کس هم او را نمی‌دید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قَرَأْتَ الْقُرْآنَ جَعَلْنا بَیْنَکَ وَ بَیْنَ الَّذِینَ لا یُؤْمِنُونَ بِالْآخِرَةِ حِجاباً مَسْتُوراً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قرآن بخوانی، میان تو و کسانی که به آخرت ایمان ندارند پرده‌ای پوشیده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الَّذِینَ طَبَعَ اللَّهُ عَلی قُلُوبِهِمْ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کسانی‌اند که خدا بر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مُهر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عَلی قُلُوبِهِمْ أَکِنَّةً أَنْ یَفْقَهُوهُ وَ فِی آذانِهِمْ وَقْراً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دلهایشان پرده‌ها افکنده‌ایم تا آن را نفهمند، و در گوشهایشان 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فَرَأَیْتَ مَنِ اتَّخَذَ إِلهَهُ هَواهُ وَ أَضَلَّهُ اللَّهُ عَلی عِلْمٍ وَ خَتَمَ عَلی سَمْعِهِ وَ قَلْبِهِ وَ جَعَلَ عَلی بَصَرِهِ غِشاوَة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آیا دیدی کسی را که هوس خویش را معبود خود قرار داده و خدا او را دانسته گمراه گردانیده و بر گوش او و دلش مُهر زده و بر دیده‌اش پرده نهاده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7" w:name="__RefHeading___Toc2213582_1468164448"/>
      <w:bookmarkStart w:id="308" w:name="_Toc132"/>
      <w:bookmarkEnd w:id="307"/>
      <w:r>
        <w:rPr>
          <w:rtl w:val="true"/>
        </w:rPr>
        <w:t>«</w:t>
      </w:r>
      <w:r>
        <w:rPr/>
        <w:t>16</w:t>
      </w:r>
      <w:r>
        <w:rPr>
          <w:rtl w:val="true"/>
        </w:rPr>
        <w:t>»</w:t>
      </w:r>
      <w:bookmarkEnd w:id="30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یج، الخرائج و الجرائح رُوِیَ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أُمَیَّةَ لِرَسُولِ اللَّهِ إِنَّا لَنْ نُؤْمِنَ لَکَ حَتَّی تَأْتِیَنَا بِاللَّهِ وَ الْمَلائِکَةِ قَبِیلًا أَوْ یَکُونَ لَکَ بَیْتٌ مِنْ زُخْرُفٍ أَوْ تَرْقی فِی السَّماءِ وَ لَنْ نُؤْمِنَ لِرُقِیِّکَ وَ اللَّهِ لَوْ فَعَلْتَ ذَلِکَ مَا کُنْتُ أَدْرِی أَ صَدَقْتَ أَمْ لَا فَانْصَرَفَ النَّبِیُّ صلی الله علیه و آله ثُمَّ نَظَرُوا </w:t>
      </w:r>
      <w:r>
        <w:rPr>
          <w:rStyle w:val="FootnoteAnchor"/>
          <w:rtl w:val="true"/>
        </w:rPr>
        <w:footnoteReference w:id="278"/>
      </w:r>
      <w:r>
        <w:rPr>
          <w:rFonts w:ascii="Amiri" w:hAnsi="Amiri" w:eastAsia="Amiri" w:cs="Amiri"/>
          <w:color w:val="111111"/>
          <w:sz w:val="28"/>
          <w:sz w:val="28"/>
          <w:szCs w:val="28"/>
          <w:rtl w:val="true"/>
          <w:lang w:bidi="ar-SA"/>
        </w:rPr>
        <w:t xml:space="preserve">فِی أُمُورِهِمْ فَقَالَ أَبُو جَهْلٍ لَئِنْ أَصْبَحْتُ وَ هُوَ قَدْ دَخَلَ الْمَسْجِدَ لَأَطْرَحَنَّ عَلَی رَأْسِهِ أَعْظَمَ حَجَرٍ أَقْدِرُ عَلَیْهِ فَدَخَلَ رَسُولُ اللَّهِ صلی الله علیه و آله الْمَسْجِدَ فَصَلَّی فَأَخَذَ </w:t>
      </w:r>
      <w:bookmarkStart w:id="309" w:name="pg16982_228765"/>
    </w:p>
    <w:p>
      <w:pPr>
        <w:pStyle w:val="BookText"/>
        <w:rPr/>
      </w:pPr>
      <w:bookmarkEnd w:id="309"/>
      <w:r>
        <w:rPr>
          <w:rFonts w:ascii="Amiri" w:hAnsi="Amiri" w:eastAsia="Amiri" w:cs="Amiri"/>
          <w:color w:val="111111"/>
          <w:sz w:val="28"/>
          <w:sz w:val="28"/>
          <w:szCs w:val="28"/>
          <w:rtl w:val="true"/>
          <w:lang w:bidi="ar-SA"/>
        </w:rPr>
        <w:t>أَبُو جَهْلٍ الْحَجَرَ وَ قُرَیْشٌ تَنْظُرُ فَلَمَّا دَنَا لِیَرْمِیَ بِالْحَجَرِ مِنْ یَدِهِ أَخَذَتْهُ الرِّعْدَةُ فَقَالُوا مَا لَکَ قَالَ رَأَیْتُ أَمْثَالَ الْجِبَالِ مُتَقَنِّعِینَ فِی الْحَدِیدِ لَوْ تَحَرَّکْتُ أَخَذُونِی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امیّه به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ایمان نمی‌آورم مگر اینکه خدا و ملائکه را به ما نشان دهی یا خانه‌ای از طلا داشته باشی یا نردبانی باشد که از آن به آسمان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را هم انجام بدهی، معلوم نیست تو را تصدیق بکنم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پیش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رفت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مشغول صحبت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اگر او را در مسجد ببینم سنگ بزرگی را بر سرش می‌اندازم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حضرت به مسجد آمد و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ابو جهل سنگی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نیز تماشا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سنگ را پرتاب کند، لرزه‌ای بر اندامش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را دیدم مثل کوه که تمام بدنشان از آهن پوشیده بود و اگر حرکت می‌کردم مرا می‌گرفتند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0" w:name="__RefHeading___Toc2213584_1468164448"/>
      <w:bookmarkStart w:id="311" w:name="_Toc133"/>
      <w:bookmarkEnd w:id="310"/>
      <w:r>
        <w:rPr>
          <w:rtl w:val="true"/>
        </w:rPr>
        <w:t>«</w:t>
      </w:r>
      <w:r>
        <w:rPr/>
        <w:t>17</w:t>
      </w:r>
      <w:r>
        <w:rPr>
          <w:rtl w:val="true"/>
        </w:rPr>
        <w:t>»</w:t>
      </w:r>
      <w:bookmarkEnd w:id="311"/>
    </w:p>
    <w:p>
      <w:pPr>
        <w:pStyle w:val="BookText"/>
        <w:rPr/>
      </w:pPr>
      <w:r>
        <w:rPr>
          <w:rFonts w:ascii="Amiri" w:hAnsi="Amiri" w:eastAsia="Amiri" w:cs="Amiri"/>
          <w:color w:val="111111"/>
          <w:sz w:val="28"/>
          <w:sz w:val="28"/>
          <w:szCs w:val="28"/>
          <w:rtl w:val="true"/>
          <w:lang w:bidi="ar-SA"/>
        </w:rPr>
        <w:t>یج، الخرائج و الجرائح رُوِیَ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الْحَکَمَ بْنَ الْعَاصِ عَمَّ عُثْمَانَ بْنِ عَفَّانَ کَانَ یَسْتَهْزِئُ مِنْ رَسُولِ اللَّهِ بِخُطْوَتِهِ فِی مِشْیَتِهِ وَ یَسْخَرُ مِنْهُ وَ کَانَ رَسُولُ اللَّهِ صلی الله علیه و آله یَوْماً </w:t>
      </w:r>
      <w:r>
        <w:rPr>
          <w:rStyle w:val="FootnoteAnchor"/>
          <w:rtl w:val="true"/>
        </w:rPr>
        <w:footnoteReference w:id="279"/>
      </w:r>
      <w:r>
        <w:rPr>
          <w:rFonts w:ascii="Amiri" w:hAnsi="Amiri" w:eastAsia="Amiri" w:cs="Amiri"/>
          <w:color w:val="111111"/>
          <w:sz w:val="28"/>
          <w:sz w:val="28"/>
          <w:szCs w:val="28"/>
          <w:rtl w:val="true"/>
          <w:lang w:bidi="ar-SA"/>
        </w:rPr>
        <w:t xml:space="preserve">وَ الْحَکَمُ خَلْفَهُ یُحَرِّکُ کَتِفَیْهِ وَ یَکْسِرُ یَدَیْهِ خَلْفَ رَسُولِ اللَّهِ اسْتِهْزَاءً مِنْهُ بِمِشْیَتِهِ صلی الله علیه و آله فَأَشَارَ رَسُولُ اللَّهِ صلی الله علیه و آله بِیَدِهِ وَ قَالَ هَکَذَا فَکُنْ فَبَقِیَ الْحَکَمُ عَلَی تِلْکَ الْحَالِ مِنْ تَحْرِیکِ أَکْتَافِهِ وَ تَکَسُّرِ </w:t>
      </w:r>
      <w:r>
        <w:rPr>
          <w:rStyle w:val="FootnoteAnchor"/>
          <w:rtl w:val="true"/>
        </w:rPr>
        <w:footnoteReference w:id="280"/>
      </w:r>
      <w:r>
        <w:rPr>
          <w:rFonts w:ascii="Amiri" w:hAnsi="Amiri" w:eastAsia="Amiri" w:cs="Amiri"/>
          <w:color w:val="111111"/>
          <w:sz w:val="28"/>
          <w:sz w:val="28"/>
          <w:szCs w:val="28"/>
          <w:rtl w:val="true"/>
          <w:lang w:bidi="ar-SA"/>
        </w:rPr>
        <w:t xml:space="preserve">یَدَیْهِ ثُمَّ نَفَاهُ عَنِ الْمَدِینَةِ وَ لَعَنَهُ فَکَانَ مَطْرُوداً إِلَی أَیَّامِ عُثْمَانَ فَرَدَّهُ إِلَی الْمَدِینَةِ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ابی العاص؛ عموی عثمان، راه رفتن رسول خدا صلّی اللَّه علیه و آله را تقلید می‌کرد و ایشان را مسخره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پشت سر آن حضرت می‌آمد و شانه‌هایش را می‌جنبانید و دستش را می‌شکست و ایشان را مسخره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دستش اشاره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همین گونه ماند؛ وقتی راه می‌رفت شانه‌های خود را می‌جنباند و دستانش را این طرف و آن طرف هم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رسول خدا صلّی اللَّه علیه و آله او را از مدینه تبعید کرد و لعنش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تبعید بود تا خلافت عثمان که او را به مدینه باز 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خرائج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2" w:name="__RefHeading___Toc2213586_1468164448"/>
      <w:bookmarkStart w:id="313" w:name="_Toc134"/>
      <w:bookmarkEnd w:id="312"/>
      <w:r>
        <w:rPr>
          <w:rtl w:val="true"/>
        </w:rPr>
        <w:t>«</w:t>
      </w:r>
      <w:r>
        <w:rPr/>
        <w:t>18</w:t>
      </w:r>
      <w:r>
        <w:rPr>
          <w:rtl w:val="true"/>
        </w:rPr>
        <w:t>»</w:t>
      </w:r>
      <w:bookmarkEnd w:id="31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یج، الخرائج و الجرائح رُوِیَ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رَسُولُ اللَّهِ صلی الله علیه و آله فِی بَعْضِ اللَّیَالِی فَقَرَأَ تَبَّتْ یَدا أَبِی لَهَبٍ فَقِیلَ لِأُمِّ جَمِیلٍ أُخْتِ أَبِی سُفْیَانَ امْرَأَةِ أَبِی لَهَبٍ إِنَّ مُحَمَّداً لَمْ یَزَلِ الْبَارِحَةَ یَهْتِفُ بِکِ وَ بِزَوْجِکِ فِی صَلَاتِهِ وَ یَقْنُتُ عَلَیْکُمَا فَخَرَجَتْ تَطْلُبُهُ وَ هِیَ تَقُولُ لَئِنْ رَأَیْتُهُ لَأَسْمَعْتُهُ وَ جَعَلَتْ تُنْشِدُ </w:t>
      </w:r>
      <w:r>
        <w:rPr>
          <w:rStyle w:val="FootnoteAnchor"/>
          <w:rtl w:val="true"/>
        </w:rPr>
        <w:footnoteReference w:id="282"/>
      </w:r>
      <w:r>
        <w:rPr>
          <w:rFonts w:ascii="Amiri" w:hAnsi="Amiri" w:eastAsia="Amiri" w:cs="Amiri"/>
          <w:color w:val="111111"/>
          <w:sz w:val="28"/>
          <w:sz w:val="28"/>
          <w:szCs w:val="28"/>
          <w:rtl w:val="true"/>
          <w:lang w:bidi="ar-SA"/>
        </w:rPr>
        <w:t xml:space="preserve">مَنْ أَحَسَّ لِی مُحَمَّداً حَتَّی انْتَهَتْ إِلَی رَسُولِ اللَّهِ وَ أَبُو بَکْرٍ جَالِسٌ مَعَهُ فَقَالَ أَبُو بَکْرٍ یَا رَسُولَ اللَّهِ لَوِ انْتَحَیْتَ </w:t>
      </w:r>
      <w:r>
        <w:rPr>
          <w:rStyle w:val="FootnoteAnchor"/>
          <w:rtl w:val="true"/>
        </w:rPr>
        <w:footnoteReference w:id="283"/>
      </w:r>
      <w:r>
        <w:rPr>
          <w:rFonts w:ascii="Amiri" w:hAnsi="Amiri" w:eastAsia="Amiri" w:cs="Amiri"/>
          <w:color w:val="111111"/>
          <w:sz w:val="28"/>
          <w:sz w:val="28"/>
          <w:szCs w:val="28"/>
          <w:rtl w:val="true"/>
          <w:lang w:bidi="ar-SA"/>
        </w:rPr>
        <w:t xml:space="preserve">فَإِنَّ أُمَّ جَمِیلٍ قَدْ أَقْبَلَتْ وَ أَنَا خَائِفٌ أَنْ تُسْمِعَکَ شَیْئاً فَقَالَ إِنَّهَا لَمْ تَرَنِی فَجَاءَتْ حَتَّی قَامَتْ عَلَیْهِ وَ قَالَتْ یَا أَبَا بَکْرٍ أَ رَأَیْتَ مُحَمَّداً قَالَ لَا فَمَضَتْ رَاجِعَةً إِلَی بَیْتِهَا فَقَالَ أَبُو جَعْفَرٍ علیه السلام ضَرَبَ اللَّهُ بَیْنَهُمَا حِجَاباً أَصْفَرَ وَ کَانَتْ تَقُولُ لَهُ صلی الله علیه و آله مُذَمَّمٌ وَ کَذَا قُرَیْشٌ کُلُّهُمْ فَقَالَ النَّبِیُّ صلی الله علیه و آله إِنَّ اللَّهَ أَنْسَاهُمْ اسْمِی وَ هُمْ یَعْلَمُونَ یُسَمُّونَ </w:t>
      </w:r>
      <w:r>
        <w:rPr>
          <w:rStyle w:val="FootnoteAnchor"/>
          <w:rtl w:val="true"/>
        </w:rPr>
        <w:footnoteReference w:id="284"/>
      </w:r>
      <w:r>
        <w:rPr>
          <w:rFonts w:ascii="Amiri" w:hAnsi="Amiri" w:eastAsia="Amiri" w:cs="Amiri"/>
          <w:color w:val="111111"/>
          <w:sz w:val="28"/>
          <w:sz w:val="28"/>
          <w:szCs w:val="28"/>
          <w:rtl w:val="true"/>
          <w:lang w:bidi="ar-SA"/>
        </w:rPr>
        <w:t>مُذَمَّماً وَ أَنَا مُحَمَّدٌ</w:t>
      </w:r>
      <w:r>
        <w:rPr>
          <w:rFonts w:eastAsia="Amiri" w:cs="Amiri" w:ascii="Amiri" w:hAnsi="Amiri"/>
          <w:color w:val="111111"/>
          <w:sz w:val="28"/>
          <w:szCs w:val="28"/>
          <w:rtl w:val="true"/>
          <w:lang w:bidi="ar-SA"/>
        </w:rPr>
        <w:t xml:space="preserve">. </w:t>
      </w:r>
      <w:bookmarkStart w:id="314" w:name="pg16982_228766"/>
    </w:p>
    <w:p>
      <w:pPr>
        <w:pStyle w:val="BookText"/>
        <w:rPr/>
      </w:pPr>
      <w:bookmarkEnd w:id="3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 روایت می‌کند که در یکی از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پیامبر اکرم صلّی اللَّه علیه و آله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یَدا أَبِی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 جمیل خواهر ابو سفیان و زن ابو لهب گفتند دیشب محمّد صلّی اللَّه علیه و آله در نماز، تو و همسرت را نام می‌برد و شما را نفرین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 جمیل بیرون آمد و دنبال پیامبر می‌گشت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دیدم دشنامش می‌دهم، کیست که وی را به من نشان دهد؟ تا اینکه به نزدیکی پیامبر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با ابو بکر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که به کناری بروی؛ چون امّ جمیل می‌آید، می‌ترسم به شما دشنام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 جمیل آمد و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خانه‌اش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میان او و پیامبر پرده زردی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 جمیل به پیامبر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قریشیان این گونه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نام مرا از یاد آنان برده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 در حالی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5" w:name="__RefHeading___Toc2213588_1468164448"/>
      <w:bookmarkStart w:id="316" w:name="_Toc135"/>
      <w:bookmarkEnd w:id="315"/>
      <w:r>
        <w:rPr>
          <w:rtl w:val="true"/>
        </w:rPr>
        <w:t>«</w:t>
      </w:r>
      <w:r>
        <w:rPr/>
        <w:t>19</w:t>
      </w:r>
      <w:r>
        <w:rPr>
          <w:rtl w:val="true"/>
        </w:rPr>
        <w:t>»</w:t>
      </w:r>
      <w:bookmarkEnd w:id="316"/>
    </w:p>
    <w:p>
      <w:pPr>
        <w:pStyle w:val="BookText"/>
        <w:rPr/>
      </w:pPr>
      <w:r>
        <w:rPr>
          <w:rFonts w:ascii="Amiri" w:hAnsi="Amiri" w:eastAsia="Amiri" w:cs="Amiri"/>
          <w:color w:val="111111"/>
          <w:sz w:val="28"/>
          <w:sz w:val="28"/>
          <w:szCs w:val="28"/>
          <w:rtl w:val="true"/>
          <w:lang w:bidi="ar-SA"/>
        </w:rPr>
        <w:t xml:space="preserve">قب، المناقب لابن شهرآشوب جَابِرُ بْنُ عَبْدِ اللَّهِ </w:t>
      </w:r>
      <w:r>
        <w:rPr>
          <w:rStyle w:val="FootnoteAnchor"/>
          <w:rtl w:val="true"/>
        </w:rPr>
        <w:footnoteReference w:id="285"/>
      </w:r>
      <w:r>
        <w:rPr>
          <w:rFonts w:ascii="Amiri" w:hAnsi="Amiri" w:eastAsia="Amiri" w:cs="Amiri"/>
          <w:color w:val="111111"/>
          <w:sz w:val="28"/>
          <w:sz w:val="28"/>
          <w:szCs w:val="28"/>
          <w:rtl w:val="true"/>
          <w:lang w:bidi="ar-SA"/>
        </w:rPr>
        <w:t>أَنَّ النَّبِیَّ صلی الله علیه و آله نَزَلَ تَحْتَ شَجَرَةٍ فَعَلَّقَ بِهَا سَیْفَهُ ثُمَّ نَامَ فَجَاءَ أَعْرَابِیٌّ فَأَخَذَ السَّیْفَ وَ قَامَ عَلَی رَأْسِهِ فَاسْتَیْقَظَ النَّبِیُ صلی الله علیه و آله فَقَالَ یَا مُحَمَّدُ مَنْ یَعْصِمُکَ الْآنَ مِنِّی قَالَ اللَّهُ تَعَالَی فَرَجَفَ وَ سَقَطَ السَّیْفُ مِنْ 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خَبَرٍ آخَرَ أَنَّهُ بَقِیَ جَالِساً زَمَاناً وَ لَمْ یُعَاقِبْهُ النَّبِیُّ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الثُّمَالِیُّ فِی تَفْسِیرِ قَوْلِهِ یا أَیُّهَا الَّذِینَ آمَنُوا </w:t>
      </w:r>
      <w:r>
        <w:rPr>
          <w:rStyle w:val="FootnoteAnchor"/>
          <w:rtl w:val="true"/>
        </w:rPr>
        <w:footnoteReference w:id="286"/>
      </w:r>
      <w:r>
        <w:rPr>
          <w:rFonts w:ascii="Amiri" w:hAnsi="Amiri" w:eastAsia="Amiri" w:cs="Amiri"/>
          <w:color w:val="111111"/>
          <w:sz w:val="28"/>
          <w:sz w:val="28"/>
          <w:szCs w:val="28"/>
          <w:rtl w:val="true"/>
          <w:lang w:bidi="ar-SA"/>
        </w:rPr>
        <w:t>اذْکُرُوا نِعْمَتَ اللَّهِ عَلَیْکُمْ إِذْ هَمَّ قَوْمٌ أَنَّ الْقَاصِدَ إِلَی النَّبِیِّ صلی الله علیه و آله کَانَ دُعْثُورَ بْنَ الْحَارِثِ فَدَفَعَ جَبْرَئِیلُ فِی صَدْرِهِ فَوَقَعَ السَّیْفُ مِنْ یَدِهِ فَأَخَذَهُ رَسُولُ اللَّهِ وَ قَامَ عَلَی رَأْسِهِ فَقَالَ مَا یَمْنَعُکَ مِنِّی فَقَالَ لَا أَحَدَ وَ أَنَا أَعْهَدُ أَنْ لَا أُقَاتِلَکَ أَبَداً وَ لَا أُعِینَ عَلَیْکَ عَدُوّاً فَأَطْلَقَهُ فَسُئِلَ بَعْدَ انْصِرَافِهِ عَنْ حَالِهِ فَقَالَ نَظَرْتُ إِلَی رَجُلٍ طَوِیلٍ أَبْیَضَ دَفَعَ فِی صَدْرِی فَعَرَفْتُ أَنَّهُ مَلَکٌ وَ یُقَالُ إِنَّهُ أَسْلَمَ وَ جَعَلَ یَدْعُو قَوْمَهُ إِلَی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حُذَیْفَةُ وَ أَبُو هُرَیْرَةَ جَاءَ أَبُو جَهْلٍ إِلَی النَّبِیِّ صلی الله علیه و آله وَ هُوَ یُصَلِّی لِیَطَأَ عَلَی رَقَبَتِهِ فَجَعَلَ یَنْکُصُ عَلَی عَقِبَیْهِ فَقِیلَ لَهُ مَا لَکَ قَالَ إِنَّ بَیْنِی وَ بَیْنَهُ خَنْدَقاً مِنْ نَارٍ مَهُولًا وَ رَأَیْتُ مَلَائِکَةً ذَوِی أَجْنِحَةٍ فَقَالَ النَّبِیُّ صلی الله علیه و آله لَوْ دَنَا مِنِّی لَاخْتَطَفَتْهُ الْمَلَائِکَةُ عُضْواً عُضْواً فَنَزَلَ أَ رَأَیْتَ الَّذِی یَنْهی </w:t>
      </w:r>
      <w:r>
        <w:rPr>
          <w:rStyle w:val="FootnoteAnchor"/>
          <w:rtl w:val="true"/>
        </w:rPr>
        <w:footnoteReference w:id="287"/>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عَبَّاسٍ أَنَّ قُرَیْشاً اجْتَمَعُوا فِی الْحِجْرِ فَتَعَاقَدُوا بِاللَّاتِ وَ الْعُزَّی وَ مَنَاةَ لَوْ رَأَیْنَا مُحَمَّداً لَقُمْنَا مَقَامَ رَجُلٍ وَاحِدٍ وَ لَنَقْتُلَنَّهُ فَدَخَلَتْ فَاطِمَةُ علیها السلام عَلَی النَّبِیِّ صلی الله علیه و آله بَاکِیَةً وَ حَکَتْ مَقَالَهُمْ فَقَالَ یَا بُنَیَّةِ أَحْضِرِی لِی وَضُوءاً فَتَوَضَّأَ ثُمَّ خَرَجَ إِلَی الْمَسْجِدِ فَلَمَّا رَأَوْهُ قَالُوا هَا هُوَ ذَا وَ خُفِضَتْ رُءُوسُهُمْ وَ سَقَطَتْ أَذْقَانُهُمْ فِی صُدُورِهِمْ فَلَمْ یَصِلْ إِلَیْهِ رَجُلٌ مِنْهُمْ فَأَخَذَ النَّبِیُّ صلی الله علیه و آله قَبْضَةً مِنَ التُّرَابِ فَحَصَبَهُمْ </w:t>
      </w:r>
      <w:r>
        <w:rPr>
          <w:rStyle w:val="FootnoteAnchor"/>
          <w:rtl w:val="true"/>
        </w:rPr>
        <w:footnoteReference w:id="288"/>
      </w:r>
      <w:r>
        <w:rPr>
          <w:rFonts w:ascii="Amiri" w:hAnsi="Amiri" w:eastAsia="Amiri" w:cs="Amiri"/>
          <w:color w:val="111111"/>
          <w:sz w:val="28"/>
          <w:sz w:val="28"/>
          <w:szCs w:val="28"/>
          <w:rtl w:val="true"/>
          <w:lang w:bidi="ar-SA"/>
        </w:rPr>
        <w:t xml:space="preserve">بِهَا وَ قَالَ شَاهَتِ </w:t>
      </w:r>
      <w:r>
        <w:rPr>
          <w:rStyle w:val="FootnoteAnchor"/>
          <w:rtl w:val="true"/>
        </w:rPr>
        <w:footnoteReference w:id="289"/>
      </w:r>
      <w:r>
        <w:rPr>
          <w:rFonts w:ascii="Amiri" w:hAnsi="Amiri" w:eastAsia="Amiri" w:cs="Amiri"/>
          <w:color w:val="111111"/>
          <w:sz w:val="28"/>
          <w:sz w:val="28"/>
          <w:szCs w:val="28"/>
          <w:rtl w:val="true"/>
          <w:lang w:bidi="ar-SA"/>
        </w:rPr>
        <w:t xml:space="preserve">الْوُجُوهُ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فَمَا أَصَابَ رَجُلًا مِنْهُمْ إِلَّا قُتِلَ یَوْمَ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إِسْحَاقَ لَمَّا خَرَجَ النَّبِیُّ صلی الله علیه و آله مُهَاجِراً تَبِعَهُ سُرَاقَةُ بْنُ جُعْشُمٍ مَعَ خَیْلِهِ فَلَمَّا رَآهُ رَسُولُ اللَّهِ صلی الله علیه و آله دَعَا فَکَانَ قَوَائِمُ فَرَسِهِ سَاخَتْ حَتَّی تَغَیَّبَتْ فَتَضَرَّعَ إِلَی النَّبِیِّ صلی الله علیه و آله حَتَّی دَعَا وَ صَارَ إِلَی وَجْهِ الْأَرْضِ فَقَصَدَ کَذَلِکَ ثَلَاثاً وَ النَّبِیُّ صلی الله علیه و آله یَقُولُ یَا أَرْضُ خُذِیهِ وَ إِذَا تَضَرَّعَ قَالَ دَعِیهِ فَکَفَّ بَعْدَ الرَّابِعَةِ وَ أَضْمَرَ أَنْ لَا یَعُودَ إِلَی مَا یَسُوؤُهُ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وَ اتَّبَعَهُ دُخَانٌ حَتَّی اسْتَغَاثَهُ فَانْطَلَقَتِ الْفَرَسُ فَعَذَلَهُ أَبُو جَهْلٍ فَقَالَ سُرَاقَةُ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حَکَمٍ وَ اللَّاتِ لَوْ کُنْتَ 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جَوَادِی إِذْ تَسِیخُ قَوَائِمُهُ</w:t>
      </w:r>
    </w:p>
    <w:p>
      <w:pPr>
        <w:pStyle w:val="BookText"/>
        <w:rPr/>
      </w:pPr>
      <w:r>
        <w:rPr>
          <w:rFonts w:ascii="Amiri" w:hAnsi="Amiri" w:eastAsia="Amiri" w:cs="Amiri"/>
          <w:color w:val="111111"/>
          <w:sz w:val="28"/>
          <w:sz w:val="28"/>
          <w:szCs w:val="28"/>
          <w:rtl w:val="true"/>
          <w:lang w:bidi="ar-SA"/>
        </w:rPr>
        <w:t>عَجِبْتَ وَ لَمْ تَشْکُکْ بِأَنَّ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نَبِیٌّ وَ بُرْهَانٌ فَمَنْ ذَا یُکَاتِمُهُ</w:t>
      </w:r>
    </w:p>
    <w:p>
      <w:pPr>
        <w:pStyle w:val="BookText"/>
        <w:rPr/>
      </w:pPr>
      <w:r>
        <w:rPr>
          <w:rFonts w:ascii="Amiri" w:hAnsi="Amiri" w:eastAsia="Amiri" w:cs="Amiri"/>
          <w:color w:val="111111"/>
          <w:sz w:val="28"/>
          <w:sz w:val="28"/>
          <w:szCs w:val="28"/>
          <w:rtl w:val="true"/>
          <w:lang w:bidi="ar-SA"/>
        </w:rPr>
        <w:t>عَلَیْکَ فَکَفَّ النَّاسُ عَنْهُ فَإِنَّنِی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أَمْرَهُ یَوْماً سَتَبْدُو مَعَالِمُهُ</w:t>
      </w:r>
    </w:p>
    <w:p>
      <w:pPr>
        <w:pStyle w:val="BookText"/>
        <w:rPr/>
      </w:pPr>
      <w:r>
        <w:rPr>
          <w:rFonts w:ascii="Amiri" w:hAnsi="Amiri" w:eastAsia="Amiri" w:cs="Amiri"/>
          <w:color w:val="111111"/>
          <w:sz w:val="28"/>
          <w:sz w:val="28"/>
          <w:szCs w:val="28"/>
          <w:rtl w:val="true"/>
          <w:lang w:bidi="ar-SA"/>
        </w:rPr>
        <w:t>وَ کَانَ صلی الله علیه و آله مَارّاً فِی بَطْحَاءِ مَکَّةَ فَرَمَاهُ أَبُو جَهْلٍ بِحَصَاةٍ فَوَقَفَتِ الْحَصَاةُ مُعَلَّقَةً سَبْعَةَ أَیَّامٍ وَ لَیَالِیَهَا فَقَالُوا مَنْ یَرْفَعُهَا قَالَ یَرْفَعُهُ الَّذِی رَفَعَ السَّماواتِ بِغَیْرِ عَمَدٍ تَرَوْنَها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عِکْرِمَةُ لَمَّا غَزَا یَوْمَ حُنَیْنٍ قَصَدَ إِلَیْهِ شَیْبَةُ بْنُ عُثْمَانَ بْنِ أَبِی طَلْحَةَ عَنْ یَمِینِهِ فَوَجَدَ عَبَّاساً فَأَتَی عَنْ یَسَارِهِ فَوَجَدَ أَبَا سُفْیَانَ بْنَ الْحَارِثِ فَأَتَی مِنْ خَلْفِهِ فَوَقَعَتْ بَیْنَهُمَا شُوَاظٌ مِنْ نَارٍ فَرَجَعَ الْقَهْقَرَی فَرَجَعَ النَّبِیُّ صلی الله علیه و آله إِلَیْهِ وَ قَالَ یَا شَیْبُ یَا شَیْبُ ادْنُ مِنِّی اللَّهُمَّ أَذْهِبْ عَنْهُ الشَّیْطَانَ قَالَ فَنَظَرْتُ إِلَیْهِ وَ لَهُوَ أَحَبُّ إِلَیَّ مِنْ سَمْعِی وَ بَصَرِی فَقَالَ یَا شَیْبُ قَاتِلِ الْکُفَّارَ فَلَمَّا انْقَضَی الْقِتَالُ دَخَلَ عَلَیْهِ فَقَالَ الَّذِی أَرَادَ اللَّهُ بِکَ خَیْرٌ مِمَّا أَرَدْتَهُ لِنَفْسِکَ وَ حَدَّثَهُ بِجَمِیعِ مَا زَوَی </w:t>
      </w:r>
      <w:r>
        <w:rPr>
          <w:rStyle w:val="FootnoteAnchor"/>
          <w:rtl w:val="true"/>
        </w:rPr>
        <w:footnoteReference w:id="291"/>
      </w:r>
      <w:r>
        <w:rPr>
          <w:rFonts w:ascii="Amiri" w:hAnsi="Amiri" w:eastAsia="Amiri" w:cs="Amiri"/>
          <w:color w:val="111111"/>
          <w:sz w:val="28"/>
          <w:sz w:val="28"/>
          <w:szCs w:val="28"/>
          <w:rtl w:val="true"/>
          <w:lang w:bidi="ar-SA"/>
        </w:rPr>
        <w:t>فِی نَفْسِهِ فَأَسْلَمَ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عَبَّاسٍ فِی قَوْلِهِ وَ یُرْسِلُ الصَّواعِقَ </w:t>
      </w:r>
      <w:r>
        <w:rPr>
          <w:rStyle w:val="FootnoteAnchor"/>
          <w:rtl w:val="true"/>
        </w:rPr>
        <w:footnoteReference w:id="292"/>
      </w:r>
      <w:r>
        <w:rPr>
          <w:rFonts w:ascii="Amiri" w:hAnsi="Amiri" w:eastAsia="Amiri" w:cs="Amiri"/>
          <w:color w:val="111111"/>
          <w:sz w:val="28"/>
          <w:sz w:val="28"/>
          <w:szCs w:val="28"/>
          <w:rtl w:val="true"/>
          <w:lang w:bidi="ar-SA"/>
        </w:rPr>
        <w:t>قَالَ قَالَ عَامِرُ بْنُ الطُّفَیْلِ لِأَرْبَدَ بْنِ قَیْسٍ قَدْ شَغَلْتُهُ عَنْکَ مِرَاراً فَأَلَّا ضَرَبْتَهُ یَعْنِی النَّبِیَّ صلی الله علیه و آله فَقَالَ أَرْبَدُ أَرَدْتُ ذَلِکَ مَرَّتَیْنِ فَاعْتَرَضَ لِی فِی أَحَدِهِمَا حَائِطٌ مِنْ حَدِیدٍ ثُمَّ رَأَیْتُکَ الثَّانِیَةَ بَیْنِی وَ بَیْنَهُ أَ فَأَقْتُلُکَ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فِی رِوَایَةِ الْکَلْبِیِّ أَنَّهُ لَمَّا اخْتَرَطَ مِنْ سَیْفِهِ شِبْراً لَمْ یَقْدِرْ عَلَی سَلِّهِ فَقَالَ النَّبِیُّ صلی الله علیه و آله اللَّهُمَّ اکْفِنِیهِمَا بِمَا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رِوَایَةٍ أَنَّ السَّیْفَ لَصِقَ بِهِ وَ فِی الرِّوَایَاتِ کُلِّهَا أَنَّهُ لَمْ یَصِلْ وَاحِدٌ مِنْهُمَا إِلَی مَنْزِلِهِ أَمَّا عَامِرٌ فَغَدَّ </w:t>
      </w:r>
      <w:r>
        <w:rPr>
          <w:rStyle w:val="FootnoteAnchor"/>
          <w:rtl w:val="true"/>
        </w:rPr>
        <w:footnoteReference w:id="293"/>
      </w:r>
      <w:r>
        <w:rPr>
          <w:rFonts w:ascii="Amiri" w:hAnsi="Amiri" w:eastAsia="Amiri" w:cs="Amiri"/>
          <w:color w:val="111111"/>
          <w:sz w:val="28"/>
          <w:sz w:val="28"/>
          <w:szCs w:val="28"/>
          <w:rtl w:val="true"/>
          <w:lang w:bidi="ar-SA"/>
        </w:rPr>
        <w:t>فِی دِیَارِ بَنِی سَلُولٍ فَجَعَلَ یَقُولُ أَ غُدَّةً کَغُدَّةِ الْبَعِیرِ وَ مَوْتاً فِی بَیْتِ السَّلُولِیَّةِ وَ أَمَّا أَرْبَدُ فَارْتَفَعَتْ لَهُ سَحَابَةٌ فَرَمَتْهُ بِصَاعِقَةٍ فَأَحْرَقَتْهُ وَ کَانَ أَخَا لَبِیدٍ لِأُمِّهِ فَقَالَ یَرْثِیهِ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فَجَّعَنِی الرَّعْدُ وَ الصَّوَاعِقُ بِالْـ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ـفَارِسِ یَوْمَ الْکَرِیهَةِ النَّجْدِ</w:t>
      </w:r>
    </w:p>
    <w:p>
      <w:pPr>
        <w:pStyle w:val="BookText"/>
        <w:rPr/>
      </w:pPr>
      <w:r>
        <w:rPr>
          <w:rFonts w:ascii="Amiri" w:hAnsi="Amiri" w:eastAsia="Amiri" w:cs="Amiri"/>
          <w:color w:val="111111"/>
          <w:sz w:val="28"/>
          <w:sz w:val="28"/>
          <w:szCs w:val="28"/>
          <w:rtl w:val="true"/>
          <w:lang w:bidi="ar-SA"/>
        </w:rPr>
        <w:t>أَخْشَی عَلَی أَرْبَدِ الْحُتُوفِ 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أَرْهَبُ نَوْءَ السِّمَاکِ وَ الْأَسَدِ</w:t>
      </w:r>
    </w:p>
    <w:p>
      <w:pPr>
        <w:pStyle w:val="BookText"/>
        <w:rPr/>
      </w:pPr>
      <w:r>
        <w:rPr>
          <w:rFonts w:ascii="Amiri" w:hAnsi="Amiri" w:eastAsia="Amiri" w:cs="Amiri"/>
          <w:color w:val="111111"/>
          <w:sz w:val="28"/>
          <w:sz w:val="28"/>
          <w:szCs w:val="28"/>
          <w:rtl w:val="true"/>
          <w:lang w:bidi="ar-SA"/>
        </w:rPr>
        <w:t>ابْنُ عَبَّاسٍ وَ أَنَسٌ وَ عَبْدُ اللَّهِ بْنُ مُغَفَّلٍ أَنَّ ثَمَانِینَ رَجُلًا مِنْ أَهْلِ مَکَّةَ هَبَطُوا مِنْ جَبَلِ التَّنْعِیمِ عِنْدَ صَلَاةِ الْفَجْرِ عَامَ الْحُدَیْبِیَةِ لِیَقْتُلُوهُمْ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رِوَایَةٍ کَانَ النَّبِیُّ صلی الله علیه و آله جَالِساً فِی ظِلِّ شَجَرَةٍ وَ بَیْنَ یَدَیْهِ عَلِیٌّ علیه السلام یَکْتُبُ الصُّلْحَ وَ هُمْ ثَلَاثُونَ شَابّاً فَدَعَا عَلَیْهِمُ النَّبِیُّ صلی الله علیه و آله فَأَخَذَ اللَّهُ بِأَبْصَارِهِمْ حَتَّی أَخَذْنَاهُمْ فَخَلَّی سَبِیلَهُمْ فَنَزَلَ وَ هُوَ الَّذِی کَفَّ أَیْدِیَهُمْ عَنْکُمْ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جُبَیْرٍ وَ ابْنُ عَبَّاسٍ وَ مُحَمَّدُ بْنُ ثَوْرٍ فِی قَوْلِهِ فَاصْدَعْ بِما تُؤْمَرُ الْآیَاتِ کَانَ الْمُسْتَهْزِءُونَ بِهِ جَمَاعَةً مِثْلُ الْوَلِیدِ بْنِ الْمُغِیرَةِ الْمَخْزُومِیِّ وَ الْأَسْوَدُ بْنُ عَبْدِ یَغُوثَ الزُّهْرِیُّ وَ أَبُو زَمْعَةَ الْأَسْوَدُ بْنُ الْمُطَّلِبِ وَ الْعَاصُ بْنُ وَائِلٍ السَّهْمِیُّ وَ الْحَارِثُ بْنُ قَیْسٍ السَّهْمِیُّ وَ عُقْبَةُ بْنُ أَبِی مُعَیْطٍ وَ فَیْهَلَةُ بْنُ عَامِرٍ الْفِهْرِیُّ وَ الْأَسْوَدُ بْنُ الْحَارِثِ وَ أَبُو أُحَیْحَةَ </w:t>
      </w:r>
      <w:r>
        <w:rPr>
          <w:rStyle w:val="FootnoteAnchor"/>
          <w:rtl w:val="true"/>
        </w:rPr>
        <w:footnoteReference w:id="295"/>
      </w:r>
      <w:r>
        <w:rPr>
          <w:rFonts w:ascii="Amiri" w:hAnsi="Amiri" w:eastAsia="Amiri" w:cs="Amiri"/>
          <w:color w:val="111111"/>
          <w:sz w:val="28"/>
          <w:sz w:val="28"/>
          <w:szCs w:val="28"/>
          <w:rtl w:val="true"/>
          <w:lang w:bidi="ar-SA"/>
        </w:rPr>
        <w:t xml:space="preserve">وَ سَعِیدُ بْنُ الْعَاصِ وَ النَّضْرُ بْنُ الْحَارِثِ الْعَبْدَرِیُّ وَ الْحَکَمُ بْنُ الْعَاصِ بْنِ أُمَیَّةَ وَ عُتْبَةُ بْنُ رَبِیعَةَ وَ طُعَیْمَةُ بْنُ عَدِیٍّ وَ الْحَارِثُ بْنُ عَامِرِ بْنِ نَوْفَلٍ وَ أَبُو الْبَخْتَرِیِّ الْعَاصُ بْنُ هَاشِمِ بْنِ أَسَدٍ وَ أَبُو جَهْلٍ وَ أَبُو لَهَبٍ وَ کُلُّهُمْ قَدْ أَفْنَاهُمُ اللَّهُ بِأَشَدِّ نَکَالٍ وَ کَانُوا قَالُوا لَهُ یَا مُحَمَّدُ نَنْتَظِرُ بِکَ إِلَی الظُّهْرِ فَإِنْ رَجَعْتَ عَنْ قَوْلِکَ وَ إِلَّا قَتَلْنَاکَ فَدَخَلَ صلی الله علیه و آله مَنْزِلَهُ وَ أَغْلَقَ عَلَیْهِ بَابَهُ فَأَتَاهُ جَبْرَئِیلُ سَاعَتَهُ فَقَالَ لَهُ یَا مُحَمَّدُ السَّلَامُ یَقْرَأُ عَلَیْکَ السَّلَامَ وَ هُوَ یَقُولُ اصْدَعْ بِمَا تُؤْمَرُ وَ أَنَا مَعَکَ </w:t>
      </w:r>
    </w:p>
    <w:p>
      <w:pPr>
        <w:pStyle w:val="BookText"/>
        <w:rPr/>
      </w:pPr>
      <w:r>
        <w:rPr>
          <w:rFonts w:ascii="Amiri" w:hAnsi="Amiri" w:eastAsia="Amiri" w:cs="Amiri"/>
          <w:color w:val="111111"/>
          <w:sz w:val="28"/>
          <w:sz w:val="28"/>
          <w:szCs w:val="28"/>
          <w:rtl w:val="true"/>
          <w:lang w:bidi="ar-SA"/>
        </w:rPr>
        <w:t xml:space="preserve">وَ قَدْ أَمَرَنِی رَبِّی بِطَاعَتِکَ فَلَمَّا أَتَیَا </w:t>
      </w:r>
      <w:r>
        <w:rPr>
          <w:rStyle w:val="FootnoteAnchor"/>
          <w:rtl w:val="true"/>
        </w:rPr>
        <w:footnoteReference w:id="296"/>
      </w:r>
      <w:r>
        <w:rPr>
          <w:rFonts w:ascii="Amiri" w:hAnsi="Amiri" w:eastAsia="Amiri" w:cs="Amiri"/>
          <w:color w:val="111111"/>
          <w:sz w:val="28"/>
          <w:sz w:val="28"/>
          <w:szCs w:val="28"/>
          <w:rtl w:val="true"/>
          <w:lang w:bidi="ar-SA"/>
        </w:rPr>
        <w:t>الْبَیْتَ رَمَی الْأَسْوَدُ بْنُ الْمُطَّلِبِ فِی وَجْهِهِ بِوَرَقَةٍ خَضْرَاءَ فَقَالَ اللَّهُمَّ أَعْمِ بَصَرَهُ وَ أَثْکِلْهُ وَلَدَهُ فَعَمِیَ وَ أَثْکَلَهُ اللَّهُ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أَنَّهُ أَشَارَ إِلَی عَیْنِهِ فَعَمِیَ وَ جَعَلَ یَضْرِبُ رَأْسَهُ عَلَی الْجِدَارِ حَتَّی هَلَکَ ثُمَّ مَرَّ بِهِ الْأَسْوَدُ بْنُ عَبْدِ یَغُوثَ فَأَوْمَأَ إِلَی بَطْنِهِ فَاسْتَسْقَی مَاءً وَ مَاتَ حَبَناً وَ مَرَّ بِهِ الْوَلِیدُ فَأَوْمَأَ إِلَی جُرْحٍ انْدَمَلَ فِی بَطْنِ رِجْلِهِ مِنْ نَبْلٍ فَتَعَلَّقَتْ بِهِ شَوْکَةُ فَنَنٍ </w:t>
      </w:r>
      <w:r>
        <w:rPr>
          <w:rStyle w:val="FootnoteAnchor"/>
          <w:rtl w:val="true"/>
        </w:rPr>
        <w:footnoteReference w:id="297"/>
      </w:r>
      <w:r>
        <w:rPr>
          <w:rFonts w:ascii="Amiri" w:hAnsi="Amiri" w:eastAsia="Amiri" w:cs="Amiri"/>
          <w:color w:val="111111"/>
          <w:sz w:val="28"/>
          <w:sz w:val="28"/>
          <w:szCs w:val="28"/>
          <w:rtl w:val="true"/>
          <w:lang w:bidi="ar-SA"/>
        </w:rPr>
        <w:t xml:space="preserve">فَخَدَشَتْ سَاقَهُ وَ لَمْ یَزَلْ مَرِیضاً حَتَّی مَاتَ وَ نَزَلَ فِیهِ سَأُرْهِقُهُ صَعُوداً </w:t>
      </w:r>
      <w:r>
        <w:rPr>
          <w:rStyle w:val="FootnoteAnchor"/>
          <w:rtl w:val="true"/>
        </w:rPr>
        <w:footnoteReference w:id="298"/>
      </w:r>
      <w:r>
        <w:rPr>
          <w:rFonts w:ascii="Amiri" w:hAnsi="Amiri" w:eastAsia="Amiri" w:cs="Amiri"/>
          <w:color w:val="111111"/>
          <w:sz w:val="28"/>
          <w:sz w:val="28"/>
          <w:szCs w:val="28"/>
          <w:rtl w:val="true"/>
          <w:lang w:bidi="ar-SA"/>
        </w:rPr>
        <w:t>وَ إِنَّهُ یُکَلَّفُ أَنْ یَصْعَدَ جَبَلًا فِی النَّارِ مِنْ صَخْرَةٍ مَلْسَاءَ فَإِذَا بَلَغَ أَعْلَاهَا لَمْ یُتْرَکْ أَنْ یَتَنَفَّسَ فَیُجْذَبُ إِلَی أَسْفَلِهَا ثُمَّ یُکَلَّفُ مِثْلَ ذَلِکَ وَ مَرَّ بِهِ الْعَاصُ فَعَابَهُ فَخَرَجَ مِنْ بَیْتِهِ فَلَفَحَتْهُ السَّمُومُ فَلَمَّا انْصَرَفَ إِلَی دَارِهِ لَمْ یَعْرِفُوهُ فَبَاعَدُوهُ فَمَاتَ غَمّاً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أَنَّهُمْ غَضِبُوا عَلَیْهِ فَقَتَلُوهُ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أَنَّهُ وَطِئَ عَلَی شِبْرِقَةٍ فَدَخَلَتْ فِی أَخْمَصِ رِجْلِهِ فَقَالَ لُدِغْتُ فَلَمْ یَزَلْ یَحُکُّهَا حَتَّی مَاتَ وَ مَرَّ بِهِ الْحَارِثُ فَأَوْمَأَ إِلَی رَأْسِهِ فَتَقَیَّأَ قَیْحاً وَ یُقَالُ إِنَّهُ لَدَغَتْهُ الْحَیَّةُ وَ یُقَالُ خَرَجَ إِلَی کُدًی فَتَدَهْدَهَ عَلَیْهِ حَجَرٌ فَتَقَطَّعَ أَوِ اسْتَقْبَلَ ابْنَهُ فِی سَفَرٍ فَضَرَبَ جَبْرَئِیلُ رَأْسَهُ عَلَی شَجَرَةٍ وَ هُوَ یَقُولُ یَا بُنَیَّ أَدْرِکْنِی فَیَقُولُ لَا أَرَی أَحَداً حَتَّی مَاتَ وَ أَمَّا الْأَسْوَدُ بْنُ الْحَارِثِ أَکَلَ حُوتاً فَأَصَابَهُ الْعَطَشُ فَلَمْ یَزَلْ یَشْرَبُ الْمَاءَ حَتَّی انْشَقَّتْ بَطْنُهُ وَ أَمَّا فَیْهَلَةُ بْنُ عَامِرٍ فَخَرَجَ یُرِیدُ الطَّائِفَ فَفُقِدَ وَ لَمْ یُوجَدْ وَ أَمَّا عَیْطَلَةُ </w:t>
      </w:r>
      <w:r>
        <w:rPr>
          <w:rStyle w:val="FootnoteAnchor"/>
          <w:rtl w:val="true"/>
        </w:rPr>
        <w:footnoteReference w:id="299"/>
      </w:r>
      <w:r>
        <w:rPr>
          <w:rFonts w:ascii="Amiri" w:hAnsi="Amiri" w:eastAsia="Amiri" w:cs="Amiri"/>
          <w:color w:val="111111"/>
          <w:sz w:val="28"/>
          <w:sz w:val="28"/>
          <w:szCs w:val="28"/>
          <w:rtl w:val="true"/>
          <w:lang w:bidi="ar-SA"/>
        </w:rPr>
        <w:t xml:space="preserve">فَاسْتَسْقَی فَمَاتَ وَ یُقَالُ أَتَی بِشَوْکٍ فَأَصَابَ عَیْنَیْهِ فَسَالَتْ حَدَقَتُهُ عَلَی وَجْهِهِ وَ أَمَّا أَبُو لَهَبٍ فَإِنَّهُ سَأَلَ أَبَا سُفْیَانَ عَنْ قِصَّةِ بَدْرٍ فَقَالَ إِنَّا لَقِینَاهُمْ فَمَنَحْنَاهُمْ أَکْتَافَنَا فَجَعَلُوا یَقْتُلُونَنَا وَ یَأْسِرُونَنَا کَیْفَ شَاءُوا وَ ایْمُ اللَّهِ مَعَ ذَلِکَ مَا مَکَثَ </w:t>
      </w:r>
      <w:r>
        <w:rPr>
          <w:rStyle w:val="FootnoteAnchor"/>
          <w:rtl w:val="true"/>
        </w:rPr>
        <w:footnoteReference w:id="300"/>
      </w:r>
      <w:r>
        <w:rPr>
          <w:rFonts w:ascii="Amiri" w:hAnsi="Amiri" w:eastAsia="Amiri" w:cs="Amiri"/>
          <w:color w:val="111111"/>
          <w:sz w:val="28"/>
          <w:sz w:val="28"/>
          <w:szCs w:val="28"/>
          <w:rtl w:val="true"/>
          <w:lang w:bidi="ar-SA"/>
        </w:rPr>
        <w:t xml:space="preserve">النَّاسُ لَقِینَا رِجَالًا بِیضاً عَلَی خَیْلٍ بُلْقٍ بَیْنَ السَّمَاءِ وَ الْأَرْضِ لَا یَقُومُ لَهَا شَیْ‌ءٌ فَقَالَ أَبُو رَافِعٍ لِأُمِّ الْفَضْلِ بِنْتِ الْعَبَّاسِ تِلْکَ الْمَلَائِکَةُ </w:t>
      </w:r>
    </w:p>
    <w:p>
      <w:pPr>
        <w:pStyle w:val="BookText"/>
        <w:rPr/>
      </w:pPr>
      <w:r>
        <w:rPr>
          <w:rFonts w:ascii="Amiri" w:hAnsi="Amiri" w:eastAsia="Amiri" w:cs="Amiri"/>
          <w:color w:val="111111"/>
          <w:sz w:val="28"/>
          <w:sz w:val="28"/>
          <w:szCs w:val="28"/>
          <w:rtl w:val="true"/>
          <w:lang w:bidi="ar-SA"/>
        </w:rPr>
        <w:t xml:space="preserve">فَجَعَلَ یَضْرِبُنِی فَضَرَبَتْ أُمُّ الْفَضْلِ عَلَی رَأْسِهِ بِعَمُودِ الْخَیْمَةِ فَلَقَتْ </w:t>
      </w:r>
      <w:r>
        <w:rPr>
          <w:rStyle w:val="FootnoteAnchor"/>
          <w:rtl w:val="true"/>
        </w:rPr>
        <w:footnoteReference w:id="301"/>
      </w:r>
      <w:r>
        <w:rPr>
          <w:rFonts w:ascii="Amiri" w:hAnsi="Amiri" w:eastAsia="Amiri" w:cs="Amiri"/>
          <w:color w:val="111111"/>
          <w:sz w:val="28"/>
          <w:sz w:val="28"/>
          <w:szCs w:val="28"/>
          <w:rtl w:val="true"/>
          <w:lang w:bidi="ar-SA"/>
        </w:rPr>
        <w:t xml:space="preserve">رَأْسَهُ شَجَّةٌ مُنْکَرَةٌ فَعَاشَ سَبْعَ لَیَالٍ وَ قَدْ رَمَاهُ اللَّهُ بِالْعَدَسَةِ </w:t>
      </w:r>
      <w:r>
        <w:rPr>
          <w:rStyle w:val="FootnoteAnchor"/>
          <w:rtl w:val="true"/>
        </w:rPr>
        <w:footnoteReference w:id="302"/>
      </w:r>
      <w:r>
        <w:rPr>
          <w:rFonts w:ascii="Amiri" w:hAnsi="Amiri" w:eastAsia="Amiri" w:cs="Amiri"/>
          <w:color w:val="111111"/>
          <w:sz w:val="28"/>
          <w:sz w:val="28"/>
          <w:szCs w:val="28"/>
          <w:rtl w:val="true"/>
          <w:lang w:bidi="ar-SA"/>
        </w:rPr>
        <w:t xml:space="preserve">وَ لَقَدْ تَرَکَهُ ابْنَاهُ ثَلَاثاً لَا یَدْفِنَانِهِ وَ کَانَتْ قُرَیْشٌ تَتَّقِی الْعَدَسَةَ فَدَفَنُوهُ بِأَعْلَی مَکَّةَ عَلَی جِدَارٍ وَ قَذَفُوا عَلَیْهِ الْحِجَارَةَ حَتَّی وَارَوْهُ وَ نَزَلَ قَوْلُهُ تَعَالَی لَقَدْ حَقَّ الْقَوْلُ </w:t>
      </w:r>
      <w:r>
        <w:rPr>
          <w:rStyle w:val="FootnoteAnchor"/>
          <w:rtl w:val="true"/>
        </w:rPr>
        <w:footnoteReference w:id="303"/>
      </w:r>
      <w:r>
        <w:rPr>
          <w:rFonts w:ascii="Amiri" w:hAnsi="Amiri" w:eastAsia="Amiri" w:cs="Amiri"/>
          <w:color w:val="111111"/>
          <w:sz w:val="28"/>
          <w:sz w:val="28"/>
          <w:szCs w:val="28"/>
          <w:rtl w:val="true"/>
          <w:lang w:bidi="ar-SA"/>
        </w:rPr>
        <w:t xml:space="preserve">الْآیَاتِ فِی أَبِی جَهْلٍ وَ ذَلِکَ أَنَّهُ کَانَ حَلَفَ لَئِنْ رَأَی مُحَمَّداً یُصَلِّی لَیَرْضَخَنَّ رَأْسَهُ فَأَتَاهُ وَ هُوَ یُصَلِّی وَ مَعَهُ حَجَرٌ لِیَدْمَغَنَّهُ </w:t>
      </w:r>
      <w:r>
        <w:rPr>
          <w:rStyle w:val="FootnoteAnchor"/>
          <w:rtl w:val="true"/>
        </w:rPr>
        <w:footnoteReference w:id="304"/>
      </w:r>
      <w:r>
        <w:rPr>
          <w:rFonts w:ascii="Amiri" w:hAnsi="Amiri" w:eastAsia="Amiri" w:cs="Amiri"/>
          <w:color w:val="111111"/>
          <w:sz w:val="28"/>
          <w:sz w:val="28"/>
          <w:szCs w:val="28"/>
          <w:rtl w:val="true"/>
          <w:lang w:bidi="ar-SA"/>
        </w:rPr>
        <w:t xml:space="preserve">فَلَمَّا رَفَعَهُ أُثْبِتَتْ یَدُهُ إِلَی عُنُقِهِ وَ لَزِقَ الْحَجَرُ بِیَدِهِ فَلَمَّا عَادَ إِلَی أَصْحَابِهِ وَ أَخْبَرَهُمْ بِمَا رَأَی سَقَطَ الْحَجَرُ مِنْ یَدِهِ فَقَالَ رَجُلٌ مِنْ بَنِی مَخْزُومٍ أَنَا أَقْتُلُهُ بِهَذَا الْحَجَرِ فَأَتَاهُ وَ هُوَ یُصَلِّی لِیَرْمِیَهُ بِالْحَجَرِ فَأَغْشَی اللَّهُ بَصَرَهُ فَجَعَلَ یَسْمَعُ صَوْتَهُ وَ لَا یَرَاهُ فَرَجَعَ إِلَی أَصْحَابِهِ فَلَمْ یَرَهُمْ حَتَّی نَادَوْهُ مَا صَنَعْتَ فَقَالَ مَا رَأَیْتُهُ وَ لَقَدْ سَمِعْتُ صَوْتَهُ وَ حَالَ بَیْنِی وَ بَیْنَهُ کَهَیْئَةِ الْفَحْلِ یَخْطِرُ </w:t>
      </w:r>
      <w:r>
        <w:rPr>
          <w:rStyle w:val="FootnoteAnchor"/>
          <w:rtl w:val="true"/>
        </w:rPr>
        <w:footnoteReference w:id="305"/>
      </w:r>
      <w:r>
        <w:rPr>
          <w:rFonts w:ascii="Amiri" w:hAnsi="Amiri" w:eastAsia="Amiri" w:cs="Amiri"/>
          <w:color w:val="111111"/>
          <w:sz w:val="28"/>
          <w:sz w:val="28"/>
          <w:szCs w:val="28"/>
          <w:rtl w:val="true"/>
          <w:lang w:bidi="ar-SA"/>
        </w:rPr>
        <w:t>بِذَنَبِهِ لَوْ دَنَوْتُ مِنْهُ لَأَکَلَنِی</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عَبَّاسٍ فِی قَوْلِهِ وَ جَعَلْنا مِنْ بَیْنِ أَیْدِیهِمْ سَدًّا </w:t>
      </w:r>
      <w:r>
        <w:rPr>
          <w:rStyle w:val="FootnoteAnchor"/>
          <w:rtl w:val="true"/>
        </w:rPr>
        <w:footnoteReference w:id="306"/>
      </w:r>
      <w:r>
        <w:rPr>
          <w:rFonts w:ascii="Amiri" w:hAnsi="Amiri" w:eastAsia="Amiri" w:cs="Amiri"/>
          <w:color w:val="111111"/>
          <w:sz w:val="28"/>
          <w:sz w:val="28"/>
          <w:szCs w:val="28"/>
          <w:rtl w:val="true"/>
          <w:lang w:bidi="ar-SA"/>
        </w:rPr>
        <w:t xml:space="preserve">أَنَّ قُرَیْشاً اجْتَمَعَتْ فَقَالَتْ لَئِنْ دَخَلَ مُحَمَّدٌ لَنَقُومَنَّ إِلَیْهِ قِیَامَ رَجُلٍ وَاحِدٍ فَدَخَلَ النَّبِیُّ صلی الله علیه و آله فَجَعَلَ اللَّهُ مِنْ بَیْنِ أَیْدِیهِمْ سَدّاً فَلَمْ یُبْصِرُوهُ فَصَلَّی صلی الله علیه و آله ثُمَّ أَتَاهُمْ فَجَعَلَ یَنْثُرُ عَلَی رُءُوسِهِمُ التُّرَابَ وَ هُمْ لَا یَرَوْنَهُ فَلَمَّا جَلَی عَنْهُمْ رَأَوُا التُّرَابَ فَقَالُوا هَذَا مَا سَحَرَکُمُ ابْنُ أَبِی کَبْشَةَ وَ لَمَّا نَزَلَتِ الْأَحْزَابُ عَلَی الْمَدِینَةِ عَبَّی أَبُو سُفْیَانَ سَبْعَةَ آلَافِ رَامٍ کَوْکَبَةً </w:t>
      </w:r>
      <w:r>
        <w:rPr>
          <w:rStyle w:val="FootnoteAnchor"/>
          <w:rtl w:val="true"/>
        </w:rPr>
        <w:footnoteReference w:id="307"/>
      </w:r>
      <w:r>
        <w:rPr>
          <w:rFonts w:ascii="Amiri" w:hAnsi="Amiri" w:eastAsia="Amiri" w:cs="Amiri"/>
          <w:color w:val="111111"/>
          <w:sz w:val="28"/>
          <w:sz w:val="28"/>
          <w:szCs w:val="28"/>
          <w:rtl w:val="true"/>
          <w:lang w:bidi="ar-SA"/>
        </w:rPr>
        <w:t xml:space="preserve">وَاحِدَةً ثُمَّ قَالَ ارْمُوهُمْ رَشْقاً وَاحِداً فَوَقَعَ فِی أَصْحَابِ النَّبِیِّ صلی الله علیه و آله سِهَامٌ کَثِیرَةٌ فَشَکَوْا ذَلِکَ إِلَی النَّبِیِّ صلی الله علیه و آله فَلَوَّحَ إِلَی السِّهَامِ بِکُمِّهِ وَ دَعَا بِدَعَوَاتٍ فَهَبَّتْ رِیحٌ عَاصِفَةٌ فَرُدَّتِ السِّهَامُ </w:t>
      </w:r>
    </w:p>
    <w:p>
      <w:pPr>
        <w:pStyle w:val="BookText"/>
        <w:rPr/>
      </w:pPr>
      <w:r>
        <w:rPr>
          <w:rFonts w:ascii="Amiri" w:hAnsi="Amiri" w:eastAsia="Amiri" w:cs="Amiri"/>
          <w:color w:val="111111"/>
          <w:sz w:val="28"/>
          <w:sz w:val="28"/>
          <w:szCs w:val="28"/>
          <w:rtl w:val="true"/>
          <w:lang w:bidi="ar-SA"/>
        </w:rPr>
        <w:t xml:space="preserve">إِلَی الْقَوْمِ فَکُلُّ مَنْ رَمَی سَهْماً عَادَ السَّهْمُ إِلَیْهِ فَوَقَعَ فِیهِ جُرْحُهُ بِقُدْرَةِ اللَّهِ وَ بَرَکَةِ رَسُولِهِ وَ دَخَلَ النَّبِیُّ صلی الله علیه و آله مَعَ مَیْسَرَةَ إِلَی حِصْنٍ مِنْ حُصُونِ الْیَهُودِ لِیَشْتَرُوا خُبْزاً وَ أُدْماً فَقَالَ یَهُودِیٌّ عِنْدِی مُرَادُکَ وَ مَضَی إِلَی مَنْزِلِهِ وَ قَالَ لِزَوْجَتِهِ أَطْلِعِی إِلَی عَالِی الدَّارِ فَإِذَا دَخَلَ هَذَا الرَّجُلُ فَارْمِی هَذِهِ الصَّخْرَةَ عَلَیْهِ فَأَدَارَتِ الْمَرْأَةُ الصَّخْرَةَ فَهَبَطَ جَبْرَئِیلُ فَضَرَبَ الصَّخْرَةَ بِجَنَاحِهِ فَخَرَقَتِ الْجِدَارُ وَ أَتَتْ تَهْتَزُّ کَأَنَّهَا صَاعِقَةٌ فَأَحَاطَتْ بِحَلْقِ الْمَلْعُونِ وَ صَارَتْ فِی عُنُقِهِ کَدَوْرِ الرَّحَی </w:t>
      </w:r>
      <w:r>
        <w:rPr>
          <w:rStyle w:val="FootnoteAnchor"/>
          <w:rtl w:val="true"/>
        </w:rPr>
        <w:footnoteReference w:id="308"/>
      </w:r>
      <w:r>
        <w:rPr>
          <w:rFonts w:ascii="Amiri" w:hAnsi="Amiri" w:eastAsia="Amiri" w:cs="Amiri"/>
          <w:color w:val="111111"/>
          <w:sz w:val="28"/>
          <w:sz w:val="28"/>
          <w:szCs w:val="28"/>
          <w:rtl w:val="true"/>
          <w:lang w:bidi="ar-SA"/>
        </w:rPr>
        <w:t>فَوَقَعَ کَأَنَّهُ الْمَصْرُوعُ فَلَمَّا أَفَاقَ جَلَسَ وَ هُوَ یَبْکِی فَقَالَ لَهُ النَّبِیُّ صلی الله علیه و آله وَیْلَکَ مَا حَمَلَکَ عَلَی هَذَا الْفِعَالِ فَقَالَ یَا مُحَمَّدُ لَمْ یَکُنْ لِی فِی الْمَتَاعِ حَاجَةٌ بَلْ أَرَدْتُ قَتْلَکَ وَ أَنْتَ مَعْدِنُ الْکَرَمِ وَ سَیِّدُ الْعَرَبِ وَ الْعَجَمِ اعْفُ عَنِّی فَرَحِمَهُ النَّبِیُّ صلی الله علیه و آله فَانْزَاحَتِ الصَّخْرَةُ عَنْ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جَابِرٌ وَ ابْنُ عَبَّاسٍ قَالَ رَجُلٌ مِنْ قُرَیْشٍ لَأَقْتُلَنَّ مُحَمَّداً فَوَثَبَ بِهِ فَرَسُهُ فَانْدَقَّتْ رَقَبَتُهُ وَ اسْتَغَاثَ النَّاسَ إِلَی مَعْمَرِ بْنِ یَزِیدَ وَ کَانَ أَشْجَعَ النَّاسِ وَ مُطَاعاً فِی بَنِی کِنَانَةَ فَقَالَ لِقُرَیْشٍ أَنَا أُرِیحُکُمْ مِنْهُ فَعِنْدِی عِشْرُونَ أَلْفَ مُدَجِّجٍ فَلَا أَرَی هَذَا الْحَیَّ مِنْ بَنِی هَاشِمٍ یَقْدِرُونَ عَلَی حَرْبِی فَإِنْ سَأَلُونِیَ الدِّیَةَ أَعْطَیْتُهُمْ عَشْرَ دِیَاتٍ فَفِی مَالِی سَعَةٌ وَ کَانَ یَتَقَلَّدُ بِسَیْفٍ طُولُهُ عَشَرَةُ أَشْبَارٍ فِی عَرْضِ شِبْرٍ فَأَهْوَی إِلَی النَّبِیِّ صلی الله علیه و آله بِسَیْفِهِ وَ هُوَ سَاجِدٌ فِی الْحِجْرِ فَلَمَّا قَرُبَ مِنْهُ عَثَرَ بِدِرْعِهِ فَوَقَعَ ثُمَّ قَامَ وَ قَدْ أُدْمِیَ وَجْهُهُ بِالْحِجَارَةِ وَ هُوَ یَعْدُو أَشَدَّ الْعَدْوِ حَتَّی بَلَغَ الْبَطْحَاءَ فَاجْتَمَعُوا إِلَیْهِ وَ غَسَلُوا الدَّمَ عَنْ وَجْهِهِ وَ قَالُوا مَا ذَا أَصَابَکَ فَقَالَ الْمَغْرُورُ وَ اللَّهِ مَنْ غَرَرْتُمُوهُ قَالُوا مَا شَأْنُکَ قَالَ دَعُونِی تَعْدُ إِلَی نَفْسِی مَا رَأَیْتُ کَالْیَوْمِ قَالُوا مَا ذَا أَصَابَکَ قَالَ لَمَّا دَنَوْتُ مِنْهُ وَثَبَ إِلَیَّ مِنْ عِنْدِ رَأْسِهِ شُجَاعَانِ أَقْرَعَانِ یَنْفُخَانِ بِالنِّیرَانِ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أَنَّ کَلَدَةَ بْنَ أَسَدٍ رَمَی رَسُولَ اللَّهِ صلی الله علیه و آله بِمِزْرَاقٍ </w:t>
      </w:r>
      <w:r>
        <w:rPr>
          <w:rStyle w:val="FootnoteAnchor"/>
          <w:rtl w:val="true"/>
        </w:rPr>
        <w:footnoteReference w:id="309"/>
      </w:r>
      <w:r>
        <w:rPr>
          <w:rFonts w:ascii="Amiri" w:hAnsi="Amiri" w:eastAsia="Amiri" w:cs="Amiri"/>
          <w:color w:val="111111"/>
          <w:sz w:val="28"/>
          <w:sz w:val="28"/>
          <w:szCs w:val="28"/>
          <w:rtl w:val="true"/>
          <w:lang w:bidi="ar-SA"/>
        </w:rPr>
        <w:t xml:space="preserve">وَ هُوَ بَیْنَ دَارِ عَقِیلٍ وَ عِقَالٍ فَعَادَ الْمِزْرَاقُ إِلَیْهِ فَوَقَعَ فِی صَدْرِهِ فَعَادَ فَزِعاً وَ انْهَزَمَ وَ قِیلَ لَهُ مَا لَکَ قَالَ وَیْحَکُمْ أَ مَا </w:t>
      </w:r>
      <w:bookmarkStart w:id="317" w:name="pg16982_228772"/>
    </w:p>
    <w:p>
      <w:pPr>
        <w:pStyle w:val="BookText"/>
        <w:rPr/>
      </w:pPr>
      <w:bookmarkEnd w:id="317"/>
      <w:r>
        <w:rPr>
          <w:rFonts w:ascii="Amiri" w:hAnsi="Amiri" w:eastAsia="Amiri" w:cs="Amiri"/>
          <w:color w:val="111111"/>
          <w:sz w:val="28"/>
          <w:sz w:val="28"/>
          <w:szCs w:val="28"/>
          <w:rtl w:val="true"/>
          <w:lang w:bidi="ar-SA"/>
        </w:rPr>
        <w:t>تَرَوْنَ الْفَحْلَ خَلْفِی قَالُوا مَا نَرَی شَیْئاً قَالَ وَیْحَکُمْ فَإِنِّی أَرَاهُ فَلَمْ یَزَلْ یَعْدُو حَتَّی بَلَغَ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الْوَاقِدِیُّ خَرَجَ النَّبِیُّ صلی الله علیه و آله لِلْحَاجَةِ فِی وَسَطِ النَّهَارِ بَعِیداً فَبَلَغَ إِلَی أَسْفَلِ ثَنِیَّةِ الْحَجُونِ فَأَتْبَعَهُ النَّضْرُ بْنُ الْحَارِثِ یَرْجُو أَنْ یَغْتَالَهُ فَلَمَّا دَنَا مِنْهُ عَادَ رَاجِعاً فَلَقِیَهُ أَبُو جَهْلٍ فَقَالَ مِنْ أَیْنَ جِئْتَ قَالَ کُنْتُ طَمِعْتُ أَنْ أَغْتَالَ مُحَمَّداً فَلَمَّا قَرُبْتُ مِنْهُ فَإِذَا أَسَاوِدُ تَضْرِبُ بِأَنْیَابِهَا عَلَی رَأْسِهِ فَاتِحَةً أَفْوَاهَهَا فَقَالَ أَبُو جَهْلٍ هَذَا بَعْضُ سِحْرِهِ وَ قَصَدَ إِلَیْهِ رَجُلٌ بِفِهْرٍ وَ هُوَ سَاجِدٌ فَلَمَّا رَفَعَ یَدَهُ لِیَرْمِیَ بِهِ یَبِسَتْ یَدُهُ عَلَی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عَبَّاسٍ کَانَ النَّبِیُّ صلی الله علیه و آله یَقْرَأُ فِی الْمَسْجِدِ فَیَجْهَرُ بِقِرَاءَتِهِ فَتَأَذَّی بِهِ نَاسٌ مِنْ قُرَیْشٍ فَقَامُوا لِیَأْخُذُوهُ وَ إِذَا أَیْدِیهِمْ مَجْمُوعَةٌ إِلَی أَعْنَاقِهِمْ وَ إِذَا هُمْ عُمْیٌ لَا یُبْصِرُونَ فَجَاءُوا إِلَی النَّبِیِّ صلی الله علیه و آله فَقَالُوا نَنْشُدُکَ اللَّهَ وَ الرَّحِمَ فَدَعَا النَّبِیُّ صلی الله علیه و آله فَذَهَبَ ذَلِکَ عَنْهُمْ فَنَزَلَتْ یس إِلَی قَوْلِهِ فَهُمْ لا یُبْصِرُونَ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ذَرٍّ کَانَ النَّبِیُّ صلی الله علیه و آله فِی سُجُودِهِ فَرَفَعَ أَبُو لَهَبٍ حَجَراً یُلْقِیهِ عَلَیْهِ فَثَبَتَتْ </w:t>
      </w:r>
      <w:r>
        <w:rPr>
          <w:rStyle w:val="FootnoteAnchor"/>
          <w:rtl w:val="true"/>
        </w:rPr>
        <w:footnoteReference w:id="310"/>
      </w:r>
      <w:r>
        <w:rPr>
          <w:rFonts w:ascii="Amiri" w:hAnsi="Amiri" w:eastAsia="Amiri" w:cs="Amiri"/>
          <w:color w:val="111111"/>
          <w:sz w:val="28"/>
          <w:sz w:val="28"/>
          <w:szCs w:val="28"/>
          <w:rtl w:val="true"/>
          <w:lang w:bidi="ar-SA"/>
        </w:rPr>
        <w:t xml:space="preserve">یَدُهُ فِی الْهَوَاءِ فَتَضَرَّعَ إِلَی النَّبِیِّ صلی الله علیه و آله وَ عَقَدَ الْأَیْمَانَ لَوْ عُوفِیَ لَا یُؤْذِیهِ فَلَمَّا بَرَأَ قَالَ لَأَنْتَ سَاحِرٌ حَاذِقٌ فَنَزَلَ تَبَّتْ یَدا أَبِی لَهَبٍ </w:t>
      </w:r>
      <w:r>
        <w:rPr>
          <w:rStyle w:val="FootnoteAnchor"/>
          <w:rtl w:val="true"/>
        </w:rPr>
        <w:footnoteReference w:id="311"/>
      </w:r>
      <w:r>
        <w:rPr>
          <w:rFonts w:ascii="Amiri" w:hAnsi="Amiri" w:eastAsia="Amiri" w:cs="Amiri"/>
          <w:color w:val="111111"/>
          <w:sz w:val="28"/>
          <w:sz w:val="28"/>
          <w:szCs w:val="28"/>
          <w:rtl w:val="true"/>
          <w:lang w:bidi="ar-SA"/>
        </w:rPr>
        <w:t xml:space="preserve">وَ تَکَمَّنَ </w:t>
      </w:r>
      <w:r>
        <w:rPr>
          <w:rStyle w:val="FootnoteAnchor"/>
          <w:rtl w:val="true"/>
        </w:rPr>
        <w:footnoteReference w:id="312"/>
      </w:r>
      <w:r>
        <w:rPr>
          <w:rFonts w:ascii="Amiri" w:hAnsi="Amiri" w:eastAsia="Amiri" w:cs="Amiri"/>
          <w:color w:val="111111"/>
          <w:sz w:val="28"/>
          <w:sz w:val="28"/>
          <w:szCs w:val="28"/>
          <w:rtl w:val="true"/>
          <w:lang w:bidi="ar-SA"/>
        </w:rPr>
        <w:t xml:space="preserve">نَضْرُ بْنُ الْحَارِثِ بْنِ کَلَدَةَ لِقَتْلِ النَّبِیِّ صلی الله علیه و آله فَلَمَّا سَلَّ سَیْفَهُ رُئِیَ خَائِفاً مُسْتَجِیراً فَقِیلَ یَا نَضْرُ هَذَا خَیْرٌ لَکَ مِمَّا أَرَدْتَ یَوْمَ حُنَیْنٍ مِمَّا حَالَ اللَّهُ بَیْنَکَ وَ بَیْنَهُ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زیر درختی استراحت کرد و شمشیرش را بر درخت آویخت 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بادیه نشین آمد و شمشیر را گرفته و بر بالای سر آن حضرت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بیدار شد و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اکنون چه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تو را در مقابل من حفظ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لرزید و شمشیر از دستش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مدت زمانی را نشست و پیامبر صلی الله علیه و آله و سلم او را مؤاخذه نکرد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ثمالی در تفسیر این فرموده 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اذْکُرُواْ نِعْمَتَ اللّهِ عَلَیْکُمْ إِذْ هَمَّ قَوْمٌ أَن یَبْسُطُواْ إِلَیْکُمْ أَیْدِیَهُمْ فَکَفَّ أَیْدِیَهُمْ عَنکُمْ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نعمت خدا را بر خود،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قومی آهنگ آن داشتند که بر شما دست یازند،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دستشان را از شما کوتاه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پیامبر صلی الله علیه و آله و سلم سوء قصد داشت دعثور بن حارث بود که جبرئیل بر سینه او زد و شمشیر از دستش افتاد و پیامبر شمشیر را گرفته و بر بالای سرش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مانع از این شود که تو را بکشم؟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و من عهد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بندم که هرگز با تو نجنگم و هیچ دشمنی را بر علیه تو یاری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او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از نزد پیامبر بازگشت از وضعیت و احوالش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قد بلند سفید روی نگریستم که بر سینه من زد و من متوجه شدم که او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اسلام آورد و قومش را به سوی اسلام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و ابوهریرۀ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به نزد پیامبر صلی الله علیه و آله و سلم آمد در حالی که آن حضرت در نماز بود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گردن آن حضرت وارد کند، اما او به سمت عقب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او خندقی هولناک از آتش بود و فرشتگانی بالدار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فرشتگان بند بند وجودش را گرفته و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ماجرا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أفرأیت الذی ینهی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آیا دیدی آن کس را که باز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گرد هم جمع شده و با لات و عزّی و مناۀ پیمان بستند که اگر محمد را ببینیم بسان یک نفر بر سرش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ریزیم و او را به قتل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گریه کنان بر پیامبر صلی الله علیه و سلم وارد شد و گفته آنان را بازگو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 برایم آب وضو مهیا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وضو گرفته و به سمت مسجد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شخص است، و سرهایشان به زیر افکنده و چانه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افتاد و حتی یک نفر از آنان نتوانست به پیامبر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یک مشت خاک برداشت و به سمت آنان پرتاب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چهرهایشان زشت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و آن مشت خاک به هر کدام از آنان که رسید روز بدر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برای هجرت به مدینه بیرون رفت، سراقه بن جعشم با اسبانش آن حضرت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و سلم او را دید او را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و پای اسبش به زمین فرو رفت تا جایی که از دیدگان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پیامبر التماس کرد تا اینکه پیامبر دعا کرد و به سطح زمین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بار در پی این کار برآمد و پیامبر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زمین او را بگیر و چون التماس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چهارمین بار دست از کارش برداشت و نیت کرد که دیگر در پی آزار پیامبر برنیاد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دودی در پی او بلند شد تا جایی که از پیامبر مدد خواست و اسبش رها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ابوجهل او را سرزنش کرد و سراقه در جواب او این ابیات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 الحکم و ای ای لات اگر شاهد وضعیت اسبم بودی که دست و پایش به زمین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شگفت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ماندی و شک و تریدی در این نداشتی که محمد پیامبر و برهان و حجت است، پس چه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این امر را کتمان کند؟</w:t>
      </w:r>
    </w:p>
    <w:p>
      <w:pPr>
        <w:pStyle w:val="BookText"/>
        <w:rPr/>
      </w:pPr>
      <w:r>
        <w:rPr>
          <w:rFonts w:ascii="IRNazanin" w:hAnsi="IRNazanin" w:eastAsia="IRNazanin"/>
          <w:color w:val="111111"/>
          <w:sz w:val="28"/>
          <w:sz w:val="28"/>
          <w:szCs w:val="28"/>
          <w:rtl w:val="true"/>
          <w:lang w:bidi="fa-IR"/>
        </w:rPr>
        <w:t>بر توست که این کار را بکنی، زیرا مردم از این کار خودداری کردند، اما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روزی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امر پیامبری او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در دشت مکه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گذشت که ابوجهل سنگریزه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سمت او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سنگریزه هفت شبانه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روز در هوا معلّق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 را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آن را بلند کرده که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بدون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شما ببینید برافراشته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در روز حنین جنگید شیبه بن عثمان بن ابی طلحه از طرف راست بر آن حضرت حمله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شد که با عباس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طرف چپ بر آن حضرت هجوم برد و این بار با ابوسفیان بن حارث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پشت سر به سمت آن حضرت رفت که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آتش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 فاصله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سمت عقب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سمت او بازگشت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شیب ای شیب به نزدیک من بیا، پروردگارا شیطان را از وی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حضرت نگاه کردم و ایشان از گوش و چشم من در نزدم عزیزتر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شیب اینک با کافران پیکار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جنگ به پایان رسید به نزد او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خدا برای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بهتر از چیزی است که خودت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تمام نیت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او را با خبر ساخت و او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یرسل الصواعق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صاعقه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فرو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طفیل به اربد بن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او را مشغول کردم چرا بر او ضربه نزدی؟ مقصودش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در پی این کار برآمدم اما یک بار دیواری آهنین مانع من شد سپس بار دوم تو را میان خودم و پیامبر دیدم، آیا باید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کشتم؟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در روایت کلبی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یک وجب از شمشیرش را بیرون کشید نتوانست آن را از غلاف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طور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شرّ آن دو را از من دور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اینگونه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به او 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 همه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این است که هیچ کدام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نتوانستند به منزل آن حضرت برسند؛ عامر در دیار بنی سلول غدّه درآورد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طاعون شتری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غده شتر و مرگی در خانه بنی سلول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اربد نیز ابری بالای سرش را گرفت و صاعقه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وی زد و او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برادر مادری لبید بود و لبید اینگونه در باره او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 و صاعقه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مرا در روز جنگ سخت، به مصیبت سوراکار شجاعی دچار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اربد از مرگ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ترس دارم و از ستاره سماک و اسد ترسی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انس و عبدالله بن مغفل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مرد از اهل مکه در هنگام نماز صبح در سال حدیبیه در کوه تنعیم فرود آمدند تا با مسلمانان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زیر سایه درختی نشسته بود و در مقابل او علی مشغول نوشتن صلح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افراد سی جوان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آنان را نفرین کرد و خداوند چشمانشان را گرفت تا اینکه ما آنان را گرفتیم و پیامبر آنان را آزاد کرد و بعد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کفّ ایدیهم عنکم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اوست همان کسی که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آنها را از شما کوتاه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جبیر و ابن عباس و محمد بن ثور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 بما 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استهزاکنندگان به پیامبر گروهی از افراد همچون ولید بن مغیره مخزومی، اسود بن عبد یغوث زهری، ابوزمعه اسود بن مطلب، عاص بن وائل سهمی، حارث بن قیس سهمی، عقبۀ بن ابی معیط، فیهلۀ بن عامر فهری، اسود بن حارث، ابواحیحۀ، سعید بن عاص، نضر بن خارث عبدری، حکم بن عاص بن امیّۀ، عتبۀ بن ربیعۀ، طعیمۀ بن عدیّ، حارث بن عامر بن نوفل، ابوبختری عاص بن هشام بن اسد و ابوجهل و ابولهب بودند که همگی آنان را خداوند با بدترین عذاب و شکنجه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به پیامبر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تا ظهر منتظر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مانیم یا از سخنانت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 یا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منزلش رفت و در را بر رویش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همان لحظه نزد پیامبر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خدایت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اصدع بما تؤمر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به تو امر شده را آشکار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همراه تو هستم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و پروردگارم به من دستور داده که از تو اطاعت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خدا رسیدند اسود بن مطلب برگی سبز را به سمت صورت پیامبر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چشمانش را کور و او را به داغ فرزندش بنشان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کور شد و خداوند داغ فرزندش را به دل او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آن حضرت به چشم او اشاره کرد و او کور شد و پی در پی سرش را به دیوار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تا اینکه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اسود بن عبد یغوث به او رسید و پیامبر به شکم او اشاره کرد و او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طلبید و در اثر شکم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بر آن حضرت گذر کرد و پیامبر به زخمی که در قسمت فرو رفتگی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پایش در اثر ضربه تیری ایجاد شده و بهبود یافته بود، اشاره کرد و خار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او چسبید و ساقش را زخمی کرد و پیوسته مریض بود تا اینکه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سأرهقه صعوداً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زودی او را به بالا رفتن از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روز قیامت مکلف خواهد شد که در آتش از کوهی از جنس صخره نرم بالا برود و چون به بالای آن برسد به او اجازه نفس کشیدن داده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سمت پایین صخره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دو باره باید همین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عاص بر پیامبر گذر کرد و بر آن حضرت عیب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بیرون آمد و بادی سوزان بر او وزید و چون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بازگشت، اهل خانه او را نشناختند و طردش کردند و او از غم و غصه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اهل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 او خشم گرفته و او را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بر خاری پا نهاد و در کف پایش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 خوردم و پیوسته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خارید تا اینکه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حارث بر آن حضرت گذر کرد و پیامبر به سر او اشاره کرد، پس او چرک، استفراغ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او را گزید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ثنیّه سفلی رفت و سنگی بر او غلطید و تکه تکه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سفری از پسرش استقبال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جبرئیل سرش را به درختی زد و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به دادم برس و پسرش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تا اینکه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اسود بن حارق نیز ماهی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خورد و به بیماری تشنگی دچار شد و پیوسته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نوشید تا اینکه شکمش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فیهله بن عامر به سمت طائف بیرون رفت و گم شد و هرگز پیدا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عیطله به بیماری استسقاء دچار شد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خاری رسید و در چشمش فرو رفت و حدقه چشمش بر صورتش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از ابوسفیان در باره داستان جنگ بدر پرسید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آنان رویاروی شدیم و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را به آنان بخشیدیم و آنان هر 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کشتند و به اسارت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کشیدند و سوگند به خدا، مردم از جنگ بازنایستاده بودند که با مردانی سفید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که بر اسبانی سیاه و سفید سوار بودند رویاروی شدیم که میان آسمان و زمین بودند، اسبانی که چیزی توان مقابله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ابورافع به ام فضل دختر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فرشتگان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و شروع به زدن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 فضل با ستون خیمه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سر او زد و سر او زخمی شدید برداشت و او هفت شب زیست و خداوند او را به جوش طاعونی مبتلا کرد و سه پسرش او را رها کرده و او را دفن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از جوش طاعونی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ترسیدند بنابراین او را در بالای مکه بر روی دیواری دفن کردند و سنگی را بر او انداختند تا اینکه او را پنهان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حقّ القول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آری،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ابوجهل نازل شد و شأن نزول آیه این است که ابو جهل عهد کرده بود هرگاه پیامبر صلی الله علیه و آله را در حال نماز ببیند، سر او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حالی که سنگی در دست داشت، آمد و دید که پیامبر صلی الله علیه و آله ایستاده است و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 تا او را بزند، اما هر بار که می‌خواست سنگ را بالا ببرد و بر سر حضرت بزند، خداوند دست او را به گردنش گره می‌زد و هنگامی که نزد اصحابش برمی‌گشت، سنگ از دستش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از یاران ابو جهل، انجام این کار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به پیامبر نزدیک شد، صدای قرائت حضرت را شنید و ترسید و به سوی اصحابش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بزرگ همچون حیوانی عظیم الجثه در میان ما حائل بود که دمش را تکان می‌داد و اگر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شدم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باره 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من بین ایدیهم سداً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سدّی 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گردهم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وارد شود بسان یک نفر همگی بر سر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وارد شد و خداوند فرا روی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سرشان سدّی نهاد و نتوانستند پیامبر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نماز گزارد سپس به نزدشان آمد و بر سرشان خاک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ریخت در حالی که آنان، آن حضرت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پیامبر بر آنان آشکار گردید خاک را دیدند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سحر را ابن ابی کبشه بر شما انجام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احزاب بر مدینه فرود آدند ابوسفیان هفت هزار تیرانداز را که همچون یک سوار بودندآماده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به سوی آنان تیراندازی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تیرهای زیادی بر یاران پیامبر صلی الله علیه و آله و سلم افتاد و از این امر به نزد پیامبر شکایت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آستینش به تیرها اشاره کرد و دعاهایی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تندبادی شروع به وزیدن گرفت و تیرها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به سوی آن قوم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تیری پرتاب کرده بود به سوی خودش بازگشت و بر خود افتاد و با قدرت خداوند و برکت رسول خدا او را زخمی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با جناح چپ لشکر وارد یکی از دژهای یهودیان شد تا نان و خورش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درخواستت پیش من است و به منزلش رفت و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بام خانه برو و وقتی این مرد وارد خانه شد این سنگ را بر وی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سنگ را چرخاند تا بیندازد که جبرئیل فرود آمد و با پَرهایش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سنگ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دیوار خانه را سوراخ کرد و همچون آذرخشی به حرکت درآمد و گلوی آن شخص ملعون را احاطه کرد و مانند سنگ آسیاب بر گردن او قرار گرفت و او بسان شخص دیوانه و تشنج زده بر زمین افتاد و چون هوشیار شد بر زمین نشست و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چه چیز تو را بر این کار واداشت؟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من نیازی به متاع و کالا نداشتم بلکه در صدد بودم تو را به قتل برسانم، و تو معدن بخشش و سرور عرب و عجم هستی پس مرا ببخاشی و از من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به او رحم کرد و صخره از گردنش کنده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و ابن عباس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قطعاً محمد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اسبش او را برجهاند و گردنش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معمر بن یزید که دلاورترین و فرمانبردارترین شخص در میان بنی کنانه بود مدد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دست او خلاص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من بیست هزار سپاه سراپا مسلح دارم و 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این قبیله از بنی هاشم یارای جنگ با من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من دیه خواستند ده برابر دیه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چون من اموال هنگفتی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شمشیری را که طول آن ده وجب، و عرض آن یک وجب بود بر گردن آویخت و به سوی پیامبر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پیامبر در حجر به سجده رفته بود شمشیرش را بر آن حضرت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پیامبر نزدیک شد زره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لغزاند و بر زمین افتاد سپس برخاست در حالی که صورتش در اثر ضربه سنگ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آلود شده بود و او به سرعت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دوید تا اینکه به بطحاء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گرد او جمع شدند و خون را از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پاک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برایت افتاد؟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فریب خورده کسی است که شما، او را فریب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کنید تا جانم را بازیابم، هرگز اتفاقی همچون امروز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برایت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او نزدیک شدم در کنار سرش دو شهسوار سرسخت که از دهانشان آتش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به سمت من جهیدند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کلده بن اسد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کوتاه را به سمت رسول خدا صلی الله علیه و آله و سلم پرتاب کرد، در حالی که او میان دار عقیل و دار عقال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به سمت او بازگشت و بر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پس با ترس و لرز بازگشت و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آیا آن جانور درشت هیکل را پشت سرم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من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همین 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دوید تا اینکه به طائف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میانه روز برای قضای حاجت به مکان دوردستی رفت و به پایین تپه حجون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بن حارث آن حضرت را تعقیب کرد به این امید که ناگهانی بر او حمله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شده و او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نزدیکی پیامبر رسید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او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بودم که محمد را به قتل برسانم و چون به نزدیکی او رسیدم ناگهان شیرهایی با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بر سر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زدند و دهان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باز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سحر و جادوهای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مردی خواست در حال سجده سنگی بر پیامبر بزند و چون دستش را بالا برد تا سنگ را بر آن حضرت فرود آورد دستش بر سنگ خشک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مسجد قرآن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و در قرائت صدایش را بلند کرد و افرادی از قریش از این امر آزرده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برخاستند تا پیامبر را گرفته و مجازات کنند که به ناگاه دستانشان به دور گردنشان حلقه زده شد و کور شده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پیامبر صلی الله علیه و آله و سلم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که به ما رحم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دعا نمود و از آن خلاص شدند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لا 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سجده بود که ابولهب سنگی را برداشت تا بر آن حضرت بیندازد اما دستش در هواء ثابت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پیامبر التماس کرد و عهد و سوگند یاد کرد اگر از آن خلاص شود و شفا یابد آن حضرت را آزار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بهبود 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ساحر ماهری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 یدا ابی لهب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نضر بن حارث بن کلده برای کشتن پیامبر صلی الله علیه و آله و سلم کمین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شمیرش را از نیام بیرون آورد ترسان و همچون شخص پناهنده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نضر این برایت بهتر از آن چیزی بود که خداوند در روز حنین بین تو و او مانع ایجاد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8" w:name="__RefHeading___Toc2213590_1468164448"/>
      <w:bookmarkStart w:id="319" w:name="_Toc136"/>
      <w:bookmarkEnd w:id="318"/>
      <w:r>
        <w:rPr>
          <w:rtl w:val="true"/>
        </w:rPr>
        <w:t>بیان</w:t>
      </w:r>
      <w:bookmarkEnd w:id="31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العذل الملامة و الشواظ بالضم و الکسر اللهب الذی لا دخان له و الغدة طاعون الإبل و قلما یسلم منه یقال أغد </w:t>
      </w:r>
      <w:r>
        <w:rPr>
          <w:rStyle w:val="FootnoteAnchor"/>
          <w:rtl w:val="true"/>
        </w:rPr>
        <w:footnoteReference w:id="314"/>
      </w:r>
      <w:r>
        <w:rPr>
          <w:rFonts w:ascii="IRNazanin" w:hAnsi="IRNazanin" w:eastAsia="IRNazanin"/>
          <w:color w:val="111111"/>
          <w:sz w:val="28"/>
          <w:sz w:val="28"/>
          <w:szCs w:val="28"/>
          <w:rtl w:val="true"/>
          <w:lang w:bidi="fa-IR"/>
        </w:rPr>
        <w:t xml:space="preserve">البعیر فهو مغد و النجد بکسر </w:t>
      </w:r>
      <w:bookmarkStart w:id="320" w:name="pg16982_228773"/>
    </w:p>
    <w:p>
      <w:pPr>
        <w:pStyle w:val="BookText"/>
        <w:rPr/>
      </w:pPr>
      <w:bookmarkEnd w:id="320"/>
      <w:r>
        <w:rPr>
          <w:rFonts w:ascii="IRNazanin" w:hAnsi="IRNazanin" w:eastAsia="IRNazanin"/>
          <w:color w:val="111111"/>
          <w:sz w:val="28"/>
          <w:sz w:val="28"/>
          <w:szCs w:val="28"/>
          <w:rtl w:val="true"/>
          <w:lang w:bidi="fa-IR"/>
        </w:rPr>
        <w:t xml:space="preserve">الجیم الشدید البأس و النوء سقوط الکوکب و کانت العرب فی الجاهلیة تنسب الأمطار إلی الأنواء و سیأتی بیانها و الحبن بالتحریک عظم البطن و الأحبن المستسقی و الفنن </w:t>
      </w:r>
      <w:r>
        <w:rPr>
          <w:rStyle w:val="FootnoteAnchor"/>
          <w:rtl w:val="true"/>
        </w:rPr>
        <w:footnoteReference w:id="315"/>
      </w:r>
      <w:r>
        <w:rPr>
          <w:rFonts w:ascii="IRNazanin" w:hAnsi="IRNazanin" w:eastAsia="IRNazanin"/>
          <w:color w:val="111111"/>
          <w:sz w:val="28"/>
          <w:sz w:val="28"/>
          <w:szCs w:val="28"/>
          <w:rtl w:val="true"/>
          <w:lang w:bidi="fa-IR"/>
        </w:rPr>
        <w:t>بالتحریک الغصن و فی بعض النسخ قین بالقاف و الیاء و هو الحداد و الشبرق بکسر الشین و الراء و سکون الباء نبت حجازی یؤکل و له شوک فإذا یبس سمی الضریع و المدجج بفتح الجیم و کسرها الشائک فی السلاح و الفهر بالکسر الحجر قدر ما یدق به الجوز أو ما یملأ الکف و التباب الهلاک و الخسران و یحتمل أن یکون هنا کنایة عن ثبوت یده فی الهواء و هو خلاف المشهور بین المفسرین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سرزنش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الشواظ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کسره ظاء زبانه آتشی است که دود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طاعون در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 اندکی شخص پس از این بیماری سالم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أغدّ البعیر فهو مغدّ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جیم به معنای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جنگ سخت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غروب ستارگان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اعراب در جاهلیت نزول باران را به ستارگان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که توضیح و تفصیل آن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شکم است و الاحبن به معنای شخصی است که مبتلا به مرض استسقاء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 به معنای شاخه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قاف و یاء به معنای آهنگر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شین و راء و سکون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گیاهی حجازی است که خوردنی است و خاردار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خشک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کسره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سوارکاری است که سراپا مسلح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سنگی است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گردو را با آن بشکنند یا سنگی به اندازه کف دست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هلاکت و آسیب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در اینجا کنایه از ثابت شدن دستش در هوا باشد که این معنا بر خلاف نظر مشهور میان مفسران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1" w:name="__RefHeading___Toc2213592_1468164448"/>
      <w:bookmarkStart w:id="322" w:name="_Toc137"/>
      <w:bookmarkEnd w:id="321"/>
      <w:r>
        <w:rPr>
          <w:rtl w:val="true"/>
        </w:rPr>
        <w:t>«</w:t>
      </w:r>
      <w:r>
        <w:rPr/>
        <w:t>20</w:t>
      </w:r>
      <w:r>
        <w:rPr>
          <w:rtl w:val="true"/>
        </w:rPr>
        <w:t>»</w:t>
      </w:r>
      <w:bookmarkEnd w:id="322"/>
    </w:p>
    <w:p>
      <w:pPr>
        <w:pStyle w:val="BookText"/>
        <w:rPr/>
      </w:pPr>
      <w:r>
        <w:rPr>
          <w:rFonts w:ascii="Amiri" w:hAnsi="Amiri" w:eastAsia="Amiri" w:cs="Amiri"/>
          <w:color w:val="111111"/>
          <w:sz w:val="28"/>
          <w:sz w:val="28"/>
          <w:szCs w:val="28"/>
          <w:rtl w:val="true"/>
          <w:lang w:bidi="ar-SA"/>
        </w:rPr>
        <w:t xml:space="preserve">قب، المناقب لابن شهرآشوب سَارَ النَّبِیُّ صلی الله علیه و آله إِلَی بَنِی شَاجِعَةَ </w:t>
      </w:r>
      <w:r>
        <w:rPr>
          <w:rStyle w:val="FootnoteAnchor"/>
          <w:rtl w:val="true"/>
        </w:rPr>
        <w:footnoteReference w:id="316"/>
      </w:r>
      <w:r>
        <w:rPr>
          <w:rFonts w:ascii="Amiri" w:hAnsi="Amiri" w:eastAsia="Amiri" w:cs="Amiri"/>
          <w:color w:val="111111"/>
          <w:sz w:val="28"/>
          <w:sz w:val="28"/>
          <w:szCs w:val="28"/>
          <w:rtl w:val="true"/>
          <w:lang w:bidi="ar-SA"/>
        </w:rPr>
        <w:t xml:space="preserve">فَجَعَلَ یَعْرِضُ عَلَیْهِمُ الْإِسْلَامَ فَأَبَوْا وَ خَرَجُوا إِلَیْهِ فِی خَمْسَةِ آلَافِ فَارِسٍ فَتَبِعُوا النَّبِیَّ صلی الله علیه و آله فَلَمَّا لَحِقُوا بِهِ عَاجَلَهُمْ بِدَعَوَاتٍ فَهَبَّتْ عَلَیْهِمْ رِیحٌ فَأَهْلَکَتْهُمْ عَنْ آخِرِهِمْ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سوی قبیله بنی شاجعه رفت و اسلام را بر آنان عرضه کرد اما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نپذیرفتند و با پنج هزار سوارکار برای جنگ با آن حضرت رهسپار شده و پیامبر را تعقیب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آن حضرت رسیدند آن حضرت با خواندن دعاهایی بر آنان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بادی بر آنان وزیدن گرفت و همگی آنان را نابود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آخرین نفر آنان را هلاک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3" w:name="__RefHeading___Toc2213594_1468164448"/>
      <w:bookmarkStart w:id="324" w:name="_Toc138"/>
      <w:bookmarkEnd w:id="323"/>
      <w:r>
        <w:rPr>
          <w:rtl w:val="true"/>
        </w:rPr>
        <w:t>«</w:t>
      </w:r>
      <w:r>
        <w:rPr/>
        <w:t>21</w:t>
      </w:r>
      <w:r>
        <w:rPr>
          <w:rtl w:val="true"/>
        </w:rPr>
        <w:t>»</w:t>
      </w:r>
      <w:bookmarkEnd w:id="32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المناقب لابن شهرآشوب رَمَی رَسُولَ اللَّهِ صلی الله علیه و آله ابْنُ قَمِیَّةَ بِقَذَّافَةٍ فَأَصَابَ کَعْبَهُ حَتَّی بَدَرَ السَّیْفُ عَنْ یَدِهِ فِی یَوْمِ أُحُدٍ وَ قَالَ خُذْهَا مِنِّی وَ أَنَا ابْنُ قَمِیَّةَ فَقَالَ النَّبِیُّ صلی الله علیه و آله أَذَلَّکَ اللَّهُ وَ أَقْمَأَکَ فَأَتَی ابْنَ قَمِیَّةَ تَیْسٌ وَ هُوَ نَائِمٌ فَوَضَعَ قَرْنَهُ فِی مَرَاقِّهِ ثُمَّ دَعَسَهُ فَجَعَلَ یُنَادِی وَا ذُلَّاهْ حَتَّی أَخْرَجَ قَرْنَیْهِ مِنْ تَرْقُوَتِهِ وَ کَانَتِ الْکُفَّارُ فِی حَرْبِ الْأَحْزَابِ عَشَرَةَ آلَافِ رَجُلٍ وَ بَنُو قُرَیْظَةَ قَائِمُونَ بِنُصْرَتِهِمْ وَ الصَّحَابَةُ فِی أَزْلٍ </w:t>
      </w:r>
      <w:r>
        <w:rPr>
          <w:rStyle w:val="FootnoteAnchor"/>
          <w:rtl w:val="true"/>
        </w:rPr>
        <w:footnoteReference w:id="318"/>
      </w:r>
      <w:r>
        <w:rPr>
          <w:rFonts w:ascii="Amiri" w:hAnsi="Amiri" w:eastAsia="Amiri" w:cs="Amiri"/>
          <w:color w:val="111111"/>
          <w:sz w:val="28"/>
          <w:sz w:val="28"/>
          <w:szCs w:val="28"/>
          <w:rtl w:val="true"/>
          <w:lang w:bidi="ar-SA"/>
        </w:rPr>
        <w:t xml:space="preserve">شَدِیدٍ فَرَفَعَ یَدَیْهِ وَ قَالَ یَا مُنَزِّلَ الْکِتَابِ سَرِیعَ الْحِسَابِ اهْزِمِ الْأَحْزَابَ فَجَاءَتْهُمْ رِیحٌ عَاصِفٌ تَقْلَعُ خِیَامَهُمْ فَانْهَزَمُوا بِإِذْنِ اللَّهِ وَ أَیَّدَهُمْ بِجُنُودٍ لَمْ یَرَوْهَا وَ أَخَذَ صلی الله علیه و آله یَوْمَ بَدْرٍ کَفّاً مِنَ التُّرَابِ وَ یُقَالُ حَصًی وَ تُرَاباً وَ رَمَی بِهِ فِی وُجُوهِ الْقَوْمِ فَتَفَرَّقَ الْحَصَی فِی وُجُوهِ الْمُشْرِکِینَ فَلَمْ یُصِبْ مِنْ ذَلِکَ أَحَداً إِلَّا قُتِلَ أَوْ أُسِرَ وَ فِیهِ نَزَلَ وَ ما </w:t>
      </w:r>
      <w:r>
        <w:rPr>
          <w:rStyle w:val="FootnoteAnchor"/>
          <w:rtl w:val="true"/>
        </w:rPr>
        <w:footnoteReference w:id="319"/>
      </w:r>
      <w:r>
        <w:rPr>
          <w:rFonts w:ascii="Amiri" w:hAnsi="Amiri" w:eastAsia="Amiri" w:cs="Amiri"/>
          <w:color w:val="111111"/>
          <w:sz w:val="28"/>
          <w:sz w:val="28"/>
          <w:szCs w:val="28"/>
          <w:rtl w:val="true"/>
          <w:lang w:bidi="ar-SA"/>
        </w:rPr>
        <w:t xml:space="preserve">رَمَیْتَ إِذْ رَمَیْتَ وَ لکِنَّ اللَّهَ رَمی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bookmarkStart w:id="325" w:name="pg16982_228774"/>
    </w:p>
    <w:p>
      <w:pPr>
        <w:pStyle w:val="BookText"/>
        <w:rPr/>
      </w:pPr>
      <w:bookmarkEnd w:id="3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قمیّۀ در روز احد تیری به طرف رسول خدا صلی الله علیه و آله و سلم انداخت و تیر به استخوان پای آن حضرت اصابت کرد و شمشیر در روز احد از دست پیامبر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قمیّۀ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این تیر را، من این قمیّۀ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ذلیل و خوار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حالی که در خواب بود آهوی کوهی نزد او آمد و شاخ خود را در شکمش فرو برد سپس او را لگد مال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ذلت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دو شاخش را از استخوان ترقوه او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کافران در جنگ احزاب ده هزار تن بودند و بنوقریظه به یاری آنان برخاسته بودند و صحابه پیامبر صلی الله علیه و آله و سلم در تنگنا و سختی شدید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دستانش را بلند 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قرآن را نازل کردی و خیلی زود به حساب مخلوقات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 احزاب را درهم 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تندبادی بر آنان وزیدن گرفت و خیمه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برکند و به اذن خدا شکست خوردند و خداوند با سربازانی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 صحابه پیامبر را یاری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در روز بدر، مشتی خاک برداشت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سنگریزه و خاک بود، و بر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قوم کفار پاشید و سنگریزه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صورت آنان پراکنده شد و به هر کدام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رسید یا کشته شد و یا به اسارت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خداوند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رمیت اذ رمیت و لکن الله رمی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ریگ به سوی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افکندی، تو نیفکندی، بلکه خدا افکند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6" w:name="__RefHeading___Toc2213596_1468164448"/>
      <w:bookmarkStart w:id="327" w:name="_Toc139"/>
      <w:bookmarkEnd w:id="326"/>
      <w:r>
        <w:rPr>
          <w:rtl w:val="true"/>
        </w:rPr>
        <w:t>بیان</w:t>
      </w:r>
      <w:bookmarkEnd w:id="327"/>
    </w:p>
    <w:p>
      <w:pPr>
        <w:pStyle w:val="BookText"/>
        <w:rPr/>
      </w:pPr>
      <w:r>
        <w:rPr>
          <w:rFonts w:ascii="IRNazanin" w:hAnsi="IRNazanin" w:eastAsia="IRNazanin"/>
          <w:color w:val="111111"/>
          <w:sz w:val="28"/>
          <w:sz w:val="28"/>
          <w:szCs w:val="28"/>
          <w:rtl w:val="true"/>
          <w:lang w:bidi="fa-IR"/>
        </w:rPr>
        <w:t>القذافة بفتح القاف و تشدید الذال الذی یرمی به الشی‌ء فیبعد و أقمأه بالهمز صغره و أذله و مراق البطن بفتح المیم و تشدید القاف ما رق منه و لان من أسفله و لا واحد له و الدعس الطعن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القذافۀ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قاف و شدید 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چیزی را بدان پرتاب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 یعنی او را خوار و ذلیل 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میم و تشدید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نازک و نرم پایین شکم است و این کلمه مفرد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کوبیدن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8" w:name="__RefHeading___Toc2213598_1468164448"/>
      <w:bookmarkStart w:id="329" w:name="_Toc140"/>
      <w:bookmarkEnd w:id="328"/>
      <w:r>
        <w:rPr>
          <w:rtl w:val="true"/>
        </w:rPr>
        <w:t>«</w:t>
      </w:r>
      <w:r>
        <w:rPr/>
        <w:t>22</w:t>
      </w:r>
      <w:r>
        <w:rPr>
          <w:rtl w:val="true"/>
        </w:rPr>
        <w:t>»</w:t>
      </w:r>
      <w:bookmarkEnd w:id="329"/>
    </w:p>
    <w:p>
      <w:pPr>
        <w:pStyle w:val="BookText"/>
        <w:rPr/>
      </w:pPr>
      <w:r>
        <w:rPr>
          <w:rFonts w:ascii="Amiri" w:hAnsi="Amiri" w:eastAsia="Amiri" w:cs="Amiri"/>
          <w:color w:val="111111"/>
          <w:sz w:val="28"/>
          <w:sz w:val="28"/>
          <w:szCs w:val="28"/>
          <w:rtl w:val="true"/>
          <w:lang w:bidi="ar-SA"/>
        </w:rPr>
        <w:t xml:space="preserve">قب، المناقب لابن شهرآشوب جَابِرُ بْنُ عَبْدِ اللَّهِ لَمَّا قَتَلَ الْعُرَنِیُّونَ </w:t>
      </w:r>
      <w:r>
        <w:rPr>
          <w:rStyle w:val="FootnoteAnchor"/>
          <w:rtl w:val="true"/>
        </w:rPr>
        <w:footnoteReference w:id="321"/>
      </w:r>
      <w:r>
        <w:rPr>
          <w:rFonts w:ascii="Amiri" w:hAnsi="Amiri" w:eastAsia="Amiri" w:cs="Amiri"/>
          <w:color w:val="111111"/>
          <w:sz w:val="28"/>
          <w:sz w:val="28"/>
          <w:szCs w:val="28"/>
          <w:rtl w:val="true"/>
          <w:lang w:bidi="ar-SA"/>
        </w:rPr>
        <w:t xml:space="preserve">رَاعِیَ النَّبِیِّ صلی الله علیه و آله دَعَا عَلَیْهِمْ فَقَالَ اللَّهُمَّ أَعْمِ عَلَیْهِمُ الطَّرِیقَ قَالَ فَعَمِیَ عَلَیْهِمْ حَتَّی أَدْرَکُوهُمْ وَ أَخَذُوهُمْ وَ حَکَی الْحَکَمُ بْنُ الْعَاصِ مِشْیَةَ رَسُولِ اللَّهِ صلی الله علیه و آله مُسْتَهْزِئاً فَقَالَ صلی الله علیه و آله کَذَلِکَ فَلْتَکُنْ فَکَانَ </w:t>
      </w:r>
      <w:r>
        <w:rPr>
          <w:rStyle w:val="FootnoteAnchor"/>
          <w:rtl w:val="true"/>
        </w:rPr>
        <w:footnoteReference w:id="322"/>
      </w:r>
      <w:r>
        <w:rPr>
          <w:rFonts w:ascii="Amiri" w:hAnsi="Amiri" w:eastAsia="Amiri" w:cs="Amiri"/>
          <w:color w:val="111111"/>
          <w:sz w:val="28"/>
          <w:sz w:val="28"/>
          <w:szCs w:val="28"/>
          <w:rtl w:val="true"/>
          <w:lang w:bidi="ar-SA"/>
        </w:rPr>
        <w:t xml:space="preserve">یَرْتَعِشُ حَتَّی مَاتَ وَ خَطَبَ صلی الله علیه و آله امْرَأَةً فَقَالَ أَبُوهَا إِنَّ بِهَا بَرَصاً امْتِنَاعاً مِنْ خِطْبَتِهِ وَ لَمْ یَکُنْ بِهَا بَرَصٌ فَقَالَ رَسُولُ اللَّهِ صلی الله علیه و آله فَلْتَکُنْ کَذَلِکَ فَبَرَصَتْ وَ هِیَ أُمُّ شَبِیبِ ابْنِ الْبَرْصَاءِ </w:t>
      </w:r>
      <w:r>
        <w:rPr>
          <w:rStyle w:val="FootnoteAnchor"/>
          <w:rtl w:val="true"/>
        </w:rPr>
        <w:footnoteReference w:id="323"/>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الْأَغَانِی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صلی الله علیه و آله نَظَرَ إِلَی زُهَیْرِ بْنِ أَبِی سَلْمَی وَ لَهُ مِائَةُ سَنَةٍ فَقَالَ اللَّهُمَّ أَعِذْنِی مِنْ شَیْطَانِهِ فَمَا لَاکَ بَیْتاً </w:t>
      </w:r>
      <w:r>
        <w:rPr>
          <w:rStyle w:val="FootnoteAnchor"/>
          <w:rtl w:val="true"/>
        </w:rPr>
        <w:footnoteReference w:id="324"/>
      </w:r>
      <w:r>
        <w:rPr>
          <w:rFonts w:ascii="Amiri" w:hAnsi="Amiri" w:eastAsia="Amiri" w:cs="Amiri"/>
          <w:color w:val="111111"/>
          <w:sz w:val="28"/>
          <w:sz w:val="28"/>
          <w:szCs w:val="28"/>
          <w:rtl w:val="true"/>
          <w:lang w:bidi="ar-SA"/>
        </w:rPr>
        <w:t xml:space="preserve">حَتَّی مَاتَ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عرنی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چوپان پیامبر صلی الله علیه و آله و سلم را کشتند پیامبر آنان را نفرین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راه را بر آنان کور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 آنان ناپیدا شد تا اینکه یاران پیامبر 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رسیدند و آنان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بن عاص از روی تمسخر راه رفتن پیامبر صلی الله علیه و آله و سلم را تقلید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تا زمان مرگ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از زنی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پوستی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در حقیقت برص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که مادر شبیب ابن برصاء شاعر بود، بیماری برص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زهیر بن ابی سلمی که صد ساله بود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از شیطان او پناه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یک بیت هم نسرود تا اینکه مُرد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0" w:name="__RefHeading___Toc2213600_1468164448"/>
      <w:bookmarkStart w:id="331" w:name="_Toc141"/>
      <w:bookmarkEnd w:id="330"/>
      <w:r>
        <w:rPr>
          <w:rtl w:val="true"/>
        </w:rPr>
        <w:t>«</w:t>
      </w:r>
      <w:r>
        <w:rPr/>
        <w:t>23</w:t>
      </w:r>
      <w:r>
        <w:rPr>
          <w:rtl w:val="true"/>
        </w:rPr>
        <w:t>»</w:t>
      </w:r>
      <w:bookmarkEnd w:id="33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المناقب لابن شهرآشوب طَعَنَ صلی الله علیه و آله أُبَیّاً فِی جُرْبَانِ </w:t>
      </w:r>
      <w:r>
        <w:rPr>
          <w:rStyle w:val="FootnoteAnchor"/>
          <w:rtl w:val="true"/>
        </w:rPr>
        <w:footnoteReference w:id="326"/>
      </w:r>
      <w:r>
        <w:rPr>
          <w:rFonts w:ascii="Amiri" w:hAnsi="Amiri" w:eastAsia="Amiri" w:cs="Amiri"/>
          <w:color w:val="111111"/>
          <w:sz w:val="28"/>
          <w:sz w:val="28"/>
          <w:szCs w:val="28"/>
          <w:rtl w:val="true"/>
          <w:lang w:bidi="ar-SA"/>
        </w:rPr>
        <w:t xml:space="preserve">الدِّرْعِ بِعَنَزَةٍ فِی یَوْمِ أُحُدٍ فَاعْتَنَقَ فَرَسَهُ فَانْتَهَی إِلَی عَسْکَرِهِ وَ هُوَ یَخُورُ خُوَارَ الثَّوْرِ فَقَالَ أَبُو سُفْیَانَ وَیْلَکَ مَا أَجْزَعَکَ إِنَّمَا هُوَ خَدْشٌ لَیْسَ بِشَیْ‌ءٍ فَقَالَ طَعَنَنِی ابْنُ أَبِی کَبْشَةَ وَ کَانَ یَقُولُ أَقْتُلُکَ فَکَانَ یَخُورُ الْمَلْعُونُ حَتَّی صَارَ إِلَی النَّارِ وَ کَانَ بِلَالٌ إِذَا قَالَ أَشْهَدُ أَنَّ مُحَمَّداً رَسُولُ اللَّهِ کَانَ مُنَافِقٌ یَقُولُ کُلَّ مَرَّةٍ حَرَقَ الْکَاذِبُ یَعْنِی النَّبِیَّ صلی الله علیه و آله فَقَامَ الْمُنَافِقُ لَیْلَةً لِیُصْلِحَ السِّرَاجَ فَوَقَعَتِ النَّارُ فِی سَبَّابَتِهِ فَلَمْ </w:t>
      </w:r>
      <w:bookmarkStart w:id="332" w:name="pg16982_228775"/>
    </w:p>
    <w:p>
      <w:pPr>
        <w:pStyle w:val="BookText"/>
        <w:rPr/>
      </w:pPr>
      <w:bookmarkEnd w:id="332"/>
      <w:r>
        <w:rPr>
          <w:rFonts w:ascii="Amiri" w:hAnsi="Amiri" w:eastAsia="Amiri" w:cs="Amiri"/>
          <w:color w:val="111111"/>
          <w:sz w:val="28"/>
          <w:sz w:val="28"/>
          <w:szCs w:val="28"/>
          <w:rtl w:val="true"/>
          <w:lang w:bidi="ar-SA"/>
        </w:rPr>
        <w:t xml:space="preserve">یَقْدِرْ عَلَی إِطْفَائِهَا حَتَّی أَخَذَتْ کَفَّهُ ثُمَّ مِرْفَقَهُ ثُمَّ عَضُدَهُ حَتَّی احْتَرَقَ کُلُّهُ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روز احد بر گریبان زره اُبیّ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اسب را در آغوش گرفت تا اینکه به لشکرش رسد در حالی که همچون گاو بانگ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چه چیز تو را به جزع و فزع انداخته است؟ آن، زخم سطحی و ناچیزی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کبشۀ بر من ضربه زد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کشم و آن ملعون همواره مثل گاو بانگ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تا اینکه وارد آتش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بلال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منافق هر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 سوخته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منافق، شبی برخاست تا چراغ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سبابه او آتش گرفت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و نتوانست آن را خاموش کند تا اینکه کف دستش را فرا گرفت سپس آرنج و بعد بازویش را فرا گرفت و سرانجام کل بدنش در آتش سوخت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3" w:name="__RefHeading___Toc2213602_1468164448"/>
      <w:bookmarkStart w:id="334" w:name="_Toc142"/>
      <w:bookmarkEnd w:id="333"/>
      <w:r>
        <w:rPr>
          <w:rtl w:val="true"/>
        </w:rPr>
        <w:t>«</w:t>
      </w:r>
      <w:r>
        <w:rPr/>
        <w:t>24</w:t>
      </w:r>
      <w:r>
        <w:rPr>
          <w:rtl w:val="true"/>
        </w:rPr>
        <w:t>»</w:t>
      </w:r>
      <w:bookmarkEnd w:id="334"/>
    </w:p>
    <w:p>
      <w:pPr>
        <w:pStyle w:val="BookText"/>
        <w:rPr/>
      </w:pPr>
      <w:r>
        <w:rPr>
          <w:rFonts w:ascii="Amiri" w:hAnsi="Amiri" w:eastAsia="Amiri" w:cs="Amiri"/>
          <w:color w:val="111111"/>
          <w:sz w:val="28"/>
          <w:sz w:val="28"/>
          <w:szCs w:val="28"/>
          <w:rtl w:val="true"/>
          <w:lang w:bidi="ar-SA"/>
        </w:rPr>
        <w:t xml:space="preserve">قب، المناقب لابن شهرآشوب ابْنُ عَبَّاسٍ وَ الضَّحَّاکُ فِی قَوْلِهِ وَ یَوْمَ یَعَضُّ الظَّالِمُ </w:t>
      </w:r>
      <w:r>
        <w:rPr>
          <w:rStyle w:val="FootnoteAnchor"/>
          <w:rtl w:val="true"/>
        </w:rPr>
        <w:footnoteReference w:id="328"/>
      </w:r>
      <w:r>
        <w:rPr>
          <w:rFonts w:ascii="Amiri" w:hAnsi="Amiri" w:eastAsia="Amiri" w:cs="Amiri"/>
          <w:color w:val="111111"/>
          <w:sz w:val="28"/>
          <w:sz w:val="28"/>
          <w:szCs w:val="28"/>
          <w:rtl w:val="true"/>
          <w:lang w:bidi="ar-SA"/>
        </w:rPr>
        <w:t xml:space="preserve">نَزَلَتْ فِی عُقْبَةَ بْنِ أَبِی مُعَیْطٍ وَ أُبَیِّ بْنِ خَلَفٍ وَ کَانَا تَوْأَمَیْنِ فِی الْخَلَّةِ فَقَدِمَ عُقْبَةُ مِنْ سَفَرِهِ وَ أَوْلَمَ جَمَاعَةَ الْأَشْرَافِ وَ فِیهِمْ رَسُولُ اللَّهِ صلی الله علیه و آله فَقَالَ النَّبِیُّ صلی الله علیه و آله لَا آکُلُ طَعَامَکَ حَتَّی تَقُولَ لَا إِلَهَ إِلَّا اللَّهُ وَ إِنِّی رَسُولُ اللَّهِ فَشَهِدَ الشَّهَادَتَیْنِ فَأَکَلَ مِنْ طَعَامِهِ فَلَمَّا قَدِمَ أُبَیُّ بْنُ خَلَفٍ عَذَلَهُ وَ قَالَ صَبَأْتَ </w:t>
      </w:r>
      <w:r>
        <w:rPr>
          <w:rStyle w:val="FootnoteAnchor"/>
          <w:rtl w:val="true"/>
        </w:rPr>
        <w:footnoteReference w:id="329"/>
      </w:r>
      <w:r>
        <w:rPr>
          <w:rFonts w:ascii="Amiri" w:hAnsi="Amiri" w:eastAsia="Amiri" w:cs="Amiri"/>
          <w:color w:val="111111"/>
          <w:sz w:val="28"/>
          <w:sz w:val="28"/>
          <w:szCs w:val="28"/>
          <w:rtl w:val="true"/>
          <w:lang w:bidi="ar-SA"/>
        </w:rPr>
        <w:t xml:space="preserve">فَحَکَی قِصَّتَهُ فَقَالَ إِنِّی لَا أَرْضَی عَنْکَ أَوْ تُکَذِّبَهُ فَجَاءَ إِلَی النَّبِیِّ صلی الله علیه و آله وَ تَفَلَ فِی وَجْهِهِ صلی الله علیه و آله فَانْشَقَّتِ التَّفْلَةُ شقتان </w:t>
      </w:r>
      <w:r>
        <w:rPr>
          <w:rStyle w:val="FootnoteAnchor"/>
          <w:rtl w:val="true"/>
        </w:rPr>
        <w:footnoteReference w:id="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عَادَتَا إِلَی وَجْهِهِ فَأَحْرَقَتَا وَجْهَهُ وَ أَثَّرَتَا </w:t>
      </w:r>
      <w:r>
        <w:rPr>
          <w:rStyle w:val="FootnoteAnchor"/>
          <w:rtl w:val="true"/>
        </w:rPr>
        <w:footnoteReference w:id="331"/>
      </w:r>
      <w:r>
        <w:rPr>
          <w:rFonts w:ascii="Amiri" w:hAnsi="Amiri" w:eastAsia="Amiri" w:cs="Amiri"/>
          <w:color w:val="111111"/>
          <w:sz w:val="28"/>
          <w:sz w:val="28"/>
          <w:szCs w:val="28"/>
          <w:rtl w:val="true"/>
          <w:lang w:bidi="ar-SA"/>
        </w:rPr>
        <w:t xml:space="preserve">وَ وَعَدَهُ النَّبِیُّ صلی الله علیه و آله حَیَاتَهُ مَا دَامَ فِی مَکَّةَ فَإِذَا خَرَجَ قُتِلَ بِسَیْفِهِ فَقُتِلَ عُقْبَةُ یَوْمَ بَدْرٍ وَ قَتَلَ النَّبِیُّ صلی الله علیه و آله بِیَدِهِ أُبَیّاً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ضحاک در باره 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یعضّ الظالم علی یدیه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روزی است که ستمکار دستهای خود را می‌گَزد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عقبه ابن ابی معیط و ابی بن خلف نازل شد که این دو در خصوصیاتشان همچون دوقلو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از سفری بازگشت و به گروهی از اشراف که پیامبر نیز از جمله آنان بود ولیمه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تو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خورم مگر اینکه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معبودی جز خدای یکتا نیست و من فرستاده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شهادتین را بر زبان آورد و پیامبر از غذای او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ابی بن خلف رسید او را سرزنش کرده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پدرانت بیرون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ماجرا را برایش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تکذیب نکنی من از تو راضی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نزد پیامبر صلی الله علیه و آله و سلم آمد و به طرف صورت پیامبر آب دهان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دهانش به دو نیم شد و به سمت صورتش خودش بازگشت و صورتش را سوزاند و جای سوختگی بر صورتش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به او وعده داد تا زمانی که در مکه باشد زنده است و چون بیرون رود با شمشیرش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روز بد کشته شد و پیامبر با دستان خود اُبیّ را کشت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5" w:name="__RefHeading___Toc2213604_1468164448"/>
      <w:bookmarkStart w:id="336" w:name="_Toc143"/>
      <w:bookmarkEnd w:id="335"/>
      <w:r>
        <w:rPr>
          <w:rtl w:val="true"/>
        </w:rPr>
        <w:t>«</w:t>
      </w:r>
      <w:r>
        <w:rPr/>
        <w:t>25</w:t>
      </w:r>
      <w:r>
        <w:rPr>
          <w:rtl w:val="true"/>
        </w:rPr>
        <w:t>»</w:t>
      </w:r>
      <w:bookmarkEnd w:id="33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 طب الأئمة علیهم السلام مُحَمَّدُ بْنُ جَعْفَرٍ الْبُرْسِیُّ عَنْ مُحَمَّدِ بْنِ یَحْیَی الْأَرْمَنِیِّ </w:t>
      </w:r>
      <w:r>
        <w:rPr>
          <w:rStyle w:val="FootnoteAnchor"/>
          <w:rtl w:val="true"/>
        </w:rPr>
        <w:footnoteReference w:id="333"/>
      </w:r>
      <w:r>
        <w:rPr>
          <w:rFonts w:ascii="Amiri" w:hAnsi="Amiri" w:eastAsia="Amiri" w:cs="Amiri"/>
          <w:color w:val="111111"/>
          <w:sz w:val="28"/>
          <w:sz w:val="28"/>
          <w:szCs w:val="28"/>
          <w:rtl w:val="true"/>
          <w:lang w:bidi="ar-SA"/>
        </w:rPr>
        <w:t xml:space="preserve">عَنْ مُحَمَّدِ بْنِ سِنَانٍ عَنِ الْمُفَضَّلِ </w:t>
      </w:r>
      <w:r>
        <w:rPr>
          <w:rStyle w:val="FootnoteAnchor"/>
          <w:rtl w:val="true"/>
        </w:rPr>
        <w:footnoteReference w:id="334"/>
      </w:r>
      <w:r>
        <w:rPr>
          <w:rFonts w:ascii="Amiri" w:hAnsi="Amiri" w:eastAsia="Amiri" w:cs="Amiri"/>
          <w:color w:val="111111"/>
          <w:sz w:val="28"/>
          <w:sz w:val="28"/>
          <w:szCs w:val="28"/>
          <w:rtl w:val="true"/>
          <w:lang w:bidi="ar-SA"/>
        </w:rPr>
        <w:t xml:space="preserve">عَنْ أَبِی عَبْدِ اللَّهِ علیه السلام قَالَ قَالَ أَمِیرُ الْمُؤْمِنِینَ صَلَوَاتُ اللَّهِ عَلَیْهِ إِنَّ جَبْرَئِیلَ علیه السلام أَتَی النَّبِیَّ صلی الله علیه و آله وَ قَالَ لَهُ یَا مُحَمَّدُ قَالَ لَبَّیْکَ یَا جَبْرَئِیلُ قَالَ إِنَّ فُلَانَ الْیَهُودِیِّ سَحَرَکَ وَ جَعَلَ السِّحْرَ فِی بِئْرِ بَنِی فُلَانٍ فَابْعَثْ إِلَیْهِ یَعْنِی إِلَی الْبِئْرِ أَوْثَقَ النَّاسِ عِنْدَکَ وَ أَعْظَمَهُمْ فِی عَیْنِکَ </w:t>
      </w:r>
      <w:r>
        <w:rPr>
          <w:rStyle w:val="FootnoteAnchor"/>
          <w:rtl w:val="true"/>
        </w:rPr>
        <w:footnoteReference w:id="335"/>
      </w:r>
      <w:r>
        <w:rPr>
          <w:rFonts w:ascii="Amiri" w:hAnsi="Amiri" w:eastAsia="Amiri" w:cs="Amiri"/>
          <w:color w:val="111111"/>
          <w:sz w:val="28"/>
          <w:sz w:val="28"/>
          <w:szCs w:val="28"/>
          <w:rtl w:val="true"/>
          <w:lang w:bidi="ar-SA"/>
        </w:rPr>
        <w:t xml:space="preserve">وَ هُوَ عَدِیلُ نَفْسِکَ حَتَّی یَأْتِیَکَ بِالسِّحْرِ قَالَ فَبَعَثَ النَّبِیُّ صلی الله علیه و آله عَلِیَّ بْنَ أَبِی طَالِبٍ علیهما السلام وَ قَالَ انْطَلِقْ إِلَی بِئْرٍ ذَرْوَانَ فَإِنَّ فِیهَا سِحْراً سَحَرَنِی بِهِ لَبِیدُ بْنُ أَعْصَمَ الْیَهُودِیُّ فَأْتِنِی بِهِ قَالَ عَلِیٌّ علیه السلام فَانْطَلَقْتُ فِی حَاجَةِ رَسُولِ اللَّهِ صلی الله علیه و آله </w:t>
      </w:r>
      <w:bookmarkStart w:id="337" w:name="pg16982_228776"/>
    </w:p>
    <w:p>
      <w:pPr>
        <w:pStyle w:val="BookText"/>
        <w:rPr/>
      </w:pPr>
      <w:bookmarkEnd w:id="337"/>
      <w:r>
        <w:rPr>
          <w:rFonts w:ascii="Amiri" w:hAnsi="Amiri" w:eastAsia="Amiri" w:cs="Amiri"/>
          <w:color w:val="111111"/>
          <w:sz w:val="28"/>
          <w:sz w:val="28"/>
          <w:szCs w:val="28"/>
          <w:rtl w:val="true"/>
          <w:lang w:bidi="ar-SA"/>
        </w:rPr>
        <w:t xml:space="preserve">فَهَبَطْتُ فَإِذَا مَاءُ الْبِئْرِ قَدْ صَارَ کَأَنَّهُ مَاءُ الْحِنَّاءِ مِنَ السِّحْرِ </w:t>
      </w:r>
      <w:r>
        <w:rPr>
          <w:rStyle w:val="FootnoteAnchor"/>
          <w:rtl w:val="true"/>
        </w:rPr>
        <w:footnoteReference w:id="336"/>
      </w:r>
      <w:r>
        <w:rPr>
          <w:rFonts w:ascii="Amiri" w:hAnsi="Amiri" w:eastAsia="Amiri" w:cs="Amiri"/>
          <w:color w:val="111111"/>
          <w:sz w:val="28"/>
          <w:sz w:val="28"/>
          <w:szCs w:val="28"/>
          <w:rtl w:val="true"/>
          <w:lang w:bidi="ar-SA"/>
        </w:rPr>
        <w:t xml:space="preserve">فَطَلَبْتُهُ مُسْتَعْجِلًا حَتَّی انْتَهَیْتُ إِلَی أَسْفَلِ الْقَلِیبِ فَلَمْ أَظْفَرْ بِهِ قَالَ الَّذِینَ مَعِی مَا فِیهِ شَیْ‌ءٌ فَاصْعَدْ فَقُلْتُ لَا وَ اللَّهِ مَا کَذَبْتُ وَ مَا کُذِبْتُ </w:t>
      </w:r>
      <w:r>
        <w:rPr>
          <w:rStyle w:val="FootnoteAnchor"/>
          <w:rtl w:val="true"/>
        </w:rPr>
        <w:footnoteReference w:id="337"/>
      </w:r>
      <w:r>
        <w:rPr>
          <w:rFonts w:ascii="Amiri" w:hAnsi="Amiri" w:eastAsia="Amiri" w:cs="Amiri"/>
          <w:color w:val="111111"/>
          <w:sz w:val="28"/>
          <w:sz w:val="28"/>
          <w:szCs w:val="28"/>
          <w:rtl w:val="true"/>
          <w:lang w:bidi="ar-SA"/>
        </w:rPr>
        <w:t xml:space="preserve">وَ مَا یَقِینِی بِهِ مِثْلُ یَقِینِکُمْ یَعْنِی رَسُولَ اللَّهِ صلی الله علیه و آله ثُمَّ طَلَبْتُ طَلَباً بِلُطْفٍ فَاسْتَخْرَجْتُ حُقّاً فَأَتَیْتُ النَّبِیَّ صلی الله علیه و آله فَقَالَ افْتَحْهُ فَفَتَحْتُهُ فَإِذَا فِی الْحُقِّ قِطْعَةُ کَرَبِ النَّخْلِ فِی جَوْفِهِ وَتَرٌ عَلَیْهَا إِحْدَی عَشْرَةَ </w:t>
      </w:r>
      <w:r>
        <w:rPr>
          <w:rStyle w:val="FootnoteAnchor"/>
          <w:rtl w:val="true"/>
        </w:rPr>
        <w:footnoteReference w:id="338"/>
      </w:r>
      <w:r>
        <w:rPr>
          <w:rFonts w:ascii="Amiri" w:hAnsi="Amiri" w:eastAsia="Amiri" w:cs="Amiri"/>
          <w:color w:val="111111"/>
          <w:sz w:val="28"/>
          <w:sz w:val="28"/>
          <w:szCs w:val="28"/>
          <w:rtl w:val="true"/>
          <w:lang w:bidi="ar-SA"/>
        </w:rPr>
        <w:t>عُقْدَةً وَ کَانَ جَبْرَئِیلُ علیه السلام أَنْزَلَ یَوْمَئِذٍ الْمُعَوِّذَتَیْنِ عَلَی النَّبِیِّ صلی الله علیه و آله فَقَالَ النَّبِیُّ صلی الله علیه و آله یَا عَلِیُّ اقْرَأْهُمَا عَلَی الْوَتَرِ فَجَعَلَ أَمِیرُ الْمُؤْمِنِینَ علیه السلام کُلَّمَا قَرَأَ آیَةً انْحَلَّتْ عُقْدَةً حَتَّی فَرَغَ مِنْهَا وَ کَشَفَ اللَّهُ عَزَّ وَ جَلَّ عَنْ نَبِیِّهِ مَا سُحِرَ بِهِ وَ عَافَاهُ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یُرْوَی أَنَّ جَبْرَئِیلَ وَ مِیکَائِیلَ علیهما السلام أَتَیَا إِلَی النَّبِیِّ صلی الله علیه و آله فَجَلَسَ أَحَدُهُمَا عَنْ یَمِینِهِ وَ الْآخَرُ عَنْ شِمَالِهِ فَقَالَ جَبْرَئِیلُ لِمِیکَائِیلَ مَا وَجَعُ الرَّجُلِ فَقَالَ مِیکَائِیلُ هُوَ مَطْبُوبٌ فَقَالَ جَبْرَئِیلُ علیه السلام وَ مَنْ طَبَّهُ قَالَ لَبِیدُ بْنُ أَعْصَمَ الْیَهُودِیُّ ثُمَّ ذَکَرَ الْحَدِیثَ إِلَی آخِرِهِ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الائمۀ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نزد پیامبر اکرم صلی الله علیه و آله و سلم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فرمانم 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یهودی تو را جادو کرده است و جادو را در چاه قبیله بنی فلان انداخته است، پس کسی را سوی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کن که در میان مردم بیش از همه به او اعتماد داری و پیش چشمت بزرگترین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با تو برابر است، تا آن جادو را برایت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حضرت علی علیه السلام را فرستاد و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چاه ذروان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چاه جادویی است که لبید بن اعصم یهودی مرا با آن جادو کرده است، آن جادو را برای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پی خواسته رسول خدا صلی الله علیه و آله و سلم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راهی شدم و درون چاه رفتم و آب آن چاه دراثر جادو چون آب حنا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در جستجوی آن جادو بر آمدم تا این که به پائین چاه رسیدم، اما آن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همراه من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دراین چاه نیست، بالا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دروغ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گویم و دروغ نشنیدم و یقین من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فرموده رسول خدا که سلام و درود خدا بر ایشان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یقین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آرامی جستجو کردم و جعبه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یافتم و در آوردم و نزد پیامبر اکرم صلی الله علیه و آله و سلم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جعبه را باز کردم و در آن تکّه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لیف نخل یافتم که 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بیست و یک گره در میان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علیه السلام در همان روز، معوّذتان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فلق و سوره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پیامبر صلی الله علیه و آله و سلم نازل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سوره را بر این رشته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شروع به خواندن کرد و هر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رشته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تا این که تمامی 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باز شد و این گونه خداوند عزّ و جلّ آن چه را که با آن پیامبر اکرم صلی الله علیه و آله و سلم را جادو کرده بودند، برای ایشان آشکار کرد و سلامتش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شده که جبرئیل علیه السلام و میکائیل علیه السلام نزد پیامبر اکرم صلی الله علیه و آله و سلم آمدند، حال آن که ایشان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بر سمت راست ایشان و دیگری بر سمت چپ ایشان نشست و آن گاه جبرئیل علیه السلام به میکائیل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ایشان را جادو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لبید بن اعصم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حدیث تا به پایان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طب الائمۀ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8" w:name="__RefHeading___Toc2213606_1468164448"/>
      <w:bookmarkStart w:id="339" w:name="_Toc144"/>
      <w:bookmarkEnd w:id="338"/>
      <w:r>
        <w:rPr>
          <w:rtl w:val="true"/>
        </w:rPr>
        <w:t>بیان</w:t>
      </w:r>
      <w:bookmarkEnd w:id="339"/>
    </w:p>
    <w:p>
      <w:pPr>
        <w:pStyle w:val="BookText"/>
        <w:rPr/>
      </w:pPr>
      <w:r>
        <w:rPr>
          <w:rFonts w:ascii="IRNazanin" w:hAnsi="IRNazanin" w:eastAsia="IRNazanin"/>
          <w:color w:val="111111"/>
          <w:sz w:val="28"/>
          <w:sz w:val="28"/>
          <w:szCs w:val="28"/>
          <w:rtl w:val="true"/>
          <w:lang w:bidi="fa-IR"/>
        </w:rPr>
        <w:t>الکرب بالتحریک أصول السعف العراض الغلاظ و قال الجزری فیه أنه احتجم حین طب أی سحر و رجل مطبوب أی مسحور کنوا بالطب عن السحر تفاؤلا بالبرء کما کنوا بالسلیم عن اللدیغ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الإمامیة عدم تأثیر السحر فی الأنبیاء و الأئمة علیهم السلام و أولوا بعض الأخبار الواردة فی ذلک و طرحوا بعضها و قد أشار إلیه الراوندی رحمه الله فیما سبق</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الطبرسی رحمه الله روی أن لبید بن أعصم الیهودی سحر رسول الله صلی الله علیه و آله </w:t>
      </w:r>
    </w:p>
    <w:p>
      <w:pPr>
        <w:pStyle w:val="BookText"/>
        <w:rPr/>
      </w:pPr>
      <w:r>
        <w:rPr>
          <w:rFonts w:ascii="IRNazanin" w:hAnsi="IRNazanin" w:eastAsia="IRNazanin"/>
          <w:color w:val="111111"/>
          <w:sz w:val="28"/>
          <w:sz w:val="28"/>
          <w:szCs w:val="28"/>
          <w:rtl w:val="true"/>
          <w:lang w:bidi="fa-IR"/>
        </w:rPr>
        <w:t xml:space="preserve">ثم دس ذلک فی بئر لبنی زریق فمرض رسول الله صلی الله علیه و آله فبینما هو نائم إذ أتاه ملکان فقعد أحدهما عند رأسه و الآخر عند رجلیه فأخبراه بذلک و أنه فی بئر ذروان فی جف طلعة تحت راعوفة و الجف قشر الطلع و الراعوفة حجر فی أسفل البئر یقف علیه المائح فانتبه رسول الله صلی الله علیه و آله و بعث علیا و الزبیر و عمارا فنزحوا ماء تلک البئر ثم رفعوا الصخرة و أخرجوا الجف فإذا فیه مشاطة رأس و أسنان من مشطة و إذا فیه معقد فیه إحدی عشرة عقدة مغروزة بالإبر فنزلت المعوذتان فجعل کلما یقرأ آیة انحلت عقدة و وجد رسول الله خفة فقام کأنما أنشط من عقال و جعل جبرئیل یقول بسم الله أرقیک من کل شی‌ء یؤذیک </w:t>
      </w:r>
      <w:r>
        <w:rPr>
          <w:rStyle w:val="FootnoteAnchor"/>
          <w:rtl w:val="true"/>
        </w:rPr>
        <w:footnoteReference w:id="340"/>
      </w:r>
      <w:r>
        <w:rPr>
          <w:rFonts w:ascii="IRNazanin" w:hAnsi="IRNazanin" w:eastAsia="IRNazanin"/>
          <w:color w:val="111111"/>
          <w:sz w:val="28"/>
          <w:sz w:val="28"/>
          <w:szCs w:val="28"/>
          <w:rtl w:val="true"/>
          <w:lang w:bidi="fa-IR"/>
        </w:rPr>
        <w:t>من حاسد و عین و الله یشفیک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رووا ذلک عن عائشة و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لا یجوز لأن من وصفه </w:t>
      </w:r>
      <w:r>
        <w:rPr>
          <w:rStyle w:val="FootnoteAnchor"/>
          <w:rtl w:val="true"/>
        </w:rPr>
        <w:footnoteReference w:id="341"/>
      </w:r>
      <w:r>
        <w:rPr>
          <w:rFonts w:ascii="Amiri" w:hAnsi="Amiri" w:eastAsia="Amiri" w:cs="Amiri"/>
          <w:color w:val="111111"/>
          <w:sz w:val="28"/>
          <w:sz w:val="28"/>
          <w:szCs w:val="28"/>
          <w:rtl w:val="true"/>
          <w:lang w:bidi="ar-SA"/>
        </w:rPr>
        <w:t xml:space="preserve">بأنه مسحور فکأنه قد خبل عقله و قد أبی الله سبحانه ذلک فی قوله وَ قالَ الظَّالِمُونَ إِنْ تَتَّبِعُونَ إِلَّا رَجُلًا مَسْحُوراً انْظُرْ کَیْفَ ضَرَبُوا لَکَ الْأَمْثالَ فَضَلُّوا </w:t>
      </w:r>
      <w:r>
        <w:rPr>
          <w:rStyle w:val="FootnoteAnchor"/>
          <w:rtl w:val="true"/>
        </w:rPr>
        <w:footnoteReference w:id="342"/>
      </w:r>
      <w:r>
        <w:rPr>
          <w:rFonts w:ascii="IRNazanin" w:hAnsi="IRNazanin" w:eastAsia="IRNazanin"/>
          <w:color w:val="111111"/>
          <w:sz w:val="28"/>
          <w:sz w:val="28"/>
          <w:szCs w:val="28"/>
          <w:rtl w:val="true"/>
          <w:lang w:bidi="fa-IR"/>
        </w:rPr>
        <w:t>و لکن یمکن أن یکون الیهودی أو بناته علی ما روی اجتهدوا فی ذلک فلم یقدروا علیه و أطلع الله نبیه صلی الله علیه و آله علی ما فعلوه من التمویه حتی استخرج و کان ذلک دلالة علی صدقه و کیف یجوز أن یکون المرض من فعلهم و لو قدروا علی ذلک لقتلوه و قتلوا کثیرا من المؤمنین مع شدة عداوتهم لهم انتهی کلامه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رُوِیَ عَنِ الْفُضَیْلِ بْنِ یَسَارٍ قَالَ سَمِعْتُ أَبَا جَعْفَرٍ علیه السلام یَقُولُ إِنَّ رَسُولَ اللَّهِ صلی الله علیه و آله اشْتَکَی شَکْوَی شَدِیداً وَ وَجَعَ وَجَعاً شَدِیداً فَأَتَاهُ جَبْرَئِیلُ وَ مِیکَائِیلُ علیهما السلام فَقَعَدَ جَبْرَئِیلُ عِنْدَ رَأْسِهِ وَ مِیکَائِیلُ عِنْدَ رِجْلَیْهِ فَعَوَّذَهُ جَبْرَئِیلُ بِقُلْ أَعُوذُ بِرَبِّ الْفَلَقِ وَ عَوَّذَهُ مِیکَائِیلُ بِقُلْ أَعُوذُ بِرَبِّ النَّاسِ</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خَدِیجَةَ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جَبْرَئِیلُ علیه السلام إِلَی النَّبِیِّ صلی الله علیه و آله </w:t>
      </w:r>
      <w:bookmarkStart w:id="340" w:name="pg16982_228778"/>
    </w:p>
    <w:p>
      <w:pPr>
        <w:pStyle w:val="BookText"/>
        <w:rPr/>
      </w:pPr>
      <w:bookmarkEnd w:id="340"/>
      <w:r>
        <w:rPr>
          <w:rFonts w:ascii="Amiri" w:hAnsi="Amiri" w:eastAsia="Amiri" w:cs="Amiri"/>
          <w:color w:val="111111"/>
          <w:sz w:val="28"/>
          <w:sz w:val="28"/>
          <w:szCs w:val="28"/>
          <w:rtl w:val="true"/>
          <w:lang w:bidi="ar-SA"/>
        </w:rPr>
        <w:t xml:space="preserve">وَ هُوَ شَاکٍ فَرَقَاهُ بِالْمُعَوِّذَتَیْنِ وَ قُلْ هُوَ اللَّهُ أَحَدٌ وَ قَالَ بِسْمِ اللَّهِ أَرْقِیکَ وَ اللَّهُ یَشْفِیکَ مِنْ کُلِّ دَاءٍ یُؤْذِیکَ خُذْهَا فَلْتَهْنِیکَ </w:t>
      </w:r>
      <w:r>
        <w:rPr>
          <w:rStyle w:val="FootnoteAnchor"/>
          <w:rtl w:val="true"/>
        </w:rPr>
        <w:footnoteReference w:id="3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 ریشه شاخه ستبر خرما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آمده هنگامی که پیامبر سحر شد حجامت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p>
    <w:p>
      <w:pPr>
        <w:pStyle w:val="BookText"/>
        <w:rPr/>
      </w:pPr>
      <w:r>
        <w:rPr>
          <w:rFonts w:ascii="IRNazanin" w:hAnsi="IRNazanin" w:eastAsia="IRNazanin"/>
          <w:color w:val="111111"/>
          <w:sz w:val="28"/>
          <w:sz w:val="28"/>
          <w:szCs w:val="28"/>
          <w:rtl w:val="true"/>
          <w:lang w:bidi="fa-IR"/>
        </w:rPr>
        <w:t>مطبوب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سحر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طب، از سحر کنایه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آوردند تا برای بهبودی از آن فال نیک زده باشند همانطور که از شخص گزیده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در میان شیعه امامی این است که سحر در پیامبران و امامان اثر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برخی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وارده در این باره را تأویل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برخی را کنار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 که راوندی در آنچه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بیان کردیم بدان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لبید بن اعصم یهودی، رسول خدا صلی الله علیه و آله و سلم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را جادو کرد و سپس آن جادو را در چاه قبیله بنی زُرَیق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بیمار شد و در همان حال خوابیده بود که دو فرشته نزد ایشان آمدند و یکی بالای سر ایشان نشست و دیگری کنار پای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صلی الله علیه و آله و سلم را از آن امر خبر دادند و عرض کردند که آن جادو در چاه ذروان در میان پوست خرما به زیر سنگی در قعر 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آگاه شد و حضرت علی علیه السلام و زبیر و عمّار را فرستاد و ایشان آب آن چاه را کشیدند و سپس آن سنگ را برداشتند و آن پوست را در آوردند و دیدند که تارهایی از مو و دو دندانه شانه و بافه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آن است که یازده گره با سوزن بر آن 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آن دو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هر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گشوده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رسول خدا صلی الله علیه و آله و سلم احساس راحتی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ایشان برخاست و گویا از غل و زنجیر رها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گفت، به نام خدا تو را از هر آن چه آزارت دهد و از حسود و چشم بد افسون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خداوند متعال شفایت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طبرسی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از عایشه و ابن عباس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امر جایز نیست، چرا که هر کس چنین وصف شود که جادو شده است، گویی عقلش زایل گشته است و خداوند سبحانه این امر را در کلام خود به دور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الظَّالِمُونَ إِن تَتَّبِعُونَ إِلَّا رَجُلًا مَّسْحُورًا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کَیْفَ ضَرَبُوا لَکَ الْأَمْثَالَ فَضَلُّوا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ستمکاران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مردی افسون‌شده را دنبال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چگونه برای تو مَثَلها زدند و گمراه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ممکن است آن یهودی یا دخترانش بر اساس آن چه روایت شده، در این کار کوشیده باشند و توفیق حاصل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خداوند پیامبرش صلی الله علیه و آله و سلم را از آن چه که آنان در آب ریختند، آگاه ساخته واین گونه آن را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این خود دلیلی شده بر راستی پیامبر اکرم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ایشان از کرده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آنان بیمار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توان و قدرت انجام چنین کاری را داشتند، پیامبر اکرم صلی الله علیه و آله و سلم و بسیاری از مؤمنان را در پی دشمنی شدید با ایشان به قتل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فضیل بن یسار روایت شده است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از بیماری شدید و دردی سخت در رنج بود که جبرئیل علیه السلام و میکائیل علیه السلام آمدند و جبرئیل بالای سر حضرت صلی الله علیه و آله و سلم نشست و میکائیل کنار پای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جبرئیل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میکائیل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تعویذ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 خدیجه، از حضرت امام جعفر صادق علیه السلام روایت شده است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نزد رسول خدا صلی الله علیه و آله و سلم آمد، حال آن که ایشان بیمار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او آن حضرت صلی الله علیه و آله و سلم را با معوّذتان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تو را افسون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خداوند تو را از هر دردی که آزارت دهد، شفا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پس بگیر که مبارکت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1" w:name="__RefHeading___Toc2213608_1468164448"/>
      <w:bookmarkStart w:id="342" w:name="_Toc145"/>
      <w:bookmarkEnd w:id="341"/>
      <w:r>
        <w:rPr>
          <w:rtl w:val="true"/>
        </w:rPr>
        <w:t>«</w:t>
      </w:r>
      <w:r>
        <w:rPr/>
        <w:t>26</w:t>
      </w:r>
      <w:r>
        <w:rPr>
          <w:rtl w:val="true"/>
        </w:rPr>
        <w:t>»</w:t>
      </w:r>
      <w:bookmarkEnd w:id="342"/>
    </w:p>
    <w:p>
      <w:pPr>
        <w:pStyle w:val="BookText"/>
        <w:rPr/>
      </w:pPr>
      <w:r>
        <w:rPr>
          <w:rFonts w:ascii="Amiri" w:hAnsi="Amiri" w:eastAsia="Amiri" w:cs="Amiri"/>
          <w:color w:val="111111"/>
          <w:sz w:val="28"/>
          <w:sz w:val="28"/>
          <w:szCs w:val="28"/>
          <w:rtl w:val="true"/>
          <w:lang w:bidi="ar-SA"/>
        </w:rPr>
        <w:t>عم، إعلام الوری مِنْ مُعْجِزَاتِهِ صلی الله علیه و آله أَنَّهُ أَخَذَ یَوْمَ بَدْرٍ مِلْ‌ءَ کَفِّهِ مِنَ الْحَصْبَاءِ فَرَمَی بِهَا وُجُوهَ الْمُشْرِکِینَ وَ قَالَ شَاهَتِ الْوُجُوهُ فَجَعَلَ اللَّهُ سُبْحَانَهُ لِتِلْکَ الْحَصْبَاءِ شَأْناً عَظِیماً لَمْ یَتْرُکْ مِنَ الْمُشْرِکِینَ رَجُلًا إِلَّا مَلَأَتْ عَیْنَیْهِ وَ جَعَلَ الْمُسْلِمُونَ وَ الْمَلَائِکَةُ یَقْتُلُونَهُمْ وَ یَأْسِرُونَهُمْ وَ یَجِدُونَ کُلَّ رَجُلٍ مِنْهُمْ مُنْکَبّاً عَلَی وَجْهِهِ لَا یَدْرِی أَیْنَ یَتَوَجَّهُ یُعَالِجُ التُّرَابَ یَنْزِعُهُ مِنْ عَیْنَیْهِ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رَوَتْهُ أَسْمَاءُ بِنْتُ أَبِی بَکْرٍ قَالَتْ لَمَّا نَزَلَتْ تَبَّتْ یَدا أَبِی لَهَبٍ أَقْبَلَتِ الْعَوْرَاءُ أُمُّ جَمِیلِ بِنْتِ حَرْبٍ وَ لَهَا وَلْوَلَةٌ وَ هِیَ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مُذَمَّماً أَبَیْنَا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دِینَهُ قَلَیْنَا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عَصَیْنَا</w:t>
      </w:r>
    </w:p>
    <w:p>
      <w:pPr>
        <w:pStyle w:val="BookText"/>
        <w:rPr/>
      </w:pPr>
      <w:r>
        <w:rPr>
          <w:rFonts w:ascii="Amiri" w:hAnsi="Amiri" w:eastAsia="Amiri" w:cs="Amiri"/>
          <w:color w:val="111111"/>
          <w:sz w:val="28"/>
          <w:sz w:val="28"/>
          <w:szCs w:val="28"/>
          <w:rtl w:val="true"/>
          <w:lang w:bidi="ar-SA"/>
        </w:rPr>
        <w:t xml:space="preserve">وَ النَّبِیُّ صلی الله علیه و آله جَالِسٌ فِی الْمَسْجِدِ وَ مَعَهُ أَبُو بَکْرٍ فَلَمَّا رَآهَا أَبُو بَکْرٍ قَالَ یَا رَسُولَ اللَّهِ أَنَا أَخَافُ أَنْ تَرَاکَ </w:t>
      </w:r>
      <w:r>
        <w:rPr>
          <w:rStyle w:val="FootnoteAnchor"/>
          <w:rtl w:val="true"/>
        </w:rPr>
        <w:footnoteReference w:id="344"/>
      </w:r>
      <w:r>
        <w:rPr>
          <w:rFonts w:ascii="Amiri" w:hAnsi="Amiri" w:eastAsia="Amiri" w:cs="Amiri"/>
          <w:color w:val="111111"/>
          <w:sz w:val="28"/>
          <w:sz w:val="28"/>
          <w:szCs w:val="28"/>
          <w:rtl w:val="true"/>
          <w:lang w:bidi="ar-SA"/>
        </w:rPr>
        <w:t xml:space="preserve">قَالَ رَسُولُ اللَّهِ إِنَّهَا لَا تَرَانِی </w:t>
      </w:r>
      <w:r>
        <w:rPr>
          <w:rStyle w:val="FootnoteAnchor"/>
          <w:rtl w:val="true"/>
        </w:rPr>
        <w:footnoteReference w:id="345"/>
      </w:r>
      <w:r>
        <w:rPr>
          <w:rFonts w:ascii="Amiri" w:hAnsi="Amiri" w:eastAsia="Amiri" w:cs="Amiri"/>
          <w:color w:val="111111"/>
          <w:sz w:val="28"/>
          <w:sz w:val="28"/>
          <w:szCs w:val="28"/>
          <w:rtl w:val="true"/>
          <w:lang w:bidi="ar-SA"/>
        </w:rPr>
        <w:t xml:space="preserve">وَ قَرَأَ وَ إِذا قَرَأْتَ الْقُرْآنَ جَعَلْنا بَیْنَکَ وَ بَیْنَ الَّذِینَ لا یُؤْمِنُونَ بِالْآخِرَةِ حِجاباً مَسْتُوراً </w:t>
      </w:r>
      <w:r>
        <w:rPr>
          <w:rStyle w:val="FootnoteAnchor"/>
          <w:rtl w:val="true"/>
        </w:rPr>
        <w:footnoteReference w:id="346"/>
      </w:r>
      <w:r>
        <w:rPr>
          <w:rFonts w:ascii="Amiri" w:hAnsi="Amiri" w:eastAsia="Amiri" w:cs="Amiri"/>
          <w:color w:val="111111"/>
          <w:sz w:val="28"/>
          <w:sz w:val="28"/>
          <w:szCs w:val="28"/>
          <w:rtl w:val="true"/>
          <w:lang w:bidi="ar-SA"/>
        </w:rPr>
        <w:t>فَوَقَفَتْ عَلَی أَبِی بَکْرٍ وَ لَمْ تَرَ رَسُولَ اللَّهِ فَقَالَتْ یَا أَبَا بَکْرٍ أُخْبِرْتُ أَنَّ صَاحِبَکَ هَجَانِی فَقَالَ لَا وَ رَبِّ الْبَیْتِ مَا هَجَاکَ فَوَلَّتْ وَ هِیَ تَقُولُ قُرَیْشٌ تَعْلَمُ أَنِّی بِنْتُ سَیِّدِهَا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رَوَاهُ الْکَلْبِیُّ عَنْ أَبِی صَالِحٍ عَنِ ابْنِ عَبَّاسٍ أَنَّ نَاساً مِنْ بَنِی مَخْزُومٍ تَوَاصَوْا بِالنَّبِیِّ صلی الله علیه و آله لِیَقْتُلُوهُ مِنْهُمْ أَبُو جَهْلٍ وَ الْوَلِیدُ بْنُ الْمُغِیرَةِ وَ نَفَرٌ مِنْ بَنِی مَخْزُومٍ فَبَیْنَا النَّبِیُّ صلی الله علیه و آله قَائِمٌ یُصَلِّی إِذْ أَرْسَلُوا إِلَیْهِ الْوَلِیدَ لِیَقْتُلَهُ فَانْطَلَقَ حَتَّی انْتَهَی إِلَی الْمَکَانِ الَّذِی کَانَ یُصَلِّی فِیهِ فَجَعَلَ یَسْمَعُ قِرَاءَتَهُ وَ لَا یَرَاهُ فَانْصَرَفَ إِلَیْهِمْ فَأَعْلَمَهُمْ ذَلِکَ فَأَتَاهُ مِنْ بَعْدِهِ أَبُو جَهْلٍ وَ الْوَلِیدُ وَ نَفَرٌ مِنْهُمْ فَلَمَّا انْتَهَوْا إِلَی الْمَکَانِ الَّذِی یُصَلِّی فِیهِ سَمِعُوا قِرَاءَتَهُ </w:t>
      </w:r>
      <w:bookmarkStart w:id="343" w:name="pg16982_228779"/>
    </w:p>
    <w:p>
      <w:pPr>
        <w:pStyle w:val="BookText"/>
        <w:rPr/>
      </w:pPr>
      <w:bookmarkEnd w:id="343"/>
      <w:r>
        <w:rPr>
          <w:rFonts w:ascii="Amiri" w:hAnsi="Amiri" w:eastAsia="Amiri" w:cs="Amiri"/>
          <w:color w:val="111111"/>
          <w:sz w:val="28"/>
          <w:sz w:val="28"/>
          <w:szCs w:val="28"/>
          <w:rtl w:val="true"/>
          <w:lang w:bidi="ar-SA"/>
        </w:rPr>
        <w:t xml:space="preserve">وَ ذَهَبُوا إِلَی الصَّوْتِ فَإِذَا الصَّوْتُ مِنْ خَلْفِهِمْ فَیَذْهَبُونَ إِلَیْهِ فَیَسْمَعُونَهُ أَیْضاً مِنْ خَلْفِهِمْ فَانْصَرَفُوا وَ لَمْ یَجِدُوا إِلَیْهِ سَبِیلًا فَذَلِکَ قَوْلُهُ سُبْحَانَهُ وَ جَعَلْنا مِنْ بَیْنِ أَیْدِیهِمْ سَدًّا وَ مِنْ خَلْفِهِمْ سَدًّا فَأَغْشَیْناهُمْ فَهُمْ لا یُبْصِرُونَ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پیامبر صلی الله علیه و اله و سلم این بود که در روز جنگ بدر دست‌های خود را از سنگریزه پر کرد و به طرف مشرکین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شاهت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باد این چهره‌ها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این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ریز اهمیت زیادی داد هر کدام از مشرکین که از این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مورد اصابت قرار گرفته بودند دیدگان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گرفته شده بود و جلوی خود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مسلمانان و فرشتگان به آنان حمله کردند عده‌ای را کشتند و جماعتی را نیز به اسیری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حیران و سرگردان مانده و قادر نبودند راه تمیز دهند همواره خاک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چشم خود را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روایتی است که اسماء بنت ابو بکر نقل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تَبَّتْ یَدا أَبِی لَهَبٍ نازل گردید ام جمیل دختر حرب که همسر ابو لهب بود بسیار ناراحت شد، و با چشمان کجش فریاد و جوش و خروشی راه انداخته بود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شخص نکوهیده ابا کردیم و از دینش خشم گرفتیم و از اوامر او سرکشی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حضرت رسول در مسجد نشسته بود، و ابو بکر هم در خدمت آن حضرت بودند هنگامی که ابو بکر چشمش به امّ جمیل افتاد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امّ جمیل به طرف ما می‌آید و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از طرف او به شما آسیبی برسد،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نخواهد دید، در این وقت پیامبر چند آیه از قرآن را خواندند و به کلام خدا پناهنده شدند، و از جمله آیاتی که قرائت فرمودند این آیه شریفه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قَرَأْتَ الْقُرْآنَ جَعَلْنا بَیْنَکَ وَ بَیْنَ الَّذِینَ لا یُؤْمِنُونَ بِالْآخِرَةِ حِجاباً مَسْتُوراً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اسری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قرآن بخوانی، میان تو و کسانی که به آخرت ایمان ندارند پرده‌ای پوشیده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 جمیل آمد نزد ابو بکر توقف کرد ولی حضرت رسول صلی اللَّه علیه و آله را 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بکر به من اطلاع دادند که دوست تو مرا هجو کرده است، 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سوگند دوست من تو را هجو نکرده است، وی پس از این گفتار از نزد ابو بکر رفت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من دختر رئیس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بنی مخزوم مانند ابو جهل و ولید بن مغیره با یک دیگر قرار گذاشته بودند حضرت رسول صلی اللَّه علیه و آله را به قتل رسانند، هنگامی که آن حضرت به نماز مشغول داشت ولید بن مغیره را فرستادند تا تصمیم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عملی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برای انجام این توطئه به محلی که حضرت رسول نماز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خواند رفت، وی صدای قرائت آن را می‌شنید و لیکن شخص او را مشاهده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ولید به طرف رفقای خود رفت و جریان را با آنان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ابو جهل و ولید به اتفاق چند نفر دیگر آمدند، هنگامی که به محل نماز آن حضرت رسیدند صدای قرائت را شنیدند ولی خود او را مشاهده نکردند، و آنان در این موقع به طرفی که صوت را می‌شنیدند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رفتند و متوجه شدند که صدا از پشت سرشان می‌آید، در هر صورت اینان قادر نشدند به حضرت خاتم النبیین آسیبی برسانند خداوند در این باره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مِنْ بَیْنِ أَیْدِیهِمْ سَدًّا وَ مِنْ خَلْفِهِمْ سَدًّا فَأَغْشَیْناهُمْ فَهُمْ لا یُبْصِرُونَ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فراروی آنها سدّی و پشت سرشان سدّی نهاده و پرده‌ای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فرو گسترده‌ایم، در نتیجه نمی‌توانند ببینند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چاپ اول 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چاپ دوم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4" w:name="__RefHeading___Toc2213610_1468164448"/>
      <w:bookmarkStart w:id="345" w:name="_Toc146"/>
      <w:bookmarkEnd w:id="344"/>
      <w:r>
        <w:rPr>
          <w:rtl w:val="true"/>
        </w:rPr>
        <w:t>بیان</w:t>
      </w:r>
      <w:bookmarkEnd w:id="345"/>
    </w:p>
    <w:p>
      <w:pPr>
        <w:pStyle w:val="BookText"/>
        <w:rPr/>
      </w:pPr>
      <w:r>
        <w:rPr>
          <w:rFonts w:ascii="IRNazanin" w:hAnsi="IRNazanin" w:eastAsia="IRNazanin"/>
          <w:color w:val="111111"/>
          <w:sz w:val="28"/>
          <w:sz w:val="28"/>
          <w:szCs w:val="28"/>
          <w:rtl w:val="true"/>
          <w:lang w:bidi="fa-IR"/>
        </w:rPr>
        <w:t>قال الطبرسی بعد ذکر قصة أم جمیل قیل کیف یجوز أن لا تری النبی صلی الله علیه و آله و قد رأت غیره فالجواب أنه یجوز أن یکون قد عکس الله شعاع عینیها أو صلب الهواء فلم ینفذ فیه الشعاع أو فرق الشعاع فلم یتصل بالنبی صلی الله علیه و آله و روی أن النبی قال ما زال ملک یسترنی عنها انتهی</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 xml:space="preserve">و زاد الرازی علی تلک الوجوه أنه صلی الله علیه و آله لعله أعرض بوجهه عنها و ولاها ظهره ثم إنها لغایة غضبها لم تفتش أو لأن الله ألقی فی قلبها خوفا فصار ذلک صارفا لها عن النظر أو أن الله تعالی ألقی شبه إنسان آخر علی الرسول صلی الله علیه و آله کما فعل بعیسی علیه السلام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داستان ام جمیل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پیامبر صلی الله علیه و آله و سلم دیده نشود و دیگران او را ببینند؟ جواب به این صورت است که جایز است خداوند شعاع چشمانش را واژگون کرده یا هواء را سخت گردانده و شعاع در آن نفوذ نکرده است یا اینکه شعاع را پراکنده ساخته در نتیجه به پیامبر صلی الله علیه و آله وسلم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پیوسته مرا در مقابلش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رازی علاوه بر مطالب ذکر شده مطلب دیگری افزوده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پیامبر صورتش را از او برگردانده و پشتش را او برگردانده و به او سبب شدت خشم، به وارسی نپرداخته است، یا اینکه خداوند در دلش ترسی افکنده و همین ترس مانع از دیدن او شده است، یا اینکه خداوند متعال ظاهر انسان دیگری بر حضرت رسول انداخته همانطور که با عیسی علیه السلام همین کار را انجام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تبت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6" w:name="__RefHeading___Toc2213612_1468164448"/>
      <w:bookmarkStart w:id="347" w:name="_Toc147"/>
      <w:bookmarkEnd w:id="346"/>
      <w:r>
        <w:rPr>
          <w:rtl w:val="true"/>
        </w:rPr>
        <w:t>«</w:t>
      </w:r>
      <w:r>
        <w:rPr/>
        <w:t>27</w:t>
      </w:r>
      <w:r>
        <w:rPr>
          <w:rtl w:val="true"/>
        </w:rPr>
        <w:t>»</w:t>
      </w:r>
      <w:bookmarkEnd w:id="347"/>
    </w:p>
    <w:p>
      <w:pPr>
        <w:pStyle w:val="BookText"/>
        <w:rPr/>
      </w:pPr>
      <w:r>
        <w:rPr>
          <w:rFonts w:ascii="Amiri" w:hAnsi="Amiri" w:eastAsia="Amiri" w:cs="Amiri"/>
          <w:color w:val="111111"/>
          <w:sz w:val="28"/>
          <w:sz w:val="28"/>
          <w:szCs w:val="28"/>
          <w:rtl w:val="true"/>
          <w:lang w:bidi="ar-SA"/>
        </w:rPr>
        <w:t>یج، الخرائج و الجرائح مِنْ مُعْجِزَاتِهِ مَا هُوَ مَشْهُورٌ أَنَّهُ خَرَجَ فِی مُتَوَجِّهِهِ إِلَی الْمَدِینَةِ فَأَوَی إِلَی غَارٍ بِقُرْبِ مَکَّةَ تَعْتَوِرُهُ النُّزَّالُ وَ تَأْوِی إِلَیْهِ الرِّعَاءُ فَلَا تَخْلُو مِنْ جَمَاعَةٍ نَازِلِینَ یَسْتَرِیحُونَ فِیهِ فَأَقَامَ صلی الله علیه و آله بِهِ ثَلَاثاً لَا یَطْرُدُهُ بَشَرٌ وَ خَرَجَ الْقَوْمُ فِی أَثَرِهِ وَ صَدَّهُمُ اللَّهُ عَنْهُ بِأَنْ بَعَثَ عَنْکَبُوتاً فَنَسَجَتْ عَلَیْهِ فَآیَسَهُمْ مِنَ الطَّلَبِ فِیهِ فَانْصَرَفُوا وَ هُوَ نَصْبُ أَعْیُنِهِمْ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حضرت این روایت مشهور است که پیامبر از مکّه به طرف مدینه خارج شد و به غاری در نزدیکی مکّه پناهنده شد که همیشه مسافران در آنچا اطراق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چوپان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این غار می‌آمدند و هیچ وقت خالی از گروهی نبود که در آنجا استراحت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سه روز در آنجا اقامت کرد و ایشان را تعقیب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به دنبال آن حضرت آمدند امّا خداوند متعال به وسیله تار عنکبوتی، جلو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گرفت و آنان نومید و دست خالی برگشتند در حالی که پیامبر در مقابل چشمانشان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8" w:name="__RefHeading___Toc2213614_1468164448"/>
      <w:bookmarkStart w:id="349" w:name="_Toc148"/>
      <w:bookmarkEnd w:id="348"/>
      <w:r>
        <w:rPr>
          <w:rtl w:val="true"/>
        </w:rPr>
        <w:t>«</w:t>
      </w:r>
      <w:r>
        <w:rPr/>
        <w:t>28</w:t>
      </w:r>
      <w:r>
        <w:rPr>
          <w:rtl w:val="true"/>
        </w:rPr>
        <w:t>»</w:t>
      </w:r>
      <w:bookmarkEnd w:id="34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الخرائج و الجرائح مِنْ مُعْجِزَاتِهِ صلی الله علیه و آله أَنَّهُ لَاقَی أَعْدَاءَهُ یَوْمَ بَدْرٍ وَ هُمْ أَلْفٌ وَ هُوَ فِی عِصَابَةٍ کَثُلُثِ أَعْدَائِهِ فَلَمَّا الْتَحَمَتِ الْحَرْبُ </w:t>
      </w:r>
      <w:r>
        <w:rPr>
          <w:rStyle w:val="FootnoteAnchor"/>
          <w:rtl w:val="true"/>
        </w:rPr>
        <w:footnoteReference w:id="350"/>
      </w:r>
      <w:r>
        <w:rPr>
          <w:rFonts w:ascii="Amiri" w:hAnsi="Amiri" w:eastAsia="Amiri" w:cs="Amiri"/>
          <w:color w:val="111111"/>
          <w:sz w:val="28"/>
          <w:sz w:val="28"/>
          <w:szCs w:val="28"/>
          <w:rtl w:val="true"/>
          <w:lang w:bidi="ar-SA"/>
        </w:rPr>
        <w:t>أَخَذَ قَبْضَةً مِنَ التُّرَابِ وَ الْقَوْمُ مُتَفَرِّقُونَ فِی نَوَاحِی عَسْکَرِهِ فَرَمَی بِهِ وُجُوهَهُمْ فَلَمْ یَبْقَ مِنْهُمْ رَجُلٌ إِلَّا امْتَلَأَتْ مِنْهُ عَیْنَاهُ وَ إِنْ کَانَتِ الرِّیحُ الْعَاصِفُ یَوْمَهَا إِلَی اللَّیْلِ لَتَعْصِفُ أَعَاصِیرَ التُّرَابِ لَا یُصِیبُ أَحَداً مِنْ عَسْکَرِهِ وَ قَدْ نَطَقَ بِهِ الْقُرْآنَ وَ صَدَّقَ بِهِ الْمُؤْمِنُونَ وَ شَاهَدَ الْکُفَّارُ مَا نَالَهُمْ مِنْهُ</w:t>
      </w:r>
      <w:r>
        <w:rPr>
          <w:rFonts w:eastAsia="Amiri" w:cs="Amiri" w:ascii="Amiri" w:hAnsi="Amiri"/>
          <w:color w:val="111111"/>
          <w:sz w:val="28"/>
          <w:szCs w:val="28"/>
          <w:rtl w:val="true"/>
          <w:lang w:bidi="ar-SA"/>
        </w:rPr>
        <w:t xml:space="preserve">. </w:t>
      </w:r>
      <w:bookmarkStart w:id="350" w:name="pg16982_228780"/>
    </w:p>
    <w:p>
      <w:pPr>
        <w:pStyle w:val="BookText"/>
        <w:rPr/>
      </w:pPr>
      <w:bookmarkEnd w:id="3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پیامبر این بود که در جنگ بدر، با دشمنانش رویاروی شد درحالی که آنان هزار نفر و آن حضرت در لشکری معادل یک سوم لشکر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کارزار بین سپاه اسلام و لشکر کفر در گرفت، پیامبر صلّی اللَّه علیه و آله مشتی خاک برداشت و در حالی که آنان در جای جای لشکر پراکنده بودند به طرف صورت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انداخت و چشم همه آنان از آن خاک پر شد، چنان که اگر تندبادی یک شبانه روز هم وزیده بود، و گردبادی از خاک برپا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به احدی از لشکریانش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این گونه چشمهای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بر آن گواهی داد و مؤمنان آن را تصدیق کرده و کافران نیز بلایی که در اثر بر سرشان آمده بود را مشاهده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1" w:name="__RefHeading___Toc2213616_1468164448"/>
      <w:bookmarkStart w:id="352" w:name="_Toc149"/>
      <w:bookmarkEnd w:id="351"/>
      <w:r>
        <w:rPr>
          <w:rtl w:val="true"/>
        </w:rPr>
        <w:t>«</w:t>
      </w:r>
      <w:r>
        <w:rPr/>
        <w:t>29</w:t>
      </w:r>
      <w:r>
        <w:rPr>
          <w:rtl w:val="true"/>
        </w:rPr>
        <w:t>»</w:t>
      </w:r>
      <w:bookmarkEnd w:id="352"/>
    </w:p>
    <w:p>
      <w:pPr>
        <w:pStyle w:val="BookText"/>
        <w:rPr/>
      </w:pPr>
      <w:r>
        <w:rPr>
          <w:rFonts w:ascii="Amiri" w:hAnsi="Amiri" w:eastAsia="Amiri" w:cs="Amiri"/>
          <w:color w:val="111111"/>
          <w:sz w:val="28"/>
          <w:sz w:val="28"/>
          <w:szCs w:val="28"/>
          <w:rtl w:val="true"/>
          <w:lang w:bidi="ar-SA"/>
        </w:rPr>
        <w:t xml:space="preserve">قب، المناقب لابن شهرآشوب کَانَ أُبَیُّ بْنُ خَلَفٍ یَقُولُ عِنْدِی رَمَکَةٌ أَعْلِفُهَا کُلَّ یَوْمٍ فَرَقَ </w:t>
      </w:r>
      <w:r>
        <w:rPr>
          <w:rStyle w:val="FootnoteAnchor"/>
          <w:rtl w:val="true"/>
        </w:rPr>
        <w:footnoteReference w:id="351"/>
      </w:r>
      <w:r>
        <w:rPr>
          <w:rFonts w:ascii="Amiri" w:hAnsi="Amiri" w:eastAsia="Amiri" w:cs="Amiri"/>
          <w:color w:val="111111"/>
          <w:sz w:val="28"/>
          <w:sz w:val="28"/>
          <w:szCs w:val="28"/>
          <w:rtl w:val="true"/>
          <w:lang w:bidi="ar-SA"/>
        </w:rPr>
        <w:t xml:space="preserve">ذُرَةٍ أَقْتُلُکَ عَلَیْهَا فَقَالَ النَّبِیُّ صلی الله علیه و آله أَنَا أَقْتُلُکَ إِنْ شَاءَ اللَّهُ فَطَعَنَهُ النَّبِیُّ صلی الله علیه و آله یَوْمَ أُحُدٍ فِی عُنُقِهِ وَ خَدَشَهُ خَدْشَةً فَتَدَهْدَی عَنْ فَرَسِهِ وَ هُوَ یَخُورُ کَمَا یَخُورُ الثَّوْرُ فَقَالُوا لَهُ فِی ذَلِکَ فَقَالَ لَوْ کَانَتِ الطَّعْنَةُ بِرَبِیعَةَ وَ مُضَرَ لَقَتَلَهُمْ أَ لَیْسَ قَالَ لِی أَقْتُلُکَ فَلَوْ بَزَقَ عَلَیَّ بَعْدَ تِلْکَ الْمَقَالَةِ قَتَلَنِی فَمَاتَ بَعْدَ یَوْمٍ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خلف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اسبی دارم که هر روز یک پیمانه ذرت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دادم و تو را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من تو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در روز احد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گردن او زد و بشدت او را زخمی کرد و او از بالای اسب غلطید درحالی که همچون گاو صدا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از وی پرسیدند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ضربه او به قبیله ربیعه و مضر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همه آنان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ُکشت، آیا به من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کشم؟ و اگر پس از آن ماجرا آب دهان هم بر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انداخت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دو روز بعد مُرد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3" w:name="__RefHeading___Toc2213618_1468164448"/>
      <w:bookmarkStart w:id="354" w:name="_Toc150"/>
      <w:bookmarkEnd w:id="353"/>
      <w:r>
        <w:rPr>
          <w:rtl w:val="true"/>
        </w:rPr>
        <w:t>«</w:t>
      </w:r>
      <w:r>
        <w:rPr/>
        <w:t>30</w:t>
      </w:r>
      <w:r>
        <w:rPr>
          <w:rtl w:val="true"/>
        </w:rPr>
        <w:t>»</w:t>
      </w:r>
      <w:bookmarkEnd w:id="354"/>
    </w:p>
    <w:p>
      <w:pPr>
        <w:pStyle w:val="BookText"/>
        <w:rPr/>
      </w:pPr>
      <w:r>
        <w:rPr>
          <w:rFonts w:ascii="Amiri" w:hAnsi="Amiri" w:eastAsia="Amiri" w:cs="Amiri"/>
          <w:color w:val="111111"/>
          <w:sz w:val="28"/>
          <w:sz w:val="28"/>
          <w:szCs w:val="28"/>
          <w:rtl w:val="true"/>
          <w:lang w:bidi="ar-SA"/>
        </w:rPr>
        <w:t xml:space="preserve">یج، الخرائج و الجرائح عم، إعلام الوری رُوِیَ أَنَّ أَبَا جَهْلٍ اشْتَرَی مِنْ رَجُلٍ طَارِئٍ </w:t>
      </w:r>
      <w:r>
        <w:rPr>
          <w:rStyle w:val="FootnoteAnchor"/>
          <w:rtl w:val="true"/>
        </w:rPr>
        <w:footnoteReference w:id="353"/>
      </w:r>
      <w:r>
        <w:rPr>
          <w:rFonts w:ascii="Amiri" w:hAnsi="Amiri" w:eastAsia="Amiri" w:cs="Amiri"/>
          <w:color w:val="111111"/>
          <w:sz w:val="28"/>
          <w:sz w:val="28"/>
          <w:szCs w:val="28"/>
          <w:rtl w:val="true"/>
          <w:lang w:bidi="ar-SA"/>
        </w:rPr>
        <w:t xml:space="preserve">بِمَکَّةَ إِبِلًا فَبَخَسَهُ أَثْمَانَهَا وَ لَوَاهُ بِحَقِّهِ فَأَتَی الرَّجُلُ نَادِیَ </w:t>
      </w:r>
      <w:r>
        <w:rPr>
          <w:rStyle w:val="FootnoteAnchor"/>
          <w:rtl w:val="true"/>
        </w:rPr>
        <w:footnoteReference w:id="354"/>
      </w:r>
      <w:r>
        <w:rPr>
          <w:rFonts w:ascii="Amiri" w:hAnsi="Amiri" w:eastAsia="Amiri" w:cs="Amiri"/>
          <w:color w:val="111111"/>
          <w:sz w:val="28"/>
          <w:sz w:val="28"/>
          <w:szCs w:val="28"/>
          <w:rtl w:val="true"/>
          <w:lang w:bidi="ar-SA"/>
        </w:rPr>
        <w:t xml:space="preserve">قُرَیْشٍ مُسْتَجِیراً بِهِمْ وَ ذَکَّرَهُمْ حُرْمَةَ الْبَیْتِ فَأَحَالُوهُ عَلَی النَّبِیِّ صلی الله علیه و آله اسْتِهْزَاءً فَأَتَاهُ مُسْتَجِیراً بِهِ فَمَضَی مَعَهُ وَ دَقَّ الْبَابَ عَلَی أَبِی جَهْلٍ فَعَرَفَهُ فَخَرَجَ مَنْخُوبَ الْعَقْلِ </w:t>
      </w:r>
      <w:r>
        <w:rPr>
          <w:rStyle w:val="FootnoteAnchor"/>
          <w:rtl w:val="true"/>
        </w:rPr>
        <w:footnoteReference w:id="355"/>
      </w:r>
      <w:r>
        <w:rPr>
          <w:rFonts w:ascii="Amiri" w:hAnsi="Amiri" w:eastAsia="Amiri" w:cs="Amiri"/>
          <w:color w:val="111111"/>
          <w:sz w:val="28"/>
          <w:sz w:val="28"/>
          <w:szCs w:val="28"/>
          <w:rtl w:val="true"/>
          <w:lang w:bidi="ar-SA"/>
        </w:rPr>
        <w:t xml:space="preserve">فَقَالَ أَهْلًا بِأَبِی الْقَاسِمِ فَقَالَ لَهُ أَعْطِ هَذَا حَقَّهُ قَالَ نَعَمْ وَ أَعْطَاهُ مِنْ فَوْرِهِ فَقِیلَ لَهُ فِی ذَلِکَ فَقَالَ إِنِّی رَأَیْتُ مَا لَمْ تَرَوْا رَأَیْتُ وَ اللَّهِ عَلَی رَأْسِهِ تِنِّیناً فَاتِحاً فَاهُ وَ اللَّهِ لَوْ أَبَیْتُ لَالْتَقَمَنِی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ابو جهل از مرد غریبی شتری خریده بود، هنگامی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پول او را بدهد از قرارداد اول اعراض کرد و خواست از قیمت شتر که قبلا تعیین شده بود بکاهد، صاحب شتر در مجلس رسمی قریش حاضر گردید، و از ستم ابو جهل به آنان شکایت کرد، و به حرمت کعبه نزد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متذکر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پس از استماع مطالبش وی را خدمت پیامبر صلی اللَّه علیه و آله فرستادند، و این عمل را برای استهزاء حضرت رسول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به پیامبر پناه برد و حضرت نیز به اتفاق او درب منزل ابو جهل رفتند، پیامبر درب منزل را کوبید، ابو جهل نیز آن حضرت را شناخت، و در حالی که ناراحت و مضطرب بود از خانه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چشمش پیامبر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 یا أبا القاسم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مرد غریب را بدهید،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اکنون خواهم داد، وی فورا بدون تأخیر حق آن مرد را داد، پس از این به ابو جهل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قضیه چه بود و شما چگونه فورا پول او دادید؟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مشاهده کردم که شما از دیدن او عاجز بودید، به خداوند سوگند مار بزرگی بالای سرم ایستاده و دهان باز کرده بود اگر اندکی غفلت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 حقوق او را نمی‌پرداختم مرا می‌بلعید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5" w:name="__RefHeading___Toc2213620_1468164448"/>
      <w:bookmarkStart w:id="356" w:name="_Toc151"/>
      <w:bookmarkEnd w:id="355"/>
      <w:r>
        <w:rPr>
          <w:rtl w:val="true"/>
        </w:rPr>
        <w:t>بیان</w:t>
      </w:r>
      <w:bookmarkEnd w:id="356"/>
    </w:p>
    <w:p>
      <w:pPr>
        <w:pStyle w:val="BookText"/>
        <w:rPr/>
      </w:pPr>
      <w:r>
        <w:rPr>
          <w:rFonts w:ascii="IRNazanin" w:hAnsi="IRNazanin" w:eastAsia="IRNazanin"/>
          <w:color w:val="111111"/>
          <w:sz w:val="28"/>
          <w:sz w:val="28"/>
          <w:szCs w:val="28"/>
          <w:rtl w:val="true"/>
          <w:lang w:bidi="fa-IR"/>
        </w:rPr>
        <w:t>یقال رجل نخب بکسر الخاء أی جبان لا فؤاد له و کذلک نخیب و منخوب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السید بن طاوس رحمه الله فی کتاب سعد السعود من تفسیر الکلبی عن أبی صالح عن ابن عباس قال أقبل عامر بن الطفیل و أربد بن قیس و هما عامریان ابنا عم یریدان رسول الله صلی الله علیه و آله و هو فی المسجد جالس فی نفر من أصحابه قال فدخلا المسجد قال فاستبشر الناس بجمال عامر بن الطفیل و کان من أجمل الناس أعور فجعل یسأل أین محمد فیخبرونه فیقصد نحو رجل من أصحاب رسول الله صلی الله علیه و آله فقال هذا عامر بن </w:t>
      </w:r>
    </w:p>
    <w:p>
      <w:pPr>
        <w:pStyle w:val="BookText"/>
        <w:rPr/>
      </w:pPr>
      <w:r>
        <w:rPr>
          <w:rFonts w:ascii="IRNazanin" w:hAnsi="IRNazanin" w:eastAsia="IRNazanin"/>
          <w:color w:val="111111"/>
          <w:sz w:val="28"/>
          <w:sz w:val="28"/>
          <w:szCs w:val="28"/>
          <w:rtl w:val="true"/>
          <w:lang w:bidi="fa-IR"/>
        </w:rPr>
        <w:t xml:space="preserve">الطفیل یا رسول الله صلی الله علیه و آله فأقبل حتی قام علیه فقال أین محمد فقالوا هو ذا قال أنت محمد قال نعم فقال ما لی إن أسلمت قال لک ما للمسلمین و علیک ما للمسلمین قال تجعل لی الأمر بعدک قال لیس ذلک لک و لا لقومک و لکن ذاک إلی الله تعالی یجعل حیث یشاء قال فتجعلنی علی الوبر یعنی علی الإبل و أنت علی المدر قال لا قال فما ذا تجعل لی قال أجعل لک أعنة الخیل تغزو علیها قال أ و لیس ذلک لی الیوم قم معی فأکلمک قال فقام معه رسول الله صلی الله علیه و آله و أومأ لأربد بن قیس ابن عمه أن اضربه قال فدار أربد بن قیس خلف النبی صلی الله علیه و آله فذهب لیخترط السیف فاخترط منه شبرا أو ذراعا فحبسه الله عز و جل فلم یقدر علی سله فجعل یومئ عامر إلیه فلا یستطیع سله فقال رسول الله صلی الله علیه و آله اللهم هذا عامر بن الطفیل أوعر </w:t>
      </w:r>
      <w:r>
        <w:rPr>
          <w:rStyle w:val="FootnoteAnchor"/>
          <w:rtl w:val="true"/>
        </w:rPr>
        <w:footnoteReference w:id="357"/>
      </w:r>
      <w:r>
        <w:rPr>
          <w:rFonts w:ascii="IRNazanin" w:hAnsi="IRNazanin" w:eastAsia="IRNazanin"/>
          <w:color w:val="111111"/>
          <w:sz w:val="28"/>
          <w:sz w:val="28"/>
          <w:szCs w:val="28"/>
          <w:rtl w:val="true"/>
          <w:lang w:bidi="fa-IR"/>
        </w:rPr>
        <w:t xml:space="preserve">الدین عن عامر ثلاثا ثم التفت و رأی أربدا و ما یصنع بسیفه فقال اللهم اکفنیهما بم شئت و بدر بهما </w:t>
      </w:r>
      <w:r>
        <w:rPr>
          <w:rStyle w:val="FootnoteAnchor"/>
          <w:rtl w:val="true"/>
        </w:rPr>
        <w:footnoteReference w:id="358"/>
      </w:r>
      <w:r>
        <w:rPr>
          <w:rFonts w:ascii="IRNazanin" w:hAnsi="IRNazanin" w:eastAsia="IRNazanin"/>
          <w:color w:val="111111"/>
          <w:sz w:val="28"/>
          <w:sz w:val="28"/>
          <w:szCs w:val="28"/>
          <w:rtl w:val="true"/>
          <w:lang w:bidi="fa-IR"/>
        </w:rPr>
        <w:t xml:space="preserve">الناس فولیا هاربین قال أرسل الله علی أربد بن قیس صاعقة فأحرقته و رأی عامر بن الطفیل بیت </w:t>
      </w:r>
      <w:r>
        <w:rPr>
          <w:rStyle w:val="FootnoteAnchor"/>
          <w:rtl w:val="true"/>
        </w:rPr>
        <w:footnoteReference w:id="359"/>
      </w:r>
      <w:r>
        <w:rPr>
          <w:rFonts w:ascii="IRNazanin" w:hAnsi="IRNazanin" w:eastAsia="IRNazanin"/>
          <w:color w:val="111111"/>
          <w:sz w:val="28"/>
          <w:sz w:val="28"/>
          <w:szCs w:val="28"/>
          <w:rtl w:val="true"/>
          <w:lang w:bidi="fa-IR"/>
        </w:rPr>
        <w:t xml:space="preserve">سلولیة فنزل علیها فطعن </w:t>
      </w:r>
      <w:r>
        <w:rPr>
          <w:rStyle w:val="FootnoteAnchor"/>
          <w:rtl w:val="true"/>
        </w:rPr>
        <w:footnoteReference w:id="360"/>
      </w:r>
      <w:r>
        <w:rPr>
          <w:rFonts w:ascii="Amiri" w:hAnsi="Amiri" w:eastAsia="Amiri" w:cs="Amiri"/>
          <w:color w:val="111111"/>
          <w:sz w:val="28"/>
          <w:sz w:val="28"/>
          <w:szCs w:val="28"/>
          <w:rtl w:val="true"/>
          <w:lang w:bidi="ar-SA"/>
        </w:rPr>
        <w:t xml:space="preserve">فی خنصره فجعل یقول یا عامر غدة کغدة البعیر و تموت فی بیت سلولیة و کان یعیر بعضهم بعضا بنزوله علی سلول ذکرا کان أو أنثی قال فدعا عامر بفرسه فرکبه ثم أجراه حتی مات علی ظهره خارجا من منزلها فذلک قول الله عز و جل وَ یُرْسِلُ الصَّواعِقَ فَیُصِیبُ بِها مَنْ یَشاءُ وَ هُمْ یُجادِلُونَ فِی اللَّهِ وَ هُوَ شَدِیدُ الْمِحالِ </w:t>
      </w:r>
      <w:r>
        <w:rPr>
          <w:rStyle w:val="FootnoteAnchor"/>
          <w:rtl w:val="true"/>
        </w:rPr>
        <w:footnoteReference w:id="361"/>
      </w:r>
      <w:r>
        <w:rPr>
          <w:rFonts w:ascii="IRNazanin" w:hAnsi="IRNazanin" w:eastAsia="IRNazanin"/>
          <w:color w:val="111111"/>
          <w:sz w:val="28"/>
          <w:sz w:val="28"/>
          <w:szCs w:val="28"/>
          <w:rtl w:val="true"/>
          <w:lang w:bidi="fa-IR"/>
        </w:rPr>
        <w:t>یقول العقاب فقتل عامر بن الطفیل بالطعنة و أربد بالصاعقة</w:t>
      </w:r>
      <w:r>
        <w:rPr>
          <w:rFonts w:eastAsia="IRNazanin" w:cs="IRNazanin"/>
          <w:color w:val="111111"/>
          <w:sz w:val="28"/>
          <w:szCs w:val="28"/>
          <w:rtl w:val="true"/>
          <w:lang w:bidi="fa-IR"/>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رواه الطبرسی أیضا فی المجمع بهذا الإسناد مع اختصار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bookmarkStart w:id="357" w:name="pg16982_228782"/>
    </w:p>
    <w:p>
      <w:pPr>
        <w:pStyle w:val="BookText"/>
        <w:rPr/>
      </w:pPr>
      <w:bookmarkEnd w:id="3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نخب با کسره خاء یعنی ترسویی که دل و جسارت ندارد و نخیب و منخوب نیز به همین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ابن طاوس در کتاب سعد السعود از تفسیر کلبی از ابوصالح از ابن عباس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طفیل و اربد بن قیس که پسر عموی هم بودند، به جستجوی پیامبر صلی الله علیه و آله و سلم آمدند در حالی که آن حضرت همراه با شماری از صحابه در مسجد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وارد مسجد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زیبایی عامر بن طفیل مژده دادند و او از زیباترین مردمان و یک چشم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کجاست؟ صحابه به او اطلاع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او به طرف یکی از صحابه رسول خدا صلی الله علیه و آله و سلم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عامر بن طفیل هستم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جلو آمد تا بر پیامبر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محمد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بیاورم چه چیزی برای من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مسلمانان است برای توست و آنچه بر عهده مسلمانان است بر عهده تو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حکومت را پس از خود برای من مقرر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 برای تو و قومت نیست و این مسأله به اختیار خداوند است که هر کجا بخواهد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وبر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بر شتر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بر گل و خاک،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 برای من مقرر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افسارهای اسبان برایت قرار ندهم تا بر آن بجنگی؟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امروز آن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تا با تو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با او برخاست و او به پسرعمویش اربد بن قیش اشاره کرد که بر آن حضرت ضربه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اربد بن قیس به پشت پیامبر چرخید و خواست شمشیرش را از غلاف بیرون کشد و یک وجب یا یک ذراع از شمشیر را بیرون کشید اما خداوند شمشیر را 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او نتوانست شمشیر را از غلاف بیرون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نیز به او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اما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شمشیر را از غلاف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این عامر بن طفیل است، دین را بر عامر نگاهدار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توجه کرد و اربد را دید که مشغول شمشیرش است،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آن طور که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شرّ آنان را دفع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سمت آنان شتافتند و آن دو پشت کرده و پا به فرار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آذرخشی بر اربد فرو فرستاد و او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طفیل نیز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بنی سلول را دید و در آن فرود آمد و در قسمت انگشت کوچکش طاعون گرفت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عامر غدّه طاعونی همچون طاعون شتر است و در خانه بنی سلول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میری، و آنان بر همدیگر چه مرد و چه زن به خاطر اقامت عامر در میان بنی سلول عیب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اسبش را خواست و سوار بر آن شد سپس اسبش را به حرکت در آورد تا اینکه در بیرون از منزلش بر پشت اسب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مصداق فرموده خداوند عزّ و جلّ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وَیُرْسِلُ الصَّوَاعِقَ فَیُصِیبُ بِهَا مَن یَشَاء وَهُمْ یُجَادِلُونَ فِی اللّهِ وَهُوَ شَدِیدُ الْمِحَالِ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صاعقه‌ها را فرو می‌فرستند و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هر که را بخواهد، مورد اصابت قرار می‌دهد، در حالی که آنان در باره خدا مجادله می‌کنند، و او سخت‌کیفر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مجازات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عامر بن طفیل با طاعون و اربد با صاعقه کشته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سعد السعود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طبرسی نیز در مجمع البیان با این سند به صورت مختصر آن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58" w:name="__RefHeading___Toc2213622_1468164448"/>
      <w:bookmarkStart w:id="359" w:name="_Toc152"/>
      <w:bookmarkEnd w:id="358"/>
      <w:r>
        <w:rPr>
          <w:rtl w:val="true"/>
        </w:rPr>
        <w:t xml:space="preserve">باب </w:t>
      </w:r>
      <w:r>
        <w:rPr/>
        <w:t>9</w:t>
      </w:r>
      <w:r>
        <w:rPr>
          <w:rtl w:val="true"/>
        </w:rPr>
        <w:t xml:space="preserve"> </w:t>
      </w:r>
      <w:r>
        <w:rPr>
          <w:rtl w:val="true"/>
        </w:rPr>
        <w:t>معجزاته صلی الله علیه و آله فی استیلائه علی الجن و الشیاطین و إیمان بعض الجن به‌</w:t>
      </w:r>
      <w:bookmarkEnd w:id="359"/>
    </w:p>
    <w:p>
      <w:pPr>
        <w:pStyle w:val="Heading4"/>
        <w:numPr>
          <w:ilvl w:val="3"/>
          <w:numId w:val="1"/>
        </w:numPr>
        <w:rPr/>
      </w:pPr>
      <w:bookmarkStart w:id="360" w:name="__RefHeading___Toc2213624_1468164448"/>
      <w:bookmarkStart w:id="361" w:name="_Toc153"/>
      <w:bookmarkEnd w:id="360"/>
      <w:r>
        <w:rPr>
          <w:rtl w:val="true"/>
        </w:rPr>
        <w:t>الآیات</w:t>
      </w:r>
      <w:bookmarkEnd w:id="361"/>
    </w:p>
    <w:p>
      <w:pPr>
        <w:pStyle w:val="BookText"/>
        <w:rPr/>
      </w:pP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صَرَفْنا إِلَیْکَ نَفَراً مِنَ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فِی ضَلالٍ 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أُوحِیَ إِلَیَّ أَنَّهُ اسْتَمَعَ نَفَرٌ مِنَ الْجِنِّ فَقالُوا إِنَّا سَمِعْنا قُرْآناً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یَهْدِی إِلَی الرُّشْدِ فَآمَنَّا بِهِ وَ لَنْ نُشْرِکَ بِرَبِّنا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السورة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وَإِذْ صَرَفْنَا إِلَیْکَ نَفَرًا مِّنَ الْجِنِّ یَسْتَمِعُونَ الْقُرْآنَ فَلَمَّا حَضَرُوهُ قَالُوا أَنصِتُوا فَلَمَّا قُضِیَ وَلَّوْا إِلَی قَوْمِهِم مُّنذِرِینَ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قَوْمَنَا إِنَّا سَمِعْنَا کِتَابًا أُنزِلَ مِن بَعْدِ مُوسَی مُصَدِّقًا لِّمَا بَیْنَ یَدَیْهِ یَهْدِی إِلَی الْحَقِّ وَإِلَی طَرِیقٍ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قَوْمَنَا أَجِیبُوا دَاعِیَ اللَّهِ وَآمِنُوا بِهِ یَغْفِرْ لَکُم مِّن ذُنُوبِکُمْ وَیُجِرْکُم مِّنْ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لَّا یُجِبْ دَاعِیَ اللَّهِ فَلَیْسَ بِمُعْجِزٍ فِی الْأَرْضِ وَلَیْسَ لَهُ مِن دُونِهِ أَولِیَاء أُوْلَئِکَ فِی ضَلَالٍ مُّبِینٍ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تنی چند از جنّ را به سوی تو روانه کردیم که قرآن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بر آن حاضر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فرادهید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انجام رسید، هشداردهنده به سوی قوم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قوم ما، ما کتابی را شنیدیم که بعد از موسی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خود است، و به سوی حقّ و به سوی راهی راست راهبری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ما، دعوت‌کننده خدا را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دهید و به او ایمان آورید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گناهانتان را بر شما ببخشاید و از عذابی پردرد پناهتان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دعوت‌کننده خدا را اجابت نکند، در زمین درمانده‌کننده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در برابر او دوستانی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گمراهی آشکاری‌اند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أُوحِیَ إِلَیَّ أَنَّهُ اسْتَمَعَ نَفَرٌ مِّنَ الْجِنِّ فَقَالُوا إِنَّا سَمِعْنَا قُرْآنًا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إِلَی الرُّشْدِ فَآمَنَّا بِهِ وَلَن نُّشْرِکَ بِرَبِّنَا أَحَداً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وحی شده است که تنی چند از جنّیان گوش فرا 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ما قرآنی شگفت‌آور شنیدیم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راست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ایمان آوردیم و هرگز کسی را شریک پروردگارمان قرار نخواهیم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62" w:name="__RefHeading___Toc2213626_1468164448"/>
      <w:bookmarkStart w:id="363" w:name="_Toc154"/>
      <w:bookmarkEnd w:id="362"/>
      <w:r>
        <w:rPr>
          <w:rtl w:val="true"/>
        </w:rPr>
        <w:t>تفسیر</w:t>
      </w:r>
      <w:bookmarkEnd w:id="363"/>
    </w:p>
    <w:p>
      <w:pPr>
        <w:pStyle w:val="BookText"/>
        <w:rPr/>
      </w:pPr>
      <w:r>
        <w:rPr>
          <w:rFonts w:ascii="IRNazanin" w:hAnsi="IRNazanin" w:eastAsia="IRNazanin"/>
          <w:color w:val="111111"/>
          <w:sz w:val="28"/>
          <w:sz w:val="28"/>
          <w:szCs w:val="28"/>
          <w:rtl w:val="true"/>
          <w:lang w:bidi="fa-IR"/>
        </w:rPr>
        <w:t>قال الطبرسی رحمه الله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صَرَفْنا إِلَیْکَ نَفَراً مِنَ الْجِنِّ یَسْتَمِعُونَ الْقُرْآنَ معناه و اذکر یا محمد إذ وجهنا إلیک جماعة من الجن تستمع القرآن و قیل معناه صرفناهم إلیک عن بلادهم بالتوفیق و الألطاف حتی أتوک و قیل صرفناهم إلیک عن استراق السمع من السماء برجوم الشهب و لم یکونوا بعد عیسی علیه السلام قد صرفوا عنه فقالوا ما هذا الذی حدث فی السماء إلا من أجل شی‌ء قد حدث فی الأرض فضربوا فی الأرض حتی وقفوا علی النبی صلی الله علیه و آله ببطن نخلة عائدا </w:t>
      </w:r>
      <w:r>
        <w:rPr>
          <w:rStyle w:val="FootnoteAnchor"/>
          <w:rtl w:val="true"/>
        </w:rPr>
        <w:footnoteReference w:id="364"/>
      </w:r>
      <w:r>
        <w:rPr>
          <w:rFonts w:ascii="Amiri" w:hAnsi="Amiri" w:eastAsia="Amiri" w:cs="Amiri"/>
          <w:color w:val="111111"/>
          <w:sz w:val="28"/>
          <w:sz w:val="28"/>
          <w:szCs w:val="28"/>
          <w:rtl w:val="true"/>
          <w:lang w:bidi="ar-SA"/>
        </w:rPr>
        <w:t>إلی عکاظ و هو یصلی الفجر فاستمعوا القرآن و نظروا کیف یصلی عن ابن عباس و ابن جبیر فعلی هذا یکون الرمی بالشهب لطفا للجن فَلَمَّا حَضَرُوهُ أی القرآن أو النبی صلی الله علیه و آله قالُوا أی بعضهم لبعض أَنْصِتُوا أی اسکتوا نستمع إلی قراءته فَلَمَّا قُضِیَ أی فرغ من تلاوته وَلَّوْا أی انصرفوا إِلی قَوْمِهِمْ مُنْذِرِینَ أی محذرین إیاهم عذاب الله إن لم یؤمنوا قالُوا یا قَوْمَنا إِنَّا سَمِعْنا کِتاباً أُنْزِلَ مِنْ بَعْدِ مُوسی یعنون القرآن مُصَدِّقاً لِما بَیْنَ یَدَیْهِ أی لما تقدم من الکتب یَهْدِی إِلَی الْحَقِّ أی إلی الدین الحق وَ إِلی طَرِیقٍ مُسْتَقِیمٍ یؤدی بسالکه إلی الجنة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الْقِصَّةُ عَنِ الزُّهْرِیِّ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تُوُفِّیَ أَبُو طَالِبٍ علیه السلام اشْتَدَّ الْبَلَاءُ عَلَی رَسُولِ اللَّهِ </w:t>
      </w:r>
    </w:p>
    <w:p>
      <w:pPr>
        <w:pStyle w:val="BookText"/>
        <w:rPr/>
      </w:pPr>
      <w:r>
        <w:rPr>
          <w:rFonts w:ascii="Amiri" w:hAnsi="Amiri" w:eastAsia="Amiri" w:cs="Amiri"/>
          <w:color w:val="111111"/>
          <w:sz w:val="28"/>
          <w:sz w:val="28"/>
          <w:szCs w:val="28"/>
          <w:rtl w:val="true"/>
          <w:lang w:bidi="ar-SA"/>
        </w:rPr>
        <w:t xml:space="preserve">صلی الله علیه و آله فَعَمَدَ لِثَقِیفٍ بِالطَّائِفِ رَجَاءَ أَنْ یُؤْوُوهُ فَوَجَدَ ثَلَاثَةَ نَفَرٍ مِنْهُمْ هُمْ سَادَةٌ هُمْ إِخْوَةٌ عَبْدُ یَالِیلَ وَ مَسْعُودٌ وَ حَبِیبٌ بَنُو عَمْرٍو فَعَرَضَ عَلَیْهِمْ نَفْسَهُ فَقَالَ أَحَدُهُمْ أَنَا أَسْرِقُ ثِیَابَ الْکَعْبَةِ إِنْ کَانَ اللَّهُ بَعَثَکَ بِشَیْ‌ءٍ قَطُّ وَ قَالَ الْآخَرُ أَ عَجَزَ اللَّهُ أَنْ یُرْسِلَ غَیْرَکَ وَ قَالَ الْآخَرُ وَ اللَّهِ لَا أُکَلِّمُکَ بَعْدَ مَجْلِسِکَ هَذَا أَبَداً وَ لَئِنْ کُنْتَ رَسُولًا کَمَا تَقُولُ فَلَأَنْتَ أَعْظَمُ خَطَراً مِنْ أَنْ یُرَدَّ عَلَیْکَ الْکَلَامُ وَ إِنْ کُنْتَ تَکْذِبُ عَلَی اللَّهِ فَمَا یَنْبَغِی لِی أَنْ أُکَلِّمَکَ بَعْدُ وَ تَهَزَّءُوا بِهِ وَ أَفْشَوْا فِی قَوْمِهِمْ </w:t>
      </w:r>
      <w:r>
        <w:rPr>
          <w:rStyle w:val="FootnoteAnchor"/>
          <w:rtl w:val="true"/>
        </w:rPr>
        <w:footnoteReference w:id="365"/>
      </w:r>
      <w:r>
        <w:rPr>
          <w:rFonts w:ascii="Amiri" w:hAnsi="Amiri" w:eastAsia="Amiri" w:cs="Amiri"/>
          <w:color w:val="111111"/>
          <w:sz w:val="28"/>
          <w:sz w:val="28"/>
          <w:szCs w:val="28"/>
          <w:rtl w:val="true"/>
          <w:lang w:bidi="ar-SA"/>
        </w:rPr>
        <w:t xml:space="preserve">مَا رَاجَعُوهُ بِهِ فَقَعَدُوا لَهُ صَفَّیْنِ عَلَی طَرِیقِهِ فَلَمَّا مَرَّ رَسُولُ اللَّهِ صلی الله علیه و آله بَیْنَ صَفَّیْهِمْ جَعَلُوا لَا یَرْفَعُ رِجْلَیْهِ وَ لَا یَضَعُهُمَا إِلَّا رَضَخُوهُمَا بِالْحِجَارَةِ حَتَّی أَدْمَوْا رِجْلَیْهِ فَخَلَصَ مِنْهُمْ وَ هُمَا یَسِیلَانِ دَماً فَعَمَدَ فَجَاءَ إِلَی حَائِطٍ مِنْ حِیطَانِهِمْ فَاسْتَظَلَّ فِی ظِلِّ نَخْلَةٍ </w:t>
      </w:r>
      <w:r>
        <w:rPr>
          <w:rStyle w:val="FootnoteAnchor"/>
          <w:rtl w:val="true"/>
        </w:rPr>
        <w:footnoteReference w:id="366"/>
      </w:r>
      <w:r>
        <w:rPr>
          <w:rFonts w:ascii="Amiri" w:hAnsi="Amiri" w:eastAsia="Amiri" w:cs="Amiri"/>
          <w:color w:val="111111"/>
          <w:sz w:val="28"/>
          <w:sz w:val="28"/>
          <w:szCs w:val="28"/>
          <w:rtl w:val="true"/>
          <w:lang w:bidi="ar-SA"/>
        </w:rPr>
        <w:t>مِنْهُ وَ هُوَ مَکْرُوبٌ مُوجَعٌ تَسِیلُ رِجْلَاهُ دَماً فَإِذَا فِی الْحَائِطِ عُتْبَةُ بْنُ رَبِیعَةَ وَ شَیْبَةُ بْنُ رَبِیعَةَ فَلَمَّا رَآهُمَا کَرِهَ مَکَانَهُمَا لِمَا یَعْلَمُ مِنْ عَدَاوَتِهِمَا لِلَّهِ وَ رَسُولِهِ فَلَمَّا رَأَیَاهُ أَرْسَلَا إِلَیْهِ غُلَاماً لَهُمَا یُدْعَی عَدَّاسٌ مَعَهُ عِنَبٌ وَ هُوَ نَصْرَانِیٌّ مِنْ أَهْلِ نَیْنَوَی فَلَمَّا جَاءَهُ قَالَ لَهُ رَسُولُ اللَّهِ صلی الله علیه و آله مِنْ أَیِّ أَرْضٍ أَنْتَ قَالَ مِنْ أَهْلِ نَیْنَوَی قَالَ مِنْ مَدِینَةِ الْعَبْدِ الصَّالِحِ یُونُسَ بْنِ مَتَّی فَقَالَ لَهُ عَدَّاسٌ وَ مَا یُدْرِیکَ مَنْ یُونُسُ بْنُ مَتَّی فَقَالَ صلی الله علیه و آله أَنَا رَسُولُ اللَّهِ وَ اللَّهُ تَعَالَی أَخْبَرَنِی خَبَرَ یُونُسَ بْنِ مَتَّی فَلَمَّا أَخْبَرَهُ بِمَا أَوْحَی اللَّهُ إِلَیْهِ مِنْ شَأْنِ یُونُسَ خَرَّ عَدَّاسٌ سَاجِداً لِلَّهِ وَ مُعَظِّماً لِرَسُولِ اللَّهِ صلی الله علیه و آله وَ جَعَلَ یُقَبِّلُ قَدَمَیْهِ وَ هُمَا تَسِیلَانِ الدِّمَاءَ فَلَمَّا بَصُرَ عُتْبَةُ وَ شَیْبَةُ مَا یَصْنَعُ غُلَامُهُمَا سَکَتَا فَلَمَّا أَتَاهُمَا قَالا مَا شَأْنُکَ سَجَدْتَ لِمُحَمَّدٍ وَ قَبَّلْتَ قَدَمَیْهِ وَ لَمْ نَرَکَ فَعَلْتَ ذَلِکَ بِأَحَدٍ مِنَّا قَالَ هَذَا رَجُلٌ صَالِحٌ أَخْبَرَنِی بِشَیْ‌ءٍ عَرَفْتُهُ مِنْ شَأْنِ رَسُولٍ بَعَثَهُ اللَّهُ إِلَیْنَا یُدْعَی یُونُسَ بْنَ مَتَّی فَضَحِکَا وَ قَالا لَا یَفْتِنَنَّکَ عَنْ نَصْرَانِیَّتِکَ فَإِنَّهُ رَجُلٌ خَدَّاعٌ فَرَجَعَ رَسُولُ اللَّهِ صلی الله علیه و آله إِلَی مَکَّةَ حَتَّی إِذَا کَانَ بِنَخْلَةٍ قَامَ فِی جَوْفِ اللَّیْلِ یُصَلِّی فَمَرَّ بِهِ نَفَرٌ مِنْ أَهْلِ نَصِیبِینَ مِنَ الْیَمَنِ فَوَجَدُوهُ یُصَلِّی صَلَاةَ الْغَدَاةِ وَ یَتْلُو الْقُرْآنَ فَاسْتَمَعُوا لَهُ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معنی قول سعید بن جبیر و جماعة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 آخَرُونَ أُمِرَ رَسُولُ اللَّهِ صلی الله علیه و آله أَنْ یُنْذِرَ الْجِنَّ وَ یَدْعُوَهُمْ إِلَی اللَّهِ وَ یَقْرَأَ عَلَیْهِمُ الْقُرْآنَ فَصَرَفَ اللَّهُ إِلَیْهِ نَفَراً مِنَ الْجِنِّ مِنْ نَیْنَوَی فَقَالَ صلی الله علیه و آله إِنِّی أُمِرْتُ أَنْ أَقْرَأَ عَلَی الْجِنِّ اللَّیْلَةَ فَأَیُّکُمْ یَتَّبِعُنِی فَاتَّبَعَهُ عَبْدُ اللَّهِ بْنُ مَسْعُودٍ قَالَ عَبْدُ اللَّهِ وَ لَمْ یَحْضُرْ مَعَهُ أَحَدٌ غَیْرِی فَانْطَلَقْنَا حَتَّی إِذَا کُنَّا بِأَعْلَی مَکَّةَ وَ دَخَلَ نَبِیُّ اللَّهِ شِعْباً یُقَالُ لَهُ شِعْبُ الْحَجُونِ وَ خَطَّ لِی خَطّاً ثُمَّ أَمَرَنِی أَنْ أَجْلِسَ فِیهِ وَ قَالَ لَا تَخْرُجْ مِنْهُ حَتَّی أَعُودَ إِلَیْکَ ثُمَّ انْطَلَقَ حَتَّی قَامَ فَافْتَتَحَ الْقُرْآنَ فَغَشِیَتْهُ أَسْوِدَةٌ </w:t>
      </w:r>
      <w:r>
        <w:rPr>
          <w:rStyle w:val="FootnoteAnchor"/>
          <w:rtl w:val="true"/>
        </w:rPr>
        <w:footnoteReference w:id="367"/>
      </w:r>
      <w:r>
        <w:rPr>
          <w:rFonts w:ascii="Amiri" w:hAnsi="Amiri" w:eastAsia="Amiri" w:cs="Amiri"/>
          <w:color w:val="111111"/>
          <w:sz w:val="28"/>
          <w:sz w:val="28"/>
          <w:szCs w:val="28"/>
          <w:rtl w:val="true"/>
          <w:lang w:bidi="ar-SA"/>
        </w:rPr>
        <w:t xml:space="preserve">کَثِیرَةٌ حَتَّی حَالَتْ بَیْنِی وَ بَیْنَهُ حَتَّی لَمْ أَسْمَعْ صَوْتَهُ ثُمَّ انْطَلَقُوا وَ طَفِقُوا یَتَقَطَّعُونَ مِثْلَ قِطَعِ السَّحَابِ ذَاهِبِینَ حَتَّی بَقِیَ مِنْهُمْ رَهْطٌ وَ فَرَغَ رَسُولُ اللَّهِ صلی الله علیه و آله مَعَ الْفَجْرِ فَانْطَلَقَ فَبَرَزَ ثُمَّ قَالَ هَلْ رَأَیْتَ شَیْئاً فَقُلْتُ نَعَمْ رَأَیْتُ رِجَالًا سُوداً مُسْتَثْفِرِی </w:t>
      </w:r>
      <w:r>
        <w:rPr>
          <w:rStyle w:val="FootnoteAnchor"/>
          <w:rtl w:val="true"/>
        </w:rPr>
        <w:footnoteReference w:id="368"/>
      </w:r>
      <w:r>
        <w:rPr>
          <w:rFonts w:ascii="Amiri" w:hAnsi="Amiri" w:eastAsia="Amiri" w:cs="Amiri"/>
          <w:color w:val="111111"/>
          <w:sz w:val="28"/>
          <w:sz w:val="28"/>
          <w:szCs w:val="28"/>
          <w:rtl w:val="true"/>
          <w:lang w:bidi="ar-SA"/>
        </w:rPr>
        <w:t>ثِیَابٍ بِیضٍ قَالَ أُولَئِکَ جِنُّ نَصِیبِینَ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علقمة عن عبد الله قال لم أکن مع رسول الله صلی الله علیه و آله لیلة الجن و وددت أنی کنت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ابن عباس أنهم کانوا سبعة نفر من جن نصیبین فجعلهم رسول الله صلی الله علیه و آله رسلا إلی قومهم و قال زر بن حبیش کانوا تسعة نفر منهم زوبعة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مُحَمَّدُ بْنُ الْمُنْکَدِرِ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قَرَأَ رَسُولُ اللَّهِ صلی الله علیه و آله الرَّحْمَنَ </w:t>
      </w:r>
      <w:r>
        <w:rPr>
          <w:rStyle w:val="FootnoteAnchor"/>
          <w:rtl w:val="true"/>
        </w:rPr>
        <w:footnoteReference w:id="369"/>
      </w:r>
      <w:r>
        <w:rPr>
          <w:rFonts w:ascii="Amiri" w:hAnsi="Amiri" w:eastAsia="Amiri" w:cs="Amiri"/>
          <w:color w:val="111111"/>
          <w:sz w:val="28"/>
          <w:sz w:val="28"/>
          <w:szCs w:val="28"/>
          <w:rtl w:val="true"/>
          <w:lang w:bidi="ar-SA"/>
        </w:rPr>
        <w:t xml:space="preserve">عَلَی النَّاسِ سَکَتُوا فَلَمْ یَقُولُوا شَیْئاً فَقَالَ رَسُولُ اللَّهِ صلی الله علیه و آله الْجِنُّ کَانُوا أَحْسَنَ جَوَاباً مِنْکُمْ لَمَّا قَرَأْتُ عَلَیْهِمْ فَبِأَیِّ آلاءِ رَبِّکُما تُکَذِّبانِ </w:t>
      </w:r>
      <w:r>
        <w:rPr>
          <w:rStyle w:val="FootnoteAnchor"/>
          <w:rtl w:val="true"/>
        </w:rPr>
        <w:footnoteReference w:id="370"/>
      </w:r>
      <w:r>
        <w:rPr>
          <w:rFonts w:ascii="Amiri" w:hAnsi="Amiri" w:eastAsia="Amiri" w:cs="Amiri"/>
          <w:color w:val="111111"/>
          <w:sz w:val="28"/>
          <w:sz w:val="28"/>
          <w:szCs w:val="28"/>
          <w:rtl w:val="true"/>
          <w:lang w:bidi="ar-SA"/>
        </w:rPr>
        <w:t>قَالُوا لَا وَ لَا بِشَیْ‌ءٍ مِنْ آلَائِکَ رَبَّنَا نُکَذِّبُ</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قَوْمَنا أَجِیبُوا داعِیَ اللَّهِ یعنون محمدا صلی الله علیه و آله إذ دعاهم إلی توحیده و خلع الأنداد دونه وَ آمِنُوا بِهِ یَغْفِرْ لَکُمْ مِنْ ذُنُوبِکُمْ أی إن آمنتم بالله و رسوله یغفر لکم وَ یُجِرْکُمْ مِنْ عَذابٍ أَلِیمٍ فی هذا دلالة علی أنه علیه السلام کان مبعوثا إلی الجن کما کان مبعوثا إلی الإنس و لم یبعث الله نبیا إلی الإنس و الجن قبله وَ مَنْ لا یُجِبْ داعِیَ اللَّهِ فَلَیْسَ بِمُعْجِزٍ فِی الْأَرْضِ أی لا یعجز الله فیسبقه و یفوته وَ لَیْسَ لَهُ مِنْ دُونِهِ أَوْلِیاءُ أی أنصار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یمنعونه من الله أُولئِکَ فِی ضَلالٍ مُبِینٍ أی عدول عن الحق ظاهر انتهی کلامه رفع مقامه</w:t>
      </w:r>
      <w:r>
        <w:rPr>
          <w:rFonts w:eastAsia="Amiri" w:cs="Amiri" w:ascii="Amiri" w:hAnsi="Amiri"/>
          <w:color w:val="111111"/>
          <w:sz w:val="28"/>
          <w:szCs w:val="28"/>
          <w:rtl w:val="true"/>
          <w:lang w:bidi="ar-SA"/>
        </w:rPr>
        <w:t xml:space="preserve">. </w:t>
      </w:r>
      <w:r>
        <w:rPr>
          <w:rStyle w:val="FootnoteAnchor"/>
          <w:rtl w:val="true"/>
        </w:rPr>
        <w:footnoteReference w:id="371"/>
      </w:r>
      <w:r>
        <w:rPr>
          <w:rFonts w:ascii="IRNazanin" w:hAnsi="IRNazanin" w:eastAsia="IRNazanin"/>
          <w:color w:val="111111"/>
          <w:sz w:val="28"/>
          <w:sz w:val="28"/>
          <w:szCs w:val="28"/>
          <w:rtl w:val="true"/>
          <w:lang w:bidi="fa-IR"/>
        </w:rPr>
        <w:t>و قال الرازی روی عن الحسن أن هؤلاء من الجن کانوا یهودا لأن فی الجن مللا کما فی الإنس و المحققون علی أن الجن مکلفون سئل ابن عباس هل للجن ثواب قال نعم لهم ثواب و علیهم عقاب یلتقون فی الجنة و یزدحمون علی أبوابها ثم قال و اختلفوا فی أن الجن هل لهم ثواب أم لا فقیل لا ثواب لهم إلا النجاة من النار ثم یقال لهم کونوا ترابا مثل البهائم و احتجوا بقوله تعالی وَ یُجِرْکُمْ مِنْ عَذابٍ أَلِیمٍ و هو قول أبی حنیفة و الصحیح أنهم فی حکم بنی آدم فی الثواب و العقاب و هذا قول ابن أبی لیلی و مالک و کل دلیل یدل علی أن البشر یستحقون الثواب علی الطاعة فهو بعینه قائم فی حق الجن و الفرق بین البابین بعید جدا</w:t>
      </w:r>
      <w:r>
        <w:rPr>
          <w:rFonts w:eastAsia="IRNazanin" w:cs="IRNazanin"/>
          <w:color w:val="111111"/>
          <w:sz w:val="28"/>
          <w:szCs w:val="28"/>
          <w:rtl w:val="true"/>
          <w:lang w:bidi="fa-IR"/>
        </w:rPr>
        <w:t xml:space="preserve">. </w:t>
      </w:r>
      <w:r>
        <w:rPr>
          <w:rStyle w:val="FootnoteAnchor"/>
          <w:rtl w:val="true"/>
        </w:rPr>
        <w:footnoteReference w:id="372"/>
      </w:r>
      <w:r>
        <w:rPr>
          <w:rFonts w:ascii="Amiri" w:hAnsi="Amiri" w:eastAsia="Amiri" w:cs="Amiri"/>
          <w:color w:val="111111"/>
          <w:sz w:val="28"/>
          <w:sz w:val="28"/>
          <w:szCs w:val="28"/>
          <w:rtl w:val="true"/>
          <w:lang w:bidi="ar-SA"/>
        </w:rPr>
        <w:t xml:space="preserve">و قال الطبرسی فی قوله تعالی قُلْ أُوحِیَ إِلَیَّ أَنَّهُ اسْتَمَعَ نَفَرٌ مِنَ الْجِنِّ أی استمع القرآن طائفة من الجن و هم جیل رقاق الأجسام خفیة </w:t>
      </w:r>
      <w:r>
        <w:rPr>
          <w:rStyle w:val="FootnoteAnchor"/>
          <w:rtl w:val="true"/>
        </w:rPr>
        <w:footnoteReference w:id="373"/>
      </w:r>
      <w:r>
        <w:rPr>
          <w:rFonts w:ascii="IRNazanin" w:hAnsi="IRNazanin" w:eastAsia="IRNazanin"/>
          <w:color w:val="111111"/>
          <w:sz w:val="28"/>
          <w:sz w:val="28"/>
          <w:szCs w:val="28"/>
          <w:rtl w:val="true"/>
          <w:lang w:bidi="fa-IR"/>
        </w:rPr>
        <w:t xml:space="preserve">علی صورة مخصوصة بخلاف صورة الإنسان و الملائکة فإن الملک مخلوق من النور و الإنس من الطین و الجن من النار فَقالُوا أی الجن بعضها لبعض إِنَّا سَمِعْنا قُرْآناً عَجَباً العجب ما یدعو إلی التعجب منه لخفاء سببه و خروجه عن العادة </w:t>
      </w:r>
      <w:r>
        <w:rPr>
          <w:rStyle w:val="FootnoteAnchor"/>
          <w:rtl w:val="true"/>
        </w:rPr>
        <w:footnoteReference w:id="374"/>
      </w:r>
      <w:r>
        <w:rPr>
          <w:rFonts w:ascii="Amiri" w:hAnsi="Amiri" w:eastAsia="Amiri" w:cs="Amiri"/>
          <w:color w:val="111111"/>
          <w:sz w:val="28"/>
          <w:sz w:val="28"/>
          <w:szCs w:val="28"/>
          <w:rtl w:val="true"/>
          <w:lang w:bidi="ar-SA"/>
        </w:rPr>
        <w:t xml:space="preserve">یَهْدِی إِلَی الرُّشْدِ أی الهدی فَآمَنَّا بِهِ أی بأنه من عند الله وَ لَنْ نُشْرِکَ فیما بعد بِرَبِّنا أَحَداً فنوجه العبادة إلیه و فیه دلالة علی أنه صلی الله علیه و آله کان مبعوثا إلی الجن أیضا و أنهم عقلاء مخاطبون و بلغات العرب عارفون و أنهم یمیزون بین المعجز و غیر المعجز و أنهم دعوا قومهم إلی الإسلام و أخبروهم بإعجاز القرآن و أنه کلام الله تعالی </w:t>
      </w:r>
    </w:p>
    <w:p>
      <w:pPr>
        <w:pStyle w:val="BookText"/>
        <w:rPr/>
      </w:pPr>
      <w:r>
        <w:rPr>
          <w:rFonts w:ascii="Amiri" w:hAnsi="Amiri" w:eastAsia="Amiri" w:cs="Amiri"/>
          <w:color w:val="111111"/>
          <w:sz w:val="28"/>
          <w:sz w:val="28"/>
          <w:szCs w:val="28"/>
          <w:rtl w:val="true"/>
          <w:lang w:bidi="ar-SA"/>
        </w:rPr>
        <w:t>و روی الواحدی بإسناده عن سعید بن جبیر عن ابن عباس قال ما قرأ رسول الله صلی الله علیه و آله علی الجن و ما رآهم انطلق رسول الله صلی الله علیه و آله فی طائفة من أصحابه عامدین إلی سوق عکاظ و قد حیل بین الشیاطین و بین خبر السماء فرجعت الشیاطین إلی قومهم فقالوا ما لکم قالوا حیل بیننا و بین خبر السماء و أرسلت علینا الشهب قالوا ما ذاک إلا من شی‌ء حدث فاضربوا مشارق الأرض و مغاربها فمر النفر الذین أخذوا نحو تهامة بالنبی صلی الله علیه و آله و هو بنخل عامدین إلی سوق عکاظ و هو یصلی بأصحابه صلاة الفجر فلما سمعوا القرآن استمعوا له و قالوا هذا الذی حال بیننا و بین خبر السماء فرجعوا إلی قومهم و قالوا إِنَّا سَمِعْنا قُرْآناً عَجَباً یَهْدِی إِلَی الرُّشْدِ فَآمَنَّا بِهِ وَ لَنْ نُشْرِکَ بِرَبِّنا أَحَداً فأوحی الله تعالی إلی نبیه صلی الله علیه و آله قُلْ أُوحِیَ إِلَیَّ أَنَّهُ اسْتَمَعَ نَفَرٌ 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البخاری و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علقمة بن قیس قال قلت لعبد الله بن مسعود من کان منکم مع النبی صلی الله علیه و آله لیلة الجن فقال ما کان منا معه أحد فقدناه ذات لیلة و نحن بمکة فقلنا اغتیل رسول الله صلی الله علیه و آله أو استطیر فانطلقنا نطلبه من الشعاب فلقیناه مقبلا من نحو حرا فقلنا یا رسول الله أین کنت لقد أشفقنا علیک و قلنا له بتنا اللیلة بشر لیلة بات بها قوم حین فقدناک فقال لنا إنه أتانی داعی الجن فذهبت أقرئهم القرآن فذهب بنا فأرانا آثارهم و آثار نیرانهم فأما أن یکون صحبه منا أحد فلم یصحبه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أبی روق قال هم تسعة نفر من الجن قال أبو حمزة الثمالی و بلغنا أنهم من بنی الشیبان </w:t>
      </w:r>
      <w:r>
        <w:rPr>
          <w:rStyle w:val="FootnoteAnchor"/>
          <w:rtl w:val="true"/>
        </w:rPr>
        <w:footnoteReference w:id="375"/>
      </w:r>
      <w:r>
        <w:rPr>
          <w:rFonts w:ascii="IRNazanin" w:hAnsi="IRNazanin" w:eastAsia="IRNazanin"/>
          <w:color w:val="111111"/>
          <w:sz w:val="28"/>
          <w:sz w:val="28"/>
          <w:szCs w:val="28"/>
          <w:rtl w:val="true"/>
          <w:lang w:bidi="fa-IR"/>
        </w:rPr>
        <w:t>و هم أکثر الجن عددا و هم عامة جنود إبلیس و قیل کانوا سبعة نفر من جن نصیبین رآهم النبی صلی الله علیه و آله فآمنوا به و أرسلهم إلی سائر الجن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 تَعالی جَدُّ رَبِّنا مَا اتَّخَذَ صاحِبَةً وَ لا وَلَداً أی تعالی جلال ربنا و عظمته عن اتخاذ الصاحبة و الولد أو تعالت صفاته أو قدرته أو ذکره أو فعله و أمره أو ملکه أو آلاؤه و نعمه و الجمیع یرجع إلی معنی واحد و هو العظمة و الجلال</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عَنِ الْبَاقِرِ وَ الصَّادِقِ علیهما السلام أَنَّهُ لَیْسَ لِلَّهِ تَعَالَی جَدٌّ وَ إِنَّمَا قَالَتْهُ الْجِنُّ بِجَهَالَةٍ فَحَکَاهُ سُبْحَانَهُ کَمَا </w:t>
      </w:r>
    </w:p>
    <w:p>
      <w:pPr>
        <w:pStyle w:val="BookText"/>
        <w:rPr/>
      </w:pPr>
      <w:r>
        <w:rPr>
          <w:rFonts w:ascii="Amiri" w:hAnsi="Amiri" w:eastAsia="Amiri" w:cs="Amiri"/>
          <w:color w:val="111111"/>
          <w:sz w:val="28"/>
          <w:sz w:val="28"/>
          <w:szCs w:val="28"/>
          <w:rtl w:val="true"/>
          <w:lang w:bidi="ar-SA"/>
        </w:rPr>
        <w:t xml:space="preserve">قَالَتْ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أَنَّهُ کانَ یَقُولُ سَفِیهُنا أی جاهلنا و المراد به إبلیس عَلَی اللَّهِ شَطَطاً و الشطط السرف فی ظلم النفس و الخروج عن الحق وَ أَنَّا ظَنَنَّا أَنْ لَنْ تَقُولَ الْإِنْسُ وَ الْجِنُّ عَلَی اللَّهِ کَذِباً أی حسبنا أن ما یقولونه من اتخاذ الشریک و الصاحبة و الولد صدق و أنا علی حق حتی سمعنا القرآن و تبینا الحق به وَ أَنَّهُ کانَ رِجالٌ مِنَ الْإِنْسِ یَعُوذُونَ بِرِجالٍ مِنَ الْجِنِّ أی یعتصمون و یستجیرون و کان الرجل من العرب إذا نزل الوادی فی سفره لیلا قال أعوذ بعزیز هذا الوادی من شر سفهاء قومه و کان هذا منهم علی حسب اعتقادهم أن الجن تحفظهم و قیل معناه أنه کان رجال من الإنس یعوذون برجال من أجل الجن و من معرة الجن فَزادُوهُمْ رَهَقاً أی فزاد الجن للإنس إثما علی إثمهم الذی کانوا علیه من الکفر و المعاصی و قیل رَهَقاً أی طغیانا و قیل فرقا و خوفا و قیل شرا و قیل ذلة و قال الزجاج یجوز أن یکون الإنس الذین کانوا یستعیذون بالجن زادوا الجن رهقا لأنهم کانوا یزدادون طغیانا فی قومهم بهذا التعوذ فیقولون سدنا الجن و الإنس و یجوز أن یکون الجن زادوا الإنس رهقا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أَنَّهُمْ ظَنُّوا کَما ظَنَنْتُمْ أَنْ لَنْ یَبْعَثَ اللَّهُ أَحَداً أی قال مؤمنو الجن لکفارهم إن کفار الإنس الذین یعوذون برجال من الجن فی الجاهلیة حسبوا کما حسبتم یا معشر الجن أن لن یبعث الله رسولا بعد موسی علیه السلام أو عیسی علیه السلام و قیل إن هذه الآیة مع ما قبلها اعتراض من إخبار الله تعالی یقول إن الجن ظنوا کما ظننتم معاشر الإنس أن الله لا یحشر أحدا یوم القیامة و لا یحاسبه أو لن یبعث الله أحدا رسولا ثم حکی عن الجن قولهم وَ أَنَّا لَمَسْنَا السَّماءَ أی مسسناها و قیل معناه طلبنا الصعود إلی السماء فعبر عن ذلک باللمس مجازا و قیل التمسنا قرب السماء لاستراق السمع فَوَجَدْناها مُلِئَتْ حَرَساً شَدِیداً أی حفظة من الملائکة شدادا وَ شُهُباً و التقدیر ملئت من الحرس و الشهب وَ أَنَّا کُنَّا نَقْعُدُ مِنْها مَقاعِدَ لِلسَّمْعِ أی کان یتهیأ لنا فیما قبل القعود فی مواضع الاستماع فنسمع منها صوت الملائکة و کلامهم فَمَنْ یَسْتَمِعِ منا الْآنَ </w:t>
      </w:r>
    </w:p>
    <w:p>
      <w:pPr>
        <w:pStyle w:val="BookText"/>
        <w:rPr/>
      </w:pPr>
      <w:r>
        <w:rPr>
          <w:rFonts w:ascii="Amiri" w:hAnsi="Amiri" w:eastAsia="Amiri" w:cs="Amiri"/>
          <w:color w:val="111111"/>
          <w:sz w:val="28"/>
          <w:sz w:val="28"/>
          <w:szCs w:val="28"/>
          <w:rtl w:val="true"/>
          <w:lang w:bidi="ar-SA"/>
        </w:rPr>
        <w:t>ذلک یَجِدْ لَهُ شِهاباً رَصَداً یرمی به و یرصد له و شهابا مفعول به و رصدا صفته قال معمر قلت للزهری کان یرمی بالنجوم فی الجاهلیة قال نعم قلت أ فرأیت قوله أَنَّا کُنَّا نَقْعُدُ مِنْها الآیة قال غلظ و شدد أمرها حین بعث النبی صلی الله علیه و آله قال البلخی إن الشهب کانت لا محالة فیما مضی من الزمان غیر أنه لم یکن یمنع بها الجن عن صعود السماء فلما بعث النبی صلی الله علیه و آله منع بها الجن من الصعود وَ أَنَّا لا نَدْرِی أَ شَرٌّ أُرِیدَ بِمَنْ فِی الْأَرْضِ أی بحدوث الرجم بالشهب و حراسة السماء جوزوا هجوم انقطاع التکلیف أو تغییر الأمر بتصدیق نبی من الأنبیاء و ذلک قوله أَمْ أَرادَ بِهِمْ رَبُّهُمْ رَشَداً أی صلاحا و قیل معناه أن هذا المنع لا یدری أ لعذاب سینزل بأهل الأرض أم لنبی یبعث و یهدی إلی الرشد فإن مثل هذا لا یکون إلا لأحد هذین وَ أَنَّا مِنَّا الصَّالِحُونَ وَ مِنَّا دُونَ ذلِکَ أی دون الصالحین فی الرتبة کُنَّا طَرائِقَ قِدَداً أی فرقا شتی علی مذاهب مختلفة و أهواء متفرقة وَ أَنَّا ظَنَنَّا أی علمنا أَنْ لَنْ نُعْجِزَ اللَّهَ فِی الْأَرْضِ أی لن نفوته إن أراد بنا أمرا وَ لَنْ نُعْجِزَهُ هَرَباً أی أنه یدرکنا حیث کنا وَ أَنَّا لَمَّا سَمِعْنَا الْهُدی أی القرآن آمَنَّا بِهِ فَمَنْ یُؤْمِنْ بِرَبِّهِ فَلا یَخافُ بَخْساً أی نقصانا فیما یستحقه من الثواب وَ لا رَهَقاً أی لحاق ظلم و غشیان مکروه وَ أَنَّا مِنَّا الْمُسْلِمُونَ وَ مِنَّا الْقاسِطُونَ أی الجائرون عن طریق الحق فَمَنْ أَسْلَمَ فَأُولئِکَ تَحَرَّوْا رَشَداً أی التمسوا الصواب و الهدی وَ أَمَّا الْقاسِطُونَ فَکانُوا لِجَهَنَّمَ حَطَباً یلقون فیها فتحرقهم کما تحرق النار الحطب انتهی</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الکلام فی حقیقة الجن و کیفیاتهم و أحوالهم فی کتاب السماء و العالم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القاضی فی الشفا رأی عبد الله بن مسعود الجن لیلة الجن و سمع کلامهم و شبههم برجال الزط </w:t>
      </w:r>
      <w:r>
        <w:rPr>
          <w:rStyle w:val="FootnoteAnchor"/>
          <w:rtl w:val="true"/>
        </w:rPr>
        <w:footnoteReference w:id="37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النَّبِیُّ صلی الله علیه و آله إِنَّ شَیْطَاناً تَفَلَّتَ الْبَارِحَةَ لِیَقْطَعَ عَلَیَّ صَلَاتِی فَأَمْکَنَنِی اللَّهُ مِنْهُ فَأَخَذْتُهُ فَأَرَدْتُ أَنْ أَرْبِطَهُ إِلَی سَارِیَةٍ </w:t>
      </w:r>
      <w:r>
        <w:rPr>
          <w:rStyle w:val="FootnoteAnchor"/>
          <w:rtl w:val="true"/>
        </w:rPr>
        <w:footnoteReference w:id="379"/>
      </w:r>
      <w:r>
        <w:rPr>
          <w:rFonts w:ascii="Amiri" w:hAnsi="Amiri" w:eastAsia="Amiri" w:cs="Amiri"/>
          <w:color w:val="111111"/>
          <w:sz w:val="28"/>
          <w:sz w:val="28"/>
          <w:szCs w:val="28"/>
          <w:rtl w:val="true"/>
          <w:lang w:bidi="ar-SA"/>
        </w:rPr>
        <w:t xml:space="preserve">مِنْ سَوَارِی الْمَسْجِدِ حَتَّی </w:t>
      </w:r>
      <w:bookmarkStart w:id="364" w:name="pg16982_228789"/>
    </w:p>
    <w:p>
      <w:pPr>
        <w:pStyle w:val="BookText"/>
        <w:rPr/>
      </w:pPr>
      <w:bookmarkEnd w:id="364"/>
      <w:r>
        <w:rPr>
          <w:rFonts w:ascii="Amiri" w:hAnsi="Amiri" w:eastAsia="Amiri" w:cs="Amiri"/>
          <w:color w:val="111111"/>
          <w:sz w:val="28"/>
          <w:sz w:val="28"/>
          <w:szCs w:val="28"/>
          <w:rtl w:val="true"/>
          <w:lang w:bidi="ar-SA"/>
        </w:rPr>
        <w:t xml:space="preserve">تَنْظُرُوا إِلَیْهِ کُلُّکُمْ فَذَکَرْتُ دَعْوَةَ أَخِی سُلَیْمَانَ علیه السلام رَبِّ اغْفِرْ لِی وَ هَبْ لِی </w:t>
      </w:r>
      <w:r>
        <w:rPr>
          <w:rStyle w:val="FootnoteAnchor"/>
          <w:rtl w:val="true"/>
        </w:rPr>
        <w:footnoteReference w:id="380"/>
      </w:r>
      <w:r>
        <w:rPr>
          <w:rFonts w:ascii="Amiri" w:hAnsi="Amiri" w:eastAsia="Amiri" w:cs="Amiri"/>
          <w:color w:val="111111"/>
          <w:sz w:val="28"/>
          <w:sz w:val="28"/>
          <w:szCs w:val="28"/>
          <w:rtl w:val="true"/>
          <w:lang w:bidi="ar-SA"/>
        </w:rPr>
        <w:t xml:space="preserve">مُلْکاً الْآیَةَ فَرَدَّهُ اللَّهُ خَاسِئاً </w:t>
      </w:r>
      <w:r>
        <w:rPr>
          <w:rStyle w:val="FootnoteAnchor"/>
          <w:rtl w:val="true"/>
        </w:rPr>
        <w:footnoteReference w:id="3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صرفنا الیک نفراً من الجنّ یستمعون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و سلم یادآور آنگاه که گروهی از جنّیان را به سوی تو فرستادیم تا به قرآن گوش فرا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با توفیق و لطف خود آنان را از سرزمینشان به سوی تو رواته کردیم تا اینکه به نزد تو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 طرد کردن با ستارگان از استراق سمع در آسمان از تو بازداشتیم در حالی که از زمان عیسی علیه السلام از آن بازداشته نشده بودند،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و دلیل این اتفاقی که در آسمان افتاده چیزی نیست جز امری که در زمین روی داده است، پس به زمین روانه شدند تا اینکه با پیامبر صلی الله علیه و آله و سلم ملاقات کردند در حالی که آن حضرت از بطن نخله به سوی عکاظ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و نماز صبح را به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آنان به قرآن گوش فرا دادند و نگاه کردند که پیامبر چگونه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ابن جبیر این مطلب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طرد آنان با ستارگان، لطفی بر جنیان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حضروه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بر قرآن یا بر پیامبر حاضر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همدیگر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أنصتوا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ساکت باشید تا به قرائت آن گوش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قرائت قرآن تمام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قومهم 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قوم خود هشدار دادند اگر بدان ایمان نیاورند عذاب خداوند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یا قومنا إنّا سمعنا کتاباً أنزل من بعد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مقصودشان از کتاب، قرآن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مصدّقاً لما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تایید کننده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 از 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الی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دین حقّ و راستین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الی طریق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راهی که رونده آن را به بهشت رهنمود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ابو طالب درگذشت، مصیبت و گرفتاری پیامبر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صلی الله علیه و آله و سلم زیاد شد، پس آن حضرت به طائف پناه بردند، تا بنی ثقیف، ایشان را در مقابل آزار و اذیت کفار مکه حمایت کنند و آن حضرت را در شهر و قبیله خود جا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سه نفر از بزرگان ثقیف را که با هم برادر بودند کنار یکدیگر مشاهده کرد،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عبد یالیل بن عمرو، و حبیب بن عمرو، و مسعود بن عمرو بودند که از رؤساء ثقیف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جریان خود را با آنان در میان گذاشت و دعوت خویش را اظهار نمود، و از ظلم و ستم قریش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آگاه کرد،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پرده کعبه را دزدیده باشم اگر تو پیامبر خدا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عاجز بود که تو را بفرستد،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دیگری را که قدرت و نیرو داشت برای رسالت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پس از این، با شما سخن نخواهم گفت، اگر شما پیامبر باشی بزرگتر از این هستی که کسی مانند من با شما گفتگو کند، و اگر دروغ بگوئی و پیامبر نباشی باز هم بدتر از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باشی که با شما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برادر حضرت رسول صلی اللَّه علیه و آله را استهزاء و ریشخند نمودند، و جریان او را در میان مردم افشا کردند، هنگامی که پیامبر خواست از طائف بیرون رود، اراذل و ولگردان به تحریک این سه نفر در طرفین راه قرار گرفتند، و خاتم النبیین را سنگ باران کردند، و پاهای مبارک آن بزرگوار را مجروح و خون آلود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از دست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رهائی پیدا کرد در حالی که خون از قدم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جاری بود، در این موقع پیامبر به کنار دیواری رفت و در سایه درختی نشست، در حالی که از شدت درد و رنج فوق العاده ناراحت بنظر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در این هنگام متوجه شد که عتبه و شیبة پسران ربیعه در میان باغ هستند، و از جهت عداوتی که این دو برادر با حضرت داشتند، پیامبر از دیدن آنان ناراحت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و شیبة نیز پیامبر را دیدند که در کنار دیوار باغ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نشسته،</w:t>
      </w:r>
    </w:p>
    <w:p>
      <w:pPr>
        <w:pStyle w:val="BookText"/>
        <w:rPr/>
      </w:pPr>
      <w:r>
        <w:rPr>
          <w:rFonts w:ascii="IRNazanin" w:hAnsi="IRNazanin" w:eastAsia="IRNazanin"/>
          <w:color w:val="111111"/>
          <w:sz w:val="28"/>
          <w:sz w:val="28"/>
          <w:szCs w:val="28"/>
          <w:rtl w:val="true"/>
          <w:lang w:bidi="fa-IR"/>
        </w:rPr>
        <w:t xml:space="preserve">غلام خود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و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مقداری انگور نزد حضرت رسول فرستادند، هنگامی که عداس خدمت آن جناب رسید پیامبر از وی سؤال کرد شما از اهل کجا هستی؟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نینوا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بنده صالح یونس بن متی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باشی؟ عداس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یونس بن متی چه خبری داری؟ حضرت رسول صلی اللَّه علیه و آله که به هر کس در هر مقامی بود رسالت خود را تبلیغ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به عداس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پروردگار هستم، و خداوند جریان یونس بن متی را برای من نقل کرده است، هنگامی که جریان زندگی و خصوصیات یونس را شرح داد، عداس به سجده افتاد، و خود را به پاهای خون آلود پیامبر افکند و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عتبه و شیبه از دور جریان غلام خود را با حضرت رسول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عداس از نزد پیامبر برگشت، و پیش اربابان خود 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محمد این گونه رفتار کردی و پاهای او را بوسیدی و حال اینکه با ما این طرز معاشرت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صالح و درستکاری است، وی از اخبار پیامبر ما یونس ابن متی مطالبی اظهار داشت، که من قبلا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اطلاع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و شیبه از حرف غلام خود خندیدند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فریبنده است مواظب باش شما را از نصرانیت بر نگرداند، حضرت رسول صلی اللَّه علیه و آله پس از این جریان بطرف مکه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دلِ شب در کنار نخلی برای نماز به پا خواست که گروهی از نصیبینِ یمن بر آن حضرت گذر کردند و متوجه شدند که آن حضرت نماز صبح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 و قرآن تلاوت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گوش فرا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 سخن سعید بن جبیر و گروهی از صحابه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و دیگران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و سلم امر شد که جنیان را انذار داده و به سوی خدا دعوت کند و قرآن را بر آنان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گروهی از جنیان نینوی را به سوی آن حضرت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امر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بر جنیان قرآن بخوانم کدام یک از شما مرا همراهی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عبدالله بن مسعود آن حضرت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گوید کسی غیر از خود با آن حضرت همراه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راه افتادیم تا به بلندترین نقطه مکه رسیدیم و پیامبر خدا وارد وادی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شد که به آن شعب حجون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و خطی برای من کشید سپس به من امر فرمود که در آن بنشینم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خط بیرون نیا تا به نزدت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 و برخاست و قرآن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بسیاری آن حضرت را فرا گرفت تا جایی که میان من و آن حضرت حائل شد و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توانستم صدای ایشان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جنیان رفتند و همچون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ابر پراکنده شدند و رفتند و فقط گروهی از آنان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با طلوع فجر از کارش فارغ شد و به راه افتاد و بیرون آمد و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دیدی؟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مردانی سیاه دیدم که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سفیدی از میان 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خارج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جن نصیبین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علقمه از عبدالله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شب جن همراه رسول خدا صلی الله علیه و آله و سلم نبودم اما دوست داشتم همراه آن 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عباس روایت شده که آنان هفت نفر گروه از جن نصیبین بودند که رسول خدا صلی الله علیه و آله و سلم آنان را به عنوان نماینده و فرستاده قوم خود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بن حبیش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نه گروه بودند که از جمله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زوبعۀ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منکدر از جابر بن عبدالله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سوره الرحمن را بر مردم قرائت فرمود خاموش گشته و چیزی بر زبان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بهتر از شما بهتر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آنان خواندم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ای پرودگار ما چیزی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را تکذیب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قومنا أجیبوا داعی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مقصودشان از داعی، محمد صلی الله علیه و آله و سلم بود که به توحید خداوند آنان را دعوت کرد و شریکان غیر خدا را کنار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آمنوا به یغفر لکم من ذنوبکم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به خدا و پیامبرش ایمان بیاورید گناهان شما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یجرکم من 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دلالتی است بر اینکه پیامبر صلی الله علیه و آله و سلم به سوی جنیان مبعوث شد همانطور که به سوی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مبعوث شده و خداوند پیش از آن حضرت، پیامبری را به سوی انس و جن مبعوث نداشته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لا یجب داعی الله فلیس بمعجز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را ناتوان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پیشی گرفته و از دست خدا برهد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به من دونه 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یاورانی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که او را در مقابل خدا منع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فی 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عدول از حقّ امری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طبرسی پایان یافت و خدا جایگاه او را بالا ببرد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روایت شده که این جنیان یهودی بودند زیرا در میان جنیان بسان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آئین و باورهای مختلفی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بر این باورند که جنیان نیز مکلف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سؤال شد که آیا جنیان پاداش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آنان هم پاداش و هم مجازات دارند که در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بر درهای بهشت ازدحام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آیا جنیان پاداش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یا نهۀ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پاداشی جز رهایی و نجات از آش دوزخ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چهارپایان خاک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فرموده خداوند احتجاج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یجرکم من 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نظر ابوحنیفه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درست این است که آنان در پاداش و عقاب همچون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آدم هستند و این دیدگاه، نظر ابن ابی لیلی و مالک است و هر دلیلی که بیانگر این است که انسان سزاوار پاداش با انجام طاعات است، همان دلائل در باره جنیان صدق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تفاوت گذاشتن میان این دو مبحث، بسیار بعید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سوره احقاف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طبرسی در باره 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اوحی الی انّه استمع نفر من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گروهی از جنیان قرآن را شنیدند که نژادی نازک جسم و سبک اندام به شکلی ویژه داشتند و بر خلاف شکل انسان و فرشتگان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فرشته از نور آفریده شده و انسان از گِل، و جن از آتش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جنیان به هم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سمعنا قرآناً عجباً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به دلیل پوشیده بودن سبب، و خارق العاده بودن آن، تعجب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الی 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هدایت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ایمان آوردیم که این کتاب از جانب خدا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نشرک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ادامه شرک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بربّنا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عبادت را متوجه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دلالتی است بر اینکه آن حضرت به سوی جنیان مبعوث شده است و آنان عاقل بوده و مورد خطاب قرار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زبان عرب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و تفاوت میان معجزه و غیر معجزه را تشخیص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قومشان را به اسلام دعوت کرده و آنان را از معجزه بودن قرآن خبر دادند و تبیین نمودند که این کتاب، کلام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واحدی با اسنادش از سعید بن جبیر از ابن عباس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چیزی بر جنیان قرائت نفرمود و آنان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همراه با گروهی از یارانش به سوی بازار عکاظ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در حالی که میان شیاطین و و اخبار آسمان دنیا مانع ایجاد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شیاطین به سوی قومشان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اخبار آسمان دنیا مانع ایجاد شده و شهاب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به سوی ما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فقط به خاطر اتفاق مهمی است که رخ داده است، پس به سوی مشرق و مغرب زمین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جنیانی که به سمت تهامه رفته بودند بر پیامبر گذر کردند در حالی که آن حضرت در نخل بود و قصد حرکت به سمت بازار عکاظ داشت و نماز صبح را برای یارانش به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قرآن را شنیدند بدان گوش فرا داند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میان ما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به اخبار آسمانِ دنیا حائل شده است، پس به سوی قومشان برگشتند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سَمِعْنَا قُرْآنًا 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یَهْدِی إِلَی الرُّشْدِ فَآمَنَّا بِهِ وَلَن نُّشْرِکَ بِرَبِّنَا أَحَداً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ما قرآنی شگفت‌آور شنیدیم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راست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ایمان آوردیم و هرگز کسی را شریک پروردگارمان قرار نخواهیم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اینگونه به پیامبر صلی الله علیه و آله و سلم وحی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أُوحِیَ إِلَیَّ أَنَّهُ اسْتَمَعَ نَفَرٌ مِّنَ الْجِنِّ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وحی شده است که تنی چند از جنّیان گوش فرا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مسلم نیز این حدیث را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علقمه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بن مسعود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جن چه کسی از شما همراه پیامبر صلی الله علیه و آله و سلم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ما، همراه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حالی که ما در مکه بودیم آن حضرت را گم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پیامبر غافلگیرانه کشته شده یا به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پرواز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راه افتادیم و به دنبال آن حضرت به 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یافتیم که از سمت حراء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کجا بودید، ما به خاطر نبود شما ترسیدیم؟ و به آن حضرت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وقتی شما را گم کردیم به بدترین نحوی که ممکن است کسی شب را به صبح برساند سپری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کننده جنیان نزد من آمد و من رفتم تا بر آن قرآن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ما را با خود برد و آثار آنان و آتش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به ما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رابطه که کسی از ما آن حضرت را همراهی کرده باشد، حقیقت ندارد و کسی از ما همراه پیامبر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گروه از جنیان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رسید که آنان از بنی شیبان بودند و شمار آنان از همه جنیان بیشتر بود و آنان عموم لشکریان ابلیس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آنان هفت گروه از جنیان نصیبین بودند که پیامبر صلی الله علیه و آله و سلم آنان را دید و به آن حضرت ایمان آوردند و آن حضرت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سوی دیگر جنیان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تعالی جدّ ربّنا ما اتّخذ صاحبۀ و لا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و عظمت پروردگار ما والاتر از آن است که همسر و فرزندی اختیار کند، یا به این معنی که صفات یا قدرت یا ذکر یا فعل و امر خداوند یا مُلک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والا گشته است و همه این موارد به یک معنی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آن عظمت و شکوه و جلال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امام صادق علیهما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جدّی برای خداوند متعال نیست و جنیان از روی نادانی آن را بر زبان آوردند و خداوند از زبان آنان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کان یقول سفیهنا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نادان ما و مقصود از آن، ابلیس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الله شططاً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شطط به معنای زیاده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در ستم بر نفس و خروج از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ظننّا أن لن تقول الانس و الجنّ علی الله 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پندارمان این بود که آنچه در باره اینکه خداوند شریک و همسر و فرزند اتخاذ کرده، درست است و ما بر حقّ هستیم تا اینکه قرآن را شنیدیم و حقّ را بدان آشکار نمودیم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 کان رجال من الانس یعوذون برجال من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شخص عربی در سفر در هنگام شب در وادی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 و عزیز این وادی از شرّ سفیهان قومش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را بدین خاطر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که بر اساس باورهایشان، جن از آنان محافظت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اشخاصی از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خاطر جنیان و از آزار جنیان به اشخاصی دیگر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فزادوهم رهقاً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 بر گناه و کفر و معصیت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فرقاً و خوفاً و نیز گفته شده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گفته شده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جایز است که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جن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 بر جنیان فشار بیشری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زیرا آنان به خاطر این تعویذ و پناه بردن، ستم بیشتری بر قومشان روا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داشتند و قوم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انس مانع ما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است به این معنا باشد که جنیان ستم و فشار بیشتری بر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أنّهم ظنّوا کما ظننتم أن لن یبعث الله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جنیان ایمان دار به جنیان کافر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کافر که در جاهلیت به برخی جنیان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شما ای گروه جنیان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پنداشتید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پندارشان این بود که خداوند پس از موسی علیه السلام یا عیسی علیه السلام پیامبری را مبعوث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 آیه پیش از آن دو جمله معترضه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ای است که خداوند در میان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جنیان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آدمیان جنیان بسان پندار و گمان شما، گمان کردند خداوند در روز قیامت کسی را محشور و محاسبه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اینکه کسی را به عنوان پیامبر مبعوث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زبان جنیان سخنانشان را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لمسنا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آسمان را لمس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استراق سمع به نزدیک آسمان دنیا رفتیم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فوجدناها ملدت حرساً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پاسبان و توانا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اینگونه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پر از نگهبانان و شهاب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کنّا نقعد منها مقاعد 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در جاهای استماع،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برای ما آماده شده بود و ما به صدا و سخن فرشتگان گوش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یستمع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اکنون آن را گوش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یجد له شهاباً رصداً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تیر شهابی به سویش پرتاب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کمین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جاهلیت ستارگان پرتاب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کنّا نقعد منها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شنیدن، به کمین می‌نشستیم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و سلم مبعوث شد این کار سخت و مشکل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بلخی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شهاب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ستارگان در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گذشته وجود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 مانع جنیان از صعود به آسمان دنیا نبودند و هنگامی که پیامبر مبعوث شد جنیان از صعود به آسمان منع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لا ندری أشرّ اُرید بمن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طرد شدن با شهاب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پاسبانی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تکلیف، یا تغییر امر با تصدیق یکی از پیامبران، را جایز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فرموده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أراد بهم ربّهم 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خوبی و صلاح آنان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این ممانعت از استماع مشخص نیست آیا به خاطر عذابی است که به زودی بر سر اهل زمین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به خاطر پیامبری است که مبعوث شده و به سوی صلاح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چنین اتفاقی فقط به خاطر یکی از این دو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منّا الصاحون و منّا دون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رتبه و جایگاه از صالحان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طرائق قدداً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مختلفی با دیدگاه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باورهای مختلف و تمایلات متنوع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ظنّنا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دانستیم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لن نعجز الله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خداوند برای ما امری اراده کرده باشد راهی گریزی برای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نعجزه هرباً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جا باشیم به ما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لمّا سمعنا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به فمن یؤمن بربّه فلا یخاف بخساً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نقص در پاداشی که شایسته اوست، ترسی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رهقاً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ستم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امر ناپسند و ناخوشایند دامنگیرش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منّا المسلمون و منّا القاسطون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از طریق حقّ دوری گزیده و ستم پیشه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اسلم فاُولئک تحرّوا 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صواب و هدایت را در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القاسطون فکانوا لجهنّم حطباً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دوزخ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افتند و همانگونه که آتش هیزم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سوزاند، آنان را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باره حقیقت جنّ و کیفیت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احوالشان در کتاب آسمان و جهان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در کتاب شفا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در شب جن، جنیان را دید و سخنشان را شنید و آنان را به زطیان سیاه پوست تشبیه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شیطانی دیشب رها شده بود تا نمازم را قطع کند اما خداوند مرا بر او مسلط کرد و او را گرفتم و خواستم به یکی از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مسجد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ببندم تا همه شما او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دعای برادرم سلیمان علیه السلام را به یاد آوردم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لی و هب لی ملکاً لا ینبغی لأحد من بعدی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 مرا ببخش و مُلکی به من ارزانی دار که هیچ کس را پس از من سزاوار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 جنّ را ذلیلانه بازگرداند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 ح الشفاء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736</w:t>
      </w:r>
      <w:r>
        <w:rPr>
          <w:rFonts w:eastAsia="IRNazanin" w:cs="IRNazanin"/>
          <w:color w:val="111111"/>
          <w:sz w:val="28"/>
          <w:szCs w:val="28"/>
          <w:rtl w:val="true"/>
          <w:lang w:bidi="fa-IR"/>
        </w:rPr>
        <w:t xml:space="preserve"> -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65" w:name="__RefHeading___Toc2213628_1468164448"/>
      <w:bookmarkStart w:id="366" w:name="_Toc155"/>
      <w:bookmarkEnd w:id="365"/>
      <w:r>
        <w:rPr>
          <w:rtl w:val="true"/>
        </w:rPr>
        <w:t>الأخبار</w:t>
      </w:r>
      <w:bookmarkEnd w:id="366"/>
    </w:p>
    <w:p>
      <w:pPr>
        <w:pStyle w:val="Heading5"/>
        <w:numPr>
          <w:ilvl w:val="4"/>
          <w:numId w:val="1"/>
        </w:numPr>
        <w:rPr/>
      </w:pPr>
      <w:bookmarkStart w:id="367" w:name="__RefHeading___Toc2213630_1468164448"/>
      <w:bookmarkStart w:id="368" w:name="_Toc156"/>
      <w:bookmarkEnd w:id="367"/>
      <w:r>
        <w:rPr>
          <w:rtl w:val="true"/>
        </w:rPr>
        <w:t>«</w:t>
      </w:r>
      <w:r>
        <w:rPr/>
        <w:t>1</w:t>
      </w:r>
      <w:r>
        <w:rPr>
          <w:rtl w:val="true"/>
        </w:rPr>
        <w:t>»</w:t>
      </w:r>
      <w:bookmarkEnd w:id="368"/>
    </w:p>
    <w:p>
      <w:pPr>
        <w:pStyle w:val="BookText"/>
        <w:rPr/>
      </w:pPr>
      <w:r>
        <w:rPr>
          <w:rFonts w:ascii="Amiri" w:hAnsi="Amiri" w:eastAsia="Amiri" w:cs="Amiri"/>
          <w:color w:val="111111"/>
          <w:sz w:val="28"/>
          <w:sz w:val="28"/>
          <w:szCs w:val="28"/>
          <w:rtl w:val="true"/>
          <w:lang w:bidi="ar-SA"/>
        </w:rPr>
        <w:t xml:space="preserve">ل، الخصال أُبَیٌّ عَنْ سَعْدٍ عَنْ مُحَمَّدِ بْنِ عَبْدِ الْحَمِیدِ عَنْ مُحَمَّدِ بْنِ رَاشِدٍ عَنْ عُمَرَ بْنِ سَهْلٍ عَنْ سُهَیْلِ بْنِ غَزْوَانَ قَالَ سَمِعْتُ أَبَا عَبْدِ اللَّهِ علیه السلام یَقُولُ إِنَّ امْرَأَةً مِنَ الْجِنِّ کَانَ یُقَالُ لَهَا عَفْرَاءُ کَانَتْ تَنْتَابُ </w:t>
      </w:r>
      <w:r>
        <w:rPr>
          <w:rStyle w:val="FootnoteAnchor"/>
          <w:rtl w:val="true"/>
        </w:rPr>
        <w:footnoteReference w:id="382"/>
      </w:r>
      <w:r>
        <w:rPr>
          <w:rFonts w:ascii="Amiri" w:hAnsi="Amiri" w:eastAsia="Amiri" w:cs="Amiri"/>
          <w:color w:val="111111"/>
          <w:sz w:val="28"/>
          <w:sz w:val="28"/>
          <w:szCs w:val="28"/>
          <w:rtl w:val="true"/>
          <w:lang w:bidi="ar-SA"/>
        </w:rPr>
        <w:t xml:space="preserve">النَّبِیَّ صلی الله علیه و آله فَتَسْمَعُ مِنْ کَلَامِهِ فَتَأْتِی صَالِحِی الْجِنِّ فَیُسْلِمُونَ عَلَی یَدَیْهَا وَ إِنَّهَا فَقَدَهَا النَّبِیُّ صلی الله علیه و آله فَسَأَلَ عَنْهَا جَبْرَئِیلَ فَقَالَ إِنَّهَا زَارَتْ أُخْتاً لَهَا تُحِبُّهَا فِی اللَّهِ فَقَالَ النَّبِیُّ صلی الله علیه و آله طُوبَی لِلْمُتَحَابِّینَ فِی اللَّهِ إِنَّ اللَّهَ تَبَارَکَ وَ تَعَالَی خَلَقَ فِی الْجَنَّةِ عَمُوداً مِنْ یَاقُوتَةٍ حَمْرَاءَ عَلَیْهِ سَبْعُونَ أَلْفَ قَصْرٍ فِی کُلِّ قَصْرٍ سَبْعُونَ أَلْفَ غُرْفَةٍ خَلَقَهَا اللَّهُ عَزَّ وَ جَلَّ لِلْمُتَحَابِّینَ وَ الْمُتَزَاوِرِینَ فِی اللَّهِ ثُمَّ قَالَ یَا عَفْرَاءُ أَیَّ شَیْ‌ءٍ رَأَیْتِ قَالَتْ رَأَیْتُ عَجَائِبَ کَثِیرَةً قَالَ فَأَعْجَبُ مَا رَأَیْتِ قَالَتْ رَأَیْتُ إِبْلِیسَ فِی الْبَحْرِ الْأَخْضَرِ عَلَی صَخْرَةٍ بَیْضَاءَ مَادّاً یَدَیْهِ إِلَی السَّمَاءِ وَ هُوَ یَقُولُ إِلَهِی إِذَا بَرَرْتَ قَسَمَکَ وَ أَدْخَلْتَنِی نَارَ جَهَنَّمَ فَأَسْأَلُکَ بِحَقِّ مُحَمَّدٍ وَ عَلِیٍّ وَ فَاطِمَةَ وَ الْحَسَنِ وَ الْحُسَیْنِ إِلَّا خَلَّصْتَنِی مِنْهَا وَ حَشَرْتَنِی مَعَهُمْ فَقُلْتُ یَا حَارِثُ مَا هَذِهِ الْأَسْمَاءُ الَّتِی تَدْعُو بِهَا قَالَ لِی رَأَیْتُهَا عَلَی سَاقِ الْعَرْشِ مِنْ قَبْلِ أَنْ یَخْلُقَ اللَّهُ آدَمَ بِسَبْعَةِ آلَافِ سَنَةٍ فَعَلِمْتُ أَنَّهُمْ أَکْرَمَ الْخَلْقِ عَلَی اللَّهِ عَزَّ وَ جَلَّ فَأَنَا أَسْأَلُهُ بِحَقِّهِمْ فَقَالَ النَّبِیُّ صلی الله علیه و آله وَ اللَّهِ لَوْ أَقْسَمَ أَهْلُ الْأَرْضِ بِهَذِهِ الْأَسْمَاءِ لَأَجَابَهُمْ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جنّیان که عفرا نام داشت به حضور پیامبر صلی الله علیه و آله و سلم شرفیاب می‌شد و سخن آن حضرت را می‌شنید و به نزد شایستگان جنّ می‌آمد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دست او اسلام را می‌پذیرفتند، مدّتی پیامبر او را ندید، از جبرئیل در مورد او پرسید،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زیارت یکی از خواهران دینی خود که به خاطر خدا او را دوست می‌دارد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کسانی که به خاطر خدا یکدیگر را دوست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متعال در بهشت ستونی از یاقوت سرخ آفریده که هفتاد هزار کاخ بر آن استوار است و در هر کاخی هفتاد هزار اتاق است که خداوند این‌ها را برای کسانی که به خاطر او به یک دیگر مهر ورزیده و به زیارت یکدیگر می‌روند،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را در دریای سبز بر روی سنگی سفید دیدم که دستان خود را به آسمان بلند کرده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تو به سوگند خود وفا کرده و مرا به دوزخ وارد کنی، پس من تو را به حق محمّد، علی، فاطمه، حسن و حسین سوگند خواهم داد که مرا از آن رهایی بخشیده و با آنان محشور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نام‌هایی که خدا را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فرا می‌خوانی چیست؟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نام‌ها را هفت هزار سال پیش از آنکه خداوند آدم را بیافریند، بر پایه عرش دیدم، و دانستم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گرامی‌ترین آفریدگان در پیشگاه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خدا را به حق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مردم روی زمین خدا را به این نام‌ها سوگند دهند،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پاسخ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9" w:name="__RefHeading___Toc2213632_1468164448"/>
      <w:bookmarkStart w:id="370" w:name="_Toc157"/>
      <w:bookmarkEnd w:id="369"/>
      <w:r>
        <w:rPr>
          <w:rtl w:val="true"/>
        </w:rPr>
        <w:t>«</w:t>
      </w:r>
      <w:r>
        <w:rPr/>
        <w:t>2</w:t>
      </w:r>
      <w:r>
        <w:rPr>
          <w:rtl w:val="true"/>
        </w:rPr>
        <w:t>»</w:t>
      </w:r>
      <w:bookmarkEnd w:id="37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 تفسیر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 مِنْ وُلْدِ الْجَانِّ مِنْهُمْ مُؤْمِنُونَ وَ کَافِرُونَ وَ یَهُودُ وَ نَصَارَی وَ تَخْتَلِفُ أَدْیَانُهُمْ وَ الشَّیَاطِینُ مِنْ وُلْدِ إِبْلِیسَ وَ لَیْسَ فِیهِمْ مُؤْمِنٌ </w:t>
      </w:r>
      <w:r>
        <w:rPr>
          <w:rStyle w:val="FootnoteAnchor"/>
          <w:rtl w:val="true"/>
        </w:rPr>
        <w:footnoteReference w:id="384"/>
      </w:r>
      <w:r>
        <w:rPr>
          <w:rFonts w:ascii="Amiri" w:hAnsi="Amiri" w:eastAsia="Amiri" w:cs="Amiri"/>
          <w:color w:val="111111"/>
          <w:sz w:val="28"/>
          <w:sz w:val="28"/>
          <w:szCs w:val="28"/>
          <w:rtl w:val="true"/>
          <w:lang w:bidi="ar-SA"/>
        </w:rPr>
        <w:t xml:space="preserve">إِلَّا وَاحِدٌ اسْمُهُ هَامُ بْنُ هِیمِ بْنِ لَاقِیسَ بْنِ إِبْلِیسَ جَاءَ إِلَی رَسُولِ اللَّهِ صلی الله علیه و آله فَرَآهُ جَسِیماً عَظِیماً وَ أَمْراً مَهُولًا فَقَالَ لَهُ مَنْ أَنْتَ قَالَ أَنَا هَامُ بْنُ هِیمِ بْنِ لَاقِیسَ بْنِ إِبْلِیسَ کُنْتُ یَوْمَ قَتَلَ قَابِیلُ هَابِیلَ </w:t>
      </w:r>
      <w:bookmarkStart w:id="371" w:name="pg16982_228790"/>
    </w:p>
    <w:p>
      <w:pPr>
        <w:pStyle w:val="BookText"/>
        <w:rPr/>
      </w:pPr>
      <w:bookmarkEnd w:id="371"/>
      <w:r>
        <w:rPr>
          <w:rFonts w:ascii="Amiri" w:hAnsi="Amiri" w:eastAsia="Amiri" w:cs="Amiri"/>
          <w:color w:val="111111"/>
          <w:sz w:val="28"/>
          <w:sz w:val="28"/>
          <w:szCs w:val="28"/>
          <w:rtl w:val="true"/>
          <w:lang w:bidi="ar-SA"/>
        </w:rPr>
        <w:t xml:space="preserve">غُلَاماً ابْنَ أَعْوَامٍ أَنْهَی عَنِ الِاعْتِصَامِ وَ آمُرُ بِإِفْسَادِ الطَّعَامِ فَقَالَ رَسُولُ اللَّهِ صلی الله علیه و آله بِئْسَ لَعَمْرِی الشَّابُّ الْمُؤَمَّلُ وَ الْکَهْلُ الْمُؤَمَّرُ فَقَالَ دَعْ عَنْکَ هَذَا یَا مُحَمَّدُ فَقَدْ جَرَتْ تَوْبَتِی عَلَی یَدِ نُوحٍ علیه السلام وَ لَقَدْ کُنْتُ مَعَهُ فِی السَّفِینَةِ فَعَاتَبْتُهُ عَلَی </w:t>
      </w:r>
      <w:r>
        <w:rPr>
          <w:rStyle w:val="FootnoteAnchor"/>
          <w:rtl w:val="true"/>
        </w:rPr>
        <w:footnoteReference w:id="385"/>
      </w:r>
      <w:r>
        <w:rPr>
          <w:rFonts w:ascii="Amiri" w:hAnsi="Amiri" w:eastAsia="Amiri" w:cs="Amiri"/>
          <w:color w:val="111111"/>
          <w:sz w:val="28"/>
          <w:sz w:val="28"/>
          <w:szCs w:val="28"/>
          <w:rtl w:val="true"/>
          <w:lang w:bidi="ar-SA"/>
        </w:rPr>
        <w:t xml:space="preserve">دُعَائِهِ عَلَی قَوْمِهِ وَ لَقَدْ کُنْتُ مَعَ إِبْرَاهِیمَ علیه السلام حَیْثُ أُلْقِیَ فِی النَّارِ فَجَعَلَهَا اللَّهُ عَلَیْهِ بَرْداً وَ سَلَاماً وَ لَقَدْ کُنْتُ مَعَ مُوسَی علیه السلام حِینَ غَرِقَ اللَّهُ فِرْعَوْنَ وَ نَجَّی بَنِی إِسْرَائِیلَ وَ لَقَدْ کُنْتُ مَعَ هُودٍ علیه السلام حِینَ دَعَا عَلَی قَوْمِهِ فَعَاتَبْتُهُ عَلَی دُعَائِهِ عَلَی قَوْمِهِ وَ لَقَدْ کُنْتُ مَعَ صَالِحٍ علیه السلام فَعَاتَبْتُهُ عَلَی دُعَائِهِ عَلَی قَوْمِهِ وَ لَقَدْ قَرَأْتُ الْکُتُبَ فَکُلُّهَا تُبَشِّرُنِی بِکَ وَ الْأَنْبِیَاءُ یُقْرِءُونَکَ السَّلَامَ وَ یَقُولُونَ أَنْتَ أَفْضَلُ الْأَنْبِیَاءِ وَ أَکْرَمُهُمْ فَعَلِّمْنِی مِمَّا أَنْزَلَ اللَّهُ عَلَیْکَ شَیْئاً فَقَالَ رَسُولُ اللَّهِ صلی الله علیه و آله لِأَمِیرِ الْمُؤْمِنِینَ علیه السلام عَلِّمْهُ فَقَالَ هَامٌ یَا مُحَمَّدُ إِنَّا لَا نُطِیعُ إِلَّا نَبِیّاً أَوْ وَصِیَّ نَبِیٍّ فَمَنْ هَذَا قَالَ هَذَا أَخِی وَ وَصِیِّی وَ وَزِیرِی وَ وَارِثِی عَلِیُّ بْنُ أَبِی طَالِبٍ قَالَ نَعَمْ نَجِدُ اسْمَهُ فِی الْکُتُبِ إِلْیَا فَعَلَّمَهُ أَمِیرُ الْمُؤْمِنِینَ علیه السلام فَلَمَّا کَانَتْ لَیْلَةُ الْهَرِیرِ بِصِفِّینَ جَاءَ إِلَی أَمِیرِ الْمُؤْمِنِینَ علیه السلام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از فرزندان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مؤمن و برخی کافرند و برخی یهودی و برخی مسیحی‌اند و ادیان مختلفی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از فرزندان ابلیس‌اند و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تنها یک مؤمن وجود دارد به نام هام بن هیم بن لاقیس بن ابلیس، که نزد پیامبر صلی الله علیه و آله آمد، پیامبر 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عظیم الجثه و بزرگ و ترسناک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 هستی؟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هام بن هیم بن لاقیس بن ابلیس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قابیل، هابیل را کشت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پسر چند ساله بودم و از پرهیزکاری نهی می‌کردم و امر به فاسد کردن طعام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جانم که چه بد جوانی هستی که امیدها به اوست و چه بد میانسالی که چنین فرمان‌ها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سخن‌ها بگذر که من به دست نوح علیه السلام توبه کرده‌ام و همراه او در کشتی بودم و وقتی قوم خود را نفرین کرد او را سرزنش کردم آن گاه که ابراهیم در آتش انداخته شد، همراه او بودم که خدا آتش را برای او سرد و سلامت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موسی فرعون را غرق کرد و بنی اسرائیل نجات یافتند، همراه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هود بودم، و آن گاه که قومش را نفرین کرد، او را سرزنش نمودم و همراه صالح بودم و او را به خاطر نفرین قومش سرزنش کردم و من همه کتاب‌ها را خوانده‌ام؛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آمدن تو را مژده و بشارت داده‌اند و پیامبران همه به تو سلام رسانده‌اند و می‌گفتند که تو بهترین و بلندمرتبه‌ترین پیامبر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چه خدا به تو نازل کرده چیزی به 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از پیامبر یا جانشین او اطاعت می‌کنم، این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و جانشین و وارث من علی بن ابی طالب علیه السلام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اسم او را در کتاب‌های الیا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به او آموخت و در شب هریر، در جنگ صِفّین نزد حضرت 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2" w:name="__RefHeading___Toc2213634_1468164448"/>
      <w:bookmarkStart w:id="373" w:name="_Toc158"/>
      <w:bookmarkEnd w:id="372"/>
      <w:r>
        <w:rPr>
          <w:rtl w:val="true"/>
        </w:rPr>
        <w:t>بیان</w:t>
      </w:r>
      <w:bookmarkEnd w:id="373"/>
    </w:p>
    <w:p>
      <w:pPr>
        <w:pStyle w:val="BookText"/>
        <w:rPr/>
      </w:pPr>
      <w:r>
        <w:rPr>
          <w:rFonts w:ascii="IRNazanin" w:hAnsi="IRNazanin" w:eastAsia="IRNazanin"/>
          <w:color w:val="111111"/>
          <w:sz w:val="28"/>
          <w:sz w:val="28"/>
          <w:szCs w:val="28"/>
          <w:rtl w:val="true"/>
          <w:lang w:bidi="fa-IR"/>
        </w:rPr>
        <w:t xml:space="preserve">قوله صلی الله علیه و آله الشاب المؤمل لعل المعنی بئس حالک فی حال شبابک حیث کنت مؤملا علی بناء المفعول </w:t>
      </w:r>
      <w:r>
        <w:rPr>
          <w:rStyle w:val="FootnoteAnchor"/>
          <w:rtl w:val="true"/>
        </w:rPr>
        <w:footnoteReference w:id="387"/>
      </w:r>
      <w:r>
        <w:rPr>
          <w:rFonts w:ascii="IRNazanin" w:hAnsi="IRNazanin" w:eastAsia="IRNazanin"/>
          <w:color w:val="111111"/>
          <w:sz w:val="28"/>
          <w:sz w:val="28"/>
          <w:szCs w:val="28"/>
          <w:rtl w:val="true"/>
          <w:lang w:bidi="fa-IR"/>
        </w:rPr>
        <w:t>یأملون منک الخیر و فی حال شیخوختک حیث صیروک أمیرا و فی روایات العامة بئس لعمر الله عمل الشیخ المتوسم و الشاب المتلوم قال الجزری المتوسم المتحلی بسمة الشیوخ و المتلوم المتعرض للأئمة فی الفعل السیئ و یجوز أن یکون من اللؤمة و هی الحاجة أی المنتظر لقضائها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الشاب المؤمل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معنی اینگونه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وضعیتی در دوره جوانی داشتی آن وقت که امیدها به تو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صیغه اسم مفعول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امید خیر داشتند و در زمان پیری که تو را امیر خود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عامه اینگونه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بعمر الله الشیخ المتوسّم و الشابّ المتلوّم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المتوسّم یعنی کسی که به نشانه پیری آراسته شده است و المتلوّم کسی است که با کارهای زشت متعرض امامان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است که از اللومۀ باشد که معنای حاجت است، یعنی کسی که در انتظار برآورده شدن نیاز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4" w:name="__RefHeading___Toc2213636_1468164448"/>
      <w:bookmarkStart w:id="375" w:name="_Toc159"/>
      <w:bookmarkEnd w:id="374"/>
      <w:r>
        <w:rPr>
          <w:rtl w:val="true"/>
        </w:rPr>
        <w:t>«</w:t>
      </w:r>
      <w:r>
        <w:rPr/>
        <w:t>3</w:t>
      </w:r>
      <w:r>
        <w:rPr>
          <w:rtl w:val="true"/>
        </w:rPr>
        <w:t>»</w:t>
      </w:r>
      <w:bookmarkEnd w:id="37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 إعلام الوری جَاءَ فِی الْآثَارِ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النَّبِیُّ صلی الله علیه و آله إِلَی بَنِی الْمُصْطَلِقِ وَ نَزَلَ بِقُرْبِ وَادٍ وَعْرٍ فَلَمَّا کَانَ آخِرُ اللَّیْلِ هَبَطَ عَلَیْهِ جَبْرَئِیلُ یُخْبِرُهُ عَنْ طَائِفَةٍ مِنْ کُفَّارِ الْجِنِّ قَدِ اسْتَبْطَنُوا </w:t>
      </w:r>
      <w:r>
        <w:rPr>
          <w:rStyle w:val="FootnoteAnchor"/>
          <w:rtl w:val="true"/>
        </w:rPr>
        <w:footnoteReference w:id="388"/>
      </w:r>
      <w:r>
        <w:rPr>
          <w:rFonts w:ascii="Amiri" w:hAnsi="Amiri" w:eastAsia="Amiri" w:cs="Amiri"/>
          <w:color w:val="111111"/>
          <w:sz w:val="28"/>
          <w:sz w:val="28"/>
          <w:szCs w:val="28"/>
          <w:rtl w:val="true"/>
          <w:lang w:bidi="ar-SA"/>
        </w:rPr>
        <w:t xml:space="preserve">الْوَادِیَ یُرِیدُونَ کَیْدَهُ وَ إِیقَاعَ الشَّرِّ بِأَصْحَابِهِ فَدَعَا أَمِیرَ الْمُؤْمِنِینَ علیه السلام وَ قَالَ اذْهَبْ إِلَی هَذَا الْوَادِی فَسَیَعْرِضُ لَکَ مِنْ أَعْدَاءِ اللَّهِ الْجِنُّ مَنْ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یُرِیدُکَ فَادْفَعْهُ بِالْقُوَّةِ الَّتِی أَعْطَاکَ اللَّهُ إِیَّاهَا وَ تَحَصَّنْ مِنْهُ </w:t>
      </w:r>
      <w:r>
        <w:rPr>
          <w:rStyle w:val="FootnoteAnchor"/>
          <w:rtl w:val="true"/>
        </w:rPr>
        <w:footnoteReference w:id="389"/>
      </w:r>
      <w:r>
        <w:rPr>
          <w:rFonts w:ascii="Amiri" w:hAnsi="Amiri" w:eastAsia="Amiri" w:cs="Amiri"/>
          <w:color w:val="111111"/>
          <w:sz w:val="28"/>
          <w:sz w:val="28"/>
          <w:szCs w:val="28"/>
          <w:rtl w:val="true"/>
          <w:lang w:bidi="ar-SA"/>
        </w:rPr>
        <w:t xml:space="preserve">بِأَسْمَاءِ اللَّهِ الَّتِی خَصَّکَ بِعِلْمِهَا وَ أَنْفَذَ مَعَهُ مِائَةَ رَجُلٍ مِنْ أَخْلَاطِ النَّاسِ وَ قَالَ لَهُمْ کُونُوا مَعَهُ وَ امْتَثِلُوا أَمْرَهُ فَتَوَجَّهَ أَمِیرُ الْمُؤْمِنِینَ علیه السلام إِلَی الْوَادِی فَلَمَّا قَارَبَ </w:t>
      </w:r>
      <w:r>
        <w:rPr>
          <w:rStyle w:val="FootnoteAnchor"/>
          <w:rtl w:val="true"/>
        </w:rPr>
        <w:footnoteReference w:id="390"/>
      </w:r>
      <w:r>
        <w:rPr>
          <w:rFonts w:ascii="Amiri" w:hAnsi="Amiri" w:eastAsia="Amiri" w:cs="Amiri"/>
          <w:color w:val="111111"/>
          <w:sz w:val="28"/>
          <w:sz w:val="28"/>
          <w:szCs w:val="28"/>
          <w:rtl w:val="true"/>
          <w:lang w:bidi="ar-SA"/>
        </w:rPr>
        <w:t xml:space="preserve">شَفِیرَهُ أَمَرَ الْمِائَةَ الَّذِینَ صَحِبُوهُ أَنْ یَقِفُوا بِقُرْبِ الشَّفِیرِ وَ لَا یُحْدِثُوا شَیْئاً حَتَّی یَأْذَنَ لَهُمْ ثُمَّ تَقَدَّمَ فَوَقَفَ عَلَی شَفِیرِ الْوَادِی وَ تَعَوَّذَ بِاللَّهِ مِنْ أَعْدَائِهِ وَ سَمَّاهُ بِأَحْسَنِ أَسْمَائِهِ وَ أَوْمَأَ إِلَی الْقَوْمِ الَّذِینَ تَبِعُوهُ أَنْ یَقْرُبُوا مِنْهُ فَقَرُبُوا وَ کَانَ بَیْنَهُ وَ بَیْنَهُمْ فُرْجَةٌ مَسَافَتُها غَلْوَةٌ ثُمَّ رَامَ الْهُبُوطَ إِلَی الْوَادِی فَاعْتَرَضَتْ رِیحٌ عَاصِفٌ کَادَ الْقَوْمُ أَنْ یَقَعُوا عَلَی وُجُوهِهِمْ لِشِدَّتِهَا وَ لَمْ تَثْبُتْ أَقْدَامُهُمْ عَلَی الْأَرْضِ مِنْ هَوْلِ مَا لَحِقَهُمْ فَصَاحَ أَمِیرُ الْمُؤْمِنِینَ علیه السلام أَنَا عَلِیُّ بْنُ أَبِی طَالِبِ بْنِ عَبْدِ الْمُطَّلِبِ وَصِیُّ رَسُولِ اللَّهِ وَ ابْنُ عَمِّهِ اثْبُتُوا إِنْ شِئْتُمْ وَ ظَهَرَ لِلْقَوْمِ أَشْخَاصٌ کَالزُّطِّ تُخُیِّلَ فِی أَیْدِیهِمْ شُعَلُ النَّارِ قَدِ اطْمَأَنُّوا بِجَنَبَاتِ الْوَادِی </w:t>
      </w:r>
      <w:r>
        <w:rPr>
          <w:rStyle w:val="FootnoteAnchor"/>
          <w:rtl w:val="true"/>
        </w:rPr>
        <w:footnoteReference w:id="391"/>
      </w:r>
      <w:r>
        <w:rPr>
          <w:rFonts w:ascii="Amiri" w:hAnsi="Amiri" w:eastAsia="Amiri" w:cs="Amiri"/>
          <w:color w:val="111111"/>
          <w:sz w:val="28"/>
          <w:sz w:val="28"/>
          <w:szCs w:val="28"/>
          <w:rtl w:val="true"/>
          <w:lang w:bidi="ar-SA"/>
        </w:rPr>
        <w:t xml:space="preserve">فَتَوَغَّلَ </w:t>
      </w:r>
      <w:r>
        <w:rPr>
          <w:rStyle w:val="FootnoteAnchor"/>
          <w:rtl w:val="true"/>
        </w:rPr>
        <w:footnoteReference w:id="392"/>
      </w:r>
      <w:r>
        <w:rPr>
          <w:rFonts w:ascii="Amiri" w:hAnsi="Amiri" w:eastAsia="Amiri" w:cs="Amiri"/>
          <w:color w:val="111111"/>
          <w:sz w:val="28"/>
          <w:sz w:val="28"/>
          <w:szCs w:val="28"/>
          <w:rtl w:val="true"/>
          <w:lang w:bidi="ar-SA"/>
        </w:rPr>
        <w:t xml:space="preserve">أَمِیرُ الْمُؤْمِنِینَ علیه السلام بَطْنَ الْوَادِی وَ هُوَ یَتْلُو الْقُرْآنَ وَ یُومِئُ بِسَیْفِهِ یَمِیناً وَ شِمَالًا فَمَا لَبِثَتِ الْأَشْخَاصُ حَتَّی صَارَتْ کَالدُّخَانِ الْأَسْوَدِ وَ کَبَّرَ أَمِیرُ الْمُؤْمِنِینَ علیه السلام ثُمَّ صَعِدَ مِنْ حَیْثُ هَبَطَ فَقَامَ مَعَ الْقَوْمِ الَّذِینَ تَبِعُوهُ حَتَّی أَسْفَرَ الْمَوْضِعُ عَمَّا اعْتَرَاهُ فَقَالَ لَهُ أَصْحَابُ رَسُولِ اللَّهِ صلی الله علیه و آله مَا لَقِیتَ یَا أَبَا الْحَسَنِ فَقَدْ کِدْنَا نَهْلِکُ خَوْفاً وَ إِشْفَاقاً عَلَیْکَ فَقَالَ علیه السلام لَمَّا تَرَاءَی لِیَ الْعَدُوُّ جَهَرْتُ فِیهِمْ بِأَسْمَاءِ اللَّهِ فَتَضَاءَلُوا وَ عَلِمْتُ مَا حَلَّ بِهِمْ مِنَ الْجَزَعِ فَتَوَغَّلْتُ الْوَادِیَ غَیْرَ خَائِفٍ مِنْهُمْ وَ لَوْ بَقُوا عَلَی هَیْئَاتِهِمْ لَأَتَیْتُ عَلَی آخِرِهِمْ وَ کَفَی اللَّهُ کَیْدَهُمْ وَ کَفَی الْمُسْلِمِینَ شَرَّهُمْ وَ سَیَسْبِقُنِی بَقِیَّتُهُمْ إِلَی النَّبِیِّ صلی الله علیه و آله فَیُؤْمِنُوا بِهِ وَ انْصَرَفَ أَمِیرُ الْمُؤْمِنِینَ علیه السلام بِمَنْ مَعَهُ إِلَی رَسُولِ اللَّهِ صلی الله علیه و آله فَأَخْبَرَهُ الْخَبَرَ فَسُرِّیَ عَنْهُ وَ دَعَا لَهُ بِخَیْرٍ وَ قَالَ لَهُ قَدْ سَبَقَکَ یَا عَلِیُّ إِلَیَّ مَنْ أَخَافَهُ اللَّهُ بِکَ فَأَسْلَمَ وَ قَبِلْتُ إِسْلَامَهُ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bookmarkStart w:id="376" w:name="pg16982_228792"/>
    </w:p>
    <w:p>
      <w:pPr>
        <w:pStyle w:val="BookText"/>
        <w:rPr/>
      </w:pPr>
      <w:bookmarkEnd w:id="3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رسول صلی اللَّه علیه و آله به طرف بنی مصطلق رفتند در نزدیک محلی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آمدند، در اواخر شب جبرئیل خدمت آن جناب رسید و از کید و شر گروهی از جنیان که در اطراف بیابان در کمین آن حضرت هستند اطلاع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علی علیه السّلام را طلبیدند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این وادی حرکت کنید؛ و در سر راه خود به گروهی از جنیان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خواهی رسید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قصد دارند شما را اذیت کنند، تو نیز با آنان مقابله کن، و با نیروئی که خداوند به تو داده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دفع کن و از آن منطقه دور نما، و به علم و دانشی که پروردگار به تو عنایت کرده و به اسماء جلاله خداوند که مخصوص تو گردانیده پناهنده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صد نفر از میان لشکریانش برگزید و با امیر المؤمنین فرستاد، و آنان را امر کرد در همه امور از علی بن ابی طالب فرمان برند و از طاعت وی سرنپیچند، علی علیه السّلام به اتفاق یارانش به طرف مأموریت حرکت کرد، و چون به کنار وادی رسیدند به اصحاب خود دستور داد توقف کنند و تا از آن حضرت دستور صادر نشده کاری انجام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علی علیه السّلام جلو آمد و در کنار وادی توقف کرد، و از دشمنان پروردگار به خداوند پناه برد، و اسماء جلاله را بر زبان جاری کرد، و بعد به یاران خود امر کرد تا نزدیک او بیایند، آنان نیز نزدیک او حاضر شدند، و به فاصله کمی از او 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امیر المؤمنین علیه السّلام خود را در میان وادی انداختند، و باد شدیدی شروع به وزیدن کرد، شدت باد به اندازه‌ای بود که یاران امیر المؤمنین قادر به مقاومت نبودند و نزدیک بود آنان به رو افکنده شوند، و از شدت ترس و وحشت پاهای آنان در زمین بند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که ترس همگان را فرا گرفته بود، علی علیه السّلام فریاد زدند و خود را معرفی کردند، و به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ابی طالب وصی رسول خدا هستم اکنون اگر قدرت دارید در جای خود 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اشخاصی مانند زطیان در مقابل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ظاهر شدند، و یاران امیر المؤمنین خیال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که این گروه در دست خود شعله‌های آتش دارند، این اشخاص با کمال اطمینان در اطراف وادی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سرعت در میان آن وادی به سیر خود ادامه داد، و قرآن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شمشیر خود را به طرف چپ و راست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در این وقت آن اشخاص غیر عادی که در کنار وادی ایستاده بودند مانند دودی سیاه شدند و امیر المؤمنین علیه السّلام بار دیگر از میان وادی بالا آمدند و پس از اینکه زمین روشن شد با یارانش برخاستند و از آن محل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حضرت رسول صلی اللَّه علیه و آله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 شما در این واقعه چه چیزها مشاهده کردی؟ ما نزدیک بود از دیدن بعضی چیزهای غیر عادی از بین برویم؟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هنگامی که دشمن را مشاهده کردم، اسماء پروردگار را با فریاد بلند خواندم و آنان بسیار کوچک شدند، و من دانستم که از ترس به این حال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بدون اینکه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ترسی داشته باشم در میان وادی به راه خود ادامه دادم، و اگر چنانچه آنان به حال اول خود باقی مانده بودند، من همه آنان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بردم، و لیکن خداوند مکر و شرّ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مسلمین رفع کرد، و بقیه آنان که از دست من رها شدند قبل از من حضور حضرت رسول خواهند رسید و مسلمان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به اتفاق یارانش مراجعت کردند و خدمت حضرت رسول صلی اللَّه علیه و آله رسیدند، و جریان کار خود را به آن جناب گزارش دادند، حضرت از وی خشنود شد و برای او دعا کرد و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تو گروهی از آنان آمدند و مسلمان شدند، و من هم از آنان پذیرفتم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و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7" w:name="__RefHeading___Toc2213638_1468164448"/>
      <w:bookmarkStart w:id="378" w:name="_Toc160"/>
      <w:bookmarkEnd w:id="377"/>
      <w:r>
        <w:rPr>
          <w:rtl w:val="true"/>
        </w:rPr>
        <w:t>بیان</w:t>
      </w:r>
      <w:bookmarkEnd w:id="378"/>
    </w:p>
    <w:p>
      <w:pPr>
        <w:pStyle w:val="BookText"/>
        <w:rPr/>
      </w:pPr>
      <w:r>
        <w:rPr>
          <w:rFonts w:ascii="IRNazanin" w:hAnsi="IRNazanin" w:eastAsia="IRNazanin"/>
          <w:color w:val="111111"/>
          <w:sz w:val="28"/>
          <w:sz w:val="28"/>
          <w:szCs w:val="28"/>
          <w:rtl w:val="true"/>
          <w:lang w:bidi="fa-IR"/>
        </w:rPr>
        <w:t>ضؤل ضئالة صغر و رجل متضائل دقیق و سری عنه الهم علی بناء المفعول مشددا انکشف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ضؤل ضئالۀ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رجل متضائل یعنی لاغر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سُرّی عنه الهمّ با صیغه مجهول و تشدید راء یعنی غم و اندوه از او زدوده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9" w:name="__RefHeading___Toc2213640_1468164448"/>
      <w:bookmarkStart w:id="380" w:name="_Toc161"/>
      <w:bookmarkEnd w:id="379"/>
      <w:r>
        <w:rPr>
          <w:rtl w:val="true"/>
        </w:rPr>
        <w:t>«</w:t>
      </w:r>
      <w:r>
        <w:rPr/>
        <w:t>4</w:t>
      </w:r>
      <w:r>
        <w:rPr>
          <w:rtl w:val="true"/>
        </w:rPr>
        <w:t>»</w:t>
      </w:r>
      <w:bookmarkEnd w:id="38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عُیُونُ الْمُعْجِزَاتِ، مِنْ کِتَابِ الْأَنْوَارِ عَنْ أَحْمَدَ بْنِ عَبْدَوَیْهِ </w:t>
      </w:r>
      <w:r>
        <w:rPr>
          <w:rStyle w:val="FootnoteAnchor"/>
          <w:rtl w:val="true"/>
        </w:rPr>
        <w:footnoteReference w:id="394"/>
      </w:r>
      <w:r>
        <w:rPr>
          <w:rFonts w:ascii="Amiri" w:hAnsi="Amiri" w:eastAsia="Amiri" w:cs="Amiri"/>
          <w:color w:val="111111"/>
          <w:sz w:val="28"/>
          <w:sz w:val="28"/>
          <w:szCs w:val="28"/>
          <w:rtl w:val="true"/>
          <w:lang w:bidi="ar-SA"/>
        </w:rPr>
        <w:t xml:space="preserve">عَنْ سُلَیْمَانَ بْنِ عَلِیٍّ الدِّمَشْقِیِّ عَنْ أَبِی هَاشِمٍ </w:t>
      </w:r>
      <w:r>
        <w:rPr>
          <w:rStyle w:val="FootnoteAnchor"/>
          <w:rtl w:val="true"/>
        </w:rPr>
        <w:footnoteReference w:id="395"/>
      </w:r>
      <w:r>
        <w:rPr>
          <w:rFonts w:ascii="Amiri" w:hAnsi="Amiri" w:eastAsia="Amiri" w:cs="Amiri"/>
          <w:color w:val="111111"/>
          <w:sz w:val="28"/>
          <w:sz w:val="28"/>
          <w:szCs w:val="28"/>
          <w:rtl w:val="true"/>
          <w:lang w:bidi="ar-SA"/>
        </w:rPr>
        <w:t>الزُّبَالِیِّ عَنْ زَاذَانَ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النَّبِیُّ صلی الله علیه و آله ذَاتَ یَوْمٍ جَالِساً بِالْأَبْطَحِ وَ عِنْدَهُ جَمَاعَةٌ مِنْ أَصْحَابِهِ وَ هُوَ مُقْبِلٌ عَلَیْنَا بِالْحَدِیثِ إِذْ نَظَرْنَا إِلَی زَوْبَعَةٍ </w:t>
      </w:r>
      <w:r>
        <w:rPr>
          <w:rStyle w:val="FootnoteAnchor"/>
          <w:rtl w:val="true"/>
        </w:rPr>
        <w:footnoteReference w:id="396"/>
      </w:r>
      <w:r>
        <w:rPr>
          <w:rFonts w:ascii="Amiri" w:hAnsi="Amiri" w:eastAsia="Amiri" w:cs="Amiri"/>
          <w:color w:val="111111"/>
          <w:sz w:val="28"/>
          <w:sz w:val="28"/>
          <w:szCs w:val="28"/>
          <w:rtl w:val="true"/>
          <w:lang w:bidi="ar-SA"/>
        </w:rPr>
        <w:t xml:space="preserve">قَدِ ارْتَفَعَتْ فَأَثَارَتِ الْغُبَارَ وَ مَا زَالَتْ تَدْنُو وَ الْغُبَارُ یَعْلُو إِلَی أَنْ وَقَفَتْ بِحِذَاءِ النَّبِیِّ صلی الله علیه و آله ثُمَّ بَرَزَ مِنْهَا شَخْصٌ کَانَ فِیهَا ثُمَّ قَالَ یَا رَسُولَ اللَّهِ إِنِّی وَافِدُ قَوْمِی وَ قَدِ اسْتَجَرْنَا بِکَ فَأْجُرْنَا وَ ابْعَثْ مَعِی مِنْ قِبَلِکَ مَنْ یُشْرِفُ عَلَی قَوْمِنَا فَإِنَّ بَعْضَهُمْ قَدْ بَغَی عَلَیْنَا لِیَحْکُمَ بَیْنَنَا وَ بَیْنَهُمْ بِحُکْمِ اللَّهِ وَ کِتَابِهِ وَ خُذْ عَلَیَّ الْعُهُودَ وَ الْمَوَاثِیقَ الْمُؤَکَّدَةَ أَنْ أَرُدَّهُ إِلَیْکَ فِی غَدَاةِ غَدٍ سَالِماً إِلَّا أَنْ تَحْدُثَ عَلَیَّ حَادِثَةٌ مِنْ عِنْدِ اللَّهِ فَقَالَ النَّبِیُّ صلی الله علیه و آله مَنْ أَنْتَ وَ مَنْ قَوْمُکَ قَالَ أَنَا عطرفة </w:t>
      </w:r>
      <w:r>
        <w:rPr>
          <w:rStyle w:val="FootnoteAnchor"/>
          <w:rtl w:val="true"/>
        </w:rPr>
        <w:footnoteReference w:id="3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شِمْرَاخٍ أَحَدُ بَنِی نَجَاحٍ وَ أَنَا وَ جَمَاعَةٌ مِنْ أَهْلِی کُنَّا نَسْتَرِقُ السَّمْعَ فَلَمَّا مُنِعْنَا مِنْ ذَلِکَ آمَنَّا وَ لَمَّا بَعَثَکَ اللَّهُ نَبِیّاً آمَنَّا بِکَ عَلَی مَا عَلِمْتَهُ وَ قَدْ صَدَّقْنَاکَ وَ قَدْ خَالَفَنَا بَعْضُ الْقَوْمِ وَ أَقَامُوا عَلَی مَا کَانُوا عَلَیْهِ فَوَقَعَ بَیْنَنَا وَ بَیْنَهُمُ الْخِلَافُ وَ هُمْ أَکْثَرُ مِنَّا عَدَداً وَ قُوَّةً وَ قَدْ غَلَبُوا عَلَی الْمَاءِ وَ الْمَرَاعِی وَ أَضَرُّوا بِنَا وَ بِدَوَابِّنَا فَابْعَثْ مَعِی مَنْ یَحْکُمُ بَیْنَنَا بِالْحَقِّ فَقَالَ لَهُ النَّبِیُّ صلی الله علیه و آله فَاکْشِفْ لَنَا عَنْ وَجْهِکَ حَتَّی نَرَاکَ عَلَی هَیْئَتِکَ الَّتِی أَنْتَ عَلَیْهَا قَالَ فَکَشَفَ لَنَا عَنْ صُورَتِهِ فَنَظَرْنَا فَإِذَا شَخْصٌ عَلَیْهِ شَعْرٌ کَثِیرٌ وَ إِذَا رَأْسُهُ طَوِیلٌ طَوِیلُ الْعَیْنَیْنِ عَیْنَاهُ فِی طُولِ رَأْسِهِ صَغِیرُ الْحَدَقَتَیْنِ وَ لَهُ أَسْنَانُ السِّبَاعِ ثُمَّ إِنَّ النَّبِیَّ صلی الله علیه و آله أَخَذَ عَلَیْهِ الْعَهْدَ وَ الْمِیثَاقَ عَلَی أَنْ یَرُدَّ عَلَیْهِ فِی غَدٍ مَنْ یَبْعَثُ بِهِ مَعَهُ فَلَمَّا فَرَغَ مِنْ ذَلِکَ الْتَفَتَ إِلَی أَبِی بَکْرٍ فَقَالَ سِرْ مَعَ أَخِینَا عطرفة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إِلَی مَا هُمْ عَلَیْهِ وَ احْکُمْ بَیْنَهُمْ بِالْحَقِّ فَقَالَ یَا رَسُولَ اللَّهِ وَ أَیْنَ هُمْ قَالَ هُمْ تَحْتَ الْأَرْضِ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بَکْرٍ وَ کَیْفَ أُطِیقُ النُّزُولَ تَحْتَ الْأَرْضِ وَ کَیْفَ أَحْکُمُ بَیْنَهُمْ وَ لَا أُحْسِنُ کَلَامَهُمْ ثُمَّ الْتَفَتَ إِلَی عُمَرَ بْنِ الْخَطَّابِ فَقَالَ لَهُ مِثْلَ قَوْلِهِ لِأَبِی بَکْرٍ فَأَجَابَ بِمِثْلِ جَوَابِ أَبِی بَکْرٍ ثُمَّ أَقْبَلَ عَلَی عُثْمَانَ وَ قَالَ لَهُ مِثْلَ قَوْلِهِ لَهُمَا فَأَجَابَهُ کَجَوَابِهِمَا ثُمَّ اسْتَدْعَی بِعَلِیٍّ علیه السلام وَ قَالَ لَهُ یَا عَلِیُّ سِرْ مَعَ أَخِینَا عطرفة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تُشْرِفُ عَلَی قَوْمِهِ وَ تَنْظُرُ إِلَی مَا هُمْ عَلَیْهِ وَ تَحْکُمُ بَیْنَهُمْ بِالْحَقِّ فَقَامَ أَمِیرُ الْمُؤْمِنِینَ علیه السلام مَعَ عطرفة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تَقَلَّدَ سَیْفَهُ قَالَ سَلْمَانُ فَتَبِعْتُهُمَا إِلَی أَنْ صَارَ إِلَی الْوَادِی فَلَمَّا تَوَسَّطَاهُ نَظَرَ إِلَی أَمِیرِ الْمُؤْمِنِینَ علیه السلام وَ قَالَ قَدْ شَکَرَ اللَّهُ تَعَالَی سَعْیَکَ یَا بَا عَبْدِ اللَّهِ فَارْجِعْ فَوَقَفْتُ أَنْظُرُ إِلَیْهِمَا فَانْشَقَّتِ الْأَرْضُ وَ دَخَلَا فِیهَا وَ رَجَعْتُ </w:t>
      </w:r>
      <w:r>
        <w:rPr>
          <w:rStyle w:val="FootnoteAnchor"/>
          <w:rtl w:val="true"/>
        </w:rPr>
        <w:footnoteReference w:id="398"/>
      </w:r>
      <w:r>
        <w:rPr>
          <w:rFonts w:ascii="Amiri" w:hAnsi="Amiri" w:eastAsia="Amiri" w:cs="Amiri"/>
          <w:color w:val="111111"/>
          <w:sz w:val="28"/>
          <w:sz w:val="28"/>
          <w:szCs w:val="28"/>
          <w:rtl w:val="true"/>
          <w:lang w:bidi="ar-SA"/>
        </w:rPr>
        <w:t xml:space="preserve">وَ تَدَاخَلَنِی مِنَ الْحَسْرَةِ مَا اللَّهُ أَعْلَمُ بِهِ کُلُّ ذَلِکَ إِشْفَاقاً عَلَی أَمِیرِ الْمُؤْمِنِینَ وَ أَصْبَحَ النَّبِیُّ صلی الله علیه و آله وَ صَلَّی بِالنَّاسِ الْغَدَاةَ وَ جَاءَ وَ جَلَسَ عَلَی الصَّفَا وَ حَفَّ بِهِ أَصْحَابُهُ وَ تَأَخَّرَ أَمِیرُ الْمُؤْمِنِینَ علیه السلام وَ ارْتَفَعَ النَّهَارُ وَ أَکْثَرَ النَّاسُ الْکَلَامَ إِلَی أَنْ زَالَتِ الشَّمْسُ وَ قَالُوا إِنَّ الْجِنِّیَّ احْتَالَ عَلَی النَّبِیِّ صلی الله علیه و آله وَ قَدْ أَرَاحَنَا اللَّهُ مِنْ أَبِی تُرَابٍ وَ ذَهَبَ عَنَّا افْتِخَارُهُ بِابْنِ عَمِّهِ عَلَیْنَا وَ أَکْثَرُوا الْکَلَامَ إِلَی أَنْ صَلَّی النَّبِیُّ صلی الله علیه و آله صَلَاةَ الْأُولَی وَ عَادَ إِلَی مَکَانِهِ وَ جَلَسَ عَلَی الصَّفَا وَ مَا زَالَ یُحَدِّثُ أَصْحَابُهُ </w:t>
      </w:r>
      <w:r>
        <w:rPr>
          <w:rStyle w:val="FootnoteAnchor"/>
          <w:rtl w:val="true"/>
        </w:rPr>
        <w:footnoteReference w:id="399"/>
      </w:r>
      <w:r>
        <w:rPr>
          <w:rFonts w:ascii="Amiri" w:hAnsi="Amiri" w:eastAsia="Amiri" w:cs="Amiri"/>
          <w:color w:val="111111"/>
          <w:sz w:val="28"/>
          <w:sz w:val="28"/>
          <w:szCs w:val="28"/>
          <w:rtl w:val="true"/>
          <w:lang w:bidi="ar-SA"/>
        </w:rPr>
        <w:t xml:space="preserve">إِلَی أَنْ وَجَبَتْ صَلَاةُ الْعَصْرِ وَ أَکْثَرَ الْقَوْمُ الْکَلَامَ وَ أَظْهَرُوا الْیَأْسَ مِنْ أَمِیرِ الْمُؤْمِنِینَ علیه السلام فَصَلَّی النَّبِیُّ صلی الله علیه و آله صَلَاةَ الْعَصْرِ وَ جَاءَ وَ جَلَسَ عَلَی الصَّفَا وَ أَظْهَرَ الْفِکْرَ فِی أَمِیرِ الْمُؤْمِنِینَ علیه السلام وَ ظَهَرَتْ شَمَاتَةُ الْمُنَافِقِینَ بِأَمِیرِ الْمُؤْمِنِینَ علیه السلام وَ کَادَتِ الشَّمْسُ تَغْرُبُ فَتَیَقَّنَ الْقَوْمُ أَنَّهُ قَدْ هَلَکَ وَ إِذَا قَدِ انْشَقَّ الصَّفَا وَ طَلَعَ أَمِیرُ الْمُؤْمِنِینَ علیه السلام مِنْهُ وَ سَیْفُهُ یَقْطُرُ دَماً وَ مَعَهُ عطرفة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إِلَیْهِ النَّبِیُّ صلی الله علیه و آله وَ قَبَّلَ بَیْنَ عَیْنَیْهِ وَ جَبِینَیْهِ وَ قَالَ لَهُ مَا الَّذِی حَبَسَکَ عَنِّی إِلَی هَذَا الْوَقْتِ فَقَالَ علیه السلام صِرْتُ إِلَی جِنٍّ کَثِیرٍ قَدْ بَغَوْا عَلَی عطرفة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قَوْمِهِ مِنَ الْمُنَافِقِینَ فَدَعَوْتُهُمْ إِلَی ثَلَاثِ خِصَالٍ فَأَبَوْا عَلَیَّ وَ ذَلِکَ أَنِّی دَعَوْتُهُمْ إِلَی الْإِیمَانِ بِاللَّهِ تَعَالَی وَ الْإِقْرَارِ بِنُبُوَّتِکَ وَ رِسَالَتِکَ فَأَبَوْا فَدَعَوْتُهُمْ إِلَی أَدَاءِ الْجِزْیَةِ فَأَبَوْا فَسَأَلْتُهُمْ أَنْ یُصَالِحُوا عطرفة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قَوْمَهُ فَیَکُونَ بَعْضُ الْمَرْعَی لعطرفة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لِعُرْفُطَةَ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قَوْمِهِ وَ کَذَلِکَ الْمَاءُ فَأَبَوْا ذلک کُلَّهُ فَوَضَعْتُ سَیْفِی فِیهِمْ وَ قَتَلْتُ </w:t>
      </w:r>
      <w:bookmarkStart w:id="381" w:name="pg16982_228794"/>
    </w:p>
    <w:p>
      <w:pPr>
        <w:pStyle w:val="BookText"/>
        <w:rPr/>
      </w:pPr>
      <w:bookmarkEnd w:id="381"/>
      <w:r>
        <w:rPr>
          <w:rFonts w:ascii="Amiri" w:hAnsi="Amiri" w:eastAsia="Amiri" w:cs="Amiri"/>
          <w:color w:val="111111"/>
          <w:sz w:val="28"/>
          <w:sz w:val="28"/>
          <w:szCs w:val="28"/>
          <w:rtl w:val="true"/>
          <w:lang w:bidi="ar-SA"/>
        </w:rPr>
        <w:t xml:space="preserve">مِنْهُمْ ثَمَانِینَ </w:t>
      </w:r>
      <w:r>
        <w:rPr>
          <w:rStyle w:val="FootnoteAnchor"/>
          <w:rtl w:val="true"/>
        </w:rPr>
        <w:footnoteReference w:id="400"/>
      </w:r>
      <w:r>
        <w:rPr>
          <w:rFonts w:ascii="Amiri" w:hAnsi="Amiri" w:eastAsia="Amiri" w:cs="Amiri"/>
          <w:color w:val="111111"/>
          <w:sz w:val="28"/>
          <w:sz w:val="28"/>
          <w:szCs w:val="28"/>
          <w:rtl w:val="true"/>
          <w:lang w:bidi="ar-SA"/>
        </w:rPr>
        <w:t xml:space="preserve">أَلْفاً فَلَمَّا نَظَرُوا إِلَی مَا حَلَّ بِهِمْ طَلَبُوا الْأَمَانَ وَ الصُّلْحَ ثُمَّ آمَنُوا وَ زَالَ الْخِلَافُ بَیْنَهُمْ </w:t>
      </w:r>
      <w:r>
        <w:rPr>
          <w:rStyle w:val="FootnoteAnchor"/>
          <w:rtl w:val="true"/>
        </w:rPr>
        <w:footnoteReference w:id="401"/>
      </w:r>
      <w:r>
        <w:rPr>
          <w:rFonts w:ascii="Amiri" w:hAnsi="Amiri" w:eastAsia="Amiri" w:cs="Amiri"/>
          <w:color w:val="111111"/>
          <w:sz w:val="28"/>
          <w:sz w:val="28"/>
          <w:szCs w:val="28"/>
          <w:rtl w:val="true"/>
          <w:lang w:bidi="ar-SA"/>
        </w:rPr>
        <w:t xml:space="preserve">وَ مَا زِلْتُ مَعَهُمْ إِلَی السَّاعَةِ فَقَالَ عطرفة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عُرْفُطَةُ</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 xml:space="preserve">یَا رَسُولَ اللَّهِ جَزَاکَ اللَّهُ وَ أَمِیرَ الْمُؤْمِنِینَ عَنَّا خَیْراً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و سلم همراه با شماری از یارانش در ابطح نشسته بود و در حالی که آن حضرت برای ما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به گردبادی نگاه کردیم که بالا رفته و گرد و غبار را برانگیخته و همین طور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غبار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تا اینکه در جلو کفش پیامبر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شخصی از میان آن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من فرستاده قوم خود هستم و به تو پناه آوردیم پس ما را پناه بده و از جانب خویش کسی را به نزد ما بفرست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بر ما ستم روا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بین ما و آنان با حکم و کتاب خدا قضاوت کند و عهد و پیمان جدّی از من بگیر که فردا صبح او را سالم به نزدت بازگردانم مگر اینکه مُقدّر و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جانب خدا برایم اتفاق بیفتد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این صورت معذورم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و قوم تو چه کسانی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عطرفه بن شمراخ یکی از افراد بنی نجاح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گروهی از قومم استراق سمع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کردیم و زمانی که از این کار منع شدیم ایمان آوردیم و چون خداوند تو را به پیامبری مبعوث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دانستی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ایمان آوردیم و تو را تصدیق کردیم و با این کار با برخی از قوم خود مخالفت کردیم و آنان بر همان کیش و آئینی که بودند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ما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نزاع و مخالفت درگرفت و شمار و نیروی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ما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چراگاه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را تصرف کرده و به ما و ستورانمان آسیب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را همراه ما بفرست تا میان ما بر اساس حق، قضاوت و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برای ما نمایان کن تا سیمای واقعی تو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برای ما آشکار نمود و به ناگاه ما شخصی را دیدم که موی بسیاری داشت، سر او دراز و چشمانی کشیده داشت که حدقه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کوچک چشمش در میان سری دراز بود و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چون دندان درندگان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و سلم از او عهد و پیمان گرفت که شخصی را که با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فردا به نزدش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گرفتن عهد رو به سوی ابوبکر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برادرمان عطرفه برو و در کار آنان بنگر و با حقّ در میانشان قضاوت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آنان کجا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زیر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به زیر زمین بروم؟ و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میان آنان قضاوت کنم در حالی که کلام آنان را به خوبی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سوی عمر بن خطاب نمود و همان چیزی که به ابوبکر گفته بود فرمود، و عمر نیز به مانند ابوبکر به آن حضرت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سوی عثمان نمود و همان عباراتی که به آن دو گفته بود به او گفت و عثمان نیز به مانند آن دو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را احضار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با برادرمان عطرفه همراه شود و به نزد قومش برو و در وضعیتشان بنگر و با حقّ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قضاوت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با عطرفه برخاست و شمشیرش را بر گردن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دو را دنبال کردم تا به وادی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میانه وادی رسیدند امیرالمؤمنین علیه السلام به من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خدا سعی تو را سپاس گوید،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ایستادم و به آن دو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که زمین شکافه شد و آن دو وارد زمین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بازگشتم در حالی که افسوس و حسرتی که فقط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تا چه اندازه بود، مرا فرا گرفته بود و این افسوس و حسرتم به خاطر امیرالمؤمنین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بامداد درآمد و نماز صبح را برای مردم 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آمد و بر صفا نشست و یارانش گرد آن حضرت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درنگ گرد و روز بلند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بسیار به سخن گفتن پرداختند تا اینکه خورشید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جنّی بر پیامبر نیرنگ زد و خداوند ما را از ابوتراب آسوده گردانید و فخرورزی او به پسرعمویش را از سرِ ما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سخن راندند تا اینکه پیامبر صلی الله علیه و آله و سلم نماز ظهر را اقامه کرد و به مکان خویش برگشت و بر صفا نشست و یارانش پیوسته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تا اینکه زمان نماز عصر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بسیار با هم سخن گفتند و به خاطر امیرالمؤمنین اظهار یأس و ناامیدی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نماز عصر را برپا داشت و آمد و بر صفا نشست و افکارش را در باره امیرالمؤمنین آشکار نمود و شماتت و شادمانی منافقان در باره امیرالمؤمنین آشکار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نمانده بود که خورشید غروب کند و مردم یقین حاصل کردند که او هلاک شده است، که به ناگاه صفا شکافته شد و امیرالمؤمنین از زیر آن پدیدار شد درحالی که از شمشیرش خون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چکید و عطرفه نیز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سوی او رفت و میان دو چشم و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بوسید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مانع از این شد که تا این وقت نزد من نیایی؟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جنیان بسیاری که قومشان از منافقان بودند و بر عطرفه و قومش سرکشی کرده و ستم روا داشتند رفتم و آنان را به سه خصلت دعوت کردم اما از من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من آنان را به ایمان به خداوند متعال و اقرار به نبوّت و رسالت شما دعوت نمودم اما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به پرداخت جزیه دعوت کردم و باز از پذیرش آن ابا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خواستم که با عطرفه و قومش مصالحه کنند تا برخی چراگاه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عطرفه و قومش تعلق بگیرد و آبشخورها نیز برای آنان باشد اما همه این درخواست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شمشیرم را به روی آنان کشیدم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هشتاد هزار تن از آنان را کُشتم و چون دیدند که چه بلایی بر سرشان آمده امان خواسته و خواستار صلح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ایمان آورده و نزاع و درگیری میانشان به پایان رسید و تا اکنون در میانشان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خداوند به تو و امیرالمؤمنین در ازای کاری که برای ما انجام دادید جزای خیر دهاد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المعجزات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2" w:name="__RefHeading___Toc2213642_1468164448"/>
      <w:bookmarkStart w:id="383" w:name="_Toc162"/>
      <w:bookmarkEnd w:id="382"/>
      <w:r>
        <w:rPr>
          <w:rtl w:val="true"/>
        </w:rPr>
        <w:t>بیان</w:t>
      </w:r>
      <w:bookmarkEnd w:id="383"/>
    </w:p>
    <w:p>
      <w:pPr>
        <w:pStyle w:val="BookText"/>
        <w:rPr/>
      </w:pPr>
      <w:r>
        <w:rPr>
          <w:rFonts w:ascii="IRNazanin" w:hAnsi="IRNazanin" w:eastAsia="IRNazanin"/>
          <w:color w:val="111111"/>
          <w:sz w:val="28"/>
          <w:sz w:val="28"/>
          <w:szCs w:val="28"/>
          <w:rtl w:val="true"/>
          <w:lang w:bidi="fa-IR"/>
        </w:rPr>
        <w:t xml:space="preserve">الزوبعة رئیس من رؤساء الجن و منه سمی الإعصار زوبعة </w:t>
      </w:r>
      <w:r>
        <w:rPr>
          <w:rStyle w:val="FootnoteAnchor"/>
          <w:rtl w:val="true"/>
        </w:rPr>
        <w:footnoteReference w:id="404"/>
      </w:r>
      <w:r>
        <w:rPr>
          <w:rFonts w:ascii="IRNazanin" w:hAnsi="IRNazanin" w:eastAsia="IRNazanin"/>
          <w:color w:val="111111"/>
          <w:sz w:val="28"/>
          <w:sz w:val="28"/>
          <w:szCs w:val="28"/>
          <w:rtl w:val="true"/>
          <w:lang w:bidi="fa-IR"/>
        </w:rPr>
        <w:t>قاله الجوهری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الزوبعۀ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رؤسای جن است که از همین کلمه به گردباد و طوفان، زوبعۀ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این مطلب را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4" w:name="__RefHeading___Toc2213644_1468164448"/>
      <w:bookmarkStart w:id="385" w:name="_Toc163"/>
      <w:bookmarkEnd w:id="384"/>
      <w:r>
        <w:rPr>
          <w:rtl w:val="true"/>
        </w:rPr>
        <w:t>«</w:t>
      </w:r>
      <w:r>
        <w:rPr/>
        <w:t>5</w:t>
      </w:r>
      <w:r>
        <w:rPr>
          <w:rtl w:val="true"/>
        </w:rPr>
        <w:t>»</w:t>
      </w:r>
      <w:bookmarkEnd w:id="385"/>
    </w:p>
    <w:p>
      <w:pPr>
        <w:pStyle w:val="BookText"/>
        <w:rPr/>
      </w:pPr>
      <w:r>
        <w:rPr>
          <w:rFonts w:ascii="Amiri" w:hAnsi="Amiri" w:eastAsia="Amiri" w:cs="Amiri"/>
          <w:color w:val="111111"/>
          <w:sz w:val="28"/>
          <w:sz w:val="28"/>
          <w:szCs w:val="28"/>
          <w:rtl w:val="true"/>
          <w:lang w:bidi="ar-SA"/>
        </w:rPr>
        <w:t xml:space="preserve">سن، المحاسن عَبْدُ اللَّهِ بْنُ الصَّلْتِ عَنْ أَبِی هُدَیَّةَ </w:t>
      </w:r>
      <w:r>
        <w:rPr>
          <w:rStyle w:val="FootnoteAnchor"/>
          <w:rtl w:val="true"/>
        </w:rPr>
        <w:footnoteReference w:id="405"/>
      </w:r>
      <w:r>
        <w:rPr>
          <w:rFonts w:ascii="Amiri" w:hAnsi="Amiri" w:eastAsia="Amiri" w:cs="Amiri"/>
          <w:color w:val="111111"/>
          <w:sz w:val="28"/>
          <w:sz w:val="28"/>
          <w:szCs w:val="28"/>
          <w:rtl w:val="true"/>
          <w:lang w:bidi="ar-SA"/>
        </w:rPr>
        <w:t xml:space="preserve">عَنْ أَنَسِ بْنِ مَالِکٍ أَنَّ رَسُولَ اللَّهِ صلی الله علیه و آله کَانَ ذَاتَ یَوْمٍ جَالِساً عَلَی بَابِ الدَّارِ وَ مَعَهُ عَلِیُّ بْنُ أَبِی طَالِبٍ علیهما السلام إِذْ أَقْبَلَ شَیْخٌ فَسَلَّمَ عَلَی رَسُولِ اللَّهِ صلی الله علیه و آله ثُمَّ انْصَرَفَ فَقَالَ رَسُولُ اللَّهِ صلی الله علیه و آله لِعَلِیٍّ علیه السلام أَ تَعْرِفُ الشَّیْخَ فَقَالَ عَلِیٌّ علیه السلام مَا أَعْرِفُهُ فَقَالَ صلی الله علیه و آله هَذَا إِبْلِیسُ فَقَالَ عَلِیٌّ علیه السلام لَوْ عَلِمْتُ یَا رَسُولَ اللَّهِ لَضَرَبْتُهُ ضَرْبَةً بِالسَّیْفِ فَخَلَّصْتُ أُمَّتَکَ مِنْهُ قَالَ فَانْصَرَفَ إِبْلِیسُ إِلَی عَلِیٍّ صلی الله علیه و آله فَقَالَ لَهُ ظَلَمْتَنِی یَا أَبَا الْحَسَنِ أَ مَا سَمِعْتَ اللَّهَ عَزَّ وَ جَلَّ یَقُولُ وَ شارِکْهُمْ فِی الْأَمْوالِ وَ الْأَوْلادِ </w:t>
      </w:r>
      <w:r>
        <w:rPr>
          <w:rStyle w:val="FootnoteAnchor"/>
          <w:rtl w:val="true"/>
        </w:rPr>
        <w:footnoteReference w:id="406"/>
      </w:r>
      <w:r>
        <w:rPr>
          <w:rFonts w:ascii="Amiri" w:hAnsi="Amiri" w:eastAsia="Amiri" w:cs="Amiri"/>
          <w:color w:val="111111"/>
          <w:sz w:val="28"/>
          <w:sz w:val="28"/>
          <w:szCs w:val="28"/>
          <w:rtl w:val="true"/>
          <w:lang w:bidi="ar-SA"/>
        </w:rPr>
        <w:t xml:space="preserve">فَوَ اللَّهِ مَا شَرِکْتُ أَحَداً أَحَبَّکَ فِی أُمِّهِ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و سلم همراه با علی بن ابی طالب علیه السلام بر در خانه نشسته بود که پیرمری آمد و بر رسول خدا صلی الله علیه و آله و سلم سلام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شیخ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با شمیشر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زدم و امتت را از دست او خلاص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نزد علی علیه السلام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به من ظلم کردی آیا نشنیدی که خداوند عزّ و 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وَشَارِکْهُمْ فِی الأَمْوَالِ وَالأَوْلادِ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آنان در اموال و اولاد شرکت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با کسی که از زمان تولدش تو را دوست داشته، شریک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6" w:name="__RefHeading___Toc2213646_1468164448"/>
      <w:bookmarkStart w:id="387" w:name="_Toc164"/>
      <w:bookmarkEnd w:id="386"/>
      <w:r>
        <w:rPr>
          <w:rtl w:val="true"/>
        </w:rPr>
        <w:t>«</w:t>
      </w:r>
      <w:r>
        <w:rPr/>
        <w:t>6</w:t>
      </w:r>
      <w:r>
        <w:rPr>
          <w:rtl w:val="true"/>
        </w:rPr>
        <w:t>»</w:t>
      </w:r>
      <w:bookmarkEnd w:id="38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علل الشرائع الْحُسَیْنُ بْنُ مُحَمَّدِ بْنِ سَعِیدٍ عَنْ فُرَاتِ بْنِ إِبْرَاهِیمَ عَنْ مُحَمَّدِ بْنِ عَلِیِّ بْنِ مُعْتَمِرٍ عَنْ أَحْمَدَ بْنِ عَلِیٍّ الرَّمْلِیِّ عَنْ أَحْمَدَ بْنِ مُوسَی عَنْ یَعْقُوبَ بْنِ إِسْحَاقَ الْمَرْوَزِیِّ عَنْ عُمَرَ </w:t>
      </w:r>
      <w:r>
        <w:rPr>
          <w:rStyle w:val="FootnoteAnchor"/>
          <w:rtl w:val="true"/>
        </w:rPr>
        <w:footnoteReference w:id="408"/>
      </w:r>
      <w:r>
        <w:rPr>
          <w:rFonts w:ascii="Amiri" w:hAnsi="Amiri" w:eastAsia="Amiri" w:cs="Amiri"/>
          <w:color w:val="111111"/>
          <w:sz w:val="28"/>
          <w:sz w:val="28"/>
          <w:szCs w:val="28"/>
          <w:rtl w:val="true"/>
          <w:lang w:bidi="ar-SA"/>
        </w:rPr>
        <w:t xml:space="preserve">بْنِ مَنْصُورٍ عَنْ إِسْمَاعِیلَ بْنِ أَبَانٍ عَنْ یَحْیَی بْنِ أَبِی کَثِیرٍ عَنْ أَبِیهِ عَنْ أَبِی هَارُونَ الْعَبْدِیِ </w:t>
      </w:r>
      <w:bookmarkStart w:id="388" w:name="pg16982_228795"/>
    </w:p>
    <w:p>
      <w:pPr>
        <w:pStyle w:val="BookText"/>
        <w:rPr/>
      </w:pPr>
      <w:bookmarkEnd w:id="388"/>
      <w:r>
        <w:rPr>
          <w:rFonts w:ascii="Amiri" w:hAnsi="Amiri" w:eastAsia="Amiri" w:cs="Amiri"/>
          <w:color w:val="111111"/>
          <w:sz w:val="28"/>
          <w:sz w:val="28"/>
          <w:szCs w:val="28"/>
          <w:rtl w:val="true"/>
          <w:lang w:bidi="ar-SA"/>
        </w:rPr>
        <w:t>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بِمِنًی مَعَ رَسُولِ اللَّهِ صلی الله علیه و آله إِذْ بَصَرْنَا بِرَجُلٍ سَاجِدٍ وَ رَاکِعٍ وَ مُتَضَرِّعٍ فَقُلْنَا یَا رَسُولَ اللَّهِ مَا أَحْسَنَ صَلَاتَهُ فَقَالَ صلی الله علیه و آله هُوَ الَّذِی أَخْرَجَ أَبَاکُمْ مِنَ الْجَنَّةِ فَمَضَی إِلَیْهِ عَلِیٌّ علیه السلام غَیْرَ مُکْتَرِثٍ </w:t>
      </w:r>
      <w:r>
        <w:rPr>
          <w:rStyle w:val="FootnoteAnchor"/>
          <w:rtl w:val="true"/>
        </w:rPr>
        <w:footnoteReference w:id="409"/>
      </w:r>
      <w:r>
        <w:rPr>
          <w:rFonts w:ascii="Amiri" w:hAnsi="Amiri" w:eastAsia="Amiri" w:cs="Amiri"/>
          <w:color w:val="111111"/>
          <w:sz w:val="28"/>
          <w:sz w:val="28"/>
          <w:szCs w:val="28"/>
          <w:rtl w:val="true"/>
          <w:lang w:bidi="ar-SA"/>
        </w:rPr>
        <w:t xml:space="preserve">فَهَزَّهُ هَزَّةً أَدْخَلَ أَضْلَاعَهُ الْیُمْنَی فِی الْیُسْرَی وَ الْیُسْرَی فِی الْیُمْنَی ثُمَّ قَالَ لَأَقْتُلَنَّکَ إِنْ شَاءَ اللَّهُ فَقَالَ لَنْ تَقْدِرَ عَلَی ذَلِکَ إِلَی أَجَلٍ مَعْلُومٍ مِنْ عِنْدِ رَبِّی مَا لَکَ تُرِیدُ قَتْلِی فَوَ اللَّهِ مَا أَبْغَضَکَ أَحَدٌ إِلَّا سَبَقَتْ نُطْفَتِی إِلَی رَحِمِ أُمِّهِ قَبْلَ نُطْفَةِ أَبِیهِ وَ لَقَدْ شَارَکْتُ مُبْغِضِیکَ فِی الْأَمْوَالِ وَ الْأَوْلَادِ وَ هُوَ قَوْلُ اللَّهِ عَزَّ وَ جَلَّ فِی مُحْکَمِ کِتَابِهِ وَ شارِکْهُمْ فِی الْأَمْوالِ وَ الْأَوْلادِ الْخَبَرَ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معیّت رسول خدا صلّی اللَّه علیه و آله در منی بودیم، مردی را دیدیم که سجود و رکوع می‌کند و تضرّع دارد،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چقدر نیکو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همان است که پدر شما را از بهشت اخراج نمود، علی علیه السّلام بدون پروا به طرفش رفته پس او را تکان داد به طوری که دنده‌های راستش در چپ و دنده‌های چپش در راست او فرو رفت، سپس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تو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معهود که پروردگارم معیّن نموده تو بر این کار قادر نیستی، چرا مرا می‌خواهی بکشی به خدا سوگند احدی تو را دشمن ندارد مگر آن که نطفه من زودتر از نطفه پدرش در رحم مادرش قرار گرفته است و من در اموال و اولاد دشمنان تو شرکت دارم چنانچه خداوند عزّ و جلّ در کتاب محکمش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وَشَارِکْهُمْ فِی الأَمْوَالِ وَالأَوْلادِ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آنان در اموال و اولاد شرکت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9" w:name="__RefHeading___Toc2213648_1468164448"/>
      <w:bookmarkStart w:id="390" w:name="_Toc165"/>
      <w:bookmarkEnd w:id="389"/>
      <w:r>
        <w:rPr>
          <w:rtl w:val="true"/>
        </w:rPr>
        <w:t>«</w:t>
      </w:r>
      <w:r>
        <w:rPr/>
        <w:t>7</w:t>
      </w:r>
      <w:r>
        <w:rPr>
          <w:rtl w:val="true"/>
        </w:rPr>
        <w:t>»</w:t>
      </w:r>
      <w:bookmarkEnd w:id="390"/>
    </w:p>
    <w:p>
      <w:pPr>
        <w:pStyle w:val="BookText"/>
        <w:rPr/>
      </w:pPr>
      <w:r>
        <w:rPr>
          <w:rFonts w:ascii="Amiri" w:hAnsi="Amiri" w:eastAsia="Amiri" w:cs="Amiri"/>
          <w:color w:val="111111"/>
          <w:sz w:val="28"/>
          <w:sz w:val="28"/>
          <w:szCs w:val="28"/>
          <w:rtl w:val="true"/>
          <w:lang w:bidi="ar-SA"/>
        </w:rPr>
        <w:t xml:space="preserve">ب، قرب الإسناد مُحَمَّدُ بْنُ عَبْدِ الْحَمِیدِ عَنْ أَبِی جَمِیلَةَ عَنْ أَبِی عَبْدِ اللَّهِ علیه السلام فِی قَوْلِ سُلَیْمَانَ هَبْ لِی مُلْکاً لا یَنْبَغِی لِأَحَدٍ مِنْ بَعْدِی إِنَّکَ أَنْتَ الْوَهَّابُ </w:t>
      </w:r>
      <w:r>
        <w:rPr>
          <w:rStyle w:val="FootnoteAnchor"/>
          <w:rtl w:val="true"/>
        </w:rPr>
        <w:footnoteReference w:id="411"/>
      </w:r>
      <w:r>
        <w:rPr>
          <w:rFonts w:ascii="Amiri" w:hAnsi="Amiri" w:eastAsia="Amiri" w:cs="Amiri"/>
          <w:color w:val="111111"/>
          <w:sz w:val="28"/>
          <w:sz w:val="28"/>
          <w:szCs w:val="28"/>
          <w:rtl w:val="true"/>
          <w:lang w:bidi="ar-SA"/>
        </w:rPr>
        <w:t xml:space="preserve">قُلْتُ فَأُعْطِیَ الَّذِی دَعَا بِهِ قَالَ نَعَمْ وَ لَمْ یُعْطَ بَعْدَهُ إِنْسَانٌ مَا أُعْطِیَ نَبِیَّ اللَّهِ مِنْ غَلَبَةِ الشَّیْطَانِ فَخَنَقَهُ إِلَی إِبْطِهِ </w:t>
      </w:r>
      <w:r>
        <w:rPr>
          <w:rStyle w:val="FootnoteAnchor"/>
          <w:rtl w:val="true"/>
        </w:rPr>
        <w:footnoteReference w:id="412"/>
      </w:r>
      <w:r>
        <w:rPr>
          <w:rFonts w:ascii="Amiri" w:hAnsi="Amiri" w:eastAsia="Amiri" w:cs="Amiri"/>
          <w:color w:val="111111"/>
          <w:sz w:val="28"/>
          <w:sz w:val="28"/>
          <w:szCs w:val="28"/>
          <w:rtl w:val="true"/>
          <w:lang w:bidi="ar-SA"/>
        </w:rPr>
        <w:t xml:space="preserve">حَتَّی أَصَابَ لِسَانُهُ </w:t>
      </w:r>
      <w:r>
        <w:rPr>
          <w:rStyle w:val="FootnoteAnchor"/>
          <w:rtl w:val="true"/>
        </w:rPr>
        <w:footnoteReference w:id="413"/>
      </w:r>
      <w:r>
        <w:rPr>
          <w:rFonts w:ascii="Amiri" w:hAnsi="Amiri" w:eastAsia="Amiri" w:cs="Amiri"/>
          <w:color w:val="111111"/>
          <w:sz w:val="28"/>
          <w:sz w:val="28"/>
          <w:szCs w:val="28"/>
          <w:rtl w:val="true"/>
          <w:lang w:bidi="ar-SA"/>
        </w:rPr>
        <w:t xml:space="preserve">یَدَ رَسُولِ اللَّهِ فَقَالَ رَسُولُ اللَّهِ صلی الله علیه و آله لَوْ لَا مَا دَعَا بِهِ سُلَیْمَانُ علیه السلام لَأَرَیْتُکُمُوهُ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جمیلۀ از امام صادق علیه السلام 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لِی مُلْکًا لَّا یَنبَغِی لِأَحَدٍ مِّنْ بَعْدِی إِنَّکَ أَنتَ الْوَهَّابُ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مُلکی به من ارزانی دار که هیچ کس را پس از من سزاوار نباشد، در حقیقت، تویی که خود بسیار بخشنده‌ای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که برای آن دعا نمود به او داده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آنچه به پیامبر خدا داده شده به انسانی پیش از او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شیطان را مغلوب کرده و به زیر بغلش کشانید تا جایی که زبانش به دست رسول خدا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خاطر دعایی که سلیمان نبی کرد، نبود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شما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1" w:name="__RefHeading___Toc2213650_1468164448"/>
      <w:bookmarkStart w:id="392" w:name="_Toc166"/>
      <w:bookmarkEnd w:id="391"/>
      <w:r>
        <w:rPr>
          <w:rtl w:val="true"/>
        </w:rPr>
        <w:t>«</w:t>
      </w:r>
      <w:r>
        <w:rPr/>
        <w:t>8</w:t>
      </w:r>
      <w:r>
        <w:rPr>
          <w:rtl w:val="true"/>
        </w:rPr>
        <w:t>»</w:t>
      </w:r>
      <w:bookmarkEnd w:id="39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وَ إِذْ صَرَفْنا إِلَیْکَ نَفَراً مِنَ الْجِنِّ یَسْتَمِعُونَ الْقُرْآنَ إِلَی قَوْلِهِ فَلَمَّا قُضِیَ أَیْ فَرَغَ وَلَّوْا إِلی قَوْمِهِمْ مُنْذِرِینَ إِلَی قَوْلِهِ أُولئِکَ فِی ضَلالٍ مُبِینٍ فَهَذَا کُلُّهُ حِکَایَةٌ عَنِ الْجِنِّ وَ کَانَ سَبَبُ نُزُولِ هَذِهِ الْآیَةِ أَنَّ رَسُولَ اللَّهِ صلی الله علیه و آله خَرَجَ مِنْ مَکَّةَ إِلَی سُوقِ عُکَاظٍ وَ مَعَهُ زَیْدُ بْنُ حَارِثَةَ یَدْعُو النَّاسَ إِلَی الْإِسْلَامِ فَلَمْ یُجِبْهُ أَحَدٌ وَ لَمْ یَجِدْ </w:t>
      </w:r>
      <w:r>
        <w:rPr>
          <w:rStyle w:val="FootnoteAnchor"/>
          <w:rtl w:val="true"/>
        </w:rPr>
        <w:footnoteReference w:id="415"/>
      </w:r>
      <w:r>
        <w:rPr>
          <w:rFonts w:ascii="Amiri" w:hAnsi="Amiri" w:eastAsia="Amiri" w:cs="Amiri"/>
          <w:color w:val="111111"/>
          <w:sz w:val="28"/>
          <w:sz w:val="28"/>
          <w:szCs w:val="28"/>
          <w:rtl w:val="true"/>
          <w:lang w:bidi="ar-SA"/>
        </w:rPr>
        <w:t xml:space="preserve">مَنْ یَقْبَلُهُ ثُمَّ رَجَعَ إِلَی مَکَّةَ فَلَمَّا بَلَغَ مَوْضِعاً یُقَالُ لَهُ وَادِی مَجَنَّةَ تَهَجَّدَ بِالْقُرْآنِ فِی جَوْفِ اللَّیْلِ فَمَرَّ بِهِ نَفَرٌ مِنَ الْجِنِّ فَلَمَّا سَمِعُوا قِرَاءَةَ رَسُولِ اللَّهِ صلی الله علیه و آله اسْتَمَعُوا لَهُ فَلَمَّا سَمِعُوا قِرَاءَتَهُ قَالَ </w:t>
      </w:r>
      <w:bookmarkStart w:id="393" w:name="pg16982_228796"/>
    </w:p>
    <w:p>
      <w:pPr>
        <w:pStyle w:val="BookText"/>
        <w:rPr/>
      </w:pPr>
      <w:bookmarkEnd w:id="393"/>
      <w:r>
        <w:rPr>
          <w:rFonts w:ascii="Amiri" w:hAnsi="Amiri" w:eastAsia="Amiri" w:cs="Amiri"/>
          <w:color w:val="111111"/>
          <w:sz w:val="28"/>
          <w:sz w:val="28"/>
          <w:szCs w:val="28"/>
          <w:rtl w:val="true"/>
          <w:lang w:bidi="ar-SA"/>
        </w:rPr>
        <w:t xml:space="preserve">بَعْضُهُمْ لِبَعْضٍ أَنْصِتُوا یَعْنِی اسْکُتُوا فَلَمَّا قُضِیَ أَیْ فَرَغَ رَسُولُ اللَّهِ صلی الله علیه و آله مِنَ الْقِرَاءَةِ وَلَّوْا إِلی قَوْمِهِمْ مُنْذِرِینَ قالُوا یا قَوْمَنا إِنَّا سَمِعْنا کِتاباً أُنْزِلَ مِنْ بَعْدِ مُوسی مُصَدِّقاً لِما بَیْنَ یَدَیْهِ یَهْدِی إِلَی الْحَقِّ وَ إِلی طَرِیقٍ مُسْتَقِیمٍ یا قَوْمَنا أَجِیبُوا داعِیَ اللَّهِ وَ آمِنُوا بِهِ إِلَی قَوْلِهِ أُولئِکَ فِی ضَلالٍ مُبِینٍ فَجَاءُوا إِلَی رَسُولِ اللَّهِ صلی الله علیه و آله فَأَسْلَمُوا وَ آمَنُوا وَ عَلَّمَهُمْ رَسُولُ اللَّهِ صلی الله علیه و آله شَرَائِعَ الْإِسْلَامِ فَأَنْزَلَ اللَّهُ </w:t>
      </w:r>
      <w:r>
        <w:rPr>
          <w:rStyle w:val="FootnoteAnchor"/>
          <w:rtl w:val="true"/>
        </w:rPr>
        <w:footnoteReference w:id="416"/>
      </w:r>
      <w:r>
        <w:rPr>
          <w:rFonts w:ascii="Amiri" w:hAnsi="Amiri" w:eastAsia="Amiri" w:cs="Amiri"/>
          <w:color w:val="111111"/>
          <w:sz w:val="28"/>
          <w:sz w:val="28"/>
          <w:szCs w:val="28"/>
          <w:rtl w:val="true"/>
          <w:lang w:bidi="ar-SA"/>
        </w:rPr>
        <w:t xml:space="preserve">عَلَی نَبِیِّهِ قُلْ أُوحِیَ إِلَیَّ أَنَّهُ اسْتَمَعَ نَفَرٌ مِنَ الْجِنِّ السُّورَةَ کُلَّهَا فَحَکَی اللَّهُ قَوْلَهُمْ وَ وَلَّی رَسُولُ اللَّهِ صلی الله علیه و آله عَلَیْهِمْ مِنْهُمْ وَ کَانُوا یَعُودُونَ إِلَی رَسُولِ اللَّهِ صلی الله علیه و آله فِی کُلِّ وَقْتٍ فَأَمَرَ أَمِیرَ الْمُؤْمِنِینَ صَلَوَاتُ اللَّهِ عَلَیْهِ أَنْ یُعَلِّمَهُمْ وَ یُفَقِّهَهُمْ فَمِنْهُمْ مُؤْمِنُونَ وَ کَافِرُونَ وَ نَاصِبُونَ وَ یَهُودُ وَ نَصَارَی وَ مَجُوسٌ وَ هُمْ وُلْدُ الْجَانِّ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آیات زیر به بیان حکایت‌های در باره جنیان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صَرَفْنَا إِلیْکَ نَفَرًا مِّنَ الجِنِّ یَسْتَمِعُونَ القُرْآنَ فَلمَّا حَضَرُوهُ قَالوا أَنصِتُوا فَلمَّا 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فِی 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این آیات این است که رسول خدا صلی الله علیه و آله و سلم به همراه زید بن حارثه از مکه به بازار عکاظ رفت تا مردم را به اسلام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کس به او پاسخ مثبت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سوی مکه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مکانی به نام وادی مجنة رسید، شب هنگام شروع به خواندن قرآن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گروهی از جنیان از آن جا عبور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صدای قرآن خواندن رسول خدا صلی الله علیه و آله و سلم را شنیدند،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گروهی از آنها به گروهی دیگر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أَنصِتُوا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سکوت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رسول خدا صلی الله علیه و آله و سلم از قرائت قرآن فارغ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ولوا إِلی قَومِهِم مُّنذِرِینَ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یَا قَومَنَا إِنَّا سَمِعْنَا کِتَابًا أُنزِل مِن بَعْدِ مُوسَی مُصَدِّقًا لمَا بَیْنَ یَدَیْهِ یَهْدِی إِلی الحَقِّ وإِلی طَرِیقٍ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قَومَنَا أَجِیبُوا دَاعِیَ اللهِ وآمِنُوا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أُولئِکَ فِی 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محضر پیامبر صلی الله علیه و آله و سلم آمدند و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نیز شریعت اسلام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خداوند سوره جن را به طور کامل بر رسول خدا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سوره، سخنان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قبول ولایت رسول خدا صلی الله علیه و آله و سلم توسط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آمدن پیاپی ایشان نزد آن حضرت را ذکر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نیز به امیر المؤمنین علیه السلام دستور داد تا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احکام اسلام را یاد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مؤمن، گروهی کافر و برخی ناصبی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یهودی، مسیحی و مجوسی نیز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نسل جانّ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4" w:name="__RefHeading___Toc2213652_1468164448"/>
      <w:bookmarkStart w:id="395" w:name="_Toc167"/>
      <w:bookmarkEnd w:id="394"/>
      <w:r>
        <w:rPr>
          <w:rtl w:val="true"/>
        </w:rPr>
        <w:t>«</w:t>
      </w:r>
      <w:r>
        <w:rPr/>
        <w:t>9</w:t>
      </w:r>
      <w:r>
        <w:rPr>
          <w:rtl w:val="true"/>
        </w:rPr>
        <w:t>»</w:t>
      </w:r>
      <w:bookmarkEnd w:id="395"/>
    </w:p>
    <w:p>
      <w:pPr>
        <w:pStyle w:val="BookText"/>
        <w:rPr/>
      </w:pPr>
      <w:r>
        <w:rPr>
          <w:rFonts w:ascii="Amiri" w:hAnsi="Amiri" w:eastAsia="Amiri" w:cs="Amiri"/>
          <w:color w:val="111111"/>
          <w:sz w:val="28"/>
          <w:sz w:val="28"/>
          <w:szCs w:val="28"/>
          <w:rtl w:val="true"/>
          <w:lang w:bidi="ar-SA"/>
        </w:rPr>
        <w:t>قب، المناقب لابن شهرآشوب ابْنُ جُبَیْرٍ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النَّبِیُّ صلی الله علیه و آله تِلْقَاءَ مَکَّةَ وَ قَامَ بِنَخْلَةَ فِی جَوْفِ اللَّیْلِ یُصَلِّی فَمَرَّ بِهِ نَفَرٌ مِنَ الْجِنِّ فَوَجَدُوهُ یُصَلِّی صَلَاةَ الْغَدَاةِ وَ یَتْلُو الْقُرْآنَ فَاسْتَمَعُوا إِلَیْهِ وَ قَالَ آخَرُونَ أُمِرَ رَسُولُ اللَّهِ صلی الله علیه و آله أَنْ یُنْذِرَ الْجِنَّ فَصَرَفَ اللَّهُ إِلَیْهِ نَفَراً مِنَ الْجِنِّ مِنْ نَیْنَوَی قَوْلُهُ وَ إِذْ صَرَفْنا إِلَیْکَ نَفَراً مِنَ الْجِنِّ وَ کَانَ بَاتَ فِی وَادِی الْجِنِّ وَ هُوَ عَلَی مِیلٍ مِنَ الْمَدِینَةِ فَقَالَ علیه السلام إِنِّی أُمِرْتُ أَنْ أَقْرَأَ عَلَی الْجِنِّ اللَّیْلَةَ فَأَیُّکُمْ یَتَّبِعُنِی فَاتَّبَعَهُ ابْنُ مَسْعُودٍ وَ سَاقَ الْحَدِیثَ مِثْلَ مَا رَوَاهُ الطَّبْرِسِیُّ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ابْنِ عَبَّاسٍ أَنَّهُمْ کَانُوا سَبْعَةَ نَفَرٍ مِنْ جِنِّ نَصِیبِینَ فَجَعَلَهُمْ رَسُولُ اللَّهِ صلی الله علیه و آله رُسُلًا إِلَی قَوْمِهِمْ وَ قَالَ زِرُّ بْنُ حُبَیْشٍ کَانُوا سَبْعَةً مِنْهُمْ زَوْبَعَةٌ وَ قَالَ غَیْرُهُ وَ هُمْ مسار وَ یسار وَ بشار وَ الأزد وَ خمیع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سوی مکه رهسپار شد و در دلِ شب در کنار نخلی ایستاد 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جنیان بر آن حضرت گذر کردند و دیدند که او نماز صبح به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قرآن تلاوت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حضرت گوش فرا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و سلم امر شده که جنیان را انذار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گروهی از جنیان نینوی را به سوی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باره 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صَرَفْنَا إِلیْکَ نَفَرًا مِّنَ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در وادی جنّ که در یک مایلی مدینه بود شب را سپری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امشب برای جنیان قرآن قرائت کنم، کدام یک از شما به دنبال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او را دنبال نموده و بر منوال طبرسی حدیث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روایت شده که آنان هفت نفر از جنیان نصیبین بودند که پیامبر صلی الله علیه و آله و سلم آنان را به عنوان فرستاده به سوی قومشان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بن جیش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هفت نفر بودند که زوبعۀ از جمله آنان بود و دیگران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مسار و یسار و بشار و ازد و خمیع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6" w:name="__RefHeading___Toc2213654_1468164448"/>
      <w:bookmarkStart w:id="397" w:name="_Toc168"/>
      <w:bookmarkEnd w:id="396"/>
      <w:r>
        <w:rPr>
          <w:rtl w:val="true"/>
        </w:rPr>
        <w:t>«</w:t>
      </w:r>
      <w:r>
        <w:rPr/>
        <w:t>10</w:t>
      </w:r>
      <w:r>
        <w:rPr>
          <w:rtl w:val="true"/>
        </w:rPr>
        <w:t>»</w:t>
      </w:r>
      <w:bookmarkEnd w:id="39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المناقب لابن شهرآشوب لَمَّا سَارَ النَّبِیُّ صلی الله علیه و آله إِلَی وَادِی حُنَیْنٍ لِلْحَرْبِ إِذَا بِالطَّلَائِعِ قَدْ رَجَعَتْ وَ الْأَعْلَامُ وَ الْأَلْوِیَةُ قَدْ وَقَفَتْ فَقَالَ لَهُمُ النَّبِیُّ صلی الله علیه و آله یَا قَوْمِ مَا الْخَبَرَ فَقَالُوا یَا رَسُولَ اللَّهِ حَیَّةٌ عَظِیمَةٌ قَدْ سَدَّتْ عَلَیْنَا الطَّرِیقَ کَأَنَّهَا جَبَلٌ عَظِیمٌ لَا یُمْکِنُنَا مِنَ الْمَسِیرِ فَسَارَ </w:t>
      </w:r>
      <w:bookmarkStart w:id="398" w:name="pg16982_228797"/>
    </w:p>
    <w:p>
      <w:pPr>
        <w:pStyle w:val="BookText"/>
        <w:rPr/>
      </w:pPr>
      <w:bookmarkEnd w:id="398"/>
      <w:r>
        <w:rPr>
          <w:rFonts w:ascii="Amiri" w:hAnsi="Amiri" w:eastAsia="Amiri" w:cs="Amiri"/>
          <w:color w:val="111111"/>
          <w:sz w:val="28"/>
          <w:sz w:val="28"/>
          <w:szCs w:val="28"/>
          <w:rtl w:val="true"/>
          <w:lang w:bidi="ar-SA"/>
        </w:rPr>
        <w:t xml:space="preserve">النَّبِیُّ صلی الله علیه و آله حَتَّی أَشْرَفَ عَلَیْهَا فَرَفَعَتْ رَأْسَهَا وَ نَادَتِ السَّلَامُ عَلَیْکَ یَا رَسُولَ اللَّهِ أَنَا الْهَیْثَمُ بْنُ طَاحِ بْنِ إِبْلِیسَ مُؤْمِنٌ بِکَ قَدْ سِرْتُ إِلَیْکَ فِی عَشَرَةِ آلَافٍ مِنْ أَهْلِ بَیْتِی حَتَّی أُعِینَکَ عَلَی حَرْبِ الْقَوْمِ فَقَالَ النَّبِیُّ صلی الله علیه و آله انْعَزِلْ عَنَّا وَ سِرْ بِأَهْلِکَ عَنْ أَیْمَانِنَا فَفَعَلَ ذَلِکَ وَ سَارَ الْمُسْلِمُونَ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سَیَأْتِی فِی بَابِ عَمَلِ النَّیْرُوزِ عَنِ الْمُعَلَّی بْنِ خُنَیْسٍ عَنْ أَبِی عَبْدِ اللَّهِ علیه السلام أَنَّ یَوْمَ النَّیْرُوزِ هُوَ الْیَوْمُ الَّذِی وَجَّهَ رَسُولُ اللَّهِ صلی الله علیه و آله عَلِیّاً علیه السلام إِلَی وَادِی الْجِنِّ فَأَخَذَ عَلَیْهِمُ الْعُهُودَ وَ الْمَوَاثِیقَ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سیأتی أکثر أخبار هذا الباب فی باب استیلاء أمیر المؤمنین صلوات الله علیه علی الجن و الشیاطین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و سلم برای جنگ به وادی حنین رفت ناگاهان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قراولان لشکر بازگشتند و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حرکت بازایستاده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ماری بزرگ سدّ راه ما شد گویی کوهی بزرگ بود و 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توانستیم به حرکت ادامه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پیامبر صلی الله علیه و آله و سلم به راه افتاد تا بر آن مار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سرش را بلند کرد و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 من هیثم بن طاح بن ابلیس هستم که به تو ایمان آوردم و همراه با ده هزار تن از اهل بیتم به سوی تو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تا تو را در جنگ با این قوم یاری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فاصله بگیر و با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از سمت راست ما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کار را انجام داد و مسلمانان پیروز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در باب نوروز روایتی از معلی بن خنیس از امام صادق علیه السلام خواهد آمد که روز نوروز، روزی بود که رسول خدا صلی الله علیه و آله و سلم علی علیه السلام را به وادی جن روانه کرد و او از آنان عهد و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باب را در باب تسلط امیرالمؤمنین بر جن و شیاطین بیان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99" w:name="__RefHeading___Toc2213656_1468164448"/>
      <w:bookmarkStart w:id="400" w:name="_Toc169"/>
      <w:bookmarkEnd w:id="399"/>
      <w:r>
        <w:rPr>
          <w:rtl w:val="true"/>
        </w:rPr>
        <w:t xml:space="preserve">باب </w:t>
      </w:r>
      <w:r>
        <w:rPr/>
        <w:t>10</w:t>
      </w:r>
      <w:r>
        <w:rPr>
          <w:rtl w:val="true"/>
        </w:rPr>
        <w:t xml:space="preserve"> </w:t>
      </w:r>
      <w:r>
        <w:rPr>
          <w:rtl w:val="true"/>
        </w:rPr>
        <w:t>آخر و هو من الأول فی الهواتف من الجن و غیرهم بنبوته ص‌</w:t>
      </w:r>
      <w:bookmarkEnd w:id="400"/>
    </w:p>
    <w:p>
      <w:pPr>
        <w:pStyle w:val="Heading4"/>
        <w:numPr>
          <w:ilvl w:val="3"/>
          <w:numId w:val="1"/>
        </w:numPr>
        <w:rPr/>
      </w:pPr>
      <w:bookmarkStart w:id="401" w:name="__RefHeading___Toc2213658_1468164448"/>
      <w:bookmarkStart w:id="402" w:name="_Toc170"/>
      <w:bookmarkEnd w:id="401"/>
      <w:r>
        <w:rPr>
          <w:rtl w:val="true"/>
        </w:rPr>
        <w:t>الأخبار</w:t>
      </w:r>
      <w:bookmarkEnd w:id="402"/>
    </w:p>
    <w:p>
      <w:pPr>
        <w:pStyle w:val="Heading5"/>
        <w:numPr>
          <w:ilvl w:val="4"/>
          <w:numId w:val="1"/>
        </w:numPr>
        <w:rPr/>
      </w:pPr>
      <w:bookmarkStart w:id="403" w:name="__RefHeading___Toc2213660_1468164448"/>
      <w:bookmarkStart w:id="404" w:name="_Toc171"/>
      <w:bookmarkEnd w:id="403"/>
      <w:r>
        <w:rPr>
          <w:rtl w:val="true"/>
        </w:rPr>
        <w:t>«</w:t>
      </w:r>
      <w:r>
        <w:rPr/>
        <w:t>1</w:t>
      </w:r>
      <w:r>
        <w:rPr>
          <w:rtl w:val="true"/>
        </w:rPr>
        <w:t>»</w:t>
      </w:r>
      <w:bookmarkEnd w:id="404"/>
    </w:p>
    <w:p>
      <w:pPr>
        <w:pStyle w:val="BookText"/>
        <w:rPr/>
      </w:pPr>
      <w:r>
        <w:rPr>
          <w:rFonts w:ascii="IRNazanin" w:hAnsi="IRNazanin" w:eastAsia="IRNazanin"/>
          <w:color w:val="111111"/>
          <w:sz w:val="28"/>
          <w:sz w:val="28"/>
          <w:szCs w:val="28"/>
          <w:rtl w:val="true"/>
          <w:lang w:bidi="fa-IR"/>
        </w:rPr>
        <w:t xml:space="preserve">قب، المناقب لابن شهرآشوب فی حدیث مازن بن العصفور الطائی أنه لما نحر عتیرة </w:t>
      </w:r>
      <w:r>
        <w:rPr>
          <w:rStyle w:val="FootnoteAnchor"/>
          <w:rtl w:val="true"/>
        </w:rPr>
        <w:footnoteReference w:id="420"/>
      </w:r>
      <w:r>
        <w:rPr>
          <w:rFonts w:ascii="IRNazanin" w:hAnsi="IRNazanin" w:eastAsia="IRNazanin"/>
          <w:color w:val="111111"/>
          <w:sz w:val="28"/>
          <w:sz w:val="28"/>
          <w:szCs w:val="28"/>
          <w:rtl w:val="true"/>
          <w:lang w:bidi="fa-IR"/>
        </w:rPr>
        <w:t>سمع من صنمه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 نبی من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 نحیتا من حجر</w:t>
      </w:r>
    </w:p>
    <w:p>
      <w:pPr>
        <w:pStyle w:val="BookText"/>
        <w:rPr/>
      </w:pPr>
      <w:r>
        <w:rPr>
          <w:rFonts w:ascii="IRNazanin" w:hAnsi="IRNazanin" w:eastAsia="IRNazanin"/>
          <w:color w:val="111111"/>
          <w:sz w:val="28"/>
          <w:sz w:val="28"/>
          <w:szCs w:val="28"/>
          <w:rtl w:val="true"/>
          <w:lang w:bidi="fa-IR"/>
        </w:rPr>
        <w:t xml:space="preserve">ثم نحر یوما آخر عتیرة </w:t>
      </w:r>
      <w:r>
        <w:rPr>
          <w:rStyle w:val="FootnoteAnchor"/>
          <w:rtl w:val="true"/>
        </w:rPr>
        <w:footnoteReference w:id="421"/>
      </w:r>
      <w:r>
        <w:rPr>
          <w:rFonts w:ascii="IRNazanin" w:hAnsi="IRNazanin" w:eastAsia="IRNazanin"/>
          <w:color w:val="111111"/>
          <w:sz w:val="28"/>
          <w:sz w:val="28"/>
          <w:szCs w:val="28"/>
          <w:rtl w:val="true"/>
          <w:lang w:bidi="fa-IR"/>
        </w:rPr>
        <w:t>أخری فسمع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نبی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بخیر منزل</w:t>
      </w:r>
    </w:p>
    <w:p>
      <w:pPr>
        <w:pStyle w:val="BookText"/>
        <w:rPr/>
      </w:pPr>
      <w:r>
        <w:rPr>
          <w:rFonts w:ascii="IRNazanin" w:hAnsi="IRNazanin" w:eastAsia="IRNazanin"/>
          <w:color w:val="111111"/>
          <w:sz w:val="28"/>
          <w:sz w:val="28"/>
          <w:szCs w:val="28"/>
          <w:rtl w:val="true"/>
          <w:lang w:bidi="fa-IR"/>
        </w:rPr>
        <w:t>أبو عبیس قال سمعت قریش فی اللیل هاتفا علی أبی قبیس یقول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أسلم السعدان یصبح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لا یخشی خلاف المخالف</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أصبحوا قال أبو سفیان من السعدان سعد بکر </w:t>
      </w:r>
      <w:r>
        <w:rPr>
          <w:rStyle w:val="FootnoteAnchor"/>
          <w:rtl w:val="true"/>
        </w:rPr>
        <w:footnoteReference w:id="422"/>
      </w:r>
      <w:r>
        <w:rPr>
          <w:rFonts w:ascii="IRNazanin" w:hAnsi="IRNazanin" w:eastAsia="IRNazanin"/>
          <w:color w:val="111111"/>
          <w:sz w:val="28"/>
          <w:sz w:val="28"/>
          <w:szCs w:val="28"/>
          <w:rtl w:val="true"/>
          <w:lang w:bidi="fa-IR"/>
        </w:rPr>
        <w:t xml:space="preserve">و سعد تمیم ثم سمع فی اللیلة الثانیة </w:t>
      </w:r>
    </w:p>
    <w:p>
      <w:pPr>
        <w:pStyle w:val="BookText"/>
        <w:rPr/>
      </w:pPr>
      <w:r>
        <w:rPr>
          <w:rFonts w:ascii="IRNazanin" w:hAnsi="IRNazanin" w:eastAsia="IRNazanin"/>
          <w:color w:val="111111"/>
          <w:sz w:val="28"/>
          <w:sz w:val="28"/>
          <w:szCs w:val="28"/>
          <w:rtl w:val="true"/>
          <w:lang w:bidi="fa-IR"/>
        </w:rPr>
        <w:t>أیا سعد سعد الأوس کن أنت ناصرا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سعد سعد الخزرجین غطارف</w:t>
      </w:r>
    </w:p>
    <w:p>
      <w:pPr>
        <w:pStyle w:val="BookText"/>
        <w:rPr/>
      </w:pPr>
      <w:r>
        <w:rPr>
          <w:rFonts w:ascii="IRNazanin" w:hAnsi="IRNazanin" w:eastAsia="IRNazanin"/>
          <w:color w:val="111111"/>
          <w:sz w:val="28"/>
          <w:sz w:val="28"/>
          <w:szCs w:val="28"/>
          <w:rtl w:val="true"/>
          <w:lang w:bidi="fa-IR"/>
        </w:rPr>
        <w:t>أجیبا إلی داعی الهدی و تمنیا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 فی الفردوس خیر زخارف</w:t>
      </w:r>
    </w:p>
    <w:p>
      <w:pPr>
        <w:pStyle w:val="BookText"/>
        <w:rPr/>
      </w:pPr>
      <w:r>
        <w:rPr>
          <w:rFonts w:ascii="IRNazanin" w:hAnsi="IRNazanin" w:eastAsia="IRNazanin"/>
          <w:color w:val="111111"/>
          <w:sz w:val="28"/>
          <w:sz w:val="28"/>
          <w:szCs w:val="28"/>
          <w:rtl w:val="true"/>
          <w:lang w:bidi="fa-IR"/>
        </w:rPr>
        <w:t>فلما أصبحوا قال أبو سفیان هو سعد بن معاذ و سعد بن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تمیم الداری أدرکنی اللیل فی بعض طرقات الشام فلما أخذت مضجعی قلت أنا اللیلة فی جوار هذا الوادی فإذا مناد یقول عذ بالله فإن الجن لا تجیر أحدا علی الله قد بعث نبی الأمیین رسول الله و قد صلینا خلفه بالحجون و ذهب کید الشیاطین و رمیت بالشهب فانطلق إلی محمد رسول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قال قال سواد بن قارب نمت علی جبل من جبال السراة فأتانی آت و ضربنی برجله و قال قم یا سواد بن قارب أتاک رسول من لوی بن غالب فلما استویت أدبر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عجبت للجن و أرجاسها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رحلها العیس بأحلاسها</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تهوی إلی مکة تبغی الهدی</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ما صالحوها مثل أنجاسها</w:t>
      </w:r>
    </w:p>
    <w:p>
      <w:pPr>
        <w:pStyle w:val="BookText"/>
        <w:rPr/>
      </w:pPr>
      <w:r>
        <w:rPr>
          <w:rFonts w:ascii="IRNazanin" w:hAnsi="IRNazanin" w:eastAsia="IRNazanin"/>
          <w:color w:val="111111"/>
          <w:sz w:val="28"/>
          <w:sz w:val="28"/>
          <w:szCs w:val="28"/>
          <w:rtl w:val="true"/>
          <w:lang w:bidi="fa-IR"/>
        </w:rPr>
        <w:t>فعدت فنمت فضربنی برجله فقال مثل الأول فأدبر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عجبت للجن و تطلابها</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و رحلها العیس بأقتابها</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تهوی إلی مکة تبغی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صادقوها مثل کذابها</w:t>
      </w:r>
    </w:p>
    <w:p>
      <w:pPr>
        <w:pStyle w:val="BookText"/>
        <w:rPr/>
      </w:pPr>
      <w:r>
        <w:rPr>
          <w:rFonts w:ascii="IRNazanin" w:hAnsi="IRNazanin" w:eastAsia="IRNazanin"/>
          <w:color w:val="111111"/>
          <w:sz w:val="28"/>
          <w:sz w:val="28"/>
          <w:szCs w:val="28"/>
          <w:rtl w:val="true"/>
          <w:lang w:bidi="fa-IR"/>
        </w:rPr>
        <w:t>فعدت فنمت فضربنی برجله فقال مثل الأول فلما استویت أدبر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عجبت للجن و أشرارها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رحلها العیس بأکوارها</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تهوی إلی مکة تبغی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مؤمنوها مثل کفارها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فرکبت ناقتی و أتیت مکة عند النبی و أنشدته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أتانی جن قبل هدء و رقدة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 فیما قد أتانا بکاذب</w:t>
      </w:r>
    </w:p>
    <w:p>
      <w:pPr>
        <w:pStyle w:val="BookText"/>
        <w:rPr/>
      </w:pPr>
      <w:r>
        <w:rPr>
          <w:rFonts w:ascii="IRNazanin" w:hAnsi="IRNazanin" w:eastAsia="IRNazanin"/>
          <w:color w:val="111111"/>
          <w:sz w:val="28"/>
          <w:sz w:val="28"/>
          <w:szCs w:val="28"/>
          <w:rtl w:val="true"/>
          <w:lang w:bidi="fa-IR"/>
        </w:rPr>
        <w:t>ثلاث لیال قوله کل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أتاک رسول من لوی بن غالب</w:t>
      </w:r>
    </w:p>
    <w:p>
      <w:pPr>
        <w:pStyle w:val="BookText"/>
        <w:rPr/>
      </w:pPr>
      <w:r>
        <w:rPr>
          <w:rFonts w:ascii="IRNazanin" w:hAnsi="IRNazanin" w:eastAsia="IRNazanin"/>
          <w:color w:val="111111"/>
          <w:sz w:val="28"/>
          <w:sz w:val="28"/>
          <w:szCs w:val="28"/>
          <w:rtl w:val="true"/>
          <w:lang w:bidi="fa-IR"/>
        </w:rPr>
        <w:t>فأشهد أن الله لا رب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أنک مأمون علی کل غائب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لبنی عذرة صنم یقال له حمام فلما بعث النبی صلی الله علیه و آله سمع من جوفه یقول یا بنی هند بن حزام ظهر الحق و أودی </w:t>
      </w:r>
      <w:r>
        <w:rPr>
          <w:rStyle w:val="FootnoteAnchor"/>
          <w:rtl w:val="true"/>
        </w:rPr>
        <w:footnoteReference w:id="428"/>
      </w:r>
      <w:r>
        <w:rPr>
          <w:rFonts w:ascii="IRNazanin" w:hAnsi="IRNazanin" w:eastAsia="IRNazanin"/>
          <w:color w:val="111111"/>
          <w:sz w:val="28"/>
          <w:sz w:val="28"/>
          <w:szCs w:val="28"/>
          <w:rtl w:val="true"/>
          <w:lang w:bidi="fa-IR"/>
        </w:rPr>
        <w:t>الحمام و دفع الشرک الإسلام ثم نادی بعد أیام لطارق یقول یا طارق یا طارق بعث النبی الصادق جاء بوحی ناطق صدع صادع بتهامة لناصریه السلامة و لخاذلیه الندامة هذا الوداع منی إلی یوم القیامة ثم وقع الصنم لوجهه فتکسر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زید بن ربیعة فأتیت النبی صلی الله علیه و آله فأخبرته بذلک فقال کلام الجن المؤمنین فدعانا إلی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 صوت الجن بمکة لیلة خرج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جزی الله رب الناس خیر جزائه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 أتی فی خیمتی أم معبد</w:t>
      </w:r>
    </w:p>
    <w:p>
      <w:pPr>
        <w:pStyle w:val="BookText"/>
        <w:rPr/>
      </w:pPr>
      <w:r>
        <w:rPr>
          <w:rFonts w:ascii="IRNazanin" w:hAnsi="IRNazanin" w:eastAsia="IRNazanin"/>
          <w:color w:val="111111"/>
          <w:sz w:val="28"/>
          <w:sz w:val="28"/>
          <w:szCs w:val="28"/>
          <w:rtl w:val="true"/>
          <w:lang w:bidi="fa-IR"/>
        </w:rPr>
        <w:t>فیا لقصی ما زوی الله عنکم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فعال لا یجازی بسودد</w:t>
      </w:r>
    </w:p>
    <w:p>
      <w:pPr>
        <w:pStyle w:val="BookText"/>
        <w:rPr/>
      </w:pPr>
      <w:r>
        <w:rPr>
          <w:rFonts w:ascii="IRNazanin" w:hAnsi="IRNazanin" w:eastAsia="IRNazanin"/>
          <w:color w:val="111111"/>
          <w:sz w:val="28"/>
          <w:sz w:val="28"/>
          <w:szCs w:val="28"/>
          <w:rtl w:val="true"/>
          <w:lang w:bidi="fa-IR"/>
        </w:rPr>
        <w:t>فأجابه حسان فی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خاب قوم زال عنهم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سر من یسری إلیه و یغتدی</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نبی یری ما لا یری الناس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یتلو کتاب الله فی کل مشهد</w:t>
      </w:r>
    </w:p>
    <w:p>
      <w:pPr>
        <w:pStyle w:val="BookText"/>
        <w:rPr/>
      </w:pPr>
      <w:r>
        <w:rPr>
          <w:rFonts w:ascii="IRNazanin" w:hAnsi="IRNazanin" w:eastAsia="IRNazanin"/>
          <w:color w:val="111111"/>
          <w:sz w:val="28"/>
          <w:sz w:val="28"/>
          <w:szCs w:val="28"/>
          <w:rtl w:val="true"/>
          <w:lang w:bidi="fa-IR"/>
        </w:rPr>
        <w:t>و إن قال فی یوم مقالة 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فتصدیقها فی ضحوة العید أوغد</w:t>
      </w:r>
    </w:p>
    <w:p>
      <w:pPr>
        <w:pStyle w:val="BookText"/>
        <w:rPr/>
      </w:pPr>
      <w:r>
        <w:rPr>
          <w:rFonts w:ascii="IRNazanin" w:hAnsi="IRNazanin" w:eastAsia="IRNazanin"/>
          <w:color w:val="111111"/>
          <w:sz w:val="28"/>
          <w:sz w:val="28"/>
          <w:szCs w:val="28"/>
          <w:rtl w:val="true"/>
          <w:lang w:bidi="fa-IR"/>
        </w:rPr>
        <w:t>و هتف من جبال مکة یوم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أذل الحنیفیون بدرا بوقعة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سینقض منها ملک کسری و قیصرا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أصاب رجالا من لوی و جردت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حرائر یضربن الحرائر حسرا </w:t>
      </w:r>
    </w:p>
    <w:p>
      <w:pPr>
        <w:pStyle w:val="BookText"/>
        <w:rPr/>
      </w:pPr>
      <w:r>
        <w:rPr>
          <w:rFonts w:ascii="IRNazanin" w:hAnsi="IRNazanin" w:eastAsia="IRNazanin"/>
          <w:color w:val="111111"/>
          <w:sz w:val="28"/>
          <w:sz w:val="28"/>
          <w:szCs w:val="28"/>
          <w:rtl w:val="true"/>
          <w:lang w:bidi="fa-IR"/>
        </w:rPr>
        <w:t>ألا ویح من أمسی عدو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ضاق خزیا فی الحیاة و خسرا</w:t>
      </w:r>
    </w:p>
    <w:p>
      <w:pPr>
        <w:pStyle w:val="BookText"/>
        <w:rPr/>
      </w:pPr>
      <w:r>
        <w:rPr>
          <w:rFonts w:ascii="IRNazanin" w:hAnsi="IRNazanin" w:eastAsia="IRNazanin"/>
          <w:color w:val="111111"/>
          <w:sz w:val="28"/>
          <w:sz w:val="28"/>
          <w:szCs w:val="28"/>
          <w:rtl w:val="true"/>
          <w:lang w:bidi="fa-IR"/>
        </w:rPr>
        <w:t xml:space="preserve">و أصبح فی هافی </w:t>
      </w:r>
      <w:r>
        <w:rPr>
          <w:rStyle w:val="FootnoteAnchor"/>
          <w:rtl w:val="true"/>
        </w:rPr>
        <w:footnoteReference w:id="430"/>
      </w:r>
      <w:r>
        <w:rPr>
          <w:rFonts w:ascii="IRNazanin" w:hAnsi="IRNazanin" w:eastAsia="IRNazanin"/>
          <w:color w:val="111111"/>
          <w:sz w:val="28"/>
          <w:sz w:val="28"/>
          <w:szCs w:val="28"/>
          <w:rtl w:val="true"/>
          <w:lang w:bidi="fa-IR"/>
        </w:rPr>
        <w:t>العجاجة معفرا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تناوله الطیر الجیاع و تنقرا</w:t>
      </w:r>
    </w:p>
    <w:p>
      <w:pPr>
        <w:pStyle w:val="BookText"/>
        <w:rPr/>
      </w:pPr>
      <w:r>
        <w:rPr>
          <w:rFonts w:ascii="Amiri" w:hAnsi="Amiri" w:eastAsia="Amiri" w:cs="Amiri"/>
          <w:color w:val="111111"/>
          <w:sz w:val="28"/>
          <w:sz w:val="28"/>
          <w:szCs w:val="28"/>
          <w:rtl w:val="true"/>
          <w:lang w:bidi="ar-SA"/>
        </w:rPr>
        <w:t>فعلموا الواقعة و ظهر الخبر من الغد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دخل العباس بن مرداس السلمی علی وثن یقال له الضمیر فکنس ما حوله و مسحه و قبله فإذا صائح یصیح یا عباس بن مرداس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للقبائل من سلیم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 الضمیر و فاز أهل المسجد</w:t>
      </w:r>
    </w:p>
    <w:p>
      <w:pPr>
        <w:pStyle w:val="BookText"/>
        <w:rPr/>
      </w:pPr>
      <w:r>
        <w:rPr>
          <w:rFonts w:ascii="IRNazanin" w:hAnsi="IRNazanin" w:eastAsia="IRNazanin"/>
          <w:color w:val="111111"/>
          <w:sz w:val="28"/>
          <w:sz w:val="28"/>
          <w:szCs w:val="28"/>
          <w:rtl w:val="true"/>
          <w:lang w:bidi="fa-IR"/>
        </w:rPr>
        <w:t>هلک الضمیر و کان یعبد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الکتاب إلی النبی محمد</w:t>
      </w:r>
    </w:p>
    <w:p>
      <w:pPr>
        <w:pStyle w:val="BookText"/>
        <w:rPr/>
      </w:pPr>
      <w:r>
        <w:rPr>
          <w:rFonts w:ascii="IRNazanin" w:hAnsi="IRNazanin" w:eastAsia="IRNazanin"/>
          <w:color w:val="111111"/>
          <w:sz w:val="28"/>
          <w:sz w:val="28"/>
          <w:szCs w:val="28"/>
          <w:rtl w:val="true"/>
          <w:lang w:bidi="fa-IR"/>
        </w:rPr>
        <w:t xml:space="preserve">إن الذی جا بالنبوة </w:t>
      </w:r>
      <w:r>
        <w:rPr>
          <w:rStyle w:val="FootnoteAnchor"/>
          <w:rtl w:val="true"/>
        </w:rPr>
        <w:footnoteReference w:id="431"/>
      </w:r>
      <w:r>
        <w:rPr>
          <w:rFonts w:ascii="IRNazanin" w:hAnsi="IRNazanin" w:eastAsia="IRNazanin"/>
          <w:color w:val="111111"/>
          <w:sz w:val="28"/>
          <w:sz w:val="28"/>
          <w:szCs w:val="28"/>
          <w:rtl w:val="true"/>
          <w:lang w:bidi="fa-IR"/>
        </w:rPr>
        <w:t>و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ابن مریم من قریش مهتد</w:t>
      </w:r>
    </w:p>
    <w:p>
      <w:pPr>
        <w:pStyle w:val="BookText"/>
        <w:rPr/>
      </w:pPr>
      <w:r>
        <w:rPr>
          <w:rFonts w:ascii="IRNazanin" w:hAnsi="IRNazanin" w:eastAsia="IRNazanin"/>
          <w:color w:val="111111"/>
          <w:sz w:val="28"/>
          <w:sz w:val="28"/>
          <w:szCs w:val="28"/>
          <w:rtl w:val="true"/>
          <w:lang w:bidi="fa-IR"/>
        </w:rPr>
        <w:t>فخرج فی ثلاثمائة راکب من قومه إلی النبی صلی الله علیه و آله فلما رآه النبی صلی الله علیه و آله تبسم ثم قال یا عباس بن مرداس کیف کان إسلامک فقص علیه القصة فقال صلی الله علیه و آله صدقت و سر بذلک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سیار الغسانی لما قال له عمر أ کاهن أنت فقال قد هدی الله بالإسلام کل جاهل و دفع بالحق کل باطل و أقام بالقرآن کل مائل القصة فأخذت ظبیة بذی العسف فإذا بهاتف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الرکب السراع الأربعه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سبیل الظبیة المروعه</w:t>
      </w:r>
    </w:p>
    <w:p>
      <w:pPr>
        <w:pStyle w:val="BookText"/>
        <w:rPr/>
      </w:pPr>
      <w:r>
        <w:rPr>
          <w:rFonts w:ascii="IRNazanin" w:hAnsi="IRNazanin" w:eastAsia="IRNazanin"/>
          <w:color w:val="111111"/>
          <w:sz w:val="28"/>
          <w:sz w:val="28"/>
          <w:szCs w:val="28"/>
          <w:rtl w:val="true"/>
          <w:lang w:bidi="fa-IR"/>
        </w:rPr>
        <w:t>فخلیتها فلما جن اللیل فإذا أنا بهاتف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خذها و لا تعجل و خذها عن ثقه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شر السیر سیر الحقحقه</w:t>
      </w:r>
    </w:p>
    <w:p>
      <w:pPr>
        <w:pStyle w:val="BookText"/>
        <w:rPr/>
      </w:pPr>
      <w:r>
        <w:rPr>
          <w:rFonts w:ascii="IRNazanin" w:hAnsi="IRNazanin" w:eastAsia="IRNazanin"/>
          <w:color w:val="111111"/>
          <w:sz w:val="28"/>
          <w:sz w:val="28"/>
          <w:szCs w:val="28"/>
          <w:rtl w:val="true"/>
          <w:lang w:bidi="fa-IR"/>
        </w:rPr>
        <w:t>هذا نبی فائز من حققه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عمرو بن جبلة الکلبی عترنا عتیرة لعمرة اسم صنم فسمعنا من جوفه مخاطب سادنه عصام </w:t>
      </w:r>
      <w:r>
        <w:rPr>
          <w:rStyle w:val="FootnoteAnchor"/>
          <w:rtl w:val="true"/>
        </w:rPr>
        <w:footnoteReference w:id="432"/>
      </w:r>
      <w:r>
        <w:rPr>
          <w:rFonts w:ascii="IRNazanin" w:hAnsi="IRNazanin" w:eastAsia="IRNazanin"/>
          <w:color w:val="111111"/>
          <w:sz w:val="28"/>
          <w:sz w:val="28"/>
          <w:szCs w:val="28"/>
          <w:rtl w:val="true"/>
          <w:lang w:bidi="fa-IR"/>
        </w:rPr>
        <w:t xml:space="preserve">یا عصام یا عصام جاء الإسلام و ذهبت الأصنام و حقنت </w:t>
      </w:r>
    </w:p>
    <w:p>
      <w:pPr>
        <w:pStyle w:val="BookText"/>
        <w:rPr/>
      </w:pPr>
      <w:r>
        <w:rPr>
          <w:rFonts w:ascii="IRNazanin" w:hAnsi="IRNazanin" w:eastAsia="IRNazanin"/>
          <w:color w:val="111111"/>
          <w:sz w:val="28"/>
          <w:sz w:val="28"/>
          <w:szCs w:val="28"/>
          <w:rtl w:val="true"/>
          <w:lang w:bidi="fa-IR"/>
        </w:rPr>
        <w:t>الدماء و وصلت الأرحام ففزعت من ذلک ثم عترنا أخری فسمعنا یقول لرجل اسمه بکر یا بکر بن جبل جاء النبی المرسل یصدقه المطعمون فی المحل أرباب یثرب ذات النخل و یکذبه أهل نجد و تهامة و أهل فلج و الیمامة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فأتیا إلی النبی و أسلما و أنشد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أجبت رسول الله إذ جاء بالهدی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فأصبحت بعد الحمد لله أوحدا</w:t>
      </w:r>
    </w:p>
    <w:p>
      <w:pPr>
        <w:pStyle w:val="BookText"/>
        <w:rPr/>
      </w:pPr>
      <w:r>
        <w:rPr>
          <w:rFonts w:ascii="IRNazanin" w:hAnsi="IRNazanin" w:eastAsia="IRNazanin"/>
          <w:color w:val="111111"/>
          <w:sz w:val="28"/>
          <w:sz w:val="28"/>
          <w:szCs w:val="28"/>
          <w:rtl w:val="true"/>
          <w:lang w:bidi="fa-IR"/>
        </w:rPr>
        <w:t>تکلم شیطان من جوف هبل بهذه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 الله رهط کعب بن فهر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أضل العقول و الأحلاما</w:t>
      </w:r>
    </w:p>
    <w:p>
      <w:pPr>
        <w:pStyle w:val="BookText"/>
        <w:rPr/>
      </w:pPr>
      <w:r>
        <w:rPr>
          <w:rFonts w:ascii="IRNazanin" w:hAnsi="IRNazanin" w:eastAsia="IRNazanin"/>
          <w:color w:val="111111"/>
          <w:sz w:val="28"/>
          <w:sz w:val="28"/>
          <w:szCs w:val="28"/>
          <w:rtl w:val="true"/>
          <w:lang w:bidi="fa-IR"/>
        </w:rPr>
        <w:t xml:space="preserve">جاءنا تائه </w:t>
      </w:r>
      <w:r>
        <w:rPr>
          <w:rStyle w:val="FootnoteAnchor"/>
          <w:rtl w:val="true"/>
        </w:rPr>
        <w:footnoteReference w:id="433"/>
      </w:r>
      <w:r>
        <w:rPr>
          <w:rFonts w:ascii="IRNazanin" w:hAnsi="IRNazanin" w:eastAsia="IRNazanin"/>
          <w:color w:val="111111"/>
          <w:sz w:val="28"/>
          <w:sz w:val="28"/>
          <w:szCs w:val="28"/>
          <w:rtl w:val="true"/>
          <w:lang w:bidi="fa-IR"/>
        </w:rPr>
        <w:t>یعیب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آبائنا الحماة الکراما</w:t>
      </w:r>
    </w:p>
    <w:p>
      <w:pPr>
        <w:pStyle w:val="BookText"/>
        <w:rPr/>
      </w:pPr>
      <w:r>
        <w:rPr>
          <w:rFonts w:ascii="IRNazanin" w:hAnsi="IRNazanin" w:eastAsia="IRNazanin"/>
          <w:color w:val="111111"/>
          <w:sz w:val="28"/>
          <w:sz w:val="28"/>
          <w:szCs w:val="28"/>
          <w:rtl w:val="true"/>
          <w:lang w:bidi="fa-IR"/>
        </w:rPr>
        <w:t>فسجدوا کلهم و تنقصوا النبی صلی الله علیه و آله و قال هلموا غدا فسمع أیضا فحزن النبی صلی الله علیه و آله من ذلک فأتاه جنی مؤمن و قال یا رسول الله أنا قتلت مسعر الشیطان المتکلم فی الأوثان فأحضر المجمع لأجیبه فلما اجتمعوا و دخل النبی صلی الله علیه و آله خرت الأصنام علی وجوهها فنصبوها و قالوا تکلم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الذی سمانی المطهرا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قتلت ذا الفخور </w:t>
      </w:r>
      <w:r>
        <w:rPr>
          <w:rStyle w:val="FootnoteAnchor"/>
          <w:rtl w:val="true"/>
        </w:rPr>
        <w:footnoteReference w:id="434"/>
      </w:r>
      <w:r>
        <w:rPr>
          <w:rFonts w:ascii="IRNazanin" w:hAnsi="IRNazanin" w:eastAsia="IRNazanin"/>
          <w:color w:val="111111"/>
          <w:sz w:val="28"/>
          <w:sz w:val="28"/>
          <w:szCs w:val="28"/>
          <w:rtl w:val="true"/>
          <w:lang w:bidi="fa-IR"/>
        </w:rPr>
        <w:t>مسعرا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طغی لما طغی و استکبرا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أنکر الحق و رام المنکرا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بشتمه نبینا المطهرا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أنزل الله علیه السورا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بعد موسی فاتبعنا الأثرا</w:t>
      </w:r>
    </w:p>
    <w:p>
      <w:pPr>
        <w:pStyle w:val="BookText"/>
        <w:rPr/>
      </w:pPr>
      <w:r>
        <w:rPr>
          <w:rFonts w:ascii="IRNazanin" w:hAnsi="IRNazanin" w:eastAsia="IRNazanin"/>
          <w:color w:val="111111"/>
          <w:sz w:val="28"/>
          <w:sz w:val="28"/>
          <w:szCs w:val="28"/>
          <w:rtl w:val="true"/>
          <w:lang w:bidi="fa-IR"/>
        </w:rPr>
        <w:t>فقالوا إن محمدا یخادع اللات</w:t>
      </w:r>
      <w:r>
        <w:rPr>
          <w:rStyle w:val="FootnoteAnchor"/>
          <w:rtl w:val="true"/>
        </w:rPr>
        <w:footnoteReference w:id="435"/>
      </w:r>
      <w:r>
        <w:rPr>
          <w:rFonts w:ascii="IRNazanin" w:hAnsi="IRNazanin" w:eastAsia="IRNazanin"/>
          <w:color w:val="111111"/>
          <w:sz w:val="28"/>
          <w:sz w:val="28"/>
          <w:szCs w:val="28"/>
          <w:rtl w:val="true"/>
          <w:lang w:bidi="fa-IR"/>
        </w:rPr>
        <w:t>کما خادعنا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الطبری أنه روی الزهری فی حدیث جبیر بن مطعم عن أبیه قال کنا جلوسا قبل أن یبعث رسول الله بشهر نحرنا جزورا فإذا صائح یصیح من جوف الصنم </w:t>
      </w:r>
    </w:p>
    <w:p>
      <w:pPr>
        <w:pStyle w:val="BookText"/>
        <w:rPr/>
      </w:pPr>
      <w:r>
        <w:rPr>
          <w:rFonts w:ascii="IRNazanin" w:hAnsi="IRNazanin" w:eastAsia="IRNazanin"/>
          <w:color w:val="111111"/>
          <w:sz w:val="28"/>
          <w:sz w:val="28"/>
          <w:szCs w:val="28"/>
          <w:rtl w:val="true"/>
          <w:lang w:bidi="fa-IR"/>
        </w:rPr>
        <w:t>اسمعوا العجب ذهب استراق الوحی و یرمی بالشهب لنبی بمکة اسمه محمد مهاجرته إلی یثرب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الطبری فی حدیث ابن إسحاق و الزهری عن عبد الله بن کعب مولی عثمان أنه قال عمر لقد کنا فی الجاهلیة نعبد الأصنام و نعلق </w:t>
      </w:r>
      <w:r>
        <w:rPr>
          <w:rStyle w:val="FootnoteAnchor"/>
          <w:rtl w:val="true"/>
        </w:rPr>
        <w:footnoteReference w:id="436"/>
      </w:r>
      <w:r>
        <w:rPr>
          <w:rFonts w:ascii="IRNazanin" w:hAnsi="IRNazanin" w:eastAsia="IRNazanin"/>
          <w:color w:val="111111"/>
          <w:sz w:val="28"/>
          <w:sz w:val="28"/>
          <w:szCs w:val="28"/>
          <w:rtl w:val="true"/>
          <w:lang w:bidi="fa-IR"/>
        </w:rPr>
        <w:t xml:space="preserve">الأوثان حتی أکرمنا الله بالإسلام فقال الأعرابی لقد کنت کاهنا فی الجاهلیة قال فأخبرنا ما أعجب ما جاءک به صاحبک قال جاءنی قبل الإسلام جاء فقال أ لم تر إلی الجن أبالسها و إیاسها من دینها و لحاقها بالقلاص و أحلاسها </w:t>
      </w:r>
      <w:r>
        <w:rPr>
          <w:rStyle w:val="FootnoteAnchor"/>
          <w:rtl w:val="true"/>
        </w:rPr>
        <w:footnoteReference w:id="437"/>
      </w:r>
      <w:r>
        <w:rPr>
          <w:rFonts w:ascii="IRNazanin" w:hAnsi="IRNazanin" w:eastAsia="IRNazanin"/>
          <w:color w:val="111111"/>
          <w:sz w:val="28"/>
          <w:sz w:val="28"/>
          <w:szCs w:val="28"/>
          <w:rtl w:val="true"/>
          <w:lang w:bidi="fa-IR"/>
        </w:rPr>
        <w:t>فقال عمر إنی و الله لعند وثن من أوثان الجاهلیة فی معشر من قریش قد ذبح له رجل من العرب عجلا فنحن ننظر قسمه لیقسم لنا منه إذ سمعت من جوف العجل صوتا ما سمعت صوتا قط أنفذ منه و ذلک قبل الإسلام بشهر أو سنة یقول یا آل ذریح أمر نجیح رجل فصیح یقول 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حدیث الخثعمی و حدیث سعد بن عبادة و حدیث سعد بن عمرو الهذلی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حدیث خزیم بن فاتک الأسدی أنه وجد إبله بأبرق العزل القصة فسمع هاتفا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رسول الله ذو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بیاسین و حامیمات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من أنت قال أنا مالک بن مالک بعثنی رسول الله إلی حی نجد قلت لو کان لی من یکفینی إبلی لأتیته فآمنت به فقال أنا فعلوت بعیرا منها و قصدت المدینة و الناس فی صلاة الجمعة فقلت فی نفسی لا أدخل حتی ینقضی صلاتهم فأنا أنیخ راحلتی إذ خرج إلی رجل قال یقول لک رسول الله ادخل فدخلت فلما رآنی قال ما فعل الشیخ الذی ضمن لک أن یؤدی إبلک إلی أهلک قلت لا علم لی به قال إنه أداها سالمین </w:t>
      </w:r>
      <w:r>
        <w:rPr>
          <w:rStyle w:val="FootnoteAnchor"/>
          <w:rtl w:val="true"/>
        </w:rPr>
        <w:footnoteReference w:id="439"/>
      </w:r>
      <w:r>
        <w:rPr>
          <w:rFonts w:ascii="IRNazanin" w:hAnsi="IRNazanin" w:eastAsia="IRNazanin"/>
          <w:color w:val="111111"/>
          <w:sz w:val="28"/>
          <w:sz w:val="28"/>
          <w:szCs w:val="28"/>
          <w:rtl w:val="true"/>
          <w:lang w:bidi="fa-IR"/>
        </w:rPr>
        <w:t xml:space="preserve">قلت أشهد أن لا إله إلا الله و أنک رسول الله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bookmarkStart w:id="405" w:name="pg16982_228803"/>
    </w:p>
    <w:p>
      <w:pPr>
        <w:pStyle w:val="BookText"/>
        <w:rPr/>
      </w:pPr>
      <w:bookmarkEnd w:id="4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مازن بن عصفور طائی آمده است هنگامی که عتیره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عتیرۀ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بود که 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ماه رجب برای الهه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ذبح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قربانی کرد از بُت شنید که اینگونه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پیامبری از مضر مبعوث شده است، پس بُت کوچکی را که با سنگ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روز دیگری عتیره دیگری قربانی کرد و این شعر را از بُت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پیامبر مرسل است که خیر و برکتی نازل شده را با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هنگامی صدایی را بر ابو قبیس شنید که این شعر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دو سعد اسلام آوردند، محمد به بامداد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در حالی که از مخالفت مخالفان باکی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کردند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سعد، سعد بکر و سعد تمیم است؟ سپس در شب دوم این اشعار را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ای سعد، سعد اوس، تو یاور باش، و ای سعد، سعد خزرجی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سخاوتمند و بزرگوارید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شخصی را که به هدایت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پاسخ گویید و از خداوند بهترین زینت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بهشت آرزو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صبح کردند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سعد بن معاذ و سعد بن عبادۀ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تمیم داری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شام بودم که شب فرا رسید و چون خواستم به خواب بروم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من در پناه این وادی هستم که به ناگاه شخصی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پناه ببر، زیرا جنّیان کسی را در مقابل خداوند پناه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امّی رسول خدا مبعوث شد و ما در کوه حجون پشت سر او نماز خواندیم و نیرنگ شیاطین را از بین برد و با شهاب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طرد شدند، پس به سوی محمد فرستاده پرودگار جهانیان رهسپار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سعبد بن جبیر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بن قارب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یکی از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سراۀ خوابیدم که شخصی به نزدم آمد و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پایم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سواد بن قارب برخیز،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لویّ بن غالب نزد تو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برخاستم دیدم که او پشت کرده در حالی که این شعر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 و پلیدهای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باروبنه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شترانی سفید با پالان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در شگفتم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مشتاق مکه شده و طالب هدایت هستند، جن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صالح همچون جن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پلید و نجس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 باره خوابیدم، او به پایم زد و همان شعر را تکرار کرد و در حالی که پشت کرده 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جنیان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و باروبنه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بر روی شترانی سفید است در شگفتم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مشتاق مکه شده و طالب هدایت هستند، جن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 مثل جنّ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دو باره خوابیدم پس به پایم زد همان عبارات را بازگو کرد و چون برخاستم دیدم که پشت کرده در حالی که اینگونه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جنّیان و شرورهای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از باروبنه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بر روی شترانی سفید است در شگفتم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مشتاق مکه شده و طالب هدایت هستند، جنّ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مؤمن بسان جنّ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کافر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شترم شدم و در مکه به نزد پیامبر آمدم و این اشعار را برای آن حضرت سرودم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پیش</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از اینکه آرام بگیرم و بخوابم جنّی نزد من آمد و در بیان آن چیزی که برای ما آورد، 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شب، در هر شب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جانب لویّ بن غالب نزد تو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گواهی بده که هیچ معبودی جز خداوند یکتا نیست و همانا تو برای هر شخص غائبی امین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عذرۀ بُتی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و سلم مبعوث شد از داخل آن صدایی شنیده شد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فرزندان هند بن حزام، حقّ آشکار 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شد و اسلام، شرک را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چند روز طارق را ندا 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طارق ای طارق، پیامبر راست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گفتار مبعوث شد، وحی ناطقی را آورد، شخصی در تهامۀ برای یاورانش فریاد سلامتی سر داد و برای خوارکنندگانش، ندامت و پشیمانی فریاد کشید، این بدرود من است تا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بُت با صورت بر زمین افتاد و شکسته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ربیعه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صلی الله علیه و آله و سلم آمدم و آن جریان را برای ایشان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جنیانِ ایمان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به اسلام دعوت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مکّه در شبی که پیامبر صلی الله علیه و آله و سلم بیرون رفت صدای جنیان شنیده شد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که پروردگار مردم است جزای خیر به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بدهد که وارد دو خیمه امّ معبد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قوم قصی بن کلاب، کارهای که خداوند از شما دریغ کرد، با سروری جزا داده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ثابت اینگونه او را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که پیامبرشان از میان آن رفت، ناامید شدند و کسانی که پیامبر در شب و روز به نزدشان آمد، شادمان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پیامبری است که چیزهایی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که مردم در اطراف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و در هر مجتمعی کتاب خداوند را تلاوت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روزی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غیبیات بر زبان آورد، تصدیق آن در نیم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روز عید یا فردای آن روز به وقع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بدر از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مکه صدایی بلند شد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حنیفی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معرکه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ماه را ذلیل کردند که در نتیجه آن پادشاهی ایران و روم از بین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مردانی از قوم لویّ را کُشت و افسوس بر دلِ زنان آزاده یضر بن حرائر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بدانید وای بر کسی که دشمن محمد شود که یقیناً در دنیا خوار و ذلیل و زیانمند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میان گرد و غبار بر خاک مالیده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پرندگان گرسنه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و بر او نوک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واقعه را به درستی یافتند و آن خبر در آینده آشکار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بن مرداس سلمی بر بُتی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اطراف بُت را جارو کرد و آن را مسح کرد و بوسید که به ناگاه شخصی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 بن مرداس؛</w:t>
      </w:r>
    </w:p>
    <w:p>
      <w:pPr>
        <w:pStyle w:val="BookText"/>
        <w:rPr/>
      </w:pPr>
      <w:r>
        <w:rPr>
          <w:rFonts w:ascii="IRNazanin" w:hAnsi="IRNazanin" w:eastAsia="IRNazanin"/>
          <w:color w:val="111111"/>
          <w:sz w:val="28"/>
          <w:sz w:val="28"/>
          <w:szCs w:val="28"/>
          <w:rtl w:val="true"/>
          <w:lang w:bidi="fa-IR"/>
        </w:rPr>
        <w:t>به همه قبائل سلیم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 و اهل مسجد پیروز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 و پیش از اینکه کتاب قرآن به سوی محمد پیامبر نازل شود، در برهه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پرستش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کسی که نبوّت و هدایت را پس از پسر مریم آورده است، از قریش است و او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به همراه سیصد سوارکار از قومش به سوی پیامبر صلی الله علیه و آله و سلم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او را دید 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 بن مرداس، اسلام آوردن تو چگونه انفاق افتاد؟ او داستان را برای آن حضرت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اتفاق خرسند و شادمان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سیار غسانی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کاهن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اسلام هر جاهلی را هدایت کرد، و با حقّ هر باطلی را زدود و با قرآن هر کج رونده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راست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آهویی در ذی العسف گرفت که ناگاه این صدا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چهار سواری که سریع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 آهوی ترسو را رها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آهو را رها کردم و چون شب تاریک شد، صدایی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بگیر و شتاب نکن و با اطمینان آن را بگیر، چرا که بدترین نوع راه رفتن، تند راه 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پیامبری است که هر کس او را تصدیق کند، رستگار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جبلۀ کلبی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را برای بُتی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داخل آن صدایی شنیدیم که شخصی به نام عصام که خدمتکار و نگهبانش بود را مخاطب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عصام ای عصام اسلام آمد، و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برچیده شدند و از ریختن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جلوگیری شد و صله رحم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اتفاق به ترس و دلهره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عتیره دیگری قربانی کردیم و شندیم که به شخصی به نام بکر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بکر بن جبل، پیامبر مرسل آمد، کسانی که در خشکسالی اطعام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او را تصدیق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کسانی که اربابان یثرب بوده و نخل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دارند، و اهل نجد و تهامه و اهل فلح و یمامه او را تکذیب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نفر نزد پیامبر آمدند و اسلام آوردند و عمرو این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را اجابت نمودم آنسان که برنامه هدایت را آورد، و حمد و سپاس برای خداوند، پس از اسلام آوردنم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همتا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شیطانی از داخل بُت هُبل این اشعار را بر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طایفه کعب بن فهر را نابود کند، چقدر خردها و عقل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گمراه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متکبر و گمراه نزد ما آمد و به خاطر دین اجداد نجیب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زاده و بزرگوارمان بر ما عیب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سجده بردند و از شأن پیامبر صلی الله علیه و آله و سلم کاستند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بشتابید و آن را نیز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از این ماجرا اندوهگین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جنیان مؤمن نزد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شیطانی که از داخل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کُشتم، پس اجتماعی برپا کن تا او را جواب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گرد آمدند و پیامبر صلی الله علیه و آله و سلم وارد شد،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روی بر زمین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راست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کسی هستم که مرا مطهّر نامیده است،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 و متکبر را کُشتم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آنسان که سرکشی کرده و تکبر ورزید و حقّ را انکار کرد و در پی امور ناپسند برآمد،</w:t>
      </w:r>
    </w:p>
    <w:p>
      <w:pPr>
        <w:pStyle w:val="BookText"/>
        <w:rPr/>
      </w:pPr>
      <w:r>
        <w:rPr>
          <w:rFonts w:ascii="IRNazanin" w:hAnsi="IRNazanin" w:eastAsia="IRNazanin"/>
          <w:color w:val="111111"/>
          <w:sz w:val="28"/>
          <w:sz w:val="28"/>
          <w:szCs w:val="28"/>
          <w:rtl w:val="true"/>
          <w:lang w:bidi="fa-IR"/>
        </w:rPr>
        <w:t>با دشنام دادن پیامبر مطهّر، پیامبری که خداوند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بر وی نازل فرمود،</w:t>
      </w:r>
    </w:p>
    <w:p>
      <w:pPr>
        <w:pStyle w:val="BookText"/>
        <w:rPr/>
      </w:pPr>
      <w:r>
        <w:rPr>
          <w:rFonts w:ascii="IRNazanin" w:hAnsi="IRNazanin" w:eastAsia="IRNazanin"/>
          <w:color w:val="111111"/>
          <w:sz w:val="28"/>
          <w:sz w:val="28"/>
          <w:szCs w:val="28"/>
          <w:rtl w:val="true"/>
          <w:lang w:bidi="fa-IR"/>
        </w:rPr>
        <w:t>پس از موسی، و ما او را تبعیت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بُت لات را فریب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همانگونه که ما را فریب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در حدیث جبیر بن مطعم از پدرش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پیش از آنکه رسول خدا مبعوث شود، ما گردهم آمده و حیواناتی را قربانی کردیم که به ناگاه شخصی از میان بُت فریاد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این امر شگفت را بشنوید، استراق وحی به پایان رسید، و با شهاب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طرد شدند، به خاطر پیامبری در مکّه، نام او محمد است و به یثرب مهاجرت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در حدیث اسحاق، و زهری از عبدالله بن کعب خدمتکار عثمان روایت کرده که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 جاهلیت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پرستش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و بر کیش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 بودیم تا اینکه خداوند با اسلام ما را بزرگ و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بادیه نشین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زمان جاهلیت کاهن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با خبر ساز که عجیب</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ترین چیزی که همراهِ جنّیِ تو برایت آورد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اسلام شخصی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جنیان و ابلیس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 و در ناامید شدن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دینشان و پیوستنشان به شتران جوان و بار و بنه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دقت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در میان گروهی از قریش در نزد یکی از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زمان جاهلیت بودم که مردی عرب گوسفندی را برای آن قربانی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او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کردیم تا برای ما گوشت قربانی را تقسیم کند که به ناگاه از داخل گوسفند صدایی شنیدم که هرگز صدایی رساتر از آن نشنیده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ماجرا یک ماه یا یک سال پیش از ظهور اسلام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ذریح، امری موفق در راه است، مردی فصیح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حدیث خثعمی و حدیث سعد بن عبادۀ و خدیث سعد بن عمرو هذلی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خزیم بن فاتک اسدی آمده است که او شترش را در ابرق العزل دید و بقیه داستان، پس صدایی شنید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رسول خدا است که صاحب خیر و برکت فراوان است، و یاسین و حم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مالک بن مالک هستم، رسول خدا مرا به سوی قبیله نجد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داشتم که از شترم مراقبت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نزد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رفتم و به او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بر عهده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پس بر شتری سوار شدم و به سمت مدینه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آنجا رسیدم مردم در نماز جمعه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تا اینکه نمازشان را به پایان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شترم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خواباندم که مردی به سوی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داخل شدم و هنگامی که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شیخی که وعده کرده بود شترت را به نزد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برساند، چه کار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خبر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شتران را سالم به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هیچ معبودی جز خدای یکتا نیست و تو فرستاده خداوند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6" w:name="__RefHeading___Toc2213662_1468164448"/>
      <w:bookmarkStart w:id="407" w:name="_Toc172"/>
      <w:bookmarkEnd w:id="406"/>
      <w:r>
        <w:rPr>
          <w:rtl w:val="true"/>
        </w:rPr>
        <w:t>بیان</w:t>
      </w:r>
      <w:bookmarkEnd w:id="407"/>
    </w:p>
    <w:p>
      <w:pPr>
        <w:pStyle w:val="BookText"/>
        <w:rPr/>
      </w:pPr>
      <w:r>
        <w:rPr>
          <w:rFonts w:ascii="IRNazanin" w:hAnsi="IRNazanin" w:eastAsia="IRNazanin"/>
          <w:color w:val="111111"/>
          <w:sz w:val="28"/>
          <w:sz w:val="28"/>
          <w:szCs w:val="28"/>
          <w:rtl w:val="true"/>
          <w:lang w:bidi="fa-IR"/>
        </w:rPr>
        <w:t>العتیرة شاة کانوا یذبحونها فی رجب لآلهتهم و الغطریف السید و الحجون بفتح الحاء جبل بمکة و هی مقبرة و یقال رحلت البعیر أی شددت علی ظهره الرحل و هفا الشی‌ء فی الهواء إذا ذهب و العجاجة الغبار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الجزری فی حدیث سلمان شر السیر الحقحقة هو المتعب من السیر و قیل هو أن تحمل الدابة علی ما لا تطیقه و الفلج موضع بین بصرة و ضریة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العتیرۀ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بود که در ماه رجب برای الهه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ذبح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الغطریف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سرور و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خاء کوهی در مکه است که گورستان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البعیر، یعنی باروبنه را بر پشت شتر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هفا الشیء فی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چیزی به هوا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العجاجۀ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سلمان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السیر الحقحقۀ، نوعی راه رفتن خسته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بر چهارپا باری سنگین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آنچه توان دارد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ما بین بصره و ضریّۀ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8" w:name="__RefHeading___Toc2213664_1468164448"/>
      <w:bookmarkStart w:id="409" w:name="_Toc173"/>
      <w:bookmarkEnd w:id="408"/>
      <w:r>
        <w:rPr>
          <w:rtl w:val="true"/>
        </w:rPr>
        <w:t>«</w:t>
      </w:r>
      <w:r>
        <w:rPr/>
        <w:t>2</w:t>
      </w:r>
      <w:r>
        <w:rPr>
          <w:rtl w:val="true"/>
        </w:rPr>
        <w:t>»</w:t>
      </w:r>
      <w:bookmarkEnd w:id="40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رَوَی فِی الْمُنْتَقَی، بِإِسْنَادِهِ عَنْ یَعْقُوبَ بْنِ زَیْدِ بْنِ طَلْحَةَ أَنَّ رَجُلًا مَرَّ عَلَی مَجْلِسٍ بِالْمَدِینَةِ فِیهِ عُمَرُ بْنُ الْخَطَّابِ فَنَظَرَ إِلَیْهِ عُمَرُ فَقَالَ أَ کَاهِنٌ هُوَ فَقَالَ یَا أَمِیرَ الْمُؤْمِنِینَ هُدِیَ بِالْإِسْلَامِ کُلُّ جَاهِلٍ وَ دُفِعَ بِالْحَقِّ کُلُّ بَاطِلٍ وَ أُقِیمَ بِالْقُرْآنِ کُلُّ مَائِلٍ وَ أُغْنِیَ بِمُحَمَّدٍ صلی الله علیه و آله کُلُّ عَائِلٍ فَقَالَ عُمَرُ مَتَی عَهْدُکَ بِهَا یَعْنِی صَاحِبَتَهُ قَالَ قُبَیْلَ الْإِسْلَامِ أَتَتْنِی فَصَرَخَتْ یَا سَلَامُ یَا سَلَامُ الْحَقُّ الْمُبِینُ وَ الْخَیْرُ الدَّائِمُ غَیْرُ حِلْمِ النَّائِمِ اللَّهُ أَکْبَرُ فَقَالَ رَجُلٌ مِنَ الْقَوْمِ یَا أَمِیرَ الْمُؤْمِنِینَ أَنَا أُحَدِّثُکَ بِمِثْلِ هَذَا وَ اللَّهِ إِنَّا لَنَسِیرُ فِی بَادِیَةٍ مَلْسَاءَ لَا یُسْمَعُ فِیهَا إِلَّا الصَّدَی </w:t>
      </w:r>
      <w:r>
        <w:rPr>
          <w:rStyle w:val="FootnoteAnchor"/>
          <w:rtl w:val="true"/>
        </w:rPr>
        <w:footnoteReference w:id="441"/>
      </w:r>
      <w:r>
        <w:rPr>
          <w:rFonts w:ascii="Amiri" w:hAnsi="Amiri" w:eastAsia="Amiri" w:cs="Amiri"/>
          <w:color w:val="111111"/>
          <w:sz w:val="28"/>
          <w:sz w:val="28"/>
          <w:szCs w:val="28"/>
          <w:rtl w:val="true"/>
          <w:lang w:bidi="ar-SA"/>
        </w:rPr>
        <w:t xml:space="preserve">إِذْ نَظَرْنَا فَإِذَا رَاکِبٌ مُقْبِلٌ أَسْرَعُ مِنَ الْفَرَسِ حَتَّی کَانَ مِنَّا عَلَی قَدْرِ مَا یُسْمِعُنَا صَوْتَهُ فَقَالَ یَا أَحْمَدُ یَا أَحْمَدُ اللَّهُ أَعْلَی وَ أَمْجَدُ أَتَاکَ مَا وَعَدَکَ مِنَ الْخَیْرِ یَا أَحْمَدُ ثُمَّ ضَرَبَ رَاحِلَتَهُ حَتَّی أَتَی مِنْ وَرَائِنَا فَقَالَ عُمَرُ الْحَمْدُ لِلَّهِ الَّذِی هَدَانَا بِالْإِسْلَامِ وَ أَکْرَمَنَا بِهِ فَقَالَ رَجُلٌ مِنَ الْأَنْصَارِ أَنَا أُحَدِّثُکَ یَا أَمِیرَ الْمُؤْمِنِینَ بِمِثْلِ هَذَا وَ أَعْجَبَ قَالَ عُمَرُ حَدِّثْ قَالَ انْطَلَقْتُ أَنَا وَ صَاحِبَانِ لِی نُرِیدُ الشَّامَ حَتَّی إِذَا کُنَّا بِقَفْرَةٍ مِنَ الْأَرْضِ نَزَلْنَا بِهَا فَبَیْنَا نَحْنُ کَذَلِکَ إِذْ لَحِقَنَا رَاکِبٌ فَکُنَّا أَرْبَعَةً قَدْ أَصَابَنَا سَغَبٌ </w:t>
      </w:r>
      <w:r>
        <w:rPr>
          <w:rStyle w:val="FootnoteAnchor"/>
          <w:rtl w:val="true"/>
        </w:rPr>
        <w:footnoteReference w:id="442"/>
      </w:r>
      <w:r>
        <w:rPr>
          <w:rFonts w:ascii="Amiri" w:hAnsi="Amiri" w:eastAsia="Amiri" w:cs="Amiri"/>
          <w:color w:val="111111"/>
          <w:sz w:val="28"/>
          <w:sz w:val="28"/>
          <w:szCs w:val="28"/>
          <w:rtl w:val="true"/>
          <w:lang w:bidi="ar-SA"/>
        </w:rPr>
        <w:t xml:space="preserve">شَدِیدٌ فَالْتَفَتُّ فَإِذَا أَنَا بِظَبْیَةٍ عَضْبَاءَ تَرْتَعُ قَرِیباً مِنَّا فَوَثَبْتُ إِلَیْهَا فَقَالَ الرَّجُلُ الَّذِی لَحِقَنَا خَلِّ سَبِیلَهَا لَا أَبَا لَکَ وَ اللَّهِ لَقَدْ رَأَیْتُهَا وَ نَحْنُ نَسْلُکُ هَذَا الطَّرِیقَ وَ نَحْنُ عَشَرَةٌ أَوْ أَکْثَرُ مِنْ ذَلِکَ فَیُخْطَفُ </w:t>
      </w:r>
      <w:r>
        <w:rPr>
          <w:rStyle w:val="FootnoteAnchor"/>
          <w:rtl w:val="true"/>
        </w:rPr>
        <w:footnoteReference w:id="443"/>
      </w:r>
      <w:r>
        <w:rPr>
          <w:rFonts w:ascii="Amiri" w:hAnsi="Amiri" w:eastAsia="Amiri" w:cs="Amiri"/>
          <w:color w:val="111111"/>
          <w:sz w:val="28"/>
          <w:sz w:val="28"/>
          <w:szCs w:val="28"/>
          <w:rtl w:val="true"/>
          <w:lang w:bidi="ar-SA"/>
        </w:rPr>
        <w:t xml:space="preserve">بَعْضُنَا فَمَا هُوَ إِلَّا أَنْ کَانَ هَذِهِ الظَّبْیَةُ فَمَا یُهَیِّجُهَا أَحَدٌ فَأَبَیْتُ وَ قُلْتُ لِعُمَرَ وَ اللَّهِ </w:t>
      </w:r>
      <w:r>
        <w:rPr>
          <w:rStyle w:val="FootnoteAnchor"/>
          <w:rtl w:val="true"/>
        </w:rPr>
        <w:footnoteReference w:id="444"/>
      </w:r>
      <w:r>
        <w:rPr>
          <w:rFonts w:ascii="Amiri" w:hAnsi="Amiri" w:eastAsia="Amiri" w:cs="Amiri"/>
          <w:color w:val="111111"/>
          <w:sz w:val="28"/>
          <w:sz w:val="28"/>
          <w:szCs w:val="28"/>
          <w:rtl w:val="true"/>
          <w:lang w:bidi="ar-SA"/>
        </w:rPr>
        <w:t xml:space="preserve">لَا أُخَلِّیهَا فَارْتَحَلْنَا وَ قَدْ شَدَّدْتُهَا مَعِی حَتَّی إِذَا ذَهَبَ سَدَفٌ </w:t>
      </w:r>
      <w:bookmarkStart w:id="410" w:name="pg16982_228804"/>
    </w:p>
    <w:p>
      <w:pPr>
        <w:pStyle w:val="BookText"/>
        <w:rPr/>
      </w:pPr>
      <w:bookmarkEnd w:id="410"/>
      <w:r>
        <w:rPr>
          <w:rFonts w:ascii="Amiri" w:hAnsi="Amiri" w:eastAsia="Amiri" w:cs="Amiri"/>
          <w:color w:val="111111"/>
          <w:sz w:val="28"/>
          <w:sz w:val="28"/>
          <w:szCs w:val="28"/>
          <w:rtl w:val="true"/>
          <w:lang w:bidi="ar-SA"/>
        </w:rPr>
        <w:t>مِنَ اللَّیْلِ إِذَا هَاتِفٌ یَهْتِفُ بِنَا 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الرَّکْبُ السِّرَاعُ الْأَرْبَعَهْ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سَبِیلَ النَّافِرِ الْمُفَزَّعَهْ</w:t>
      </w:r>
    </w:p>
    <w:p>
      <w:pPr>
        <w:pStyle w:val="BookText"/>
        <w:rPr/>
      </w:pPr>
      <w:r>
        <w:rPr>
          <w:rFonts w:ascii="Amiri" w:hAnsi="Amiri" w:eastAsia="Amiri" w:cs="Amiri"/>
          <w:color w:val="111111"/>
          <w:sz w:val="28"/>
          <w:sz w:val="28"/>
          <w:szCs w:val="28"/>
          <w:rtl w:val="true"/>
          <w:lang w:bidi="ar-SA"/>
        </w:rPr>
        <w:t>خَلُّوا عَنِ الْعَضْبَاءِ فِی الْوَادِی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تَذْبَحَنَّ الظَّبْیَةَ الْمُرَوَّعَهْ</w:t>
      </w:r>
    </w:p>
    <w:p>
      <w:pPr>
        <w:pStyle w:val="BookText"/>
        <w:rPr/>
      </w:pPr>
      <w:r>
        <w:rPr>
          <w:rFonts w:ascii="Amiri" w:hAnsi="Amiri" w:eastAsia="Amiri" w:cs="Amiri"/>
          <w:color w:val="111111"/>
          <w:sz w:val="28"/>
          <w:sz w:val="28"/>
          <w:szCs w:val="28"/>
          <w:rtl w:val="true"/>
          <w:lang w:bidi="ar-SA"/>
        </w:rPr>
        <w:t>فِیهَا لِأَیْتَامٍ صِغَارٍ مَنْفَعَهْ</w:t>
      </w:r>
    </w:p>
    <w:p>
      <w:pPr>
        <w:pStyle w:val="BookText"/>
        <w:rPr/>
      </w:pPr>
      <w:r>
        <w:rPr>
          <w:rFonts w:ascii="Amiri" w:hAnsi="Amiri" w:eastAsia="Amiri" w:cs="Amiri"/>
          <w:color w:val="111111"/>
          <w:sz w:val="28"/>
          <w:sz w:val="28"/>
          <w:szCs w:val="28"/>
          <w:rtl w:val="true"/>
          <w:lang w:bidi="ar-SA"/>
        </w:rPr>
        <w:t>قَالَ فَخَلَّیْتُ سَبِیلَهَا ثُمَّ انْطَلَقْنَا حَتَّی أَتَیْنَا الشَّامَ فَقَضَیْنَا حَوَائِجَنَا ثُمَّ أَقْبَلْنَا حَتَّی إِذَا کُنَّا بِالْمَکَانِ الَّذِی کُنَّا فِیهِ هَتَفَ هَاتِفٌ مِنْ خَلْفِنَا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إِیَّاکَ لَا تَعْجَلْ وَ خُذْهَا مِنْ ثِقَهْ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شَرَّ السَّیْرِ سَیْرُ الْحَقْحَقَهْ</w:t>
      </w:r>
    </w:p>
    <w:p>
      <w:pPr>
        <w:pStyle w:val="BookText"/>
        <w:rPr/>
      </w:pPr>
      <w:r>
        <w:rPr>
          <w:rFonts w:ascii="Amiri" w:hAnsi="Amiri" w:eastAsia="Amiri" w:cs="Amiri"/>
          <w:color w:val="111111"/>
          <w:sz w:val="28"/>
          <w:sz w:val="28"/>
          <w:szCs w:val="28"/>
          <w:rtl w:val="true"/>
          <w:lang w:bidi="ar-SA"/>
        </w:rPr>
        <w:t xml:space="preserve">قَدْ لَاحَ نَجْمٌ وَ أَضَاءَ مَشْرِقَهْ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مِنْ ظَلْمَاءَ عَسْفٌ مُوبِقَهْ</w:t>
      </w:r>
    </w:p>
    <w:p>
      <w:pPr>
        <w:pStyle w:val="BookText"/>
        <w:rPr/>
      </w:pPr>
      <w:r>
        <w:rPr>
          <w:rFonts w:ascii="Amiri" w:hAnsi="Amiri" w:eastAsia="Amiri" w:cs="Amiri"/>
          <w:color w:val="111111"/>
          <w:sz w:val="28"/>
          <w:sz w:val="28"/>
          <w:szCs w:val="28"/>
          <w:rtl w:val="true"/>
          <w:lang w:bidi="ar-SA"/>
        </w:rPr>
        <w:t>ذَاکَ رَسُولٌ مُفْلِحٌ مَنْ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أَعْلَی أَمْرَهُ وَ حَقَّقَهْ</w:t>
      </w:r>
    </w:p>
    <w:p>
      <w:pPr>
        <w:pStyle w:val="BookText"/>
        <w:rPr/>
      </w:pP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المنتقی با اسناد یعقوب بن زید بن طلحۀ آمده است که مردی بر مجلسی در مدینه که عمر بن خطاب در آن بود،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آن مرد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کاهن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با اسلام هر جاهلی هدایت شد، و با حقّ هر باطلی دفع شد و هر کج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با قرآن راست شد، و با محمد صلی الله علیه و آله و سلم هر نیازمندی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از همراه جنی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به یاد داری؟ مقصودش همراهِ جنّی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پیش از اسلام نزد من آمد و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به به، حقّ آشکار، و برکت پیوسته، که رویای شخص خوابیده نیست،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میان قوم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من داستانی مانند آن را برای شما بازگو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سوگند به خدا، ما در بیابانی خشک که صدایی جز پژواک شنیده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رفتیم که به ناگاه دیدیم سواری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اسب به سمت ما آمد تا اینکه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ما نزدیک شد که صدای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شنیدیم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ای احمد، خداوند از همه والاتر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ای احمد خیری که به تو وعده داده شد، به تو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ستورش زد تا اینکه از پشت ما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برای خداوندی که با اسلام ما را هدایت کرد و بدان ما را کرامت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من داستانی عجیب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را برای شما بازگو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دو نفر از همراهانم به سمت شام بیرون رفتیم تا اینکه به بیابانی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آب و علف رسیدم و در آنجا فرود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اثناء سواری به ما ملحق شد و ما چهار نفر شدیم که گرسنگی شدیدی دامنگیر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اطراف توجه کردم و به ناگاه دیدم که آهوئی گوش بریده در نزدیکی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آن جهیدم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به ما ملحق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پدرت را بیامرزد او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در حالی که این راه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پیمودیم ما ده نفر یا بیشتر بودیم که آهو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ما ربوده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آهو نبود و کسی آهو را تحریک نکرد و من نپذیرفتم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آهو را رها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راه افتادیم و من آهو را به خودم بستم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تا اینکه پاسی از شب سپری شد که شخصی بر ما فریاد کشید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چهار سواری که سریع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 آهوی رمیده ترسان را رها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آهوی گوش بریده را در وادی رها کنید، آهویی ترسو را ذبح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آهو برای کودکان یتیم منافع زیادی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را رها کردم و به راه افتادیم تا اینکه به شام رسیدیم و نیازهایمان را برآورده ساخته و سپس آمدیم تا اینکه به مکانی که در آنجا بودیم رسیدیم و شخصی از پشت سر ما فریاد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برحذر باش شتاب نکن و با اطمینان آن را بگیر چرا که بدترین نوع راه رفتن، شتافتن و راه رفتن خسته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درخشید و مشرق خود را نورانی کرد، این ستاره از تاریکی مرگ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 و هلاک کننده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هر کس او را تصدیق کند رستگار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خداوند امر خود را علوّ بخشید و آن را محقق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1" w:name="__RefHeading___Toc2213666_1468164448"/>
      <w:bookmarkStart w:id="412" w:name="_Toc174"/>
      <w:bookmarkEnd w:id="411"/>
      <w:r>
        <w:rPr>
          <w:rtl w:val="true"/>
        </w:rPr>
        <w:t>بیان</w:t>
      </w:r>
      <w:bookmarkEnd w:id="412"/>
    </w:p>
    <w:p>
      <w:pPr>
        <w:pStyle w:val="BookText"/>
        <w:rPr/>
      </w:pPr>
      <w:r>
        <w:rPr>
          <w:rFonts w:ascii="IRNazanin" w:hAnsi="IRNazanin" w:eastAsia="IRNazanin"/>
          <w:color w:val="111111"/>
          <w:sz w:val="28"/>
          <w:sz w:val="28"/>
          <w:szCs w:val="28"/>
          <w:rtl w:val="true"/>
          <w:lang w:bidi="fa-IR"/>
        </w:rPr>
        <w:t>السدف بالضم الطائفة من اللیل و السدف محرکة سواد 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پاسی از شب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حروف متحرک به معنای سیاهی شب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3" w:name="__RefHeading___Toc2213668_1468164448"/>
      <w:bookmarkStart w:id="414" w:name="_Toc175"/>
      <w:bookmarkEnd w:id="413"/>
      <w:r>
        <w:rPr>
          <w:rtl w:val="true"/>
        </w:rPr>
        <w:t>«</w:t>
      </w:r>
      <w:r>
        <w:rPr/>
        <w:t>3</w:t>
      </w:r>
      <w:r>
        <w:rPr>
          <w:rtl w:val="true"/>
        </w:rPr>
        <w:t>»</w:t>
      </w:r>
      <w:bookmarkEnd w:id="414"/>
    </w:p>
    <w:p>
      <w:pPr>
        <w:pStyle w:val="BookText"/>
        <w:rPr/>
      </w:pPr>
      <w:r>
        <w:rPr>
          <w:rFonts w:ascii="Amiri" w:hAnsi="Amiri" w:eastAsia="Amiri" w:cs="Amiri"/>
          <w:color w:val="111111"/>
          <w:sz w:val="28"/>
          <w:sz w:val="28"/>
          <w:szCs w:val="28"/>
          <w:rtl w:val="true"/>
          <w:lang w:bidi="ar-SA"/>
        </w:rPr>
        <w:t>ختص، الإختصاص أَبُو مُحَمَّدٍ عَنْ صَبَّاحٍ الْمُزَنِیِّ عَنِ الْحَارِثِ بْنِ حَصِیرَةَ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مَعَ أَمِیرِ الْمُؤْمِنِینَ عَلِیِّ بْنِ أَبِی طَالِبٍ علیهما السلام یَوْمَ الْجُمُعَةِ فِی الْمَسْجِدِ بَعْدَ الْعَصْرِ إِذْ أَقْبَلَ رَجُلٌ طُوَالٌ کَأَنَّهُ بَدَوِیٌّ فَسَلَّمَ عَلَیْهِ فَقَالَ لَهُ عَلِیٌّ علیه السلام مَا فَعَلَ جِنِّیُّکَ الَّذِی کَانَ یَأْتِیکَ قَالَ إِنَّهُ لَیَأْتِینِی إِلَی أَنْ وَقَفْتُ بَیْنَ یَدَیْکَ یَا أَمِیرَ الْمُؤْمِنِینَ قَالَ عَلِیٌّ علیه السلام فَحَدِّثِ الْقَوْمَ بِمَا کَانَ مِنْهُ فَجَلَسَ وَ سَمِعْنَا لَهُ فَقَالَ إِنِّی لَرَاقِدٌ بِالْیَمَنِ قَبْلَ أَنْ یَبْعَثَ اللَّهُ نَبِیَّهُ صلی الله علیه و آله فَإِذَا جِنِّیٌّ أَتَانِی نِصْفَ اللَّیْلِ فَرَفَسَنِی </w:t>
      </w:r>
      <w:r>
        <w:rPr>
          <w:rStyle w:val="FootnoteAnchor"/>
          <w:rtl w:val="true"/>
        </w:rPr>
        <w:footnoteReference w:id="446"/>
      </w:r>
      <w:r>
        <w:rPr>
          <w:rFonts w:ascii="Amiri" w:hAnsi="Amiri" w:eastAsia="Amiri" w:cs="Amiri"/>
          <w:color w:val="111111"/>
          <w:sz w:val="28"/>
          <w:sz w:val="28"/>
          <w:szCs w:val="28"/>
          <w:rtl w:val="true"/>
          <w:lang w:bidi="ar-SA"/>
        </w:rPr>
        <w:t>بِرِجْلِهِ وَ قَالَ اجْلِسْ فَجَلَسْتُ ذَعِراً فَقَالَ اسْمَعْ قُلْتُ وَ مَا أَسْمَعُ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لِلْجِنِّ وَ إِبْلَاسِهَا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رَکْبِهَا الْعِیسَ بِأَحْلَاسِهَا</w:t>
      </w:r>
    </w:p>
    <w:p>
      <w:pPr>
        <w:pStyle w:val="BookText"/>
        <w:rPr/>
      </w:pPr>
      <w:r>
        <w:rPr>
          <w:rFonts w:ascii="Amiri" w:hAnsi="Amiri" w:eastAsia="Amiri" w:cs="Amiri"/>
          <w:color w:val="111111"/>
          <w:sz w:val="28"/>
          <w:sz w:val="28"/>
          <w:szCs w:val="28"/>
          <w:rtl w:val="true"/>
          <w:lang w:bidi="ar-SA"/>
        </w:rPr>
        <w:t>تَهْوِی إِلَی مَکَّةَ تَبْغِی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طَاهِرُ الْجِنِّ کَأَنْجَاسِهَا</w:t>
      </w:r>
    </w:p>
    <w:p>
      <w:pPr>
        <w:pStyle w:val="BookText"/>
        <w:rPr/>
      </w:pPr>
      <w:r>
        <w:rPr>
          <w:rFonts w:ascii="Amiri" w:hAnsi="Amiri" w:eastAsia="Amiri" w:cs="Amiri"/>
          <w:color w:val="111111"/>
          <w:sz w:val="28"/>
          <w:sz w:val="28"/>
          <w:szCs w:val="28"/>
          <w:rtl w:val="true"/>
          <w:lang w:bidi="ar-SA"/>
        </w:rPr>
        <w:t>فَارْحَلْ إِلَی الصَّفْوَةِ مِنْ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ارْمِ بِعَیْنَیْکَ إِلَی رَأْسِهَا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فَقُلْتُ وَ اللَّهِ لَقَدْ حَدَثَ فِی وُلْدِ هَاشِمٍ شَیْ‌ءٌ أَوْ یَحْدُثُ وَ مَا أَفْصَحَ </w:t>
      </w:r>
      <w:r>
        <w:rPr>
          <w:rStyle w:val="FootnoteAnchor"/>
          <w:rtl w:val="true"/>
        </w:rPr>
        <w:footnoteReference w:id="447"/>
      </w:r>
      <w:r>
        <w:rPr>
          <w:rFonts w:ascii="Amiri" w:hAnsi="Amiri" w:eastAsia="Amiri" w:cs="Amiri"/>
          <w:color w:val="111111"/>
          <w:sz w:val="28"/>
          <w:sz w:val="28"/>
          <w:szCs w:val="28"/>
          <w:rtl w:val="true"/>
          <w:lang w:bidi="ar-SA"/>
        </w:rPr>
        <w:t xml:space="preserve">لِی وَ إِنِّی </w:t>
      </w:r>
    </w:p>
    <w:p>
      <w:pPr>
        <w:pStyle w:val="BookText"/>
        <w:rPr/>
      </w:pPr>
      <w:r>
        <w:rPr>
          <w:rFonts w:ascii="Amiri" w:hAnsi="Amiri" w:eastAsia="Amiri" w:cs="Amiri"/>
          <w:color w:val="111111"/>
          <w:sz w:val="28"/>
          <w:sz w:val="28"/>
          <w:szCs w:val="28"/>
          <w:rtl w:val="true"/>
          <w:lang w:bidi="ar-SA"/>
        </w:rPr>
        <w:t xml:space="preserve">لَأَرْجُو أَنْ یُفْصِحَ لِی فَأَرِقْتُ </w:t>
      </w:r>
      <w:r>
        <w:rPr>
          <w:rStyle w:val="FootnoteAnchor"/>
          <w:rtl w:val="true"/>
        </w:rPr>
        <w:footnoteReference w:id="448"/>
      </w:r>
      <w:r>
        <w:rPr>
          <w:rFonts w:ascii="Amiri" w:hAnsi="Amiri" w:eastAsia="Amiri" w:cs="Amiri"/>
          <w:color w:val="111111"/>
          <w:sz w:val="28"/>
          <w:sz w:val="28"/>
          <w:szCs w:val="28"/>
          <w:rtl w:val="true"/>
          <w:lang w:bidi="ar-SA"/>
        </w:rPr>
        <w:t>لَیْلَتِی وَ أَصْبَحْتُ کَئِیباً فَلَمَّا کَانَ مِنَ الْقَابِلَةِ أَتَانِی نِصْفَ اللَّیْلِ وَ أَنَا رَاقِدٌ فَرَفَسَنِی بِرِجْلِهِ وَ قَالَ اجْلِسْ فَجَلَسْتُ ذَعِراً فَقَالَ اسْمَعْ فَقُلْتُ وَ مَا أَسْمَعُ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لِلْجِنِّ وَ أَخْبَارِهَا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رَکْبِهَا الْعِیسَ بِأَکْوَارِهَا</w:t>
      </w:r>
    </w:p>
    <w:p>
      <w:pPr>
        <w:pStyle w:val="BookText"/>
        <w:rPr/>
      </w:pPr>
      <w:r>
        <w:rPr>
          <w:rFonts w:ascii="Amiri" w:hAnsi="Amiri" w:eastAsia="Amiri" w:cs="Amiri"/>
          <w:color w:val="111111"/>
          <w:sz w:val="28"/>
          <w:sz w:val="28"/>
          <w:szCs w:val="28"/>
          <w:rtl w:val="true"/>
          <w:lang w:bidi="ar-SA"/>
        </w:rPr>
        <w:t>تَهْوِی إِلَی مَکَّةَ تَبْغِی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مُؤْمِنُو الْجِنِّ کَکُفَّارِهَا</w:t>
      </w:r>
    </w:p>
    <w:p>
      <w:pPr>
        <w:pStyle w:val="BookText"/>
        <w:rPr/>
      </w:pPr>
      <w:r>
        <w:rPr>
          <w:rFonts w:ascii="Amiri" w:hAnsi="Amiri" w:eastAsia="Amiri" w:cs="Amiri"/>
          <w:color w:val="111111"/>
          <w:sz w:val="28"/>
          <w:sz w:val="28"/>
          <w:szCs w:val="28"/>
          <w:rtl w:val="true"/>
          <w:lang w:bidi="ar-SA"/>
        </w:rPr>
        <w:t>فَارْحَلْ إِلَی الصَّفْوَةِ مِنْ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رَوَابِیهَا </w:t>
      </w:r>
      <w:r>
        <w:rPr>
          <w:rStyle w:val="FootnoteAnchor"/>
          <w:rtl w:val="true"/>
        </w:rPr>
        <w:footnoteReference w:id="449"/>
      </w:r>
      <w:r>
        <w:rPr>
          <w:rFonts w:ascii="Amiri" w:hAnsi="Amiri" w:eastAsia="Amiri" w:cs="Amiri"/>
          <w:color w:val="111111"/>
          <w:sz w:val="28"/>
          <w:sz w:val="28"/>
          <w:szCs w:val="28"/>
          <w:rtl w:val="true"/>
          <w:lang w:bidi="ar-SA"/>
        </w:rPr>
        <w:t>وَ أَحْجَارِهَا</w:t>
      </w:r>
    </w:p>
    <w:p>
      <w:pPr>
        <w:pStyle w:val="BookText"/>
        <w:rPr/>
      </w:pPr>
      <w:r>
        <w:rPr>
          <w:rFonts w:ascii="Amiri" w:hAnsi="Amiri" w:eastAsia="Amiri" w:cs="Amiri"/>
          <w:color w:val="111111"/>
          <w:sz w:val="28"/>
          <w:sz w:val="28"/>
          <w:szCs w:val="28"/>
          <w:rtl w:val="true"/>
          <w:lang w:bidi="ar-SA"/>
        </w:rPr>
        <w:t>فَقُلْتُ وَ اللَّهِ لَقَدْ حَدَثَ فِی وُلْدِ هَاشِمٍ أَوْ یَحْدُثُ وَ مَا أَفْصَحَ لِی وَ إِنِّی لَأَرْجُو أَنْ یُفْصِحَ لِی فَأَرِقْتُ لَیْلَتِی وَ أَصْبَحْتُ کَئِیباً فَلَمَّا کَانَ مِنَ الْقَابِلَةِ أَتَانِی نِصْفَ اللَّیْلِ وَ أَنَا رَاقِدٌ فَرَفَسَنِی بِرِجْلِهِ وَ قَالَ اجْلِسْ فَجَلَسْتُ وَ أَنَا ذَعِرٌ فَقَالَ اسْمَعْ قُلْتُ وَ مَا أَسْمَعُ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لِلْجِنِّ وَ أَلْبَابِهَا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رَکْبِهَا الْعِیسَ بِأَنْیَابِهَا</w:t>
      </w:r>
    </w:p>
    <w:p>
      <w:pPr>
        <w:pStyle w:val="BookText"/>
        <w:rPr/>
      </w:pPr>
      <w:r>
        <w:rPr>
          <w:rFonts w:ascii="Amiri" w:hAnsi="Amiri" w:eastAsia="Amiri" w:cs="Amiri"/>
          <w:color w:val="111111"/>
          <w:sz w:val="28"/>
          <w:sz w:val="28"/>
          <w:szCs w:val="28"/>
          <w:rtl w:val="true"/>
          <w:lang w:bidi="ar-SA"/>
        </w:rPr>
        <w:t>تَهْوِی إِلَی مَکَّةَ تَبْغِی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صَادِقُو الْجِنِّ کَکَذَّابِهَا</w:t>
      </w:r>
    </w:p>
    <w:p>
      <w:pPr>
        <w:pStyle w:val="BookText"/>
        <w:rPr/>
      </w:pPr>
      <w:r>
        <w:rPr>
          <w:rFonts w:ascii="Amiri" w:hAnsi="Amiri" w:eastAsia="Amiri" w:cs="Amiri"/>
          <w:color w:val="111111"/>
          <w:sz w:val="28"/>
          <w:sz w:val="28"/>
          <w:szCs w:val="28"/>
          <w:rtl w:val="true"/>
          <w:lang w:bidi="ar-SA"/>
        </w:rPr>
        <w:t>فَارْحَلْ إِلَی الصَّفْوَةِ مِنْ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أَزْهَرَ خَیْرِ أَرْبَابِهَا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عَدُوَّ اللَّهِ أَفْصَحْتَ فَأَیْنَ هُوَ قَالَ ظَهَرَ بِمَکَّةَ یَدْعُو إِلَی شَهَادَةِ أَنْ لَا إِلَهَ إِلَّا اللَّهُ وَ أَنَّ مُحَمَّداً رَسُولُ اللَّهِ فَأَصْبَحْتُ وَ رَحَلْتُ نَاقَتِی وَ وَجَّهْتُهَا قِبَلَ مَکَّةَ فَأَوَّلُ مَا دَخَلْتُهَا لَقِیتُ أَبَا سُفْیَانَ وَ کَانَ شَیْخاً ضَالًّا فَسَلَّمْتُ عَلَیْهِ وَ سَأَلْتُهُ عَنِ الْحَیِّ فَقَالَ وَ اللَّهِ إِنَّهُمْ مُخْصِبُونَ إِلَّا أَنَّ یَتِیمَ أَبِی طَالِبٍ قَدْ أَفْسَدَ عَلَیْنَا دِینَنَا قُلْتُ وَ مَا اسْمُهُ قَالَ مُحَمَّدٌ أَحْمَدُ قُلْتُ وَ أَیْنَ هُوَ قَالَ تَزَوَّجَ بِخَدِیجَةَ بِنْتِ خُوَیْلِدٍ فَهُوَ عَلَیْهَا نَازِلٌ فَأَخَذْتُ بِخِطَامِ نَاقَتِی ثُمَّ انْتَهَیْتُ إِلَی بَابِهَا فَعَقَلْتُ نَاقَتِی ثُمَّ ضَرَبْتُ الْبَابَ فَأَجَابَتْنِی مَنْ هَذَا فَقُلْتُ أَنَا أَرَدْتُ مُحَمَّداً فَقَالَتْ اذْهَبْ إِلَی عَمَلِکَ مَا تَذَرُونَ مُحَمَّداً یَأْوِیهِ ظِلُّ بَیْتٍ قَدْ طَرَدْتُمُوهُ وَ هَرَبْتُمُوهُ وَ حَصَّنْتُمُوهُ اذْهَبْ إِلَی عَمَلِکَ قُلْتُ رَحِمَکِ اللَّهُ إِنِّی رَجُلٌ أَقْبَلْتُ مِنَ الْیَمَنِ وَ عَسَی اللَّهُ أَنْ یَکُونَ قَدْ مَنَّ عَلَیَّ بِهِ فَلَا تَحْرِمِینِیَ النَّظَرَ إِلَیْهِ وَ کَانَ صلی الله علیه و آله رَحِیماً فَسَمِعْتُهُ یَقُولُ یَا خَدِیجَةُ افْتَحِی الْبَابَ </w:t>
      </w:r>
      <w:bookmarkStart w:id="415" w:name="pg16982_228806"/>
    </w:p>
    <w:p>
      <w:pPr>
        <w:pStyle w:val="BookText"/>
        <w:rPr/>
      </w:pPr>
      <w:bookmarkEnd w:id="415"/>
      <w:r>
        <w:rPr>
          <w:rFonts w:ascii="Amiri" w:hAnsi="Amiri" w:eastAsia="Amiri" w:cs="Amiri"/>
          <w:color w:val="111111"/>
          <w:sz w:val="28"/>
          <w:sz w:val="28"/>
          <w:szCs w:val="28"/>
          <w:rtl w:val="true"/>
          <w:lang w:bidi="ar-SA"/>
        </w:rPr>
        <w:t>فَفَتَحَتْ فَدَخَلْتُ فَرَأَیْتُ النُّورَ فِی وَجْهِهِ سَاطِعاً نُورٌ فِی نُورٍ ثُمَّ دُرْتُ خَلْفَهُ فَإِذَا أَنَا بِخَاتَمِ النُّبُوَّةِ مَعْجُونٌ عَلَی کَتِفِهِ الْأَیْمَنِ فَقَبَّلْتُهُ ثُمَّ قُمْتُ بَیْنَ یَدَیْهِ وَ أَنْشَأْتُ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أَتَانِی نَجِیٌّ </w:t>
      </w:r>
      <w:r>
        <w:rPr>
          <w:rStyle w:val="FootnoteAnchor"/>
          <w:rtl w:val="true"/>
        </w:rPr>
        <w:footnoteReference w:id="450"/>
      </w:r>
      <w:r>
        <w:rPr>
          <w:rFonts w:ascii="Amiri" w:hAnsi="Amiri" w:eastAsia="Amiri" w:cs="Amiri"/>
          <w:color w:val="111111"/>
          <w:sz w:val="28"/>
          <w:sz w:val="28"/>
          <w:szCs w:val="28"/>
          <w:rtl w:val="true"/>
          <w:lang w:bidi="ar-SA"/>
        </w:rPr>
        <w:t>بَعْدَ هَدْءٍ وَ رَقْدَةٍ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یَکُ فِیمَا قَدْ تَلَوْتُ </w:t>
      </w:r>
      <w:r>
        <w:rPr>
          <w:rStyle w:val="FootnoteAnchor"/>
          <w:rtl w:val="true"/>
        </w:rPr>
        <w:footnoteReference w:id="451"/>
      </w:r>
      <w:r>
        <w:rPr>
          <w:rFonts w:ascii="Amiri" w:hAnsi="Amiri" w:eastAsia="Amiri" w:cs="Amiri"/>
          <w:color w:val="111111"/>
          <w:sz w:val="28"/>
          <w:sz w:val="28"/>
          <w:szCs w:val="28"/>
          <w:rtl w:val="true"/>
          <w:lang w:bidi="ar-SA"/>
        </w:rPr>
        <w:t>بِکَاذِبٍ</w:t>
      </w:r>
    </w:p>
    <w:p>
      <w:pPr>
        <w:pStyle w:val="BookText"/>
        <w:rPr/>
      </w:pPr>
      <w:r>
        <w:rPr>
          <w:rFonts w:ascii="Amiri" w:hAnsi="Amiri" w:eastAsia="Amiri" w:cs="Amiri"/>
          <w:color w:val="111111"/>
          <w:sz w:val="28"/>
          <w:sz w:val="28"/>
          <w:szCs w:val="28"/>
          <w:rtl w:val="true"/>
          <w:lang w:bidi="ar-SA"/>
        </w:rPr>
        <w:t>ثَلَاثَ لَیَالٍ قَوْلُهُ کُلَّ 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أَتَاکَ رَسُولٌ مِنْ لُوَیِّ بْنِ غَالِبٍ</w:t>
      </w:r>
    </w:p>
    <w:p>
      <w:pPr>
        <w:pStyle w:val="BookText"/>
        <w:rPr/>
      </w:pPr>
      <w:r>
        <w:rPr>
          <w:rFonts w:ascii="Amiri" w:hAnsi="Amiri" w:eastAsia="Amiri" w:cs="Amiri"/>
          <w:color w:val="111111"/>
          <w:sz w:val="28"/>
          <w:sz w:val="28"/>
          <w:szCs w:val="28"/>
          <w:rtl w:val="true"/>
          <w:lang w:bidi="ar-SA"/>
        </w:rPr>
        <w:t xml:space="preserve">فَشَمَّرْتُ عَنْ ذَیْلِی الْإِزَارَ وَ وَسَّطَتْ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 الذِّعْلِبُ </w:t>
      </w:r>
      <w:r>
        <w:rPr>
          <w:rStyle w:val="FootnoteAnchor"/>
          <w:rtl w:val="true"/>
        </w:rPr>
        <w:footnoteReference w:id="452"/>
      </w:r>
      <w:r>
        <w:rPr>
          <w:rFonts w:ascii="Amiri" w:hAnsi="Amiri" w:eastAsia="Amiri" w:cs="Amiri"/>
          <w:color w:val="111111"/>
          <w:sz w:val="28"/>
          <w:sz w:val="28"/>
          <w:szCs w:val="28"/>
          <w:rtl w:val="true"/>
          <w:lang w:bidi="ar-SA"/>
        </w:rPr>
        <w:t>الْوَجْنَاءُ بَیْنَ السَّبَاسِبِ</w:t>
      </w:r>
    </w:p>
    <w:p>
      <w:pPr>
        <w:pStyle w:val="BookText"/>
        <w:rPr/>
      </w:pPr>
      <w:r>
        <w:rPr>
          <w:rFonts w:ascii="Amiri" w:hAnsi="Amiri" w:eastAsia="Amiri" w:cs="Amiri"/>
          <w:color w:val="111111"/>
          <w:sz w:val="28"/>
          <w:sz w:val="28"/>
          <w:szCs w:val="28"/>
          <w:rtl w:val="true"/>
          <w:lang w:bidi="ar-SA"/>
        </w:rPr>
        <w:t>فَمُرْنَا بِمَا یَأْتِیکَ یَا خَیْرَ قَادِرٍ</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وَ إِنْ کَانَ فِیمَا جَاءَ شَیْبُ الذَّوَائِبِ</w:t>
      </w:r>
    </w:p>
    <w:p>
      <w:pPr>
        <w:pStyle w:val="BookText"/>
        <w:rPr/>
      </w:pPr>
      <w:r>
        <w:rPr>
          <w:rFonts w:ascii="Amiri" w:hAnsi="Amiri" w:eastAsia="Amiri" w:cs="Amiri"/>
          <w:color w:val="111111"/>
          <w:sz w:val="28"/>
          <w:sz w:val="28"/>
          <w:szCs w:val="28"/>
          <w:rtl w:val="true"/>
          <w:lang w:bidi="ar-SA"/>
        </w:rPr>
        <w:t>وَ أَشْهَدُ أَنَّ اللَّهَ لَا شَیْ‌ءَ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أَنَّکَ مَأْمُونٌ عَلَی کُلِّ غَائِبٍ</w:t>
      </w:r>
    </w:p>
    <w:p>
      <w:pPr>
        <w:pStyle w:val="BookText"/>
        <w:rPr/>
      </w:pPr>
      <w:r>
        <w:rPr>
          <w:rFonts w:ascii="Amiri" w:hAnsi="Amiri" w:eastAsia="Amiri" w:cs="Amiri"/>
          <w:color w:val="111111"/>
          <w:sz w:val="28"/>
          <w:sz w:val="28"/>
          <w:szCs w:val="28"/>
          <w:rtl w:val="true"/>
          <w:lang w:bidi="ar-SA"/>
        </w:rPr>
        <w:t>وَ أَنَّکَ أَدْنَی الْمُرْسَلِینَ وَسِیلَةً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اللَّهِ یَا ابْنَ الْأَکْرَمِینَ الْأَطَایِبِ</w:t>
      </w:r>
    </w:p>
    <w:p>
      <w:pPr>
        <w:pStyle w:val="BookText"/>
        <w:rPr/>
      </w:pPr>
      <w:r>
        <w:rPr>
          <w:rFonts w:ascii="Amiri" w:hAnsi="Amiri" w:eastAsia="Amiri" w:cs="Amiri"/>
          <w:color w:val="111111"/>
          <w:sz w:val="28"/>
          <w:sz w:val="28"/>
          <w:szCs w:val="28"/>
          <w:rtl w:val="true"/>
          <w:lang w:bidi="ar-SA"/>
        </w:rPr>
        <w:t>وَ کُنْ لِی شَفِیعاً یَوْمَ لَا ذُو 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اللَّهِ یُغْنِی </w:t>
      </w:r>
      <w:r>
        <w:rPr>
          <w:rStyle w:val="FootnoteAnchor"/>
          <w:rtl w:val="true"/>
        </w:rPr>
        <w:footnoteReference w:id="454"/>
      </w:r>
      <w:r>
        <w:rPr>
          <w:rFonts w:ascii="Amiri" w:hAnsi="Amiri" w:eastAsia="Amiri" w:cs="Amiri"/>
          <w:color w:val="111111"/>
          <w:sz w:val="28"/>
          <w:sz w:val="28"/>
          <w:szCs w:val="28"/>
          <w:rtl w:val="true"/>
          <w:lang w:bidi="ar-SA"/>
        </w:rPr>
        <w:t>عَنْ سَوَادِ بْنِ قَارِبٍ</w:t>
      </w:r>
    </w:p>
    <w:p>
      <w:pPr>
        <w:pStyle w:val="BookText"/>
        <w:rPr/>
      </w:pPr>
      <w:r>
        <w:rPr>
          <w:rFonts w:ascii="Amiri" w:hAnsi="Amiri" w:eastAsia="Amiri" w:cs="Amiri"/>
          <w:color w:val="111111"/>
          <w:sz w:val="28"/>
          <w:sz w:val="28"/>
          <w:szCs w:val="28"/>
          <w:rtl w:val="true"/>
          <w:lang w:bidi="ar-SA"/>
        </w:rPr>
        <w:t xml:space="preserve">وَ کَانَ اسْمُ الرَّجُلِ سَوَادَ بْنَ </w:t>
      </w:r>
      <w:r>
        <w:rPr>
          <w:rStyle w:val="FootnoteAnchor"/>
          <w:rtl w:val="true"/>
        </w:rPr>
        <w:footnoteReference w:id="455"/>
      </w:r>
      <w:r>
        <w:rPr>
          <w:rFonts w:ascii="Amiri" w:hAnsi="Amiri" w:eastAsia="Amiri" w:cs="Amiri"/>
          <w:color w:val="111111"/>
          <w:sz w:val="28"/>
          <w:sz w:val="28"/>
          <w:szCs w:val="28"/>
          <w:rtl w:val="true"/>
          <w:lang w:bidi="ar-SA"/>
        </w:rPr>
        <w:t xml:space="preserve">قَارِبٍ فَرُحْتُ </w:t>
      </w:r>
      <w:r>
        <w:rPr>
          <w:rStyle w:val="FootnoteAnchor"/>
          <w:rtl w:val="true"/>
        </w:rPr>
        <w:footnoteReference w:id="456"/>
      </w:r>
      <w:r>
        <w:rPr>
          <w:rFonts w:ascii="Amiri" w:hAnsi="Amiri" w:eastAsia="Amiri" w:cs="Amiri"/>
          <w:color w:val="111111"/>
          <w:sz w:val="28"/>
          <w:sz w:val="28"/>
          <w:szCs w:val="28"/>
          <w:rtl w:val="true"/>
          <w:lang w:bidi="ar-SA"/>
        </w:rPr>
        <w:t xml:space="preserve">وَ اللَّهِ مُؤْمِناً بِهِ صلی الله علیه و آله ثُمَّ خَرَجَ إِلَی صِفِّینَ فَاسْتُشْهِدَ مَعَ أَمِیرِ الْمُؤْمِنِینَ علیه السلام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در مسجد پس از نماز عصر همراه امیرالمؤمنین علی بن ابی طالب علیه السلام بودیم که مردی بلند قد آمد گویا بیابان نشینی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بر آن حضرت سلام کرد و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نزد تو آمد چه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نزد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تا اینکه من در مقابل شما ایستادم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ماجرای او برای این مردم بازگو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نشست و ما به او گوش سپردیم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اینکه خداوند پیامبرش محمد صلی الله علیه و آله و سلم را مبعوث کند، من در یمن خوابیده بودم که در نیمه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شب یک جنّ نزد من آمد و با پایش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سینه من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ترس و هراس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بشنوم؟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جنیان و ابلیس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و ستوران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شتران سفیدی هستند که پارچه زین و پالان دارند در شگفتم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مشتاق مکه شده و طالب هدایت هستند، جنیان پاک همچون جنیان ناپاک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سوی فرزند پاک و خالص هاشم کوچ کن و چشمانت را به سوی رئیس و سرور این قبیله بینداز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در میان فرزندان هاشم چیزی رخ داده است یا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برای من آشکار نشد و امید دارم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برایم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بیدار ماندم و اندوهگین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بعد فرا رسید نیمه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شب در حال خواب به نزد من آمد و با پایش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من با ترس و هراس نشستم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بشنوم؟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جنیان و اخبار مربوط به آنان و از شتران سفید و پالان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در شگفتم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مشتاق مکه شده و طالب هدایت هستند، جنیان مؤمن با جنیان کافر برابر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میان تپه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سوی فرزند پاک و خالص هاشم کوچ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در میان فرزندان هاشم اتفاقی رخ داده یا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برای من آشکار نکرد و من امید داشتم که برایم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بیدار ماندم و اندوهگین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بعد فرا رسید در حال خواب نیمه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شب به سراغم آمد و با پا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سینه من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ترس و هراس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بشنوم؟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 و خردهایشان و از ستورانشان که شتران سفید دارای دندان هستند، در شگفتم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مشتاق مکه شده و طالب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صادق با جنیان 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 برابر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سوی فرزند پاک و خالص هاشم کوچ کن، او پسندیده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درخشان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است و بهترین ارباب بنی هاشم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آشکار کردی، پس او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ظهور کرد و به گواهی دادن به اینکه هیج معبودی جز خدای یکتا نیست و اینکه محمد فرستاده خداوند است،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صبح هنگام بار و بنه شترم را بستم و به سوی مکه رهسپار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که وارد مکه شدم با ابوسفیان روبه رو شدم که پیرمردی گمراه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کردم و از قبیله وی سوال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آنان در آسایش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جز اینکه یتیم ابوطالب دینشان را 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خدیجه دختر خویلد ازدواج نموده و در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افسار شترم را گرفته و به سوی منزل او رفتم و شترم را بستم و در را کوبیدم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دنبال کارت، محمد را رها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که در سایه منزلی باشد، شما او را طرد کرده و فراری دادید و او را در تنگنا قرار دادید، برو به دنبال 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 کند، من مردی هستم که از یمن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امید دارم خداوند به واسطه او بر من منّت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از نگاه کردن به او محروم نگردان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صلی الله علیه و آله و سلم بسیار مهربان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من از ایشان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 در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 باز کرد و من وارد شدم و نوری آشکار و درخشان را در صورتش دیدم، نور در 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پشت او چرخیدم و به شانه راست خاتم پیامبران تکیه داده و میان دو دست آن حضرت را بوسیدم در حالی که این ابیات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آرامش و خوابی، نجوا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نزد من آمد و من در آنچه بازگو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دروغ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شب، هر شب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لویّ بن غالب نزد تو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 شلوار از دامن کشیدم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را آماده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شتری قوی و محکمی مرا به وسط بیابان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 آب و علف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بهترین توانا به آنچه بر تو نازل شد ایمان آورده و آن را تصدیق نمودیم هر چند به خاطر سختی برخی امور آن، زلف و موی سر سفید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معبودی غیر از خداوند یکتا نیست و تو امین هر شخص غائب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در میان پیامبران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واسطه و وسیله هستی ای فرزند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افرادم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روزی که هیچ شافعی در پیشگاه خداوند نیست که سواد بن قارب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کند، تو شافعم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آن مرد سواد بن قارب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به پیامبر صلی الله علیه و آله و سلم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جنگ صفین رهسپار شد و در رکاب امیرالمؤمنین شهید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6" w:name="__RefHeading___Toc2213670_1468164448"/>
      <w:bookmarkStart w:id="417" w:name="_Toc176"/>
      <w:bookmarkEnd w:id="416"/>
      <w:r>
        <w:rPr>
          <w:rtl w:val="true"/>
        </w:rPr>
        <w:t>بیان</w:t>
      </w:r>
      <w:bookmarkEnd w:id="41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العیس بالکسر الإبل البیض یخالط بیاضها شی‌ء من الشقرة و الأحلاس جمع حلس و هو کساء یطرح علی ظهر البعیر قوله إلی رأسها الضمیر راجع إلی القبیلة و الأکوار جمع الکور بالضم و هو الرحل بأداته و الهدء السکون و الذعلب الناقة القویة و الوجناء الناقة الصلبة و سباسب جمع سبسب </w:t>
      </w:r>
      <w:r>
        <w:rPr>
          <w:rStyle w:val="FootnoteAnchor"/>
          <w:rtl w:val="true"/>
        </w:rPr>
        <w:footnoteReference w:id="458"/>
      </w:r>
      <w:r>
        <w:rPr>
          <w:rFonts w:ascii="IRNazanin" w:hAnsi="IRNazanin" w:eastAsia="IRNazanin"/>
          <w:color w:val="111111"/>
          <w:sz w:val="28"/>
          <w:sz w:val="28"/>
          <w:szCs w:val="28"/>
          <w:rtl w:val="true"/>
          <w:lang w:bidi="fa-IR"/>
        </w:rPr>
        <w:t>قوله شیب الذوائب أی قبلنا و صدقنا بما یأتیک به الوحی من الله و إن کان فیه أمور شداد تشیب منها الذوائب و رأیت فی بعض الکتب مکان الشعر الأول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عجبت للجن و تجساسها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شدها العیس بأحلاسها</w:t>
      </w:r>
    </w:p>
    <w:p>
      <w:pPr>
        <w:pStyle w:val="BookText"/>
        <w:rPr/>
      </w:pPr>
      <w:r>
        <w:rPr>
          <w:rFonts w:ascii="IRNazanin" w:hAnsi="IRNazanin" w:eastAsia="IRNazanin"/>
          <w:color w:val="111111"/>
          <w:sz w:val="28"/>
          <w:sz w:val="28"/>
          <w:szCs w:val="28"/>
          <w:rtl w:val="true"/>
          <w:lang w:bidi="fa-IR"/>
        </w:rPr>
        <w:t>تهوی إلی مکة تبغی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خیر الجن کأنجاسها</w:t>
      </w:r>
    </w:p>
    <w:p>
      <w:pPr>
        <w:pStyle w:val="BookText"/>
        <w:rPr/>
      </w:pPr>
      <w:r>
        <w:rPr>
          <w:rFonts w:ascii="IRNazanin" w:hAnsi="IRNazanin" w:eastAsia="IRNazanin"/>
          <w:color w:val="111111"/>
          <w:sz w:val="28"/>
          <w:sz w:val="28"/>
          <w:szCs w:val="28"/>
          <w:rtl w:val="true"/>
          <w:lang w:bidi="fa-IR"/>
        </w:rPr>
        <w:t>و مکان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عجبت للجن و تطلابها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شدها العیس بأقتابها</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فارحل إلی الصفوة من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قداماها کأذنابها</w:t>
      </w:r>
    </w:p>
    <w:p>
      <w:pPr>
        <w:pStyle w:val="BookText"/>
        <w:rPr/>
      </w:pPr>
      <w:r>
        <w:rPr>
          <w:rFonts w:ascii="IRNazanin" w:hAnsi="IRNazanin" w:eastAsia="IRNazanin"/>
          <w:color w:val="111111"/>
          <w:sz w:val="28"/>
          <w:sz w:val="28"/>
          <w:szCs w:val="28"/>
          <w:rtl w:val="true"/>
          <w:lang w:bidi="fa-IR"/>
        </w:rPr>
        <w:t>التجساس تفعال من التجسس کالتطلاب من الطلب و القدامی المتقدمون و الأذناب المتأخرون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فیه عن أبی هریرة أن قوما من خثعم کانوا عند صنم لهم جلوسا و کانوا یتحامون إلی أصنامهم فیقال لأبی هریرة هل کنت تفعل ذلک فیقول أبو هریرة و الله فعلت فأکثرت فالحمد لله الذی أنقذنی بمحمد صلی الله علیه و آله قال أبو هریرة فالقوم مجتمعون عند صنمهم إذ سمعوا بهاتف یهتف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الناس ذوی الأجسام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مسند و الحکم إلی الأصنام</w:t>
      </w:r>
    </w:p>
    <w:p>
      <w:pPr>
        <w:pStyle w:val="BookText"/>
        <w:rPr/>
      </w:pPr>
      <w:r>
        <w:rPr>
          <w:rFonts w:ascii="IRNazanin" w:hAnsi="IRNazanin" w:eastAsia="IRNazanin"/>
          <w:color w:val="111111"/>
          <w:sz w:val="28"/>
          <w:sz w:val="28"/>
          <w:szCs w:val="28"/>
          <w:rtl w:val="true"/>
          <w:lang w:bidi="fa-IR"/>
        </w:rPr>
        <w:t>أ کلکم أوره کالکهام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ترون ما أری أمامی</w:t>
      </w:r>
    </w:p>
    <w:p>
      <w:pPr>
        <w:pStyle w:val="BookText"/>
        <w:rPr/>
      </w:pPr>
      <w:r>
        <w:rPr>
          <w:rFonts w:ascii="IRNazanin" w:hAnsi="IRNazanin" w:eastAsia="IRNazanin"/>
          <w:color w:val="111111"/>
          <w:sz w:val="28"/>
          <w:sz w:val="28"/>
          <w:szCs w:val="28"/>
          <w:rtl w:val="true"/>
          <w:lang w:bidi="fa-IR"/>
        </w:rPr>
        <w:t>من ساطع یجلو دجی الظلام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لاح للناظر من تهام</w:t>
      </w:r>
    </w:p>
    <w:p>
      <w:pPr>
        <w:pStyle w:val="BookText"/>
        <w:rPr/>
      </w:pPr>
      <w:r>
        <w:rPr>
          <w:rFonts w:ascii="IRNazanin" w:hAnsi="IRNazanin" w:eastAsia="IRNazanin"/>
          <w:color w:val="111111"/>
          <w:sz w:val="28"/>
          <w:sz w:val="28"/>
          <w:szCs w:val="28"/>
          <w:rtl w:val="true"/>
          <w:lang w:bidi="fa-IR"/>
        </w:rPr>
        <w:t>قد بدأ للناظر الشئام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نبی سید الأنام</w:t>
      </w:r>
    </w:p>
    <w:p>
      <w:pPr>
        <w:pStyle w:val="BookText"/>
        <w:rPr/>
      </w:pPr>
      <w:r>
        <w:rPr>
          <w:rFonts w:ascii="IRNazanin" w:hAnsi="IRNazanin" w:eastAsia="IRNazanin"/>
          <w:color w:val="111111"/>
          <w:sz w:val="28"/>
          <w:sz w:val="28"/>
          <w:szCs w:val="28"/>
          <w:rtl w:val="true"/>
          <w:lang w:bidi="fa-IR"/>
        </w:rPr>
        <w:t>من هاشم فی ذروة السنام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مستعلن بالبلد الحرام</w:t>
      </w:r>
    </w:p>
    <w:p>
      <w:pPr>
        <w:pStyle w:val="BookText"/>
        <w:rPr/>
      </w:pPr>
      <w:r>
        <w:rPr>
          <w:rFonts w:ascii="IRNazanin" w:hAnsi="IRNazanin" w:eastAsia="IRNazanin"/>
          <w:color w:val="111111"/>
          <w:sz w:val="28"/>
          <w:sz w:val="28"/>
          <w:szCs w:val="28"/>
          <w:rtl w:val="true"/>
          <w:lang w:bidi="fa-IR"/>
        </w:rPr>
        <w:t>جاء یهد الکفر بالإسلام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أکرمه الرحمن من إمام</w:t>
      </w:r>
    </w:p>
    <w:p>
      <w:pPr>
        <w:pStyle w:val="BookText"/>
        <w:rPr/>
      </w:pPr>
      <w:r>
        <w:rPr>
          <w:rFonts w:ascii="IRNazanin" w:hAnsi="IRNazanin" w:eastAsia="IRNazanin"/>
          <w:color w:val="111111"/>
          <w:sz w:val="28"/>
          <w:sz w:val="28"/>
          <w:szCs w:val="28"/>
          <w:rtl w:val="true"/>
          <w:lang w:bidi="fa-IR"/>
        </w:rPr>
        <w:t>قال أبو هریرة فأمسکوا ساعة حتی حفظوا ذلک ثم تفرقوا فلم تمض بهم ثالثة حتی جاءهم خبر رسول الله صلی الله علیه و آله أنه قد ظهر بمکة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الأوره الأحمق و یقال کهمته الشدائد أی جبنته عن الإقدام و أکهم بصره کل و رق و رجل کهام کسحاب کلیل عیی لا غناء عنده و قوم کهام أیضا و المتکهم المتعرض للشر و الشئام کفعال بالهمز نسبة إلی الشام أی یظهر نوره للشامی کما یظهر للتهامی</w:t>
      </w:r>
      <w:r>
        <w:rPr>
          <w:rFonts w:eastAsia="IRNazanin" w:cs="IRNazanin"/>
          <w:color w:val="111111"/>
          <w:sz w:val="28"/>
          <w:szCs w:val="28"/>
          <w:rtl w:val="true"/>
          <w:lang w:bidi="fa-IR"/>
        </w:rPr>
        <w:t xml:space="preserve">. </w:t>
      </w:r>
      <w:bookmarkStart w:id="418" w:name="pg16982_228808"/>
    </w:p>
    <w:p>
      <w:pPr>
        <w:pStyle w:val="BookText"/>
        <w:rPr/>
      </w:pPr>
      <w:bookmarkEnd w:id="4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عین به معنای شتر سفیدی است که سفیدی آن با بوری آمیخته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حلس به معنای پارچه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بر پشت شتر پهن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 آن به قبیلۀ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الاکوار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الکور با ضمه کاف به معنای وسایل بار و بنه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تنومند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شتر محکم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سبسب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شیب الذوائب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وحی که از جانب خداوند بر تو نازل شد قبول کردیم و تصدیق نمودیم هرچند در آن امور سختی باشد که به خاطر آن زلف و موی سر ما سفید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جای شعر او این ابیات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از جنّیان و جاسوسی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از حدّ آنان و بار و بنه بستن آنان بر شتران سفید در شگفتم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مشتاق مکه شده و طالب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خوب با جنیان پلید یکسان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جای شعر دوم این ابیات را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 و طلب کردن بیش از حدّ آنان و با رو بنه بستن آنان بر شتران سفید در شگفتم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سوی فرزند پاک و خالص هاشم سفر کن که پیشینیان آنان همچون پسینیان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تفعال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پیشینیان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الاذناب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پسینیان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از ابوهریرۀ روایت شده که قومی از خثعم در مقابل یکی از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نشسته بودند و از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درخواست حمایت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ابوهریرۀ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آن کار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 ابوهریرۀ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کار را بسیار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حمد و سپاس برای خداوندی که با محمد صلی الله علیه و آله و سلم مرا از این عمل نجات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نزد بُت خود نشسته بودند که صدایی شنیدند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دارای جسم که به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تکیه کرده و حکم و قضاوت را نزد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همه شما کودن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فایده هستید، آیا چیزی را که من در مقابل خویش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شما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w:t>
      </w:r>
    </w:p>
    <w:p>
      <w:pPr>
        <w:pStyle w:val="BookText"/>
        <w:rPr/>
      </w:pPr>
      <w:r>
        <w:rPr>
          <w:rFonts w:ascii="IRNazanin" w:hAnsi="IRNazanin" w:eastAsia="IRNazanin"/>
          <w:color w:val="111111"/>
          <w:sz w:val="28"/>
          <w:sz w:val="28"/>
          <w:szCs w:val="28"/>
          <w:rtl w:val="true"/>
          <w:lang w:bidi="fa-IR"/>
        </w:rPr>
        <w:t>درخشانی که تاریکی ظلمت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زدود و روشن گردانید، که برای شخص بیننده از تهام آشکار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کسانی که از شام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نگرند آشکار گردیده است، او پیامبری است که سرور مردمان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فرزندان هاشم در جایگاه والایی قرار دارد و در سرزمینی که مورد حرمت خداوند است ظهور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در حالی که با اسلام، کفر را ویران کرد و خداوند رحمن او را پیشوای بزرگ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درنگ کردند تا آن شعرها راحفظ کردند سپس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از آن ماجرا نگذشته بود که اخبار رسول خدا صلی الله علیه و آله و سلم به آنان رسید که در مکه ظهور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احمق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کهمته الشدائد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 از دلاوری بازداشت و او را ترسو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أکهم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چشمش را ضعیف و نازک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کهام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سحاب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ضعیفی که هیچ سود و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نزدش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کهام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است که در معرض شرّ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فعال با همزه اسم منسوب به شام است، یعنی نور او برای فرد شامی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همانطور که برای فرد تهامی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9" w:name="__RefHeading___Toc2213672_1468164448"/>
      <w:bookmarkStart w:id="420" w:name="_Toc177"/>
      <w:bookmarkEnd w:id="419"/>
      <w:r>
        <w:rPr>
          <w:rtl w:val="true"/>
        </w:rPr>
        <w:t>«</w:t>
      </w:r>
      <w:r>
        <w:rPr/>
        <w:t>4</w:t>
      </w:r>
      <w:r>
        <w:rPr>
          <w:rtl w:val="true"/>
        </w:rPr>
        <w:t>»</w:t>
      </w:r>
      <w:bookmarkEnd w:id="420"/>
    </w:p>
    <w:p>
      <w:pPr>
        <w:pStyle w:val="BookText"/>
        <w:rPr/>
      </w:pPr>
      <w:r>
        <w:rPr>
          <w:rFonts w:ascii="Amiri" w:hAnsi="Amiri" w:eastAsia="Amiri" w:cs="Amiri"/>
          <w:color w:val="111111"/>
          <w:sz w:val="28"/>
          <w:sz w:val="28"/>
          <w:szCs w:val="28"/>
          <w:rtl w:val="true"/>
          <w:lang w:bidi="ar-SA"/>
        </w:rPr>
        <w:t xml:space="preserve">کَنْزُ الْکَرَاجُکِیِّ، ذَکَرُوا أَنَّهُ کَانَ لِسَعْدِ الْعَشِیرَةِ صَنَمٌ یُقَالُ لَهُ فِرَاصٌ وَ کَانُوا یُعَظِّمُونَهُ وَ کَانَ سَادِنَهُ رَجُلٌ مِنْ بَنِی أَنَسِ اللَّهِ بْنِ سَعْدِ الْعَشِیرَةِ یُقَالُ لَهُ ابْنُ وَقْشَةَ فَحَدَّثَ رَجُلٌ مِنْ بَنِی أَنَسِ اللَّهِ یُقَالُ لَهُ ذُبَابُ بْنُ الْحَارِثِ بْنِ عَمْرٍو قَالَ کَانَ لِابْنِ وَقْشَةَ رَئِیٌّ </w:t>
      </w:r>
      <w:r>
        <w:rPr>
          <w:rStyle w:val="FootnoteAnchor"/>
          <w:rtl w:val="true"/>
        </w:rPr>
        <w:footnoteReference w:id="459"/>
      </w:r>
      <w:r>
        <w:rPr>
          <w:rFonts w:ascii="Amiri" w:hAnsi="Amiri" w:eastAsia="Amiri" w:cs="Amiri"/>
          <w:color w:val="111111"/>
          <w:sz w:val="28"/>
          <w:sz w:val="28"/>
          <w:szCs w:val="28"/>
          <w:rtl w:val="true"/>
          <w:lang w:bidi="ar-SA"/>
        </w:rPr>
        <w:t>مِنَ الْجِنِّ یُخْبِرُهُ بِمَا یَکُونُ فَأَتَاهُ ذَاتَ یَوْمٍ فَأَخْبَرَهُ قَالَ فَنَظَرَ إِلَیَّ وَ قَالَ یَا ذُبَابُ اسْمَعِ الْعَجَبَ الْعُجَابَ بُعِثَ أَحْمَدُ بِالْکِتَابِ یَدْعُو بِمَکَّةَ لَا یُجَابُ قَالَ فَقُلْتُ مَا هَذَا الَّذِی تَقُولُ قَالَ مَا أَدْرِی هَکَذَا قِیلَ لِی فَلَمْ یَکُنْ إِلَّا قَلِیلٌ حَتَّی سَمِعْنَا بِخُرُوجِ النَّبِیِّ صلی الله علیه و آله فَقَامَ ذُبَابٌ إِلَی الصَّنَمِ فَحَطَمَهُ ثُمَّ أَتَی النَّبِیَّ صلی الله علیه و آله فَأَسْلَمَ عَلَی یَدِهِ وَ قَالَ بَعْدَ إِسْلَامِهِ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تَبِعْتُ رَسُولَ اللَّهِ إِذْ جَاءَ بِالْهُدَی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خَلَّفْتُ فِرَاصاً بِأَرْضٍ هَوَانٍ</w:t>
      </w:r>
    </w:p>
    <w:p>
      <w:pPr>
        <w:pStyle w:val="BookText"/>
        <w:rPr/>
      </w:pPr>
      <w:r>
        <w:rPr>
          <w:rFonts w:ascii="Amiri" w:hAnsi="Amiri" w:eastAsia="Amiri" w:cs="Amiri"/>
          <w:color w:val="111111"/>
          <w:sz w:val="28"/>
          <w:sz w:val="28"/>
          <w:szCs w:val="28"/>
          <w:rtl w:val="true"/>
          <w:lang w:bidi="ar-SA"/>
        </w:rPr>
        <w:t xml:space="preserve">شَدَدْتُ عَلَیْهِ شِدَّةً فَتَرَکْتُهُ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 لَمْ یَکُنْ وَ الدَّهْرُ ذُو حِدْثَانٍ</w:t>
      </w:r>
    </w:p>
    <w:p>
      <w:pPr>
        <w:pStyle w:val="BookText"/>
        <w:rPr/>
      </w:pPr>
      <w:r>
        <w:rPr>
          <w:rFonts w:ascii="Amiri" w:hAnsi="Amiri" w:eastAsia="Amiri" w:cs="Amiri"/>
          <w:color w:val="111111"/>
          <w:sz w:val="28"/>
          <w:sz w:val="28"/>
          <w:szCs w:val="28"/>
          <w:rtl w:val="true"/>
          <w:lang w:bidi="ar-SA"/>
        </w:rPr>
        <w:t>وَ لَمَّا رَأَیْتُ اللَّهَ أَظْهَرَ 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أَجَبْتُ رَسُولَ اللَّهِ حِینَ دَعَانِی</w:t>
      </w:r>
    </w:p>
    <w:p>
      <w:pPr>
        <w:pStyle w:val="BookText"/>
        <w:rPr/>
      </w:pPr>
      <w:r>
        <w:rPr>
          <w:rFonts w:ascii="Amiri" w:hAnsi="Amiri" w:eastAsia="Amiri" w:cs="Amiri"/>
          <w:color w:val="111111"/>
          <w:sz w:val="28"/>
          <w:sz w:val="28"/>
          <w:szCs w:val="28"/>
          <w:rtl w:val="true"/>
          <w:lang w:bidi="ar-SA"/>
        </w:rPr>
        <w:t>فَمَنْ مُبَلِّغُ سَعْدِ الْعَشِیرَةِ أَنَّنِی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شَرَیْتَ الَّذِی یَبْقَی بِآخَرَ فَانِی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رُوِیَ أَنَّهُ کَانَ لِبَنِی عُذْرَةَ صَنَمٌ یُقَالُ لَهُ حَمَامٌ وَ کَانُوا یُعَظِّمُونَهُ وَ کَانَ فِی بَنِی هِنْدِ بْنِ حِزَامٍ وَ کَانَ سَادِنَهُ رَجُلٌ مِنْهُمْ یُقَالُ لَهُ طَارِقٌ وَ کَانُوا یَعْتِرُونَ عِنْدَهُ الْعَتَائِرَ قَالَ زِمْلُ بْنُ عَمْرٍو الْعُذْرِیُّ فَلَمَّا ظَهَرَ النَّبِیُّ صلی الله علیه و آله سَمِعْنَا مِنْهُ صَوْتاً وَ هُوَ یَقُولُ یَا بَنِی هِنْدِ بْنِ حِزَامٍ ظَهَرَ الْحَقُّ وَ أَوْدَی حَمَامٌ وَ دَفَعَ الشِّرْکَ الْإِسْلَامُ قَالَ فَفَزِعْنَا لِذَلِکَ وَ هَالَنَا فَمَکَثْنَا أَیَّاماً ثُمَّ سَمِعْنَا صَوْتاً آخَرَ وَ هُوَ یَقُولُ یَا طَارِقُ یَا طَارِقُ بُعِثَ النَّبِیُّ الصَّادِقُ بِوَحْیٍ نَاطِقٍ صُدِعَ صَادِعٌ بِأَرْضِ تِهَامَةَ لِنَاصِرِیهِ السَّلَامَةُ وَ لِخَاذِلِیهِ النَّدَامَةُ هَذَا الْوَدَاعُ مِنِّی إِلَی یَوْمِ الْقِیَامَةِ ثُمَّ وَقَعَ الصَّنَمُ لِوَجْهِهِ قَالَ زِمْلٌ فَخَرَجْتُ حَتَّی أَتَیْتُ النَّبِیَّ صلی الله علیه و آله وَ مَعِی نَفَرٌ مِنْ قَوْمِی فَأَخْبَرْنَاهُ بِمَا سَمِعْنَا فَقَالَ ذَاکَ کَلَامُ مُؤْمِنٍ مِنَ الْجِنِّ ثُمَّ قَالَ یَا مَعْشَرَ الْعَرَبِ إِنِّی رَسُولُ اللَّهِ إِلَی الْأَنَامِ کَافَّةً أَدْعُوهُمْ </w:t>
      </w:r>
      <w:r>
        <w:rPr>
          <w:rStyle w:val="FootnoteAnchor"/>
          <w:rtl w:val="true"/>
        </w:rPr>
        <w:footnoteReference w:id="460"/>
      </w:r>
      <w:r>
        <w:rPr>
          <w:rFonts w:ascii="Amiri" w:hAnsi="Amiri" w:eastAsia="Amiri" w:cs="Amiri"/>
          <w:color w:val="111111"/>
          <w:sz w:val="28"/>
          <w:sz w:val="28"/>
          <w:szCs w:val="28"/>
          <w:rtl w:val="true"/>
          <w:lang w:bidi="ar-SA"/>
        </w:rPr>
        <w:t xml:space="preserve">إِلَی عِبَادَةِ اللَّهِ وَحْدَهُ وَ إِنِّی رَسُولُهُ </w:t>
      </w:r>
    </w:p>
    <w:p>
      <w:pPr>
        <w:pStyle w:val="BookText"/>
        <w:rPr/>
      </w:pPr>
      <w:r>
        <w:rPr>
          <w:rFonts w:ascii="Amiri" w:hAnsi="Amiri" w:eastAsia="Amiri" w:cs="Amiri"/>
          <w:color w:val="111111"/>
          <w:sz w:val="28"/>
          <w:sz w:val="28"/>
          <w:szCs w:val="28"/>
          <w:rtl w:val="true"/>
          <w:lang w:bidi="ar-SA"/>
        </w:rPr>
        <w:t xml:space="preserve">وَ عَبْدُهُ وَ أَنْ تَحُجُّوا الْبَیْتَ وَ تَصُومُوا شَهْراً مِنِ اثْنَیْ عَشَرَ شَهْراً وَ هُوَ شَهْرُ رَمَضَانَ فَمَنْ أَجَابَنِی فَلَهُ الْجَنَّةُ نُزُلًا وَ ثَوَاباً وَ مَنْ عَصَانِی کَانَتْ لَهُ النَّارُ مُنْقَلَباً وَ عِقَاباً قَالَ فَأَسْلَمْنَا وَ عَقَدَ لِی لِوَاءً وَ کَتَبَ لِی کِتَاباً فَقَالَ زِمْلٌ عِنْدَ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إِلَیْکَ رَسُولُ اللَّهِ أَعْمَلْتُ نَصَّهَا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أُکَلِّفُهَا حَزْناً وَ قَوْزاً مِنَ الرَّمْلِ</w:t>
      </w:r>
    </w:p>
    <w:p>
      <w:pPr>
        <w:pStyle w:val="BookText"/>
        <w:rPr/>
      </w:pPr>
      <w:r>
        <w:rPr>
          <w:rFonts w:ascii="Amiri" w:hAnsi="Amiri" w:eastAsia="Amiri" w:cs="Amiri"/>
          <w:color w:val="111111"/>
          <w:sz w:val="28"/>
          <w:sz w:val="28"/>
          <w:szCs w:val="28"/>
          <w:rtl w:val="true"/>
          <w:lang w:bidi="ar-SA"/>
        </w:rPr>
        <w:t>لَأَنْصُرُ خَیْرَ النَّاسِ نَصْراً مُؤَزِّراً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أَعْقَدُ حَبْلًا مِنْ حِبَالِکَ فِی حَبْلِی</w:t>
      </w:r>
    </w:p>
    <w:p>
      <w:pPr>
        <w:pStyle w:val="BookText"/>
        <w:rPr/>
      </w:pPr>
      <w:r>
        <w:rPr>
          <w:rFonts w:ascii="Amiri" w:hAnsi="Amiri" w:eastAsia="Amiri" w:cs="Amiri"/>
          <w:color w:val="111111"/>
          <w:sz w:val="28"/>
          <w:sz w:val="28"/>
          <w:szCs w:val="28"/>
          <w:rtl w:val="true"/>
          <w:lang w:bidi="ar-SA"/>
        </w:rPr>
        <w:t>وَ أَشْهَدُ أَنَّ اللَّهَ لَا شَیْ‌ءَ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أَدِینُ لَهُ مَا أَثْقَلَتْ قَدَمِی نَعْلِی</w:t>
      </w:r>
    </w:p>
    <w:p>
      <w:pPr>
        <w:pStyle w:val="BookText"/>
        <w:rPr/>
      </w:pPr>
      <w:r>
        <w:rPr>
          <w:rFonts w:ascii="Amiri" w:hAnsi="Amiri" w:eastAsia="Amiri" w:cs="Amiri"/>
          <w:color w:val="111111"/>
          <w:sz w:val="28"/>
          <w:sz w:val="28"/>
          <w:szCs w:val="28"/>
          <w:rtl w:val="true"/>
          <w:lang w:bidi="ar-SA"/>
        </w:rPr>
        <w:t>قَالَ وَ ذَکَرُوا أَنَّ عَمْرَو بْنَ مُرَّةَ کَانَ یُحَدِّثُ فَیَقُولُ خَرَجْتُ حَاجّاً فِی الْجَاهِلِیَّةِ فِی جَمَاعَةٍ مِنْ قَوْمِی فَرَأَیْتُ فِی الْمَنَامِ وَ أَنَا فِی الطَّرِیقِ کَأَنَّ نُوراً قَدْ سَطَعَ مِنَ الْکَعْبَةِ حَتَّی أَضَاءَ إِلَی نَخْلِ یَثْرِبَ وَ جَبَلَیْ جُهَیْنَةَ الْأَشْعَرِ وَ الْأَجْرَدِ وَ سَمِعْتُ فِی النَّوْمِ قَائِلًا یَقُولُ تَقَشَّعَتِ الظَّلْمَاءُ وَ سَطَعَ الضِّیَاءُ وَ بُعِثَ خَاتَمُ الْأَنْبِیَاءِ ثُمَّ أَضَاءَ إِضَاءَةً أُخْرَی حَتَّی نَظَرْتُ إِلَی قُصُورِ الْحِیرَةِ وَ أَبْیَضِ الْمَدَائِنِ وَ سَمِعْتُهُ یَقُولُ أَقْبَلَ حَقٌّ فَسَطَعَ وَ دَمَغَ بَاطِلٌ فَانْقَمَعَ فَانْتَبَهْتُ فَزِعاً وَ قُلْتُ لِأَصْحَابِی وَ اللَّهِ لَیَحْدُثَنَّ بِمَکَّةَ فِی هَذَا الْحَیِّ مِنْ قُرَیْشٍ حَدَثٌ ثُمَّ أَخْبَرْتُهُمْ بِمَا رَأَیْتُ فَلَمَّا انْصَرَفْنَا إِلَی بِلَادِنَا جَاءَنَا مُخْبِرٌ یُخْبِرُ أَنَّ رَجُلًا مِنْ قُرَیْشٍ یُقَالُ لَهُ أَحْمَدُ قَدْ بُعِثَ وَ کَانَ لَنَا صَنَمٌ فَکُنْتُ أَنَا الَّذِی أَسْدُنُهُ فَشَدَدْتُ عَلَیْهِ فَکَسَرْتُهُ وَ خَرَجْتُ حَتَّی قَدِمْتُ عَلَیْهِ مَکَّةَ فَأَخْبَرْتُهُ فَقَالَ یَا عَمْرَو بْنَ مُرَّةَ أَنَا النَّبِیُّ الْمُرْسَلُ إِلَی الْعِبَادِ کَافَّةً أَدْعُوهُمْ إِلَی الْإِسْلَامِ وَ آمُرُهُمْ بِحَقْنِ الدِّمَاءِ وَ صِلَةِ الْأَرْحَامِ وَ عِبَادَةِ الرَّحْمَنِ وَ رَفْضِ الْأَوْثَانِ وَ حِجِّ الْبَیْتِ وَ صَوْمِ شَهْرِ رَمَضَانَ فَمَنْ أَجَابَ فَلَهُ الْجَنَّةُ وَ مَنْ عَصَی فَلَهُ النَّارُ فَآمِنْ بِاللَّهِ یَا عَمْرَو بْنَ مُرَّةَ تَأْمَنُ یَوْمَ الْقِیَامَةِ مِنَ النَّارِ فَقُلْتُ أَشْهَدُ أَنْ لَا إِلَهَ إِلَّا اللَّهُ وَ أَنَّکَ رَسُولُ اللَّهِ آمَنْتُ بِمَا جِئْتَ بِهِ مِنْ حَلَالٍ وَ حَرَامٍ وَ إِنْ أَرْغَمَ ذَلِکَ کَثِیراً مِنَ الْأَقْوَامِ وَ أَنْشَأْتُ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بِأَنَّ اللَّهَ حَقٌّ وَ أَنَّنِی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لِآلِهَةِ الْأَحْجَارِ أَوَّلُ تَارِکٍ</w:t>
      </w:r>
    </w:p>
    <w:p>
      <w:pPr>
        <w:pStyle w:val="BookText"/>
        <w:rPr/>
      </w:pPr>
      <w:r>
        <w:rPr>
          <w:rFonts w:ascii="Amiri" w:hAnsi="Amiri" w:eastAsia="Amiri" w:cs="Amiri"/>
          <w:color w:val="111111"/>
          <w:sz w:val="28"/>
          <w:sz w:val="28"/>
          <w:szCs w:val="28"/>
          <w:rtl w:val="true"/>
          <w:lang w:bidi="ar-SA"/>
        </w:rPr>
        <w:t>وَ شَمَّرْتُ عَنْ سَاقِی الْإِزَارَ مُهَاجِراً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إِلَیْکَ أَجُوبُ </w:t>
      </w:r>
      <w:r>
        <w:rPr>
          <w:rStyle w:val="FootnoteAnchor"/>
          <w:rtl w:val="true"/>
        </w:rPr>
        <w:footnoteReference w:id="461"/>
      </w:r>
      <w:r>
        <w:rPr>
          <w:rFonts w:ascii="Amiri" w:hAnsi="Amiri" w:eastAsia="Amiri" w:cs="Amiri"/>
          <w:color w:val="111111"/>
          <w:sz w:val="28"/>
          <w:sz w:val="28"/>
          <w:szCs w:val="28"/>
          <w:rtl w:val="true"/>
          <w:lang w:bidi="ar-SA"/>
        </w:rPr>
        <w:t>الْوَعْثَ بَعْدَ الدَّکَادِکِ</w:t>
      </w:r>
    </w:p>
    <w:p>
      <w:pPr>
        <w:pStyle w:val="BookText"/>
        <w:rPr/>
      </w:pPr>
      <w:r>
        <w:rPr>
          <w:rFonts w:ascii="Amiri" w:hAnsi="Amiri" w:eastAsia="Amiri" w:cs="Amiri"/>
          <w:color w:val="111111"/>
          <w:sz w:val="28"/>
          <w:sz w:val="28"/>
          <w:szCs w:val="28"/>
          <w:rtl w:val="true"/>
          <w:lang w:bidi="ar-SA"/>
        </w:rPr>
        <w:t>لَأَصْحَبُ خَیْرَ النَّاسِ نَفْساً وَ وَالِداً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مَلِیکِ النَّاسِ فَوْقَ الْحَبَائِکِ</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قُلْتُ یَا رَسُولَ اللَّهِ ابْعَثْنِی إِلَی قَوْمِی لَعَلَّ اللَّهَ تَبَارَکَ وَ تَعَالَی أَنْ یَمُنَّ بِی عَلَیْهِمْ </w:t>
      </w:r>
      <w:bookmarkStart w:id="421" w:name="pg16982_228810"/>
    </w:p>
    <w:p>
      <w:pPr>
        <w:pStyle w:val="BookText"/>
        <w:rPr/>
      </w:pPr>
      <w:bookmarkEnd w:id="421"/>
      <w:r>
        <w:rPr>
          <w:rFonts w:ascii="Amiri" w:hAnsi="Amiri" w:eastAsia="Amiri" w:cs="Amiri"/>
          <w:color w:val="111111"/>
          <w:sz w:val="28"/>
          <w:sz w:val="28"/>
          <w:szCs w:val="28"/>
          <w:rtl w:val="true"/>
          <w:lang w:bidi="ar-SA"/>
        </w:rPr>
        <w:t xml:space="preserve">کَمَا مَنَّ عَلَیَّ بِکَ فَبَعَثَنِی وَ قَالَ عَلَیْکَ بِالرِّفْقِ وَ الْقَوْلِ السَّدِیدِ وَ لَا تَکُ فَظّاً غَلِیظاً وَ لَا مُسْتَکْبِراً وَ لَا حَسُوداً فَأَتَیْتُ قَوْمِی فَقُلْتُ یَا بَنِی رِفَاعَةَ بَلْ یَا مَعْشَرَ جُهَیْنَةَ </w:t>
      </w:r>
      <w:r>
        <w:rPr>
          <w:rStyle w:val="FootnoteAnchor"/>
          <w:rtl w:val="true"/>
        </w:rPr>
        <w:footnoteReference w:id="462"/>
      </w:r>
      <w:r>
        <w:rPr>
          <w:rFonts w:ascii="Amiri" w:hAnsi="Amiri" w:eastAsia="Amiri" w:cs="Amiri"/>
          <w:color w:val="111111"/>
          <w:sz w:val="28"/>
          <w:sz w:val="28"/>
          <w:szCs w:val="28"/>
          <w:rtl w:val="true"/>
          <w:lang w:bidi="ar-SA"/>
        </w:rPr>
        <w:t xml:space="preserve">إِنَّ اللَّهَ وَ لَهُ الْحَمْدُ قَدْ جَعَلَکُمْ خِیَارَ مَنْ أَنْتُمْ مِنْهُ وَ بَغَّضَ إِلَیْکُمْ فِی جَاهِلِیَّتِکُمْ مَا حَبَّبَ إِلَی غَیْرِکُمْ مِنَ الْعَرَبِ الَّذِینَ کَانُوا یَجْمَعُونَ بَیْنَ الْأُخْتَیْنِ وَ یَخْلُفُ الرَّجُلُ مِنْهُمْ عَلَی امْرَأَةِ أَبِیهِ وَ إِغَارَةً فِی الشَّهْرِ الْحَرَامِ فَأَجِیبُوا هَذَا الَّذِی مِنْ لُوَیٍّ تَنَالُوا شَرَفَ الدُّنْیَا وَ کَرَامَةَ الْآخِرَةِ وَ سَارِعُوا فِی أَمْرِهِ یَکُنْ بِذَلِکَ لَکُمْ عِنْدَهُ فَضِیلَةٌ قَالَ فَأَجَابُونِی إِلَّا رَجُلٌ مِنْهُمْ فَإِنَّهُ قَامَ فَقَالَ یَا عَمْرَو بْنَ مُرَّةَ أَمَرَّ اللَّهُ عَیْشَکَ أَ تَأْمُرُنَا بِرَفْضِ آلِهَتِنَا وَ تَفْرِیقِ جَمَاعَتِنَا وَ مُخَالَفَةِ دِینِ آبَائِنَا وَ مَنْ مَضَی مِنْ أَوَائِلِنَا إِلَی مَا یَدْعُوکَ إِلَیْهِ هَذَا الْمُضَرِیُّ مِنْ تِهَامَةَ لَا وَ لَا حُبّاً وَ لَا کَرَامَةً ثُمَّ أَنْشَأَ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ابْنَ مُرَّةَ قَدْ أَتَی بِمَقَالَةٍ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مَقَالَةَ مَنْ یُرِیدُ صَلَاحاً</w:t>
      </w:r>
    </w:p>
    <w:p>
      <w:pPr>
        <w:pStyle w:val="BookText"/>
        <w:rPr/>
      </w:pPr>
      <w:r>
        <w:rPr>
          <w:rFonts w:ascii="Amiri" w:hAnsi="Amiri" w:eastAsia="Amiri" w:cs="Amiri"/>
          <w:color w:val="111111"/>
          <w:sz w:val="28"/>
          <w:sz w:val="28"/>
          <w:szCs w:val="28"/>
          <w:rtl w:val="true"/>
          <w:lang w:bidi="ar-SA"/>
        </w:rPr>
        <w:t>إِنِّی لَأَحْسَبُ قَوْلَهُ وَ 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یَوْماً وَ إِنْ طَالَ الزَّمَانُ ذَبَاحاً</w:t>
      </w:r>
    </w:p>
    <w:p>
      <w:pPr>
        <w:pStyle w:val="BookText"/>
        <w:rPr/>
      </w:pPr>
      <w:r>
        <w:rPr>
          <w:rFonts w:ascii="Amiri" w:hAnsi="Amiri" w:eastAsia="Amiri" w:cs="Amiri"/>
          <w:color w:val="111111"/>
          <w:sz w:val="28"/>
          <w:sz w:val="28"/>
          <w:szCs w:val="28"/>
          <w:rtl w:val="true"/>
          <w:lang w:bidi="ar-SA"/>
        </w:rPr>
        <w:t xml:space="preserve">یُسَفِّهُ الْأَحْلَامَ </w:t>
      </w:r>
      <w:r>
        <w:rPr>
          <w:rStyle w:val="FootnoteAnchor"/>
          <w:rtl w:val="true"/>
        </w:rPr>
        <w:footnoteReference w:id="463"/>
      </w:r>
      <w:r>
        <w:rPr>
          <w:rFonts w:ascii="Amiri" w:hAnsi="Amiri" w:eastAsia="Amiri" w:cs="Amiri"/>
          <w:color w:val="111111"/>
          <w:sz w:val="28"/>
          <w:sz w:val="28"/>
          <w:szCs w:val="28"/>
          <w:rtl w:val="true"/>
          <w:lang w:bidi="ar-SA"/>
        </w:rPr>
        <w:t>مِمَّنْ قَدْ مَضَی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رَامَ ذَاکَ لَا أَصَابَ فَلَاحاً</w:t>
      </w:r>
    </w:p>
    <w:p>
      <w:pPr>
        <w:pStyle w:val="BookText"/>
        <w:rPr/>
      </w:pPr>
      <w:r>
        <w:rPr>
          <w:rFonts w:ascii="Amiri" w:hAnsi="Amiri" w:eastAsia="Amiri" w:cs="Amiri"/>
          <w:color w:val="111111"/>
          <w:sz w:val="28"/>
          <w:sz w:val="28"/>
          <w:szCs w:val="28"/>
          <w:rtl w:val="true"/>
          <w:lang w:bidi="ar-SA"/>
        </w:rPr>
        <w:t xml:space="preserve">فَقَالَ لَهُ عَمْرٌو الْکَذَّابُ مِنِّی وَ مِنْکَ أَمَرَّ اللَّهُ عَیْشَهُ وَ أَبْکَمَ لِسَانَهُ وَ أَکْمَهَ إِنْسَانَهُ </w:t>
      </w:r>
      <w:r>
        <w:rPr>
          <w:rStyle w:val="FootnoteAnchor"/>
          <w:rtl w:val="true"/>
        </w:rPr>
        <w:footnoteReference w:id="464"/>
      </w:r>
      <w:r>
        <w:rPr>
          <w:rFonts w:ascii="Amiri" w:hAnsi="Amiri" w:eastAsia="Amiri" w:cs="Amiri"/>
          <w:color w:val="111111"/>
          <w:sz w:val="28"/>
          <w:sz w:val="28"/>
          <w:szCs w:val="28"/>
          <w:rtl w:val="true"/>
          <w:lang w:bidi="ar-SA"/>
        </w:rPr>
        <w:t xml:space="preserve">قَالَ عَمْرٌو فَوَ اللَّهِ لَقَدْ عَمِیَ وَ مَا مَاتَ حَتَّی سَقَطَ فُوهُ وَ کَانَ لَا یَقْدِرُ عَلَی الْکَلَامِ وَ لَا یُبْصِرُ شَیْئاً وَ افْتَقَرَ وَ احْتَاجَ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کنزالکراکجی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قبیله سعد العشیره بتی داشتند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داشتند و خدمتکاری داشت از بنی انس اللَّه بنام ذباب بن حرث بن سعد العشیره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 و مردی از بنی انس اللَّه به نام ذباب بن حرث بن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وقشه همزادی از جنیان داشت که به او از آینده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یک روز نزد او آمد که گزارش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سخنان را بشنو که مبعوث شدن احمد است با کتاب دعوت کند در مکه و پذیرا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سخن است که گوئی؟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چنین به من گفتند، گوید اندکی نگذشت که شنیدیم پیامبر صلی الله علیه و آله و سلم در مکه ظهور کرده و ذباب بر سر بت رفت و آن را خرد کرد و نزد پیامبر صلی الله علیه و آله و سلم آمد و به او گروید و مسلمان شد و پس از مسلمانی خود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پیرو رسول خدا شدم آنگاه که هدایت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سر نهادم فراص را در سرزمین خواری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او یورش بردم و او را وانهادم، تا گویا در روزگار چنین چیزی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دیدم خدا دینش را آشکار کرده، پذیرا شدم از رسول خدا چون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از من به سعد العشیره برساند، که من خریدم آنچه پاینده است بدان چه نابود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قبیله بنی عذره، بتی داشتند به نام حمام که بزرگش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داشتند و در خاندان بنی هند بن حزام بود و خدمتکارش مردی از آنان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شترها را نزد او قربانی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زمل بن عمرو عذری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و سلم ظهور کرد از آن بت این آواز را شنیدیم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هند بن حزام حق ظاهر شد و حمام نابود گردید و اسلام شرک و بت‌پرستی را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گفتار در هراس افتادیم و چند روز درنگ کردیم و آواز دیگری شنیدیم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طارق ای طارق مبعوث شد پیامبر صادق به وحی گویا، پیامبر گوینده‌ای در سرزمین تهامه آمده که برای یاورانش، سلامتی و برای کسانی که او را خوار گردانند پشمیانی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بدرود من است با شما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بت به رو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بیرون شدم تا نزد پیامبر صلی الله علیه و آله و سلم آمدم با تنی چند از قوم خود و از آنچه شنیدیم به آن حضرت گزارش دادیم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گوینده یک جنّ مؤمن بوده وانگه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عرب من فرستاده خدا به سوی همه مردم هستم که آنان را به پرستش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که یکتا است و من هم فرستاده و بنده اویم،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و شما را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به حج خانه خدا بروید و یک ماه از دوازده ماه که ماه رمضان است را روزه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از من پذیرد بهشت دارد که پذیرائی شود و پاداش او باشد و هر کس نافرمانی کند به دوزخ رود که سرانجام و کیفر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 شدیم و آن حضرت برای من پرچمی بست و نامه‌ای نوشت و زمل در این هنگام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به سویت ای رسول اللَّه من شتر بر فراز و نشیب دشت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 از رمل راندم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خوبی بهترین مردمان را یاری کنم تا که رشته‌ای از 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بر رشته‌ام ببندم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گواهم جز خدا معبود دیگر نیست دین من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 تا زمانی که ساقم به کفشم فشار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عمرو بن مره بسیار بازگو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دوران جاهلیت با جمعی از قوم خود به حج رفتم و خواب دیدم میان راهم که نوری از خانه کعبه تابید تا نخل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یثرب و دو کوه اشعر و اجرد جهینه را روشن کرد و در خواب شنیدم 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تاریکی درید، و روشنی تابید و خاتم پیامبران در رسید، و آنگاه بار دیگر تابید که در پرتو آن کاخ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حیره و سپیدی مدائن را دیدم و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آمد و تابان شد و باطل سرنگون و ریشه کن شد، و هراسناک از خواب بیدار شدم و به همراهانم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 مکه و در همین طایفه قریش اتفاق تازه‌ای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آنگاه گزارش خواب خود را 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دادم و چون به بلاد خود بازگشتیم شخصی برای ما خبر آورد که مردی از قریش که او را احمد گویند مبعوث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بتی داشتیم که من نگهدار و خدمتکار آن بودم و بر آن شوریدم و آن را شکستم و بیرون شدم تا در مکه آن حضرت را دیدار کردم و به او گزارش دادم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مرّۀ، منم پیامبر فرستاده شده بر همه بندگان،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اسلام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 حفظ جان و صله خویشان و عبادت خدای رحمان و ترک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جان و حج خانه کعبه و روزه ماه رمضان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هر که انجام دهد بهشت دارد و هر که نافرمان شد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ایمان آور ای عمرو بن مرّۀ تا در روز رستاخیز آسوده باشی از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معبودی جز خدای یکتا نیست و توئی رسول خدا، و ایمان دارم بدان چه از حکم حلال و حرام آوردی و اگر چه مایه زبونی بسیاری از مردمان است و شروع کردم به سرودن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گواهم به اینکه خدا حق است و من اولین کسی هستم که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سنگی را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دامن از ساق بر کشیدم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را آماده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تو سفر کردم و هر خاک و سنگی را برای رسیدن به تو کوبیدم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و یاور بهترین مردمان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که بهترین فرد و بهترین پدر است، فرستاده خدا و مالک مردمانی است که بر روی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شنی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مرا نزد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بفرست چه بسا خداوند تبارک و تعالی به واسطه من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منت نهد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چنانچه به وجود شما بر من منت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نرمش کن، استوار بگو، سخت دل و ترشروی و متکبر و حسود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قومم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رفاعۀ و ای مردم جهینه، سپاس خدا را است که شما را بهترین نژاد عرب ساخته و در دوران جاهلیت مبغوض شما کرده آنچه را دلخواه دیگر عرب بوده که دو خواهر را با هم به همسری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 و مردی بر سر زن پدر خود شوهر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در ماههای حرام غارت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این فرد که از طایفه لویّ است را پاسخ گوئید، تا به شرافت دنیا و کرامت آخرت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گیرید در کار او تا آنکه نزد او برتری یابید،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من پذیرفتند جز یک مردی که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بن مرّۀ، خدا زندگیت را تلخ سازد آیا ما را وامی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دست از معبودان خود بکشیم و جمع خود را پریشان کنیم و کیش پدران و گذشته‌ها را وانهیم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پیشینیان ما چه کسی آنچه را که این مرد مضری نژاد و تهامی او را بدان دعوت کرده، پذیرفته است، نه، نه هرگز خوبی و بزرگواری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این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ابن مرّۀ گفتاری آورده که سخن و گفتار شخص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پندارم که گفته و کار او روزی به قتل و کشتار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پیران و گذشتگان را سفیه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هر کس به دنبال این باشد رستگار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ما که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گوئیم خدا زندگیش را تلخ، و زبانش را لال و چشمش را کور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کور شد و نمرد تا دهانش بند آمد و نتوانست سخن گوید و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و بینوا و نیازمند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کنزالکراجکی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2" w:name="__RefHeading___Toc2213674_1468164448"/>
      <w:bookmarkStart w:id="423" w:name="_Toc178"/>
      <w:bookmarkEnd w:id="422"/>
      <w:r>
        <w:rPr>
          <w:rtl w:val="true"/>
        </w:rPr>
        <w:t>بیان</w:t>
      </w:r>
      <w:bookmarkEnd w:id="42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النهایة النص التحریک حتی یستخرج أقصی سیر الناقة و فی القاموس القوز المستدیر من الرمل و الکثیب المشرف و قال الوعث المکان السهل الدهش تغیب فیه الأقدام و الطریق العسر و قال الدکداک من الرمل ما یکبس أو ما التبد منه بالأرض أو هی أرض فیها غلظ و الجمع دکادک و قال الجوهری الحباک و الحبیکة </w:t>
      </w:r>
      <w:bookmarkStart w:id="424" w:name="pg16982_228811"/>
    </w:p>
    <w:p>
      <w:pPr>
        <w:pStyle w:val="BookText"/>
        <w:rPr/>
      </w:pPr>
      <w:bookmarkEnd w:id="424"/>
      <w:r>
        <w:rPr>
          <w:rFonts w:ascii="Amiri" w:hAnsi="Amiri" w:eastAsia="Amiri" w:cs="Amiri"/>
          <w:color w:val="111111"/>
          <w:sz w:val="28"/>
          <w:sz w:val="28"/>
          <w:szCs w:val="28"/>
          <w:rtl w:val="true"/>
          <w:lang w:bidi="ar-SA"/>
        </w:rPr>
        <w:t xml:space="preserve">الطریقة فی الرمل و نحوه و جمع الحباک الحبک و جمع الحبیکة حبائک و قوله تعالی وَ السَّماءِ ذاتِ الْحُبُکِ </w:t>
      </w:r>
      <w:r>
        <w:rPr>
          <w:rStyle w:val="FootnoteAnchor"/>
          <w:rtl w:val="true"/>
        </w:rPr>
        <w:footnoteReference w:id="466"/>
      </w:r>
      <w:r>
        <w:rPr>
          <w:rFonts w:ascii="IRNazanin" w:hAnsi="IRNazanin" w:eastAsia="IRNazanin"/>
          <w:color w:val="111111"/>
          <w:sz w:val="28"/>
          <w:sz w:val="28"/>
          <w:szCs w:val="28"/>
          <w:rtl w:val="true"/>
          <w:lang w:bidi="fa-IR"/>
        </w:rPr>
        <w:t>قالوا طرائق النجوم و قال فی النهایة فی حدیث کعب بن مرة و شعره إنی لأحسب البیت هکذا جاء فی الروایة و الذباح القتل و هو أیضا نبت یقتل آکله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النهایۀ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شتر را به راه رفتن با تمام سرعت برانگیزی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تپه مشرف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هموار و ترسناک که جای پا در آن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نیز به معنای راه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الدکداک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 سخت و سفت است، یا شنی است که بر زمین انباشته شود، یا زمینی است که در آن سفتی و سختی باشد و جمع آن دکادک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الحباک و الحبیکۀ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راه در شنزار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الحباک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الحبیکۀ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ذات الحبک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آسمان مشبّک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راه ستارگان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کعب بن مرّۀ و شعر او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بدین صورت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قتل و کشتار است و نیز به معنای گیاهی است که خورنده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25" w:name="__RefHeading___Toc2213676_1468164448"/>
      <w:bookmarkStart w:id="426" w:name="_Toc179"/>
      <w:bookmarkEnd w:id="425"/>
      <w:r>
        <w:rPr>
          <w:rtl w:val="true"/>
        </w:rPr>
        <w:t xml:space="preserve">باب </w:t>
      </w:r>
      <w:r>
        <w:rPr/>
        <w:t>11</w:t>
      </w:r>
      <w:r>
        <w:rPr>
          <w:rtl w:val="true"/>
        </w:rPr>
        <w:t xml:space="preserve"> </w:t>
      </w:r>
      <w:r>
        <w:rPr>
          <w:rtl w:val="true"/>
        </w:rPr>
        <w:t>معجزاته فی إخباره صلی الله علیه و آله بالمغیبات و فیه کثیر مما یتعلق بباب إعجاز القرآن‌</w:t>
      </w:r>
      <w:bookmarkEnd w:id="426"/>
    </w:p>
    <w:p>
      <w:pPr>
        <w:pStyle w:val="Heading4"/>
        <w:numPr>
          <w:ilvl w:val="3"/>
          <w:numId w:val="1"/>
        </w:numPr>
        <w:rPr/>
      </w:pPr>
      <w:bookmarkStart w:id="427" w:name="__RefHeading___Toc2213678_1468164448"/>
      <w:bookmarkStart w:id="428" w:name="_Toc180"/>
      <w:bookmarkEnd w:id="427"/>
      <w:r>
        <w:rPr>
          <w:rtl w:val="true"/>
        </w:rPr>
        <w:t>الأخبار</w:t>
      </w:r>
      <w:bookmarkEnd w:id="428"/>
    </w:p>
    <w:p>
      <w:pPr>
        <w:pStyle w:val="Heading5"/>
        <w:numPr>
          <w:ilvl w:val="4"/>
          <w:numId w:val="1"/>
        </w:numPr>
        <w:rPr/>
      </w:pPr>
      <w:bookmarkStart w:id="429" w:name="__RefHeading___Toc2213680_1468164448"/>
      <w:bookmarkStart w:id="430" w:name="_Toc181"/>
      <w:bookmarkEnd w:id="429"/>
      <w:r>
        <w:rPr>
          <w:rtl w:val="true"/>
        </w:rPr>
        <w:t>«</w:t>
      </w:r>
      <w:r>
        <w:rPr/>
        <w:t>1</w:t>
      </w:r>
      <w:r>
        <w:rPr>
          <w:rtl w:val="true"/>
        </w:rPr>
        <w:t>»</w:t>
      </w:r>
      <w:bookmarkEnd w:id="430"/>
    </w:p>
    <w:p>
      <w:pPr>
        <w:pStyle w:val="BookText"/>
        <w:rPr/>
      </w:pPr>
      <w:r>
        <w:rPr>
          <w:rFonts w:ascii="Amiri" w:hAnsi="Amiri" w:eastAsia="Amiri" w:cs="Amiri"/>
          <w:color w:val="111111"/>
          <w:sz w:val="28"/>
          <w:sz w:val="28"/>
          <w:szCs w:val="28"/>
          <w:rtl w:val="true"/>
          <w:lang w:bidi="ar-SA"/>
        </w:rPr>
        <w:t>نجم، کتاب النجوم مِنْ کِتَابِ الدَّلَائِلِ تَصْنِیفِ عَبْدِ اللَّهِ بْنِ جَعْفَرٍ الْحِمْیَرِیِّ بِإِسْنَادِهِ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قَوْمٌ مِنْ قُرَیْشٍ إِلَی النَّبِیِّ صلی الله علیه و آله حَاجَةً فَقَالَ إِنَّکُمْ تُمْطَرُونَ غَداً فَأَصْبَحَتْ </w:t>
      </w:r>
      <w:r>
        <w:rPr>
          <w:rStyle w:val="FootnoteAnchor"/>
          <w:rtl w:val="true"/>
        </w:rPr>
        <w:footnoteReference w:id="467"/>
      </w:r>
      <w:r>
        <w:rPr>
          <w:rFonts w:ascii="Amiri" w:hAnsi="Amiri" w:eastAsia="Amiri" w:cs="Amiri"/>
          <w:color w:val="111111"/>
          <w:sz w:val="28"/>
          <w:sz w:val="28"/>
          <w:szCs w:val="28"/>
          <w:rtl w:val="true"/>
          <w:lang w:bidi="ar-SA"/>
        </w:rPr>
        <w:t xml:space="preserve">کَأَنَّهَا زُجَاجَةٌ وَ ارْتَفَعَ النَّهَارُ قَالَ فَأَتَاهُ رَجُلٌ عَظِیمٌ عِنْدَ النَّاسِ فَقَالَ مَا کَانَ أَغْنَاکَ عَمَّا تَکَلَّمْتَ بِهِ أَمْسِ مَا رَأَیْنَاکَ هَکَذَا قَطُّ فَارْتَفَعَتْ سَحَابَةٌ مِنْ قِبَلِ الصَّوْرَیْنِ فَاطَّرَدَتِ الْأَوْدِیَةُ وَ جَاءَهُمْ مِنَ الْمَطَرِ مَا جَاءُوا إِلَی رَسُولِ اللَّهِ صلی الله علیه و آله فَقَالُوا اطْلُبْ إِلَی اللَّهِ أَنْ یَکُفَّهَا عَنَّا فَقَالَ اللَّهُمَّ حَوَالَیْنَا وَ لَا عَلَیْنَا فَارْتَفَعَ السَّحَابُ یَمِیناً وَ شِمَالًا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الهموم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دلائل نوشته عبدالله بن جعفر حمیری با اسنادش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از قریش به نزد پیامبر صلی الله علیه و آله و سلم آمده و از او خواستار برآورده شدن حاجتی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بر شما باران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آسمان همچون شیشیه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شد و روز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بزرگانشان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نبوده که تو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کند از آنچه دیروز با تو در باره آن صحبت کردم؟ شما را هرگز اینگونه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ابری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وادی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جاری شدند و به اندازه باران بر آنان بارید که به نزد رسول خدا صلی الله علیه و آله و سلم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 آن را از ما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باران را بر اطراف ما بباران نه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ابرها به سمت راست و چپ بالا رفتند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فرج الهموم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1" w:name="__RefHeading___Toc2213682_1468164448"/>
      <w:bookmarkStart w:id="432" w:name="_Toc182"/>
      <w:bookmarkEnd w:id="431"/>
      <w:r>
        <w:rPr>
          <w:rtl w:val="true"/>
        </w:rPr>
        <w:t>بیان</w:t>
      </w:r>
      <w:bookmarkEnd w:id="432"/>
    </w:p>
    <w:p>
      <w:pPr>
        <w:pStyle w:val="BookText"/>
        <w:rPr/>
      </w:pPr>
      <w:r>
        <w:rPr>
          <w:rFonts w:ascii="IRNazanin" w:hAnsi="IRNazanin" w:eastAsia="IRNazanin"/>
          <w:color w:val="111111"/>
          <w:sz w:val="28"/>
          <w:sz w:val="28"/>
          <w:szCs w:val="28"/>
          <w:rtl w:val="true"/>
          <w:lang w:bidi="fa-IR"/>
        </w:rPr>
        <w:t>قال الفیروزآبادی صورة بالضم موضع من صدر یلملم و صوران قریة بالیمن و موضع بقرب 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 در صدر یلملم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روستایی در یمن و مکانی در نزدیکی مکه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3" w:name="__RefHeading___Toc2213684_1468164448"/>
      <w:bookmarkStart w:id="434" w:name="_Toc183"/>
      <w:bookmarkEnd w:id="433"/>
      <w:r>
        <w:rPr>
          <w:rtl w:val="true"/>
        </w:rPr>
        <w:t>«</w:t>
      </w:r>
      <w:r>
        <w:rPr/>
        <w:t>2</w:t>
      </w:r>
      <w:r>
        <w:rPr>
          <w:rtl w:val="true"/>
        </w:rPr>
        <w:t>»</w:t>
      </w:r>
      <w:bookmarkEnd w:id="43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 قرب الإسناد الْیَقْطِینِیُّ عَنِ ابْنِ مَیْمُونٍ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أَبِی کَانَ النَّبِیُّ صلی الله علیه و آله أَخَذَ مِنَ الْعَبَّاسِ یَوْمَ بَدْرٍ دَنَانِیرَ کَانَتْ مَعَهُ فَقَالَ یَا رَسُولَ اللَّهِ مَا عِنْدِی غَیْرُهَا فَقَالَ فَأَیْنَ الَّذِی اسْتَخْبَیْتَهُ عِنْدَ أُمِّ الْفَضْلِ فَقَالَ أَشْهَدُ أَنْ لَا إِلَهَ إِلَّا اللَّهُ وَ أَنَّکَ رَسُولُ اللَّهِ </w:t>
      </w:r>
      <w:bookmarkStart w:id="435" w:name="pg16982_228812"/>
    </w:p>
    <w:p>
      <w:pPr>
        <w:pStyle w:val="BookText"/>
        <w:rPr/>
      </w:pPr>
      <w:bookmarkEnd w:id="435"/>
      <w:r>
        <w:rPr>
          <w:rFonts w:ascii="Amiri" w:hAnsi="Amiri" w:eastAsia="Amiri" w:cs="Amiri"/>
          <w:color w:val="111111"/>
          <w:sz w:val="28"/>
          <w:sz w:val="28"/>
          <w:szCs w:val="28"/>
          <w:rtl w:val="true"/>
          <w:lang w:bidi="ar-SA"/>
        </w:rPr>
        <w:t xml:space="preserve">مَا کَانَ مَعَهَا أَحَدٌ حِینَ اسْتَخْبَیْتُهَا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میمون از امام باقر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روز بدر چند درهمی که عباس داشت از وی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چیزی غیر از آن درهم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درهم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نزد ام فضل پنهان کردی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معبودی جز خدای یکتا نیست و تو فرستاده خداوند هستی،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هنگامی که درهم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نزد او پنهان کردم، کسی همراهش نبود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6" w:name="__RefHeading___Toc2213686_1468164448"/>
      <w:bookmarkStart w:id="437" w:name="_Toc184"/>
      <w:bookmarkEnd w:id="436"/>
      <w:r>
        <w:rPr>
          <w:rtl w:val="true"/>
        </w:rPr>
        <w:t>«</w:t>
      </w:r>
      <w:r>
        <w:rPr/>
        <w:t>3</w:t>
      </w:r>
      <w:r>
        <w:rPr>
          <w:rtl w:val="true"/>
        </w:rPr>
        <w:t>»</w:t>
      </w:r>
      <w:bookmarkEnd w:id="437"/>
    </w:p>
    <w:p>
      <w:pPr>
        <w:pStyle w:val="BookText"/>
        <w:rPr/>
      </w:pPr>
      <w:r>
        <w:rPr>
          <w:rFonts w:ascii="Amiri" w:hAnsi="Amiri" w:eastAsia="Amiri" w:cs="Amiri"/>
          <w:color w:val="111111"/>
          <w:sz w:val="28"/>
          <w:sz w:val="28"/>
          <w:szCs w:val="28"/>
          <w:rtl w:val="true"/>
          <w:lang w:bidi="ar-SA"/>
        </w:rPr>
        <w:t xml:space="preserve">یر، بصائر الدرجات مُحَمَّدُ بْنُ الْحُسَیْنِ عَنْ مُوسَی بْنِ سَعْدَانَ عَنْ عَبْدِ اللَّهِ بْنِ الْقَاسِمِ عَنْ صَبَّاحٍ الْمُزَنِیِّ عَنِ الْحَارِثِ بْنِ حَصِیرَةَ عَنْ حَبَّةَ الْعُرَنِیِّ قَالَ سَمِعْتُ أَمِیرَ الْمُؤْمِنِینَ علیه السلام یَقُولُ إِنَّ یُوشَعَ بْنَ نُونٍ علیه السلام کَانَ وَصِیَّ مُوسَی بْنِ عِمْرَانَ علیه السلام وَ کَانَتْ أَلْوَاحُ مُوسَی علیه السلام مِنْ زُمُرُّدٍ أَخْضَرَ فَلَمَّا غَضِبَ مُوسَی علیه السلام أَلْقَی الْأَلْوَاحَ مِنْ یَدِهِ فَمِنْهَا مَا تَکَسَّرَ وَ مِنْهَا مَا بَقِیَ وَ مِنْهَا مَا ارْتَفَعَ فَلَمَّا ذَهَبَ عَنْ مُوسَی علیه السلام الْغَضَبُ قَالَ یُوشَعُ بْنُ نُونٍ علیه السلام أَ عِنْدَکَ تِبْیَانُ مَا فِی الْأَلْوَاحِ قَالَ نَعَمْ فَلَمْ یَزَلْ یَتَوَارَثُهَا رَهْطٌ مِنْ بَعْدِ رَهْطٍ حَتَّی وَقَعَتْ فِی أَیْدِی أَرْبَعَةِ رَهْطٍ مِنَ الْیَمَنِ وَ بَعَثَ اللَّهُ مُحَمَّداً صلی الله علیه و آله بِتِهَامَةَ وَ بَلَّغَهُمُ الْخَبَرَ فَقَالُوا مَا یَقُولُ هَذَا النَّبِیُّ قِیلَ یَنْهَی عَنِ الْخَمْرِ وَ الزِّنَا وَ یَأْمُرُ بِمَحَاسِنِ الْأَخْلَاقِ وَ کَرَمِ الْجِوَارِ فَقَالُوا هَذَا أَوْلَی بِمَا فِی أَیْدِینَا مِنَّا فَاتَّفَقُوا أَنْ یَأْتُوهُ فِی شَهْرِ کَذَا وَ کَذَا فَأَوْحَی اللَّهُ إِلَی جَبْرَئِیلَ ائْتِ النَّبِیَّ فَأَخْبَرَهُ فَأَتَاهُ فَقَالَ إِنَّ فُلَاناً وَ فُلَاناً وَ فُلَاناً وَ فُلَاناً وَرِثُوا أَلْوَاحَ مُوسَی علیه السلام وَ هُمْ یَأْتُوکَ فِی شَهْرِ کَذَا وَ کَذَا فِی لَیْلَةِ کَذَا وَ کَذَا فَسَهَرَ لَهُمْ تِلْکَ اللَّیْلَةَ فَجَاءَ الرَّکْبُ فَدَقُّوا عَلَیْهِ الْبَابَ وَ هُمْ یَقُولُونَ یَا مُحَمَّدُ قَالَ نَعَمْ یَا فُلَانَ بْنَ فُلَانٍ وَ یَا فُلَانَ بْنَ فُلَانٍ وَ یَا فُلَانَ بْنَ فُلَانٍ وَ یَا فُلَانَ بْنَ فُلَانٍ أَیْنَ الْکِتَابُ الَّذِی تَوَارَثْتُمُوهُ مِنْ یُوشَعَ بْنِ نُونٍ وَصِیِّ مُوسَی بْنِ عِمْرَانَ قَالُوا نَشْهَدُ أَنْ لَا إِلَهَ إِلَّا اللَّهُ وَحْدَهُ لَا شَرِیکَ لَهُ وَ أَنَّکَ مُحَمَّداً رَسُولُ اللَّهِ وَ اللَّهِ مَا عَلِمَ بِهِ أَحَدٌ قَطُّ مُنْذُ وَقَعَ عِنْدَنَا قَبْلَکَ قَالَ فَأَخَذَهُ النَّبِیُّ صلی الله علیه و آله فَإِذَا هُوَ کِتَابٌ بِالْعِبْرَانِیَّةِ دَقِیقٌ </w:t>
      </w:r>
      <w:r>
        <w:rPr>
          <w:rStyle w:val="FootnoteAnchor"/>
          <w:rtl w:val="true"/>
        </w:rPr>
        <w:footnoteReference w:id="470"/>
      </w:r>
      <w:r>
        <w:rPr>
          <w:rFonts w:ascii="Amiri" w:hAnsi="Amiri" w:eastAsia="Amiri" w:cs="Amiri"/>
          <w:color w:val="111111"/>
          <w:sz w:val="28"/>
          <w:sz w:val="28"/>
          <w:szCs w:val="28"/>
          <w:rtl w:val="true"/>
          <w:lang w:bidi="ar-SA"/>
        </w:rPr>
        <w:t xml:space="preserve">فَدَفَعَهُ إِلَیَّ وَ وَضَعْتُهُ عِنْدَ رَأْسِی فَأَصْبَحْتُ بِالْغَدَاةِ </w:t>
      </w:r>
      <w:r>
        <w:rPr>
          <w:rStyle w:val="FootnoteAnchor"/>
          <w:rtl w:val="true"/>
        </w:rPr>
        <w:footnoteReference w:id="471"/>
      </w:r>
      <w:r>
        <w:rPr>
          <w:rFonts w:ascii="Amiri" w:hAnsi="Amiri" w:eastAsia="Amiri" w:cs="Amiri"/>
          <w:color w:val="111111"/>
          <w:sz w:val="28"/>
          <w:sz w:val="28"/>
          <w:szCs w:val="28"/>
          <w:rtl w:val="true"/>
          <w:lang w:bidi="ar-SA"/>
        </w:rPr>
        <w:t xml:space="preserve">وَ هُوَ کِتَابٌ بِالْعَرَبِیَّةِ جَلِیلٌ فِیهِ عِلْمُ مَا خَلَقَ اللَّهُ مُنْذُ قَامَتِ السَّمَاوَاتُ وَ الْأَرْضُ إِلَی أَنْ تَقُومَ السَّاعَةُ فَعَلِمْتُ ذَلِکَ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 عرنی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 وصی موسی بن عمران بود و الواح موسی از زبرجد سبز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علیه السلام به خشم آمد، الواح را از دستش بر زمین انداخت و قسمتی از آن خرد شد و قسمتی باقی ماند و قسمتی به آسمان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خشم موسی فرو نشست، به یوشع بن 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توضیح و تفسیر آن چه در الواح است، نزد تو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پس همچنان گروهی پس از گروه دیگر آن را بر ارث می‌بردند تا این که به دست سه گروه از یمن افتاد و خدای تبارک و تعالی محمد صلی الله علیه و آله و سلم را در تهامه برانگیخت و این خبر به آنان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چه می‌گوید؟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شراب و زنا نهی می‌کند و به اخلاق نیکو و حُسن همسایگی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 چه در دست ما است، از ما شایسته‌تر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توافق رسیدند که فلان ماه نزد وی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جبرئیل علیه السلام وحی کرد که نزد پیامبر علیه السلام برود و آن خبر را به وی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فلانی و فلانی و فلانی آن چه را در الواح بود به ارث بردند؛ و الواح موسی علیه السلام و آنان در فلان ماه و در فلان شب نزد تو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شب را در انتظارشان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کاروان از راه فرا رسید و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زدند در حالی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فلان بن فلان و ای فلان بن فلان و ای فلان بن فلان و ای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را که از یوشع فرزند نون، وصی موسی فرزند عمران به ارث برده‌اید کجا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می‌دهیم که خدایی جز الله نیست و او یکتا است و هیچ شریکی ندارد و تو رسول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هنگامی که به دست ما افتاد، هیچ کس قبل از تو به آن آگاهی نیافته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سلام و درود خدا بر او باد، آن را گرفت و آن کتابی ظریف به زبان عبرانی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داد و من آن را زیر سرم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صبح شد، دیدم که کتابی گرانقدر به زبان عربی است و علم آن چه را خدا از هنگام آفرینش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تا روز قیامت خلق کرده است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دانستم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8" w:name="__RefHeading___Toc2213688_1468164448"/>
      <w:bookmarkStart w:id="439" w:name="_Toc185"/>
      <w:bookmarkEnd w:id="438"/>
      <w:r>
        <w:rPr>
          <w:rtl w:val="true"/>
        </w:rPr>
        <w:t>«</w:t>
      </w:r>
      <w:r>
        <w:rPr/>
        <w:t>4</w:t>
      </w:r>
      <w:r>
        <w:rPr>
          <w:rtl w:val="true"/>
        </w:rPr>
        <w:t>»</w:t>
      </w:r>
      <w:bookmarkEnd w:id="43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قصص الأنبیاء علیهم السلام الصَّدُوقُ عَنْ عَبْدِ اللَّهِ بْنِ حَامِدٍ عَنِ الْحَسَنِ بْنِ مُحَمَّدِ بْنِ إِسْحَاقَ عَنِ الْحُسَیْنِ بْنِ إِسْحَاقَ الدَّقَّاقِ عَنْ عُمَرَ بْنِ خَالِدٍ عَنْ عُمَرَ بْنِ رَاشِدٍ عَنْ عَبْدِ الرَّحْمَنِ بْنِ حَرْمَلَةَ </w:t>
      </w:r>
      <w:bookmarkStart w:id="440" w:name="pg16982_228813"/>
    </w:p>
    <w:p>
      <w:pPr>
        <w:pStyle w:val="BookText"/>
        <w:rPr/>
      </w:pPr>
      <w:bookmarkEnd w:id="440"/>
      <w:r>
        <w:rPr>
          <w:rFonts w:ascii="Amiri" w:hAnsi="Amiri" w:eastAsia="Amiri" w:cs="Amiri"/>
          <w:color w:val="111111"/>
          <w:sz w:val="28"/>
          <w:sz w:val="28"/>
          <w:szCs w:val="28"/>
          <w:rtl w:val="true"/>
          <w:lang w:bidi="ar-SA"/>
        </w:rPr>
        <w:t>عَنْ سَعِیدِ بْنِ الْمُسَیَّبِ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یَوْماً جَالِساً فَاطَّلَعَ عَلَیْهِ عَلِیٌّ علیه السلام مَعَ جَمَاعَةٍ فَلَمَّا رَآهُمْ تَبَسَّمَ قَالَ جِئْتُمُونِی تَسْأَلُونِّی عَنْ شَیْ‌ءٍ إِنْ شِئْتُمْ أَعْلَمْتُکُمْ بِمَا جِئْتُمْ وَ إِنْ شِئْتُمْ تَسْأَلُونِّی فَقَالُوا بَلْ تُخْبِرُنَا یَا رَسُولَ اللَّهِ قَالَ جِئْتُمْ تَسْأَلُونَنِی عَنِ الصَّنَائِعِ لِمَنْ تَحِقُّ فَلَا یَنْبَغِی أَنْ یُصْنَعَ إِلَّا لِذِی حَسَبٍ أَوْ دِینٍ وَ جِئْتُمْ تَسْأَلُونَنِی عَنْ جِهَادِ الْمَرْأَةِ فَإِنَّ جِهَادَ الْمَرْأَةِ حُسْنُ التَّبَعُّلِ </w:t>
      </w:r>
      <w:r>
        <w:rPr>
          <w:rStyle w:val="FootnoteAnchor"/>
          <w:rtl w:val="true"/>
        </w:rPr>
        <w:footnoteReference w:id="473"/>
      </w:r>
      <w:r>
        <w:rPr>
          <w:rFonts w:ascii="Amiri" w:hAnsi="Amiri" w:eastAsia="Amiri" w:cs="Amiri"/>
          <w:color w:val="111111"/>
          <w:sz w:val="28"/>
          <w:sz w:val="28"/>
          <w:szCs w:val="28"/>
          <w:rtl w:val="true"/>
          <w:lang w:bidi="ar-SA"/>
        </w:rPr>
        <w:t xml:space="preserve">لِزَوْجِهَا وَ جِئْتُمْ تَسْأَلُونَنِی عَنِ الْأَرْزَاقِ مِنْ أَیْنَ أَبَی اللَّهُ أَنْ یَرْزُقَ عَبْدَهُ إِلَّا مِنْ حَیْثُ لَا یَعْلَمُ فَإِنَّ الْعَبْدَ إِذَا لَمْ یَعْلَمْ وَجْهَ رِزْقِهِ کَثُرَ دُعَاؤُهُ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هریرۀ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رسول خدا صلی الله علیه و آله و سلم روزی نشسته بود که علی علیه السلام با گروهی بر آن حضرت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دیدن آنان 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که در باره چیزی از من سؤال کنید،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شما را از پرسش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با خبر سازم و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از من بپرسید؟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را از آن باخبر ساز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بپرسید که احسان و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مستحقّ چه کسانی است؟ در جواب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شایسته نیست بخشش و احسانی انجام پذیرد مگر برای شخص صاحب حسب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که در باره جهاد زن بپرسید، در جواب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همانا جهاد زن، خوشرفتاری با شوهرش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در باره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بپرسید که از چه جهت خداوند به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زیرا اگر بنده نداند منبع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از کجاست، بیشتر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1" w:name="__RefHeading___Toc2213690_1468164448"/>
      <w:bookmarkStart w:id="442" w:name="_Toc186"/>
      <w:bookmarkEnd w:id="441"/>
      <w:r>
        <w:rPr>
          <w:rtl w:val="true"/>
        </w:rPr>
        <w:t>بیان</w:t>
      </w:r>
      <w:bookmarkEnd w:id="442"/>
    </w:p>
    <w:p>
      <w:pPr>
        <w:pStyle w:val="BookText"/>
        <w:rPr/>
      </w:pPr>
      <w:r>
        <w:rPr>
          <w:rFonts w:ascii="IRNazanin" w:hAnsi="IRNazanin" w:eastAsia="IRNazanin"/>
          <w:color w:val="111111"/>
          <w:sz w:val="28"/>
          <w:sz w:val="28"/>
          <w:szCs w:val="28"/>
          <w:rtl w:val="true"/>
          <w:lang w:bidi="fa-IR"/>
        </w:rPr>
        <w:t>الصنائع جمع الصنیعة و هی العطیة و الکرامة و الإحسان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الصنیعۀ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بخشش و اکرام و احسان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3" w:name="__RefHeading___Toc2213692_1468164448"/>
      <w:bookmarkStart w:id="444" w:name="_Toc187"/>
      <w:bookmarkEnd w:id="443"/>
      <w:r>
        <w:rPr>
          <w:rtl w:val="true"/>
        </w:rPr>
        <w:t>«</w:t>
      </w:r>
      <w:r>
        <w:rPr/>
        <w:t>5</w:t>
      </w:r>
      <w:r>
        <w:rPr>
          <w:rtl w:val="true"/>
        </w:rPr>
        <w:t>»</w:t>
      </w:r>
      <w:bookmarkEnd w:id="444"/>
    </w:p>
    <w:p>
      <w:pPr>
        <w:pStyle w:val="BookText"/>
        <w:rPr/>
      </w:pPr>
      <w:r>
        <w:rPr>
          <w:rFonts w:ascii="Amiri" w:hAnsi="Amiri" w:eastAsia="Amiri" w:cs="Amiri"/>
          <w:color w:val="111111"/>
          <w:sz w:val="28"/>
          <w:sz w:val="28"/>
          <w:szCs w:val="28"/>
          <w:rtl w:val="true"/>
          <w:lang w:bidi="ar-SA"/>
        </w:rPr>
        <w:t xml:space="preserve">ص، قصص الأنبیاء علیهم السلام الصَّدُوقُ عَنْ عَبْدِ اللَّهِ بْنِ حَامِدٍ عَنْ مُحَمَّدِ بْنِ جَعْفَرٍ عَنْ عَبْدِ اللَّهِ بْنِ أَحْمَدَ بْنِ إِبْرَاهِیمَ عَنْ عُمَرَ بْنِ حُصَیْنٍ الْبَاهِلِیِّ عَنْ عُمَرَ بْنِ مُسْلِمٍ عَنْ عَبْدِ الرَّحْمَنِ بْنِ زِیَادٍ عَنْ مُسْلِمِ بْنِ یَسَارٍ قَالَ قَالَ أَبُو عُقْبَةَ الْأَنْصَارِیُّ کُنْتُ فِی خِدْمَةِ رَسُولِ اللَّهِ صلی الله علیه و آله فَجَاءَ نَفَرٌ مِنَ الْیَهُودِ فَقَالُوا لِیَ اسْتَأْذِنْ لَنَا عَلَی مُحَمَّدٍ فَأَخْبَرْتُهُ فَدَخَلُوا عَلَیْهِ فَقَالُوا أَخْبِرْنَا عَمَّا جِئْنَا نَسْأَلُکَ عَنْهُ قَالَ جِئْتُمُونِی تَسْأَلُونَنِی عَنْ ذِی الْقَرْنَیْنِ قَالُوا نَعَمْ فَقَالَ کَانَ غُلَاماً مِنْ أَهْلِ الرُّومِ نَاصِحاً لِلَّهِ عَزَّ وَ جَلَّ فَأَحَبَّهُ اللَّهُ وَ مَلَکَ الْأَرْضَ فَسَارَ حَتَّی أَتَی مَغْرِبَ الشَّمْسِ ثُمَّ سَارَ إِلَی مَطْلَعِهَا ثُمَّ سَارَ إِلَی خَیْلِ </w:t>
      </w:r>
      <w:r>
        <w:rPr>
          <w:rStyle w:val="FootnoteAnchor"/>
          <w:rtl w:val="true"/>
        </w:rPr>
        <w:footnoteReference w:id="475"/>
      </w:r>
      <w:r>
        <w:rPr>
          <w:rFonts w:ascii="Amiri" w:hAnsi="Amiri" w:eastAsia="Amiri" w:cs="Amiri"/>
          <w:color w:val="111111"/>
          <w:sz w:val="28"/>
          <w:sz w:val="28"/>
          <w:szCs w:val="28"/>
          <w:rtl w:val="true"/>
          <w:lang w:bidi="ar-SA"/>
        </w:rPr>
        <w:t xml:space="preserve">یَأْجُوجَ وَ مَأْجُوجَ فَبَنَی فِیهَا السَّدَّ قَالُوا نَشْهَدُ أَنَّ هَذَا شَأْنُهُ وَ إِنَّهُ لَفِی التَّوْرَاةِ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عقبه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رسول خدا صلی الله علیه و آله و سلم بودم که گروهی از یهودیان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اجازه بگیر که نزد او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حضرت خبر دادم و آنان بر پیامبر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آنچه که برای پرسیدن در باره آن نزد تو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با خبر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تا در باره ذو القرنین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جوانی از اهل روم بود، بنده خیرخواهی برای خدا بود و خداوند او را دوست داشت و حکومت زمین را به 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رهسپار شده و به مغرب خورشید رسید، سپس حکومت خود را تا مطلع خورشید ادامه داد و به طرف سپاه یاجوج و ماجوج رفت و سدّی 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دهیم که این سخنان، بیان حال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همین عبارات در تورات نیز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5" w:name="__RefHeading___Toc2213694_1468164448"/>
      <w:bookmarkStart w:id="446" w:name="_Toc188"/>
      <w:bookmarkEnd w:id="445"/>
      <w:r>
        <w:rPr>
          <w:rtl w:val="true"/>
        </w:rPr>
        <w:t>«</w:t>
      </w:r>
      <w:r>
        <w:rPr/>
        <w:t>6</w:t>
      </w:r>
      <w:r>
        <w:rPr>
          <w:rtl w:val="true"/>
        </w:rPr>
        <w:t>»</w:t>
      </w:r>
      <w:bookmarkEnd w:id="44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 قصص الأنبیاء علیهم السلام بِالْإِسْنَادِ إِلَی الصَّدُوقِ بِإِسْنَادِهِ إِلَی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سُفْیَانَ عَلَی النَّبِیِّ صلی الله علیه و آله یَوْماً فَقَالَ یَا رَسُولَ اللَّهِ أُرِیدُ أَنْ أَسْأَلَکَ عَنْ شَیْ‌ءٍ فَقَالَ صلی الله علیه و آله إِنْ شِئْتَ أَخْبَرْتُکَ قَبْلَ أَنْ تَسْأَلَنِی قَالَ افْعَلْ قَالَ أَرَدْتَ أَنْ تَسْأَلَ عَنْ مَبْلَغِ عُمُرِی فَقَالَ نَعَمْ یَا رَسُولَ اللَّهِ فَقَالَ إِنِّی أَعِیشُ ثَلَاثاً وَ سِتِّینَ سَنَةً فَقَالَ أَشْهَدُ أَنَّکَ صَادِقٌ فَقَالَ صلی الله علیه و آله بِلِسَانِکَ دُونَ قَلْبِکَ قَالَ ابْنُ عَبَّاسٍ وَ اللَّهِ مَا کَانَ إِلَّا مُنَافِقاً قَالَ وَ لَقَدْ کُنَّا فِی مَحْفِلٍ فِیهِ </w:t>
      </w:r>
      <w:bookmarkStart w:id="447" w:name="pg16982_228814"/>
    </w:p>
    <w:p>
      <w:pPr>
        <w:pStyle w:val="BookText"/>
        <w:rPr/>
      </w:pPr>
      <w:bookmarkEnd w:id="447"/>
      <w:r>
        <w:rPr>
          <w:rFonts w:ascii="Amiri" w:hAnsi="Amiri" w:eastAsia="Amiri" w:cs="Amiri"/>
          <w:color w:val="111111"/>
          <w:sz w:val="28"/>
          <w:sz w:val="28"/>
          <w:szCs w:val="28"/>
          <w:rtl w:val="true"/>
          <w:lang w:bidi="ar-SA"/>
        </w:rPr>
        <w:t xml:space="preserve">أَبُو سُفْیَانَ وَ قَدْ کُفَّ بَصَرُهُ وَ فِینَا عَلِیٌّ علیه السلام فَأَذَّنَ الْمُؤَذِّنُ فَلَمَّا قَالَ أَشْهَدُ أَنَّ مُحَمَّداً رَسُولُ اللَّهِ قَالَ أَبُو سُفْیَانَ هَاهُنَا مَنْ یَحْتَشِمُ قَالَ وَاحِدٌ مِنَ الْقَوْمِ لَا فَقَالَ لِلَّهِ دَرُّ أَخِی بَنِی هَاشِمٍ انْظُرُوا أَیْنَ وَضَعَ اسْمَهُ فَقَالَ عَلِیٌّ علیه السلام أَسْخَنَ اللَّهُ عَیْنَکَ یَا بَا سُفْیَانَ اللَّهُ فَعَلَ ذَلِکَ بِقَوْلِهِ عَزَّ مِنْ قَائِلٍ وَ رَفَعْنا لَکَ ذِکْرَکَ </w:t>
      </w:r>
      <w:r>
        <w:rPr>
          <w:rStyle w:val="FootnoteAnchor"/>
          <w:rtl w:val="true"/>
        </w:rPr>
        <w:footnoteReference w:id="477"/>
      </w:r>
      <w:r>
        <w:rPr>
          <w:rFonts w:ascii="Amiri" w:hAnsi="Amiri" w:eastAsia="Amiri" w:cs="Amiri"/>
          <w:color w:val="111111"/>
          <w:sz w:val="28"/>
          <w:sz w:val="28"/>
          <w:szCs w:val="28"/>
          <w:rtl w:val="true"/>
          <w:lang w:bidi="ar-SA"/>
        </w:rPr>
        <w:t xml:space="preserve">فَقَالَ أَبُو سُفْیَانَ أَسْخَنَ اللَّهُ عَیْنَ مَنْ قَالَ لَیْسَ هَاهُنَا مَنْ یَحْتَشِمُ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ابوسفیان بر پیامبر صلی الله علیه و آله و سلم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در باره مسأله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شما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پیش از اینکه بپرسی تو را از آن باخبر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بپرسی من چقدر عمر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شصت و سه سال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راستگوئی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دادنت با زبان است نه با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منافق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مجلسی بودیم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ابوسفیان نیز حضور داشت در حالی که بینائی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از دست داده بود، و علی علیه السلام نیز در میان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مؤذّن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موذّن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کسی هست که خشمگین باشد؟ یکی از قوم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برادر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بنگرید که اسمش را کجا قرار داده است؟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چشمانت را به گریه بیندازد ای ابا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من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نامش را بزرگ گردانید آنجا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رفعنا لک ذکرک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نامت را برای تو بُلند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چشم کسی را به گریه بیندازد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کسی نیست که رودربایستی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8" w:name="__RefHeading___Toc2213696_1468164448"/>
      <w:bookmarkStart w:id="449" w:name="_Toc189"/>
      <w:bookmarkEnd w:id="448"/>
      <w:r>
        <w:rPr>
          <w:rtl w:val="true"/>
        </w:rPr>
        <w:t>بیان</w:t>
      </w:r>
      <w:bookmarkEnd w:id="449"/>
    </w:p>
    <w:p>
      <w:pPr>
        <w:pStyle w:val="BookText"/>
        <w:rPr/>
      </w:pPr>
      <w:r>
        <w:rPr>
          <w:rFonts w:ascii="IRNazanin" w:hAnsi="IRNazanin" w:eastAsia="IRNazanin"/>
          <w:color w:val="111111"/>
          <w:sz w:val="28"/>
          <w:sz w:val="28"/>
          <w:szCs w:val="28"/>
          <w:rtl w:val="true"/>
          <w:lang w:bidi="fa-IR"/>
        </w:rPr>
        <w:t>أسخن الله عینه أبکاه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اسخن الله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چشم او را به گریه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0" w:name="__RefHeading___Toc2213698_1468164448"/>
      <w:bookmarkStart w:id="451" w:name="_Toc190"/>
      <w:bookmarkEnd w:id="450"/>
      <w:r>
        <w:rPr>
          <w:rtl w:val="true"/>
        </w:rPr>
        <w:t>«</w:t>
      </w:r>
      <w:r>
        <w:rPr/>
        <w:t>7</w:t>
      </w:r>
      <w:r>
        <w:rPr>
          <w:rtl w:val="true"/>
        </w:rPr>
        <w:t>»</w:t>
      </w:r>
      <w:bookmarkEnd w:id="451"/>
    </w:p>
    <w:p>
      <w:pPr>
        <w:pStyle w:val="BookText"/>
        <w:rPr/>
      </w:pPr>
      <w:r>
        <w:rPr>
          <w:rFonts w:ascii="Amiri" w:hAnsi="Amiri" w:eastAsia="Amiri" w:cs="Amiri"/>
          <w:color w:val="111111"/>
          <w:sz w:val="28"/>
          <w:sz w:val="28"/>
          <w:szCs w:val="28"/>
          <w:rtl w:val="true"/>
          <w:lang w:bidi="ar-SA"/>
        </w:rPr>
        <w:t>ص، قصص الأنبیاء علیهم السلام الصَّدُوقُ عَنْ عَبْدِ اللَّهِ بْنِ حَامِدٍ عَنْ مُحَمَّدِ بْنِ جَعْفَرٍ عَنْ عَلِیِّ بْنِ حَرْبٍ عَنْ مُحَمَّدِ بْنَ حُجْرٍ عَنْ عَمِّهِ سَعِیدٍ عَنْ أَبِیهِ عَنْ أُمِّهِ عَنْ وَائِلِ بْنِ 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ظُهُورُ النَّبِیِّ صلی الله علیه و آله وَ أَنَا فِی مُلْکٍ عَظِیمٍ وَ طَاعَةٍ مِنْ قَوْمِی فَرَفَضْتُ ذَلِکَ وَ آثَرْتُ اللَّهَ وَ رَسُولَهُ وَ قَدِمْتُ عَلَی رَسُولِ اللَّهِ صلی الله علیه و آله فَأَخْبَرَنِی أَصْحَابُهُ أَنَّهُ بَشَّرَهُمْ قَبْلَ قُدُومِی بِثَلَاثٍ فَقَالَ هَذَا وَائِلُ بْنُ حُجْرٍ قَدْ أَتَاکُمْ مِنْ أَرْضٍ بَعِیدَةٍ مِنْ حَضْرَمَوْتَ رَاغِباً فِی الْإِسْلَامِ طَائِعاً بَقِیَّةَ أَبْنَاءِ الْمُلُوکِ فَقُلْتُ یَا رَسُولَ اللَّهِ أَتَانَا ظُهُورُکَ وَ أَنَا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فَمَنَّ اللَّهُ عَلَیَّ أَنْ رَفَضْتُ ذَلِکَ وَ آثَرْتُ اللَّهَ وَ رَسُولَهُ وَ دِینَهُ رَاغِباً فِیهِ فَقَالَ صلی الله علیه و آله صَدَقْتَ اللَّهُمَّ بَارِکْ فِی وَائِلٍ وَ فِی وُلْدِهِ وَ وُلْدِ وُلْدِهِ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یج، الخرائج و الجرائح مُرْسَلًا مِثْلَهُ وَ فِیهِ فَلَمَّا قَدِمْتُ عَلَیْهِ أَدْنَانِی وَ بَسَطَ لِی رِدَاءَهُ فَجَلَسْتُ عَلَیْهِ فَصَعِدَ الْمِنْبَرَ وَ قَالَ هَذَا وَائِلُ بْنُ حُجْرٍ قَدْ أَتَانَا رَاغِباً فِی الْإِسْلَامِ طَائِعاً بَقِیَّةَ أَبْنَاءِ الْمُلُوکِ اللَّهُمَّ بَارِکْ فِی وَائِلٍ وَ وُلْدِهِ وَ وُلْدِ وُلْدِهِ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وائل بن حجر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ظهور محمّد صلّی اللَّه علیه و آله به ما رسید و من ملک و پادشاهی بزرگی داشتم و قومم از من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ترک کرده و در جستجوی خدا و پیامبرش به مدینه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مدینه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پیامبر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پیش، پیامبر آمدن تو را خبر داده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وائل بن حجر است از مکانی دور از حضرموت می‌آید، او بازمانده سلاطین است که به اسلام مشتاق است و فرمانبردار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خبر ظهور تو به ما رسید در حالی که من ملک بزرگی داشتم، پس خداوند بر من منّت نهاد و هر چه را داشتم وانهادم و با کمال اشتیاق خداوند و پیامبرش و دینش را ترجیج داده و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خداوندا به وائل و فرزندانش و ذریّه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برکت بده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مرسل همین حدیث را آورده است و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او وارد شدم مرا نزدیک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ردایش را بر زمین انداخت و من روی آن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بالای منبر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وائل بن حجر، بازمانده سلاطین است که با اشتیاق به اسلام و با فرمانبرداری نزد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وائل و فرزندان و ذریّه‌اش، برکت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2" w:name="__RefHeading___Toc2213700_1468164448"/>
      <w:bookmarkStart w:id="453" w:name="_Toc191"/>
      <w:bookmarkEnd w:id="452"/>
      <w:r>
        <w:rPr>
          <w:rtl w:val="true"/>
        </w:rPr>
        <w:t>«</w:t>
      </w:r>
      <w:r>
        <w:rPr/>
        <w:t>8</w:t>
      </w:r>
      <w:r>
        <w:rPr>
          <w:rtl w:val="true"/>
        </w:rPr>
        <w:t>»</w:t>
      </w:r>
      <w:bookmarkEnd w:id="45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 قصص الأنبیاء علیهم السلام الصَّدُوقُ عَنْ أَبِیهِ عَنْ سَعْدٍ عَنِ الْبَرْقِیِّ عَنِ ابْنِ مَحْبُوبٍ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النَّبِیُّ صلی الله علیه و آله بِأُسَارَی فَأَمَرَ بِقَتْلِهِمْ مَا خَلَا رَجُلًا مِنْ بَیْنِهِمْ فَقَالَ الرَّجُلُ کَیْفَ أَطْلَقْتَ عَنِّی مِنْ بَیْنِهِمْ فَقَالَ أَخْبَرَنِی جَبْرَئِیلُ عَنِ اللَّهِ تَعَالَی ذِکْرُهُ أَنَّ فِیکَ خَمْسَ خِصَالٍ یُحِبُّهُ اللَّهُ وَ رَسُولُهُ الْغَیْرَةَ الشَّدِیدَةَ عَلَی حَرَمِکَ وَ السَّخَاءَ وَ حُسْنَ الْخُلُقِ وَ صِدْقَ اللِّسَانِ وَ الشَّجَاعَةَ فَأَسْلَمَ الرَّجُلُ وَ حَسُنَ إِسْلَامُهُ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bookmarkStart w:id="454" w:name="pg16982_228815"/>
    </w:p>
    <w:p>
      <w:pPr>
        <w:pStyle w:val="BookText"/>
        <w:rPr/>
      </w:pPr>
      <w:bookmarkEnd w:id="4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ابن سالم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اسیرانی را نزد پیامبر صلی الله علیه و آله و سلم آوردند و ایشان دستور کشتن همه، به جز یک نفر از میان آنان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را از میان آنان آزاد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از جانب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که پنج ویژگی در توست که خداوند و پیامبرش آن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بسیار بر محارمت، سخاوتمندی، خوشرفتاری، راستگوئی، و دلاوری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اسلام آورد و اسلامش کامل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5" w:name="__RefHeading___Toc2213702_1468164448"/>
      <w:bookmarkStart w:id="456" w:name="_Toc192"/>
      <w:bookmarkEnd w:id="455"/>
      <w:r>
        <w:rPr>
          <w:rtl w:val="true"/>
        </w:rPr>
        <w:t>«</w:t>
      </w:r>
      <w:r>
        <w:rPr/>
        <w:t>9</w:t>
      </w:r>
      <w:r>
        <w:rPr>
          <w:rtl w:val="true"/>
        </w:rPr>
        <w:t>»</w:t>
      </w:r>
      <w:bookmarkEnd w:id="456"/>
    </w:p>
    <w:p>
      <w:pPr>
        <w:pStyle w:val="BookText"/>
        <w:rPr/>
      </w:pPr>
      <w:r>
        <w:rPr>
          <w:rFonts w:ascii="Amiri" w:hAnsi="Amiri" w:eastAsia="Amiri" w:cs="Amiri"/>
          <w:color w:val="111111"/>
          <w:sz w:val="28"/>
          <w:sz w:val="28"/>
          <w:szCs w:val="28"/>
          <w:rtl w:val="true"/>
          <w:lang w:bidi="ar-SA"/>
        </w:rPr>
        <w:t>ص، قصص الأنبیاء علیهم السلام الصَّدُوقُ عَنْ أَبِیهِ عَنْ سَعْدٍ عَنْ إِبْرَاهِیمَ بْنِ مَهْزِیَارَ عَنْ أَخِیهِ عَلِیٍّ عَنِ الْحَسَنِ بْنِ سَعِیدٍ عَنِ النَّضْرِ عَنْ مُوسَی بْنِ بَکْرٍ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ضَلَّتْ نَاقَةُ رَسُولِ اللَّهِ صلی الله علیه و آله فِی غَزْوَةِ تَبُوکَ فَقَالَ الْمُنَافِقُونَ یُحَدِّثُنَا عَنِ الْغَیْبِ وَ لَا یَعْلَمُ مَکَانَ نَاقَتِهِ فَأَتَاهُ جَبْرَئِیلُ علیه السلام فَأَخْبَرَهُ بِمَا قَالُوا وَ قَالَ إِنَّ نَاقَتَکَ فِی شِعْبِ کَذَا مُتَعَلِّقٌ زِمَامُهَا بِشَجَرَةِ کَذَا فَنَادَی رَسُولُ اللَّهِ صلی الله علیه و آله الصَّلَاةَ جَامِعَةً قَالَ فَاجْتَمَعَ النَّاسُ فَقَالَ أَیُّهَا النَّاسُ إِنَّ نَاقَتِی بِشِعْبِ کَذَا فَبَادَرُوا إِلَیْهَا حَتَّی أَتَوْهَا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رسول خدا صلی الله علیه و آله و سلم در غزوه تبوک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غیبی به ما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لیکن مکان شترش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نزد آن حضرت آمد و سخن منافقان را برای او بازگو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شترت در فلان درّه است و با افسارش به درختی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برای نماز جماعت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گرد آمدند و 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شترم در فلان درّه است پس به سوی آن بروید، آنان رفتند تا اینکه شتر را آوردند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7" w:name="__RefHeading___Toc2213704_1468164448"/>
      <w:bookmarkStart w:id="458" w:name="_Toc193"/>
      <w:bookmarkEnd w:id="457"/>
      <w:r>
        <w:rPr>
          <w:rtl w:val="true"/>
        </w:rPr>
        <w:t>«</w:t>
      </w:r>
      <w:r>
        <w:rPr/>
        <w:t>10</w:t>
      </w:r>
      <w:r>
        <w:rPr>
          <w:rtl w:val="true"/>
        </w:rPr>
        <w:t>»</w:t>
      </w:r>
      <w:bookmarkEnd w:id="458"/>
    </w:p>
    <w:p>
      <w:pPr>
        <w:pStyle w:val="BookText"/>
        <w:rPr/>
      </w:pPr>
      <w:r>
        <w:rPr>
          <w:rFonts w:ascii="Amiri" w:hAnsi="Amiri" w:eastAsia="Amiri" w:cs="Amiri"/>
          <w:color w:val="111111"/>
          <w:sz w:val="28"/>
          <w:sz w:val="28"/>
          <w:szCs w:val="28"/>
          <w:rtl w:val="true"/>
          <w:lang w:bidi="ar-SA"/>
        </w:rPr>
        <w:t>یر، بصائر الدرجات مُوسَی بْنُ عُمَرَ عَنْ عُثْمَانَ بْنِ عِیسَی عَنْ خَالِدِ بْنِ نَجِیحٍ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جُعِلْتُ فِدَاکَ سَمَّی رَسُولُ اللَّهِ أَبَا بَکْرٍ الصِّدِّیقَ قَالَ نَعَمْ قَالَ فَکَیْفَ قَالَ حِینَ کَانَ مَعَهُ فِی الْغَارِ قَالَ رَسُولُ اللَّهِ صلی الله علیه و آله إِنِّی لَأَرَی سَفِینَةَ جَعْفَرِ بْنِ أَبِی طَالِبٍ تَضْطَرِبُ فِی الْبَحْرِ ضَالَّةً قَالَ یَا رَسُولَ اللَّهِ وَ إِنَّکَ لَتَرَاهَا قَالَ نَعَمْ قَالَ فَتَقْدِرُ أَنْ تُرِیَنِیهَا قَالَ ادْنُ مِنِّی قَالَ فَدَنَا مِنْهُ فَمَسَحَ عَلَی عَیْنَیْهِ ثُمَّ قَالَ انْظُرْ فَنَظَرَ أَبُو بَکْرٍ فَرَأَی السَّفِینَةَ وَ هِیَ تَضْطَرِبُ فِی الْبَحْرِ ثُمَّ نَظَرَ إِلَی قُصُورِ أَهْلِ الْمَدِینَةِ فَقَالَ فِی نَفْسِهِ الْآنَ صَدَّقْتُ أَنَّکَ سَاحِرٌ فَقَالَ رَسُولُ اللَّهِ صلی الله علیه و آله الصِّدِّیقُ أَنْتَ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نجیح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گردم، آیا پیامبر صلی اللَّه علیه و آله ابو بکر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همراه او در غار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کشتی جعفر بن ابی طالب را می‌بینم که در دریا راه را گم کرده و مضطرب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تو آن را می‌بینی؟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آن را به من نشان 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نزد آن حضرت آمد و حضرت دست بر چشمان او کشید و فرمود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نگاه کرد و کشتی را دید که در دریا مضطرب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خانه‌های اهل مدینه را دید، پیش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تصدیق می‌کنم که تو ساحری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صدیق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9" w:name="__RefHeading___Toc2213706_1468164448"/>
      <w:bookmarkStart w:id="460" w:name="_Toc194"/>
      <w:bookmarkEnd w:id="459"/>
      <w:r>
        <w:rPr>
          <w:rtl w:val="true"/>
        </w:rPr>
        <w:t>بیان</w:t>
      </w:r>
      <w:bookmarkEnd w:id="460"/>
    </w:p>
    <w:p>
      <w:pPr>
        <w:pStyle w:val="BookText"/>
        <w:rPr/>
      </w:pPr>
      <w:r>
        <w:rPr>
          <w:rFonts w:ascii="IRNazanin" w:hAnsi="IRNazanin" w:eastAsia="IRNazanin"/>
          <w:color w:val="111111"/>
          <w:sz w:val="28"/>
          <w:sz w:val="28"/>
          <w:szCs w:val="28"/>
          <w:rtl w:val="true"/>
          <w:lang w:bidi="fa-IR"/>
        </w:rPr>
        <w:t>قوله الصدیق أنت علی سبیل التهکم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الصدیق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تمسخر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1" w:name="__RefHeading___Toc2213708_1468164448"/>
      <w:bookmarkStart w:id="462" w:name="_Toc195"/>
      <w:bookmarkEnd w:id="461"/>
      <w:r>
        <w:rPr>
          <w:rtl w:val="true"/>
        </w:rPr>
        <w:t>«</w:t>
      </w:r>
      <w:r>
        <w:rPr/>
        <w:t>11</w:t>
      </w:r>
      <w:r>
        <w:rPr>
          <w:rtl w:val="true"/>
        </w:rPr>
        <w:t>»</w:t>
      </w:r>
      <w:bookmarkEnd w:id="46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 إعلام الوری یج، الخرائج و الجرائح رُوِیَ أَنَّ نَاقَتَهُ افْتَقَدَتْ فَأَرْجَفَ </w:t>
      </w:r>
      <w:r>
        <w:rPr>
          <w:rStyle w:val="FootnoteAnchor"/>
          <w:rtl w:val="true"/>
        </w:rPr>
        <w:footnoteReference w:id="483"/>
      </w:r>
      <w:r>
        <w:rPr>
          <w:rFonts w:ascii="Amiri" w:hAnsi="Amiri" w:eastAsia="Amiri" w:cs="Amiri"/>
          <w:color w:val="111111"/>
          <w:sz w:val="28"/>
          <w:sz w:val="28"/>
          <w:szCs w:val="28"/>
          <w:rtl w:val="true"/>
          <w:lang w:bidi="ar-SA"/>
        </w:rPr>
        <w:t xml:space="preserve">الْمُنَافِقُونَ فَقَالُوا یُخْبِرُنَا بِخَبَرِ السَّمَاءِ وَ لَا یَدْرِی أَیْنَ هُوَ نَاقَتُهُ فَسَمِعَ ذَلِکَ فَقَالَ إِنِّی وَ إِنْ کُنْتُ أُخْبِرُکُمْ بِلَطَائِفِ الْأَسْرَارِ لَکِنِّی لَا أَعْلَمُ مِنْ ذَلِکَ إِلَّا مَا عَلَّمَنِی اللَّهُ فَلَمَّا وَسْوَسَ لَهُمُ الشَّیْطَانُ دَلَّهُمْ عَلَی حَالِهَا وَ وَصَفَ لَهُمُ الشَّجَرَةَ الَّتِی هِیَ مُتَعَلِّقَةٌ بِهَا فَأَتَوْهَا فَوَجَدُوهَا عَلَی مَا وَصَفَ قَدْ تَعَلَّقَ خِطَامُهَا </w:t>
      </w:r>
      <w:r>
        <w:rPr>
          <w:rStyle w:val="FootnoteAnchor"/>
          <w:rtl w:val="true"/>
        </w:rPr>
        <w:footnoteReference w:id="484"/>
      </w:r>
      <w:r>
        <w:rPr>
          <w:rFonts w:ascii="Amiri" w:hAnsi="Amiri" w:eastAsia="Amiri" w:cs="Amiri"/>
          <w:color w:val="111111"/>
          <w:sz w:val="28"/>
          <w:sz w:val="28"/>
          <w:szCs w:val="28"/>
          <w:rtl w:val="true"/>
          <w:lang w:bidi="ar-SA"/>
        </w:rPr>
        <w:t xml:space="preserve">بِشَجَرَةٍ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bookmarkStart w:id="463" w:name="pg16982_228816"/>
    </w:p>
    <w:p>
      <w:pPr>
        <w:pStyle w:val="BookText"/>
        <w:rPr/>
      </w:pPr>
      <w:bookmarkEnd w:id="4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هنگامی که شتر پیامبر صلی اللَّه علیه و آله گم شده بود منافقین در مدینه به فتنه‌انگیزی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آسمان به ما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لیکن از محل ناقه‌اش بی‌اطلاع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سخن آنان را شنید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من شما را از اسرار دقیق با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اما چیزی از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مگر اینکه خداوند مرا از آن آگاه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شیطان آنان را وسوسه کرد، حالات شتر را که وی اکنون در کجا واقع شده برای مردم بیان فرمود و درختی را که شتر بدان بسته شده بود را برایشان وصف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به آنجا رفتند و شتر را همان طور که پیامبر وصف کرده بود یافتند که افسارش به درختی بسته شده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4" w:name="__RefHeading___Toc2213710_1468164448"/>
      <w:bookmarkStart w:id="465" w:name="_Toc196"/>
      <w:bookmarkEnd w:id="464"/>
      <w:r>
        <w:rPr>
          <w:rtl w:val="true"/>
        </w:rPr>
        <w:t>«</w:t>
      </w:r>
      <w:r>
        <w:rPr/>
        <w:t>12</w:t>
      </w:r>
      <w:r>
        <w:rPr>
          <w:rtl w:val="true"/>
        </w:rPr>
        <w:t>»</w:t>
      </w:r>
      <w:bookmarkEnd w:id="465"/>
    </w:p>
    <w:p>
      <w:pPr>
        <w:pStyle w:val="BookText"/>
        <w:rPr/>
      </w:pPr>
      <w:r>
        <w:rPr>
          <w:rFonts w:ascii="Amiri" w:hAnsi="Amiri" w:eastAsia="Amiri" w:cs="Amiri"/>
          <w:color w:val="111111"/>
          <w:sz w:val="28"/>
          <w:sz w:val="28"/>
          <w:szCs w:val="28"/>
          <w:rtl w:val="true"/>
          <w:lang w:bidi="ar-SA"/>
        </w:rPr>
        <w:t xml:space="preserve">یج، الخرائج و الجرائح رُوِیَ أَنَّ مَنْ کَانَ بِحَضْرَتِهِ مِنَ الْمُنَافِقِینَ کَانُوا لَا یَکُونُونَ فِی شَیْ‌ءٍ مِنْ ذِکْرِهِ إِلَّا أَطْلَعَهُ اللَّهُ عَلَیْهِمْ وَ بَیَّنَهُ فَیُخْبِرُهُمْ بِهِ حَتَّی کَانَ بَعْضُهُمْ یَقُولُ لِصَاحِبِهِ اسْکُتْ وَ کُفَّ فَوَ اللَّهِ لَوْ لَمْ یَکُنْ عِنْدَنَا إِلَّا الْحِجَارَةُ لَأَخْبَرَتْهُ حِجَارَةُ الْبَطْحَاءِ لَمْ یَکُنْ ذَلِکَ مِنْهُ وَ لَا مِنْهُمْ مَرَّةً وَ لَا مَرَّاتٍ بَلْ یُکْثِرُ ذَلِکَ أَنْ یُحْصَی عَدَدُهُ حَتَّی یَظُنَّ ظَانٌّ أَنَّ ذَلِکَ کَانَ بِالظَّنِّ وَ التَّخْمِینِ کَیْفَ وَ هُوَ یُخْبِرُهُمْ بِمَا قَالُوا عَلَی مَا لَفَظُوا وَ یُخْبِرُهُمْ عَمَّا فِی ضَمَائِرِهِمْ فَکُلَّمَا ضُوعِفَتْ عَلَیْهِمُ الْآیَاتُ ازْدَادُوا عَمًی لِعِنَادِهِمْ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در بین اصحاب پیامبر، هیچ کاری نمی‌کردند و هیچ سخنی نمی‌گفتند مگر اینکه خداوند متعال پیامبر را از آن آگاه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یکی از منافقین به دوستش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و دست نگه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به خدا سوگند اگر اینجا سنگ هم نباشد، سنگ ریزه‌های بطحاء به او خبر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دادن پیامبر یک بار و جند بار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آنقدر زیاد بود که به شمارش 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 گفت پیامبر از ظنّ، حرف می‌زد یا تخمین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امکان دارد اینگونه باشد حال آنکه پیامبر حتی الفاظ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می‌گفت و از نیّاتشان خبر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چقدر بر تعداد آیات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افزوده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عناد منافقان بیشتر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6" w:name="__RefHeading___Toc2213712_1468164448"/>
      <w:bookmarkStart w:id="467" w:name="_Toc197"/>
      <w:bookmarkEnd w:id="466"/>
      <w:r>
        <w:rPr>
          <w:rtl w:val="true"/>
        </w:rPr>
        <w:t>«</w:t>
      </w:r>
      <w:r>
        <w:rPr/>
        <w:t>13</w:t>
      </w:r>
      <w:r>
        <w:rPr>
          <w:rtl w:val="true"/>
        </w:rPr>
        <w:t>»</w:t>
      </w:r>
      <w:bookmarkEnd w:id="467"/>
    </w:p>
    <w:p>
      <w:pPr>
        <w:pStyle w:val="BookText"/>
        <w:rPr/>
      </w:pPr>
      <w:r>
        <w:rPr>
          <w:rFonts w:ascii="Amiri" w:hAnsi="Amiri" w:eastAsia="Amiri" w:cs="Amiri"/>
          <w:color w:val="111111"/>
          <w:sz w:val="28"/>
          <w:sz w:val="28"/>
          <w:szCs w:val="28"/>
          <w:rtl w:val="true"/>
          <w:lang w:bidi="ar-SA"/>
        </w:rPr>
        <w:t xml:space="preserve">یج، الخرائج و الجرائح رُوِیَ أَنَّهُ أَتَی یَهُودَ النَّضِیرِ مَعَ جَمَاعَةٍ مِنْ أَصْحَابِهِ فَانْدَسَّ لَهُ رَجُلٌ مِنْهُمْ وَ لَمْ یُخْبِرْ أَحَداً وَ لَمْ یُؤَامِرْ </w:t>
      </w:r>
      <w:r>
        <w:rPr>
          <w:rStyle w:val="FootnoteAnchor"/>
          <w:rtl w:val="true"/>
        </w:rPr>
        <w:footnoteReference w:id="487"/>
      </w:r>
      <w:r>
        <w:rPr>
          <w:rFonts w:ascii="Amiri" w:hAnsi="Amiri" w:eastAsia="Amiri" w:cs="Amiri"/>
          <w:color w:val="111111"/>
          <w:sz w:val="28"/>
          <w:sz w:val="28"/>
          <w:szCs w:val="28"/>
          <w:rtl w:val="true"/>
          <w:lang w:bidi="ar-SA"/>
        </w:rPr>
        <w:t xml:space="preserve">بَشَراً إِلَّا مَا أَضْمَرَهُ عَلَیْهِ وَ هُوَ یُرِیدُ أَنْ یَطْرَحَ عَلَیْهِ صَخْرَةً وَ کَانَ قَاعِداً فِی ظِلِّ أُطُمٍ مِنْ آطَامِهِمْ فَنَذَرَتْهُ </w:t>
      </w:r>
      <w:r>
        <w:rPr>
          <w:rStyle w:val="FootnoteAnchor"/>
          <w:rtl w:val="true"/>
        </w:rPr>
        <w:footnoteReference w:id="488"/>
      </w:r>
      <w:r>
        <w:rPr>
          <w:rFonts w:ascii="Amiri" w:hAnsi="Amiri" w:eastAsia="Amiri" w:cs="Amiri"/>
          <w:color w:val="111111"/>
          <w:sz w:val="28"/>
          <w:sz w:val="28"/>
          <w:szCs w:val="28"/>
          <w:rtl w:val="true"/>
          <w:lang w:bidi="ar-SA"/>
        </w:rPr>
        <w:t xml:space="preserve">نَذَارَةُ اللَّهِ فَقَامَ رَاجِعاً إِلَی الْمَدِینَةِ وَ أَنْبَأَ الْقَوْمَ بِمَا أَرَادَ صَاحِبُهُمْ فَسَأَلُوهُ فَصَدَّقَهُمْ وَ صَدَّقُوهُ وَ بَعَثَ اللَّهُ عَلَی الَّذِی أَرَادَ کَیْدَهُ أَمَسَّ الْخَلْقِ بِهِ </w:t>
      </w:r>
      <w:r>
        <w:rPr>
          <w:rStyle w:val="FootnoteAnchor"/>
          <w:rtl w:val="true"/>
        </w:rPr>
        <w:footnoteReference w:id="489"/>
      </w:r>
      <w:r>
        <w:rPr>
          <w:rFonts w:ascii="Amiri" w:hAnsi="Amiri" w:eastAsia="Amiri" w:cs="Amiri"/>
          <w:color w:val="111111"/>
          <w:sz w:val="28"/>
          <w:sz w:val="28"/>
          <w:szCs w:val="28"/>
          <w:rtl w:val="true"/>
          <w:lang w:bidi="ar-SA"/>
        </w:rPr>
        <w:t xml:space="preserve">رَحِماً فَقَتَلَهُ فَنَفَلَ </w:t>
      </w:r>
      <w:r>
        <w:rPr>
          <w:rStyle w:val="FootnoteAnchor"/>
          <w:rtl w:val="true"/>
        </w:rPr>
        <w:footnoteReference w:id="490"/>
      </w:r>
      <w:r>
        <w:rPr>
          <w:rFonts w:ascii="Amiri" w:hAnsi="Amiri" w:eastAsia="Amiri" w:cs="Amiri"/>
          <w:color w:val="111111"/>
          <w:sz w:val="28"/>
          <w:sz w:val="28"/>
          <w:szCs w:val="28"/>
          <w:rtl w:val="true"/>
          <w:lang w:bidi="ar-SA"/>
        </w:rPr>
        <w:t>مَالَهُ رَسُولُ اللَّهِ کُلَّهُ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یهود نضیر به همراه گروهی از اصحابش آمدند و یکی از آنان پنهان شد و به کسی در این باره خبر نداد و جز آنچه در دل پنهان کرده بود با کسی مشورت نکرد، و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سنگی بر آن حضرت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پیامبر را از این توطئه آگاه کرد و پیامبر راهی مدینه شد و قومش را از تصمیمی که دوستشان گرفته بود با خبر ساخت و آنان قضیه را از آن شخص یهودی پرسیدند، او هم تصدیق کرد و آن شخص پیامبر را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یکی از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شخص به آن فرد را مأمور او کرد و او را کُشت و همه اموالش به پیامبر رسید و آن حضرت به صورت نافله بین مردم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8" w:name="__RefHeading___Toc2213714_1468164448"/>
      <w:bookmarkStart w:id="469" w:name="_Toc198"/>
      <w:bookmarkEnd w:id="468"/>
      <w:r>
        <w:rPr>
          <w:rtl w:val="true"/>
        </w:rPr>
        <w:t>بیان</w:t>
      </w:r>
      <w:bookmarkEnd w:id="469"/>
    </w:p>
    <w:p>
      <w:pPr>
        <w:pStyle w:val="BookText"/>
        <w:rPr/>
      </w:pPr>
      <w:r>
        <w:rPr>
          <w:rFonts w:ascii="IRNazanin" w:hAnsi="IRNazanin" w:eastAsia="IRNazanin"/>
          <w:color w:val="111111"/>
          <w:sz w:val="28"/>
          <w:sz w:val="28"/>
          <w:szCs w:val="28"/>
          <w:rtl w:val="true"/>
          <w:lang w:bidi="fa-IR"/>
        </w:rPr>
        <w:t>قوله فاندس أی اختفی و الأطم بضمتین القصر و کل حصن مبنی بحجارة و کل بیت مربع مسطح و الجمع آطام و أطوم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پنهان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ضمّه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و هر قلعه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با سنگ ساخته شود، و هر خانه چهارگوش مسطح است و جمع آن آطام و اُطوم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0" w:name="__RefHeading___Toc2213716_1468164448"/>
      <w:bookmarkStart w:id="471" w:name="_Toc199"/>
      <w:bookmarkEnd w:id="470"/>
      <w:r>
        <w:rPr>
          <w:rtl w:val="true"/>
        </w:rPr>
        <w:t>«</w:t>
      </w:r>
      <w:r>
        <w:rPr/>
        <w:t>14</w:t>
      </w:r>
      <w:r>
        <w:rPr>
          <w:rtl w:val="true"/>
        </w:rPr>
        <w:t>»</w:t>
      </w:r>
      <w:bookmarkEnd w:id="47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الخرائج و الجرائح رُوِیَ أَنَّ عَلِیّاً قَالَ بَعَثَنِی رَسُولُ اللَّهِ وَ الزُّبَیْرُ وَ الْمِقْدَادُ مَعِی فَقَالَ انْطَلِقُوا حَتَّی تَبْلُغُوا رَوْضَةَ خَاخٍ فَإِنَّ فِیهَا امْرَأَةً مَعَهَا صَحِیفَةٌ مِنْ حَاطِبِ بْنِ أَبِی بَلْتَعَةَ إِلَی الْمُشْرِکِینَ فَانْطَلَقْنَا وَ أَدْرَکْنَاهَا وَ قُلْنَا أَیْنَ الْکِتَابُ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مَعِی کِتَابٌ فَفَتَّشَهَا الزُّبَیْرُ وَ الْمِقْدَادُ وَ قَالا مَا نَرَی مَعَهَا کِتَاباً فَقُلْتُ حَدَّثَ بِهِ رَسُولُ اللَّهِ وَ تَقُولَانِ لَیْسَ مَعَهَا لَتُخْرِجِنَّهُ أَوْ لَأُجَرِّدَنَّکِ فَأَخْرَجَتْهُ مِنْ حُجْزَتِهَا </w:t>
      </w:r>
      <w:r>
        <w:rPr>
          <w:rStyle w:val="FootnoteAnchor"/>
          <w:rtl w:val="true"/>
        </w:rPr>
        <w:footnoteReference w:id="491"/>
      </w:r>
      <w:r>
        <w:rPr>
          <w:rFonts w:ascii="Amiri" w:hAnsi="Amiri" w:eastAsia="Amiri" w:cs="Amiri"/>
          <w:color w:val="111111"/>
          <w:sz w:val="28"/>
          <w:sz w:val="28"/>
          <w:szCs w:val="28"/>
          <w:rtl w:val="true"/>
          <w:lang w:bidi="ar-SA"/>
        </w:rPr>
        <w:t xml:space="preserve">فَلَمَّا عَادُوا إِلَی النَّبِیِّ صلی الله علیه و آله قَالَ یَا حَاطِبُ </w:t>
      </w:r>
      <w:bookmarkStart w:id="472" w:name="pg16982_228817"/>
    </w:p>
    <w:p>
      <w:pPr>
        <w:pStyle w:val="BookText"/>
        <w:rPr/>
      </w:pPr>
      <w:bookmarkEnd w:id="472"/>
      <w:r>
        <w:rPr>
          <w:rFonts w:ascii="Amiri" w:hAnsi="Amiri" w:eastAsia="Amiri" w:cs="Amiri"/>
          <w:color w:val="111111"/>
          <w:sz w:val="28"/>
          <w:sz w:val="28"/>
          <w:szCs w:val="28"/>
          <w:rtl w:val="true"/>
          <w:lang w:bidi="ar-SA"/>
        </w:rPr>
        <w:t>مَا حَمَلَکَ عَلَی هَذَا قَالَ أَرَدْتُ أَنْ یَکُونَ لِی یَدٌ عِنْدَ الْقَوْمِ وَ مَا ارْتَدَدْتُ فَقَالَ صَدَقَ حَاطِبٌ لَا تَقُولُوا لَهُ إِلَّا خَیْراً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هذا إعلام </w:t>
      </w:r>
      <w:r>
        <w:rPr>
          <w:rStyle w:val="FootnoteAnchor"/>
          <w:rtl w:val="true"/>
        </w:rPr>
        <w:footnoteReference w:id="492"/>
      </w:r>
      <w:r>
        <w:rPr>
          <w:rFonts w:ascii="IRNazanin" w:hAnsi="IRNazanin" w:eastAsia="IRNazanin"/>
          <w:color w:val="111111"/>
          <w:sz w:val="28"/>
          <w:sz w:val="28"/>
          <w:szCs w:val="28"/>
          <w:rtl w:val="true"/>
          <w:lang w:bidi="fa-IR"/>
        </w:rPr>
        <w:t>بمعجزات منها إخباره عن الکتاب و عن بلوغ المرأة روضة خاخ و منها شهادته لحاطب بالصدق فقد وجد کل ذلک کما أخبر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مکه پیامبر اکرم صلّی اللَّه علیه و آله و سلم من، زبیر و مقداد را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فلان مکان و در آنجا زنی را می‌بینید که حاطب بن ابی بلتعه، نامه‌ای توسط او به مشرکان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و زن را در همان جا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گفتیم نامه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و مقداد او را جستجو کردند ولی چیزی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مورد آن سخن گفته و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همراه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نامه را بدهد یا او را لخت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نامه را از میان گیسوانش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حضور پیامبر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 را طلبید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تو را به این کار وادار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بر گردن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منّتی گذاشته باشم و من مرتدّ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حاطب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خوبی به او نگوئید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چند تا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حضرت از نامه، و اینکه آن زن به باغ خاخ رسیده، و نیز تصدیق گفتار 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همان طور بود که حضرت خبر داده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3" w:name="__RefHeading___Toc2213718_1468164448"/>
      <w:bookmarkStart w:id="474" w:name="_Toc200"/>
      <w:bookmarkEnd w:id="473"/>
      <w:r>
        <w:rPr>
          <w:rtl w:val="true"/>
        </w:rPr>
        <w:t>«</w:t>
      </w:r>
      <w:r>
        <w:rPr/>
        <w:t>15</w:t>
      </w:r>
      <w:r>
        <w:rPr>
          <w:rtl w:val="true"/>
        </w:rPr>
        <w:t>»</w:t>
      </w:r>
      <w:bookmarkEnd w:id="474"/>
    </w:p>
    <w:p>
      <w:pPr>
        <w:pStyle w:val="BookText"/>
        <w:rPr/>
      </w:pPr>
      <w:r>
        <w:rPr>
          <w:rFonts w:ascii="Amiri" w:hAnsi="Amiri" w:eastAsia="Amiri" w:cs="Amiri"/>
          <w:color w:val="111111"/>
          <w:sz w:val="28"/>
          <w:sz w:val="28"/>
          <w:szCs w:val="28"/>
          <w:rtl w:val="true"/>
          <w:lang w:bidi="ar-SA"/>
        </w:rPr>
        <w:t>یج، الخرائج و الجرائح رُوِیَ أَنَّ النَّبِیَّ صلی الله علیه و آله أَنْفَذَ عَمَّاراً فِی سَفَرٍ لِیَسْتَقِیَ فَعَرَضَ لَهُ شَیْطَانٌ فِی صُورَةِ عَبْدٍ أَسْوَدَ فَصَرَعَهُ ثَلَاثَ مَرَّاتٍ فَقَالَ صلی الله علیه و آله إِنَّ الشَّیْطَانَ قَدْ حَالَ بَیْنَ عَمَّارٍ وَ بَیْنَ الْمَاءِ فِی صُورَةِ عَبْدٍ أَسْوَدَ وَ إِنَّ اللَّهَ أَظْفَرَ عَمَّاراً فَدَخَلَ فَأَخْبَرَ بِمِثْلِهِ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پیامبر صلّی اللَّه علیه و آله عمّار را روانه سفری کرد تا آب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راه شیطان در ظاهر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سیاه متعرض او شد و عمار او را سه بار بر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ظاهر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سیاه مانع عمار برای رسیدن به آب شد و خداوند عمار را پیروز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بر آن حضرت وارد شد و همان سخنان را برای مردم بازگو کرد و آنان را از قضیه باخبر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5" w:name="__RefHeading___Toc2213720_1468164448"/>
      <w:bookmarkStart w:id="476" w:name="_Toc201"/>
      <w:bookmarkEnd w:id="475"/>
      <w:r>
        <w:rPr>
          <w:rtl w:val="true"/>
        </w:rPr>
        <w:t>«</w:t>
      </w:r>
      <w:r>
        <w:rPr/>
        <w:t>16</w:t>
      </w:r>
      <w:r>
        <w:rPr>
          <w:rtl w:val="true"/>
        </w:rPr>
        <w:t>»</w:t>
      </w:r>
      <w:bookmarkEnd w:id="476"/>
    </w:p>
    <w:p>
      <w:pPr>
        <w:pStyle w:val="BookText"/>
        <w:rPr/>
      </w:pPr>
      <w:r>
        <w:rPr>
          <w:rFonts w:ascii="Amiri" w:hAnsi="Amiri" w:eastAsia="Amiri" w:cs="Amiri"/>
          <w:color w:val="111111"/>
          <w:sz w:val="28"/>
          <w:sz w:val="28"/>
          <w:szCs w:val="28"/>
          <w:rtl w:val="true"/>
          <w:lang w:bidi="ar-SA"/>
        </w:rPr>
        <w:t>یج، الخرائج و الجرائح رُوِیَ أَنَّ أَبَا سَعِیدٍ الْخُدْرِیَّ قَالَ کُنَّا نَخْرُجُ فِی غَزَوَاتٍ مُتَرَافِقِینَ تِسْعَةً وَ عَشَرَةً فَنَقْسِمُ الْعَمَلَ فَیَقْعُدُ بَعْضُنَا فِی الرِّحَالِ وَ بَعْضاً یَعْمَلُ لِأَصْحَابِهِ وَ یَسْقِی رُکَّابَهُمْ وَ یَصْنَعُ طَعَامَهُمْ وَ طَائِفَةٌ تَذْهَبُ إِلَی النَّبِیِّ صلی الله علیه و آله فَاتَّفَقَ فِی رُفْقَتِنَا رَجُلٌ یَعْمَلُ عَمَلَ ثَلَاثَةِ نَفَرٍ یَخِیطُ وَ یَسْقِی وَ یَصْنَعُ طَعَاماً فَذُکِرَ ذَلِکَ لِلنَّبِیِّ صلی الله علیه و آله فَقَالَ ذَلِکَ رَجُلٌ مِنْ أَهْلِ النَّارِ فَلَقِینَا الْعَدُوَّ وَ قَاتَلْنَاهُمْ فَجُرِحَ وَ أَخَذَ الرَّجُلُ سَهْماً فَقَتَلَ بِهِ نَفْسَهُ فَقَالَ أَشْهَدُ أَنِّی رَسُولُ اللَّهِ وَ عَبْدُهُ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ابو سعید خدری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ده نفری یا نه نفری تشکیل می‌دادیم و کارها را میان خود تقسیم می‌کردیم؛ عده‌ای از ما پالان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شتران را درست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برای یارانشان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به چارپایان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آب و علف می‌دادند و برایشان غذا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هم پیش پیامبر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گروه ما یک نفر، کار سه نفر را انجام می‌داد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هیزم جمع می‌کرد، هم چهارپایان را آب می‌داد و هم غذا می‌پخت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پیامبر حرف او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اهل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جنگ در گرفت، این شخص در جنگ زخمی شد، سرانجام تیری بر کشید و خود را با آن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می‌دهم که من فرستاده خدا و بنده او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7" w:name="__RefHeading___Toc2213722_1468164448"/>
      <w:bookmarkStart w:id="478" w:name="_Toc202"/>
      <w:bookmarkEnd w:id="477"/>
      <w:r>
        <w:rPr>
          <w:rtl w:val="true"/>
        </w:rPr>
        <w:t>«</w:t>
      </w:r>
      <w:r>
        <w:rPr/>
        <w:t>17</w:t>
      </w:r>
      <w:r>
        <w:rPr>
          <w:rtl w:val="true"/>
        </w:rPr>
        <w:t>»</w:t>
      </w:r>
      <w:bookmarkEnd w:id="478"/>
    </w:p>
    <w:p>
      <w:pPr>
        <w:pStyle w:val="BookText"/>
        <w:rPr/>
      </w:pPr>
      <w:r>
        <w:rPr>
          <w:rFonts w:ascii="Amiri" w:hAnsi="Amiri" w:eastAsia="Amiri" w:cs="Amiri"/>
          <w:color w:val="111111"/>
          <w:sz w:val="28"/>
          <w:sz w:val="28"/>
          <w:szCs w:val="28"/>
          <w:rtl w:val="true"/>
          <w:lang w:bidi="ar-SA"/>
        </w:rPr>
        <w:t>یج، الخرائج و الجرائح رُوِیَ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النَّبِیُّ صلی الله علیه و آله جَالِساً فِی ظِلِّ حَجَرٍ کَادَ أَنْ یَنْصَرِفَ عَنْهُ الظِّلُّ فَقَالَ إِنَّهُ سَیَأْتِیکُمْ رَجُلٌ یَنْظُرُ إِلَیْکُمْ بِعَیْنِ شَیْطَانٍ فَإِذَا جَاءَکُمْ فَلَا تُکَلِّمُوهُ فَلَمْ یَلْبَثُوا أَنْ طَلَعَ عَلَیْهِمْ رَجُلٌ أَزْرَقُ فَدَعَاهُ وَ قَالَ عَلَی مَا تَشْتِمُونِّی أَنْتَ وَ أَصْحَابُکَ فَقَالَ لَا نَفْعَلُ قَالَ دَعْنِی آتِکَ بِهِمْ فَدَعَاهُمْ فَجَعَلُوا یَحْلِفُونَ بِاللَّهِ مَا قَالُوا وَ مَا فَعَلُوا فَأَنْزَلَ اللَّهُ یَوْمَ یَبْعَثُهُمُ اللَّهُ جَمِیعاً فَیَحْلِفُونَ لَهُ کَما یَحْلِفُونَ لَکُمْ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سایه سنگی نشسته بود، نزدیک بود سایه برگردد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مردی می‌آید که با چشم شیطان می‌نگرد؛ وقتی آمد با او سخن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مرد زرد چهره‌ای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او را فراخواند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با رفقایت به من ناسزا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این کار را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پیش شما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آمدند و به خدا قسم خوردند که چنین چیزی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یَبْعَثُهُمُ اللَّهُ جَمِیعاً فَیَحْلِفُونَ لَهُ کَما یَحْلِفُونَ لَکُم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روزی که خدا همه آنان را برمی‌انگیزد، همان‌گونه که برای شما سوگند یاد می‌کردند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9" w:name="__RefHeading___Toc2213724_1468164448"/>
      <w:bookmarkStart w:id="480" w:name="_Toc203"/>
      <w:bookmarkEnd w:id="479"/>
      <w:r>
        <w:rPr>
          <w:rtl w:val="true"/>
        </w:rPr>
        <w:t>«</w:t>
      </w:r>
      <w:r>
        <w:rPr/>
        <w:t>18</w:t>
      </w:r>
      <w:r>
        <w:rPr>
          <w:rtl w:val="true"/>
        </w:rPr>
        <w:t>»</w:t>
      </w:r>
      <w:bookmarkEnd w:id="48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الخرائج و الجرائح مِنْ مُعْجِزَاتِ النَّبِیِّ صلی الله علیه و آله أَنَّ أَبَا الدَّرْدَاءِ کَانَ یَعْبُدُ صَنَماً فِی الْجَاهِلِیَّةِ وَ أَنَّ عَبْدَ اللَّهِ بْنَ رَوَاحَةَ وَ مُحَمَّدَ بْنَ مَسْلَمَةَ یَنْتَظِرَانِ خَلْوَةَ أَبِی الدَّرْدَاءِ فَغَابَ فَدَخَلَا عَلَی بَیْتِهِ وَ کَسَرَا صَنَمَهُ فَلَمَّا رَجَعَ قَالَ لِأَهْلِهِ مَنْ فَعَلَ هَذَا قَالَتْ لَا أَدْرِی سَمِعْتُ صَوْتاً فَجِئْتُ وَ قَدْ خَرَجُوا ثُمَّ قَالَتْ لَوْ کَانَ الصَّنَمُ یَدْفَعُ لَدَفَعَ عَنْ نَفْسِهِ فَقَالَ أَعْطِینِی حُلَّتِی فَلَبِسَتْهَا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فَقَالَ النَّبِیُّ صلی الله علیه و آله هَذَا أَبُو الدَّرْدَاءِ یَجِی‌ءُ وَ یُسْلِمُ فَإِذَا هُوَ جَاءَ وَ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صلی الله علیه و آله أَخْبَرَ أَبَا ذَرٍّ بِمَا جَرَی عَلَیْهِ بَعْدَ وَفَاتِهِ فَقَالَ کَیْفَ بِکَ إِذَا أُخْرِجْتَ مِنْ مَکَانِکَ قَالَ أَذْهَبُ إِلَی الْمَسْجِدِ الْحَرَامِ قَالَ کَیْفَ بِکَ إِذَا أُخْرِجْتَ مِنْهُ قَالَ أَذْهَبُ إِلَی الشَّامِ قَالَ کَیْفَ بِکَ إِذَا أُخْرِجْتَ مِنْهَا قَالَ أَعْمَدُ إِلَی سَیْفِی فَأَضْرِبُ بِهِ حَتَّی أُقْتَلَ قَالَ لَا تَفْعَلْ وَ لَکِنِ اسْمَعْ وَ أَطِعْ فَکَانَ مَا کَانَ حَتَّی أُخْرِجَ إِلَی الرَّبَذَةِ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صلی الله علیه و آله قَالَ لِفَاطِمَةَ إِنَّکِ أَوَّلُ أَهْلِ بَیْتِی لَحَاقاً بِی فَکَانَتْ أَوَّلَ مَنْ مَاتَ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قَالَ لِأَزْوَاجِهِ أَطْوَلُکُنَّ یَداً أَسْرَعُکُنَّ بِی لُحُوقاً قَالَتْ عَائِشَةُ کُنَّا نَتَطَاوَلُ بِالْأَیْدِی حَتَّی مَاتَتْ زَیْنَبُ بِنْتُ جَحْشٍ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أَنَّهُ صلی الله علیه و آله ذَکَرَ زَیْدَ بْنَ صُوحَانَ فَقَالَ زَیْدٌ وَ مَا زَیْدٌ یَسْبِقُ مِنْهُ عُضْوٌ إِلَی الْجَنَّةِ فَقُطِعَتْ یَدُهُ یَوْمَ نَهَاوَنْدَ فِی سَبِیلِ اللَّهِ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مَا أَخْبَرَ عَنْ أُمِّ وَرَقَةَ </w:t>
      </w:r>
      <w:r>
        <w:rPr>
          <w:rStyle w:val="FootnoteAnchor"/>
          <w:rtl w:val="true"/>
        </w:rPr>
        <w:footnoteReference w:id="496"/>
      </w:r>
      <w:r>
        <w:rPr>
          <w:rFonts w:ascii="Amiri" w:hAnsi="Amiri" w:eastAsia="Amiri" w:cs="Amiri"/>
          <w:color w:val="111111"/>
          <w:sz w:val="28"/>
          <w:sz w:val="28"/>
          <w:szCs w:val="28"/>
          <w:rtl w:val="true"/>
          <w:lang w:bidi="ar-SA"/>
        </w:rPr>
        <w:t>الْأَنْصَارِیَّةِ فَکَانَ یَقُولُ انْطَلِقُوا بِنَا إِلَی الشَّهِیدَةِ نَزُورُهَا فَقَتَلَهَا غُلَامٌ وَ جَارِیَةٌ لَهَا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مُحَمَّدِ </w:t>
      </w:r>
      <w:r>
        <w:rPr>
          <w:rStyle w:val="FootnoteAnchor"/>
          <w:rtl w:val="true"/>
        </w:rPr>
        <w:footnoteReference w:id="497"/>
      </w:r>
      <w:r>
        <w:rPr>
          <w:rFonts w:ascii="Amiri" w:hAnsi="Amiri" w:eastAsia="Amiri" w:cs="Amiri"/>
          <w:color w:val="111111"/>
          <w:sz w:val="28"/>
          <w:sz w:val="28"/>
          <w:szCs w:val="28"/>
          <w:rtl w:val="true"/>
          <w:lang w:bidi="ar-SA"/>
        </w:rPr>
        <w:t>بْنِ الْحَنَفِیَّةِ یَا عَلِیُّ سَیُولَدُ لَکَ وَلَدٌ قَدْ نَحَلْتُهُ اسْمِی وَ کُنْیَتِی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فِی یَدِی سِوَارَیْنِ مِنْ ذَهَبٍ فَنَفَخْتُهُمَا فَطَارَا فَأَوَّلْتُهُمَا هَذَیْنِ الْکَذَّابَیْنِ مُسَیْلَمَةَ کَذَّابَ الْیَمَامَةِ وَ کَذَّابَ صَنْعَاءَ الْعَبْسِیَّ</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أَنَّ عَبْدَ اللَّهِ بْنَ الزُّبَیْرِ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احْتَجَمَ النَّبِیُّ صلی الله علیه و آله فَأَخَذْتُ الدَّمَ لِأُهَرِیقَهُ فَلَمَّا بَرَزْتُ حَسَوْتُهُ </w:t>
      </w:r>
      <w:r>
        <w:rPr>
          <w:rStyle w:val="FootnoteAnchor"/>
          <w:rtl w:val="true"/>
        </w:rPr>
        <w:footnoteReference w:id="498"/>
      </w:r>
      <w:r>
        <w:rPr>
          <w:rFonts w:ascii="Amiri" w:hAnsi="Amiri" w:eastAsia="Amiri" w:cs="Amiri"/>
          <w:color w:val="111111"/>
          <w:sz w:val="28"/>
          <w:sz w:val="28"/>
          <w:szCs w:val="28"/>
          <w:rtl w:val="true"/>
          <w:lang w:bidi="ar-SA"/>
        </w:rPr>
        <w:t xml:space="preserve">فَلَمَّا رَجَعْتُ قَالَ مَا صَنَعْتَ قُلْتُ جَعَلْتُهُ فِی أَخْفَی مَکَانٍ قَالَ </w:t>
      </w:r>
    </w:p>
    <w:p>
      <w:pPr>
        <w:pStyle w:val="BookText"/>
        <w:rPr/>
      </w:pPr>
      <w:r>
        <w:rPr>
          <w:rFonts w:ascii="Amiri" w:hAnsi="Amiri" w:eastAsia="Amiri" w:cs="Amiri"/>
          <w:color w:val="111111"/>
          <w:sz w:val="28"/>
          <w:sz w:val="28"/>
          <w:szCs w:val="28"/>
          <w:rtl w:val="true"/>
          <w:lang w:bidi="ar-SA"/>
        </w:rPr>
        <w:t xml:space="preserve">أَلْفَاکَ </w:t>
      </w:r>
      <w:r>
        <w:rPr>
          <w:rStyle w:val="FootnoteAnchor"/>
          <w:rtl w:val="true"/>
        </w:rPr>
        <w:footnoteReference w:id="499"/>
      </w:r>
      <w:r>
        <w:rPr>
          <w:rFonts w:ascii="Amiri" w:hAnsi="Amiri" w:eastAsia="Amiri" w:cs="Amiri"/>
          <w:color w:val="111111"/>
          <w:sz w:val="28"/>
          <w:sz w:val="28"/>
          <w:szCs w:val="28"/>
          <w:rtl w:val="true"/>
          <w:lang w:bidi="ar-SA"/>
        </w:rPr>
        <w:t>شَرِبْتَ الدَّمَ ثُمَّ قَالَ وَیْلٌ لِلنَّاسِ مِنْکَ وَ وَیْلٌ لَکَ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 شِعْرِی أَیَّتُکُنَّ صَاحِبَةُ الْجَمَلِ الْأَدْبَبِ تَخْرُجُ فَتَنْبَحُهَا کِلَابُ الْحَوْأَبِ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لَمَّا أَقْبَلَتْ عَائِشَةُ مِیَاهَ بَنِی عَامِرٍ لَیْلًا نَبَحَتْهَا کِلَابُ الْحَوْأَبِ قَالَتْ مَا هَذَا قَالُوا الْحَوْأَبُ قَالَتْ مَا أَظُنُّنِی إِلَّا رَاجِعَةً رُدُّونِی إِنَّ رَسُولَ اللَّهِ صلی الله علیه و آله قَالَ لَنَا ذَاتَ یَوْمٍ کَیْفَ بِإِحْدَاکُنَّ إِذَا نَبَحَ عَلَیْهَا کِلَابُ الْحَوْأَبِ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جَبْرَائِیلُ أَنَّ ابْنِی الْحُسَیْنَ یُقْتَلُ بَعْدِی بِأَرْضِ الطَّفِّ فَجَاءَنِی بِهَذِهِ التُّرْبَةِ فَأَخْبَرَنِی أَنَّ فِیهَا مَضْجَعَهُ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 أُمَّ سَلَمَةَ قَالَتْ کَانَ عَمَّارٌ یَنْقُلُ اللَّبِنَ بِمَسْجِدِ الرَّسُولِ وَ کَانَ صلی الله علیه و آله یَمْسَحُ التُّرَابَ عَنْ صَدْرِهِ وَ یَقُولُ تَقْتُلُکَ الْفِئَةُ الْبَاغِیَةُ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مَا رَوَی أَبُو سَعِیدٍ الْخُدْرِیُّ أَنَّ النَّبِیَّ صلی الله علیه و آله قَسَمَ یَوْماً قَسْماً فَقَالَ رَجُلٌ مِنْ تَمِیمٍ اعْدِلْ فَقَالَ وَیْحَکَ وَ مَنْ یَعْدِلُ إِذَا لَمْ أَعْدِلْ قِیلَ نَضْرِبُ عُنُقَهُ قَالَ لَا إِنَّ لَهُ أَصْحَاباً یُحَقِّرُ أَحَدُکُمْ صَلَاتَهُ وَ صِیَامَهُ مَعَ صَلَاتِهِمْ وَ صِیَامِهِمْ یَمْرُقُونَ مِنَ الدِّینِ مُرُوقَ السَّهْمِ مِنَ الرَّمِیَّةِ رَئِیسُهُمْ </w:t>
      </w:r>
      <w:r>
        <w:rPr>
          <w:rStyle w:val="FootnoteAnchor"/>
          <w:rtl w:val="true"/>
        </w:rPr>
        <w:footnoteReference w:id="501"/>
      </w:r>
      <w:r>
        <w:rPr>
          <w:rFonts w:ascii="Amiri" w:hAnsi="Amiri" w:eastAsia="Amiri" w:cs="Amiri"/>
          <w:color w:val="111111"/>
          <w:sz w:val="28"/>
          <w:sz w:val="28"/>
          <w:szCs w:val="28"/>
          <w:rtl w:val="true"/>
          <w:lang w:bidi="ar-SA"/>
        </w:rPr>
        <w:t xml:space="preserve">رَجُلٌ أَدْعَجُ إِحْدَی </w:t>
      </w:r>
      <w:r>
        <w:rPr>
          <w:rStyle w:val="FootnoteAnchor"/>
          <w:rtl w:val="true"/>
        </w:rPr>
        <w:footnoteReference w:id="502"/>
      </w:r>
      <w:r>
        <w:rPr>
          <w:rFonts w:ascii="Amiri" w:hAnsi="Amiri" w:eastAsia="Amiri" w:cs="Amiri"/>
          <w:color w:val="111111"/>
          <w:sz w:val="28"/>
          <w:sz w:val="28"/>
          <w:szCs w:val="28"/>
          <w:rtl w:val="true"/>
          <w:lang w:bidi="ar-SA"/>
        </w:rPr>
        <w:t>ثَدْیَیْهِ مِثْلُ ثَدْیِ الْمَرْأَةِ قَالَ أَبُو سَعِیدٍ إِنِّی کُنْتُ مَعَ عَلِیٍّ حِینَ قَتَلَهُمْ فَالْتَمَسَ فِی الْقَتْلَی بِالنَّهْرَوَانِ فَأُتِیَ بِهِ عَلَی النَّعْتِ الَّذِی نَعَتَهُ رَسُولُ اللَّهِ صلی الله علیه و آله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أَنَّهُ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تُبْنَی مَدِینَةٌ بَیْنَ دِجْلَةَ وَ دُجَیْلٍ وَ قُطْرُبُّلُ وَ الصَّرَاةُ تُجْبَی إِلَیْهَا خَزَائِنُ الْأَرْضِ یُخْسَفُ بِهَا یَعْنِی بَغْدَادَ وَ ذَکَرَ أَرْضاً یُقَالُ لَهَا الْبَصْرَةُ إِلَی جَنْبِهَا نَهَرٌ یُقَالُ لَهُ دِجْلَةُ ذُو نَخْلٍ یَنْزِلُ بِهَا بَنُو قَنْطُورَاءَ یَتَفَرَّقُ النَّاسُ فِیهِ ثَلَاثَ فِرَقٍ فِرْقَةٍ تَلْحَقُ بِأَهْلِهَا فَیَهْلِکُونَ وَ فِرْقَةٍ تَأْخُذُ عَلَی أَنْفُسِهَا فَیَکْفُرُونَ وَ فِرْقَةٍ تَجْعَلُ ذَرَارِیَّهُمْ خَلْفَ </w:t>
      </w:r>
      <w:bookmarkStart w:id="481" w:name="pg16982_228820"/>
    </w:p>
    <w:p>
      <w:pPr>
        <w:pStyle w:val="BookText"/>
        <w:rPr/>
      </w:pPr>
      <w:bookmarkEnd w:id="481"/>
      <w:r>
        <w:rPr>
          <w:rFonts w:ascii="Amiri" w:hAnsi="Amiri" w:eastAsia="Amiri" w:cs="Amiri"/>
          <w:color w:val="111111"/>
          <w:sz w:val="28"/>
          <w:sz w:val="28"/>
          <w:szCs w:val="28"/>
          <w:rtl w:val="true"/>
          <w:lang w:bidi="ar-SA"/>
        </w:rPr>
        <w:t xml:space="preserve">ظُهُورِهِمْ یُقَاتِلُونَ قَتْلَاهُمْ شُهَدَاءَ یَفْتَحُ اللَّهُ عَلَی بَقِیَّتِهِمْ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پیامبر صلی الله علیه و آله و سلم این است که ابو درداء در جاهلیت بتی را می‌پرستید عبد اللَّه بن رواحه و محمّد بن مسلمه کمین کردند، وقتی که از خانه بیرون رفت، وارد شدند و بت او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برگشت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بت را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صدایی را شنیدم اما وقتی رفتم، فرار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دست این بت کاری ساخته بود نمی‌گذاشت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درداء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لباسم را بیاور، لباسش را پوشید و خارج شد تا خدمت پیامبر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درداء می‌آید تا مسلمان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و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معجزات دیگر این است که رسول خدا صلّی اللَّه علیه و آله از تمام وقایعی که بر سر ابو ذر بعد از وفات آن حضرت آمد، خبر داد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وضعیتی داری وقتی که تو را از مدینه بیرون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مکه هم بیرونت کنند کجا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آنجا نیز اخراجت کنند چه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می‌کشم و می‌جنگم تا شهید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 کار را نکن، بلکه بشنو و اطاعت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بود تا اینکه به ربذه تبعید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معجزات دیگر این است که رسول خدا صلّی اللَّه علیه و آله و سلم به فاطمه سلام اللَّه علیها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اولین کس از اهل بیتم هستی که به من ملحق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شخص از اهل بیت پیامبر، حضرت فاطمه بود که بعد از آن حضرت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همسرانش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کدام از شما که دستش باز باشد، زودتر به من ملحق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باز بودن با هم مسابقه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صدقه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زینب بنت جحش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از زید بن صوحان یاد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چه 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 از اعضای او جلوتر از خودش به بهشت می‌رود تا در جنگ نهاوند، یک دستش در راه خدا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از شهادت ام ورقه انصاریه خبر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برویم و شهیده را زیارت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غلامش او را کشته بود و کنیزی بعد از وفاتش از او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باره محمّد بن حنفیّه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تو پسری خواهی داشت که اسم و کنیه‌ام را به او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دستبند طلا در دستم دیدم، پس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دمیدم و به پروازد درآمدند و من آن دو دستبند را به دو نفر کذّاب تفسیر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مسیلمه، کذّاب یمامه و صنعاء عبسی 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زبیر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حجامت کرد و من خون او را گرفتم تا به جایی بریزم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دور شدم آن را نوشیدم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برگشتم،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چکار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دفن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می‌بینم که آن را نوشیده‌ای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به حال مردم از شرّ تو، و وای به حال تو از شرّ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همسرانش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کدام یک از شما صاحب شتر پُر موست که سگهای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پارس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 که در جنگ جمل هنگامی که عایشه به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بنی عامر رسید، شب بود، سگ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برگردم مرا برگردانید؛ چون روزی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کار می‌کنید وقتی که سگ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حوأب به روی یکی از شما پارس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معجزات آن حضرت این است که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به من خبر داد که پسرم حسین در زمین طفّ به شهادت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خاک آنجا برای من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حسین آنجا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سنگ و آجر برای مسجد پیامبر حمل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سینه‌اش خاک را پاک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گروه ستمکاری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روایتی است که ابو سعید خدری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و سلم غنیمتی را تقسیم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تمیم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را مراعات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مراعات نکنم چه کسی آن را مراعات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گردنش را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او یارانی پیدا می‌کند که نماز و روزه شما در مقابل نماز و روزه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خیلی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خارج می‌شوند، همان گونه که تیر از کمان خارج می‌شود و رئیس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مردی است با چشمان بزرگ و سیاه و یکی از دو پستانش شبیه پستان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علیه السّلام در نهروان بودم، وقتی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قتل رساند دیدم که در بین کشته‌ها در پی کسی می‌گردد، و همان کسی را پیدا کرد که پیامبر صلی الله علیه و آله و سلم توصیف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شهری بین دجله و شاخه‌ای از آن و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می‌شود و تمام مالیات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روی زمین آنجا 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همان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زمینی است که به آن بصره می‌گویند و در نزدیک آن رودخانه‌ای جریان دارد که به آن دجله می‌گویند؛ نخلستان زیادی در آنجاست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قنطوراء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سکنی می‌گزینند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سه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اهل آنجا ملحق می‌شوند و هلاک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تابع هوای نفس می‌شوند و کفر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سوم، اولادشان را پشت سر می‌گذارند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و می‌جنگند و کشته‌های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شهید هستند و خداوند پیروزی را برای بقیه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2" w:name="__RefHeading___Toc2213726_1468164448"/>
      <w:bookmarkStart w:id="483" w:name="_Toc204"/>
      <w:bookmarkEnd w:id="482"/>
      <w:r>
        <w:rPr>
          <w:rtl w:val="true"/>
        </w:rPr>
        <w:t>بیان</w:t>
      </w:r>
      <w:bookmarkEnd w:id="483"/>
    </w:p>
    <w:p>
      <w:pPr>
        <w:pStyle w:val="BookText"/>
        <w:rPr/>
      </w:pPr>
      <w:r>
        <w:rPr>
          <w:rFonts w:ascii="IRNazanin" w:hAnsi="IRNazanin" w:eastAsia="IRNazanin"/>
          <w:color w:val="111111"/>
          <w:sz w:val="28"/>
          <w:sz w:val="28"/>
          <w:szCs w:val="28"/>
          <w:rtl w:val="true"/>
          <w:lang w:bidi="fa-IR"/>
        </w:rPr>
        <w:t>قال فی النهایة فی الحدیث أنه قال لنسائه أسرعکن لحوقا بی أطولکن یدا کنی بطول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العطاء و 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 فلان طویل الباع إذا کان سمحا جوادا و کان زینب تحب الصدقة و هی ماتت قبلهن و قال فی قوله الأدبب أراد الأدب فترک الإدغام لأجل الحوأب و الأدب الکثیر وبر الوجه و النباح صیاح الکلب و الحوأب منزل بین البصرة و مکة و الأدعج الأسود العین و قیل المراد به هنا سواد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الفیروزآبادی قُطْرُبُّلُ بالضم و تشدید الباء الموحدة أو بتخفیفها و تشدید اللام موضعان أحدهما بالعراق ینسب إلیه الخمر و قال الصراة نهر بالعراق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الجزری فی حدیث حذیفة یوشک بنو قنطورا أن یخرجوا أهل العراق من عراقهم و یروی أهل البصرة منها کأنی بهم خنس الأنوف خزر العیون عراض الوجوه قیل إن قنطورا کانت جاریة لإبراهیم الخلیل علیه السلام ولدت له أولادا منهم الترک و الصین و منه حدیث ابن عمر و یوشک بنو قنطورا أن یخرجوکم من أرض البصرة و حدیث أبی بکرة إذا کان آخر الزمان جاء بنو قنطورا و قال و فیه تقاتلون قوما خنس الأنف الخنس بالتحریک انقباض قصبة الأنف و عرض الأرنبة </w:t>
      </w:r>
      <w:r>
        <w:rPr>
          <w:rStyle w:val="FootnoteAnchor"/>
          <w:rtl w:val="true"/>
        </w:rPr>
        <w:footnoteReference w:id="504"/>
      </w:r>
      <w:r>
        <w:rPr>
          <w:rFonts w:ascii="IRNazanin" w:hAnsi="IRNazanin" w:eastAsia="IRNazanin"/>
          <w:color w:val="111111"/>
          <w:sz w:val="28"/>
          <w:sz w:val="28"/>
          <w:szCs w:val="28"/>
          <w:rtl w:val="true"/>
          <w:lang w:bidi="fa-IR"/>
        </w:rPr>
        <w:t xml:space="preserve">و المراد بهم الترک لأنه الغالب علی آنافهم و هو شبیه بالفطس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 که آن حضرت به همسرانش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کدام از شما که دستش باز باشد، زودتر به من ملحق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عبارت باز بودن دست از بخشیدن و صدقه دادن کنایه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طویل الباع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بخشنده و باکرامت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زینب بنت جحش صدقه دادن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او پیش از دیگر همسران پیامبر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خاطر تطابق وزنی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ادغام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پُر موی و پُر پشم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صدای سگ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میان بصره و مکه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الأدعج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سیاه چشم است و گفته شده مقصود از این کلمه کسی است که صورت سیاه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قطربّل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تشدید باء موحدۀ، یا با تخفیف باء و تشدید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مکان است که یکی در عراق است که شراب بدان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رودی در عراق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حذیفه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بنوقنطورا مردمان عراق را از عراق بیرون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شده که نزدیک بود مردم بصره را نیز از آنجا بیرون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آنان بینی کج، چشم ریز و صورت پهن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قنطورا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ابراهیم خلیل علیه السلام بود که از او فرزندانی پدید آمدند که ترک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چینی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جمله آنان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حدیث ابن عمر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بنو قنطورا شما را از سرزمین بصره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ابی بکرۀ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آخر الزمان شود، بنو قنطورا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زمان با مرمانی بینی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بسته شدن پرده بینی، و پهنای طرف 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این قوم، ترک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هستند زیرا این ویژگی، بر شکل بینی آنان غلبه دارد و آن، شبیه فرو رفتگی استخوان بینی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4" w:name="__RefHeading___Toc2213728_1468164448"/>
      <w:bookmarkStart w:id="485" w:name="_Toc205"/>
      <w:bookmarkEnd w:id="484"/>
      <w:r>
        <w:rPr>
          <w:rtl w:val="true"/>
        </w:rPr>
        <w:t>«</w:t>
      </w:r>
      <w:r>
        <w:rPr/>
        <w:t>19</w:t>
      </w:r>
      <w:r>
        <w:rPr>
          <w:rtl w:val="true"/>
        </w:rPr>
        <w:t>»</w:t>
      </w:r>
      <w:bookmarkEnd w:id="485"/>
    </w:p>
    <w:p>
      <w:pPr>
        <w:pStyle w:val="BookText"/>
        <w:rPr/>
      </w:pPr>
      <w:r>
        <w:rPr>
          <w:rFonts w:ascii="Amiri" w:hAnsi="Amiri" w:eastAsia="Amiri" w:cs="Amiri"/>
          <w:color w:val="111111"/>
          <w:sz w:val="28"/>
          <w:sz w:val="28"/>
          <w:szCs w:val="28"/>
          <w:rtl w:val="true"/>
          <w:lang w:bidi="ar-SA"/>
        </w:rPr>
        <w:t xml:space="preserve">یج، الخرائج و الجرائح رُوِیَ أَنَّ رَجُلًا أَتَی النَّبِیَّ صلی الله علیه و آله فَقَالَ إِنِّی خَرَجْتُ وَ امْرَأَتِی حَائِضٌ وَ رَجَعْتُ وَ هِیَ حُبْلَی فَقَالَ مَنْ تَتَّهِمُ قَالَ فُلَاناً وَ فُلَاناً قَالَ ائْتِ بِهِمَا فَجَاءَ بِهِمَا فَقَالَ صلی الله علیه و آله إِنْ یَکُنْ مِنْ هَذَا فَسَیَخْرُجُ قَطَطاً </w:t>
      </w:r>
      <w:r>
        <w:rPr>
          <w:rStyle w:val="FootnoteAnchor"/>
          <w:rtl w:val="true"/>
        </w:rPr>
        <w:footnoteReference w:id="506"/>
      </w:r>
      <w:r>
        <w:rPr>
          <w:rFonts w:ascii="Amiri" w:hAnsi="Amiri" w:eastAsia="Amiri" w:cs="Amiri"/>
          <w:color w:val="111111"/>
          <w:sz w:val="28"/>
          <w:sz w:val="28"/>
          <w:szCs w:val="28"/>
          <w:rtl w:val="true"/>
          <w:lang w:bidi="ar-SA"/>
        </w:rPr>
        <w:t>کَذَا وَ کَذَا فَخَرَجَ کَمَا قَالَ رَسُولُ اللَّهِ 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مردی به حضور پیامبر صلی الله علیه و آله وسلم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سفر بیرون رفتم درحالی که همسرم حائض بود و چون برگشتم آبستن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را متهم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فلانی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دو مرد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از جانب این شخص صورت گرفته باشد، نوزادی با موی کوتاه و مجعّد به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همانگونه شد که پیامبر فرموده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6" w:name="__RefHeading___Toc2213730_1468164448"/>
      <w:bookmarkStart w:id="487" w:name="_Toc206"/>
      <w:bookmarkEnd w:id="486"/>
      <w:r>
        <w:rPr>
          <w:rtl w:val="true"/>
        </w:rPr>
        <w:t>«</w:t>
      </w:r>
      <w:r>
        <w:rPr/>
        <w:t>20</w:t>
      </w:r>
      <w:r>
        <w:rPr>
          <w:rtl w:val="true"/>
        </w:rPr>
        <w:t>»</w:t>
      </w:r>
      <w:bookmarkEnd w:id="48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الخرائج و الجرائح رُوِیَ أَنَّ رَجُلًا جَاءَ إِلَی النَّبِیِّ صلی الله علیه و آله فَقَالَ مَا طَعِمْتُ طَعَاماً مُنْذُ یَوْمَیْنِ </w:t>
      </w:r>
      <w:bookmarkStart w:id="488" w:name="pg16982_228821"/>
    </w:p>
    <w:p>
      <w:pPr>
        <w:pStyle w:val="BookText"/>
        <w:rPr/>
      </w:pPr>
      <w:bookmarkEnd w:id="488"/>
      <w:r>
        <w:rPr>
          <w:rFonts w:ascii="Amiri" w:hAnsi="Amiri" w:eastAsia="Amiri" w:cs="Amiri"/>
          <w:color w:val="111111"/>
          <w:sz w:val="28"/>
          <w:sz w:val="28"/>
          <w:szCs w:val="28"/>
          <w:rtl w:val="true"/>
          <w:lang w:bidi="ar-SA"/>
        </w:rPr>
        <w:t xml:space="preserve">فَقَالَ عَلَیْکَ بِالسُّوقِ فَلَمَّا کَانَ مِنَ الْغَدِ دَخَلَ فَقَالَ یَا رَسُولَ اللَّهِ أَتَیْتُ السُّوقَ أَمْسِ فَلَمْ أُصِبْ شَیْئاً فَبِتُّ بِغَیْرِ عَشَاءٍ قَالَ فَعَلَیْکَ بِالسُّوقِ فَأَتَی بَعْدَ ذَلِکَ أَیْضاً فَقَالَ صلی الله علیه و آله عَلَیْکَ بِالسُّوقِ فَانْطَلَقَ إِلَیْهَا فَإِذَا عِیرٌ قَدْ جَاءَتْ وَ عَلَیْهَا مَتَاعٌ فَبَاعُوهُ فَفَضَلَ بِدِینَارٍ </w:t>
      </w:r>
      <w:r>
        <w:rPr>
          <w:rStyle w:val="FootnoteAnchor"/>
          <w:rtl w:val="true"/>
        </w:rPr>
        <w:footnoteReference w:id="507"/>
      </w:r>
      <w:r>
        <w:rPr>
          <w:rFonts w:ascii="Amiri" w:hAnsi="Amiri" w:eastAsia="Amiri" w:cs="Amiri"/>
          <w:color w:val="111111"/>
          <w:sz w:val="28"/>
          <w:sz w:val="28"/>
          <w:szCs w:val="28"/>
          <w:rtl w:val="true"/>
          <w:lang w:bidi="ar-SA"/>
        </w:rPr>
        <w:t xml:space="preserve">فَأَخَذَهُ الرَّجُلُ وَ جَاءَ إِلَی رَسُولِ اللَّهِ صلی الله علیه و آله وَ قَالَ مَا أَصَبْتُ شَیْئاً قَالَ هَلْ أَصَبْتَ مِنْ عِیرِ آلِ فُلَانٍ شَیْئاً قَالَ لَا قَالَ بَلَی ضُرِبَ لَکَ فِیهَا بِسَهْمٍ وَ خَرَجْتَ مِنْهَا بِدِینَارٍ قَالَ نَعَمْ قَالَ فَمَا حَمَلَکَ عَلَی أَنْ تَکْذِبَ قَالَ أَشْهَدُ أَنَّکَ صَادِقٌ وَ دَعَانِی إِلَی ذَلِکَ إِرَادَةُ أَنْ أَعْلَمَ أَ تَعْلَمُ مَا یَعْمَلُ النَّاسُ وَ أَنْ أَزْدَادَ خَیْراً إِلَی خَیْرٍ فَقَالَ لَهُ النَّبِیُّ صلی الله علیه و آله صَدَقْتَ مَنِ اسْتَغْنَی أَغْنَاهُ اللَّهُ وَ مَنْ فَتَحَ عَلَی نَفْسِهِ بَابَ مَسْأَلَةٍ فَتَحَ اللَّهُ عَلَیْهِ سَبْعِینَ بَاباً مِنَ الْفَقْرِ لَا یَسُدُّ أَدْنَاهَا شَیْ‌ءٌ فَمَا رُئِیَ سَائِلًا بَعْدَ ذَلِکَ الْیَوْمِ ثُمَّ قَالَ إِنَّ الصَّدَقَةَ لَا تَحِلُّ لِغَنِیٍّ وَ لَا لِذِی مِرَّةٍ سَوِیٍّ </w:t>
      </w:r>
      <w:r>
        <w:rPr>
          <w:rStyle w:val="FootnoteAnchor"/>
          <w:rtl w:val="true"/>
        </w:rPr>
        <w:footnoteReference w:id="508"/>
      </w:r>
      <w:r>
        <w:rPr>
          <w:rFonts w:ascii="Amiri" w:hAnsi="Amiri" w:eastAsia="Amiri" w:cs="Amiri"/>
          <w:color w:val="111111"/>
          <w:sz w:val="28"/>
          <w:sz w:val="28"/>
          <w:szCs w:val="28"/>
          <w:rtl w:val="true"/>
          <w:lang w:bidi="ar-SA"/>
        </w:rPr>
        <w:t>أَیْ لَا یَحِلُّ لَهُ أَنْ یَأْخُذَهَا وَ هُوَ یَقْدِرُ أَنْ یَکُفَّ نَفْسَهُ عَنْهَا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حضور رسول اکرم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است که غذایی نخورده‌ام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به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باز هم پیش پیامبر آمد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رفتم و چیزی نیافتم و گرسنه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به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نیز آمد باز هم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به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بازار رفت و در آن هنگام کاروانی به بازار آمده بود و کالایی با خود آورده بود و به قیمت ناچیزی آن را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هم از آن کالا چیزی خرید و پیش رسول خدا برگشت و باز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کاروان چیزی نخریدی؟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آنجا سهمی داشتی و به اندازه یک دینار خریدی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تو را به دروغ گفتن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راست می‌گویی و من برای اینکه تو را امتحان کنم که آیا از کارهای مردم خبر داری یا نه، دروغ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 هر کس عزّت نفس داشته باشد خدا او را غنی می‌کند و هر کس در گدایی را به روی خود باز کند، خداوند متعال هفتاد در فقر را به روی او باز می‌کند که کوچکترین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چیزی نمی‌بندد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روز آن شخص هرگز دیده نشد که گدایی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بر شخص ثروتمند و کسی که توانا و اعضایش سالم است و می‌تواند بدون آن زندگی کند، حلال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9" w:name="__RefHeading___Toc2213732_1468164448"/>
      <w:bookmarkStart w:id="490" w:name="_Toc207"/>
      <w:bookmarkEnd w:id="489"/>
      <w:r>
        <w:rPr>
          <w:rtl w:val="true"/>
        </w:rPr>
        <w:t>«</w:t>
      </w:r>
      <w:r>
        <w:rPr/>
        <w:t>21</w:t>
      </w:r>
      <w:r>
        <w:rPr>
          <w:rtl w:val="true"/>
        </w:rPr>
        <w:t>»</w:t>
      </w:r>
      <w:bookmarkEnd w:id="49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یج، الخرائج و الجرائح رُوِیَ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بَیْنَمَا رَسُولُ اللَّهِ صلی الله علیه و آله یَوْماً جَالِساً إِذْ قَامَ مُتَغَیِّرَ اللَّوْنِ فَتَوَسَّطَ الْمَسْجِدَ ثُمَّ أَقْبَلَ یُنَاجِی طَوِیلًا ثُمَّ رَجَعَ إِلَیْهِمْ قَالُوا یَا رَسُولَ اللَّهِ رَأَیْنَا مِنْکَ مَنْظَراً مَا رَأَیْنَاهُ فِیمَا مَضَی قَالَ إِنِّی نَظَرْتُ إِلَی مَلَکِ السَّحَابِ إِسْمَاعِیلَ وَ لَمْ یَهْبِطْ إِلَی الْأَرْضِ إِلَّا بِعَذَابٍ فَوَثَبْتُ مَخَافَةَ أَنْ یَکُونَ قَدْ نَزَلَ فِی أُمَّتِی شَیْ‌ءٌ </w:t>
      </w:r>
      <w:r>
        <w:rPr>
          <w:rStyle w:val="FootnoteAnchor"/>
          <w:rtl w:val="true"/>
        </w:rPr>
        <w:footnoteReference w:id="509"/>
      </w:r>
      <w:r>
        <w:rPr>
          <w:rFonts w:ascii="Amiri" w:hAnsi="Amiri" w:eastAsia="Amiri" w:cs="Amiri"/>
          <w:color w:val="111111"/>
          <w:sz w:val="28"/>
          <w:sz w:val="28"/>
          <w:szCs w:val="28"/>
          <w:rtl w:val="true"/>
          <w:lang w:bidi="ar-SA"/>
        </w:rPr>
        <w:t xml:space="preserve">فَسَأَلْتُهُ مَا أَهْبَطَهُ فَقَالَ اسْتَأْذَنْتُ رَبِّی فِی السَّلَامِ عَلَیْکَ فَأْذَنْ لِی قُلْتُ فَهَلْ أُمِرْتَ فِیهَا </w:t>
      </w:r>
      <w:r>
        <w:rPr>
          <w:rStyle w:val="FootnoteAnchor"/>
          <w:rtl w:val="true"/>
        </w:rPr>
        <w:footnoteReference w:id="510"/>
      </w:r>
      <w:r>
        <w:rPr>
          <w:rFonts w:ascii="Amiri" w:hAnsi="Amiri" w:eastAsia="Amiri" w:cs="Amiri"/>
          <w:color w:val="111111"/>
          <w:sz w:val="28"/>
          <w:sz w:val="28"/>
          <w:szCs w:val="28"/>
          <w:rtl w:val="true"/>
          <w:lang w:bidi="ar-SA"/>
        </w:rPr>
        <w:t>بِشَیْ‌ءٍ قَالَ نَعَمْ فِی یَوْمِ کَذَا وَ فِی شَهْرِ کَذَا فِی سَاعَةِ کَذَا فَقَامَ الْمُنَافِقُونَ وَ ظَنُّوا أَنَّهُمْ عَلَی شَیْ‌ءٍ فَکَتَبُوا ذَلِکَ الْیَوْمَ وَ کَانَ أَشَدَّ یَوْمٍ حَرّاً فَأَقْبَلَ الْقَوْمُ یَتَغَامَزُونَ فَقَالَ رَسُولُ اللَّهِ صلی الله علیه و آله لِعَلِیٍّ علیه السلام انْظُرْ هَلْ تَرَی فِی السَّمَاءِ شَیْئاً فَخَرَجَ ثُمَّ قَالَ أَرَی فِی مَکَانِ کَذَا کَهَیْئَةِ التُّرْسِ غَمَامَةً فَمَا لَبِثُوا أَنْ جَلَّلَتْهُمْ سَحَابَةٌ سَوْدَاءُ ثُمَّ هَطَلَتْ عَلَیْهِمْ حَتَّی ضَجَّ النَّاسُ</w:t>
      </w:r>
      <w:r>
        <w:rPr>
          <w:rFonts w:eastAsia="Amiri" w:cs="Amiri" w:ascii="Amiri" w:hAnsi="Amiri"/>
          <w:color w:val="111111"/>
          <w:sz w:val="28"/>
          <w:szCs w:val="28"/>
          <w:rtl w:val="true"/>
          <w:lang w:bidi="ar-SA"/>
        </w:rPr>
        <w:t xml:space="preserve">. </w:t>
      </w:r>
      <w:bookmarkStart w:id="491" w:name="pg16982_228822"/>
    </w:p>
    <w:p>
      <w:pPr>
        <w:pStyle w:val="BookText"/>
        <w:rPr/>
      </w:pPr>
      <w:bookmarkEnd w:id="4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و سلم در مسجد نشسته بود، که ناگهان رنگش تغییر کرد، برخاست و به وسط مسجد آمد مثل اینکه با کسی حرف می‌زند، کمی مکث نمود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حالتی در شما دیدیم که قبل از آن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فرشته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می‌خواهد عذاب نازل کند، ترسیدم که بر امت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برخاستم و از او سؤال کردم که چه چیزی او را وادار به فرود آمدن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اذن خواستم که به شما سلام کنم، خدا نیز اذن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دستور نداری که باران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فلان ماه و فلان روز و فلان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در مجلس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حضرت را یادداشت کردند تا آن روز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خیلی گرم بود منافقین طعنه زدند تا اینکه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 ابری در آسمان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بیرون آمد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نقطه از آسمان ابری به اندازه زرهی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ابر سیاهی آسمان را گرفت و چنان بارید که مردم به ناله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2" w:name="__RefHeading___Toc2213734_1468164448"/>
      <w:bookmarkStart w:id="493" w:name="_Toc208"/>
      <w:bookmarkEnd w:id="492"/>
      <w:r>
        <w:rPr>
          <w:rtl w:val="true"/>
        </w:rPr>
        <w:t>بیان</w:t>
      </w:r>
      <w:bookmarkEnd w:id="493"/>
    </w:p>
    <w:p>
      <w:pPr>
        <w:pStyle w:val="BookText"/>
        <w:rPr/>
      </w:pPr>
      <w:r>
        <w:rPr>
          <w:rFonts w:ascii="IRNazanin" w:hAnsi="IRNazanin" w:eastAsia="IRNazanin"/>
          <w:color w:val="111111"/>
          <w:sz w:val="28"/>
          <w:sz w:val="28"/>
          <w:szCs w:val="28"/>
          <w:rtl w:val="true"/>
          <w:lang w:bidi="fa-IR"/>
        </w:rPr>
        <w:t>الهطل تتابع المطر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بارش پی در پی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4" w:name="__RefHeading___Toc2213736_1468164448"/>
      <w:bookmarkStart w:id="495" w:name="_Toc209"/>
      <w:bookmarkEnd w:id="494"/>
      <w:r>
        <w:rPr>
          <w:rtl w:val="true"/>
        </w:rPr>
        <w:t>«</w:t>
      </w:r>
      <w:r>
        <w:rPr/>
        <w:t>22</w:t>
      </w:r>
      <w:r>
        <w:rPr>
          <w:rtl w:val="true"/>
        </w:rPr>
        <w:t>»</w:t>
      </w:r>
      <w:bookmarkEnd w:id="495"/>
    </w:p>
    <w:p>
      <w:pPr>
        <w:pStyle w:val="BookText"/>
        <w:rPr/>
      </w:pPr>
      <w:r>
        <w:rPr>
          <w:rFonts w:ascii="Amiri" w:hAnsi="Amiri" w:eastAsia="Amiri" w:cs="Amiri"/>
          <w:color w:val="111111"/>
          <w:sz w:val="28"/>
          <w:sz w:val="28"/>
          <w:szCs w:val="28"/>
          <w:rtl w:val="true"/>
          <w:lang w:bidi="ar-SA"/>
        </w:rPr>
        <w:t>یج، الخرائج و الجرائح رُوِیَ عَنْ جَابِرٍ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صلی الله علیه و آله یَوْماً عَلَی عَلِیٍّ علیه السلام وَ الزُّبَیْرُ قَائِمٌ مَعَهُ </w:t>
      </w:r>
      <w:r>
        <w:rPr>
          <w:rStyle w:val="FootnoteAnchor"/>
          <w:rtl w:val="true"/>
        </w:rPr>
        <w:footnoteReference w:id="511"/>
      </w:r>
      <w:r>
        <w:rPr>
          <w:rFonts w:ascii="Amiri" w:hAnsi="Amiri" w:eastAsia="Amiri" w:cs="Amiri"/>
          <w:color w:val="111111"/>
          <w:sz w:val="28"/>
          <w:sz w:val="28"/>
          <w:szCs w:val="28"/>
          <w:rtl w:val="true"/>
          <w:lang w:bidi="ar-SA"/>
        </w:rPr>
        <w:t>یُکَلِّمُهُ فَقَالَ رَسُولُ اللَّهِ صلی الله علیه و آله مَا تَقُولُ لَهُ فَوَ اللَّهِ لَتَکُونَنَّ أَوَّلَ الْعَرَبِ تَنْکُثُ بَیْعَتَهُ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و سلم دید که علی علیه السّلام و زبیر با هم صحبت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چه می‌گویی؟ سوگند به خدا تو اولین کس از عرب هستی که بیعت او را خواهی شکست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6" w:name="__RefHeading___Toc2213738_1468164448"/>
      <w:bookmarkStart w:id="497" w:name="_Toc210"/>
      <w:bookmarkEnd w:id="496"/>
      <w:r>
        <w:rPr>
          <w:rtl w:val="true"/>
        </w:rPr>
        <w:t>«</w:t>
      </w:r>
      <w:r>
        <w:rPr/>
        <w:t>23</w:t>
      </w:r>
      <w:r>
        <w:rPr>
          <w:rtl w:val="true"/>
        </w:rPr>
        <w:t>»</w:t>
      </w:r>
      <w:bookmarkEnd w:id="497"/>
    </w:p>
    <w:p>
      <w:pPr>
        <w:pStyle w:val="BookText"/>
        <w:rPr/>
      </w:pPr>
      <w:r>
        <w:rPr>
          <w:rFonts w:ascii="Amiri" w:hAnsi="Amiri" w:eastAsia="Amiri" w:cs="Amiri"/>
          <w:color w:val="111111"/>
          <w:sz w:val="28"/>
          <w:sz w:val="28"/>
          <w:szCs w:val="28"/>
          <w:rtl w:val="true"/>
          <w:lang w:bidi="ar-SA"/>
        </w:rPr>
        <w:t>یج، الخرائج و الجرائح رُوِیَ أَنَّهُ صلی الله علیه و آله قَالَ لِجَیْشٍ بَعَثَهُمْ إِلَی أُکَیْدِرَ دُومَةِ الْجَنْدَلِ أَمَا إِنَّکُمْ تَأْتُونَهُ فَتَجِدُونَهُ یَصِیدُ الْبَقَرَ فَوَجَدُوهُ کَذَلِکَ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سپاه اسلام را به طرف دومة الجندل اعزام کرد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اکیدر را در حال شکار کردن گاو وحشی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سپاه به آنجا رسیدند، همان گونه یافتند که پیامبر فرموده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8" w:name="__RefHeading___Toc2213740_1468164448"/>
      <w:bookmarkStart w:id="499" w:name="_Toc211"/>
      <w:bookmarkEnd w:id="498"/>
      <w:r>
        <w:rPr>
          <w:rtl w:val="true"/>
        </w:rPr>
        <w:t>«</w:t>
      </w:r>
      <w:r>
        <w:rPr/>
        <w:t>24</w:t>
      </w:r>
      <w:r>
        <w:rPr>
          <w:rtl w:val="true"/>
        </w:rPr>
        <w:t>»</w:t>
      </w:r>
      <w:bookmarkEnd w:id="499"/>
    </w:p>
    <w:p>
      <w:pPr>
        <w:pStyle w:val="BookText"/>
        <w:rPr/>
      </w:pPr>
      <w:r>
        <w:rPr>
          <w:rFonts w:ascii="Amiri" w:hAnsi="Amiri" w:eastAsia="Amiri" w:cs="Amiri"/>
          <w:color w:val="111111"/>
          <w:sz w:val="28"/>
          <w:sz w:val="28"/>
          <w:szCs w:val="28"/>
          <w:rtl w:val="true"/>
          <w:lang w:bidi="ar-SA"/>
        </w:rPr>
        <w:t xml:space="preserve">یج، الخرائج و الجرائح رُوِیَ أَنَّهُ لَمَّا نَزَلَتْ إِذا جاءَ نَصْرُ اللَّهِ وَ الْفَتْحُ </w:t>
      </w:r>
      <w:r>
        <w:rPr>
          <w:rStyle w:val="FootnoteAnchor"/>
          <w:rtl w:val="true"/>
        </w:rPr>
        <w:footnoteReference w:id="512"/>
      </w:r>
      <w:r>
        <w:rPr>
          <w:rFonts w:ascii="Amiri" w:hAnsi="Amiri" w:eastAsia="Amiri" w:cs="Amiri"/>
          <w:color w:val="111111"/>
          <w:sz w:val="28"/>
          <w:sz w:val="28"/>
          <w:szCs w:val="28"/>
          <w:rtl w:val="true"/>
          <w:lang w:bidi="ar-SA"/>
        </w:rPr>
        <w:t xml:space="preserve">قَالَ نُعِیَتْ </w:t>
      </w:r>
      <w:r>
        <w:rPr>
          <w:rStyle w:val="FootnoteAnchor"/>
          <w:rtl w:val="true"/>
        </w:rPr>
        <w:footnoteReference w:id="513"/>
      </w:r>
      <w:r>
        <w:rPr>
          <w:rFonts w:ascii="Amiri" w:hAnsi="Amiri" w:eastAsia="Amiri" w:cs="Amiri"/>
          <w:color w:val="111111"/>
          <w:sz w:val="28"/>
          <w:sz w:val="28"/>
          <w:szCs w:val="28"/>
          <w:rtl w:val="true"/>
          <w:lang w:bidi="ar-SA"/>
        </w:rPr>
        <w:t xml:space="preserve">إِلَیَّ نَفْسِی أَنِّی </w:t>
      </w:r>
      <w:r>
        <w:rPr>
          <w:rStyle w:val="FootnoteAnchor"/>
          <w:rtl w:val="true"/>
        </w:rPr>
        <w:footnoteReference w:id="514"/>
      </w:r>
      <w:r>
        <w:rPr>
          <w:rFonts w:ascii="Amiri" w:hAnsi="Amiri" w:eastAsia="Amiri" w:cs="Amiri"/>
          <w:color w:val="111111"/>
          <w:sz w:val="28"/>
          <w:sz w:val="28"/>
          <w:szCs w:val="28"/>
          <w:rtl w:val="true"/>
          <w:lang w:bidi="ar-SA"/>
        </w:rPr>
        <w:t>مَقْبُوضٌ فَمَاتَ فِی تِلْکَ السَّنَةِ وَ قَالَ لَمَّا بَعَثَ مُعَاذَ بْنَ جَبَلٍ إِلَی الْیَمَنِ إِنَّکَ لَا تَلْقَانِی بَعْدَ 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وقتی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 وَ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روحم به من بانگ زد که من امسال می‌میرم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سال نیز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معاذ بن جبل را به یمن فرستاد،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این، مرا دیگر ملاقات نخواهی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0" w:name="__RefHeading___Toc2213742_1468164448"/>
      <w:bookmarkStart w:id="501" w:name="_Toc212"/>
      <w:bookmarkEnd w:id="500"/>
      <w:r>
        <w:rPr>
          <w:rtl w:val="true"/>
        </w:rPr>
        <w:t>«</w:t>
      </w:r>
      <w:r>
        <w:rPr/>
        <w:t>25</w:t>
      </w:r>
      <w:r>
        <w:rPr>
          <w:rtl w:val="true"/>
        </w:rPr>
        <w:t>»</w:t>
      </w:r>
      <w:bookmarkEnd w:id="501"/>
    </w:p>
    <w:p>
      <w:pPr>
        <w:pStyle w:val="BookText"/>
        <w:rPr/>
      </w:pPr>
      <w:r>
        <w:rPr>
          <w:rFonts w:ascii="Amiri" w:hAnsi="Amiri" w:eastAsia="Amiri" w:cs="Amiri"/>
          <w:color w:val="111111"/>
          <w:sz w:val="28"/>
          <w:sz w:val="28"/>
          <w:szCs w:val="28"/>
          <w:rtl w:val="true"/>
          <w:lang w:bidi="ar-SA"/>
        </w:rPr>
        <w:t>یج، الخرائج و الجرائح رُوِیَ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 رَسُولَ اللَّهِ صلی الله علیه و آله فِی غَزْوَةِ الْمُصْطَلِقِ رِیحٌ شَدِیدَةٌ فَقَلَّبَتِ </w:t>
      </w:r>
      <w:r>
        <w:rPr>
          <w:rStyle w:val="FootnoteAnchor"/>
          <w:rtl w:val="true"/>
        </w:rPr>
        <w:footnoteReference w:id="515"/>
      </w:r>
      <w:r>
        <w:rPr>
          <w:rFonts w:ascii="Amiri" w:hAnsi="Amiri" w:eastAsia="Amiri" w:cs="Amiri"/>
          <w:color w:val="111111"/>
          <w:sz w:val="28"/>
          <w:sz w:val="28"/>
          <w:szCs w:val="28"/>
          <w:rtl w:val="true"/>
          <w:lang w:bidi="ar-SA"/>
        </w:rPr>
        <w:t xml:space="preserve">الرِّحَالَ وَ کَادَتْ تَدُقُّهَا فَقَالَ رَسُولُ اللَّهِ صلی الله علیه و آله أَمَا إِنَّهَا مَوْتُ مُنَافِقٍ قَالُوا فَقَدِمْنَا الْمَدِینَةَ فَوَجَدْنَا رِفَاعَةَ بْنَ زَیْدٍ مَاتَ فِی ذَلِکَ الْیَوْمِ وَ کَانَ عَظِیمَ النِّفَاقِ وَ کَانَ أَصْلُهُ مِنَ الْیَهُودِ فَضَلَّتْ نَاقَةُ رَسُولِ اللَّهِ صلی الله علیه و آله فِی تِلْکَ </w:t>
      </w:r>
      <w:r>
        <w:rPr>
          <w:rStyle w:val="FootnoteAnchor"/>
          <w:rtl w:val="true"/>
        </w:rPr>
        <w:footnoteReference w:id="516"/>
      </w:r>
      <w:r>
        <w:rPr>
          <w:rFonts w:ascii="Amiri" w:hAnsi="Amiri" w:eastAsia="Amiri" w:cs="Amiri"/>
          <w:color w:val="111111"/>
          <w:sz w:val="28"/>
          <w:sz w:val="28"/>
          <w:szCs w:val="28"/>
          <w:rtl w:val="true"/>
          <w:lang w:bidi="ar-SA"/>
        </w:rPr>
        <w:t xml:space="preserve">الرِّیحِ فَزَعَمَ یَزِیدُ بْنُ الْأُصَیْبِ </w:t>
      </w:r>
      <w:r>
        <w:rPr>
          <w:rStyle w:val="FootnoteAnchor"/>
          <w:rtl w:val="true"/>
        </w:rPr>
        <w:footnoteReference w:id="517"/>
      </w:r>
      <w:r>
        <w:rPr>
          <w:rFonts w:ascii="Amiri" w:hAnsi="Amiri" w:eastAsia="Amiri" w:cs="Amiri"/>
          <w:color w:val="111111"/>
          <w:sz w:val="28"/>
          <w:sz w:val="28"/>
          <w:szCs w:val="28"/>
          <w:rtl w:val="true"/>
          <w:lang w:bidi="ar-SA"/>
        </w:rPr>
        <w:t xml:space="preserve">وَ کَانَ فِی مَنْزِلِ عُمَارَةَ بْنِ حَزْمٍ کَیْفَ یَقُولُ إِنَّهُ یَعْلَمُ الْغَیْبَ وَ لَا یَدْرِی أَیْنَ نَاقَتُهُ قَالَ </w:t>
      </w:r>
      <w:r>
        <w:rPr>
          <w:rStyle w:val="FootnoteAnchor"/>
          <w:rtl w:val="true"/>
        </w:rPr>
        <w:footnoteReference w:id="518"/>
      </w:r>
      <w:r>
        <w:rPr>
          <w:rFonts w:ascii="Amiri" w:hAnsi="Amiri" w:eastAsia="Amiri" w:cs="Amiri"/>
          <w:color w:val="111111"/>
          <w:sz w:val="28"/>
          <w:sz w:val="28"/>
          <w:szCs w:val="28"/>
          <w:rtl w:val="true"/>
          <w:lang w:bidi="ar-SA"/>
        </w:rPr>
        <w:t xml:space="preserve">بِئْسَ مَا قُلْتَ وَ اللَّهِ مَا یَقُولُ هُوَ إِنَّهُ یَعْلَمُ الْغَیْبَ وَ هُوَ صَادِقٌ فَأُخْبِرَ النَّبِیُّ بِذَلِکَ فَقَالَ لَا یَعْلَمُ الْغَیْبَ إِلَّا اللَّهُ وَ إِنَّ اللَّهَ أَخْبَرَنِی أَنَّ نَاقَتِی فِی هَذَا الشِّعْبِ تَعَلَّقَ زِمَامُهَا بِشَجَرَةٍ فَوَجَدُوهَا کَذَلِکَ وَ لَمْ یَبْرَحْ أَحَدٌ مِنْ ذَلِکَ الْمَوْضِعِ فَأَخْرَجَ عُمَارَةُ ابْنَ الْأُصَیْبِ </w:t>
      </w:r>
      <w:r>
        <w:rPr>
          <w:rStyle w:val="FootnoteAnchor"/>
          <w:rtl w:val="true"/>
        </w:rPr>
        <w:footnoteReference w:id="519"/>
      </w:r>
      <w:r>
        <w:rPr>
          <w:rFonts w:ascii="Amiri" w:hAnsi="Amiri" w:eastAsia="Amiri" w:cs="Amiri"/>
          <w:color w:val="111111"/>
          <w:sz w:val="28"/>
          <w:sz w:val="28"/>
          <w:szCs w:val="28"/>
          <w:rtl w:val="true"/>
          <w:lang w:bidi="ar-SA"/>
        </w:rPr>
        <w:t>مِنْ مَنْزِلِهِ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مصطلق پیامبر صلی الله علیه و آله و سلم گرفتار باد شدیدی شد تا جایی که بارو بنه و پالان شتران واژگون شد و نزدیک بود باد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باد به خاطر مرگ یک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آمدیم و دیدم که رفاعه بن زید در آن روز مرده است و او منافق سرسخت و سرشناسی بود و در اصل یهودی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پیامبر در آن باد گم شد و یزید بن اصیب که در منزل عماره بن حزم بود، ظنّ و گمان برده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اما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شترش کجاست؟ عماره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سخنی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غیب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او راستگو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قضیه به پیامبر 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خداوند کسی غیب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خداوند به من خبر داده که شترم در این درّه است که افسارش به درختی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آنگونه که پیامبر گفته بود شتر را یافتند و کسی از آن مکان تکان نخورد و عماره یزید بن اصیب را از منزلش بیرون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2" w:name="__RefHeading___Toc2213744_1468164448"/>
      <w:bookmarkStart w:id="503" w:name="_Toc213"/>
      <w:bookmarkEnd w:id="502"/>
      <w:r>
        <w:rPr>
          <w:rtl w:val="true"/>
        </w:rPr>
        <w:t>«</w:t>
      </w:r>
      <w:r>
        <w:rPr/>
        <w:t>26</w:t>
      </w:r>
      <w:r>
        <w:rPr>
          <w:rtl w:val="true"/>
        </w:rPr>
        <w:t>»</w:t>
      </w:r>
      <w:bookmarkEnd w:id="50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الخرائج و الجرائح رُوِیَ أَنَّ رَسُولَ اللَّهِ صلی الله علیه و آله کَتَبَ إِلَی قَیْسِ بْنِ عُرَنَةَ الْبَجَلِیِّ یَأْمُرُهُ بِالْقُدُومِ </w:t>
      </w:r>
      <w:bookmarkStart w:id="504" w:name="pg16982_228823"/>
    </w:p>
    <w:p>
      <w:pPr>
        <w:pStyle w:val="BookText"/>
        <w:rPr/>
      </w:pPr>
      <w:bookmarkEnd w:id="504"/>
      <w:r>
        <w:rPr>
          <w:rFonts w:ascii="Amiri" w:hAnsi="Amiri" w:eastAsia="Amiri" w:cs="Amiri"/>
          <w:color w:val="111111"/>
          <w:sz w:val="28"/>
          <w:sz w:val="28"/>
          <w:szCs w:val="28"/>
          <w:rtl w:val="true"/>
          <w:lang w:bidi="ar-SA"/>
        </w:rPr>
        <w:t xml:space="preserve">عَلَیْهِ فَأَقْبَلَ وَ مَعَهُ خُوَیْلِدُ بْنُ الْحَارِثِ الْکَلْبِیُّ حَتَّی إِذَا دَنَا مِنَ الْمَدِینَةِ هَابَ الرَّجُلُ أَنْ یَدْخُلَ فَقَالَ لَهُ قَیْسٌ أَمَّا إِذَا أَبَیْتَ أَنْ تَدْخُلَ فَکُنْ فِی هَذَا الْجَبَلِ حَتَّی آتِیَهُ فَإِنْ رَأَیْتُ الَّذِی تُحِبُّ </w:t>
      </w:r>
      <w:r>
        <w:rPr>
          <w:rStyle w:val="FootnoteAnchor"/>
          <w:rtl w:val="true"/>
        </w:rPr>
        <w:footnoteReference w:id="520"/>
      </w:r>
      <w:r>
        <w:rPr>
          <w:rFonts w:ascii="Amiri" w:hAnsi="Amiri" w:eastAsia="Amiri" w:cs="Amiri"/>
          <w:color w:val="111111"/>
          <w:sz w:val="28"/>
          <w:sz w:val="28"/>
          <w:szCs w:val="28"/>
          <w:rtl w:val="true"/>
          <w:lang w:bidi="ar-SA"/>
        </w:rPr>
        <w:t>أَدْعُوکَ فَاتَّبِعْنِی فَأَقَامَ وَ مَضَی قَیْسٌ حَتَّی إِذَا دَخَلَ عَلَی النَّبِیِّ صلی الله علیه و آله الْمَسْجِدَ فَقَالَ یَا مُحَمَّدُ أَنَا آمِنٌ قَالَ نَعَمْ وَ صَاحِبُکَ الَّذِی تَخَلَّفَ فِی الْجَبَلِ قَالَ فَإِنِّی أَشْهَدُ أَنْ لَا إِلَهَ إِلَّا اللَّهُ وَ أَنَّکَ رَسُولُ اللَّهِ فَبَایَعَهُ وَ أَرْسَلَ إِلَی صَاحِبِهِ فَأَتَاهُ فَقَالَ لَهُ النَّبِیُّ صلی الله علیه و آله یَا قَیْسُ إِنَّ قَوْمَکَ قَوْمِی وَ إِنَّ لَهُمْ فِی اللَّهِ وَ فِی رَسُولِهِ خَلَفاً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رسول خدا صلّی اللَّه علیه و آله و سلم به قیس بن عرنه بجلی نوشت که به نزد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با خویلد بن حارث کلبی روانه شد، وقتی که به نزدیکی مدینه رسیدند، خویلد از ورود به مدینه، بیم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وارد شهر شوی، بالای تپه‌ای باش، اگر اوضاع را مساعد یافتم تو را صدا می‌کنم تا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به مسجد پیامبر آمد و خطاب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در امان هستم؟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هم تو و هم همراه تو که در بالای تپه است، در امان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قیس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می‌دهم خدایی جز خدای یگانه نیست و تو فرستاده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پیامبر بیعت کرد و دنبال رفیقش رفت،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تو قوم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نزد خدا و رسولش کسی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5" w:name="__RefHeading___Toc2213746_1468164448"/>
      <w:bookmarkStart w:id="506" w:name="_Toc214"/>
      <w:bookmarkEnd w:id="505"/>
      <w:r>
        <w:rPr>
          <w:rtl w:val="true"/>
        </w:rPr>
        <w:t>«</w:t>
      </w:r>
      <w:r>
        <w:rPr/>
        <w:t>27</w:t>
      </w:r>
      <w:r>
        <w:rPr>
          <w:rtl w:val="true"/>
        </w:rPr>
        <w:t>»</w:t>
      </w:r>
      <w:bookmarkEnd w:id="506"/>
    </w:p>
    <w:p>
      <w:pPr>
        <w:pStyle w:val="BookText"/>
        <w:rPr/>
      </w:pPr>
      <w:r>
        <w:rPr>
          <w:rFonts w:ascii="Amiri" w:hAnsi="Amiri" w:eastAsia="Amiri" w:cs="Amiri"/>
          <w:color w:val="111111"/>
          <w:sz w:val="28"/>
          <w:sz w:val="28"/>
          <w:szCs w:val="28"/>
          <w:rtl w:val="true"/>
          <w:lang w:bidi="ar-SA"/>
        </w:rPr>
        <w:t xml:space="preserve">قب، المناقب لابن شهرآشوب یج، الخرائج و الجرائح رُوِیَ أَنَّ أَبَا ذَرٍّ قَالَ یَا رَسُولَ اللَّهِ إِنِّی قَدِ اجْتَوَیْتُ الْمَدِینَةَ أَ فَتَأْذَنُ لِی أَنْ أَخْرُجَ أَنَا وَ ابْنُ أَخِی إِلَی الْغَابَةِ فَنَکُونَ بِهَا فَقَالَ إِنِّی أَخْشَی أَنْ تُغِیرَ حَیٌّ مِنَ الْعَرَبِ فَیُقْتَلَ ابْنُ أَخِیکَ فَتَأْتِیَ فَتَسْعَی فَتَقُومَ بَیْنَ یَدَیَّ مُتَّکِئاً عَلَی عَصَاکَ فَتَقُولَ قُتِلَ ابْنُ أَخِی وَ أُخِذَ السَّرْحُ </w:t>
      </w:r>
      <w:r>
        <w:rPr>
          <w:rStyle w:val="FootnoteAnchor"/>
          <w:rtl w:val="true"/>
        </w:rPr>
        <w:footnoteReference w:id="521"/>
      </w:r>
      <w:r>
        <w:rPr>
          <w:rFonts w:ascii="Amiri" w:hAnsi="Amiri" w:eastAsia="Amiri" w:cs="Amiri"/>
          <w:color w:val="111111"/>
          <w:sz w:val="28"/>
          <w:sz w:val="28"/>
          <w:szCs w:val="28"/>
          <w:rtl w:val="true"/>
          <w:lang w:bidi="ar-SA"/>
        </w:rPr>
        <w:t xml:space="preserve">فَقَالَ یَا رَسُولَ اللَّهِ لَا یَکُونُ إِلَّا </w:t>
      </w:r>
      <w:r>
        <w:rPr>
          <w:rStyle w:val="FootnoteAnchor"/>
          <w:rtl w:val="true"/>
        </w:rPr>
        <w:footnoteReference w:id="522"/>
      </w:r>
      <w:r>
        <w:rPr>
          <w:rFonts w:ascii="Amiri" w:hAnsi="Amiri" w:eastAsia="Amiri" w:cs="Amiri"/>
          <w:color w:val="111111"/>
          <w:sz w:val="28"/>
          <w:sz w:val="28"/>
          <w:szCs w:val="28"/>
          <w:rtl w:val="true"/>
          <w:lang w:bidi="ar-SA"/>
        </w:rPr>
        <w:t xml:space="preserve">خَیْرٌ فَأَذِنَ لَهُ فَأَغَارَتْ خَیْلُ بَنِی فَزَارَةَ فَأَخَذُوا السَّرْحَ وَ قَتَلُوا ابْنَ أَخِیهِ فَجَاءَ أَبُو ذَرٍّ مُعْتَمِداً عَلَی عَصَاهُ وَ وَقَفَ عِنْدَ رَسُولِ اللَّهِ صلی الله علیه و آله وَ بِهِ طَعْنَةٌ قَدْ جَافَتْهُ </w:t>
      </w:r>
      <w:r>
        <w:rPr>
          <w:rStyle w:val="FootnoteAnchor"/>
          <w:rtl w:val="true"/>
        </w:rPr>
        <w:footnoteReference w:id="523"/>
      </w:r>
      <w:r>
        <w:rPr>
          <w:rFonts w:ascii="Amiri" w:hAnsi="Amiri" w:eastAsia="Amiri" w:cs="Amiri"/>
          <w:color w:val="111111"/>
          <w:sz w:val="28"/>
          <w:sz w:val="28"/>
          <w:szCs w:val="28"/>
          <w:rtl w:val="true"/>
          <w:lang w:bidi="ar-SA"/>
        </w:rPr>
        <w:t xml:space="preserve">فَقَالَ صَدَقَ اللَّهُ وَ رَسُولُهُ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 مدینه با من ناسازگار است، اجازه می‌خواهم با برادرزاده‌ام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و مدتی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سواران عرب بتازند و برادرزاده‌ات را بکشند، بعد با سر و موی ژولیده بیایی و بر عصایت تکیه کنی و بگویی برادرزاده‌ام کشته شد، شترانم را به تاراج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سفر بخیر باشد،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بنی فزاره بر او تاختند، رمه شتران به تاراج رفت و برادرزاده‌اش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تک وتنها با زخمی کاری آمد و بر عصا تکیه کرد و در نزد رسول خدا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درست گفتند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 الفاظ حدیث در این کتاب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از رسول خدا صلی الله علیه و آله و سلم اجازه خواست که با برادر 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 مزینه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سواران عرب بتازند و برادرزاده‌ات را بکشند، بعد با سروموی ژولیده بیایی و بر عصایت تکیه کنی و بگویی برادرزاده‌ام کشته شد، شترانم را به تاراج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با زن و برادرزاده‌اش به خارج رفت، دیری نگذشت که عیینۀ بن حصن بر او تاخت، رمه شترانش را به تاراج برد و برادرزاده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کشت و زنش را اسیر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تک‌وتنها با زخمی کاری آمد و بر عصا تکیه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درست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رمه به تاراج رفت، برادرزاده‌ام کشته شد و اینک منم که بر عصا تکیه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بسیج شدند و رمه را باز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7" w:name="__RefHeading___Toc2213748_1468164448"/>
      <w:bookmarkStart w:id="508" w:name="_Toc215"/>
      <w:bookmarkEnd w:id="507"/>
      <w:r>
        <w:rPr>
          <w:rtl w:val="true"/>
        </w:rPr>
        <w:t>بیان</w:t>
      </w:r>
      <w:bookmarkEnd w:id="50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الجزری فی حدیث العرنیین فاجتووا المدینة أی أصابهم الجوی و هو المرض و داء الجوف إذا تطاول و ذلک إذا لم یوافقهم هواؤها و استوخموها یقال اجتویت البلد إذا کرهت المقام فیه و إن کنت فی نعمة انتهی و الغابة موضع بالحجاز </w:t>
      </w:r>
      <w:bookmarkStart w:id="509" w:name="pg16982_228824"/>
    </w:p>
    <w:p>
      <w:pPr>
        <w:pStyle w:val="BookText"/>
        <w:rPr/>
      </w:pPr>
      <w:bookmarkEnd w:id="509"/>
      <w:r>
        <w:rPr>
          <w:rFonts w:ascii="IRNazanin" w:hAnsi="IRNazanin" w:eastAsia="IRNazanin"/>
          <w:color w:val="111111"/>
          <w:sz w:val="28"/>
          <w:sz w:val="28"/>
          <w:szCs w:val="28"/>
          <w:rtl w:val="true"/>
          <w:lang w:bidi="fa-IR"/>
        </w:rPr>
        <w:t>ثم إن هذا من أبی ذر رضی الله عنه علی تقدیر صحته لعله کان قبل کمال إیمانه و استقرار أمره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عرنی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فاجتووا المدینۀ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بیماری جوی گرفتار شدند و آن بیماری است که شکم را به شدت به درد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آن در زمانی است که هوای آنجا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سازگار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اجتویت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ماندن در شهری بیزار شوی هرچند در رفاه و نعمت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در حجاز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و این گفته ابوذر رضی الله عنه با در نظر گرفتن صحّت و درستی آن، شاید مربوط به زمانی باشد که ایمان او کامل نگشته و او در امور دینی مستقر و ثابت نگردیده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0" w:name="__RefHeading___Toc2213750_1468164448"/>
      <w:bookmarkStart w:id="511" w:name="_Toc216"/>
      <w:bookmarkEnd w:id="510"/>
      <w:r>
        <w:rPr>
          <w:rtl w:val="true"/>
        </w:rPr>
        <w:t>«</w:t>
      </w:r>
      <w:r>
        <w:rPr/>
        <w:t>28</w:t>
      </w:r>
      <w:r>
        <w:rPr>
          <w:rtl w:val="true"/>
        </w:rPr>
        <w:t>»</w:t>
      </w:r>
      <w:bookmarkEnd w:id="511"/>
    </w:p>
    <w:p>
      <w:pPr>
        <w:pStyle w:val="BookText"/>
        <w:rPr/>
      </w:pPr>
      <w:r>
        <w:rPr>
          <w:rFonts w:ascii="Amiri" w:hAnsi="Amiri" w:eastAsia="Amiri" w:cs="Amiri"/>
          <w:color w:val="111111"/>
          <w:sz w:val="28"/>
          <w:sz w:val="28"/>
          <w:szCs w:val="28"/>
          <w:rtl w:val="true"/>
          <w:lang w:bidi="ar-SA"/>
        </w:rPr>
        <w:t xml:space="preserve">یج، الخرائج و الجرائح رُوِیَ أَنَّ رَسُولَ اللَّهِ صلی الله علیه و آله لَقِیَ فِی غَزْوَةِ ذَاتِ الرِّقَاعِ رَجُلًا مِنْ مُحَارِبٍ یُقَالُ لَهُ عَاصِمٌ فَقَالَ لَهُ یَا مُحَمَّدُ أَ تَعْلَمُ الْغَیْبَ قَالَ لَا یَعْلَمُ الْغَیْبَ إِلَّا اللَّهُ قَالَ وَ اللَّهِ لَجَمَلِی هَذَا أَحَبُّ إِلَیَّ مِنْ إِلَهِکَ قَالَ لَکِنَّ اللَّهَ أَخْبَرَنِی </w:t>
      </w:r>
      <w:r>
        <w:rPr>
          <w:rStyle w:val="FootnoteAnchor"/>
          <w:rtl w:val="true"/>
        </w:rPr>
        <w:footnoteReference w:id="525"/>
      </w:r>
      <w:r>
        <w:rPr>
          <w:rFonts w:ascii="Amiri" w:hAnsi="Amiri" w:eastAsia="Amiri" w:cs="Amiri"/>
          <w:color w:val="111111"/>
          <w:sz w:val="28"/>
          <w:sz w:val="28"/>
          <w:szCs w:val="28"/>
          <w:rtl w:val="true"/>
          <w:lang w:bidi="ar-SA"/>
        </w:rPr>
        <w:t xml:space="preserve">مِنْ عِلْمِ غَیْبِهِ أَنَّهُ تَعَالَی یَبْعَثُ عَلَیْکَ قَرْحَةً فِی مُسْبَلِ </w:t>
      </w:r>
      <w:r>
        <w:rPr>
          <w:rStyle w:val="FootnoteAnchor"/>
          <w:rtl w:val="true"/>
        </w:rPr>
        <w:footnoteReference w:id="526"/>
      </w:r>
      <w:r>
        <w:rPr>
          <w:rFonts w:ascii="Amiri" w:hAnsi="Amiri" w:eastAsia="Amiri" w:cs="Amiri"/>
          <w:color w:val="111111"/>
          <w:sz w:val="28"/>
          <w:sz w:val="28"/>
          <w:szCs w:val="28"/>
          <w:rtl w:val="true"/>
          <w:lang w:bidi="ar-SA"/>
        </w:rPr>
        <w:t xml:space="preserve">لِحْیَتِکَ حَتَّی تَصِلَ إِلَی دِمَاغِکَ فَتَمُوتَ وَ اللَّهِ إِلَی النَّارِ فَرَجَعَ فَبَعَثَ اللَّهُ قَرْحَةً فَأَخَذَتْ فِی لِحْیَتِهِ حَتَّی وَصَلَتْ إِلَی دِمَاغِهِ فَجَعَلَ یَقُولُ لِلَّهِ دَرُّ الْقُرَشِیِّ إِنْ قَالَ بِعِلْمٍ أَوْ زَجْرٍ أَصَابَ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رسول خدا صلی الله علیه و آله و سلم در غزوه ذات الرقاع با مردی از قبیله محارب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آیا غیب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جز خداوند غیب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شترم را از خدای تو بیشتر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از علم غیبش به من خبر داده که در قسمت پایین چانه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زخمی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اینکه به مغز سرت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میری و سوگند به خدا به آتش افکنده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بازگشت و خداوند زخمی در او ایجاد کرد و چانه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فرا گرفت تا اینه به مغزش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گفت آن مرد قریشی، اگر از روی علم یا از روی پیشگوئی سخن بر زبان راند، در هر حالت راست و درست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2" w:name="__RefHeading___Toc2213752_1468164448"/>
      <w:bookmarkStart w:id="513" w:name="_Toc217"/>
      <w:bookmarkEnd w:id="512"/>
      <w:r>
        <w:rPr>
          <w:rtl w:val="true"/>
        </w:rPr>
        <w:t>«</w:t>
      </w:r>
      <w:r>
        <w:rPr/>
        <w:t>29</w:t>
      </w:r>
      <w:r>
        <w:rPr>
          <w:rtl w:val="true"/>
        </w:rPr>
        <w:t>»</w:t>
      </w:r>
      <w:bookmarkEnd w:id="513"/>
    </w:p>
    <w:p>
      <w:pPr>
        <w:pStyle w:val="BookText"/>
        <w:rPr/>
      </w:pPr>
      <w:r>
        <w:rPr>
          <w:rFonts w:ascii="Amiri" w:hAnsi="Amiri" w:eastAsia="Amiri" w:cs="Amiri"/>
          <w:color w:val="111111"/>
          <w:sz w:val="28"/>
          <w:sz w:val="28"/>
          <w:szCs w:val="28"/>
          <w:rtl w:val="true"/>
          <w:lang w:bidi="ar-SA"/>
        </w:rPr>
        <w:t xml:space="preserve">یج، الخرائج و الجرائح رُوِیَ أَنَّ وَابِصَةَ بْنَ مَعْبَدٍ الْأَسَدِیَّ أَتَاهُ وَ قَالَ فِی نَفْسِهِ لَا أَدَعُ مِنَ الْبِرِّ وَ الْإِثْمِ شَیْئاً إِلَّا سَأَلْتُهُ فَلَمَّا أَتَاهُ قَالَ لَهُ بَعْضُ أَصْحَابِهِ إِلَیْکَ یَا وَابِصَةُ عَنْ سُؤَالِ رَسُولِ اللَّهِ فَقَالَ النَّبِیُّ صلی الله علیه و آله دَعُوا وَابِصَةَ ادْنُ فَدَنَوْتُ </w:t>
      </w:r>
      <w:r>
        <w:rPr>
          <w:rStyle w:val="FootnoteAnchor"/>
          <w:rtl w:val="true"/>
        </w:rPr>
        <w:footnoteReference w:id="528"/>
      </w:r>
      <w:r>
        <w:rPr>
          <w:rFonts w:ascii="Amiri" w:hAnsi="Amiri" w:eastAsia="Amiri" w:cs="Amiri"/>
          <w:color w:val="111111"/>
          <w:sz w:val="28"/>
          <w:sz w:val="28"/>
          <w:szCs w:val="28"/>
          <w:rtl w:val="true"/>
          <w:lang w:bidi="ar-SA"/>
        </w:rPr>
        <w:t>فَقَالَ تَسْأَلُ عَمَّا جِئْتَ لَهُ أَمْ أُخْبِرُکَ قَالَ أَخْبِرْنِی قَالَ جِئْتَ تَسْأَلُ عَنِ الْبِرِّ وَ الْإِثْمِ قَالَ نَعَمْ فَضَرَبَ یَدَهُ عَلَی صَدْرِهِ ثُمَّ قَالَ الْبِرُّ مَا اطْمَأَنَّتْ إِلَیْهِ النَّفْسُ وَ الْبِرُّ مَا اطْمَأَنَّ إِلَیْهِ الصَّدْرُ وَ الْإِثْمُ مَا تَرَدَّدَ فِی الصَّدْرِ وَ جَالَ فِی الْقَلْبِ وَ إِنْ أَفْتَاکَ النَّاسُ وَ إِنْ أَفْتَوْکَ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وابصه اسدی به حضور پیامبر آمد و با خودش گفت از تمام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او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نزد آن حضرت آمد یکی از یارانش به وابصه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پیامبر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وابصه را رها کنید، نزدیک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نزدیک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می‌پرسی، یا من از پرسش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آمده‌ای که از نیکی و گناه سؤال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دستش را به سینه او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نیکی چیزی است که جان به آن مطمئن شود و نیکی چیزی که است سینه در آن اطمینان حاصل کند، و گناه چیزی است که در قلب بچرخد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قلب دَور بزند، دیگران هرچه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4" w:name="__RefHeading___Toc2213754_1468164448"/>
      <w:bookmarkStart w:id="515" w:name="_Toc218"/>
      <w:bookmarkEnd w:id="514"/>
      <w:r>
        <w:rPr>
          <w:rtl w:val="true"/>
        </w:rPr>
        <w:t>«</w:t>
      </w:r>
      <w:r>
        <w:rPr/>
        <w:t>30</w:t>
      </w:r>
      <w:r>
        <w:rPr>
          <w:rtl w:val="true"/>
        </w:rPr>
        <w:t>»</w:t>
      </w:r>
      <w:bookmarkEnd w:id="51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الخرائج و الجرائح رُوِیَ أَنَّهُ أَتَاهُ وَفْدُ عَبْدِ الْقَیْسِ فَدَخَلُوا عَلَیْهِ فَلَمَّا أَدْرَکُوا حَاجَتَهُمْ قَالَ ائْتُونِی بِتَمْرِ أَرْضِکُمْ مِمَّا مَعَکُمْ فَأَتَاهُ کُلُّ وَاحِدٍ مِنْهُمْ بِنَوْعٍ مِنْهُ فَقَالَ النَّبِیُّ صلی الله علیه و آله هَذَا یُسَمَّی کَذَا وَ هَذَا یُسَمَّی کَذَا فَقَالُوا أَنْتَ أَعْلَمُ بِتَمْرِ أَرْضِنَا مِنَّا فَوَصَفَ لَهُمْ أَرْضَهُمْ فَقَالُوا أَ دَخَلْتَهَا قَالَ لَا لَکِنْ فُسِحَ لِی فَنَظَرْتُ إِلَیْهَا فَقَامَ رَجُلٌ مِنْهُمْ فَقَالَ یَا رَسُولَ اللَّهِ هَذَا خَالِی بِهِ خَبَلٌ فَأَخَذَ بِرِدَائِهِ وَ قَالَ اخْرُجْ یَا عَبْدَ اللَّهِ </w:t>
      </w:r>
      <w:r>
        <w:rPr>
          <w:rStyle w:val="FootnoteAnchor"/>
          <w:rtl w:val="true"/>
        </w:rPr>
        <w:footnoteReference w:id="529"/>
      </w:r>
      <w:r>
        <w:rPr>
          <w:rFonts w:ascii="Amiri" w:hAnsi="Amiri" w:eastAsia="Amiri" w:cs="Amiri"/>
          <w:color w:val="111111"/>
          <w:sz w:val="28"/>
          <w:sz w:val="28"/>
          <w:szCs w:val="28"/>
          <w:rtl w:val="true"/>
          <w:lang w:bidi="ar-SA"/>
        </w:rPr>
        <w:t xml:space="preserve">ثَلَاثاً ثُمَّ أَرْسَلَهُ فَبَرَأَ ثُمَ </w:t>
      </w:r>
      <w:bookmarkStart w:id="516" w:name="pg16982_228825"/>
    </w:p>
    <w:p>
      <w:pPr>
        <w:pStyle w:val="BookText"/>
        <w:rPr/>
      </w:pPr>
      <w:bookmarkEnd w:id="516"/>
      <w:r>
        <w:rPr>
          <w:rFonts w:ascii="Amiri" w:hAnsi="Amiri" w:eastAsia="Amiri" w:cs="Amiri"/>
          <w:color w:val="111111"/>
          <w:sz w:val="28"/>
          <w:sz w:val="28"/>
          <w:szCs w:val="28"/>
          <w:rtl w:val="true"/>
          <w:lang w:bidi="ar-SA"/>
        </w:rPr>
        <w:t>أَتَوْهُ بِشَاةٍ هَرِمَةٍ فَأَخَذَ إِحْدَی أُذُنَیْهَا بَیْنَ إِصْبَعَیْهِ فَصَارَ لَهَا مِیسَماً ثُمَّ قَالَ خُذُوهَا فَإِنَّ هَذَا مِیسَمٌ فِی آذَانِ مَا تَلِدُ إِلَی یَوْمِ الْقِیَامَةِ فَهِیَ تَتَوَالَدُ کَذَلِکَ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گروهی از قبیله عبدالقیس نزد آن حضرت آمده و بر ایشان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حاجت آنان را برآورده ساخت،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خرمای سرزمینتان هر چه همراه دارید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آنان، نوعی خرما نزد آن حضرت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خرما فلان است و نام این خرما 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خرمای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را از ما بهتر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را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توصیف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بدانجا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برایم فراخ گردید و بدان 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میان آنان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شخص منگ و گیج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لباس او را گرفت و سه بار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بنده خدا بیرون شو، سپس او را فرستاد و بهبودی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سپس گوسفندی پیر را نزد آن حضرت آوردند و پیامبر با دو انگشت یکی از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گوسفند را گرفت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آن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بردارید، این نشانه، در گوش همه برّه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تا روز قیامت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زاید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نسل آن، همه اینگونه متولد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7" w:name="__RefHeading___Toc2213756_1468164448"/>
      <w:bookmarkStart w:id="518" w:name="_Toc219"/>
      <w:bookmarkEnd w:id="517"/>
      <w:r>
        <w:rPr>
          <w:rtl w:val="true"/>
        </w:rPr>
        <w:t>«</w:t>
      </w:r>
      <w:r>
        <w:rPr/>
        <w:t>31</w:t>
      </w:r>
      <w:r>
        <w:rPr>
          <w:rtl w:val="true"/>
        </w:rPr>
        <w:t>»</w:t>
      </w:r>
      <w:bookmarkEnd w:id="518"/>
    </w:p>
    <w:p>
      <w:pPr>
        <w:pStyle w:val="BookText"/>
        <w:rPr/>
      </w:pPr>
      <w:r>
        <w:rPr>
          <w:rFonts w:ascii="Amiri" w:hAnsi="Amiri" w:eastAsia="Amiri" w:cs="Amiri"/>
          <w:color w:val="111111"/>
          <w:sz w:val="28"/>
          <w:sz w:val="28"/>
          <w:szCs w:val="28"/>
          <w:rtl w:val="true"/>
          <w:lang w:bidi="ar-SA"/>
        </w:rPr>
        <w:t xml:space="preserve">یج، الخرائج و الجرائح رُوِیَ أَنَّ النَّبِیَّ صلی الله علیه و آله قَالَ لِلْعَبَّاسِ وَیْلٌ لِذُرِّیَّتِی مِنْ ذُرِّیَّتِکَ فَقَالَ یَا رَسُولَ اللَّهِ فَأَخْتَصِی قَالَ إِنَّهُ أَمْرٌ قَدْ قُضِیَ أَیْ لَا یَنْفَعُ الْخِصَاءُ </w:t>
      </w:r>
      <w:r>
        <w:rPr>
          <w:rStyle w:val="FootnoteAnchor"/>
          <w:rtl w:val="true"/>
        </w:rPr>
        <w:footnoteReference w:id="530"/>
      </w:r>
      <w:r>
        <w:rPr>
          <w:rFonts w:ascii="Amiri" w:hAnsi="Amiri" w:eastAsia="Amiri" w:cs="Amiri"/>
          <w:color w:val="111111"/>
          <w:sz w:val="28"/>
          <w:sz w:val="28"/>
          <w:szCs w:val="28"/>
          <w:rtl w:val="true"/>
          <w:lang w:bidi="ar-SA"/>
        </w:rPr>
        <w:t>فَعَبْدُ اللَّهِ قَدْ وُلِدَ وَ صَارَ لَهُ وُلْدٌ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پیامبر صلی الله علیه و آله و سلم به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نسل من از نسل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خودم را اخته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است که مقدّر و محتوم شده است، یعنی اخته کردن سودی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بخشد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و فرزندانی از نسل او به وجود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9" w:name="__RefHeading___Toc2213758_1468164448"/>
      <w:bookmarkStart w:id="520" w:name="_Toc220"/>
      <w:bookmarkEnd w:id="519"/>
      <w:r>
        <w:rPr>
          <w:rtl w:val="true"/>
        </w:rPr>
        <w:t>«</w:t>
      </w:r>
      <w:r>
        <w:rPr/>
        <w:t>32</w:t>
      </w:r>
      <w:r>
        <w:rPr>
          <w:rtl w:val="true"/>
        </w:rPr>
        <w:t>»</w:t>
      </w:r>
      <w:bookmarkEnd w:id="520"/>
    </w:p>
    <w:p>
      <w:pPr>
        <w:pStyle w:val="BookText"/>
        <w:rPr/>
      </w:pPr>
      <w:r>
        <w:rPr>
          <w:rFonts w:ascii="Amiri" w:hAnsi="Amiri" w:eastAsia="Amiri" w:cs="Amiri"/>
          <w:color w:val="111111"/>
          <w:sz w:val="28"/>
          <w:sz w:val="28"/>
          <w:szCs w:val="28"/>
          <w:rtl w:val="true"/>
          <w:lang w:bidi="ar-SA"/>
        </w:rPr>
        <w:t xml:space="preserve">یج، الخرائج و الجرائح رُوِیَ أَنَّ نَاقَةً ضَلَّتْ لِبَعْضِ أَصْحَابِهِ فِی سَفَرٍ کَانَ فِیهِ فَقَالَ صَاحِبُهَا لَوْ کَانَ نَبِیّاً لَعَلِمَ أَیْنَ النَّاقَةُ فَبَلَغَ ذَلِکَ النَّبِیَّ صلی الله علیه و آله فَقَالَ صلی الله علیه و آله الْغَیْبُ لَا یَعْلَمُهُ إِلَّا اللَّهُ انْطَلِقْ یَا فُلَانُ فَإِنَّ نَاقَتَکَ فِی مَکَانِ کَذَا </w:t>
      </w:r>
      <w:r>
        <w:rPr>
          <w:rStyle w:val="FootnoteAnchor"/>
          <w:rtl w:val="true"/>
        </w:rPr>
        <w:footnoteReference w:id="531"/>
      </w:r>
      <w:r>
        <w:rPr>
          <w:rFonts w:ascii="Amiri" w:hAnsi="Amiri" w:eastAsia="Amiri" w:cs="Amiri"/>
          <w:color w:val="111111"/>
          <w:sz w:val="28"/>
          <w:sz w:val="28"/>
          <w:szCs w:val="28"/>
          <w:rtl w:val="true"/>
          <w:lang w:bidi="ar-SA"/>
        </w:rPr>
        <w:t>قَدْ تَعَلَّقَ زِمَامُهَا بِشَجَرَةٍ فَوَجَدَهَا کَمَا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شتر یکی از یاران پیامبر در یکی از سفرهایش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آن شتر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پیامبر صلی الله علیه و آله و سلم 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جز خداوند غیب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فلانی برو، شترت در فلان جا است و افسارش به درختی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شتر را همانگونه که پیامبر گفته بود،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1" w:name="__RefHeading___Toc2213760_1468164448"/>
      <w:bookmarkStart w:id="522" w:name="_Toc221"/>
      <w:bookmarkEnd w:id="521"/>
      <w:r>
        <w:rPr>
          <w:rtl w:val="true"/>
        </w:rPr>
        <w:t>«</w:t>
      </w:r>
      <w:r>
        <w:rPr/>
        <w:t>33</w:t>
      </w:r>
      <w:r>
        <w:rPr>
          <w:rtl w:val="true"/>
        </w:rPr>
        <w:t>»</w:t>
      </w:r>
      <w:bookmarkEnd w:id="522"/>
    </w:p>
    <w:p>
      <w:pPr>
        <w:pStyle w:val="BookText"/>
        <w:rPr/>
      </w:pPr>
      <w:r>
        <w:rPr>
          <w:rFonts w:ascii="Amiri" w:hAnsi="Amiri" w:eastAsia="Amiri" w:cs="Amiri"/>
          <w:color w:val="111111"/>
          <w:sz w:val="28"/>
          <w:sz w:val="28"/>
          <w:szCs w:val="28"/>
          <w:rtl w:val="true"/>
          <w:lang w:bidi="ar-SA"/>
        </w:rPr>
        <w:t xml:space="preserve">یج، الخرائج و الجرائح مِنْ مُعْجِزَاتِهِ صلی الله علیه و آله أَنَّهُ أَخْبَرَ النَّاسَ بِمَکَّةَ بِمِعْرَاجِهِ وَ قَالَ آیَةُ ذَلِکَ أَنَّهُ نَدَّ لِبَنِی فُلَانٍ فِی طَرِیقِی بَعِیرٌ فَدَلَلْتُهُمْ عَلَیْهِ وَ هُوَ الْآنَ یَطْلُعُ </w:t>
      </w:r>
      <w:r>
        <w:rPr>
          <w:rStyle w:val="FootnoteAnchor"/>
          <w:rtl w:val="true"/>
        </w:rPr>
        <w:footnoteReference w:id="532"/>
      </w:r>
      <w:r>
        <w:rPr>
          <w:rFonts w:ascii="Amiri" w:hAnsi="Amiri" w:eastAsia="Amiri" w:cs="Amiri"/>
          <w:color w:val="111111"/>
          <w:sz w:val="28"/>
          <w:sz w:val="28"/>
          <w:szCs w:val="28"/>
          <w:rtl w:val="true"/>
          <w:lang w:bidi="ar-SA"/>
        </w:rPr>
        <w:t xml:space="preserve">عَلَیْکُمْ مِنْ ثَنِیَّةِ کَذَا یَقْدُمُهَا جَمَلٌ أَوْرَقُ عَلَیْهِ غِرَارَتَانِ </w:t>
      </w:r>
      <w:r>
        <w:rPr>
          <w:rStyle w:val="FootnoteAnchor"/>
          <w:rtl w:val="true"/>
        </w:rPr>
        <w:footnoteReference w:id="533"/>
      </w:r>
      <w:r>
        <w:rPr>
          <w:rFonts w:ascii="Amiri" w:hAnsi="Amiri" w:eastAsia="Amiri" w:cs="Amiri"/>
          <w:color w:val="111111"/>
          <w:sz w:val="28"/>
          <w:sz w:val="28"/>
          <w:szCs w:val="28"/>
          <w:rtl w:val="true"/>
          <w:lang w:bidi="ar-SA"/>
        </w:rPr>
        <w:t>إِحْدَاهُمَا سَوْدَاءُ وَ الْأُخْرَی بَرْقَاءُ فَوَجَدُوا الْأَمْرَ عَلَی مَا قَالَ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أَنَّهُ صلی الله علیه و آله رَأَی عَلِیّاً علیه السلام نَائِماً فِی بَعْضِ الْغَزَوَاتِ فِی التُّرَابِ فَقَالَ یَا أَبَا تُرَابٍ أَ لَا أُحَدِّثُکَ بِأَشْقَی النَّاسِ أَخِی ثَمُودَ </w:t>
      </w:r>
      <w:r>
        <w:rPr>
          <w:rStyle w:val="FootnoteAnchor"/>
          <w:rtl w:val="true"/>
        </w:rPr>
        <w:footnoteReference w:id="534"/>
      </w:r>
      <w:r>
        <w:rPr>
          <w:rFonts w:ascii="Amiri" w:hAnsi="Amiri" w:eastAsia="Amiri" w:cs="Amiri"/>
          <w:color w:val="111111"/>
          <w:sz w:val="28"/>
          <w:sz w:val="28"/>
          <w:szCs w:val="28"/>
          <w:rtl w:val="true"/>
          <w:lang w:bidi="ar-SA"/>
        </w:rPr>
        <w:t xml:space="preserve">وَ الَّذِی یَضْرِبُکَ عَلَی هَذَا وَ وَضَعَ یَدَهُ عَلَی قَرْنِهِ حَتَّی تَبُلَّ هَذِهِ مِنْ هَذَا وَ أَشَارَ إِلَی لِحْیَتِهِ وَ مِنْهَا أَنَّهُ صلی الله علیه و آله قَالَ لِعَلِیٍّ علیه السلام تُقَاتِلُ بَعْدِی النَّاکِثِینَ وَ الْقَاسِطِینَ وَ الْمَارِقِینَ فَکَانَ کَذَلِکَ وَ مِنْهَا قَوْلُهُ لِعَمَّارٍ سَتَقْتُلُکَ الْفِئَةُ الْبَاغِیَةُ وَ آخِرُ زَادِکَ ضَیَاحٌ مِنْ لَبَنٍ فَأُتِیَ عَمَّارٌ بِصِفِّینَ بِلَبَنٍ فَشَرِبَهُ فَبَارَزَ </w:t>
      </w:r>
      <w:r>
        <w:rPr>
          <w:rStyle w:val="FootnoteAnchor"/>
          <w:rtl w:val="true"/>
        </w:rPr>
        <w:footnoteReference w:id="535"/>
      </w:r>
      <w:r>
        <w:rPr>
          <w:rFonts w:ascii="Amiri" w:hAnsi="Amiri" w:eastAsia="Amiri" w:cs="Amiri"/>
          <w:color w:val="111111"/>
          <w:sz w:val="28"/>
          <w:sz w:val="28"/>
          <w:szCs w:val="28"/>
          <w:rtl w:val="true"/>
          <w:lang w:bidi="ar-SA"/>
        </w:rPr>
        <w:t>فَقُتِلَ</w:t>
      </w:r>
      <w:r>
        <w:rPr>
          <w:rFonts w:eastAsia="Amiri" w:cs="Amiri" w:ascii="Amiri" w:hAnsi="Amiri"/>
          <w:color w:val="111111"/>
          <w:sz w:val="28"/>
          <w:szCs w:val="28"/>
          <w:rtl w:val="true"/>
          <w:lang w:bidi="ar-SA"/>
        </w:rPr>
        <w:t xml:space="preserve">. </w:t>
      </w:r>
      <w:bookmarkStart w:id="523" w:name="pg16982_228826"/>
    </w:p>
    <w:p>
      <w:pPr>
        <w:pStyle w:val="BookText"/>
        <w:rPr/>
      </w:pPr>
      <w:bookmarkEnd w:id="523"/>
      <w:r>
        <w:rPr>
          <w:rFonts w:ascii="Amiri" w:hAnsi="Amiri" w:eastAsia="Amiri" w:cs="Amiri"/>
          <w:color w:val="111111"/>
          <w:sz w:val="28"/>
          <w:sz w:val="28"/>
          <w:szCs w:val="28"/>
          <w:rtl w:val="true"/>
          <w:lang w:bidi="ar-SA"/>
        </w:rPr>
        <w:t xml:space="preserve">وَ مِنْهَا أَنَّهُ لَمَّا کَانَتْ قُرَیْشٌ تَحَالَفُوا وَ کَتَبُوا بَیْنَهُمْ صَحِیفَةً أَلَّا یُجَالِسُوا وَاحِداً مِنْ بَنِی هَاشِمٍ وَ لَا یُبَایِعُوهُمْ حَتَّی یُسَلِّمُوا إِلَیْهِمْ مُحَمَّداً لِیَقْتُلُوهُ وَ عَلَّقُوا تِلْکَ الصَّحِیفَةَ فِی الْکَعْبَةِ وَ حَاصَرُوا بَنِی هَاشِمٍ فِی الشِّعْبِ شِعْبِ عَبْدِ الْمُطَّلِبِ أَرْبَعَ سِنِینَ فَأَصْبَحَ النَّبِیُّ صلی الله علیه و آله یَوْماً وَ قَالَ لِعَمِّهِ أَبِی طَالِبٍ إِنَّ الصَّحِیفَةَ الَّتِی کَتَبَتْهَا قُرَیْشٌ فِی قَطِیعَتِنَا قَدْ بَعَثَ اللَّهُ عَلَیْهَا دَابَّةً فَلَحِسَتْ کُلَّ مَا فِیهَا غَیْرَ اسْمِ اللَّهِ وَ کَانُوا قَدْ خَتَمُوهَا بِأَرْبَعِینَ خَاتَماً مِنْ رُؤَسَاءِ قُرَیْشٍ فَقَالَ أَبُو طَالِبٍ یَا ابْنَ أَخِی أَ فَأَصِیرُ </w:t>
      </w:r>
      <w:r>
        <w:rPr>
          <w:rStyle w:val="FootnoteAnchor"/>
          <w:rtl w:val="true"/>
        </w:rPr>
        <w:footnoteReference w:id="536"/>
      </w:r>
      <w:r>
        <w:rPr>
          <w:rFonts w:ascii="Amiri" w:hAnsi="Amiri" w:eastAsia="Amiri" w:cs="Amiri"/>
          <w:color w:val="111111"/>
          <w:sz w:val="28"/>
          <w:sz w:val="28"/>
          <w:szCs w:val="28"/>
          <w:rtl w:val="true"/>
          <w:lang w:bidi="ar-SA"/>
        </w:rPr>
        <w:t xml:space="preserve">إِلَی قُرَیْشٍ فَأُعْلِمَهُمْ بِذَلِکَ قَالَ إِنْ شِئْتَ فَصَارَ أَبُو طَالِبٍ رَضِیَ اللَّهُ عَنْهُ إِلَیْهِمْ فَاسْتَبْشَرُوا بِمَصِیرِهِ إِلَیْهِمْ وَ اسْتَقْبَلُوهُ بِالتَّعْظِیمِ وَ الْإِجْلَالِ وَ قَالُوا قَدْ عَلِمْنَا الْآنَ أَنَّ رِضَی قَوْمِکَ أَحَبُّ إِلَیْکَ مِمَّا کُنْتَ فِیهِ أَ فَتُسَلِّمُ إِلَیْنَا مُحَمَّداً وَ لِهَذَا جِئْتَنَا فَقَالَ یَا قَوْمِ قَدْ جِئْتُکُمْ </w:t>
      </w:r>
      <w:r>
        <w:rPr>
          <w:rStyle w:val="FootnoteAnchor"/>
          <w:rtl w:val="true"/>
        </w:rPr>
        <w:footnoteReference w:id="537"/>
      </w:r>
      <w:r>
        <w:rPr>
          <w:rFonts w:ascii="Amiri" w:hAnsi="Amiri" w:eastAsia="Amiri" w:cs="Amiri"/>
          <w:color w:val="111111"/>
          <w:sz w:val="28"/>
          <w:sz w:val="28"/>
          <w:szCs w:val="28"/>
          <w:rtl w:val="true"/>
          <w:lang w:bidi="ar-SA"/>
        </w:rPr>
        <w:t>بِخَبَرٍ أَخْبَرَنِی بِهِ ابْنُ أَخِی مُحَمَّدٌ فَانْظُرُوا فِی ذَلِکَ فَإِنْ کَانَ کَمَا قَالَ فَاتَّقُوا اللَّهَ وَ ارْجِعُوا عَنْ قَطِیعَتِنَا وَ إِنْ کَانَ بِخِلَافِ مَا قَالَ سَلَّمْتُهُ إِلَیْکُمْ وَ اتَّبَعْتُ مَرْضَاتَکم قَالُوا وَ مَا الَّذِی أَخْبَرَکَ قَالَ أَخْبَرَنِی أَنَّ اللَّهَ قَدْ بَعَثَ عَلَی صَحِیفَتِکُمْ دَابَّةً فَلَحِسَتْ مَا فِیهَا غَیْرَ اسْمِ اللَّهِ فَحُطُّوهَا فَإِنْ کَانَ الْأَمْرُ بِخِلَافِ مَا قَالَ سَلَّمْتُهُ إِلَیْکُمْ فَفَتَحُوهَا فَلَمْ یَجِدُوا فِیهَا شَیْئاً غَیْرَ اسْمِ اللَّهِ فَتَفَرَّقُوا وَ هُمْ یَقُولُونَ سِحْرٌ سَحَرَ وَ انْصَرَفَ أَبُو طَالِبٍ رَضِیَ اللَّهُ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معجزات پیامبر اکرم صلّی اللَّه علیه و آله و سلم این بود که از معراج خود به مردم مکّه خبر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آن این است که شتر فلان اشخاص در کاروانی در حال آمدن، فرار کرد و گم شد و من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جای آن راهنمایی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کاروان در حالی که شتری خاکستری رنگ در پیشاپیش آن در حرکت است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جوال، یکی سیاه و دیگری خالدار بر پشت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گونه یافتند که پیامبر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معجزات آن حضرت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پیامبر اکرم صلّی اللَّه علیه و آله، علی علیه السّلام را روی خاک خوابیده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خبر دهم از شقی‌ترین مردم؛ یکی پی‌کننده شتر صالح و دیگری کسی است که به اینجا ضربه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بر سر علی علیه السّلام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تا اینجا می‌آید و به محاسن علی علیه السّلام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با ناکثین، قاسطین و مارقین جنگ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عمّار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گروه ستمکاری خواهند کشت و آخرین غذای تو شیری است آمیخته با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شیری آوردند، عمّار خورد و به میدان رفت و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قریش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پیمان شدند و میان خود صحیفه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نوشتند که با هیچ یک از افراد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مجالست نکنند و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معامله ننمایند تا اینکه محمد را به ایشان تسلیم کرده تا او را به قتل برسانند، و آن صحیفه را بر کعبه آویختند و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را در شعب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چهار سال محاصره کردند، در این هنگام بود که روزی پیامبر صلی الله علیه و آله و سلم آمد و به عمویش ابوطالب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آن صحیفه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قریش در معاهده میان ما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هانوشته بودند، جانوری مامور کرد و همه صحیفه به جز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خورده است و آنان با چهل مهر از رؤسای قریش آن را مهر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نزد قریش بروم و آنان را از این مسأله آگاه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رضی الله عنه به سوی قریش رفت و آنان از آمدن ابوطالب شادمان گشتند و با اکرام و اجلال از وی استقبال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دریافتیم که رضایت قومت در نظر تو از وضعیتی که در آن هستی خوشایندتر است، آیا محمد را به ما تسلیم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برای همین کار نزد ما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برای شما خبری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برادرزاده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مرا از آن باخبر ساخته است، پس در این مسأله بنگرید اگر همانطور باشد که او گفته، از خدا بترسید و از معاهده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بستیم، بازگردید و اگر بر خلاف گفته او باشد، او را به شما تحویل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رضایت شما را دنبال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چه چیز باخبر ساخته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 که خداوند، جانوری را بر صحیفه شما مأمور کرده و به جز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کلمات آن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مسأله بر خلاف گفته محمد باشد او را به شما تسلیم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صحیفه را باز کردند و به جز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آن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متفرق شدند درحالی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 است، جادو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ابوطالب رضی الله عنه نیز بازگشت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4" w:name="__RefHeading___Toc2213762_1468164448"/>
      <w:bookmarkStart w:id="525" w:name="_Toc222"/>
      <w:bookmarkEnd w:id="524"/>
      <w:r>
        <w:rPr>
          <w:rtl w:val="true"/>
        </w:rPr>
        <w:t>بیان</w:t>
      </w:r>
      <w:bookmarkEnd w:id="525"/>
    </w:p>
    <w:p>
      <w:pPr>
        <w:pStyle w:val="BookText"/>
        <w:rPr/>
      </w:pPr>
      <w:r>
        <w:rPr>
          <w:rFonts w:ascii="IRNazanin" w:hAnsi="IRNazanin" w:eastAsia="IRNazanin"/>
          <w:color w:val="111111"/>
          <w:sz w:val="28"/>
          <w:sz w:val="28"/>
          <w:szCs w:val="28"/>
          <w:rtl w:val="true"/>
          <w:lang w:bidi="fa-IR"/>
        </w:rPr>
        <w:t>ند البعیر شرد و نفر و البرقاء ما اجتمع فیه سواد و بیاض و الضیاح بالفتح اللبن الرقیق یصب فیه ماء ثم یخلط و اللحس باللسان معروف و اللحس أیضا أکل الدود الصوف و أکل الجراد الخضر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شتر رمید و آواره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سیاهی و سفیدی در آن جمع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رقیقی است که آب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ریزند سپس مخلوط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لیسیدن با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پشم را خورد و ملخ، سبزه را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6" w:name="__RefHeading___Toc2213764_1468164448"/>
      <w:bookmarkStart w:id="527" w:name="_Toc223"/>
      <w:bookmarkEnd w:id="526"/>
      <w:r>
        <w:rPr>
          <w:rtl w:val="true"/>
        </w:rPr>
        <w:t>«</w:t>
      </w:r>
      <w:r>
        <w:rPr/>
        <w:t>34</w:t>
      </w:r>
      <w:r>
        <w:rPr>
          <w:rtl w:val="true"/>
        </w:rPr>
        <w:t>»</w:t>
      </w:r>
      <w:bookmarkEnd w:id="52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الخرائج و الجرائح رُوِیَ أَنَّ النَّبِیَّ صلی الله علیه و آله کَانَ یَوْماً جَالِساً وَ حَوْلَهُ عَلِیٌّ وَ فَاطِمَةُ وَ الْحَسَنُ وَ الْحُسَیْنُ علیهم السلام فَقَالَ لَهُمْ کَیْفَ بِکُمْ إِذَا کُنْتُمْ صَرْعَی وَ قُبُورُکُمْ شَتَّی فَقَالَ الْحُسَیْنُ علیه السلام أَ نَمُوتُ مَوْتاً أَوْ نُقْتَلُ قَتْلًا فَقَالَ بَلْ تُقْتَلُ یَا بُنَیَّ ظُلْماً وَ یُقْتَلُ أَخُوکَ ظُلْماً وَ یُقْتَلُ أَبُوکَ ظُلْماً وَ تُشَرَّدُ ذَرَارِیُّکُمْ فِی الْأَرْضِ فَقَالَ الْحُسَیْنُ علیه السلام وَ مَنْ یَقْتُلُنَا قَالَ شِرَارُ النَّاسِ قَالَ فَهَلْ یَزُورُنَا أَحَدٌ قَالَ نَعَمْ طَائِفَةٌ مِنْ أُمَّتِی یُرِیدُونَ بِزِیَارَتِکُمْ بِرِّی وَ صِلَتِی فَإِذَا کَانَ یَوْمُ </w:t>
      </w:r>
      <w:bookmarkStart w:id="528" w:name="pg16982_228827"/>
    </w:p>
    <w:p>
      <w:pPr>
        <w:pStyle w:val="BookText"/>
        <w:rPr/>
      </w:pPr>
      <w:bookmarkEnd w:id="528"/>
      <w:r>
        <w:rPr>
          <w:rFonts w:ascii="Amiri" w:hAnsi="Amiri" w:eastAsia="Amiri" w:cs="Amiri"/>
          <w:color w:val="111111"/>
          <w:sz w:val="28"/>
          <w:sz w:val="28"/>
          <w:szCs w:val="28"/>
          <w:rtl w:val="true"/>
          <w:lang w:bidi="ar-SA"/>
        </w:rPr>
        <w:t xml:space="preserve">الْقِیَامَةِ جِئْتُهُمْ وَ أُخَلِّصُهُمْ مِنْ أَهْوَالِهِ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روزی پیامبر اکرم صلی الله علیه و آله و سلم نشسته بود و علی و فاطمه و حسن و حسین علیهم السلام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شما خواهد گذشت هنگامی که از دنیا بروید و مرقدهای شما از یک دیگر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میریم یا ما را می‌کشند؟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پسرکم تو را از با ستم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و برادرت با ستم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پدرت با ستم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فرزندان شما در روی زمین پراکنده و آواره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پرسید چه کسی 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شهادتمان کسی ما را زیارت خواهد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عده از پیروان من که می‌خواهند حق مرا ادا کنند و به من احسان نمایند به زیارت شما می‌آیند، در نتیجه فردای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قیامت، آنان را به صحنه قیامت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از سختیها و گرفتاریهای قیامت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خرائج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9" w:name="__RefHeading___Toc2213766_1468164448"/>
      <w:bookmarkStart w:id="530" w:name="_Toc224"/>
      <w:bookmarkEnd w:id="529"/>
      <w:r>
        <w:rPr>
          <w:rtl w:val="true"/>
        </w:rPr>
        <w:t>«</w:t>
      </w:r>
      <w:r>
        <w:rPr/>
        <w:t>35</w:t>
      </w:r>
      <w:r>
        <w:rPr>
          <w:rtl w:val="true"/>
        </w:rPr>
        <w:t>»</w:t>
      </w:r>
      <w:bookmarkEnd w:id="530"/>
    </w:p>
    <w:p>
      <w:pPr>
        <w:pStyle w:val="BookText"/>
        <w:rPr/>
      </w:pPr>
      <w:r>
        <w:rPr>
          <w:rFonts w:ascii="Amiri" w:hAnsi="Amiri" w:eastAsia="Amiri" w:cs="Amiri"/>
          <w:color w:val="111111"/>
          <w:sz w:val="28"/>
          <w:sz w:val="28"/>
          <w:szCs w:val="28"/>
          <w:rtl w:val="true"/>
          <w:lang w:bidi="ar-SA"/>
        </w:rPr>
        <w:t xml:space="preserve">شف، کشف الیقین مِنْ کِتَابٍ عَتِیقٍ تَارِیخُهُ سَنَةُ ثَمَانٍ وَ ثَمَانِینَ </w:t>
      </w:r>
      <w:r>
        <w:rPr>
          <w:rStyle w:val="FootnoteAnchor"/>
          <w:rtl w:val="true"/>
        </w:rPr>
        <w:footnoteReference w:id="539"/>
      </w:r>
      <w:r>
        <w:rPr>
          <w:rFonts w:ascii="Amiri" w:hAnsi="Amiri" w:eastAsia="Amiri" w:cs="Amiri"/>
          <w:color w:val="111111"/>
          <w:sz w:val="28"/>
          <w:sz w:val="28"/>
          <w:szCs w:val="28"/>
          <w:rtl w:val="true"/>
          <w:lang w:bidi="ar-SA"/>
        </w:rPr>
        <w:t xml:space="preserve">هِجْرِیَّةٌ قَالَ حَدَّثَنَا عَبْدُ اللَّهِ بْنُ جَعْفَرٍ الزُّهْرِیُّ عَنْ أَبِیهِ عَنْ جَعْفَرِ بْنِ مُحَمَّدٍ عَنْ أَبِیهِ عَنْ جَدِّهِ ثُمَّ قَالَ مَا هَذَا لَفْظُهُ وَ أَنَا کُنْتُ مَعَهُ صلی الله علیه و آله یَوْمَ قَالَ یَأْتِی تِسْعُ نَفَرٍ مِنْ حَضْرَمَوْتَ فَیُسْلِمُ مِنْهُمْ سِتَّةٌ وَ لَا یُسْلِمُ مِنْهُمْ ثَلَاثَةٌ فَوَقَعَ فِی قُلُوبِ کَثِیرٍ مِنْ کَلَامِهِ مَا شَاءَ اللَّهُ أَنْ یَقَعَ فَقُلْتُ أَنَا صَدَقَ اللَّهُ وَ رَسُولُهُ هُوَ کَمَا قُلْتَ یَا رَسُولَ اللَّهِ فَقَالَ أَنْتَ الصِّدِّیقُ الْأَکْبَرُ وَ یَعْسُوبُ الْمُؤْمِنِینَ وَ إِمَامُهُمْ وَ تَرَی مَا أَرَی وَ تَعْلَمُ مَا أَعْلَمُ وَ أَنْتَ أَوَّلُ الْمُؤْمِنِینَ إِیمَاناً وَ کَذَلِکَ خَلَقَکَ اللَّهُ وَ نَزَعَ مِنْکَ الشَّکَّ وَ الضَّلَالَ فَأَنْتَ الْهَادِی الثَّانِی وَ الْوَزِیرُ الصَّادِقُ فَلَمَّا أَصْبَحَ رَسُولُ اللَّهِ صلی الله علیه و آله وَ قَعَدَ فِی مَجْلِسِهِ ذَلِکَ وَ أَنَا عَنْ یَمِینِهِ أَقْبَلَ التِّسْعَةُ رَهْطٍ مِنْ حَضْرَمَوْتَ حَتَّی دَنَوْا مِنَ النَّبِیِّ صلی الله علیه و آله وَ سَلَّمُوا فَرَدَّ عَلَیْهِمُ السَّلَامَ وَ قَالُوا یَا مُحَمَّدُ اعْرِضْ عَلَیْنَا الْإِسْلَامَ فَأَسْلَمَ مِنْهُمْ سِتَّةٌ وَ لَمْ یُسْلِمِ الثَّلَاثَةُ فَانْصَرَفُوا فَقَالَ النَّبِیُّ صلی الله علیه و آله لِلثَّلَاثَةِ أَمَّا أَنْتَ یَا فُلَانُ فَسَتَمُوتُ بِصَاعِقَةٍ مِنَ السَّمَاءِ وَ أَمَّا أَنْتَ یَا فُلَانُ فَسَیَضْرِبُکَ أَفْعًی فِی مَوْضِعِ کَذَا وَ کَذَا وَ أَمَّا أَنْتَ یَا فُلَانُ فَإِنَّکَ تَخْرُجُ فِی طَلَبِ مَاشِیَةٍ وَ إِبِلٍ لَکَ فَیَسْتَقْبِلُکَ نَاسٌ مِنْ کَذَا فَیَقْتُلُونَکَ فَوَقَعَ فِی قُلُوبِ الَّذِینَ أَسْلَمُوا فَرَجَعُوا إِلَی رَسُولِ اللَّهِ صلی الله علیه و آله فَقَالَ لَهُمْ مَا فَعَلَ أَصْحَابُکُمُ الثَّلَاثَةُ الَّذِینَ تَوَلَّوْا عَنِ الْإِسْلَامِ وَ لَمْ یُسْلِمُوا فَقَالُوا وَ الَّذِی بَعَثَکَ بِالْحَقِّ نَبِیّاً مَا جَاوَزُوا مَا قُلْتَ وَ کُلٌّ مَاتَ بِمَا قُلْتَ وَ إِنَّا جِئْنَاکَ لِنُجَدِّدَ الْإِسْلَامَ وَ نَشْهَدَ أَنَّکَ رَسُولُ اللَّهِ صَلَّی اللَّهُ عَلَیْکَ وَ أَنَّکَ الْأَمِینُ عَلَی الْأَحْیَاءِ وَ الْأَمْوَاتِ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کتابی قدیمی که تاریخ آن به سال صد و هشتاد و هشت هجری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از پدرش از جدّش روایت کرده و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الفاظ حدیث به این صورت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آن حضرت صلی الله علیه و آله و سلم بودم، روزی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نفر از حضرموت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که شش نفر از آنان اسلام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سه نفر اسلام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پیامبر در دلِ بسیاری از مسلمانان شک و تردید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خدا و پیامبرش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باور دارم که همانطور که شما فرمودید،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صدیق اکبر، و یعسوب مؤمنان و امام آنان هستی و آنچه را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تو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و آنچه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تو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و تو اولین کسی بودی که ایمان آوردی و اینچنین خداوند تو را آفرید و شکّ و گمراهی را از وجود تو پاک کرد، پس تو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دوم و وزیر راستگو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به صبح درآمد و در آن مجلس نشست و من در سمت راست آن حضرت نشستم، آن نه نفر، که گروهی از حضرموت بودند، آمدند و به پیامبر صلی الله علیه و آله و سلم نزدیک شده سلام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سلام آنان را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اسلام را بر ما عرضه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شش نفر از آنان اسلام آوردند و سه نفر اسلام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بازگشتند و پیامبر صلی الله علیه و آله و سلم به آن سه نفر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فلانی تو، با صاعقه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آسمان خواهی مرد و فلانی تو را ماری در فلان مکان نیش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فلانی تو، به دنبال گوسفند و شتری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و مردمانی در فلان جا از تو استقبال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سپس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افرادی که اسلام آورده بودند به شک و تردید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نزد رسول خدا صلی الله علیه و آله و سلم بازگشتند و پیامبر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نفر از دوستانتان که از اسلام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گرداندند و اسلام نیاوردند چه بر سرشان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خداوندی که تو را به حقّ به پیامبری مبعوث کرد، از آنچه شما فرمودید تجاوز نکردند و هر یک به همان صورتی که گفتید، مُردند، و ما نزد شما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تا اسلام خود را تجدید کنیم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که تو فرستاده خداوند هستی و درود خداوند بر تو باد و تو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بر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الیقین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1" w:name="__RefHeading___Toc2213768_1468164448"/>
      <w:bookmarkStart w:id="532" w:name="_Toc225"/>
      <w:bookmarkEnd w:id="531"/>
      <w:r>
        <w:rPr>
          <w:rtl w:val="true"/>
        </w:rPr>
        <w:t>«</w:t>
      </w:r>
      <w:r>
        <w:rPr/>
        <w:t>36</w:t>
      </w:r>
      <w:r>
        <w:rPr>
          <w:rtl w:val="true"/>
        </w:rPr>
        <w:t>»</w:t>
      </w:r>
      <w:bookmarkEnd w:id="53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 إعلام الوری وَ أَمَّا آیَاتُهُ صَلَوَاتُ اللَّهِ عَلَیْهِ فِی إِخْبَارِهِ بِالْغَائِبَاتِ وَ الْکَوَائِنِ بَعْدَهُ فَأَکْثَرُ مِنْ أَنْ تُحْصَی وَ تُعَدَّ فَمِنْ ذَلِکَ مَا رُوِیَ عَنْهُ فِی مَعْنَی قَوْلِهِ تَعَالَی لِیُظْهِرَهُ عَلَی الدِّینِ کُلِّهِ وَ لَوْ کَرِهَ الْمُشْرِکُونَ </w:t>
      </w:r>
      <w:r>
        <w:rPr>
          <w:rStyle w:val="FootnoteAnchor"/>
          <w:rtl w:val="true"/>
        </w:rPr>
        <w:footnoteReference w:id="541"/>
      </w:r>
      <w:r>
        <w:rPr>
          <w:rFonts w:ascii="Amiri" w:hAnsi="Amiri" w:eastAsia="Amiri" w:cs="Amiri"/>
          <w:color w:val="111111"/>
          <w:sz w:val="28"/>
          <w:sz w:val="28"/>
          <w:szCs w:val="28"/>
          <w:rtl w:val="true"/>
          <w:lang w:bidi="ar-SA"/>
        </w:rPr>
        <w:t xml:space="preserve">وَ هُوَ مَا رَوَاهُ أُبَیُّ بْنُ کَعْبٍ أَنَّ رَسُولَ اللَّهِ صلی الله علیه و آله قَالَ بُشِّرَ </w:t>
      </w:r>
    </w:p>
    <w:p>
      <w:pPr>
        <w:pStyle w:val="BookText"/>
        <w:rPr/>
      </w:pPr>
      <w:r>
        <w:rPr>
          <w:rFonts w:ascii="Amiri" w:hAnsi="Amiri" w:eastAsia="Amiri" w:cs="Amiri"/>
          <w:color w:val="111111"/>
          <w:sz w:val="28"/>
          <w:sz w:val="28"/>
          <w:szCs w:val="28"/>
          <w:rtl w:val="true"/>
          <w:lang w:bidi="ar-SA"/>
        </w:rPr>
        <w:t>هَذِهِ الْأَمَةُ بِالسَّنَاءِ وَ الرِّفْعَةِ وَ النُّصْرَةِ وَ التَّمْکِینِ فِی الْأَرْضِ فَمَنْ عَمِلَ مِنْهُمْ عَمَلَ الْآخِرَةِ لِلدُّنْیَا لَمْ یَکُنْ لَهُ فِی الْآخِرَةِ نَصِیبٌ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بُرَیْدَةُ الْأَسْلَمِیُّ أَنَّهُ عَلَیْهِ وَ آلِهِ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سَتُبْعَثُ بُعُوثٌ </w:t>
      </w:r>
      <w:r>
        <w:rPr>
          <w:rStyle w:val="FootnoteAnchor"/>
          <w:rtl w:val="true"/>
        </w:rPr>
        <w:footnoteReference w:id="542"/>
      </w:r>
      <w:r>
        <w:rPr>
          <w:rFonts w:ascii="Amiri" w:hAnsi="Amiri" w:eastAsia="Amiri" w:cs="Amiri"/>
          <w:color w:val="111111"/>
          <w:sz w:val="28"/>
          <w:sz w:val="28"/>
          <w:szCs w:val="28"/>
          <w:rtl w:val="true"/>
          <w:lang w:bidi="ar-SA"/>
        </w:rPr>
        <w:t>فَکُنْ فِی بَعْثٍ یَأْتِی خُرَاسَانَ ثُمَّ اسْکُنْ مَدِینَةَ مَرْوٍ فَإِنَّهُ بَنَاهَا ذُو الْقَرْنَیْنِ وَ دَعَا لَهَا بِالْبَرَکَةِ وَ قَالَ لَا یُصِیبُ أَهْلَهَا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أَبُو هُرَیْرَةَ قَالَ قَالَ رَسُولُ اللَّهِ صلی الله علیه و آله لَا تَقُومُ السَّاعَةُ حَتَّی تُقَاتِلُوا خُوزاً وَ کِرْمَانَ قَوْماً مِنْ أَعَاجِمَ حُمْرَ الْوُجُوهِ فُطْسَ الْأُنُوفِ صِغَارَ الْأَعْیُنِ کَأَنَّ وُجُوهَهُمُ الْمَجَانُّ الْمُطْرَقَةُ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رَوَی أَنَسُ بْنُ مَالِکٍ قَالَ قَالَ رَسُولُ اللَّهِ صلی الله علیه و آله رَأَیْتُ ذَاتَ لَیْلَةٍ فِیمَا یَرَی النَّائِمُ کَأَنَّا فِی دَارِ عُقْبَةَ بْنِ رَافِعٍ فَأُتِینَا بِرُطَبٍ مِنْ رُطَبِ ابْنِ طَابٍ </w:t>
      </w:r>
      <w:r>
        <w:rPr>
          <w:rStyle w:val="FootnoteAnchor"/>
          <w:rtl w:val="true"/>
        </w:rPr>
        <w:footnoteReference w:id="544"/>
      </w:r>
      <w:r>
        <w:rPr>
          <w:rFonts w:ascii="Amiri" w:hAnsi="Amiri" w:eastAsia="Amiri" w:cs="Amiri"/>
          <w:color w:val="111111"/>
          <w:sz w:val="28"/>
          <w:sz w:val="28"/>
          <w:szCs w:val="28"/>
          <w:rtl w:val="true"/>
          <w:lang w:bidi="ar-SA"/>
        </w:rPr>
        <w:t>فَأَوَّلْتُ الرِّفْعَةَ لَنَا فِی الدُّنْیَا وَ الْعَافِیَةَ فِی الْآخِرَةِ وَ أَنَّ دِینَنَا قَدْ 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ذَلِکَ إِخْبَارُهُ بِمَا یُحْدِثُ أُمَّتُهُ بَعْدَهُ نَحْوَ قَوْلِهِ صلی الله علیه و آله لَا تَرْجِعُوا </w:t>
      </w:r>
      <w:r>
        <w:rPr>
          <w:rStyle w:val="FootnoteAnchor"/>
          <w:rtl w:val="true"/>
        </w:rPr>
        <w:footnoteReference w:id="545"/>
      </w:r>
      <w:r>
        <w:rPr>
          <w:rFonts w:ascii="Amiri" w:hAnsi="Amiri" w:eastAsia="Amiri" w:cs="Amiri"/>
          <w:color w:val="111111"/>
          <w:sz w:val="28"/>
          <w:sz w:val="28"/>
          <w:szCs w:val="28"/>
          <w:rtl w:val="true"/>
          <w:lang w:bidi="ar-SA"/>
        </w:rPr>
        <w:t>بَعْدِی کُفَّاراً یَضْرِبُ بَعْضُکُمْ رِقَابَ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الْبُخَارِیُّ فِی الصَّحِیحِ مَرْفُوعاً إِلَی ابْنِ عُمَرَ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رَوَاهُ أَبُو حَازِمٍ عَنْ سَهْلِ بْنِ حُنَیْفٍ عَنِ النَّبِیِّ صلی الله علیه و آله أَنَا فَرَطُکُمْ عَلَی الْحَوْضِ مَنْ وَرَدَ شَرِبَ وَ مَنْ شَرِبَ لَمْ یَظْمَأْ أَبَداً وَ لَیَرِدَنَّ عَلَیَّ أَقْوَامٌ أَعْرِفُهُمْ وَ یَعْرِفُونَنِی ثُمَّ یُحَالُ بَیْنِی وَ بَیْنَهُمْ قَالَ أَبُو حَازِمٍ سَمِعَ النُّعْمَانُ بْنُ أَبِی عَیَّاشٍ وَ أَنَا أُحَدِّثُ النَّاسَ بِهَذَا الْحَدِیثِ فَقَالَ هَکَذَا سَمِعْتَ سَهْلًا یَقُولُ قُلْتُ نَعَمْ قَالَ فَأَنَا أَشْهَدُ عَلَی أَبِی سَعِیدٍ الْخُدْرِیِّ یَزِیدُ فِیهِ فَأَقُولُ إِنَّهُمْ أُمَّتِی فَیُقَالُ إِنَّکَ لَا تَدْرِی مَا عَمِلُوا </w:t>
      </w:r>
      <w:r>
        <w:rPr>
          <w:rStyle w:val="FootnoteAnchor"/>
          <w:rtl w:val="true"/>
        </w:rPr>
        <w:footnoteReference w:id="546"/>
      </w:r>
      <w:r>
        <w:rPr>
          <w:rFonts w:ascii="Amiri" w:hAnsi="Amiri" w:eastAsia="Amiri" w:cs="Amiri"/>
          <w:color w:val="111111"/>
          <w:sz w:val="28"/>
          <w:sz w:val="28"/>
          <w:szCs w:val="28"/>
          <w:rtl w:val="true"/>
          <w:lang w:bidi="ar-SA"/>
        </w:rPr>
        <w:t xml:space="preserve">بَعْدَکَ فَأَقُولُ سُحْقاً </w:t>
      </w:r>
    </w:p>
    <w:p>
      <w:pPr>
        <w:pStyle w:val="BookText"/>
        <w:rPr/>
      </w:pPr>
      <w:r>
        <w:rPr>
          <w:rFonts w:ascii="Amiri" w:hAnsi="Amiri" w:eastAsia="Amiri" w:cs="Amiri"/>
          <w:color w:val="111111"/>
          <w:sz w:val="28"/>
          <w:sz w:val="28"/>
          <w:szCs w:val="28"/>
          <w:rtl w:val="true"/>
          <w:lang w:bidi="ar-SA"/>
        </w:rPr>
        <w:t xml:space="preserve">لِمَنْ بَدَّلَ بَعْدِی </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ذَکَرَهُ الْبُخَارِیُّ فِی الصَّحِیحِ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صلی الله علیه و آله فِیمَا رَوَاهُ شُعْبَةُ عَنْ إِسْمَاعِیلَ بْنِ أَبِی خَالِدٍ عَنْ قَیْسِ بْنِ أَبِی حَازِمٍ أَنَّ عَائِشَةَ لَمَّا أَتَتْ عَلَی الْحَوْأَبِ سَمِعَتْ نُبَاحَ الْکَلْبِ </w:t>
      </w:r>
      <w:r>
        <w:rPr>
          <w:rStyle w:val="FootnoteAnchor"/>
          <w:rtl w:val="true"/>
        </w:rPr>
        <w:footnoteReference w:id="548"/>
      </w:r>
      <w:r>
        <w:rPr>
          <w:rFonts w:ascii="Amiri" w:hAnsi="Amiri" w:eastAsia="Amiri" w:cs="Amiri"/>
          <w:color w:val="111111"/>
          <w:sz w:val="28"/>
          <w:sz w:val="28"/>
          <w:szCs w:val="28"/>
          <w:rtl w:val="true"/>
          <w:lang w:bidi="ar-SA"/>
        </w:rPr>
        <w:t xml:space="preserve">فَقَالَتْ مَا أَظُنُّنِی إِلَّا رَاجِعَةً </w:t>
      </w:r>
      <w:r>
        <w:rPr>
          <w:rStyle w:val="FootnoteAnchor"/>
          <w:rtl w:val="true"/>
        </w:rPr>
        <w:footnoteReference w:id="549"/>
      </w:r>
      <w:r>
        <w:rPr>
          <w:rFonts w:ascii="Amiri" w:hAnsi="Amiri" w:eastAsia="Amiri" w:cs="Amiri"/>
          <w:color w:val="111111"/>
          <w:sz w:val="28"/>
          <w:sz w:val="28"/>
          <w:szCs w:val="28"/>
          <w:rtl w:val="true"/>
          <w:lang w:bidi="ar-SA"/>
        </w:rPr>
        <w:t>سَمِعْتُ النَّبِیَّ صلی الله علیه و آله قَالَ لَنَا أَیَّتُکُنَّ تَنْبَحُ عَلَیْهَا کِلَابُ الْحَوْأَبِ فَقَالَ الزُّبَیْرُ لَعَلَّ اللَّهَ أَنْ یُصْلِحَ بِکَ بَیْنَ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لِلزُّبَیْرِ لَمَّا لَقِیَهُ وَ عَلِیّاً علیه السلام فِی سَقِیفَةِ بَنِی سَاعِدَةَ فَقَالَ أَ تُحِبُّهُ یَا زُبَیْرُ قَالَ وَ مَا یَمْنَعُنِی قَالَ فَکَیْفَ بِکَ إِذَا قَاتَلْتَهُ وَ أَنْتَ ظَالِمٌ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جِرْوَةَ الْمَازِنِیِّ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عَلِیّاً یَقُولُ لِلزُّبَیْرِ نَشَدْتُکَ اللَّهَ أَ مَا سَمِعْتَ رَسُولَ اللَّهِ صلی الله علیه و آله یَقُولُ إِنَّکَ تُقَاتِلُنِی وَ أَنْتَ ظَالِمٌ </w:t>
      </w:r>
      <w:r>
        <w:rPr>
          <w:rStyle w:val="FootnoteAnchor"/>
          <w:rtl w:val="true"/>
        </w:rPr>
        <w:footnoteReference w:id="550"/>
      </w:r>
      <w:r>
        <w:rPr>
          <w:rFonts w:ascii="Amiri" w:hAnsi="Amiri" w:eastAsia="Amiri" w:cs="Amiri"/>
          <w:color w:val="111111"/>
          <w:sz w:val="28"/>
          <w:sz w:val="28"/>
          <w:szCs w:val="28"/>
          <w:rtl w:val="true"/>
          <w:lang w:bidi="ar-SA"/>
        </w:rPr>
        <w:t>قَالَ بَلَی وَ لَکِنِّی نَسِیتُ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صلی الله علیه و آله لِعَمَّارِ بْنِ یَاسِرٍ تَقْتُلُکَ الْفِئَةُ الْبَاغِیَةُ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مُسْلِمٌ فِی الصَّحِیحِ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الْبَخْتَرِیِّ أَنَّ عَمَّاراً أُتِیَ بِشَرْبَةٍ مِنْ لَبَنٍ فَضَحِکَ فَقِیلَ لَهُ مَا یُضْحِکُکَ قَالَ إِنَّ رَسُولَ اللَّهِ صلی الله علیه و آله أَخْبَرَنِی وَ قَالَ هُوَ آخَرُ شَرَابٍ أَشْرَبُهُ حِینَ أَمُوتُ</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فِی الْخَوَارِجِ سَیَکُونُ فِی أُمَّتِی فِرْقَةٌ یُحْسِنُونَ الْقَوْلَ وَ یُسِیئُونَ الْفِعْلَ </w:t>
      </w:r>
    </w:p>
    <w:p>
      <w:pPr>
        <w:pStyle w:val="BookText"/>
        <w:rPr/>
      </w:pPr>
      <w:r>
        <w:rPr>
          <w:rFonts w:ascii="Amiri" w:hAnsi="Amiri" w:eastAsia="Amiri" w:cs="Amiri"/>
          <w:color w:val="111111"/>
          <w:sz w:val="28"/>
          <w:sz w:val="28"/>
          <w:szCs w:val="28"/>
          <w:rtl w:val="true"/>
          <w:lang w:bidi="ar-SA"/>
        </w:rPr>
        <w:t>یَدْعُونَ إِلَی کِتَابِ اللَّهِ وَ لَیْسُوا مِنْهُ فِی شَیْ‌ءٍ یَقْرَءُونَ الْقُرْآنَ لَا یُجَاوِزُ تَرَاقِیَهُمْ یَمْرُقُونَ مِنَ الدِّینِ کَمَا یَمْرُقُ السَّهْمُ مِنَ الرَّمِیَّةِ لَا یَرْجِعُونَ إِلَیْهِ حَتَّی یَرْتَدَّ عَلَی فَوْقِهِ هُمْ شَرُّ الْخَلْقِ وَ الْخَلِیقَةِ طُوبَی لِمَنْ قَتَلُوهُ طُوبَی لِمَنْ قَتَلَهُمْ وَ مَنْ قَتَلَهُمْ کَانَ أَوْلَی بِاللَّهِ مِنْهُمْ قَالُوا یَا رَسُولَ اللَّهِ فَمَا سِیمَاهُمْ قَالَ التَّحْلِیقُ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أَنَسُ بْنُ مَالِکٍ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لِأَمِیرِ الْمُؤْمِنِینَ عَلِیٍّ علیه السلام إِنَّ الْأُمَّةَ سَتَغْدِرُ بِکَ بَعْدِی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لَهُ علیه السلام تُقَاتِلُ بَعْدِی النَّاکِثِینَ وَ الْقَاسِطِینَ وَ الْمَارِقِینَ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ذَلِکَ إِخْبَارُهُ بِقَتْلِ مُعَاوِیَةَ حُجْراً وَ أَصْحَابَهُ فِیمَا رَوَاهُ ابْنُ وَهْبٍ عَنْ أَبِی لَهِیعَةَ عَنْ أَبِی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مُعَاوِیَةُ عَلَی عَائِشَةَ فَقَالَتْ مَا حَمَلَکَ عَلَی قَتَلَ أَهْلِ عَذْرَاءَ حُجْرٍ وَ أَصْحَابِهِ فَقَالَ یَا أُمَّ الْمُؤْمِنِینَ إِنِّی رَأَیْتُ قَتْلَهُمْ صَلَاحاً لِلْأُمَّةِ وَ بَقَاءَهُمْ فَسَاداً لِلْأُمَّةِ فَقَالَتْ سَمِعْتُ رَسُولَ اللَّهِ صلی الله علیه و آله قَالَ سَیُقْتَلُ بِعَذْرَاءَ نَاسٌ یَغْضَبُ اللَّهُ لَهُمْ وَ أَهْلُ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ابْنُ لَهِیعَةَ عَنِ الْحَارِثِ بْنِ یَزِیدَ عَنْ عَبْدِ اللَّهِ بْنِ زَرِیرٍ </w:t>
      </w:r>
      <w:r>
        <w:rPr>
          <w:rStyle w:val="FootnoteAnchor"/>
          <w:rtl w:val="true"/>
        </w:rPr>
        <w:footnoteReference w:id="551"/>
      </w:r>
      <w:r>
        <w:rPr>
          <w:rFonts w:ascii="Amiri" w:hAnsi="Amiri" w:eastAsia="Amiri" w:cs="Amiri"/>
          <w:color w:val="111111"/>
          <w:sz w:val="28"/>
          <w:sz w:val="28"/>
          <w:szCs w:val="28"/>
          <w:rtl w:val="true"/>
          <w:lang w:bidi="ar-SA"/>
        </w:rPr>
        <w:t>الْغَافِقِیِّ قَالَ سَمِعْتُ عَلِیّاً علیه السلام یَقُولُ یَا أَهْلَ الْعِرَاقِ سَیُقْتَلُ سَبْعَةُ نَفَرٍ بِعَذْرَاءَ مَثَلُهُمْ کَمَثَلِ أَصْحَابِ الْأُخْدُودِ فَقُتِلَ حُجْرُ بْنُ عَدِیٍّ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ذَلِکَ إِخْبَارُهُ بِقَتْلِ الْحُسَیْنِ بْنِ عَلِیٍّ علیهما السلام رَوَی أَبُو عَبْدِ اللَّهِ الْحَافِظُ بِإِسْنَادِهِ عَنْ أُمِّ سَلَمَةَ أَنَّ رَسُولَ اللَّهِ صلی الله علیه و آله اضْطَجَعَ ذَاتَ یَوْمٍ لِلنَّوْمِ فَاسْتَیْقَظَ وَ هُوَ خَاثِرٌ ثُمَّ اضْطَجَعَ فَرَقَدَ ثُمَّ اسْتَیْقَظَ وَ هُوَ خَاثِرٌ دُونَ مَا رَأَیْتُ مِنْهُ فِی الْمَرَّةِ الْأُولَی ثُمَّ اضْطَجَعَ وَ اسْتَیْقَظَ وَ فِی یَدِهِ تُرْبَةٌ حَمْرَاءُ یُقَبِّلُهَا فَقُلْتُ مَا هَذِهِ التُّرْبَةُ یَا رَسُولَ اللَّهِ قَالَ أَخْبَرَنِی جَبْرَئِیلُ علیه السلام أَنَّ هَذَا یُقْتَلُ بِأَرْضِ الْعِرَاقِ لِلْحُسَیْنِ علیه السلام </w:t>
      </w:r>
      <w:r>
        <w:rPr>
          <w:rStyle w:val="FootnoteAnchor"/>
          <w:rtl w:val="true"/>
        </w:rPr>
        <w:footnoteReference w:id="552"/>
      </w:r>
      <w:r>
        <w:rPr>
          <w:rFonts w:ascii="Amiri" w:hAnsi="Amiri" w:eastAsia="Amiri" w:cs="Amiri"/>
          <w:color w:val="111111"/>
          <w:sz w:val="28"/>
          <w:sz w:val="28"/>
          <w:szCs w:val="28"/>
          <w:rtl w:val="true"/>
          <w:lang w:bidi="ar-SA"/>
        </w:rPr>
        <w:t>فَقُلْتُ یَا جَبْرَئِیلُ أَرِنِی تُرْبَةَ الْأَرْضِ الَّتِی یُقْتَلُ بِهَا فَهَذِهِ تُرْبَتُهَا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مَلَکُ الْمَطَرِ أَنْ یَأْتِیَ رَسُولَ اللَّهِ صلی الله علیه و آله فَأَذِنَ لَهُ فَقَالَ لِأُمِّ سَلَمَةَ احْفَظِی عَلَیْنَا الْبَابَ لَا یَدْخُلُ أَحَدٌ فَجَاءَ الْحُسَیْنُ بْنُ عَلِیٍّ علیهما السلام فَوَثَبَ </w:t>
      </w:r>
    </w:p>
    <w:p>
      <w:pPr>
        <w:pStyle w:val="BookText"/>
        <w:rPr/>
      </w:pPr>
      <w:r>
        <w:rPr>
          <w:rFonts w:ascii="Amiri" w:hAnsi="Amiri" w:eastAsia="Amiri" w:cs="Amiri"/>
          <w:color w:val="111111"/>
          <w:sz w:val="28"/>
          <w:sz w:val="28"/>
          <w:szCs w:val="28"/>
          <w:rtl w:val="true"/>
          <w:lang w:bidi="ar-SA"/>
        </w:rPr>
        <w:t>حَتَّی دَخَلَ فَجَعَلَ یَقَعُ عَلَی مَنْکِبِ النَّبِیِّ صلی الله علیه و آله فَقَالَ الْمَلَکُ أَ تُحِبُّهُ فَقَالَ النَّبِیُّ صلی الله علیه و آله نَعَمْ قَالَ فَإِنَّ أُمَّتَکَ سَتَقْتُلُهُ وَ إِنْ شِئْتَ أَرَیْتُکَ الْمَکَانَ الَّذِی یُقْتَلُ فِیهِ قَالَ فَضَرَبَ یَدَهُ فَأَرَاهُ تُرَاباً أَحْمَرَ فَأَخَذَتْهُ أُمُّ سَلَمَةَ فَصَیَّرَتْهُ فِی طَرَفِ ثَوْبِهَا فَکُنَّا نَسْمَعُ أَنْ یُقْتَلَ بِکَرْبَلَاءَ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ذَلِکَ إِخْبَارُهُ بِمَصَارِعِ أَهْلِ بَیْتِهِ صلی الله علیه و آله رَوَی الْحَاکِمُ أَبُو عَبْدِ اللَّهِ الْحَافِظُ بِإِسْنَادِهِ عَنْ سَیِّدِ الْعَابِدِینَ عَلِیِّ بْنِ الْحُسَیْنِ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زَارَنَا رَسُولُ اللَّهِ صلی الله علیه و آله فَعَمِلْنَا لَهُ خَزِیرَةً وَ أَهْدَتْ إِلَیْهِ أُمُّ أَیْمَنَ قَعْباً </w:t>
      </w:r>
      <w:r>
        <w:rPr>
          <w:rStyle w:val="FootnoteAnchor"/>
          <w:rtl w:val="true"/>
        </w:rPr>
        <w:footnoteReference w:id="553"/>
      </w:r>
      <w:r>
        <w:rPr>
          <w:rFonts w:ascii="Amiri" w:hAnsi="Amiri" w:eastAsia="Amiri" w:cs="Amiri"/>
          <w:color w:val="111111"/>
          <w:sz w:val="28"/>
          <w:sz w:val="28"/>
          <w:szCs w:val="28"/>
          <w:rtl w:val="true"/>
          <w:lang w:bidi="ar-SA"/>
        </w:rPr>
        <w:t xml:space="preserve">مِنْ زُبْدٍ وَ صَحْفَةً مِنْ تَمْرٍ فَأَکَلَ رَسُولُ اللَّهِ صلی الله علیه و آله وَ أَکَلْنَا مَعَهُ ثُمَّ وَضَّأْتُ </w:t>
      </w:r>
      <w:r>
        <w:rPr>
          <w:rStyle w:val="FootnoteAnchor"/>
          <w:rtl w:val="true"/>
        </w:rPr>
        <w:footnoteReference w:id="554"/>
      </w:r>
      <w:r>
        <w:rPr>
          <w:rFonts w:ascii="Amiri" w:hAnsi="Amiri" w:eastAsia="Amiri" w:cs="Amiri"/>
          <w:color w:val="111111"/>
          <w:sz w:val="28"/>
          <w:sz w:val="28"/>
          <w:szCs w:val="28"/>
          <w:rtl w:val="true"/>
          <w:lang w:bidi="ar-SA"/>
        </w:rPr>
        <w:t>رَسُولَ اللَّهِ صلی الله علیه و آله فَمَسَحَ رَأْسَهُ وَ وَجْهَهُ بِیَدِهِ وَ اسْتَقْبَلَ الْقِبْلَةَ فَدَعَا اللَّهَ مَا شَاءَ ثُمَّ أَکَبَّ إِلَی الْأَرْضِ بِدُمُوعٍ غَزِیرَةٍ مِثْلِ الْمَطَرِ فَهَبْنَا رَسُولَ اللَّهِ صلی الله علیه و آله أَنْ نَسْأَلَهُ فَوَثَبَ الْحُسَیْنُ علیه السلام فَأَکَبَّ عَلَی رَسُولِ اللَّهِ صلی الله علیه و آله فَقَالَ یَا أَبَتِ رَأَیْتُکَ تَصْنَعُ مَا لَمْ تَصْنَعْ مِثْلَهُ قَطُّ قَالَ یَا بُنَیَّ سُرِرْتُ بِکُمُ الْیَوْمَ سُرُوراً لَمْ أُسَرَّ بِکُمْ مِثْلَهُ وَ إِنَّ حَبِیبِی جَبْرَئِیلَ أَتَانِی وَ أَخْبَرَنِی أَنَّکُمْ قَتْلَی وَ مَصَارِعَکُمْ شَتَّی وَ أَحْزَنَنِی ذَلِکَ فَدَعَوْتُ اللَّهَ لَکُمْ بِالْخِیَرَةِ فَقَالَ الْحُسَیْنُ علیه السلام فَمَنْ یَزُورُنَا عَلَی تَشَتُّتِنَا وَ تَبَعُّدِ قُبُورِنَا فَقَالَ رَسُولُ اللَّهِ صلی الله علیه و آله طَائِفَةٌ مِنْ أُمَّتِی یُرِیدُونَ بِهِ بِرِّی وَ صِلَتِی إِذَا کَانَ یَوْمُ الْقِیَامَةِ زُرْتُهَا بِالْمَوْقِفِ وَ أَخَذْتُ بِأَعْضَادِهَا فَأَنْجَیْتُهَا مِنْ أَهْوَالِهِ وَ شَدَائِدِهِ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ذَلِکَ إِخْبَارُهُ عَنْ قَتْلَی أَهْلِ الْحَرَّةِ فَکَانَ کَمَا أَخْبَرَ رُوِیَ عَنْ أَیُّوبَ بْنِ بَشِیرٍ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صلی الله علیه و آله فِی سَفَرٍ مِنْ أَسْفَارِهِ فَلَمَّا مَرَّ بِحَرَّةِ زُهْرَةَ وَقَفَ فَاسْتَرْجَعَ فَسَاءَ ذَلِکَ مَنْ مَعَهُ وَ ظَنُّوا أَنَّ ذَلِکَ مِنْ أَمْرِ سَفَرِهِمْ فَقَالَ عُمَرُ بْنُ الْخَطَّابِ یَا رَسُولَ اللَّهِ مَا الَّذِی رَأَیْتَ فَقَالَ رَسُولُ اللَّهِ أَمَا إِنَّ ذَلِکَ لَیْسَ مِنْ سَفَرِکُمْ قَالُوا فَمَا هُوَ یَا رَسُولَ اللَّهِ قَالَ یُقْتَلُ بِهَذِهِ الْحَرَّةِ خِیَارُ أُمَّتِی بَعْدَ أَصْحَابِی قَالَ أَنَسُ بْنُ مَالِکٍ قُتِلَ یَوْمَ الْحَرَّةِ سَبْعُمِائَةِ رَجُلٍ مِنْ حَمَلَةِ الْقُرْآنِ فِیهِمْ ثَلَاثَةٌ مِنْ أَصْحَابِ النَّبِیِّ صلی الله علیه و آله وَ کَانَ الْحَسَنُ یَقُولُ لَمَّا کَانَ یَوْمُ الْحَرَّةِ قُتِلَ أَهْلُ الْمَدِینَةِ حَتَّی کَادَ لَا یَنْفَلِتُ أَحَدٌ وَ کَانَ فِیمَنْ قُتِلَ ابْنَا زَیْنَبَ رَبِیبَةِ </w:t>
      </w:r>
    </w:p>
    <w:p>
      <w:pPr>
        <w:pStyle w:val="BookText"/>
        <w:rPr/>
      </w:pPr>
      <w:r>
        <w:rPr>
          <w:rFonts w:ascii="Amiri" w:hAnsi="Amiri" w:eastAsia="Amiri" w:cs="Amiri"/>
          <w:color w:val="111111"/>
          <w:sz w:val="28"/>
          <w:sz w:val="28"/>
          <w:szCs w:val="28"/>
          <w:rtl w:val="true"/>
          <w:lang w:bidi="ar-SA"/>
        </w:rPr>
        <w:t xml:space="preserve">رَسُولِ اللَّهِ صلی الله علیه و آله وَ هُمَا ابْنَا زَمْعَةَ بْنِ عَبْدِ اللَّهِ بْنِ الْأَسْوَدِ </w:t>
      </w:r>
      <w:r>
        <w:rPr>
          <w:rStyle w:val="FootnoteAnchor"/>
          <w:rtl w:val="true"/>
        </w:rPr>
        <w:footnoteReference w:id="555"/>
      </w:r>
      <w:r>
        <w:rPr>
          <w:rFonts w:ascii="Amiri" w:hAnsi="Amiri" w:eastAsia="Amiri" w:cs="Amiri"/>
          <w:color w:val="111111"/>
          <w:sz w:val="28"/>
          <w:sz w:val="28"/>
          <w:szCs w:val="28"/>
          <w:rtl w:val="true"/>
          <w:lang w:bidi="ar-SA"/>
        </w:rPr>
        <w:t xml:space="preserve">وَ کَانَ وَقَعَتِ الْحَرَّةُ یَوْمَ الْأَرْبِعَاءِ لِثَلَاثٍ بَقِینَ مِنْ ذِی الْحِجَّةِ سَنَةَ ثَلَاثٍ وَ سِتِّینَ وَ مِنْ ذَلِکَ قَوْلُهُ صلی الله علیه و آله فِی ابْنِ عَبَّاسٍ لَنْ یَمُوتَ حَتَّی یَذْهَبَ بَصَرُهُ وَ یُؤْتَی عِلْماً فَکَانَ کَمَا قَالَ وَ قَوْلُهُ فِی زَیْدِ بْنِ أَرْقَمَ وَ قَدْ عَادَهُ مِنْ مَرَضٍ کَانَ بِهِ لَیْسَ عَلَیْکَ مِنْ مَرَضِکَ بَأْسٌ وَ لَکِنْ کَیْفَ بِکَ إِذَا عُمِّرْتَ بَعْدِی فَعَمِیتَ قَالَ إِذاً أَحْتَسِبَ وَ أَصْبِرَ قَالَ إِذاً تَدْخُلَ </w:t>
      </w:r>
      <w:r>
        <w:rPr>
          <w:rStyle w:val="FootnoteAnchor"/>
          <w:rtl w:val="true"/>
        </w:rPr>
        <w:footnoteReference w:id="556"/>
      </w:r>
      <w:r>
        <w:rPr>
          <w:rFonts w:ascii="Amiri" w:hAnsi="Amiri" w:eastAsia="Amiri" w:cs="Amiri"/>
          <w:color w:val="111111"/>
          <w:sz w:val="28"/>
          <w:sz w:val="28"/>
          <w:szCs w:val="28"/>
          <w:rtl w:val="true"/>
          <w:lang w:bidi="ar-SA"/>
        </w:rPr>
        <w:t>الْجَنَّةَ بِغَیْرِ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ذَلِکَ قَوْلُهُ فِی الْوَلِیدِ بْنِ یَزِیدَ الْأَوْزَاعِیِّ عَنِ الزُّهْرِیِّ عَنْ سَعِیدِ بْنِ الْمُسَیَّبِ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لِأَخِی أُمِّ سَلَمَةَ مِنْ أُمِّهَا غُلَامٌ فَسَمَّوْهُ الْوَلِیدَ فَقَالَ النَّبِیُّ صلی الله علیه و آله تُسَمُّونَ بِأَسْمَاءِ فَرَاعِنَتِکُمْ غَیِّرُوا اسْمَهُ فَسَمُّوهُ عَبْدَ اللَّهِ فَإِنَّهُ سَیَکُونُ فِی هَذِهِ الْأُمَّةِ رَجُلٌ یُقَالُ لَهُ الْوَلِیدُ لَهُوَ شَرٌّ لِأُمَّتِی مِنْ فِرْعَوْنَ لِقَوْمِهِ قَالَ فَکَانَ النَّاسُ یَرَوْنَ أَنَّهُ الْوَلِیدُ بْنُ عَبْدِ الْمَلِکِ ثُمَّ رَأَیْنَا أَنَّهُ الْوَلِیدُ بْنُ یَزِیدَ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ذَلِکَ قَوْلُهُ صلی الله علیه و آله فِی بَنِی أَبِی الْعَاصِ وَ بَنِی أُمَیَّةَ رَوَی أَبُو سَعِیدٍ الْخُدْرِیُّ عَنْهُ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بَنُو أَبِی الْعَاصِ ثَلَاثِینَ رَجُلًا اتَّخَذُوا دِینَ اللَّهِ دَغَلًا وَ عِبَادَ اللَّهِ خَوَلًا وَ مَالَ اللَّهِ دُوَلًا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أَبِی هُرَیْرَةَ أَرْبَعِینَ رَجُلًا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مُعَاوِیَةَ بْنِ أَبِی سُفْیَانَ فَدَخَلَ عَلَیْهِ مَرْوَانُ یُکَلِّمُهُ فِی حَاجَتِهِ فَقَالَ اقْضِ حَاجَتِی فَوَ اللَّهِ إِنَّ مَئُونَتِی لَعَظِیمَةٌ وَ إِنِّی أَبُو عَشَرَةٍ وَ عَمُّ عَشَرَةٍ وَ أَخُو عَشَرَةٍ فَلَمَّا أَدْبَرَ مَرْوَانُ وَ ابْنُ عَبَّاسٍ جَالِسٌ مَعَهُ عَلَی السَّرِیرِ فَقَالَ مُعَاوِیَةُ أَشْهَدُ بِاللَّهِ یَا ابْنَ عَبَّاسٍ أَ مَا تَعْلَمُ أَنَّ رَسُولَ اللَّهِ قَالَ إِذَا بَلَغَ بَنُو الْحَکَمِ ثَلَاثِینَ رَجُلًا اتَّخَذُوا مَالَ اللَّهِ بَیْنَهُمْ دُوَلًا وَ عِبَادَ اللَّهِ خَوَلًا وَ دِینَ اللَّهِ دَغَلًا فَإِذَا بَلَغُوا تِسْعَةً وَ تِسْعِینَ وَ أَرْبَعَمِائَةٍ کَانَ هَلَاکُهُمْ أَسْرَعَ </w:t>
      </w:r>
      <w:bookmarkStart w:id="533" w:name="pg16982_228833"/>
    </w:p>
    <w:p>
      <w:pPr>
        <w:pStyle w:val="BookText"/>
        <w:rPr/>
      </w:pPr>
      <w:bookmarkEnd w:id="533"/>
      <w:r>
        <w:rPr>
          <w:rFonts w:ascii="Amiri" w:hAnsi="Amiri" w:eastAsia="Amiri" w:cs="Amiri"/>
          <w:color w:val="111111"/>
          <w:sz w:val="28"/>
          <w:sz w:val="28"/>
          <w:szCs w:val="28"/>
          <w:rtl w:val="true"/>
          <w:lang w:bidi="ar-SA"/>
        </w:rPr>
        <w:t xml:space="preserve">مِنْ لَوْکِ </w:t>
      </w:r>
      <w:r>
        <w:rPr>
          <w:rStyle w:val="FootnoteAnchor"/>
          <w:rtl w:val="true"/>
        </w:rPr>
        <w:footnoteReference w:id="557"/>
      </w:r>
      <w:r>
        <w:rPr>
          <w:rFonts w:ascii="Amiri" w:hAnsi="Amiri" w:eastAsia="Amiri" w:cs="Amiri"/>
          <w:color w:val="111111"/>
          <w:sz w:val="28"/>
          <w:sz w:val="28"/>
          <w:szCs w:val="28"/>
          <w:rtl w:val="true"/>
          <w:lang w:bidi="ar-SA"/>
        </w:rPr>
        <w:t xml:space="preserve">تَمْرَةٍ فَقَالَ ابْنُ عَبَّاسٍ اللَّهُمَّ نَعَمْ وَ تَرَکَ مَرْوَانُ حَاجَةً لَهُ </w:t>
      </w:r>
      <w:r>
        <w:rPr>
          <w:rStyle w:val="FootnoteAnchor"/>
          <w:rtl w:val="true"/>
        </w:rPr>
        <w:footnoteReference w:id="558"/>
      </w:r>
      <w:r>
        <w:rPr>
          <w:rFonts w:ascii="Amiri" w:hAnsi="Amiri" w:eastAsia="Amiri" w:cs="Amiri"/>
          <w:color w:val="111111"/>
          <w:sz w:val="28"/>
          <w:sz w:val="28"/>
          <w:szCs w:val="28"/>
          <w:rtl w:val="true"/>
          <w:lang w:bidi="ar-SA"/>
        </w:rPr>
        <w:t>فَرَدَّ عَبْدُ الْمَلِکِ إِلَی مُعَاوِیَةَ فَکَلَّمَهُ فَلَمَّا أَدْبَرَ عَبْدُ الْمَلِکِ قَالَ أَنْشُدُکَ اللَّهَ یَا ابْنَ عَبَّاسٍ أَ مَا تَعْلَمُ أَنَّ رَسُولَ اللَّهِ ذَکَرَ هَذَا فَقَالَ أَبُو الْجَبَابِرَةِ الْأَرْبَعَةُ قَالَ ابْنُ عَبَّاسٍ 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یُوسُفُ بْنُ مَازِنٍ الرَّاسِبِیُّ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رَجُلٌ إِلَی الْحَسَنِ بْنِ عَلِیٍّ علیهما السلام فَقَالَ یَا مُسَوِّدَ وَجْهِ الْمُؤْمِنِ فَقَالَ الْحَسَنُ لَا تُؤَبِّنَنِّی </w:t>
      </w:r>
      <w:r>
        <w:rPr>
          <w:rStyle w:val="FootnoteAnchor"/>
          <w:rtl w:val="true"/>
        </w:rPr>
        <w:footnoteReference w:id="559"/>
      </w:r>
      <w:r>
        <w:rPr>
          <w:rFonts w:ascii="Amiri" w:hAnsi="Amiri" w:eastAsia="Amiri" w:cs="Amiri"/>
          <w:color w:val="111111"/>
          <w:sz w:val="28"/>
          <w:sz w:val="28"/>
          <w:szCs w:val="28"/>
          <w:rtl w:val="true"/>
          <w:lang w:bidi="ar-SA"/>
        </w:rPr>
        <w:t xml:space="preserve">رَحِمَکَ اللَّهُ فَإِنَّ رَسُولَ اللَّهِ صلی الله علیه و آله رَأَی بَنِی أُمَیَّةَ یَخْطُبُونَ عَلَی مِنْبَرِهِ رَجُلًا فَرَجُلًا فَسَاءَهُ ذَلِکَ فَنَزَلَتْ إِنَّا أَعْطَیْناکَ الْکَوْثَرَ </w:t>
      </w:r>
      <w:r>
        <w:rPr>
          <w:rStyle w:val="FootnoteAnchor"/>
          <w:rtl w:val="true"/>
        </w:rPr>
        <w:footnoteReference w:id="560"/>
      </w:r>
      <w:r>
        <w:rPr>
          <w:rFonts w:ascii="Amiri" w:hAnsi="Amiri" w:eastAsia="Amiri" w:cs="Amiri"/>
          <w:color w:val="111111"/>
          <w:sz w:val="28"/>
          <w:sz w:val="28"/>
          <w:szCs w:val="28"/>
          <w:rtl w:val="true"/>
          <w:lang w:bidi="ar-SA"/>
        </w:rPr>
        <w:t xml:space="preserve">الْکَوْثَرُ نَهَرٌ فِی الْجَنَّةِ وَ نَزَلَتْ إِنَّا أَنْزَلْناهُ فِی لَیْلَةِ الْقَدْرِ وَ ما أَدْراکَ ما لَیْلَةُ الْقَدْرِ لَیْلَةُ الْقَدْرِ خَیْرٌ مِنْ أَلْفِ شَهْرٍ </w:t>
      </w:r>
      <w:r>
        <w:rPr>
          <w:rStyle w:val="FootnoteAnchor"/>
          <w:rtl w:val="true"/>
        </w:rPr>
        <w:footnoteReference w:id="561"/>
      </w:r>
      <w:r>
        <w:rPr>
          <w:rFonts w:ascii="Amiri" w:hAnsi="Amiri" w:eastAsia="Amiri" w:cs="Amiri"/>
          <w:color w:val="111111"/>
          <w:sz w:val="28"/>
          <w:sz w:val="28"/>
          <w:szCs w:val="28"/>
          <w:rtl w:val="true"/>
          <w:lang w:bidi="ar-SA"/>
        </w:rPr>
        <w:t>یَعْنِی أَلْفَ شَهْرٍ تَمْلِکُهُ بَنُو أُمَیَّةَ فَحَسَبْنَا ذَلِکَ فَإِذَا هُوَ لَا یَزِیدُ وَ لَا یَنْقُصُ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الروایات فی هذا الفن من الآیات کثیرة لا یتسع لذکر جمیعها هذا الکتاب و فیما أوردناه منها کفایة لذوی الألباب</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دلائل حضرت رسول صلی اللَّه علیه و آله خبر دادن از امور غیبی و حوادث گذشته و آینده است در این مورد مطالب زیادی وجود دارد که از حد احصاء و شمارش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روایتی است که از آن حضرت در باره معنای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لِیُظْهِرَهُ عَلَی الدِّینِ کُلِّهِ وَ لَوْ کَرِهَ الْمُشْرِکُونَ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 را بر هر چه دین است پیروز گرداند، هر چند مشرکان خوش نداشته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را ابی بن کعب روایت کرده که 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این امت به مجد و عظمت و عزت و رفعت مژده داده شده، و خداوند آنان را در روی زمین قدرت و سلطنت می‌بخشد، و هر کس از امت من عمل آخرت را برای رسیدن به جاه و جلال دنیا انجام دهد در آن جهان بهره‌ای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بریده اسلمی روایت کرده که حضرت 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سپاهیانی برانگیخته گردند، و تو در میان مردمانی قرار گیر که به طرف خراسان فرستاده خواهند شد، پس از اینکه به خراسان رفتی، در شهر مرو منزل کن، زیرا این شهر را ذو القرنین بنا کرد و برای او از خداوند برکت خواست،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مرو را هیچ گاه بدی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قیامت برسد گروهی از مردمان عجم که دارای صورت‌های سرخ و دماغ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پهن و چشمان کوچک هستند با اهالی خوزستان و کرمان جنگ خواهند کرد و چهره‌های این مردم مانند سپر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در خواب دیدم مثل اینکه در منزل عقبة بن رافع هستم و برای ما دو دانه خرما از خرمای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من خرمای اول به عزت و سربلندی در دنیا، و خرمای دوم را به عافیت در آخرت تعبیر کردم و البته دین ما هم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دلائل حضرت رسول صلی اللَّه علیه و آله اخبار به حوادث و وقایعی است که بعد از او در این ملت پدید آمده، و از جمله آن اخبار و گفتار آن جناب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 از من کافر نشوید، که گردن یک دیگر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بخاری در صحیح خود از ابن عمر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حازم از سهل بن حنیف روایت کرده که حضرت رسول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شما در کنار حوض کوثر خواهم بود، هر کس بر آن حوض وارد شود و از آب آن بیاشامد هرگز تشنه نخواهد شد، عده‌ای بر من وارد خواهند شد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می‌شناسم و آنان هم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 و لیکن بین من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فاصله ایجاد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نعمان بن ابی عیاش این حدیث را برای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این روایت را به همین طریق از سهل بن حنیف شنیده‌ام و همچنین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ابو سعید خدری هم این حدیث را شنیدم و او مقداری هم بر این روایت اضافه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ابو سعید دنبال حدیث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امت من هستند چرا امروز از خوردن آب کوثر محروم شدند،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جواب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بعد از شما مرتکب اعمالی شده‌اند که شما از آن اطلاع ندارید، من در این هنگام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معذب باشند کسانی که پس از من در دین تغییر و تبدیل دادند این حدیث را بخاری در صحیح خود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ابی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عایشه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گذشت، فریاد سگ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دارم از این سفر برگردم، زیرا از حضرت رسول صلی اللَّه علیه و آله شنیدم به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خواهید بود که سگ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حوأب بر او پارس خواهند کرد،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شما از این مسافرت برنگردید امید است خداوند به وسیله شما بین مردم را اصلاح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روزی به زبیر هنگامی که خدمتش رسیده بود، و امیر المؤمنین در این وقت در سقیفه بنی ساعده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زبیر آیا علی بن ابی طالب را دوست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وی را دوست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خواهی بود هنگامی که از روی ظلم و ستم با وی جنگ کنی؟</w:t>
      </w:r>
    </w:p>
    <w:p>
      <w:pPr>
        <w:pStyle w:val="BookText"/>
        <w:rPr/>
      </w:pPr>
      <w:r>
        <w:rPr>
          <w:rFonts w:ascii="IRNazanin" w:hAnsi="IRNazanin" w:eastAsia="IRNazanin"/>
          <w:color w:val="111111"/>
          <w:sz w:val="28"/>
          <w:sz w:val="28"/>
          <w:szCs w:val="28"/>
          <w:rtl w:val="true"/>
          <w:lang w:bidi="fa-IR"/>
        </w:rPr>
        <w:t>ابو جروه مازنی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طالب علیه السّلام شنیدم به زبیر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خداوند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آیا از پیغمبر صلی اللَّه علیه و آله نشنیدی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علی ابن ابی طالب خواهی جنگید، و به وی ظلم خواهی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شنیدم و لیکن فراموش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به عمار بن یاسر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ستمگر پس از من تو را خواهند کشت این حدیث را مسلم در صحیح خود تخریج کرده است، ابو البختری روایت کرده که برای عمار بن یاسر مقداری شیر آوردند، وی هنگامی که شیر را دید خنده‌اش گرفت،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 وقت خندیدی؟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شربت تو در دنیا مقداری شیر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خاتم النبیین صلی اللَّه علیه و آله در باره خوارج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امت من جماعتی خوش‌گفتار و بدکردار پیدا خواهند 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اینان مردم را به کتاب خداوند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حال اینکه خودشان هیچ خبری از وی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قرآن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و لیکن از خواندن آن سودی نخواهند برد، آنان از دین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همان گونه که تیر از کمان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این جماعت به طرف دین نخواهند آمد، همچنان که تیر به طرف تیرکش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بد ترین مخلوقات هستند، خوشا به حال آن کس که به دست این طائفه کشته گردد، و یا با آنان جنگ کند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بکشد، و کسی که این مردم را بکشد در نزد خداوند مقامش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شایسته‌تر است، در این هنگام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این گونه مردمان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این جماعت سر تراشیدن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انس بن مالک از حضرت رسول صلی اللَّه علیه و آله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به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امت پس از من در باره شما مکر و خدعه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از من با ناکثین و قاسطین و مارقین جنگ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خاتم النبیین صلی اللَّه علیه و آله از کشته شدن حجر بن عدی و اصحاب او به دست معاویه خبر دادند، و این موضوع را ابوالاسود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الاسود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معاویه نزد عایشه رفت،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حجر و اصحاب او را کشتی؟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کشتن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اصلاح امت انجام دادم، و اگر چنانچه از کشتن آنان دست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داشتم ملت را به طرف فساد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 صلی اللَّه علیه و آله شنیدم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مردمانی کشته شوند، و خداوند با اهل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کشته شدن این جماعت به خشم و غضب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رزین غافقی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طالب علیه السّلام شنیدم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عراق به همین زودی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نفر کشته خواهند شد، و مثل این‌ها مانند اصحاب اخدود است، پس از فرمایش آن حضرت چندی نگذشت که حجر بن عدی و اصحاب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این معجزات، اخبار آن حضرت به شهادت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پیامبر به خواب رفته بودند، پس از اندکی ناگهان از خواب بیدار شدند و قدری ناراحت و افسرده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رسیدند، بار دیگر به خواب رفتند و پس از اندکی باز بیدار گردیدند، و باز برای سومین بار خوابیدند، و هنگامی که از خواب برخاستند در دستشان مقداری خاک قرمز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خاک چیست که در دست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جبرئیل به من خبر داد که فرزند شما حسین علیه السّلام در زمین عراق کشته خواهد شد،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زمینی که وی در آنجا کشته خواهد شد به من نشان بده، اکنون این خاک که در دست دارم از آن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موکل به باران از حضرت رسول صلی اللَّه علیه و آله و سلم اذن گرفت تا خدمت آن بزرگوار برسد، پیامبر به وی اذن ورود دادند، در این هنگام به امّ سلمه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در منزل باشید تا کسی داخل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حسین بن علی علیهما السّلام از راه رسید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و به سرعت داخل خانه شد، و بر دوش حضرت رسول قرار گرفت،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شما در آینده نزدیکی، وی را خواهند کشت، اگر میل دارید من اکنون زمینی را که او را در آنجا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به شما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موکل بر باران که در خدمت پیامبر بودند، دست خود را به طرفی زد، و مقداری خاک قرمز به آن جناب نشان داد، پس از این ام سلمه این خاک را گرفت و در گوشه جامه‌اش نگهداری کرد، 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می‌شنیدیم که وی در کربلا کشته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اخبار حضرت رسول صلی اللَّه علیه و آله از مشاهد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أبو عبد اللَّه حافظ از امام سجاد علیه السّلام و او از جدش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رسول صلی اللَّه علیه و آله و سلم به دیدن ما آمدند، و ما برای آن حضرت غذائی تهیّه کرده بودیم، و امّ ایمن هم مقداری طعام به ایشان هدیه نموده بود، در این هنگام حضرت از این غذا میل فرمود و ما هم با او شرکت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پیامبر صلی اللَّه علیه و آله و سلم وضو گرفتند و رو به طرف قبله کردند و مقداری دعا نمودند، و بعد به سجده رفتند، در این موقع مانند باران از دیدگانش اشگک جاری بود، ما خواستیم از حضرت رسول سؤالاتی کنیم، که ناگهان حسین خود را به روی او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من امروز از شما عملی را دیدم که تا کنون ندیده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من، من امروز به وسیله شما خوشوقت شدم باندازه که مانند امروز برایم خوشحالی حاصل نشده بود، دوست من جبرئیل آمد و به من اطلاع داد که همه شما کشته خواهید شد، و مشاهد و مقابر شما از همدیگر پراکنده خواهد شد، و این موضوع برای من موجب نگرانی شد، لذا برای شما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قبور ما از یک دیگر دور خواهد ماند، و ما از هم متفرق خواهیم شد پس چه اشخاصی ما را زیارت خواهند کرد؟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امت من برای اینکه به صله و عطای من برسند به زیارت شما خواهند آمد هنگامی که روز قیامت بیاید من در موقف به زیارت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خواهم رفت، و آنان را از رنج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سختیهای آن روز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این معجزات، اخبار حضرت رسول صلی اللَّه علیه و آله از کشته شدن اهل حره است و به همان صورتی بود که پیامبر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بشیر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خاتم النبیین صلی اللَّه علیه و آله و سلم برای سفر از مدینه بیرون شدند هنگامی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کردند، توقف کرده و کلمه استرجاع بر زبان جاری نمودند، اشخاصی که در خدمت آن حضرت بودند از این موضوع ناراحت شدند، و خیال کردند که این عمل پیامبر از این جهت است که در این سفر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پیش آمد سوئی روی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چیزی را مشاهده کردید؟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نباشید در این سفر به شما رنج و آسیبی نخواهد 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استرجاع نمودید؟ فرمود در این حرّه بهترین امت من پس از اصحابم کشته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حره هفتصد نفر از حاملان قرآن کشته شدند، که در میان آنان سه نفر صحابی 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حرّه، اهل مدینه کشته شدند، و نزدیک بود که یک نفر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نجات پیدا نکند، و در میان کشته‌شدگان دو پسر زینب ربیبه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حضرت رسول صلی اللَّه علیه و آله و سلم که از زمعة بن عبد الاسود بودند،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وقعه حره در روز چهارشنبه بیست و هفتم ذو الحجه سال شصت و سه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در باره ابن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قبل از اینکه از دنیا برود نابینا خواهد شد، و از علم و دانش هم بهره‌مند خواهد گردید، و او نیز همان گونه شد که پیامبر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 النبیین صلی اللَّه علیه و آله هنگامی که به عیادت زید بن ارقم تشریف برده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مرض ضرری نخواهی دید، و لیکن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در وقتی که پس از من زندگی کنی و نابینا گردی؟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صبر خواهم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صبر کنی بدون حساب و کتاب داخل بهشت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سخن حضرت رسول صلی اللَّه علیه و آله در باره ولید بن یزید اوزاعی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 مادری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یعنی ام سلمه، کودکی متولد شد و او را ولید نام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متکبرین و فراعنه خود را بر کودکان مگذارید، اکنون اسم او را برگردانید و عبد اللَّه بگذارید، زیرا که پس از این مردی در این امت خواهد آمد که به او ولید خواهند گفت و ضرر او برای امت من از زیان فرعون بر قومش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خیال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مقصود حضرت، ولید بن عبد الملک بوده و لیکن پس از این دانستیم که مقصود از این مرد ولید بن یزید بن عبد الملک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سخن حضرت رسول صلی اللَّه علیه و آله و سلم در باره بنی امیه و بنی ابی العاص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از پیامبر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بنو ابی العاص به سی نفر رسیدند، دین خداوند را وسیله مکر و حیله و خدعه و نیرنگ خود قرار خواهند داد، و بندگان خدا را برای خویش برده و عبید خواهند کرد، و مال پروردگار را بین خود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به یکدیگر به ارث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در حدیث ابو هریره، عدد این اشخاص چهل نفر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مرهب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معاویه بودم که مروان بر او داخل شد و با او در مورد حاجت خود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مروان ضمن سخنانی که با وی داشت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مرا روا کن و خواسته‌ام را انجام بده، زیرا من مخارج زیادی دارم، من پدر ده نفر و عموی ده نفر و برادر ده نفر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مروان از نزد معاویه بیرون شد، ابن عباس پهلوی معاویه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معاویه روی خود را به طرف ابن عباس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 شما را به خدا 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بنو حکم به چهل نفر برسند مال خدا را بین خود تقسیم کرده و بندگان او را عبد قرار داده و دین و مذهب را وسیله مکر و فریب قرار خواهند داد، و هر گاه به چهار صد و نود و نه نفر رسیدند هلاکت آنان از خوردن یک دانه خرما سریع‌تر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چنین است، در این هنگام مروان از حاجت خود دست برداشت، پس از این عبد الملک وارد شد و با معاویه به گفتگو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او نیز از نزد معاویه بیرون شد، معاویه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خاطر داری که حضرت رسول صلی اللَّه علیه و آله و سلم در باره این شخص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 چهار نفر جبار است؟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بن مازن راسبی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حضرت حسن بن علی علیهما السّلام به پا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سیاه‌کننده چهره مؤمنین، حضرت مجتبی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ملامت و سرزنش مکن خداوند تو را رحمت کند، همانا پیامبر صلی اللَّه علیه و آله و سلم در خواب دیدند بنی امیه بر منبر او رفته و خطبه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این موضوع موجب ناراحتی آن جناب گردید و خداوند در این هنگام این آیه شریفه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نام نهری در بهشت میباشد، و هم‌چنین این آیات شریفه نازل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أَدْراکَ ما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الْقَدْرِ خَیْرٌ مِنْ أَلْفِ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هزار ماه مدت خلافت و سلطنت بنی امیه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مدت را حساب کردیم و خلافت آنان درست هزار 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 این موضوع زیاد است و ذکر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این کتاب ممکن نیست، و همین چند روایت نیز برای اهل بصیرت و عقل و دانش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و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4" w:name="__RefHeading___Toc2213770_1468164448"/>
      <w:bookmarkStart w:id="535" w:name="_Toc226"/>
      <w:bookmarkEnd w:id="534"/>
      <w:r>
        <w:rPr>
          <w:rtl w:val="true"/>
        </w:rPr>
        <w:t>بیان</w:t>
      </w:r>
      <w:bookmarkEnd w:id="535"/>
    </w:p>
    <w:p>
      <w:pPr>
        <w:pStyle w:val="BookText"/>
        <w:rPr/>
      </w:pPr>
      <w:r>
        <w:rPr>
          <w:rFonts w:ascii="IRNazanin" w:hAnsi="IRNazanin" w:eastAsia="IRNazanin"/>
          <w:color w:val="111111"/>
          <w:sz w:val="28"/>
          <w:sz w:val="28"/>
          <w:szCs w:val="28"/>
          <w:rtl w:val="true"/>
          <w:lang w:bidi="fa-IR"/>
        </w:rPr>
        <w:t>قال فی النهایة فیه ذکر خوز و کرمان و روی خوز أو کرمان و الخوز جبل معروف و کرمان صقع معروف فی العجم و یروی بالراء المهملة و هو من أرض فارس و صوبه الدارقطنی و قیل إذا أضیف فبالراء و إذا عطف فبالزای و قال الفطس انخفاض قصبة الأنف و انفراشها و الرجل أفطس و قال المجان المطرقة المجان جمع مجن أی التراس التی ألبست العقب شیئا بعد شی‌ء انتهی و العقب العصب الذی تعمل منه الأوتار و المراد تشبیه وجوه الترک فی عرضها و نتو وجناتها بالتراس المطرقة و یقرأ المطرقة علی بناء الإفعال و التفعیل کلاهما بفتح الراء و الأول أفصح</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النهایة فی حدیث الحوض فأقول سحقا سحقا أی بعدا بعدا</w:t>
      </w:r>
      <w:r>
        <w:rPr>
          <w:rFonts w:eastAsia="IRNazanin" w:cs="IRNazanin"/>
          <w:color w:val="111111"/>
          <w:sz w:val="28"/>
          <w:szCs w:val="28"/>
          <w:rtl w:val="true"/>
          <w:lang w:bidi="fa-IR"/>
        </w:rPr>
        <w:t xml:space="preserve">. </w:t>
      </w:r>
      <w:bookmarkStart w:id="536" w:name="pg16982_228834"/>
    </w:p>
    <w:p>
      <w:pPr>
        <w:pStyle w:val="BookText"/>
        <w:rPr/>
      </w:pPr>
      <w:bookmarkEnd w:id="536"/>
      <w:r>
        <w:rPr>
          <w:rFonts w:ascii="IRNazanin" w:hAnsi="IRNazanin" w:eastAsia="IRNazanin"/>
          <w:color w:val="111111"/>
          <w:sz w:val="28"/>
          <w:sz w:val="28"/>
          <w:szCs w:val="28"/>
          <w:rtl w:val="true"/>
          <w:lang w:bidi="fa-IR"/>
        </w:rPr>
        <w:t>قوله حتی یرتد أی السهم علی فوقه و الفوق بالضم موضع الوتر من السهم و المعنی أنهم لا یرجعون إلی الدین کما لا یرجع السهم بعد خروجه من الرمیة علی جهة فوقه و قال الجزری فی قوله یمرقون من الدین أی یجوزونه و یخرقونه و یبعدونه کما یمرق السهم الشی‌ء المرمی به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 التحلیق علامة لهم لا یدل علی ذم حلق الرأس کما ورد أنه مثلة لأعدائکم و جمال لکم و سیأتی فی بابه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الفیروزآبادی العذراء مدینة النبی صلی الله علیه و آله و بلا لام موضع علی برید من دمشق أو قریة بالشام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الجزری فیه أصبح رسول الله و هو خاثر النفس أی ثقیل النفس غیر طیب و لا نشیط و قال الخزیرة لحم یقطع صغارا و یصب علیه ماء کثیر فإذا نضج زر علیه الدقیق فإن لم یکن فیها لحم فهی عصیدة و قیل هی حساء من دقیق و دسم و قیل إذا کان من دقیق فهو حریرة و إذا کان من نخالة فهو خزیرة و قال فی قوله دغلا أی یخدعون الناس و أصل الدغل الشجر الملتف الذی یکمن أهل الفساد فیه و قیل هو من قولهم أدغلت هذا الأمر إذا أدخلت فیه ما یخالفه و یفسده و فی قوله خولا بالتحریک أی خدما و عبیدا یعنی أنهم یستخدمونهم و یستعبدونهم و الدول بضم الدال و فتح الواو جمع الدولة بالضم و هو ما یتداول من المال فیکون لقوم دون قوم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النهایۀ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خوزو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خوزوا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معروف در بلاد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راء مهمله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از مناطق ایران است و دارقطنی آن را صحیح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اگر به کلمه اضافه شود با راء، و اگر بر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عطف گردد با زاء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فرورفتگی و پهن شدن استخوان 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أفطس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المجان المطرقۀ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مجانّ جمع مجنّ به معنای سپری است که اندک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 است که با آن زه کمان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آن تشبیه نمودن چهره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پهنا و فرورفتگی آن به سپر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صیغه با افعال و تفعیل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با فتحه 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وجه اول فصیح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النهایۀ در حدیث حوص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سحقاً سحقاً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بعداً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در سخن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یرتدّ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فوقه،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تیرکِش کمان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آن بدین صورت است که آنان به دین بازنمی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همانگونه که تیر پس از خارج شدن از کمان به تیرکِش بازنمی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در باره این فرموده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یمرقون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تجاوز کرده و آن را سوراخ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آن را 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همانطور که تیر، چیزی را که به سمت آن پرتاب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سوراخ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تراشیدن سر 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است، بر نکوهش تراشیدن سر دلالت ندارد همانطور که روایت شده که تراشیدن سر، بسان گوش و بینی بریدن برای دشمنان، و زینتی برای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شاء الله در باب مربوط به آن،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پیامبر صلی الله علیه و آله و سلم است و بدون لام مکانی در یک بریدی دمشق، یا روستایی در شام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 رسول الله و هو خاثر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گرفته و منقلب بود و سرحال و شادمان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الخزیرۀ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گوشتی است که به تکه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ریز بریده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آب زیادی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ریزند، و چون پخته شود، آرد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گوشت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شوربائی از آرد و چربی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آرد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 نخاله آرد درست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باره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دغلاً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فریبند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پُر شاخ و برگ و درهم پیچیده است که اهل فساد در آن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سخنشان است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أدغلت هذا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آن امر چیزی وارد کرده که مخالفش باشد و آن را فاسد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خدمتکاران و بردگان،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 را به خدمتکاری و بردگی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دال و فتحه واو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دال است و آن، مال و ثروتی است که بین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چرخد و گروهی از آن بهره برده و گروهی محروم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7" w:name="__RefHeading___Toc2213772_1468164448"/>
      <w:bookmarkStart w:id="538" w:name="_Toc227"/>
      <w:bookmarkEnd w:id="537"/>
      <w:r>
        <w:rPr>
          <w:rtl w:val="true"/>
        </w:rPr>
        <w:t>«</w:t>
      </w:r>
      <w:r>
        <w:rPr/>
        <w:t>37</w:t>
      </w:r>
      <w:r>
        <w:rPr>
          <w:rtl w:val="true"/>
        </w:rPr>
        <w:t>»</w:t>
      </w:r>
      <w:bookmarkEnd w:id="53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الْعِدَّةُ عَنْ أَحْمَدَ بْنِ مُحَمَّدٍ عَنِ ابْنِ مَحْبُوبٍ عَنِ ابْنِ رِئَابٍ عَنْ مُحَمَّدِ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علیه السلام یَقُولُ وَ هُوَ یُحَدِّثُ النَّاسَ بِمَکَّةَ صَلَّی رَسُولُ اللَّهِ صلی الله علیه و آله الْفَجْرَ ثُمَّ جَلَسَ مَعَ أَصْحَابِهِ حَتَّی طَلَعَتِ الشَّمْسُ فَجَعَلَ یَقُومُ الرَّجُلُ بَعْدَ الرَّجُلِ حَتَّی لَمْ یَبْقَ مَعَهُ إِلَّا رَجُلَانِ أَنْصَارِیٌّ وَ ثَقَفِیٌّ فَقَالَ لَهُمَا رَسُولُ اللَّهِ صلی الله علیه و آله قَدْ عَلِمْتُ أَنَّ لَکُمَا حَاجَةً تُرِیدَانِ أَنْ تَسْأَلَا عَنْهَا فَإِنْ شِئْتُمَا أَخْبَرْتُکُمَا بِحَاجَتِکُمَا قَبْلَ أَنْ تَسْأَلَانِی وَ إِنْ شِئْتُمَا فَاسْأَلَا عَنْهَا قَالا بَلْ تُخْبِرُنَا قَبْلَ أَنْ نَسْأَلَکَ عَنْهَا فَإِنَّ ذَلِکَ أَجْلَی لِلْعَمَی وَ أَبْعَدُ مِنَ الِارْتِیَابِ وَ أَثْبَتُ لِلْإِیمَانِ فَقَالَ رَسُولُ اللَّهِ صلی الله علیه و آله أَمَّا أَنْتَ یَا أَخَا ثَقِیفٍ فَإِنَّکَ جِئْتَ تَسْأَلُنِی عَنْ وُضُوئِکَ وَ صَلَاتِکَ مَا لَکَ فِی ذَلِکَ مِنَ الْخَیْرِ أَمَّا وُضُوؤُکَ فَإِنَّکَ إِذَا وَضَعْتَ یَدَکَ فِی إِنَائِکَ </w:t>
      </w:r>
      <w:bookmarkStart w:id="539" w:name="pg16982_228835"/>
    </w:p>
    <w:p>
      <w:pPr>
        <w:pStyle w:val="BookText"/>
        <w:rPr/>
      </w:pPr>
      <w:bookmarkEnd w:id="539"/>
      <w:r>
        <w:rPr>
          <w:rFonts w:ascii="Amiri" w:hAnsi="Amiri" w:eastAsia="Amiri" w:cs="Amiri"/>
          <w:color w:val="111111"/>
          <w:sz w:val="28"/>
          <w:sz w:val="28"/>
          <w:szCs w:val="28"/>
          <w:rtl w:val="true"/>
          <w:lang w:bidi="ar-SA"/>
        </w:rPr>
        <w:t xml:space="preserve">ثُمَّ قُلْتَ بِسْمِ اللَّهِ تَنَاثَرَتْ مِنْهَا مَا اکْتَسَبْتَ مِنَ الذُّنُوبِ فَإِذَا غَسَلْتَ وَجْهَکَ تَنَاثَرَتِ الذُّنُوبُ الَّتِی اکْتَسَبَتْهَا عَیْنَاکَ بِنَظَرِهَا </w:t>
      </w:r>
      <w:r>
        <w:rPr>
          <w:rStyle w:val="FootnoteAnchor"/>
          <w:rtl w:val="true"/>
        </w:rPr>
        <w:footnoteReference w:id="563"/>
      </w:r>
      <w:r>
        <w:rPr>
          <w:rFonts w:ascii="Amiri" w:hAnsi="Amiri" w:eastAsia="Amiri" w:cs="Amiri"/>
          <w:color w:val="111111"/>
          <w:sz w:val="28"/>
          <w:sz w:val="28"/>
          <w:szCs w:val="28"/>
          <w:rtl w:val="true"/>
          <w:lang w:bidi="ar-SA"/>
        </w:rPr>
        <w:t xml:space="preserve">وَ فُوکَ فَإِذَا غَسَلْتَ ذِرَاعَکَ </w:t>
      </w:r>
      <w:r>
        <w:rPr>
          <w:rStyle w:val="FootnoteAnchor"/>
          <w:rtl w:val="true"/>
        </w:rPr>
        <w:footnoteReference w:id="564"/>
      </w:r>
      <w:r>
        <w:rPr>
          <w:rFonts w:ascii="Amiri" w:hAnsi="Amiri" w:eastAsia="Amiri" w:cs="Amiri"/>
          <w:color w:val="111111"/>
          <w:sz w:val="28"/>
          <w:sz w:val="28"/>
          <w:szCs w:val="28"/>
          <w:rtl w:val="true"/>
          <w:lang w:bidi="ar-SA"/>
        </w:rPr>
        <w:t xml:space="preserve">تَنَاثَرَتِ الذُّنُوبُ عَنْ یَمِینِکَ وَ شِمَالِکَ فَإِذَا مَسَحْتَ رَأْسَکَ وَ قَدَمَیْکَ تَنَاثَرَتِ الذُّنُوبُ الَّتِی مَشَیْتَ إِلَیْهَا عَلَی قَدَمَیْکَ فَهَذَا لَکَ فِی وُضُوئِکَ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به هنگامی که در مکّه برای مردم سخن می‌گفت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نماز فجر را با امامت بر اصحاب خود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به گفتگو با ایشان بنشست تا زمانی که خورشید برآمد، پس حاضران یک یک بپا خاستند، تا آنکه جز دو مرد یکی از انصار و دیگری از ثقیف با او باقی نماند، پس پیامبر صلّی اللَّه علیه و آله و سلم با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دانستم که شما را حاجتی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در باره آن از من سؤال کنید، پس اگر بخواهید پیش از آنکه بپرسید شما را از حاجتتان خبر دهم، و اگر بخواهید خود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بهتر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که شما ما را خبر دهید و در این باره آغاز سخن کنید، زیرا در رفع ابهام مؤثّرتر و از شکّ و ریب دورتر و برای ایمان استوارکننده‌تر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ای مرد ثقفی نزد من برای این آمده‌ای تا در باره وضویت و نمازت و فائده‌ای که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تو نهاده است از من سؤال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بدان که تو چون 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بزنی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بگوئی بسم اللَّه الرّحمن الرّحیم، گناهانی که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مرتکب شده‌اند فرو می‌ریزد، و چون روی خود را بشوئی گناهان چشمانت با نگریستنشان، و دهانت با تلفّظ به آن انجام داده‌اند افشانده و ریخته می‌شوند، و چون دو ذراع خود را بشوئی، گناهان از راست و چپ تو پراکنده گردند، و چون سر و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مسح کنی، گناهانی که در پی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رهسپارشده‌ای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پس این فائده‌ای است که در وضوی تو نهاده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0" w:name="__RefHeading___Toc2213774_1468164448"/>
      <w:bookmarkStart w:id="541" w:name="_Toc228"/>
      <w:bookmarkEnd w:id="540"/>
      <w:r>
        <w:rPr>
          <w:rtl w:val="true"/>
        </w:rPr>
        <w:t>«</w:t>
      </w:r>
      <w:r>
        <w:rPr/>
        <w:t>38</w:t>
      </w:r>
      <w:r>
        <w:rPr>
          <w:rtl w:val="true"/>
        </w:rPr>
        <w:t>»</w:t>
      </w:r>
      <w:bookmarkEnd w:id="541"/>
    </w:p>
    <w:p>
      <w:pPr>
        <w:pStyle w:val="BookText"/>
        <w:rPr/>
      </w:pPr>
      <w:r>
        <w:rPr>
          <w:rFonts w:ascii="Amiri" w:hAnsi="Amiri" w:eastAsia="Amiri" w:cs="Amiri"/>
          <w:color w:val="111111"/>
          <w:sz w:val="28"/>
          <w:sz w:val="28"/>
          <w:szCs w:val="28"/>
          <w:rtl w:val="true"/>
          <w:lang w:bidi="ar-SA"/>
        </w:rPr>
        <w:t>کا، الکافی الْعِدَّةُ عَنْ سَهْلٍ عَنْ مُحَمَّدِ بْنِ عَبْدِ الْحَمِیدِ عَنْ یُونُسَ بْنِ یَعْقُوبَ عَنْ عُمَرَ أَخِی عُذَافِرٍ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ضَلَّتْ نَاقَتُهُ فَقَالَ النَّاسُ فِیهَا یُخْبِرُنَا عَنِ السَّمَاءِ وَ لَا یُخْبِرُنَا عَنْ نَاقَتِهِ فَهَبَطَ عَلَیْهِ جَبْرَئِیلُ فَقَالَ یَا مُحَمَّدُ نَاقَتُکَ فِی وَادِی کَذَا وَ کَذَا مَلْفُوفٌ خِطَامُهَا بِشَجَرَةِ کَذَا وَ کَذَا قَالَ فَصَعِدَ الْمِنْبَرَ فَحَمِدَ اللَّهَ وَ أَثْنَی عَلَیْهِ وَ قَالَ یَا أَیُّهَا النَّاسُ أَکْثَرْتُمْ عَلَیَّ فِی نَاقَتِی أَلَا وَ مَا أَعْطَانِی اللَّهُ خَیْرٌ مِمَّا أُخِذَ مِنِّی أَلَا وَ إِنَّ نَاقَتِی فِی وَادِی کَذَا وَ کَذَا مَلْفُوفٌ خِطَامُهَا بِشَجَرَةِ کَذَا وَ کَذَا فَابْتَدَرَهَا النَّاسُ فَوَجَدُوهَا کَمَا قَالَ رَسُولُ اللَّهِ صلی الله علیه و آله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شترش گم شد و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از آسمان به ما خبر می‌دهد ولی نمی‌داند شترش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جبرئیل بر آن حضرت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شترت در فلان درّه است و افسارش به فلان درخت پیچیده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به منبر رفت و حمد و ثنای خدای به جای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غیاب من پیرامون شترم سخن بسیار گفتید، اینک بدانید که آنچه خدا به من داده بهتر است از آنچه از من گرفته، بدانید که شتر من در فلان درّه است و افسارش به فلان درخت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آن نشانی که حضرت صلّی اللَّه علیه و آله و سلّم داد رفتند و همانگونه که پیامبر صلّی اللَّه علیه و آله و سلّم گفته بود شتر را یافتند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روضه کافی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2" w:name="__RefHeading___Toc2213776_1468164448"/>
      <w:bookmarkStart w:id="543" w:name="_Toc229"/>
      <w:bookmarkEnd w:id="542"/>
      <w:r>
        <w:rPr>
          <w:rtl w:val="true"/>
        </w:rPr>
        <w:t>«</w:t>
      </w:r>
      <w:r>
        <w:rPr/>
        <w:t>39</w:t>
      </w:r>
      <w:r>
        <w:rPr>
          <w:rtl w:val="true"/>
        </w:rPr>
        <w:t>»</w:t>
      </w:r>
      <w:bookmarkEnd w:id="543"/>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المناقب لابن شهرآشوب الزُّبَیْرِیُّ وَ الشَّعْبِیُّ أَنَّ قَیْصَرَ حَارَبَ کِسْرَی فَکَانَ هَوَی الْمُسْلِمِینَ مَعَ قَیْصَرَ لِأَنَّهُ صَاحِبُ کِتَابٍ وَ مِلَّةٍ وَ أَشَدُّ تَعْظِیماً لِأَمْرِ النَّبِیِّ صلی الله علیه و آله وَ کَانَ وَضَعَ کِتَابَهُ عَلَی عَیْنِهِ وَ أَمَرَ کِسْرَی بِتَمْزِیقِهِ حِینَ أَتَاهُمَا کِتَابَهُ یَدْعُوهُمَا إِلَی الْحَقِّ فَلَمَّا کَثُرَ الْکَلَامُ بَیْنَ الْمُسْلِمِینَ وَ الْمُشْرِکِینَ قَرَأَ الرَّسُولُ الم غُلِبَتِ الرُّومُ </w:t>
      </w:r>
      <w:r>
        <w:rPr>
          <w:rStyle w:val="FootnoteAnchor"/>
          <w:rtl w:val="true"/>
        </w:rPr>
        <w:footnoteReference w:id="567"/>
      </w:r>
      <w:r>
        <w:rPr>
          <w:rFonts w:ascii="Amiri" w:hAnsi="Amiri" w:eastAsia="Amiri" w:cs="Amiri"/>
          <w:color w:val="111111"/>
          <w:sz w:val="28"/>
          <w:sz w:val="28"/>
          <w:szCs w:val="28"/>
          <w:rtl w:val="true"/>
          <w:lang w:bidi="ar-SA"/>
        </w:rPr>
        <w:t xml:space="preserve">الْآیَةَ ثُمَّ حَدَّدَ الْوَقْتَ فِی قَوْلِهِ فِی بِضْعِ سِنِینَ </w:t>
      </w:r>
      <w:r>
        <w:rPr>
          <w:rStyle w:val="FootnoteAnchor"/>
          <w:rtl w:val="true"/>
        </w:rPr>
        <w:footnoteReference w:id="568"/>
      </w:r>
      <w:r>
        <w:rPr>
          <w:rFonts w:ascii="Amiri" w:hAnsi="Amiri" w:eastAsia="Amiri" w:cs="Amiri"/>
          <w:color w:val="111111"/>
          <w:sz w:val="28"/>
          <w:sz w:val="28"/>
          <w:szCs w:val="28"/>
          <w:rtl w:val="true"/>
          <w:lang w:bidi="ar-SA"/>
        </w:rPr>
        <w:t xml:space="preserve">ثُمَّ آکَدَهُ فِی قَوْلِهِ وَعْدَ اللَّهِ </w:t>
      </w:r>
      <w:r>
        <w:rPr>
          <w:rStyle w:val="FootnoteAnchor"/>
          <w:rtl w:val="true"/>
        </w:rPr>
        <w:footnoteReference w:id="569"/>
      </w:r>
      <w:r>
        <w:rPr>
          <w:rFonts w:ascii="Amiri" w:hAnsi="Amiri" w:eastAsia="Amiri" w:cs="Amiri"/>
          <w:color w:val="111111"/>
          <w:sz w:val="28"/>
          <w:sz w:val="28"/>
          <w:szCs w:val="28"/>
          <w:rtl w:val="true"/>
          <w:lang w:bidi="ar-SA"/>
        </w:rPr>
        <w:t xml:space="preserve">فَغَلَبُوا یَوْمَ الْحُدَیْبِیَةِ وَ بَنَوُا الرُّومِیَّةَ </w:t>
      </w:r>
      <w:r>
        <w:rPr>
          <w:rStyle w:val="FootnoteAnchor"/>
          <w:rtl w:val="true"/>
        </w:rPr>
        <w:footnoteReference w:id="570"/>
      </w:r>
      <w:r>
        <w:rPr>
          <w:rFonts w:ascii="Amiri" w:hAnsi="Amiri" w:eastAsia="Amiri" w:cs="Amiri"/>
          <w:color w:val="111111"/>
          <w:sz w:val="28"/>
          <w:sz w:val="28"/>
          <w:szCs w:val="28"/>
          <w:rtl w:val="true"/>
          <w:lang w:bidi="ar-SA"/>
        </w:rPr>
        <w:t>وَ رُوِیَ عَنْهُ لِفَارِسَ نَطْحَةٌ أَوْ نَطْحَتَانِ ثُمَّ قَالَ لَا فَارِسَ بَعْدَهَا أَبَداً وَ الرُّومُ ذَاتُ الْقُرُونِ کُلَّمَا ذَهَبَ قَرْنٌ خَلْفَ قَرْنٍ هَبْهَبَ إِلَی آخِرِ الْأَبَدِ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قَتَادَةُ وَ جَابِرُ بْنُ عَبْدِ اللَّهِ فِی قَوْلِهِ وَ إِنَّ مِنْ أَهْلِ الْکِتابِ لَمَنْ یُؤْمِنُ بِاللَّهِ </w:t>
      </w:r>
      <w:r>
        <w:rPr>
          <w:rStyle w:val="FootnoteAnchor"/>
          <w:rtl w:val="true"/>
        </w:rPr>
        <w:footnoteReference w:id="571"/>
      </w:r>
      <w:r>
        <w:rPr>
          <w:rFonts w:ascii="Amiri" w:hAnsi="Amiri" w:eastAsia="Amiri" w:cs="Amiri"/>
          <w:color w:val="111111"/>
          <w:sz w:val="28"/>
          <w:sz w:val="28"/>
          <w:szCs w:val="28"/>
          <w:rtl w:val="true"/>
          <w:lang w:bidi="ar-SA"/>
        </w:rPr>
        <w:t>نَزَلَتْ فِی النَّجَاشِیِّ لَمَّا مَاتَ نَعَاهُ جَبْرَئِیلُ إِلَی النَّبِیِّ صلی الله علیه و آله فَجَمَعَ النَّاسَ فِی الْبَقِیعِ وَ کُشِفَ لَهُ مِنَ الْمَدِینَةِ إِلَی أَرْضِ الْحَبَشَةِ فَأَبْصَرَ سَرِیرَ النَّجَاشِیِّ وَ صَلَّی عَلَیْهِ فَقَالَتِ الْمُنَافِقُونَ فِی ذَلِکَ فَجَاءَتِ الْأَخْبَارُ مِنْ کُلِّ جَانِبٍ أَنَّهُ مَاتَ فِی ذَلِکَ الْیَوْمِ فِی تِلْکَ السَّاعَةِ وَ مَا عَلِمَ هِرَقْلُ بِمَوْتِهِ إِلَّا مِنْ تُجَّارٍ رَأَوْا مِنَ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الْکَلْبِیُّ فِی قَوْلِهِ فَشُدُّوا الْوَثاقَ </w:t>
      </w:r>
      <w:r>
        <w:rPr>
          <w:rStyle w:val="FootnoteAnchor"/>
          <w:rtl w:val="true"/>
        </w:rPr>
        <w:footnoteReference w:id="572"/>
      </w:r>
      <w:r>
        <w:rPr>
          <w:rFonts w:ascii="Amiri" w:hAnsi="Amiri" w:eastAsia="Amiri" w:cs="Amiri"/>
          <w:color w:val="111111"/>
          <w:sz w:val="28"/>
          <w:sz w:val="28"/>
          <w:szCs w:val="28"/>
          <w:rtl w:val="true"/>
          <w:lang w:bidi="ar-SA"/>
        </w:rPr>
        <w:t xml:space="preserve">نَزَلَتْ فِی الْعَبَّاسِ لَمَّا أُسِرَ فِی یَوْمِ بَدْرٍ فَقَالَ لَهُ النَّبِیُّ صلی الله علیه و آله افْدِ نَفْسَکَ وَ ابْنَیْ أَخِیکَ یَعْنِی عَقِیلًا وَ نَوْفَلًا وَ حَلِیفَکَ یَعْنِی عُتْبَةَ بْنَ أَبِی جَحْدَرٍ فَإِنَّکَ ذُو مَالٍ فَقَالَ إِنَّ الْقَوْمَ اسْتَکْرَهُونِی وَ لَا مَالَ عِنْدِی قَالَ فَأَیْنَ الْمَالُ الَّذِی وَضَعْتَهُ بِمَکَّةَ عِنْدَ أُمِّ الْفَضْلِ حِینَ خَرَجْتَ وَ لَمْ یَکُنْ مَعَکُمَا أَحَدٌ وَ قُلْتَ إِنْ أَصَبْتُ فِی سَفَرِی فَلِلْفَضْلِ کَذَا وَ لِعَبْدِ اللَّهِ کَذَا وَ لِقُثَمَ کَذَا قَالَ وَ الَّذِی بَعَثَکَ بِالْحَقِّ نَبِیّاً مَا عَلِمَ بِهَذَا أَحَدٌ غَیْرُهَا وَ إِنِّی لَأَعْلَمُ إِنَّکَ لَرَسُولُ اللَّهِ فَفَدَی نَفْسَهُ بِمِائَةِ أُوقِیَّةٍ وَ کُلَّ وَاحِدٍ بِمِائَةِ أُوقِیَّةٍ فَنَزَلَ یا أَیُّهَا النَّبِیُّ قُلْ لِمَنْ فِی أَیْدِیکُمْ مِنَ الْأَسْری </w:t>
      </w:r>
      <w:r>
        <w:rPr>
          <w:rStyle w:val="FootnoteAnchor"/>
          <w:rtl w:val="true"/>
        </w:rPr>
        <w:footnoteReference w:id="573"/>
      </w:r>
      <w:r>
        <w:rPr>
          <w:rFonts w:ascii="Amiri" w:hAnsi="Amiri" w:eastAsia="Amiri" w:cs="Amiri"/>
          <w:color w:val="111111"/>
          <w:sz w:val="28"/>
          <w:sz w:val="28"/>
          <w:szCs w:val="28"/>
          <w:rtl w:val="true"/>
          <w:lang w:bidi="ar-SA"/>
        </w:rPr>
        <w:t xml:space="preserve">الْآیَةَ فَکَانَ الْعَبَّاسُ یَقُولُ صَدَقَ اللَّهُ وَ صَدَقَ رَسُولُهُ فَإِنَّهُ کَانَ مَعِی عِشْرُونَ أُوقِیَّةً فَأُخِذَتْ فَأَعْطَانِی اللَّهُ مَکَانَهَا عِشْرِینَ عَبْداً کُلٌّ مِنْهُمْ یُضْرَبُ </w:t>
      </w:r>
      <w:r>
        <w:rPr>
          <w:rStyle w:val="FootnoteAnchor"/>
          <w:rtl w:val="true"/>
        </w:rPr>
        <w:footnoteReference w:id="574"/>
      </w:r>
      <w:r>
        <w:rPr>
          <w:rFonts w:ascii="Amiri" w:hAnsi="Amiri" w:eastAsia="Amiri" w:cs="Amiri"/>
          <w:color w:val="111111"/>
          <w:sz w:val="28"/>
          <w:sz w:val="28"/>
          <w:szCs w:val="28"/>
          <w:rtl w:val="true"/>
          <w:lang w:bidi="ar-SA"/>
        </w:rPr>
        <w:t>بِمَالٍ کَثِیرٍ أَدْنَاهُمْ یُضْرَبُ بِعِشْرِینَ أَلْفَ دِرْهَمٍ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أَبُو جَعْفَرٍ علیه السلام بَیْنَا رَسُولُ اللَّهِ صلی الله علیه و آله فِی الْمَسْجِدِ إِذْ قَالَ قُمْ یَا فُلَانُ قُمْ یَا فُلَانُ حَتَّی أَخْرَجَ خَمْسَةَ نَفَرٍ فَقَالَ اخْرُجُوا مِنْ مَسْجِدِنَا لَا تُصَلُّونَ فِیهِ وَ أَنْتُمْ لَا تُزَکُّونَ وَ حُکْمُهُ لَتَدْخُلُنَّ الْمَسْجِدَ الْحَرامَ </w:t>
      </w:r>
      <w:r>
        <w:rPr>
          <w:rStyle w:val="FootnoteAnchor"/>
          <w:rtl w:val="true"/>
        </w:rPr>
        <w:footnoteReference w:id="575"/>
      </w:r>
      <w:r>
        <w:rPr>
          <w:rFonts w:ascii="Amiri" w:hAnsi="Amiri" w:eastAsia="Amiri" w:cs="Amiri"/>
          <w:color w:val="111111"/>
          <w:sz w:val="28"/>
          <w:sz w:val="28"/>
          <w:szCs w:val="28"/>
          <w:rtl w:val="true"/>
          <w:lang w:bidi="ar-SA"/>
        </w:rPr>
        <w:t xml:space="preserve">وَ فِیهِ حَدِیثُ عُمَرَ وَ مِثْلُ حُکْمِهِ عَلَی الْیَهُودِ أَنَّهُمْ لَنْ یَتَمَنَّوُا الْمَوْتَ </w:t>
      </w:r>
      <w:r>
        <w:rPr>
          <w:rStyle w:val="FootnoteAnchor"/>
          <w:rtl w:val="true"/>
        </w:rPr>
        <w:footnoteReference w:id="576"/>
      </w:r>
      <w:r>
        <w:rPr>
          <w:rFonts w:ascii="Amiri" w:hAnsi="Amiri" w:eastAsia="Amiri" w:cs="Amiri"/>
          <w:color w:val="111111"/>
          <w:sz w:val="28"/>
          <w:sz w:val="28"/>
          <w:szCs w:val="28"/>
          <w:rtl w:val="true"/>
          <w:lang w:bidi="ar-SA"/>
        </w:rPr>
        <w:t xml:space="preserve">فَعَجَزُوا عَنْهُ وَ هُمْ مُکَلَّفُونَ مُخْتَارُونَ وَ یَقْرَأُ هَذِهِ الْآیَةَ فِی </w:t>
      </w:r>
    </w:p>
    <w:p>
      <w:pPr>
        <w:pStyle w:val="BookText"/>
        <w:rPr/>
      </w:pPr>
      <w:r>
        <w:rPr>
          <w:rFonts w:ascii="Amiri" w:hAnsi="Amiri" w:eastAsia="Amiri" w:cs="Amiri"/>
          <w:color w:val="111111"/>
          <w:sz w:val="28"/>
          <w:sz w:val="28"/>
          <w:szCs w:val="28"/>
          <w:rtl w:val="true"/>
          <w:lang w:bidi="ar-SA"/>
        </w:rPr>
        <w:t xml:space="preserve">سُورَةٍ یُقْرَأُ بِهَا فِی جَوَامِعِ الْإِسْلَامِ یَوْمَ الْجُمُعَةِ جَهْراً تَعْظِیماً لِلْآیَةِ الَّتِی فِیهَا وَ حُکْمُهُ عَلَی أَهْلِ نَجْرَانَ أَنَّهُمْ لَوْ بَاهَلُوا لَأُضْرِمَ الْوَادِی عَلَیْهِمْ نَاراً فَامْتَنَعُوا وَ عَلِمُوا صِحَّةَ قَوْلِهِ وَ نَحْوُ قَوْلِهِ فَسَوْفَ یَکُونُ لِزاماً </w:t>
      </w:r>
      <w:r>
        <w:rPr>
          <w:rStyle w:val="FootnoteAnchor"/>
          <w:rtl w:val="true"/>
        </w:rPr>
        <w:footnoteReference w:id="577"/>
      </w:r>
      <w:r>
        <w:rPr>
          <w:rFonts w:ascii="Amiri" w:hAnsi="Amiri" w:eastAsia="Amiri" w:cs="Amiri"/>
          <w:color w:val="111111"/>
          <w:sz w:val="28"/>
          <w:sz w:val="28"/>
          <w:szCs w:val="28"/>
          <w:rtl w:val="true"/>
          <w:lang w:bidi="ar-SA"/>
        </w:rPr>
        <w:t xml:space="preserve">وَ قَوْلِهِ یَوْمَ نَبْطِشُ الْبَطْشَةَ الْکُبْری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أَنَّهُمْ کَانُوا عَلَی تَبُوکَ فَقَالَ لِأَصْحَابِهِ اللَّیْلَةَ تَهُبُّ رِیحٌ عَظِیمَةٌ شَدِیدَةٌ فَلَا یَقُومَنَّ أَحَدُکُمُ اللَّیْلَةَ فَهَاجَتِ الرِّیحُ فَقَامَ رَجُلٌ مِنَ الْقَوْمِ فَحَمَلَتْهُ الرِّیحُ فَأَلْقَتْهُ بِجَبَلِ طَیِّئٍ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 وَ هُوَ بِتَبُوکَ بِمَوْتِ رَجُلٍ </w:t>
      </w:r>
      <w:r>
        <w:rPr>
          <w:rStyle w:val="FootnoteAnchor"/>
          <w:rtl w:val="true"/>
        </w:rPr>
        <w:footnoteReference w:id="579"/>
      </w:r>
      <w:r>
        <w:rPr>
          <w:rFonts w:ascii="Amiri" w:hAnsi="Amiri" w:eastAsia="Amiri" w:cs="Amiri"/>
          <w:color w:val="111111"/>
          <w:sz w:val="28"/>
          <w:sz w:val="28"/>
          <w:szCs w:val="28"/>
          <w:rtl w:val="true"/>
          <w:lang w:bidi="ar-SA"/>
        </w:rPr>
        <w:t>بِالْمَدِینَةِ عَظِیمِ النِّفَاقِ فَلَمَّا قَدِمُوا الْمَدِینَةَ وَجَدُوهُ قَدْ مَاتَ فِی ذَلِکَ الْیَوْمِ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 بِمَقْتَلِ الْأَسْوَدِ الْعَنْسِیِّ الْکَذَّابِ لَیْلَةَ قَتْلِهِ وَ هُوَ بِصَنْعَاءَ وَ أَخْبَرَ بِمَنْ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یَوْماً لِأَصْحَابِهِ الْیَوْمَ تُنْصَرُ الْعَرَبُ عَلَی الْعَجَمِ فَجَاءَ الْخَبَرُ بِوَقْعَةِ ذِی قَارٍ بِنَصْرِ الْعَرَبِ عَلَی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یَوْماً جَالِساً بَیْنَ أَصْحَابِهِ فَقَالَ وَقَعَتِ الْوَاقِعَةُ أَخَذَ الرَّایَةَ زَیْدُ بْنُ حَارِثَةَ فَقُتِلَ وَ مَضَی شَهِیداً وَ قَدْ أَخَذَهَا بَعْدَهُ جَعْفَرُ بْنُ أَبِی طَالِبٍ وَ تَقَدَّمَ فَقُتِلَ وَ مَضَی شَهِیداً ثُمَّ وَقَفَ صلی الله علیه و آله وَقْفَةً لِأَنَّ عَبْدَ اللَّهِ کَانَ تَوَقَّفَ عِنْدَ أَخْذِ الرَّایَةِ ثُمَّ أَخَذَهَا ثُمَّ قَالَ أَخَذَ الرَّایَةَ عَبْدُ اللَّهِ بْنُ رَوَاحَةَ وَ تَقَدَّمَ فَقُتِلَ وَ مَاتَ شَهِیداً ثُمَّ قَالَ أَخَذَ الرَّایَةَ خَالِدُ بْنُ الْوَلِیدِ فَکَشَفَ الْعَدُوَّ عَنِ الْمُسْلِمِینَ ثُمَّ قَامَ مِنْ وَقْتِهِ وَ دَخَلَ إِلَی بَیْتِ جَعْفَرٍ وَ نَعَاهُ إِلَی أَهْلِهِ وَ اسْتَخْرَجَ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نَظَرَ صلی الله علیه و آله إِلَی ذِرَاعَیْ سُرَاقَةَ بْنِ مَالِکٍ دَقِیقَیْنِ أَشْعَرَیْنِ فَقَالَ کَیْفَ بِکَ یَا سُرَاقَةُ إِذَا أُلْبِسْتَ بَعْدِی سِوَارَیْ کِسْرَی فَلَمَّا فُتِحَتْ فَارِسُ دَعَاهُ عُمَرُ وَ أَلْبَسَهُ سِوَارَیْ کِسْرَی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صلی الله علیه و آله لِسَلْمَانَ سَیُوضَعُ عَلَی رَأْسِکَ تَاجُ کِسْرَی فَوُضِعَ التَّاجُ عَلَی رَأْسِهِ عِنْدَ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لِأَبِی ذَرٍّ کَیْفَ تَصْنَعُ إِذَا أُخْرِجْتَ مِنْهَا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صلی الله علیه و آله یَوْماً زَیْدَ بْنَ صُوحَانَ فَقَالَ زَیْدٌ وَ مَا زَیْدٌ یَسْبِقُهُ عُضْوٌ مِنْهُ إِلَی الْجَنَّةِ فَقُطِعَتْ یَدُهُ فِی یَوْمِ نَهَاوَنْدَ فِی سَبِیلِ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صلی الله علیه و آله إِنَّکُمْ سَتَفْتَحُونَ مِصْرَ فَإِذَا فَتَحْتُمُوهَا فَاسْتَوْصُوا بِالْقِبْطِ خَیْراً فَإِنَّ لَهُمْ رَحِماً وَ ذِمَّةً یَعْنِی أَنَّ أُمَّ إِبْرَاهِیمَ </w:t>
      </w:r>
      <w:r>
        <w:rPr>
          <w:rStyle w:val="FootnoteAnchor"/>
          <w:rtl w:val="true"/>
        </w:rPr>
        <w:footnoteReference w:id="580"/>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صلی الله علیه و آله </w:t>
      </w:r>
    </w:p>
    <w:p>
      <w:pPr>
        <w:pStyle w:val="BookText"/>
        <w:rPr/>
      </w:pPr>
      <w:r>
        <w:rPr>
          <w:rFonts w:ascii="Amiri" w:hAnsi="Amiri" w:eastAsia="Amiri" w:cs="Amiri"/>
          <w:color w:val="111111"/>
          <w:sz w:val="28"/>
          <w:sz w:val="28"/>
          <w:szCs w:val="28"/>
          <w:rtl w:val="true"/>
          <w:lang w:bidi="ar-SA"/>
        </w:rPr>
        <w:t xml:space="preserve">إِنَّکُمْ تَفْتَحُونَ رُومِیَّةَ فَإِذَا فَتَحْتُمْ کَنِیسَتَهَا الشَّرْقِیَّةَ فَاجْعَلُوهَا مَسْجِداً وَ عُدُّوا سَبْعَ بَلَاطَاتٍ </w:t>
      </w:r>
      <w:r>
        <w:rPr>
          <w:rStyle w:val="FootnoteAnchor"/>
          <w:rtl w:val="true"/>
        </w:rPr>
        <w:footnoteReference w:id="581"/>
      </w:r>
      <w:r>
        <w:rPr>
          <w:rFonts w:ascii="Amiri" w:hAnsi="Amiri" w:eastAsia="Amiri" w:cs="Amiri"/>
          <w:color w:val="111111"/>
          <w:sz w:val="28"/>
          <w:sz w:val="28"/>
          <w:szCs w:val="28"/>
          <w:rtl w:val="true"/>
          <w:lang w:bidi="ar-SA"/>
        </w:rPr>
        <w:t>ثُمَّ ارْفَعُوا الْبَلَاطَةَ الثَّامِنَةَ فَإِنَّکُمْ تَجِدُونَ تَحْتَهَا عَصَا مُوسَی علیه السلام وَ کِسْوَةَ إِیلِیَا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 صلی الله علیه و آله بِأَنَّ طَوَائِفَ مِنْ أُمَّتِهِ یَغْزُونَ فِی الْبَحْرِ وَ کَانَ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الزُّبَیْرُ إِلَی یَاسِرٍ بِخَیْبَرَ مُبَارِزاً فَقَالَتْ أُمُّهُ صَفِیَّةُ أَ یَاسِرٌ یَقْتُلُ ابْنِی یَا رَسُولَ اللَّهِ قَالَ لَا بَلْ ابْنُکَ یَقْتُلُهُ إِنْ شَاءَ اللَّهُ فَکَانَ کَمَا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شَرَفِ الْمُصْطَفَی عَنْ الْخَرْکُوشِیِّ أَنَّهُ قَالَ لِطَلْحَةَ إِنَّکَ سَتُقَاتِلُ عَلِیّاً وَ أَنْتَ ظَالِمٌ وَ قَوْلُهُ الْمَشْهُورُ لِلزُّبَیْرِ إِنَّکَ تُقَاتِلُ عَلِیّاً وَ أَنْتَ ظَالِمٌ وَ قَوْلُهُ صلی الله علیه و آله لِعَائِشَةَ سَتَنْبَحُ عَلَیْکِ کِلَابُ الْحَوْأَبِ وَ قَوْلُهُ لِفَاطِمَةَ علیها السلام بِأَنَّهَا أَوَّلُ أَهْلِهِ لَحَاقاً بِهِ فَکَانَ کَذَلِکَ وَ قَوْلُهُ لِعَلِیٍّ صَلَوَاتُ اللَّهِ عَلَیْهِمَا لَأُعْطِیَنَّ الرَّایَةَ غَداً رَجُلًا فَکَانَ کَمَا قَالَ وَ قَوْلُهُ صلی الله علیه و آله لَهُ إِنَّکَ سَتُقَاتِلُ النَّاکِثِینَ وَ الْقَاسِطِینَ وَ الْمَارِقِینَ وَ قَوْلُهُ صلی الله علیه و آله فِی یَوْمِ أُحُدٍ وَ قَدْ أَفَاقَ مِنْ غَشْیَتِهِ إِنَّهُمْ لَنْ یَنَالُوا مِنَّا مِثْلَهَا أَبَداً وَ إِخْبَارُهُ صلی الله علیه و آله بِقَتْلِ عَلِیٍّ وَ الْحُسَیْنِ علیهما السلام </w:t>
      </w:r>
      <w:r>
        <w:rPr>
          <w:rStyle w:val="FootnoteAnchor"/>
          <w:rtl w:val="true"/>
        </w:rPr>
        <w:footnoteReference w:id="582"/>
      </w:r>
      <w:r>
        <w:rPr>
          <w:rFonts w:ascii="Amiri" w:hAnsi="Amiri" w:eastAsia="Amiri" w:cs="Amiri"/>
          <w:color w:val="111111"/>
          <w:sz w:val="28"/>
          <w:sz w:val="28"/>
          <w:szCs w:val="28"/>
          <w:rtl w:val="true"/>
          <w:lang w:bidi="ar-SA"/>
        </w:rPr>
        <w:t xml:space="preserve">وَ عَمَّارٍ سُلَیْمَانُ بْنُ صُرَدَ قَالَ النَّبِیُّ صلی الله علیه و آله حِینَ أَجْلَی عَنْهُ الْأَحْزَابُ أن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نَغْزُوهُمْ وَ لَا یَغْزُونَنَا وَ قَالَ صلی الله علیه و آله لِرَجُلٍ مِنْ أَصْحَابِهِ مُجْتَمِعِینَ أَحَدُکُمْ ضِرْسُهُ فِی النَّارِ مِثْلُ أُحُدٍ فَمَاتُوا کُلُّهُمْ عَلَی اسْتِقَامَةٍ وَ ارْتَدَّ مِنْهُمْ وَاحِدٌ فَقُتِلَ مُرْتَدّاً وَ قَالَ لآِخَرِینَ آخِرُکُمْ مَوْتاً فِی النَّارِ یَعْنِی أَبَا مَخْدُورَةَ وَ أَبَا هُرَیْرَةَ وَ سَمُرَةَ فَمَاتَ أَبُو هُرَیْرَةَ ثُمَّ أَبُو مَخْدُورَةَ وَ وَقَعَ سَمُرَةُ فِی نَارٍ فَاحْتَرَقَ فِیهَا وَ أَخْبَرَ صلی الله علیه و آله بِقَتْلِ أُبَیِّ بْنِ خَلَفٍ الْجُمَحِیِّ فَخُدِشَ یَوْمَ أُحُدٍ خَدْشاً لَطِیفاً فَکَانَ مَنِیَّتَهُ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الْخَرْکُوشِیُّ فِی شَرَفِ النَّبِیِّ أَنَّهُ قَالَ لِلْأَنْصَارِ إِنَّکُمْ سَتَرَوْنَ بَعْدِی أَثَرَةً </w:t>
      </w:r>
      <w:r>
        <w:rPr>
          <w:rStyle w:val="FootnoteAnchor"/>
          <w:rtl w:val="true"/>
        </w:rPr>
        <w:footnoteReference w:id="584"/>
      </w:r>
      <w:r>
        <w:rPr>
          <w:rFonts w:ascii="Amiri" w:hAnsi="Amiri" w:eastAsia="Amiri" w:cs="Amiri"/>
          <w:color w:val="111111"/>
          <w:sz w:val="28"/>
          <w:sz w:val="28"/>
          <w:szCs w:val="28"/>
          <w:rtl w:val="true"/>
          <w:lang w:bidi="ar-SA"/>
        </w:rPr>
        <w:t xml:space="preserve">فَلَمَّا وَلِیَ مُعَاوِیَةُ عَلَیْهِمْ مَنَعَ عَطَایَاهُمْ فَقَدِمَ عَلَیْهِمْ فَلَمْ یَتَلَقَّوْهُ فَقَالَ لَهُمْ مَا الَّذِی مَنَعَکُمْ </w:t>
      </w:r>
    </w:p>
    <w:p>
      <w:pPr>
        <w:pStyle w:val="BookText"/>
        <w:rPr/>
      </w:pPr>
      <w:r>
        <w:rPr>
          <w:rFonts w:ascii="Amiri" w:hAnsi="Amiri" w:eastAsia="Amiri" w:cs="Amiri"/>
          <w:color w:val="111111"/>
          <w:sz w:val="28"/>
          <w:sz w:val="28"/>
          <w:szCs w:val="28"/>
          <w:rtl w:val="true"/>
          <w:lang w:bidi="ar-SA"/>
        </w:rPr>
        <w:t xml:space="preserve">أَنْ تَلْقَوْنِی قَالُوا لَمْ یَکُنْ لَنَا ظُهُورٌ </w:t>
      </w:r>
      <w:r>
        <w:rPr>
          <w:rStyle w:val="FootnoteAnchor"/>
          <w:rtl w:val="true"/>
        </w:rPr>
        <w:footnoteReference w:id="585"/>
      </w:r>
      <w:r>
        <w:rPr>
          <w:rFonts w:ascii="Amiri" w:hAnsi="Amiri" w:eastAsia="Amiri" w:cs="Amiri"/>
          <w:color w:val="111111"/>
          <w:sz w:val="28"/>
          <w:sz w:val="28"/>
          <w:szCs w:val="28"/>
          <w:rtl w:val="true"/>
          <w:lang w:bidi="ar-SA"/>
        </w:rPr>
        <w:t>نَرْکَبُهَا فَقَالَ لَهُمْ أَیْنَ کَانَتْ نَوَاضِحُکُمْ فَقَالَ أَبُو قَتَادَةَ عَقَرْنَاهَا یَوْمَ بَدْرٍ فِی طَلَبِ أَبِیکَ ثُمَّ رَوَوْا لَهُ الْحَدِیثَ فَقَالَ لَهُمْ مَا قَالَ لَکُمْ رَسُولُ اللَّهِ قَالُوا قَالَ لَنَا اصْبِرُوا حَتَّی تَلْقَوْنِی قَالَ فَاصْبِرُوا إِذاً فَقَالَ فِی ذَلِکَ عَبْدُ الرَّحْمَنِ بْنُ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أَبْلِغْ مُعَاوِیَةَ بْنَ صَخْرٍ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 الْمُؤْمِنِینَ بِنَا کَلَامِی</w:t>
      </w:r>
    </w:p>
    <w:p>
      <w:pPr>
        <w:pStyle w:val="BookText"/>
        <w:rPr/>
      </w:pPr>
      <w:r>
        <w:rPr>
          <w:rFonts w:ascii="Amiri" w:hAnsi="Amiri" w:eastAsia="Amiri" w:cs="Amiri"/>
          <w:color w:val="111111"/>
          <w:sz w:val="28"/>
          <w:sz w:val="28"/>
          <w:szCs w:val="28"/>
          <w:rtl w:val="true"/>
          <w:lang w:bidi="ar-SA"/>
        </w:rPr>
        <w:t xml:space="preserve">فَإِنَّا صَابِرُونَ وَ مُنْظِرُوکُمْ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یَوْمِ التَّغَابُنِ وَ الْخِصَامِ</w:t>
      </w:r>
    </w:p>
    <w:p>
      <w:pPr>
        <w:pStyle w:val="BookText"/>
        <w:rPr/>
      </w:pPr>
      <w:r>
        <w:rPr>
          <w:rFonts w:ascii="Amiri" w:hAnsi="Amiri" w:eastAsia="Amiri" w:cs="Amiri"/>
          <w:color w:val="111111"/>
          <w:sz w:val="28"/>
          <w:sz w:val="28"/>
          <w:szCs w:val="28"/>
          <w:rtl w:val="true"/>
          <w:lang w:bidi="ar-SA"/>
        </w:rPr>
        <w:t>السُّدِّیُّ قَالَ النَّبِیُّ صلی الله علیه و آله لِأَصْحَابِهِ یَدْخُلُ عَلَیْکُمُ الْآنَ رَجُلٌ مِنْ رَبِیعَةَ یَتَکَلَّمُ بِکَلَامِ شَیْطَانٍ فَدَخَلَ الْحَطِیمُ بْنُ هِنْدٍ وَحْدَهُ فَقَالَ إِلَی مَا تَدْعُو یَا مُحَمَّدُ فَأَخْبَرَهُ فَقَالَ أَنْظِرْنِی فَلِی مَنْ أُشَاوِرُهُ ثُمَّ خَرَجَ فَقَالَ النَّبِیُّ صلی الله علیه و آله دَخَلَ بِوَجْهٍ کَافِرٍ وَ خَرَجَ بِعَقِبٍ غَادِرٍ فَذَهَبَ وَ أَخَذَ سَرْحَ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هُرَیْرَةَ قَالَ صلی الله علیه و آله لَیَرْعُفَنَّ جَبَّارٌ مِنْ جَبَابِرَةِ بَنِی أُمَیَّةَ عَلَی مِنْبَرِی هَذَا فَرُئِیَ عَمْرُو بْنُ سَعِیدِ بْنِ الْعَاصِ سَالَ رُعَافُهُ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عَنْهُ صلی الله علیه و آله الْأَئِمَّةُ مِنْ قُرَیْشٍ فَلَمْ یُوجَدْ إِمَامٌ ضَلَالٌ أَوْ حَقٌّ إِلَّا مِنْهُمْ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تَسْأَلُونِی عَنْ شَیْ‌ءٍ إِلَّا بَیَّنْتُهُ فَقَامَ رَجُلٌ مِنْ بَنِی سَهْمٍ یُقَالُ لَهُ عَبْدُ اللَّهِ بْنُ حُذَافَةَ وَ کَانَ یُطْعَنُ فِی نَسَبِهِ فَقَالَ یَا نَبِیَّ اللَّهِ مَنْ أَبِی قَالَ أَبُوکَ حُذَافَةُ بْنُ قَیْسٍ فَنَزَلَتْ یا أَیُّهَا الَّذِینَ آمَنُوا لا تَسْئَلُوا عَنْ أَشْیاءَ </w:t>
      </w:r>
      <w:r>
        <w:rPr>
          <w:rStyle w:val="FootnoteAnchor"/>
          <w:rtl w:val="true"/>
        </w:rPr>
        <w:footnoteReference w:id="586"/>
      </w:r>
      <w:r>
        <w:rPr>
          <w:rFonts w:ascii="Amiri" w:hAnsi="Amiri" w:eastAsia="Amiri" w:cs="Amiri"/>
          <w:color w:val="111111"/>
          <w:sz w:val="28"/>
          <w:sz w:val="28"/>
          <w:szCs w:val="28"/>
          <w:rtl w:val="true"/>
          <w:lang w:bidi="ar-SA"/>
        </w:rPr>
        <w:t xml:space="preserve">قَوْلُهُ سُبْحانَ الَّذِی أَسْری بِعَبْدِهِ لَیْلًا </w:t>
      </w:r>
      <w:r>
        <w:rPr>
          <w:rStyle w:val="FootnoteAnchor"/>
          <w:rtl w:val="true"/>
        </w:rPr>
        <w:footnoteReference w:id="587"/>
      </w:r>
      <w:r>
        <w:rPr>
          <w:rFonts w:ascii="Amiri" w:hAnsi="Amiri" w:eastAsia="Amiri" w:cs="Amiri"/>
          <w:color w:val="111111"/>
          <w:sz w:val="28"/>
          <w:sz w:val="28"/>
          <w:szCs w:val="28"/>
          <w:rtl w:val="true"/>
          <w:lang w:bidi="ar-SA"/>
        </w:rPr>
        <w:t xml:space="preserve">وَ وَصْفُهُ لِبَیْتِ الْمَقْدِسِ وَ تَعْدِیدُهُ أَبْوَابَهُ وَ أَسَاطِینَهُ وَ حَدِیثُ الْعِیرِ الَّتِی مَرَّ بِهَا وَ الْجَمَلِ الْأَحْمَرِ الَّذِی یَقْدُمُهَا وَ الْغِرَارَتَیْنِ </w:t>
      </w:r>
      <w:r>
        <w:rPr>
          <w:rStyle w:val="FootnoteAnchor"/>
          <w:rtl w:val="true"/>
        </w:rPr>
        <w:footnoteReference w:id="588"/>
      </w:r>
      <w:r>
        <w:rPr>
          <w:rFonts w:ascii="Amiri" w:hAnsi="Amiri" w:eastAsia="Amiri" w:cs="Amiri"/>
          <w:color w:val="111111"/>
          <w:sz w:val="28"/>
          <w:sz w:val="28"/>
          <w:szCs w:val="28"/>
          <w:rtl w:val="true"/>
          <w:lang w:bidi="ar-SA"/>
        </w:rPr>
        <w:t>عَلَیْهِ وَ اسْتَأْسَرَ بَنُو لِحْیَانَ خُبَیْبَ بْنَ عَدِیٍّ الْأَنْصَارِیَّ وَ بَاعُوهُ مِنْ أَهْلِ مَکَّةَ فَأَنْشَدَ خُبَیْبٌ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جُمِعَ الْأَحْزَابُ حَوْلِی وَ أَلَّبُوا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قَبَائِلَهُمْ وَ اسْتَجْمَعُوا کُلَّ مَجْمَعٍ</w:t>
      </w:r>
    </w:p>
    <w:p>
      <w:pPr>
        <w:pStyle w:val="BookText"/>
        <w:rPr/>
      </w:pPr>
      <w:r>
        <w:rPr>
          <w:rFonts w:ascii="Amiri" w:hAnsi="Amiri" w:eastAsia="Amiri" w:cs="Amiri"/>
          <w:color w:val="111111"/>
          <w:sz w:val="28"/>
          <w:sz w:val="28"/>
          <w:szCs w:val="28"/>
          <w:rtl w:val="true"/>
          <w:lang w:bidi="ar-SA"/>
        </w:rPr>
        <w:t>وَ قَدْ حَشَدُوا أَوْلَادَهُمْ وَ نِسَاءَهُمْ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قَرُبْتُ مِنْ جِذْعٍ </w:t>
      </w:r>
      <w:r>
        <w:rPr>
          <w:rStyle w:val="FootnoteAnchor"/>
          <w:rtl w:val="true"/>
        </w:rPr>
        <w:footnoteReference w:id="589"/>
      </w:r>
      <w:r>
        <w:rPr>
          <w:rFonts w:ascii="Amiri" w:hAnsi="Amiri" w:eastAsia="Amiri" w:cs="Amiri"/>
          <w:color w:val="111111"/>
          <w:sz w:val="28"/>
          <w:sz w:val="28"/>
          <w:szCs w:val="28"/>
          <w:rtl w:val="true"/>
          <w:lang w:bidi="ar-SA"/>
        </w:rPr>
        <w:t>طَوِیلٍ مُمَنَّعٍ</w:t>
      </w:r>
    </w:p>
    <w:p>
      <w:pPr>
        <w:pStyle w:val="BookText"/>
        <w:rPr/>
      </w:pPr>
      <w:r>
        <w:rPr>
          <w:rFonts w:ascii="Amiri" w:hAnsi="Amiri" w:eastAsia="Amiri" w:cs="Amiri"/>
          <w:color w:val="111111"/>
          <w:sz w:val="28"/>
          <w:sz w:val="28"/>
          <w:szCs w:val="28"/>
          <w:rtl w:val="true"/>
          <w:lang w:bidi="ar-SA"/>
        </w:rPr>
        <w:t>فَذَا الْعَرْشِ صَبَّرَنِی عَلَی مَا یُرَادُ 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یَاسَ مِنْهُمْ بَعْدَ یَوْمِی وَ مَطْمَعِی</w:t>
      </w:r>
    </w:p>
    <w:p>
      <w:pPr>
        <w:pStyle w:val="BookText"/>
        <w:rPr/>
      </w:pPr>
      <w:r>
        <w:rPr>
          <w:rFonts w:ascii="Amiri" w:hAnsi="Amiri" w:eastAsia="Amiri" w:cs="Amiri"/>
          <w:color w:val="111111"/>
          <w:sz w:val="28"/>
          <w:sz w:val="28"/>
          <w:szCs w:val="28"/>
          <w:rtl w:val="true"/>
          <w:lang w:bidi="ar-SA"/>
        </w:rPr>
        <w:t>وَ تَاللَّهِ مَا أَخْشَی إِذَا کُنْتُ ذَا 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أَیِّ جَمْعٍ کَانَ لِلَّهِ مَصْرَعِی</w:t>
      </w:r>
    </w:p>
    <w:p>
      <w:pPr>
        <w:pStyle w:val="BookText"/>
        <w:rPr/>
      </w:pPr>
      <w:r>
        <w:rPr>
          <w:rFonts w:ascii="Amiri" w:hAnsi="Amiri" w:eastAsia="Amiri" w:cs="Amiri"/>
          <w:color w:val="111111"/>
          <w:sz w:val="28"/>
          <w:sz w:val="28"/>
          <w:szCs w:val="28"/>
          <w:rtl w:val="true"/>
          <w:lang w:bidi="ar-SA"/>
        </w:rPr>
        <w:t>فَلَمَّا صُلِبَ قَالَ السَّلَامُ عَلَیْکَ یَا رَسُولَ اللَّهِ وَ کَانَ النَّبِیُّ صلی الله علیه و آله فِی ذَلِکَ الْوَقْتِ بَیْنَ أَصْحَابِهِ بِالْمَدِینَةِ فَقَالَ وَ عَلَیْکَ السَّلَامُ ثُمَّ بَکَی وَ قَالَ هَذَا خُبَیْبٌ یُسَلِّمُ عَلَیَّ حِینَ قَتَلَتْهُ قُرَیْشٌ</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کَتَبَ صلی الله علیه و آله عَهْداً لِحَیِّ سَلْمَانَ بِکَازِرُونَ هَذَا کِتَابٌ مِنْ مُحَمَّدِ بْنِ عَبْدِ اللَّهِ رَسُولِ اللَّهِ سَأَلَهُ الْفَارِسِیُّ سَلْمَانُ وَصِیَّةً بِأَخِیهِ مِهَادِ </w:t>
      </w:r>
      <w:r>
        <w:rPr>
          <w:rStyle w:val="FootnoteAnchor"/>
          <w:rtl w:val="true"/>
        </w:rPr>
        <w:footnoteReference w:id="590"/>
      </w:r>
      <w:r>
        <w:rPr>
          <w:rFonts w:ascii="Amiri" w:hAnsi="Amiri" w:eastAsia="Amiri" w:cs="Amiri"/>
          <w:color w:val="111111"/>
          <w:sz w:val="28"/>
          <w:sz w:val="28"/>
          <w:szCs w:val="28"/>
          <w:rtl w:val="true"/>
          <w:lang w:bidi="ar-SA"/>
        </w:rPr>
        <w:t xml:space="preserve">بْنِ فَرُّوخَ بْنِ مَهْیَارَ وَ أَقَارِبِهِ وَ أَهْلِ بَیْتِهِ وَ عَقِبِهِ مِنْ بَعْدِهِ مَا تَنَاسَلُوا مَنْ أَسْلَمَ مِنْهُمْ وَ أَقَامَ عَلَی دِینِهِ سَلَامُ اللَّهِ أَحْمَدُ اللَّهَ إِلَیْکُمْ إِنَّ اللَّهَ تَعَالَی أَمَرَنِی </w:t>
      </w:r>
      <w:r>
        <w:rPr>
          <w:rStyle w:val="FootnoteAnchor"/>
          <w:rtl w:val="true"/>
        </w:rPr>
        <w:footnoteReference w:id="591"/>
      </w:r>
      <w:r>
        <w:rPr>
          <w:rFonts w:ascii="Amiri" w:hAnsi="Amiri" w:eastAsia="Amiri" w:cs="Amiri"/>
          <w:color w:val="111111"/>
          <w:sz w:val="28"/>
          <w:sz w:val="28"/>
          <w:szCs w:val="28"/>
          <w:rtl w:val="true"/>
          <w:lang w:bidi="ar-SA"/>
        </w:rPr>
        <w:t xml:space="preserve">أَنْ أَقُولَ لَا إِلَهَ إِلَّا اللَّهُ وَحْدَهُ لَا شَرِیکَ لَهُ أَقُولُهَا وَ آمُرُ النَّاسَ بِهَا وَ الْأَمْرُ کُلُّهُ لِلَّهِ </w:t>
      </w:r>
      <w:r>
        <w:rPr>
          <w:rStyle w:val="FootnoteAnchor"/>
          <w:rtl w:val="true"/>
        </w:rPr>
        <w:footnoteReference w:id="592"/>
      </w:r>
      <w:r>
        <w:rPr>
          <w:rFonts w:ascii="Amiri" w:hAnsi="Amiri" w:eastAsia="Amiri" w:cs="Amiri"/>
          <w:color w:val="111111"/>
          <w:sz w:val="28"/>
          <w:sz w:val="28"/>
          <w:szCs w:val="28"/>
          <w:rtl w:val="true"/>
          <w:lang w:bidi="ar-SA"/>
        </w:rPr>
        <w:t xml:space="preserve">خَلَقَهُمْ وَ أَمَاتَهُمْ وَ هُوَ یَنْشُرُهُمْ وَ إِلَیْهِ الْمَصِیرُ ثُمَّ ذَکَرَ فِیهِ مِنِ احْتِرَامِ سَلْمَانَ إِلَی أَنْ </w:t>
      </w:r>
      <w:r>
        <w:rPr>
          <w:rStyle w:val="FootnoteAnchor"/>
          <w:rtl w:val="true"/>
        </w:rPr>
        <w:footnoteReference w:id="593"/>
      </w:r>
      <w:r>
        <w:rPr>
          <w:rFonts w:ascii="Amiri" w:hAnsi="Amiri" w:eastAsia="Amiri" w:cs="Amiri"/>
          <w:color w:val="111111"/>
          <w:sz w:val="28"/>
          <w:sz w:val="28"/>
          <w:szCs w:val="28"/>
          <w:rtl w:val="true"/>
          <w:lang w:bidi="ar-SA"/>
        </w:rPr>
        <w:t xml:space="preserve">قَالَ وَ قَدْ رَفَعْتُ عَنْهُمْ جَزَّ النَّاصِیَةِ وَ الْجِزْیَةَ وَ الْخُمُسَ وَ الْعُشْرَ وَ سَائِرَ الْمُؤَنِ وَ الْکُلَفِ فَإِنْ سَأَلُوکُمْ فَأَعْطُوهُمْ وَ إِنِ اسْتَغَاثُوا بِکُمْ فَأَغِیثُوهُمْ وَ إِنِ اسْتَجَارُوا بِکُمْ فَأَجِیرُوهُمْ وَ إِنْ أَسَاءُوا فَاغْفِرُوا لَهُمْ وَ إِنْ أُسِی‌ءَ إِلَیْهِمْ فَامْنَعُوا عَنْهُمْ وَ </w:t>
      </w:r>
    </w:p>
    <w:p>
      <w:pPr>
        <w:pStyle w:val="BookText"/>
        <w:rPr/>
      </w:pPr>
      <w:r>
        <w:rPr>
          <w:rFonts w:ascii="Amiri" w:hAnsi="Amiri" w:eastAsia="Amiri" w:cs="Amiri"/>
          <w:color w:val="111111"/>
          <w:sz w:val="28"/>
          <w:sz w:val="28"/>
          <w:szCs w:val="28"/>
          <w:rtl w:val="true"/>
          <w:lang w:bidi="ar-SA"/>
        </w:rPr>
        <w:t xml:space="preserve">لْیُعْطُوا </w:t>
      </w:r>
      <w:r>
        <w:rPr>
          <w:rStyle w:val="FootnoteAnchor"/>
          <w:rtl w:val="true"/>
        </w:rPr>
        <w:footnoteReference w:id="594"/>
      </w:r>
      <w:r>
        <w:rPr>
          <w:rFonts w:ascii="Amiri" w:hAnsi="Amiri" w:eastAsia="Amiri" w:cs="Amiri"/>
          <w:color w:val="111111"/>
          <w:sz w:val="28"/>
          <w:sz w:val="28"/>
          <w:szCs w:val="28"/>
          <w:rtl w:val="true"/>
          <w:lang w:bidi="ar-SA"/>
        </w:rPr>
        <w:t>مِنْ بَیْتِ مَالِ الْمُسْلِمِینَ فِی کُلِّ سَنَةٍ مِائَتَیْ حُلَّةٍ وَ مِنَ الْأَوَاقِی مِائَةً فَقَدِ اسْتَحَقَّ سَلْمَانُ ذَلِکَ مِنْ رَسُولِ اللَّهِ ثُمَّ دَعَا لِمَنْ عَمِلَ بِهِ وَ دَعَا عَلَی مَنْ أَذَاهُمْ وَ کَتَبَ عَلِیُّ بْنُ أَبِی طَالِبٍ وَ الْکِتَابُ إِلَی الْیَوْمِ فِی أَیْدِیهِمْ وَ یَعْمَلُ الْقَوْمُ بِرَسْمِ النَّبِیِّ صلی الله علیه و آله فَلَوْ لَا ثِقَتُهُ بِأَنَّ دِینَهُ یُطْبِقُ الْأَرْضَ لَکَانَ کَتْبُهُ هَذَا السِّجِلَّ مُسْتَحِیلًا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کتب نحوه لأهل تمیم الداری من محمد رسول الله للداریین إذا أعطاه الله الأرض وهبت لهم بیت عین و صرین </w:t>
      </w:r>
      <w:r>
        <w:rPr>
          <w:rStyle w:val="FootnoteAnchor"/>
          <w:rtl w:val="true"/>
        </w:rPr>
        <w:footnoteReference w:id="595"/>
      </w:r>
      <w:r>
        <w:rPr>
          <w:rFonts w:ascii="IRNazanin" w:hAnsi="IRNazanin" w:eastAsia="IRNazanin"/>
          <w:color w:val="111111"/>
          <w:sz w:val="28"/>
          <w:sz w:val="28"/>
          <w:szCs w:val="28"/>
          <w:rtl w:val="true"/>
          <w:lang w:bidi="fa-IR"/>
        </w:rPr>
        <w:t>و بیت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صلی الله علیه و آله للعباس الحیرة من الکوفة و المیدان من الشام و الخط من هجر و مسیرة ثلاثة أیام من أرض الیمن فلما افتتح ذلک أتی به إلی عمر فقال هذا مال کثیر القصة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العجائب الموجودة تدبیره صلی الله علیه و آله أمر دینه بأشیاء قبل حاجته إلیها مثل وضعه </w:t>
      </w:r>
    </w:p>
    <w:p>
      <w:pPr>
        <w:pStyle w:val="BookText"/>
        <w:rPr/>
      </w:pPr>
      <w:r>
        <w:rPr>
          <w:rFonts w:ascii="IRNazanin" w:hAnsi="IRNazanin" w:eastAsia="IRNazanin"/>
          <w:color w:val="111111"/>
          <w:sz w:val="28"/>
          <w:sz w:val="28"/>
          <w:szCs w:val="28"/>
          <w:rtl w:val="true"/>
          <w:lang w:bidi="fa-IR"/>
        </w:rPr>
        <w:t>المواقیت للحج و وضع عمرة و المسلخ و بطن العقیق میقاتا لأهل العراق و لا عراق یومئذ و الجحفة لأهل الشام و لیس به من یحج یومئذ و من أصغی إلی ما نقل عنه علم أن الأولین و الآخرین یعجزون عن أمثالها و أن ذلک لا یتصور إلا أن یکون من الوحی و التنزیل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صلی الله علیه و آله زُوِیَتْ </w:t>
      </w:r>
      <w:r>
        <w:rPr>
          <w:rStyle w:val="FootnoteAnchor"/>
          <w:rtl w:val="true"/>
        </w:rPr>
        <w:footnoteReference w:id="596"/>
      </w:r>
      <w:r>
        <w:rPr>
          <w:rFonts w:ascii="Amiri" w:hAnsi="Amiri" w:eastAsia="Amiri" w:cs="Amiri"/>
          <w:color w:val="111111"/>
          <w:sz w:val="28"/>
          <w:sz w:val="28"/>
          <w:szCs w:val="28"/>
          <w:rtl w:val="true"/>
          <w:lang w:bidi="ar-SA"/>
        </w:rPr>
        <w:t>لِیَ الْأَرْضُ فَأُرِیتُ مَشَارِقَهَا وَ مَغَارِبَهَا وَ سَیَبْلُغُ مُلْکُ أُمَّتِی مَا زُوِیَ لِی مِنْهَا فَصَدَقَ فِی خَبَرِهِ فَقَدْ مَلَکَهُمْ مِنْ أَوَّلِ الْمَشْرِقِ إِلَی آخِرِ الْمَغْرِبِ مِنْ بَحْرِ الْأَنْدُلُسِ وَ بِلَادِ الْبَرْبَرِ وَ لَمْ یَتَّسِعُوا فِی الْجَنُوبِ وَ لَا فِی الشِّمَالِ کَمَا أَخْبَرَ صلی الله علیه و آله سَوَاءً بِسَوَاءٍ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لِعَدِیِّ بْنِ حَاتِمٍ لَا یَمْنَعُکَ مِنْ هَذَا الدِّینِ الَّذِی تَرَی مِنْ جَهْدِ أَهْلِهِ وَ ضَعْفِ أَصْحَابِهِ فَلَکَأَنَّهُمْ بَیْضَاءُ الْمَدَائِنِ قَدْ فُتِحَتْ عَلَیْهِمْ وَ کَأَنَّهُمْ بِالظَّعِینَةِ تَخْرُجُ مِنَ الْحِیرَةِ حَتَّی تَأْتِیَ مَکَّةَ بِغَیْرِ خِفَارٍ </w:t>
      </w:r>
      <w:r>
        <w:rPr>
          <w:rStyle w:val="FootnoteAnchor"/>
          <w:rtl w:val="true"/>
        </w:rPr>
        <w:footnoteReference w:id="597"/>
      </w:r>
      <w:r>
        <w:rPr>
          <w:rFonts w:ascii="Amiri" w:hAnsi="Amiri" w:eastAsia="Amiri" w:cs="Amiri"/>
          <w:color w:val="111111"/>
          <w:sz w:val="28"/>
          <w:sz w:val="28"/>
          <w:szCs w:val="28"/>
          <w:rtl w:val="true"/>
          <w:lang w:bidi="ar-SA"/>
        </w:rPr>
        <w:t>وَ لَا تَخَافُ إِلَّا اللَّهَ فَأَبْصَرَ عَدِیٌّ ذَلِکَ کُلَّهُ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صلی الله علیه و آله لِخَالِدِ بْنِ الْوَلِیدِ وَ قَدْ بَعَثَهُ إِلَی أُکَیْدِرَ بْنِ عَبْدِ الْمَلِکِ مَلِکِ کِنْدَةَ وَ کَانَ نَصْرَانِیّاً سَتَجِدُهُ یَصِیدُ الْبَقَرَ فَخَرَجَ حَتَّی کَانَ مِنْ حِصْنِهِ بِمَنْظَرِ الْعَیْنِ فِی لَیْلَةٍ مُقْمِرَةٍ صَائِفَةٍ وَ هُوَ عَلَی سَطْحٍ لَهُ وَ مَعَهُ امْرَأَتُهُ فَبَاتَتِ الْبَقَرُ تَخُدُّ بِقُرُونِهَا بَابَ الْقَصْرِ فَقَالَتْ هَلْ رَأَیْتَ مِثْلَ ذَلِکَ قَطُّ قَالَ لَا وَ اللَّهِ قَالَتْ فَمَنْ بِتَرْکِ </w:t>
      </w:r>
      <w:r>
        <w:rPr>
          <w:rStyle w:val="FootnoteAnchor"/>
          <w:rtl w:val="true"/>
        </w:rPr>
        <w:footnoteReference w:id="598"/>
      </w:r>
      <w:r>
        <w:rPr>
          <w:rFonts w:ascii="Amiri" w:hAnsi="Amiri" w:eastAsia="Amiri" w:cs="Amiri"/>
          <w:color w:val="111111"/>
          <w:sz w:val="28"/>
          <w:sz w:val="28"/>
          <w:szCs w:val="28"/>
          <w:rtl w:val="true"/>
          <w:lang w:bidi="ar-SA"/>
        </w:rPr>
        <w:t xml:space="preserve">هَذَا قَالَ لَا أَحَدَ فَنَزَلَ وَ رَکِبَ عَلَی فَرَسِهِ </w:t>
      </w:r>
    </w:p>
    <w:p>
      <w:pPr>
        <w:pStyle w:val="BookText"/>
        <w:rPr/>
      </w:pPr>
      <w:r>
        <w:rPr>
          <w:rFonts w:ascii="Amiri" w:hAnsi="Amiri" w:eastAsia="Amiri" w:cs="Amiri"/>
          <w:color w:val="111111"/>
          <w:sz w:val="28"/>
          <w:sz w:val="28"/>
          <w:szCs w:val="28"/>
          <w:rtl w:val="true"/>
          <w:lang w:bidi="ar-SA"/>
        </w:rPr>
        <w:t>وَ مَعَهُ نَفَرٌ مِنْ أَهْلِ بَیْتِهِ فِیهِمْ أَخٌ لَهُ یُقَالُ لَهُ حَسَّانُ وَ بَعَثَ بِهِ إِلَی رَسُولِ اللَّهِ صلی الله علیه و آله وَ أَنْشَدَ فِی ذَلِکَ رَجُلٌ مِنْ بَنِی طَیِّئٍ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تَبَارَکَ سَائِقُ الْبَقَرَاتِ إِنِّی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اللَّهَ یَهْدِی کُلَّ هَادٍ</w:t>
      </w:r>
    </w:p>
    <w:p>
      <w:pPr>
        <w:pStyle w:val="BookText"/>
        <w:rPr/>
      </w:pPr>
      <w:r>
        <w:rPr>
          <w:rFonts w:ascii="Amiri" w:hAnsi="Amiri" w:eastAsia="Amiri" w:cs="Amiri"/>
          <w:color w:val="111111"/>
          <w:sz w:val="28"/>
          <w:sz w:val="28"/>
          <w:szCs w:val="28"/>
          <w:rtl w:val="true"/>
          <w:lang w:bidi="ar-SA"/>
        </w:rPr>
        <w:t>فَمَنْ یَکُ حَائِداً عَنْ ذِی تَبُوکَ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قَدْ أُمِرْنَا بِالْجِهَادِ</w:t>
      </w:r>
    </w:p>
    <w:p>
      <w:pPr>
        <w:pStyle w:val="BookText"/>
        <w:rPr/>
      </w:pPr>
      <w:r>
        <w:rPr>
          <w:rFonts w:ascii="Amiri" w:hAnsi="Amiri" w:eastAsia="Amiri" w:cs="Amiri"/>
          <w:color w:val="111111"/>
          <w:sz w:val="28"/>
          <w:sz w:val="28"/>
          <w:szCs w:val="28"/>
          <w:rtl w:val="true"/>
          <w:lang w:bidi="ar-SA"/>
        </w:rPr>
        <w:t xml:space="preserve">وَ قَوْلُهُ لِکِنَانَةَ زَوْجِ صَفِیَّةَ وَ الرَّبِیعِ أَیْنَ آنِیَتُکُمَا الَّتِی کُنْتُمَا تُعِیرَانِهَا أَهْلَ مَکَّةَ قَالا هُزِمْنَا فَلَمْ تَزَلْ تَضَعُنَا أَرْضٌ وَ تَقِلُّنَا أَرْضٌ أُخْرَی وَ أَنْفَقْنَاهَا فَقَالَ لَهُمَا إِنَّکُمَا إِنْ کَتَمْتُمَا شَیْئاً فَاطَّلَعْتُ عَلَیْهِ اسْتَحْلَلْتُ دِمَاءَکُمَا وَ ذَرَارِیَّکُمَا قَالا نَعَمْ فَدَعَا رَجُلًا مِنَ الْأَنْصَارِ وَ قَالَ اذْهَبْ إِلَی قَرَاحِ </w:t>
      </w:r>
      <w:r>
        <w:rPr>
          <w:rStyle w:val="FootnoteAnchor"/>
          <w:rtl w:val="true"/>
        </w:rPr>
        <w:footnoteReference w:id="599"/>
      </w:r>
      <w:r>
        <w:rPr>
          <w:rFonts w:ascii="Amiri" w:hAnsi="Amiri" w:eastAsia="Amiri" w:cs="Amiri"/>
          <w:color w:val="111111"/>
          <w:sz w:val="28"/>
          <w:sz w:val="28"/>
          <w:szCs w:val="28"/>
          <w:rtl w:val="true"/>
          <w:lang w:bidi="ar-SA"/>
        </w:rPr>
        <w:t>کَذَا وَ کَذَا ثُمَّ ائْتِ النَّخِیلَ فَانْظُرْ نَخْلَةً عَنْ یَمِینِکَ وَ عَنْ یَسَارِکَ وَ انْظُرْ نَخْلَةً مَرْفُوعَةً فَأْتِنِی بِمَا فِیهَا فَانْطَلَقَ فَجَاءَ بِالْآنِیَةِ وَ الْأَمْوَالِ فَضَرَبَ عُنُقَهُمَا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الْجَارُودُ بْنُ عَمْرٍو الْعَبْدِیُّ وَ سَلَمَةُ بْنُ عَبَّادٍ الْأَزْدِیُّ إِنْ کُنْتَ نَبِیَّنَا فَحَدِّثْنَا عَمَّا جِئْنَا نَسْأَلُکَ عَنْهُ فَقَالَ صلی الله علیه و آله أَمَّا أَنْتَ یَا جَارُودُ فَإِنَّکَ جِئْتَ تَسْأَلُنِی عَنْ دِمَاءِ الْجَاهِلِیَّةِ وَ عَنْ حِلْفِ الْإِسْلَامِ وَ عَنِ الْمُنِیحَةِ قَالَ أَصَبْتَ فَقَالَ صلی الله علیه و آله فَإِنَّ دِمَاءَ الْجَاهِلِیَّةِ مَوْضُوعٌ وَ حِلْفُهَا لَا یَزِیدُهُ الْإِسْلَامُ إِلَّا شِدَّةً وَ لَا حِلْفَ فِی الْإِسْلَامِ وَ مِنْ أَفْضَلِ الصَّدَقَةِ أَنْ تُمْنِحَ أَخَاکَ ظَهْرَ الدَّابَّةِ وَ لَبَنَ الشَّاةِ وَ أَمَّا أَنْتَ یَا سَلَمَةَ بْنَ عَبَّادٍ فَجِئْتَ تَسْأَلُنِی عَنْ عِبَادَةِ الْأَوْثَانِ وَ یَوْمِ السَّبَاسِبِ وَ عَقْلِ الْهَجِینِ أَمَّا عِبَادَةُ الْأَوْثَانِ فَإِنَّ اللَّهَ جَلَّ وَ عَزَّ یَقُولُ إِنَّکُمْ وَ ما تَعْبُدُونَ مِنْ دُونِ اللَّهِ </w:t>
      </w:r>
      <w:r>
        <w:rPr>
          <w:rStyle w:val="FootnoteAnchor"/>
          <w:rtl w:val="true"/>
        </w:rPr>
        <w:footnoteReference w:id="600"/>
      </w:r>
      <w:r>
        <w:rPr>
          <w:rFonts w:ascii="Amiri" w:hAnsi="Amiri" w:eastAsia="Amiri" w:cs="Amiri"/>
          <w:color w:val="111111"/>
          <w:sz w:val="28"/>
          <w:sz w:val="28"/>
          <w:szCs w:val="28"/>
          <w:rtl w:val="true"/>
          <w:lang w:bidi="ar-SA"/>
        </w:rPr>
        <w:t>الْآیَةَ وَ أَمَّا یَوْمُ السَّبَاسِبِ فَقَدْ أَبْدَلَکَ اللَّهُ عَزَّ وَ جَلَّ لَیْلَةَ الْقَدْرِ وَ یَوْمَ الْعِیدِ لَمْحَةً تَطْلُعُ الشَّمْسُ لَا شُعَاعَ لَهَا وَ أَمَّا عَقْلُ الْهَجِینِ فَإِنَّ أَهْلَ الْإِسْلَامِ تَتَکَافَأُ دِمَاؤُهُمْ وَ یُجِیرُ أَقْصَاهُمْ عَلَی أَدْنَاهُمْ وَ أَکْرَمُهُمْ عِنْدَ اللَّهِ أَتْقَاهُمْ قَالا نَشْهَدُ بِاللَّهِ أَنَّ ذَلِکَ کَانَ فِی أَنْفُسِنَا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فِی حَدِیثِ أَبِی جَعْفَرٍ علیه السلام أَنَّ النَّبِیَّ صلی الله علیه و آله صَلَّی وَ تَفَرَّقَ النَّاسُ فَبَقِیَ أَنْصَارِیٌّ وَ ثَقَفِیٌّ فَقَالَ لَهُمَا قَدْ عَلِمْتُ أَنَّ لَکُمَا حَاجَةً تُرِیدَانِ أَنْ تَسْأَلَانِی عَنْهَا فَإِنْ شِئْتُمَا أَخْبَرْتُکُمَا بِحَاجَتِکُمَا قَبْلَ أَنْ تَسْأَلَانِی وَ إِنْ شِئْتُمَا فَاسْأَلَا فَقَالا نُحِبُّ أَنْ تُخْبِرَنَا بِهَا قَبْلَ أَنْ نَسْأَلَکَ فَإِنَّ ذَلِکَ أَجْلَی لِلْعَمَی وَ أَثْبَتُ لِلْإِیمَانِ فَقَالَ صلی الله علیه و آله یَا أَخَا الْأَنْصَارِ إِنَّکَ مِنْ قَوْمٍ یُؤْثِرُونَ عَلی أَنْفُسِهِمْ وَ أَنْتَ قَرَوِیٌّ وَ هَذَا بَدَوِیٌّ أَ فَتُؤْثِرُهُ بِالْمَسْأَلَةِ قَالَ نَعَمْ قَالَ أَمَّا أَنْتَ یَا أَخَا ثَقِیفٍ فَإِنَّکَ جِئْتَ تَسْأَلُنِی عَنْ وُضُوئِکَ وَ صَلَاتِکَ وَ مَا لَکَ عَلَی ذَلِکَ مِنَ الْأَجْرِ فَأَخْبَرَهُ بِذَلِکَ وَ أَمَّا أَنْتَ یَا أَخَا الْأَنْصَارِ فَجِئْتَ تَسْأَلُنِی عَنْ حَجِّکَ وَ عُمْرَتِکَ وَ مَا لَکَ فِیهِمَا وَ أَخْبَرَهُ صلی الله علیه و آله بِفَضْلِهِمَا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أَنَسٌ أَنَّهُ قَالَ لِرَجُلٍ اسْمُهُ أَبُو بَدْرٍ قُلْ لَا إِلَهَ إِلَّا اللَّهُ فَسَأَلَهُ حُجَّةً فَقَالَ فِی قَلْبِکَ مِنْ أَرْبَعَةِ أَشْهُرٍ کَذَا وَ کَذَا فَصَدَّقَهُ وَ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أَتَی سَائِلٌ إِلَی النَّبِیِّ صلی الله علیه و آله وَ سَأَلَهُ شَیْئاً فَأَمَرَهُ بِالْجُلُوسِ فَأَتَاهُ رَجُلٌ بِکِیسٍ وَ وَضَعَ قُبُلَهُ وَ قَالَ یَا رَسُولَ اللَّهِ هَذِهِ أَرْبَعُمِائَةِ دِرْهَمٍ أَعْطِهِ </w:t>
      </w:r>
      <w:r>
        <w:rPr>
          <w:rStyle w:val="FootnoteAnchor"/>
          <w:rtl w:val="true"/>
        </w:rPr>
        <w:footnoteReference w:id="601"/>
      </w:r>
      <w:r>
        <w:rPr>
          <w:rFonts w:ascii="Amiri" w:hAnsi="Amiri" w:eastAsia="Amiri" w:cs="Amiri"/>
          <w:color w:val="111111"/>
          <w:sz w:val="28"/>
          <w:sz w:val="28"/>
          <w:szCs w:val="28"/>
          <w:rtl w:val="true"/>
          <w:lang w:bidi="ar-SA"/>
        </w:rPr>
        <w:t xml:space="preserve">الْمُسْتَحِقَّ فَقَالَ صلی الله علیه و آله یَا سَائِلُ خُذْ هَذِهِ الْأَرْبَعَمِائَةِ دِینَارٍ فَقَالَ صَاحِبُ الْمَالِ یَا رَسُولَ اللَّهِ لَیْسَ بِدِینَارٍ وَ إِنَّمَا هُوَ دِرْهَمٌ فَقَالَ صلی الله علیه و آله لَا تُکَذِّبْنِی فَإِنَّ اللَّهَ صَدَّقَنِی وَ فَتَحَ رَأْسَ الْکِیسِ فَإِذَا هُوَ دَنَانِیرُ فَعَجِبَ الرَّجُلُ وَ حَلَفَ أَنَّهُ شَحَنَهَا </w:t>
      </w:r>
      <w:r>
        <w:rPr>
          <w:rStyle w:val="FootnoteAnchor"/>
          <w:rtl w:val="true"/>
        </w:rPr>
        <w:footnoteReference w:id="602"/>
      </w:r>
      <w:r>
        <w:rPr>
          <w:rFonts w:ascii="Amiri" w:hAnsi="Amiri" w:eastAsia="Amiri" w:cs="Amiri"/>
          <w:color w:val="111111"/>
          <w:sz w:val="28"/>
          <w:sz w:val="28"/>
          <w:szCs w:val="28"/>
          <w:rtl w:val="true"/>
          <w:lang w:bidi="ar-SA"/>
        </w:rPr>
        <w:t>مِنَ الدَّرَاهِمِ قَالَ صَدَقْتَ وَ لَکِنْ لَمَّا جَرَی عَلَی لِسَانِیَ الدَّنَانِیرُ جَعَلَ اللَّهُ الدَّرَاهِمَ دَنَانِیرَ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کَتَبَ صلی الله علیه و آله إِلَی ابْنِ جُلَنْدَی وَ أَهْلِ عُمَانَ وَ قَالَ أَمَا إِنَّهُمْ سَیُقَبِّلُونَ کِتَابِی وَ یُصَدِّقُونِّی وَ یَسْأَلُکُمْ ابْنُ جُلَنْدَی هَلْ بَعَثَ رَسُولُ اللَّهِ مَعَکُمْ بِهَدِیَّةٍ فَقُولُوا لَا فَسَیَقُولُ لَوْ کَانَ رَسُولَ اللَّهِ بَعَثَ مَعَکُمْ بِهَدِیَّةٍ لَکَانَتْ مِثْلَ الْمَائِدَةِ الَّتِی نَزَلَتْ عَلَی بَنِی إِسْرَائِیلَ وَ عَلَی الْمَسِیحِ فَکَانَ کَمَا قَالَ صلی الله علیه و آله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حَدِیثِ جَرِیرِ بْنِ عَبْدِ اللَّهِ الْبَجَلِیِّ وَ عَبْدَةَ بْنِ مُسْهِرٍ لَمَّا قَالَ لَهُ أَخْبِرْنِی عَمَّا أَسْأَلُکَ </w:t>
      </w:r>
      <w:bookmarkStart w:id="544" w:name="pg16982_228845"/>
    </w:p>
    <w:p>
      <w:pPr>
        <w:pStyle w:val="BookText"/>
        <w:rPr/>
      </w:pPr>
      <w:bookmarkEnd w:id="544"/>
      <w:r>
        <w:rPr>
          <w:rFonts w:ascii="Amiri" w:hAnsi="Amiri" w:eastAsia="Amiri" w:cs="Amiri"/>
          <w:color w:val="111111"/>
          <w:sz w:val="28"/>
          <w:sz w:val="28"/>
          <w:szCs w:val="28"/>
          <w:rtl w:val="true"/>
          <w:lang w:bidi="ar-SA"/>
        </w:rPr>
        <w:t xml:space="preserve">وَ مَا أَحَرْتُ وَ مَا أَبْصَرْتُ یُرِیدُ فِی الْمَنَامِ فَقَالَ صلی الله علیه و آله أَمَّا مَا أَحَرْتَ فَسَیْفُکَ الْحُسَامُ وَ ابْنُکَ الْهُمَامُ وَ فَرَسُکَ عِصَامٌ وَ رَأَیْتَ فِی الْمَنَامِ فِی غَلَسِ الظَّلَامِ أَنَّ ابْنَکَ یُرِیدُ الْغَزْلَ فَلَقِیَهُ أَبُو ثغل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سَفْحِ الْجَبَلِ مَعَ إِحْدَی نِسَاءِ بَنِی ثغل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w:t>
      </w:r>
      <w:r>
        <w:rPr>
          <w:rFonts w:eastAsia="Amiri" w:cs="Amiri" w:ascii="Amiri" w:hAnsi="Amiri"/>
          <w:color w:val="111111"/>
          <w:sz w:val="28"/>
          <w:szCs w:val="28"/>
          <w:rtl w:val="true"/>
          <w:lang w:bidi="ar-SA"/>
        </w:rPr>
        <w:t xml:space="preserve">) </w:t>
      </w:r>
      <w:r>
        <w:rPr>
          <w:rStyle w:val="FootnoteAnchor"/>
          <w:rtl w:val="true"/>
        </w:rPr>
        <w:footnoteReference w:id="603"/>
      </w:r>
      <w:r>
        <w:rPr>
          <w:rFonts w:ascii="Amiri" w:hAnsi="Amiri" w:eastAsia="Amiri" w:cs="Amiri"/>
          <w:color w:val="111111"/>
          <w:sz w:val="28"/>
          <w:sz w:val="28"/>
          <w:szCs w:val="28"/>
          <w:rtl w:val="true"/>
          <w:lang w:bidi="ar-SA"/>
        </w:rPr>
        <w:t xml:space="preserve">فَقَتَلَهُ نَجْدَةُ بْنُ جَبَلٍ ثُمَّ أَخْبَرَهُ بِمَا یَجْرِی </w:t>
      </w:r>
      <w:r>
        <w:rPr>
          <w:rStyle w:val="FootnoteAnchor"/>
          <w:rtl w:val="true"/>
        </w:rPr>
        <w:footnoteReference w:id="604"/>
      </w:r>
      <w:r>
        <w:rPr>
          <w:rFonts w:ascii="Amiri" w:hAnsi="Amiri" w:eastAsia="Amiri" w:cs="Amiri"/>
          <w:color w:val="111111"/>
          <w:sz w:val="28"/>
          <w:sz w:val="28"/>
          <w:szCs w:val="28"/>
          <w:rtl w:val="true"/>
          <w:lang w:bidi="ar-SA"/>
        </w:rPr>
        <w:t>وَ مَا یَجِبُ أَنْ یَعْمَلَ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شَهْمٍ مَرَّتْ بِی جَارِیَةٌ بِالْمَدِینَةِ فَأَخَذْتُ بِکَشْحِهَا </w:t>
      </w:r>
      <w:r>
        <w:rPr>
          <w:rStyle w:val="FootnoteAnchor"/>
          <w:rtl w:val="true"/>
        </w:rPr>
        <w:footnoteReference w:id="605"/>
      </w:r>
      <w:r>
        <w:rPr>
          <w:rFonts w:ascii="Amiri" w:hAnsi="Amiri" w:eastAsia="Amiri" w:cs="Amiri"/>
          <w:color w:val="111111"/>
          <w:sz w:val="28"/>
          <w:sz w:val="28"/>
          <w:szCs w:val="28"/>
          <w:rtl w:val="true"/>
          <w:lang w:bidi="ar-SA"/>
        </w:rPr>
        <w:t xml:space="preserve">قَالَ وَ أَصْبَحَ الرَّسُولُ صلی الله علیه و آله یُبَایِعُ النَّاسَ قَالَ فَأَتَیْتُهُ فَلَمْ یُبَایِعْنِی فَقَالَ صَاحِبِ الْجُنْبُذَةَ </w:t>
      </w:r>
      <w:r>
        <w:rPr>
          <w:rStyle w:val="FootnoteAnchor"/>
          <w:rtl w:val="true"/>
        </w:rPr>
        <w:footnoteReference w:id="606"/>
      </w:r>
      <w:r>
        <w:rPr>
          <w:rFonts w:ascii="Amiri" w:hAnsi="Amiri" w:eastAsia="Amiri" w:cs="Amiri"/>
          <w:color w:val="111111"/>
          <w:sz w:val="28"/>
          <w:sz w:val="28"/>
          <w:szCs w:val="28"/>
          <w:rtl w:val="true"/>
          <w:lang w:bidi="ar-SA"/>
        </w:rPr>
        <w:t>قُلْتُ وَ اللَّهِ لَا أَعُودُ قَالَ فَبَایَعَنِی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أمثلة ذلک کثیرة فصار مخبرات مقاله علی ما أخبر به صلی الله علیه و آله</w:t>
      </w:r>
      <w:r>
        <w:rPr>
          <w:rFonts w:eastAsia="IRNazanin" w:cs="IRNazanin"/>
          <w:color w:val="111111"/>
          <w:sz w:val="28"/>
          <w:szCs w:val="28"/>
          <w:rtl w:val="true"/>
          <w:lang w:bidi="fa-IR"/>
        </w:rPr>
        <w:t xml:space="preserve">. </w:t>
      </w:r>
      <w:r>
        <w:rPr>
          <w:rStyle w:val="FootnoteAnchor"/>
          <w:rtl w:val="true"/>
        </w:rPr>
        <w:footnoteReference w:id="6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زبیری و شعببی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 روم با کسری ایران جنگید و مسلمانان طرفدار قیصر روم بودند زیرا او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آئینی بود و امر رسالت پیامبر صلی الله علیه و آله و سلم را بزرگداشت و نامه پیامبر را بر روی چشمانش قرار داد در حالی که کسری ایران دستور به پاره کردن نامه داد زمانی که نامه آن حضرت برای دعوت کردن به حقّ به دست آن دو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مسلمانان و مشرکان در این باره بسیار سخن راندند رسول خدا صلی الله علیه و آله و سلم این آیه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غُلِبَتِ الرُومُ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رومیان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بضع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پیروزی را تعیین نمود و با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ایرانیان در روز حدیبیه مغلوب شده و رومیان شهر روم را بنا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یک یا دو بار با مسلمانان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جنگند و پس از آن شکست خورده و مُلکشان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رومیان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بسیاری دارند هر بار که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تمام شود سریعا دوره و عصر دیگری جای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این امر تا ابد ادامه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 با مسلمانان در حال جنگ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قتاده و جابر بن عبدالله در باره 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أهل الکتابِ لمن یؤمنُ بالله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البته از میان اهل کتاب کسانی هستند که به خدا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این آیه در باره نجاشی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فوت شد جبرئیل خبر مرگش را برای پیامبر صلی الله علیه و آله و سلم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مردم را در بقیع گرد آورد و از مدینه، سرزمین حبشه برای آن حضرت نمایان شد و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را مشاهده کرد و بر او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این باره سخنان بسیاری ردّ و بدل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بعداً اخبار از هر سو رسید که نجاشی در آن روز و در آن ساعت فوت شده است و هرقل تنها از طریق تاجرهایی که از مدینه دیده بودند، از مرگ او مطّلع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کلبی در 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فشدّوا الوثاق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در بند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عباس هنگامی که در جنگ بدر به اسارت درآمد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و دو برادر 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و نوفل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پیمانت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عتبه بن ابی جحدر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فدیه بده، که تو اموال زیادی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من بیزارند و من مال زیادی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مالی که در مکه به ام الفضل سپردی وقتی از مکه بیرون آمدی؟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سفر بلایی بر سر من آمد، فلان مقدار به فضل و فلان مقدار به عبدالله و فلان مقدار به قثم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خداوندی که تو را به حقّ به پیامبری مبعوث کرد، هیچ کس غیر از من و همسرم از آن خبر نداشت و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تو فرستاده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خود و هر کدام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صد اوقیه فدیه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النَّبِیُّ قُل لِّمَن فِی أَیْدِیکُم مِّنَ الأَسْرَی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پیامبر، به کسانی که در دست شما اسیرند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راست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بیست اوقیه بود که از من گرفتند و خداوند به جای آن بیست برده به من داد که هر کدام مال و اموال بسیاری برای من بدست آوردند که کمترین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بیست هزار درهم مال برایم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در مسجد نشسته بود، ناگهان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برخیز، فلانی برخیز، تا اینکه پنج نفر را از جای خود بلند کرد و از مسجد بیرون کرد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ما بیرون بروید، شما که زکات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در مسجد نماز مگذارید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حکم آن این آیه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لَتَدْخُلُنَّ الْمَسْجِدَ الْحَرَامَ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بدون شک در مسجد الحرام در خواهید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حدیث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حکم بر یهود جاری چرا که آنان آرزوی مرگ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از آن عاجز ماندند در حالی که مکلّف و مختار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مساجد جامع در روز جمعه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صورت جهری به خاطر بزگداشت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باره آن نازل شده،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آن در باره اهل نجران این است که اگر مباهله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صحرا پر از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کار امتناع کرده و درستی سخن پیامبر را دریافتند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فَسَوْفَ یَکُونُ لِزَامًا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نَبْطِشُ الْبَطْشَةَ الْکُبْرَی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که دست به حمله می‌زنیم، همان حمله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آنان در غزوه تبوک بودند که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تندبادی بزرگ و شدید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وزد، پس هیچ از شما امشب برنخیزد و به دنبال کار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باد تندی وزید و یکی از قوم برخاسته و باد او را با خود برد و بر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پیامبر صلی الله علیه و آله و سلم در تبوک بود از مرگ یکی از سران منافقان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مدینه آمد دریافتند که او در آن روز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کشته شدن اسود عنسی کذّاب در شب قتلش در حالی که در صنعاء بود، خبر داد و از قاتل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عرب بر عجم پیروز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پیروزی عرب بر عجم در جنگ ذی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آن حضرت در میان یارانش نشسته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 گرفت، زید بن حارثه پرچم را گرفت و کشته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جعفر بن ابی طالب پرچم را گرفت و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کرد و کشته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صلی الله علیه و آله و سلم اندکی از سخن گفتن باز ایستاد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عبدالله اندکی در گرفتن پرچم درنگ کرد سپس آن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رواحه پرچم را گرفت و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کرد و بعد کشته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پرچم را گرفت و دشمن را از مسلمانان دفع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فورا برخاست و به خانه جعفر رفت و خبر مرگش را به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داد و فرزندانش را بیرون آورد، و به دو بازوی نازک و پُرموی سراقه بن مالک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 سراقه هنگامی که پس از من دو دستبند پادشاه ایران بر تو پوشانده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زمانی که ایران فتح شد، عمر او را فراخواند و دو دستبند پادشاه ایران را بر او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صلی الله علیه و آله و سلم به 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تاج پادشاه ایران بر سر تو گذاشته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هنگام فتح ایران تاج بر سرش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به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زمانی که از مدینه اخراج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صلی الله علیه و آله و سلم از زید صولجان یاد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چه زیدی؟ یکی از اعضایش پیش از او به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روز جنگ نهاوند دستش در راه خدا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مصر را فتح خواهید کرد و چون آنجا را فتح کردید با نیکی و نرمی با قبطیان رفتار کنید چرا که آنان مورد رحمت و در عهد و پیمان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آن حضرت این بود که مادر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 قبطیه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شما روم را فتح خواهید کرد، پس هرگاه آنجا را فتح کردید کلیسای واقع در مشرق آنجا را مسجد کنید و هفت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فرش را بشمرید سپس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فرش هشتم را بلند کنید که در زیر آن عصای موسی علیه السلام و کسای ایلیا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و سلم از این خبر داد که گروهی از امّتش در دریا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جنگند و همین طور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در روز خیبر برای جنگ تن به تن با یاسر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صفیّۀ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یاسر پسرم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 الله پسرت او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شد که پیامبر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شرف المصطفی از خرگوشی روایت شده که آن حضرت به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علی جنگ خواهی کرد و در این امر ستم پیشه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مشهور پیامبر به زبیر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 ستم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با علی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عائشه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سگان حوأب بر تو پارس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کسی است که از اهل بیتش به او ملحق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فردا پرچم به دست مردی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همانطور شد که پیامبر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ناکثین و قاسطین و مارقین جنگ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در روز احد در حالی که به هوش آمده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آنان هرگز اینچنین به ما ضربه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از کشته شدن علی و حسین علیهما السلام و عمّار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صرد روایت کرده که هنگامی که احزاب از اطراف آن حضرت پراکنده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جنگیم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به یکی از یارانش که در اطرافش گرد آمده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آسیاب یکی از شما در آتش همچون کوه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پایداری مُردند و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مرتدّ شد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سایرین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 در داخل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ابو مخدورۀ و ابو هریرۀ و سمرۀ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ابوهریرۀ مُرد، سپس ابو مخدورۀ مُرد و سمرۀ در آتشی افتاد و در آن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از کشته شدن ابی بن خلف جمحی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روز احد زخمی سطحی برداشت و در اثر آن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خرگوشی در شرف النبی روایت کرده که پیامبر صلی الله علیه و آله و سلم به انصار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 از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که دیگران بر شما برتری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معاویه حکومت بر آنان را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شد، عطایا و بخشش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آنان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آنان وارد شد اما کسی از او استقبال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شما را از استقبال من بازداشت؟گفتند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مرکبی نداریم تا بر آن سوار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 شما کجا هستند؟ ابوقتاده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بدر با درخواست پدرت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ذبح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حدیث را برای او روایت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شما چه فرمود؟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پیشه کنید تا اینکه مرا ملاقات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حسان در این باره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را به امیر المؤمنین معاویه پسر صخر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صبر پیشه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کنیم و شما را تا روز زیان و مخاصمه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 روایت کرده که پیامبر صلی الله علیه و آله و سلم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مردی از قبیله ربیعه بر شما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با کلام شیطان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حطیم بن هند به تنهایی داخل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چه چیز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پیامبر او را از دعوتش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مهلت بده، من کسی را دارم که با او مشورت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صورت کافر وارد شد و با پشتِ خائن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به سمت اطراف مدینه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از بینی یکی از ستمگران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امیۀ بر این منبرم روان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سعید بن عاص را دیدند که خون از بینی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روایت شده که پیشوایان از قریش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همه پیشوایان حقّ و پیشوایان گمراهی تنها از میان آنان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بپرسید برایتان تبیین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قبیله بنی سهم به نام عبدالله بن حذافۀ که از نسب او عیب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 و بر او طعنه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پدر من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حذافۀ بن قیس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أَیُّهَا الَّذِینَ آمَنُواْ لاَ تَسْأَلُواْ عَنْ أَشْیَاء إِن تُبْدَ لَکُمْ تَسُؤْکُمْ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کسانی که ایمان آورده‌اید، از چیزهایی که اگر برای شما آشکار گردد شما را اندوهناک می‌کند مپرسید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معجزات آن حضرت، فرموده خداوند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اسری بعبده لیلاً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منزّه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بنده‌اش را شبانگاهی سیر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بیت المقدس را توصیف نمود و دروازه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را برشمرد و در باره الاغی که بر آن گذر کرد و شتر قرمزی که در جلو الاغ بود و دو جوالی که بر شتر بود،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لحیان، خبیب بن عدی انصاری را اسیر کرده و به مردم مکه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خبیب این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احزاب گرد من جمع شدند و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گرد آوردند و هر مجمعی را جمع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فرزندان و زنانشان را گرد آوردند و مرا به 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محکمی نزدیک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عرش مرا بر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بر سر من آورند صبر و شکیبایی داد و پس از امروز و طمع در کشتن من از ایشان ناامید شد</w:t>
      </w:r>
    </w:p>
    <w:p>
      <w:pPr>
        <w:pStyle w:val="BookText"/>
        <w:rPr/>
      </w:pPr>
      <w:r>
        <w:rPr>
          <w:rFonts w:ascii="IRNazanin" w:hAnsi="IRNazanin" w:eastAsia="IRNazanin"/>
          <w:color w:val="111111"/>
          <w:sz w:val="28"/>
          <w:sz w:val="28"/>
          <w:szCs w:val="28"/>
          <w:rtl w:val="true"/>
          <w:lang w:bidi="fa-IR"/>
        </w:rPr>
        <w:t>و به خدا قسم اگر پرهیزگار باشم باکی ندارم که در کدام مَجمع به خاطر خدا کشته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صلیب کشیده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در این وقت در مدینه در میان یارانش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خبیب است که بر من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وقتی قریش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برای قبیله سلمان در کازرون اینگونه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از محمد بن عبدالله پیامبر خدا، که سلمان فارسی از من درخواست سفارشی برای برادرش معاد بن فروخ بن مهیار و خویشاوندانش و اهل بیتش و نوادگانش پس از او کرده است تا زمانی که زاد و ولد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هر کدام از آنان که اسلام آورند و بر دین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شما باد، خداوند یکتا را سپاس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همانا خداوند متعال مرا امر فرمود که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و مردم را بدان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همه امور از آنِ خداوند است، اوست که مخلوقات را آفرید و آنان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و اوست که آنان را حشر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بازگشت همه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نامه از احترام و بزرگداشت نسبت به سلمان سخن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تاریخ گزیده کل حدیث به این صورت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امری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هر چیزی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نفسی مرگ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خدا و رسولش ایمان بیاورد در آخرت از آسایش رستگاران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خواهد شد و هر کس بر دین خود بماند، در دین هیچ اجباری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برای اهل بیت 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ذمّه خداوند هستند و ذمّه و امان من بر خون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اموالشان است در سرزمینی که در دشت و کوه چراگاه و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مورد ستم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مردان و زنان ایمان که این نامه بر او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 آنان را محافظت کرده و گرامی بدارد و با آزار و کارهای ناپسند متعرض آنان نشود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 اینجا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 و جزیه و خمس و عشر و دیگر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مادی را از آنان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چیزی خواستند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بدهید و اگر از شما مدد خواستند آنان را یاری کنید و اگر به شما پناه آوردند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پناه دهید و اگر مرتکب اشتباهی شدند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گذشت کنید و اگر مورد توهین واقع شدند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از آنان حمایت کنید و باید هر سال از بیت المال صد لباس و صد اوقیه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داده شود، زیرا سلمان از جانب رسول خدا، شایستگی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کسانی که بدان عمل کنند دعای خیر نمود و بر علیه کسانی که آنان را آزار دهند دعای 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ابی طالب نامه را نوشت و آن نامه تا به امروز در دست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و مردم به دستورات و قوانین پیامبر صلی الله علیه و آله و سلم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پیامبر اطمینان نداشت که دینش زمین را فرا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امکان نداشت که این نامه را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این نامه را برای اهل تمیم داریّ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رسول خدا برای مردم داریّ، چون خداوند زمین را به من بخشید، بیت عین و صرین و بیت ابراهیم را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عباس نوشت که حیره از کوفه، و میدان از شام و خطّ از هجر و فاصله سه روزی سرزمین یمن به او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آن مناطق فتح شد نامه را به نزد عمر آورد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شگفتی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موجود این است که پیامبر صلی الله علیه و آله و سلم امور دینش را با چیزهایی پیش از نیاز پیدا کردن بدان تدبیر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مانند اینکه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برای حجّ اوقاتی قرار داد و عمره را مقرر نمود و مسلخ و بطن عقیق را برای مردم عراق وضع نمود در حالی که در آن زمان عراق نبود، و جحفه را برای مردم شام قرار داد در حالی که در آن زمان در شام کسی نبود که حجّ بگذارد و هر کس آنچه را که از آن حضرت نقل شده، بشنود یقین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پیشینیان و پسینیان از انجام اینچنین کارهایی ناتوان و عاجز بودند، و این امر ممکن نیست مگر اینکه از طریق وحی و آیات نازل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 من جمع شد و مشرق و مغرب زمین به من نمایان شد و وسعت مُلک امتم به اندازه آنچه برایم نمایان 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در خبر دادن صادق بود چرا که مسلمانان اول مشرق تا آخر مغرب از دریای اندلس و بلاد بربر را تحت مالکیت خود درآوردند و از جنوب و شمال نتوانستند ملک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دهند و دقیقاً همانگونه شد که پیامبر صلی الله علیه و آله و سلم خبر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به عدی بن حاتم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تو را از این دینی که رنج و ضعف اهل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باز ندارد، گویا بیضاء المدائن تحت تصرفشان در آمده و گویا آنان در محملی هستند که از حیرۀ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تا بدون نگاهبان و محافظ به مکه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و از احدی جز خداوند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همه این چیزها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در زمانی که خالد بن ولید را به سوی اکیدر پادشاه نصرانی کندۀ، رهسپار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حال شکار گاو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بیرون شد تا اینکه در شبی مهتابیِ گرم با چشمان خود، قلعه او را دید در حالی که اکیدر همراه با همسرش بر یکی از پشت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گاوی با شاخ</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به دروازه قصر را ضربه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چنین چیزی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این گاو رها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این کار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پایین آمد و بر اسبش سوار شد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همراه چند نفر از اعضای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بودند که 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یکی از برادرهایش به نام حسّان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نزد رسول خدا صلی الله و آله و سلم فرستاد و یکی از افراد بنی طیّیء در این باره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مبارک است کسی که گاوها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دریافتم که خداوند هر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را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از ذی تبوک دوری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یقیناً ما به جهاد امر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به کنانۀ شوهر صفیّه و به ربیع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ظرف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که به مردم مکه عاریه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خوردیم، و پیوسته در جایی ماندگار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شدیم و جایی دیگر ما را مجبور به نقل مکان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به همین خاطر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انفاق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دو نفر چیزی را کتمان کنید و من بر آن اطلاع یابم، خونتان و فرزندانتان را حلال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یکی از انصار را فرا خواند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بیابان برو و بعد به نخلستان برو و به نخل سمت راست و سمت چپ بنگر و به نخلی که برپاست نگاه کن و هر چه در آن است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ظرف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اموال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گردن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 را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جارود بن عمرو عبدیّ و سلمۀ بن عباد ازدی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پیامبر ما هستی، سوالاتی را که برای پرسیدن آن نزد تو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برای ما بازگو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ای جارود،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تا در باره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جاهلیت و از حلف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و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زیانمند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از منیحۀ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جاهلیت ملغی است و اسلام بر حلف و پیمان جاهلیت جز سختی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 و هیچ حلفی در اسلام نیست، و از بهترین صدقه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است که از پشت چهارپا و شیر گوسفند به برادرت ببخشی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تو ای سلمه بن عباد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باره عبادت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از روز عید سباسب، و از عقل الهجین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نبودن دیه شخص شریف النسب با وضیع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باره عبادت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خداوند عزّ و 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و ما تعبدون من دون الله حصبُ جهنّم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شما و آنچه غیر از خدا می‌پرستید، هیزم دوزخید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خداوند به جای روز عید سباسب، شب قدر و روز عید را چشم بر هم زدنی قرار داده است که خورشید بتابد بی آن که شعاع داشته باشد و اما در باه عقل الهجین باید بگویم که خون اهل اسلام با هم برابر است و دورترین آنان به نزدیکترینشان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نزد خداوند، با تقواترین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گیریم که همین پرسش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نظر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در روایت امام باقر علیه السّلام آمده است که پیامبر نماز گذارد و پس از نماز مردم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مرد انصاری و یک مرد ثقفی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دانستم که شما را حاجتی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در باره آن از من سؤال کنید، پس اگر بخواهید پیش از آنکه بپرسید شما را از حاجتتان خبر دهم، و اگر بخواهید خود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بهتر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که شما ما را خبر دهید و در این باره آغاز سخن کنید، زیرا در رفع ابهام مؤثّرتر و از شکّ و ریب دورتر و برای ایمان استوارکننده‌تر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ای مرد انصاری از قومی هستی که دیگران را بر خود مقدّم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 تو فردی شهرنشینی و این فرد ثقفی بادیه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در طرح سؤال او را بر خود ترجیج و برتری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نوبت را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مرد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ای مرد ثقفی نزد من برای این آمده‌ای تا در باره وضویت و نمازت و فائده‌ای که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تو نهاده است از من سؤال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تو ای مرد انصاری، تو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تا در باره حجّ و عمره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و ثوابی که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تو موجود است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نیز از فضیلت حجّ و عمره با خبر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مردی به نام ابوبدر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او حجّت و دلیلی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است که در دلت فلان و فلان 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ابوبدر او را تصدیق نمود و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گدایی به نزد پیامبر صلی الله علیه و آله و سلم آمد و از او چیزی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امر فرمود که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کیسه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آورد و در مقابل پیامبر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چهار صد درهم است، آن را به این شخص مستحقّ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گدا این چهارصد دینار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دینار نیست، بلکه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تکذیب نکن زیرا خداوند مرا تصدیق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کسیه را گشود و به ناگاه دینارهایی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شگفت ماند و سوگند یاد کرد که کیسه را از درهم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اما چون بر زبان من دینار جاری شد، خداوند درهم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دینار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برای ابن جلندی و اهل عمّان نامه نوشت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نامه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بوسند و مرا تصدیق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ابن جلندی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پرسد که آیا رسول خدا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همراه شما فرستاده است؟ پس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همراه شما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فرستاد، همچون مائده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که بر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اسرائیل و بر حضرت مسیح علیه السلام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شد که پیامبر صلی الله علیه و آله و سلم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جربر بن عبدالله بجلی و عبدۀ بن مسهر آمده است که هنگامی که به پیامبر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از تو بپرسم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و آنچه را بازگرداندم و آنچه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در خواب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خبر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بازگرداندی شمشیر برنده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بود، و پسرت همام نام دارد و اسبت عصام است، و در خواب در تاریکی دیدی که پسرت قصد شکار آهوئی را دارد که با قبیله ابو ثعل مواجه شد، در دامنه کوه به همراه یکی از زنان بنو قغل، که نجدۀ بن جبل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آنچه که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و آنچه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 انجام دهد به او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شهم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کنیزی بر من گذر کرد و من پهلوی او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با مردم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آن حضرت رفتم اما با من بیعت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کنیز بزرگ 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من بیعت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اینگونه مثال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فراوان است و به صورت پیشگویی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سخنان آن حضرت که از آن خبر داده در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5" w:name="__RefHeading___Toc2213778_1468164448"/>
      <w:bookmarkStart w:id="546" w:name="_Toc230"/>
      <w:bookmarkEnd w:id="545"/>
      <w:r>
        <w:rPr>
          <w:rtl w:val="true"/>
        </w:rPr>
        <w:t>بیان</w:t>
      </w:r>
      <w:bookmarkEnd w:id="54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النهایة فیه فارس نطحة أو نطحتین ثم لا فارس بعدها أبدا معناه أن فارس تقاتل المسلمین مرة أو مرتین ثم یبطل ملکها و یزول فحذف الفعل لبیان المعنی و القرون جمع قرن و هو أهل کل زمان و فی القاموس الهبهبة السرعة و ترقرق السراب و الزجر و الانتباه و الذبح و الهبهبی الحسن الخدمة و القصاب و السریع کالهبهب فَسَوْفَ یَکُونُ لِزاماً بناء علی کونه إشارة إلی قتلهم ببدر و کذا البطشة قوله و لم یتسعوا فی الجنوب أی لم یحصل لهم السعة فی الملک فی الجنوب و الشمال ما حصلت لهم فی المشرق و المغرب قوله بالظعینة أی المرأة المسافرة و قال الفیروزآبادی الظعینة الهودج فیه امرأة أم لا و المرأة ما دامت فی الهودج و قال الجوهری خد الأرض شقها و فی القاموس منحه کمنعه و ضربه أعطاه و الاسم المنحة بالکسر و منحه الناقة </w:t>
      </w:r>
      <w:bookmarkStart w:id="547" w:name="pg16982_228846"/>
    </w:p>
    <w:p>
      <w:pPr>
        <w:pStyle w:val="BookText"/>
        <w:rPr/>
      </w:pPr>
      <w:bookmarkEnd w:id="547"/>
      <w:r>
        <w:rPr>
          <w:rFonts w:ascii="IRNazanin" w:hAnsi="IRNazanin" w:eastAsia="IRNazanin"/>
          <w:color w:val="111111"/>
          <w:sz w:val="28"/>
          <w:sz w:val="28"/>
          <w:szCs w:val="28"/>
          <w:rtl w:val="true"/>
          <w:lang w:bidi="fa-IR"/>
        </w:rPr>
        <w:t>جعل له وبرها و لبنها و ولدها و هی المنحة و المنیحة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الجزری فی الحدیث أبدلکم الله بیوم السباسب یوم العید یوم السباسب عید للنصاری </w:t>
      </w:r>
      <w:r>
        <w:rPr>
          <w:rStyle w:val="FootnoteAnchor"/>
          <w:rtl w:val="true"/>
        </w:rPr>
        <w:footnoteReference w:id="60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عقل الهجین أی دیة غیر شریف النسب هل تساوی دیة الشریف أو أنه لما کان عنده أنه لا یقتص الشریف للهجین سأله صلی الله علیه و آله عن قدر دیته فأجابه صلی الله علیه و آله بنفی ما توهمه قوله ما أحرت بالحاء المهملة المخففة أی رددت أو بالخاء المعجمة المشددة أی ترکت وراء ظهرک و الجنبذة بالضم القبة و لعله تصحیف الجبذة بمعنی الجذبة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فارس نطحۀ او نطحتان و لا فارس بعدها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 ایرانیان یک یا دو بار با مسلمانان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جنگند سپس ملک و پادشاهی آنان تباه شده و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به جهت بیان معنا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اهل هر زمان و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الهبهبۀ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و درخشش سراب، و بازداشتن و هشیار شدن، و قربانی کردن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الهبهبیّ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خدمت، قصاب، و سریع آمده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الهبهب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یکون لزاماً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 که این عبارت به کشته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شدن آنان در جنگ بدر اشاره دارد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البطشۀ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امر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یتّسعوا فی الجنوب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مشرق و مغرب ملک و حکومت خود را گسترده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در شمال و جنوب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وسعت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بالظعینۀ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زنی که بر روی محمل و کجاوه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الظعینۀ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کجاوه است چه زن در آن باشد یا نباشد، و نیز به معنای زن است تا زمانی که در کجاوه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منعه و ضربه،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المِنحۀ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منحه الناقۀ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پشم و شیر و فرزند ماده شتر را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بخشش،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المنحۀ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المنیحۀ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أبدلکم الله بیوم السباسب یوم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سباسب، عید مسیحیان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الهجین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دیه کسی که اصل و نسب بزرگ ندارد با دیه کسی که اصل و نسب بزرگ دارد برابر نیست، یا از این جهت که در نظر او، شخصِ با اصل و نسب در مقابل شخص فرومایه و پست قصاص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پیامبر در باره مقدار دیه او پرسش کرد و پیامبر با نفی ظن و گمان او به آن شخص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حاء مهمله مخفّفه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بازگرداندی، یا با خاء معجمه مشددّه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کردی و پشت سر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الجنبذۀ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به معنای گنبد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تصحیف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الجبذۀ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مسافت دور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8" w:name="__RefHeading___Toc2213780_1468164448"/>
      <w:bookmarkStart w:id="549" w:name="_Toc231"/>
      <w:bookmarkEnd w:id="548"/>
      <w:r>
        <w:rPr>
          <w:rtl w:val="true"/>
        </w:rPr>
        <w:t>«</w:t>
      </w:r>
      <w:r>
        <w:rPr/>
        <w:t>40</w:t>
      </w:r>
      <w:r>
        <w:rPr>
          <w:rtl w:val="true"/>
        </w:rPr>
        <w:t>»</w:t>
      </w:r>
      <w:bookmarkEnd w:id="549"/>
    </w:p>
    <w:p>
      <w:pPr>
        <w:pStyle w:val="BookText"/>
        <w:rPr/>
      </w:pPr>
      <w:r>
        <w:rPr>
          <w:rFonts w:ascii="Amiri" w:hAnsi="Amiri" w:eastAsia="Amiri" w:cs="Amiri"/>
          <w:color w:val="111111"/>
          <w:sz w:val="28"/>
          <w:sz w:val="28"/>
          <w:szCs w:val="28"/>
          <w:rtl w:val="true"/>
          <w:lang w:bidi="ar-SA"/>
        </w:rPr>
        <w:t>قب، المناقب لابن شهرآشوب قَالَ أَبُو سُفْیَانَ فِی فِرَاشِهِ مَعَ هِنْدٍ الْعَجَبُ یُرْسَلُ یَتِیمُ أَبِی طَالِبٍ وَ لَا أُرْسَلُ فَقَصَّ عَلَیْهِ النَّبِیُّ صلی الله علیه و آله مِنْ غَدِهِ فَهَمَّ أَبُو سُفْیَانَ بِعُقُوبَةِ هِنْدٍ لِإِفْشَاءِ سِرِّهِ فَأَخْبَرَهُ النَّبِیُّ صلی الله علیه و آله بِعَزْمِهِ فِی عُقُوبَتِهَا فَتَحَیَّرَ أَبُو سُفْیَانَ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قَتَادَةُ قَالَ أُبَیُّ بْنُ خَلَفٍ الْجُمَحِیُّ وَ فِی رِوَایَةِ غَیْرِهِ صَفْوَانُ بْنُ أُمَیَّةَ الْمَخْزُومِیُّ لِعُمَیْرِ بْنِ وَهْبٍ الْجُمَحِیِّ عَلَیَّ نَفَقَاتُکَ وَ نَفَقَاتُ عِیَالِکَ مَا دُمْتُ حَیّاً إِنْ سِرْتَ إِلَی الْمَدِینَةِ وَ قَتَلْتَ مُحَمَّداً فِی نَوْمِهِ فَنَزَلَ جَبْرَئِیلُ بِقَوْلِهِ سَواءٌ مِنْکُمْ مَنْ أَسَرَّ الْقَوْلَ </w:t>
      </w:r>
      <w:r>
        <w:rPr>
          <w:rStyle w:val="FootnoteAnchor"/>
          <w:rtl w:val="true"/>
        </w:rPr>
        <w:footnoteReference w:id="610"/>
      </w:r>
      <w:r>
        <w:rPr>
          <w:rFonts w:ascii="Amiri" w:hAnsi="Amiri" w:eastAsia="Amiri" w:cs="Amiri"/>
          <w:color w:val="111111"/>
          <w:sz w:val="28"/>
          <w:sz w:val="28"/>
          <w:szCs w:val="28"/>
          <w:rtl w:val="true"/>
          <w:lang w:bidi="ar-SA"/>
        </w:rPr>
        <w:t xml:space="preserve">الْآیَةَ فَلَمَّا رَآهُ رَسُولُ اللَّهِ صلی الله علیه و آله قَالَ لِمَ جِئْتَ فَقَالَ لِفِدَاءِ أَسْرَی عِنْدَکُمْ قَالَ وَ مَا بَالُ السَّیْفِ قَالَ قَبَّحَهَا اللَّهُ وَ هَلْ أَغْنَتْ مِنْ شَیْ‌ءٍ </w:t>
      </w:r>
      <w:r>
        <w:rPr>
          <w:rStyle w:val="FootnoteAnchor"/>
          <w:rtl w:val="true"/>
        </w:rPr>
        <w:footnoteReference w:id="611"/>
      </w:r>
      <w:r>
        <w:rPr>
          <w:rFonts w:ascii="Amiri" w:hAnsi="Amiri" w:eastAsia="Amiri" w:cs="Amiri"/>
          <w:color w:val="111111"/>
          <w:sz w:val="28"/>
          <w:sz w:val="28"/>
          <w:szCs w:val="28"/>
          <w:rtl w:val="true"/>
          <w:lang w:bidi="ar-SA"/>
        </w:rPr>
        <w:t xml:space="preserve">قَالَ فَمَا ذَا شَرَطْتَ لِصَفْوَانَ بْنِ أُمَیَّةَ فِی الْحِجْرِ قَالَ وَ مَا ذَا شَرَطْتُ قَالَ تَحَمَّلْتَ لَهُ بِقَتْلِی عَلَی أَنْ یَقْضِیَ دَیْنَکَ وَ یَعُولَ عِیَالَکَ وَ اللَّهُ حَائِلٌ بَیْنِی وَ بَیْنَکَ فَأَسْلَمَ الرَّجُلُ ثُمَّ لَحِقَ بِمَکَّةَ وَ أَسْلَمَ مَعَهُ بِشْرٌ وَ حَلَفَ صَفْوَانُ أَنْ لَا یُکَلِّمَهُ أَبَداً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bookmarkStart w:id="550" w:name="pg16982_228847"/>
    </w:p>
    <w:p>
      <w:pPr>
        <w:pStyle w:val="BookText"/>
        <w:rPr/>
      </w:pPr>
      <w:bookmarkEnd w:id="5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در بسترش به 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که یتیم ابوطالب به پیامبری مبعوث شده و من مبعوث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شب پیامبر صلی الله علیه و آله و سلم سخنانش را برای او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ابوسفیان در صدد برآمد که هند را به خاطر افشای رازش مجازات و تنبیه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تصمیمش برای مجازات هند، او را با خبر کرد و ابوسفیان حیرت زده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بن خلف جمحی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دیگران، صفوان بن امیّه مخزومی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عمیر بن وهب جمحی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مدینه بروی و محمد را در خواب بکشی، تا زمانی که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مخارج زندگی خود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بر عهده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چبرئیل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منکم من اسرّ القولَ و من جَهَرَ بِهِ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شما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نهان کند و کسی که آن را فاش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او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فدیه دادن اسیرانی که در نزد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زشت بگرداند آیا از چیزی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نیاز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صفوان بن امیه در حجر چه شرطی بستی؟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شرطی بستم؟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مسوؤلیت قتل مرا به عهده گرفتی در ازای اینکه او بدهی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پرداخت کند و مخارج زندگی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تأمین کند، و خداوند میان من و تو حائل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اسلام آورد سپس به مکه ملحقّ شد و بشر نیز همراه او اسلام آورد و صفوان سوگند یاد کرد که هرگز با او سخن نگوید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1" w:name="__RefHeading___Toc2213782_1468164448"/>
      <w:bookmarkStart w:id="552" w:name="_Toc232"/>
      <w:bookmarkEnd w:id="551"/>
      <w:r>
        <w:rPr>
          <w:rtl w:val="true"/>
        </w:rPr>
        <w:t>«</w:t>
      </w:r>
      <w:r>
        <w:rPr/>
        <w:t>41</w:t>
      </w:r>
      <w:r>
        <w:rPr>
          <w:rtl w:val="true"/>
        </w:rPr>
        <w:t>»</w:t>
      </w:r>
      <w:bookmarkEnd w:id="552"/>
    </w:p>
    <w:p>
      <w:pPr>
        <w:pStyle w:val="BookText"/>
        <w:rPr/>
      </w:pPr>
      <w:r>
        <w:rPr>
          <w:rFonts w:ascii="Amiri" w:hAnsi="Amiri" w:eastAsia="Amiri" w:cs="Amiri"/>
          <w:color w:val="111111"/>
          <w:sz w:val="28"/>
          <w:sz w:val="28"/>
          <w:szCs w:val="28"/>
          <w:rtl w:val="true"/>
          <w:lang w:bidi="ar-SA"/>
        </w:rPr>
        <w:t xml:space="preserve">قب، المناقب لابن شهرآشوب فِی حَدِیثِ خُزَیْمِ بْنِ أَوْسٍ سَمِعْتُ النَّبِیَّ صلی الله علیه و آله یَقُولُ هَذِهِ الْحِیرَةُ الْبَیْضَاءُ قَدْ رُفِعَتْ لِی وَ هَذِهِ الشَّیْمَاءُ بِنْتُ نُفَیْلَةَ الْأَزْدِیَّةِ عَلَی بَغْلَةٍ شَهْبَاءَ مُعْتَجِرَةٌ بِخِمَارٍ أَسْوَدَ فَقُلْتُ یَا رَسُولَ اللَّهِ إِنَّ نَحْنُ دَخَلْنَا الْحِیرَةَ </w:t>
      </w:r>
      <w:r>
        <w:rPr>
          <w:rStyle w:val="FootnoteAnchor"/>
          <w:rtl w:val="true"/>
        </w:rPr>
        <w:footnoteReference w:id="613"/>
      </w:r>
      <w:r>
        <w:rPr>
          <w:rFonts w:ascii="Amiri" w:hAnsi="Amiri" w:eastAsia="Amiri" w:cs="Amiri"/>
          <w:color w:val="111111"/>
          <w:sz w:val="28"/>
          <w:sz w:val="28"/>
          <w:szCs w:val="28"/>
          <w:rtl w:val="true"/>
          <w:lang w:bidi="ar-SA"/>
        </w:rPr>
        <w:t xml:space="preserve">فَوَجَدْنَا کَمَا تَصِفُ فَهِیَ لِی قَالَ نَعَمْ هِیَ لَکَ قَالَ فَلَمَّا فَتَحُوا الْحِیرَةَ تَعَلَّقَ بِهَا وَ شَهِدَ لَهُ مُحَمَّدُ بْنُ مُسَیْلَمَةَ </w:t>
      </w:r>
      <w:r>
        <w:rPr>
          <w:rStyle w:val="FootnoteAnchor"/>
          <w:rtl w:val="true"/>
        </w:rPr>
        <w:footnoteReference w:id="614"/>
      </w:r>
      <w:r>
        <w:rPr>
          <w:rFonts w:ascii="Amiri" w:hAnsi="Amiri" w:eastAsia="Amiri" w:cs="Amiri"/>
          <w:color w:val="111111"/>
          <w:sz w:val="28"/>
          <w:sz w:val="28"/>
          <w:szCs w:val="28"/>
          <w:rtl w:val="true"/>
          <w:lang w:bidi="ar-SA"/>
        </w:rPr>
        <w:t>وَ مُحَمَّدُ بْنُ بَشِیرٍ الْأَنْصَارِیَّانِ بِقَوْلِ النَّبِیِّ صلی الله علیه و آله فَسَلَّمَهَا إِلَیْهِ خَالِدٌ فَبَاعَهَا مِنْ أَخِیهَا بِأَلْفِ دِینَارٍ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هُرَیْرَةَ قَالَ صلی الله علیه و آله إِذَا هَلَکَ کِسْرَی فَلَا کِسْرَی بَعْدَهُ وَ إِذَا هَلَکَ قَیْصَرُ فَلَا قَیْصَرَ بَعْدَهُ وَ الَّذِی نَفْسِی بِیَدِهِ لَیُنْفَقَنَّ کُنُوزُهُمَا فِی سَبِیلِ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جُبَیْرُ بْنُ عَبْدِ اللَّهِ قَالَ النَّبِیُّ صلی الله علیه و آله تُبْنَی مَدِینَةٌ بَیْنَ دِجْلَةَ وَ دُجَیْلٍ وَ الصَّرَاةِ وَ قُطْرُبُّلَ تُجْبَی </w:t>
      </w:r>
      <w:r>
        <w:rPr>
          <w:rStyle w:val="FootnoteAnchor"/>
          <w:rtl w:val="true"/>
        </w:rPr>
        <w:footnoteReference w:id="615"/>
      </w:r>
      <w:r>
        <w:rPr>
          <w:rFonts w:ascii="Amiri" w:hAnsi="Amiri" w:eastAsia="Amiri" w:cs="Amiri"/>
          <w:color w:val="111111"/>
          <w:sz w:val="28"/>
          <w:sz w:val="28"/>
          <w:szCs w:val="28"/>
          <w:rtl w:val="true"/>
          <w:lang w:bidi="ar-SA"/>
        </w:rPr>
        <w:t>إِلَیْهَا خَزَائِنُ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تَسْکُنُهَا جَبَابِرَةُ الْأَرْضِ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بَکْرَةَ قَالَ النَّبِیُّ صلی الله علیه و آله إِنَّ نَاساً </w:t>
      </w:r>
      <w:r>
        <w:rPr>
          <w:rStyle w:val="FootnoteAnchor"/>
          <w:rtl w:val="true"/>
        </w:rPr>
        <w:footnoteReference w:id="616"/>
      </w:r>
      <w:r>
        <w:rPr>
          <w:rFonts w:ascii="Amiri" w:hAnsi="Amiri" w:eastAsia="Amiri" w:cs="Amiri"/>
          <w:color w:val="111111"/>
          <w:sz w:val="28"/>
          <w:sz w:val="28"/>
          <w:szCs w:val="28"/>
          <w:rtl w:val="true"/>
          <w:lang w:bidi="ar-SA"/>
        </w:rPr>
        <w:t>مِنْ أُمَّتِی یَنْزِلُونَ بِغَائِطٍ یُسَمُّونَهُ الْبَصْرَةَ وَ عِنْدَهُ نَهَرٌ یُقَالُ لَهُ دِجْلَةُ یَکُونُ لَهُمْ عَلَیْهَا جِسْرٌ وَ یَکْثُرُ أَهْلُهَا وَ یَکُونُ مِنْ أَمْصَارِ الْمُهَاجِرِینَ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فَضَالَةُ بْنُ أَبِی فَضَالَةَ الْأَنْصَارِیُّ وَ عُثْمَانُ بْنُ صُهَیْبٍ أَنَّهُ قَالَ لِعَلِیٍّ علیه السلام فِی خَبَرٍ أَشْقَی الْآخِرِینَ الَّذِی یَضْرِبُکَ عَلَی هَذِهِ وَ أَشَارَ إِلَی یَافُوخِهِ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أَنَسُ بْنُ الْحَارِثِ قَالَ سَمِعْتُ النَّبِیَّ صلی الله علیه و آله یَقُولُ إِنَّ ابْنِی هَذَا یَعْنِی الْحُسَیْنَ یُقْتَلُ بِأَرْضٍ مِنَ الْعِرَاقِ فَمَنْ أَدْرَکَهُ مِنْکُمْ فَلْیَنْصُرْهُ قَالَ فَقُتِلَ أَنَسٌ مَعَ الْحُسَیْنِ علیه السلام وَ فِیهِ حَدِیثُ الْقَارُورَةِ الَّتِی أَعْطَی أُمَّ سَلَمَةَ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حَدِیثُ الْحَسَنِ بْنِ عَلِیٍّ علیهما السلام أَنَّهُ سَیُصْلِحُ اللَّهُ بِهِ فِئَتَیْنِ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حَدِیثُ فَاطِمَةَ الزَّهْرَاءِ علیها السلام وَ بُکَاؤُهَا وَ ضِحْکُهَا عِنْدَ وَفَاةِ النَّبِیِّ صلی الله علیه و آله وَ حَدِیثُ کِلَابِ الْحَوْأَبِ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حَدِیثُ عَمَّارٍ تَقْتُلُکَ الْفِئَةُ الْبَاغِیَةُ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أُحَدِّثُکُمْ بِمَا سَمِعْتُ مِنْ رَسُولِ اللَّهِ لَوَجَمْتُمُونِی </w:t>
      </w:r>
      <w:r>
        <w:rPr>
          <w:rStyle w:val="FootnoteAnchor"/>
          <w:rtl w:val="true"/>
        </w:rPr>
        <w:footnoteReference w:id="618"/>
      </w:r>
      <w:r>
        <w:rPr>
          <w:rFonts w:ascii="Amiri" w:hAnsi="Amiri" w:eastAsia="Amiri" w:cs="Amiri"/>
          <w:color w:val="111111"/>
          <w:sz w:val="28"/>
          <w:sz w:val="28"/>
          <w:szCs w:val="28"/>
          <w:rtl w:val="true"/>
          <w:lang w:bidi="ar-SA"/>
        </w:rPr>
        <w:t>قَالُوا سُبْحَانَ اللَّهِ نَحْنُ نَفْعَلُ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أُحَدِّثُکُمْ أَنَّ بَعْضَ أُمَّهَاتِکُمْ تَأْتِیکُمْ فِی کَتِیبَةٍ کَثِیرٌ عَدَدُهَا شَدِیدٌ بَأْسُهَا تُقَاتِلُکُمْ صَدَّقْتُمْ قَالُوا سُبْحَانَ اللَّهِ وَ مَنْ یُصَدِّقُ بِهَذَا قَالَ تَأْتِیکُمْ أُمُّکُمْ الْحُمَیْرَاءُ فِی کَتِیبَةٍ یَسُوقُ بِهَا أَعْلَاجُهَا مِنْ حَیْثُ تَسُوءُ وُجُوهُکُمْ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عَبَّاسٍ قَالَ النَّبِیُّ صلی الله علیه و آله أَیَّتُکُنَّ صَاحِبَةُ الْجَمَلِ الْأَدْبَبِ یُقْتَلُ حَوْلَهَا قَتْلَی کَثِیرَةٌ بَعْدَ أَنْ کَادَتْ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 أَطْوَلُکُنَّ یَداً أَسْرَعُکُنَّ لُحُوقاً بِی فَکَانَتْ سَوْدَةُ أَطْوَلَهُنَّ یَداً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عُمَرَ عَنِ النَّبِیِّ صلی الله علیه و آله یَکُونُ فِی ثَقِیفٍ کَذَّابٌ وَ مُبِیرٌ فَکَانَ الْکَذَّابُ الْمُخْتَارَ </w:t>
      </w:r>
      <w:r>
        <w:rPr>
          <w:rStyle w:val="FootnoteAnchor"/>
          <w:rtl w:val="true"/>
        </w:rPr>
        <w:footnoteReference w:id="619"/>
      </w:r>
      <w:r>
        <w:rPr>
          <w:rFonts w:ascii="Amiri" w:hAnsi="Amiri" w:eastAsia="Amiri" w:cs="Amiri"/>
          <w:color w:val="111111"/>
          <w:sz w:val="28"/>
          <w:sz w:val="28"/>
          <w:szCs w:val="28"/>
          <w:rtl w:val="true"/>
          <w:lang w:bidi="ar-SA"/>
        </w:rPr>
        <w:t>وَ الْمُبِیرُ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إِخْبَارُهُ صلی الله علیه و آله بِأُوَیْسِ الْقَرَنِیِّ</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حَکَی الْعَقَبِیُّ </w:t>
      </w:r>
      <w:r>
        <w:rPr>
          <w:rStyle w:val="FootnoteAnchor"/>
          <w:rtl w:val="true"/>
        </w:rPr>
        <w:footnoteReference w:id="620"/>
      </w:r>
      <w:r>
        <w:rPr>
          <w:rFonts w:ascii="Amiri" w:hAnsi="Amiri" w:eastAsia="Amiri" w:cs="Amiri"/>
          <w:color w:val="111111"/>
          <w:sz w:val="28"/>
          <w:sz w:val="28"/>
          <w:szCs w:val="28"/>
          <w:rtl w:val="true"/>
          <w:lang w:bidi="ar-SA"/>
        </w:rPr>
        <w:t xml:space="preserve">أَنَّ أَبَا أَیُّوبَ الْأَنْصَارِیَّ رُئِیَ عِنْدَ خَلِیجِ قُسْطَنْطِینِیَّةَ فَسُئِلَ عَنْ حَاجَتِهِ قَالَ أَمَّا دُنْیَاکُمْ فَلَا حَاجَةَ لِی فِیهَا وَ لَکِنْ إِنْ مِتُّ فَقَدِّمُونِی مَا اسْتَطَعْتُمْ فِی بِلَادِ الْعَدُوِّ فَإِنِّی سَمِعْتُ رَسُولَ اللَّهِ صلی الله علیه و آله یَقُولُ یُدْفَنُ عِنْدَ سُورِ الْقُسْطَنْطِینِیَّةِ رَجُلٌ صَالِحٌ مِنْ أَصْحَابِی وَ قَدْ رَجَوْتُ أَنْ أَکُونَهُ ثُمَّ مَاتَ فَکَانُوا یُجَاهِدُونَ وَ السَّرِیرُ یُحْمَلُ وَ یُقَدَّمُ فَأَرْسَلَ قَیْصَرُ فِی ذَلِکَ فَقَالُوا صَاحِبُ نَبِیِّنَا وَ قَدْ سَأَلَنَا أَنْ نَدْفِنَهُ فِی بِلَادِکَ وَ نَحْنُ مُنْفِذُونَ </w:t>
      </w:r>
      <w:bookmarkStart w:id="553" w:name="pg16982_228849"/>
    </w:p>
    <w:p>
      <w:pPr>
        <w:pStyle w:val="BookText"/>
        <w:rPr/>
      </w:pPr>
      <w:bookmarkEnd w:id="553"/>
      <w:r>
        <w:rPr>
          <w:rFonts w:ascii="Amiri" w:hAnsi="Amiri" w:eastAsia="Amiri" w:cs="Amiri"/>
          <w:color w:val="111111"/>
          <w:sz w:val="28"/>
          <w:sz w:val="28"/>
          <w:szCs w:val="28"/>
          <w:rtl w:val="true"/>
          <w:lang w:bidi="ar-SA"/>
        </w:rPr>
        <w:t xml:space="preserve">وَصِیَّتَهُ قَالَ فَإِذَا وَلَّیْتُمْ أَخْرَجْنَاهُ إِلَی الْکِلَابِ فَقَالُوا لَوْ نُبِشَ مِنْ قَبْرِهِ مَا تُرِکَ بِأَرْضِ الْعَرَبِ نَصْرَانِیٌّ إِلَّا قُتِلَ وَ لَا کَنِیسَةٌ إِلَّا هُدِّمَتْ فَبُنِیَ عَلَی قَبْرِهِ قُبَّةٌ یُسْرَجُ فِیهَا إِلَی الْیَوْمِ وَ قَبْرُهُ إِلَی الْآنَ یُزَارُ فِی جَنْبِ سُورِ الْقُسْطَنْطِینِیَّةِ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خزیم بن اوس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حیره بیضاء برای من فتح شد و این شیماء دختر نفیلۀ ازدی بر قاطر سفید است که چادر سیاهی بر سر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اگر ما وارد حیره شدیم و همانطور که شما فرمودید یافتیم آن زن برای من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حیره را فتح کردند، او شیفته آن زن شد و محمد بن مسیلمۀ و محمد بن بشیر که هر دو انصار بودند شهادت دادند که پیامبر صلی الله علیه و آله و سلم این را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خالد آن زن را به او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برادرش با هزار دینا خریداری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شود کسرائی پس از او نیست و اگر قیصر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شود قیصری بعد از او نخواهد بود، سوگند به خداوندی که جانم در دست اوست قطعاً گنجینه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راه خدا انفاق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جبیر بن عبدالله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میان دجله و دجیل بنا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گنیجنه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زمین در صراء و قطربلّ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زمین در آن سکنی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مردمانی از امّتم به محل مطمئنی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که آن را بصره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نامند و در آنجا رودخانه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نام دجله است که بر آن رودخانه پُلی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 و جمعیت مردم آنجا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شهرهایی است که مهاجران بدانجا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فضالۀ بن ابی فضالۀ انصاری و عثمان بن صهیب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پیامبر صلی الله علیه و آله و سلم در روایتی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پسینیان کسی است که بر اینجا ضربه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به ملاج او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حارث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پسرم یعنی حسین در منطقه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عراق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هر کس از شما که او را درک کرد باید یاریش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 همراه حسین علیه السلام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روایتی است در باره ظرفی که پیامبر صلی الله علیه و آله و سلم به امّ سلمه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و روایتی است در باره حسن بن علی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او میان دو گروه صلح برقرار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روایتی در باره فاطمه علیها السلام آمده که در هنگام وفات پیامبر صلی الله علیه و آله و سلم گریست و 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سگ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حوأب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حدیثی در باره عمار است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ستمکار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از رسول خدا صلی الله علیه و آله و سلم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برای شما بازگو کنم، بر من مشت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این کار را بکنیم؟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شما بگویم که یکی از مادران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امّهات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لشکری بر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که شمار و قدرتشان زیاد است، باور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کیست که این سخن را باور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حمیرای شما با لشکری بر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کافران عجم این لشکر را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رانند و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زشت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همسرانش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که صاحب شتر پر کُرک و پشم باشد، در اطرافش شمار زیادی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پس از آنکه نزدیک است خودش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که دستش باز باشد، زودتر به من ملحق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در نیکی کردن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بازتر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قوم ثقیف شخصی کذّاب و شخصی نابود کننده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مختار ثقفی و نابود کننده، حجاج ثقفی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خبرهایی است که پیامبر صلی الله علیه و آله و سلم در باره اویس قرنی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عقبیّ نقل کرده که ابو ایوب انصاری در خلیج قسطنطنیه دیده شد، از او پرسیدن که برای چه کار به آنجا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نیاز و حاجتی در دنیای شما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مُردم تا آنجا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 مرا به سرزمین دشمن پیش ببرید زیرا من از رسول خدا صلی الله علیه و آله و سلم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دیوارهای قسطنطنیه مردی صالح از یارانم دفن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امید دارم که آن شخص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فوت شد و آنان جهاد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تخت او را حمل کرده و به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روم کسی را فرستاد تا از علت کار جویا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پیامبر ما از ما درخواست کرده بود که او را در سرزمین تو دفن کنیم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و ما وصیّت او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بازگردید ما جسد او را بیرون آورده و جلوی سگ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قبر او را نبش کنید، در سرزمین عرب یک مسیحی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مگر اینکه کشته شود و یک کلیسا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مگر اینکه ویران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قبر او گنبدی ساختند و تا به امروز روشن باقی ماند و قبر او تاکنون در کنار دیوارهای قسطنطیه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4" w:name="__RefHeading___Toc2213784_1468164448"/>
      <w:bookmarkStart w:id="555" w:name="_Toc233"/>
      <w:bookmarkEnd w:id="554"/>
      <w:r>
        <w:rPr>
          <w:rtl w:val="true"/>
        </w:rPr>
        <w:t>بیان</w:t>
      </w:r>
      <w:bookmarkEnd w:id="555"/>
    </w:p>
    <w:p>
      <w:pPr>
        <w:pStyle w:val="BookText"/>
        <w:rPr/>
      </w:pPr>
      <w:r>
        <w:rPr>
          <w:rFonts w:ascii="IRNazanin" w:hAnsi="IRNazanin" w:eastAsia="IRNazanin"/>
          <w:color w:val="111111"/>
          <w:sz w:val="28"/>
          <w:sz w:val="28"/>
          <w:szCs w:val="28"/>
          <w:rtl w:val="true"/>
          <w:lang w:bidi="fa-IR"/>
        </w:rPr>
        <w:t>فی الصحاح أصل الغائط المطمئن من الأرض الواسع و وجمه دفعه و ضربه بجمع الکف و الأعلاج جمع العلج بالکسر و هو الرجل القوی الضخم و الرجل من کفار العجم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بعد أن کادت أی أن تغلب و تظفر أو تهلک أو هو من الکید بمعنی الحرب أو بمعنی المکر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صحاح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مطمئن و فراخ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دور کرد و با کفّ دستش به او ضربه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عین است که به معنای مرد نیرومند و تنومند است، و نیز به معنای کافر عجم و دیگر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کادت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آنکه نزدیک است مغلوب شده و هلاک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جنگ یا به معنای نیرنگ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6" w:name="__RefHeading___Toc2213786_1468164448"/>
      <w:bookmarkStart w:id="557" w:name="_Toc234"/>
      <w:bookmarkEnd w:id="556"/>
      <w:r>
        <w:rPr>
          <w:rtl w:val="true"/>
        </w:rPr>
        <w:t>«</w:t>
      </w:r>
      <w:r>
        <w:rPr/>
        <w:t>42</w:t>
      </w:r>
      <w:r>
        <w:rPr>
          <w:rtl w:val="true"/>
        </w:rPr>
        <w:t>»</w:t>
      </w:r>
      <w:bookmarkEnd w:id="55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تفسیر العیاشی عَنْ عَبْدِ اللَّهِ بْنِ یَحْیَی الْکَاهِلِیِّ عَنْ أَبِی عَبْدِ اللَّهِ علیه السلام قَالَ سَمِعْتُهُ یَقُولُ لَمَّا أُسْرِیَ بِرَسُولِ اللَّهِ عَلَیْهِ وَ آلِهِ السَّلَامُ أَتَاهُ جَبْرَئِیلُ بِالْبُرَاقِ فَرَکِبَهَا فَأَتَی بَیْتَ الْمَقْدِسِ فَلَقِیَ مَنْ لَقِیَ مِنْ إِخْوَانِهِ مِنَ الْأَنْبِیَاءِ ثُمَّ رَجَعَ فَأَصْبَحَ یُحَدِّثُ أَصْحَابَهُ أَنِّی أَتَیْتُ بَیْتَ الْمَقْدِسِ اللَّیْلَةَ وَ لَقِیتُ إِخْوَاناً مِنَ الْأَنْبِیَاءِ فَقَالُوا یَا رَسُولَ اللَّهِ وَ کَیْفَ أَتَیْتَ بَیْتَ الْمَقْدِسِ اللَّیْلَةَ فَقَالَ جَاءَنِی جَبْرَئِیلُ علیه السلام بِالْبُرَاقِ فَرَکِبْتُهُ وَ آیَةُ ذَلِکَ أَنِّی مَرَرْتُ بِعِیرٍ لِأَبِی سُفْیَانَ عَلَی مَاءِ بَنِی فُلَانٍ وَ قَدْ أَضَلُّوا جَمَلًا لَهُمْ وَ هُمْ فِی طَلَبِهِ قَالَ فَقَالَ الْقَوْمُ </w:t>
      </w:r>
      <w:r>
        <w:rPr>
          <w:rStyle w:val="FootnoteAnchor"/>
          <w:rtl w:val="true"/>
        </w:rPr>
        <w:footnoteReference w:id="622"/>
      </w:r>
      <w:r>
        <w:rPr>
          <w:rFonts w:ascii="Amiri" w:hAnsi="Amiri" w:eastAsia="Amiri" w:cs="Amiri"/>
          <w:color w:val="111111"/>
          <w:sz w:val="28"/>
          <w:sz w:val="28"/>
          <w:szCs w:val="28"/>
          <w:rtl w:val="true"/>
          <w:lang w:bidi="ar-SA"/>
        </w:rPr>
        <w:t xml:space="preserve">بَعْضُهُمْ لِبَعْضٍ إِنَّمَا جَاءَ رَاکِبٌ سَرِیعٌ وَ لَکِنَّکُمْ قَدْ أَتَیْتُمُ الشَّامَ وَ عَرَفْتُمُوهَا فَاسْأَلُوهُ عَنْ أَسْوَاقِهَا وَ أَبْوَابِهَا وَ تُجَّارِهَا قَالَ فَسَأَلُوهُ فَقَالُوا یَا رَسُولَ اللَّهِ کَیْفَ الشَّامُ وَ کَیْفَ أَسْوَاقُهَا وَ کَانَ رَسُولُ اللَّهِ صلی الله علیه و آله إِذَا سُئِلَ عَنِ الشَّیْ‌ءِ لَا یَعْرِفُهُ شَقَّ عَلَیْهِ حَتَّی یُرَی ذَلِکَ فِی وَجْهِهِ قَالَ فَبَیْنَا هُوَ کَذَلِکَ إِذَا أَتَاهُ جَبْرَئِیلُ علیه السلام فَقَالَ یَا رَسُولَ اللَّهِ هَذِهِ الشَّامُ قَدْ رُفِعَتْ لَکَ فَالْتَفَتَ رَسُولُ اللَّهِ صلی الله علیه و آله فَإِذَا هُوَ بِالشَّامِ وَ أَبْوَابِهَا وَ تُجَّارِهَا فَقَالَ أَیْنَ السَّائِلُ عَنِ الشَّامِ فَقَالُوا أَیْنَ بَیْتُ فُلَانٍ وَ مَکَانُ فُلَانٍ فَأَجَابَهُمُ فِی کُلِّ مَا سَأَلُوهُ عَنْهُ قَالَ فَلَمْ یُؤْمِنْ فِیهِمْ </w:t>
      </w:r>
      <w:r>
        <w:rPr>
          <w:rStyle w:val="FootnoteAnchor"/>
          <w:rtl w:val="true"/>
        </w:rPr>
        <w:footnoteReference w:id="623"/>
      </w:r>
      <w:r>
        <w:rPr>
          <w:rFonts w:ascii="Amiri" w:hAnsi="Amiri" w:eastAsia="Amiri" w:cs="Amiri"/>
          <w:color w:val="111111"/>
          <w:sz w:val="28"/>
          <w:sz w:val="28"/>
          <w:szCs w:val="28"/>
          <w:rtl w:val="true"/>
          <w:lang w:bidi="ar-SA"/>
        </w:rPr>
        <w:t xml:space="preserve">إِلَّا </w:t>
      </w:r>
      <w:bookmarkStart w:id="558" w:name="pg16982_228850"/>
    </w:p>
    <w:p>
      <w:pPr>
        <w:pStyle w:val="BookText"/>
        <w:rPr/>
      </w:pPr>
      <w:bookmarkEnd w:id="558"/>
      <w:r>
        <w:rPr>
          <w:rFonts w:ascii="Amiri" w:hAnsi="Amiri" w:eastAsia="Amiri" w:cs="Amiri"/>
          <w:color w:val="111111"/>
          <w:sz w:val="28"/>
          <w:sz w:val="28"/>
          <w:szCs w:val="28"/>
          <w:rtl w:val="true"/>
          <w:lang w:bidi="ar-SA"/>
        </w:rPr>
        <w:t xml:space="preserve">قَلِیلٌ وَ هُوَ قَوْلُ اللَّهِ وَ ما تُغْنِی الْآیاتُ وَ النُّذُرُ عَنْ قَوْمٍ لا یُؤْمِنُونَ </w:t>
      </w:r>
      <w:r>
        <w:rPr>
          <w:rStyle w:val="FootnoteAnchor"/>
          <w:rtl w:val="true"/>
        </w:rPr>
        <w:footnoteReference w:id="624"/>
      </w:r>
      <w:r>
        <w:rPr>
          <w:rFonts w:ascii="Amiri" w:hAnsi="Amiri" w:eastAsia="Amiri" w:cs="Amiri"/>
          <w:color w:val="111111"/>
          <w:sz w:val="28"/>
          <w:sz w:val="28"/>
          <w:szCs w:val="28"/>
          <w:rtl w:val="true"/>
          <w:lang w:bidi="ar-SA"/>
        </w:rPr>
        <w:t xml:space="preserve">فَنَعُوذُ بِاللَّهِ أَنْ لَا نُؤْمِنَ بِاللَّهِ وَ رَسُولِهِ آمَنَّا بِاللَّهِ وَ بِرَسُولِهِ آمَنَّا بِاللَّهِ وَ بِرَسُولِهِ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الأبواب السالفة و الآتیة مشحونة بإخباره صلی الله علیه و آله بالغائبات لا سیما قصص بدر و إنما أوردنا فی هذا الباب شطرا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از عبد الله بن یحیی کاهلی نقل کرده است که 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به معراج برده شد، جبرییل، براق را آورد و ایشان بر آن سوار شد و به بیت المقدس رفت و با پیامبران،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 و به یارانش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به بیت المقدس رفتم و با برادران پیامبرم دیدار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چطور امشب از بیت المقدس آمده‌اید؟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براق را آورد و من سوار آن شدم و به معراج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رفتن من به معراج همین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کاروان ابو سفیان که بر چشمه بنی فلان توقف داشتند،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آنان شتری را گم کرده بودند و دنبال آن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خیلی سریع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به شام رفته و آن را می‌شناسید، از محمد درباره بازارها و دروازه‌ها و بازرگانان شام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پرسیدند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و بازارهای آن چگونه بود؟ و رسول خدا به گونه‌ای بود که اگر درباره چیزی از او می‌پرسیدند و جواب آن را نمی‌دانست، بر او سخت و گران بود و این سنگینی را می‌شد در چهره ایشان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که پیامبر چنین بود، ناگهان جبرییل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شام است که در مقابل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نگاه کرد و دید که شام با دروازه‌ها و بازارها و بازرگانانش در مقابل چشمان او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در باره شام سؤال می‌کرد، کجا رفته است؟ از پیامبر صلی الله علیه و آله سؤال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فلانی و مکان فلانی در کجای شام واقع شده است؟ پیامبر صلی الله علیه و آله جواب همه سؤالات آنان را داد، اما از آن جمع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جز عده‌ای اندک به رسول خدا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تفسیر همین موضوع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تُغْنِی الآیَاتُ وَالنُّذُرُ عَن قَوْمٍ 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خداوند پناه می‌بریم از این که به خداوند و رسول او ایمان نیاوریم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 او ایمان آوردیم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و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که در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مملوء از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آن حضرت از غائبات خبر داده است بویژه داستان بدر که ما در این باب، بخشی از آن را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59" w:name="__RefHeading___Toc2213788_1468164448"/>
      <w:bookmarkStart w:id="560" w:name="_Toc235"/>
      <w:bookmarkEnd w:id="559"/>
      <w:r>
        <w:rPr>
          <w:rtl w:val="true"/>
        </w:rPr>
        <w:t xml:space="preserve">باب </w:t>
      </w:r>
      <w:r>
        <w:rPr/>
        <w:t>12</w:t>
      </w:r>
      <w:r>
        <w:rPr>
          <w:rtl w:val="true"/>
        </w:rPr>
        <w:t xml:space="preserve"> </w:t>
      </w:r>
      <w:r>
        <w:rPr>
          <w:rtl w:val="true"/>
        </w:rPr>
        <w:t>آخر فیما أخبر بوقوعه بعده صلی الله علیه و آله‌</w:t>
      </w:r>
      <w:bookmarkEnd w:id="560"/>
    </w:p>
    <w:p>
      <w:pPr>
        <w:pStyle w:val="Heading4"/>
        <w:numPr>
          <w:ilvl w:val="3"/>
          <w:numId w:val="1"/>
        </w:numPr>
        <w:rPr/>
      </w:pPr>
      <w:bookmarkStart w:id="561" w:name="__RefHeading___Toc2213790_1468164448"/>
      <w:bookmarkStart w:id="562" w:name="_Toc236"/>
      <w:bookmarkEnd w:id="561"/>
      <w:r>
        <w:rPr>
          <w:rtl w:val="true"/>
        </w:rPr>
        <w:t>الأخبار</w:t>
      </w:r>
      <w:bookmarkEnd w:id="562"/>
    </w:p>
    <w:p>
      <w:pPr>
        <w:pStyle w:val="Heading5"/>
        <w:numPr>
          <w:ilvl w:val="4"/>
          <w:numId w:val="1"/>
        </w:numPr>
        <w:rPr/>
      </w:pPr>
      <w:bookmarkStart w:id="563" w:name="__RefHeading___Toc2213792_1468164448"/>
      <w:bookmarkStart w:id="564" w:name="_Toc237"/>
      <w:bookmarkEnd w:id="563"/>
      <w:r>
        <w:rPr>
          <w:rtl w:val="true"/>
        </w:rPr>
        <w:t>«</w:t>
      </w:r>
      <w:r>
        <w:rPr/>
        <w:t>1</w:t>
      </w:r>
      <w:r>
        <w:rPr>
          <w:rtl w:val="true"/>
        </w:rPr>
        <w:t>»</w:t>
      </w:r>
      <w:bookmarkEnd w:id="564"/>
    </w:p>
    <w:p>
      <w:pPr>
        <w:pStyle w:val="BookText"/>
        <w:rPr/>
      </w:pPr>
      <w:r>
        <w:rPr>
          <w:rFonts w:ascii="Amiri" w:hAnsi="Amiri" w:eastAsia="Amiri" w:cs="Amiri"/>
          <w:color w:val="111111"/>
          <w:sz w:val="28"/>
          <w:sz w:val="28"/>
          <w:szCs w:val="28"/>
          <w:rtl w:val="true"/>
          <w:lang w:bidi="ar-SA"/>
        </w:rPr>
        <w:t xml:space="preserve">ما، الأمالی للشیخ الطوسی حَمَّوَیْهِ بْنُ عَلِیِّ بْنِ حَمَّوَیْهِ عَنْ مُحَمَّدِ بْنِ مُحَمَّدِ بْنِ بَکْرٍ عَنِ الْفَضْلِ بْنِ حُبَابٍ الْجَمْحِیِّ عَنْ مَکِّیٍّ عَنْ مُحَمَّدِ بْنِ یَسَارٍ عَنْ وَهْبِ بْنِ حِزَامٍ عَنْ أَبِیهِ عَنْ یَحْیَی بْنِ أَیُّوبَ عَنْ یَزِیدَ بْنِ أَبِی حَبِیبٍ عَنْ أَبِی سَلَمَةَ عَنْ عَبْدِ الرَّحْمَنِ عَنْ أُمِّ سَلَمَةَ أَنَّ رَسُولَ اللَّهِ صلی الله علیه و آله أَوْصَی عِنْدَ وَفَاتِهِ بِخُرُوجِ الْیَهُودِ مِنْ جَزِیرَةِ الْعَرَبِ فَقَالَ اللَّهَ اللَّهَ فِی الْقِبْطِ فَإِنَّکُمْ سَتَظْهَرُونَ عَلَیْهِمْ وَ یَکُونُونَ لَکُمْ عُدَّةً وَ أَعْوَاناً فِی سَبِیلِ اللَّهِ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هنگام وفات سفارش نمود که یهود را از جزیرۀ العرب بیرون کنند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خدا را در باره قبطیان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شما بر آنان پیروز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شما نیرو و یاورانی در راه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5" w:name="__RefHeading___Toc2213794_1468164448"/>
      <w:bookmarkStart w:id="566" w:name="_Toc238"/>
      <w:bookmarkEnd w:id="565"/>
      <w:r>
        <w:rPr>
          <w:rtl w:val="true"/>
        </w:rPr>
        <w:t>بیان</w:t>
      </w:r>
      <w:bookmarkEnd w:id="566"/>
    </w:p>
    <w:p>
      <w:pPr>
        <w:pStyle w:val="BookText"/>
        <w:rPr/>
      </w:pPr>
      <w:r>
        <w:rPr>
          <w:rFonts w:ascii="IRNazanin" w:hAnsi="IRNazanin" w:eastAsia="IRNazanin"/>
          <w:color w:val="111111"/>
          <w:sz w:val="28"/>
          <w:sz w:val="28"/>
          <w:szCs w:val="28"/>
          <w:rtl w:val="true"/>
          <w:lang w:bidi="fa-IR"/>
        </w:rPr>
        <w:t>القبط بالکسر أهل مصر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قاف، مردم مصر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7" w:name="__RefHeading___Toc2213796_1468164448"/>
      <w:bookmarkStart w:id="568" w:name="_Toc239"/>
      <w:bookmarkEnd w:id="567"/>
      <w:r>
        <w:rPr>
          <w:rtl w:val="true"/>
        </w:rPr>
        <w:t>«</w:t>
      </w:r>
      <w:r>
        <w:rPr/>
        <w:t>2</w:t>
      </w:r>
      <w:r>
        <w:rPr>
          <w:rtl w:val="true"/>
        </w:rPr>
        <w:t>»</w:t>
      </w:r>
      <w:bookmarkEnd w:id="56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جَمَاعَةٌ عَنْ أَبِی الْمُفَضَّلِ عَنْ دَاوُدَ بْنِ الْهَیْثَمِ عَنْ جَدِّهِ إِسْحَاقَ بْنِ بُهْلُولٍ عَنْ أَبِیهِ بُهْلُولِ بْنِ حَسَّانَ عَنْ طَلْحَةَ بْنِ زَیْدٍ عَنِ الْوَصِینِ </w:t>
      </w:r>
      <w:r>
        <w:rPr>
          <w:rStyle w:val="FootnoteAnchor"/>
          <w:rtl w:val="true"/>
        </w:rPr>
        <w:footnoteReference w:id="627"/>
      </w:r>
      <w:r>
        <w:rPr>
          <w:rFonts w:ascii="Amiri" w:hAnsi="Amiri" w:eastAsia="Amiri" w:cs="Amiri"/>
          <w:color w:val="111111"/>
          <w:sz w:val="28"/>
          <w:sz w:val="28"/>
          <w:szCs w:val="28"/>
          <w:rtl w:val="true"/>
          <w:lang w:bidi="ar-SA"/>
        </w:rPr>
        <w:t>بْنِ عَطَاءٍ عَنْ عُمَیْرِ بْنِ هَانِی عَنْ جُنَادَةَ بْنِ أَبِی أُمَیَّةَ عَنْ عُبَادَةَ بْنِ الصَّامِتِ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سَتَکُونُ فِتَنٌ لَا یَسْتَطِیعُ الْمُؤْمِنُ أَنْ یُغَیِّرَ فِیهَا بِیَدٍ وَ لَا لِسَانٍ فَقَالَ عَلِیُّ بْنُ أَبِی طَالِبٍ علیهما السلام وَ فِیهِمْ </w:t>
      </w:r>
      <w:r>
        <w:rPr>
          <w:rStyle w:val="FootnoteAnchor"/>
          <w:rtl w:val="true"/>
        </w:rPr>
        <w:footnoteReference w:id="628"/>
      </w:r>
      <w:r>
        <w:rPr>
          <w:rFonts w:ascii="Amiri" w:hAnsi="Amiri" w:eastAsia="Amiri" w:cs="Amiri"/>
          <w:color w:val="111111"/>
          <w:sz w:val="28"/>
          <w:sz w:val="28"/>
          <w:szCs w:val="28"/>
          <w:rtl w:val="true"/>
          <w:lang w:bidi="ar-SA"/>
        </w:rPr>
        <w:t xml:space="preserve">یَوْمَئِذٍ مُؤْمِنُونَ قَالَ نَعَمْ قَالَ فَیَنْقُصُ ذَلِکَ مِنْ إِیْمَانِهِمْ شَیْئاً قَالَ لَا إِلَّا کَمَا یَنْقُصُ </w:t>
      </w:r>
      <w:bookmarkStart w:id="569" w:name="pg16982_228851"/>
    </w:p>
    <w:p>
      <w:pPr>
        <w:pStyle w:val="BookText"/>
        <w:rPr/>
      </w:pPr>
      <w:bookmarkEnd w:id="569"/>
      <w:r>
        <w:rPr>
          <w:rFonts w:ascii="Amiri" w:hAnsi="Amiri" w:eastAsia="Amiri" w:cs="Amiri"/>
          <w:color w:val="111111"/>
          <w:sz w:val="28"/>
          <w:sz w:val="28"/>
          <w:szCs w:val="28"/>
          <w:rtl w:val="true"/>
          <w:lang w:bidi="ar-SA"/>
        </w:rPr>
        <w:t xml:space="preserve">الْقَطْرُ مِنَ الصَّفَا إِنَّهُمْ یَکْرَهُونَهُ بِقُلُوبِهِمْ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عبادۀ بن صامت از پیامبر صلی الله علیه و آله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خواهد آمد که مؤمن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با دست و زبانش چیزی از آن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مؤمنانی وجود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از ایمانشان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مگر آنچنانکه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قطره از سنگ صاف بکاهد، چرا که آنان با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از آن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بیزارند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0" w:name="__RefHeading___Toc2213798_1468164448"/>
      <w:bookmarkStart w:id="571" w:name="_Toc240"/>
      <w:bookmarkEnd w:id="570"/>
      <w:r>
        <w:rPr>
          <w:rtl w:val="true"/>
        </w:rPr>
        <w:t>«</w:t>
      </w:r>
      <w:r>
        <w:rPr/>
        <w:t>3</w:t>
      </w:r>
      <w:r>
        <w:rPr>
          <w:rtl w:val="true"/>
        </w:rPr>
        <w:t>»</w:t>
      </w:r>
      <w:bookmarkEnd w:id="571"/>
    </w:p>
    <w:p>
      <w:pPr>
        <w:pStyle w:val="BookText"/>
        <w:rPr/>
      </w:pPr>
      <w:r>
        <w:rPr>
          <w:rFonts w:ascii="Amiri" w:hAnsi="Amiri" w:eastAsia="Amiri" w:cs="Amiri"/>
          <w:color w:val="111111"/>
          <w:sz w:val="28"/>
          <w:sz w:val="28"/>
          <w:szCs w:val="28"/>
          <w:rtl w:val="true"/>
          <w:lang w:bidi="ar-SA"/>
        </w:rPr>
        <w:t xml:space="preserve">مع، معانی الأخبار الْهَمَذَانِیُّ عَنْ عَلِیٍّ عَنْ أَبِیهِ عَنِ ابْنِ أَبِی عُمَیْرٍ عَنْ عَمْرِو بْنِ جُمَیْعٍ عَنْ أَبِی عَبْدِ اللَّهِ عَنْ آبَائِهِ علیهم السلام قَالَ قَالَ رَسُولُ اللَّهِ صلی الله علیه و آله إِذَا مَشَتْ أُمَّتِی الْمُطَیْطَا </w:t>
      </w:r>
      <w:r>
        <w:rPr>
          <w:rStyle w:val="FootnoteAnchor"/>
          <w:rtl w:val="true"/>
        </w:rPr>
        <w:footnoteReference w:id="630"/>
      </w:r>
      <w:r>
        <w:rPr>
          <w:rFonts w:ascii="Amiri" w:hAnsi="Amiri" w:eastAsia="Amiri" w:cs="Amiri"/>
          <w:color w:val="111111"/>
          <w:sz w:val="28"/>
          <w:sz w:val="28"/>
          <w:szCs w:val="28"/>
          <w:rtl w:val="true"/>
          <w:lang w:bidi="ar-SA"/>
        </w:rPr>
        <w:t>وَ خَدَمَتْهُمْ فَارِسُ وَ الرُّومُ کَانَ بَأْسُهُمْ بَیْنَهُمْ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المطیطا التبختر و مد الیدین فی المشی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جمیع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از جدّش علیهم السّلام برایم بازگو نمود که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امّتم با تکبّر و ناز فروختن راه بروند، و پارسیان و رومیها خدمتکار ایشان شوند، بجان هم افتند، و با یک دیگر در 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نمائی و برازندگی راه رفتن، و کشیدن دو دست در وقت راه رفتن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2" w:name="__RefHeading___Toc2213800_1468164448"/>
      <w:bookmarkStart w:id="573" w:name="_Toc241"/>
      <w:bookmarkEnd w:id="572"/>
      <w:r>
        <w:rPr>
          <w:rtl w:val="true"/>
        </w:rPr>
        <w:t>«</w:t>
      </w:r>
      <w:r>
        <w:rPr/>
        <w:t>4</w:t>
      </w:r>
      <w:r>
        <w:rPr>
          <w:rtl w:val="true"/>
        </w:rPr>
        <w:t>»</w:t>
      </w:r>
      <w:bookmarkEnd w:id="573"/>
    </w:p>
    <w:p>
      <w:pPr>
        <w:pStyle w:val="BookText"/>
        <w:rPr/>
      </w:pPr>
      <w:r>
        <w:rPr>
          <w:rFonts w:ascii="Amiri" w:hAnsi="Amiri" w:eastAsia="Amiri" w:cs="Amiri"/>
          <w:color w:val="111111"/>
          <w:sz w:val="28"/>
          <w:sz w:val="28"/>
          <w:szCs w:val="28"/>
          <w:rtl w:val="true"/>
          <w:lang w:bidi="ar-SA"/>
        </w:rPr>
        <w:t>ب، قرب الإسناد هَارُونُ عَنِ ابْنِ زِیَادٍ عَنْ جَعْفَرٍ عَنْ آبَائِهِ علیهم السلام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تَارِکُوا الْحَبَشَةَ مَا تَارَکُوکُمْ فَوَ الَّذِی نَفْسِی بِیَدِهِ لَا یَسْتَخْرِجُ کَنْزَ الْکَعْبَةِ إِلَّا ذُو السُّوَیْقَتَیْنِ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از پدرانش علیهم السلام روایت کرده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حبشه را ترک کنید مادامی که شما را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سوگند به خداوندی که جانم در دست اوست، گنج کعبه را فقط مردمان ساق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کوتاه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4" w:name="__RefHeading___Toc2213802_1468164448"/>
      <w:bookmarkStart w:id="575" w:name="_Toc242"/>
      <w:bookmarkEnd w:id="574"/>
      <w:r>
        <w:rPr>
          <w:rtl w:val="true"/>
        </w:rPr>
        <w:t>بیان</w:t>
      </w:r>
      <w:bookmarkEnd w:id="575"/>
    </w:p>
    <w:p>
      <w:pPr>
        <w:pStyle w:val="BookText"/>
        <w:rPr/>
      </w:pPr>
      <w:r>
        <w:rPr>
          <w:rFonts w:ascii="IRNazanin" w:hAnsi="IRNazanin" w:eastAsia="IRNazanin"/>
          <w:color w:val="111111"/>
          <w:sz w:val="28"/>
          <w:sz w:val="28"/>
          <w:szCs w:val="28"/>
          <w:rtl w:val="true"/>
          <w:lang w:bidi="fa-IR"/>
        </w:rPr>
        <w:t>قال فی النهایة فی الحدیث لا یستخرج کنز الکعبة إلا ذو السویقتین من الحبشة السویقة تصغیر الساق و هی مؤنثة فلذلک ظهرت التاء فی تصغیرها و إنما صغر الساقین لأن الغالب علی سوق الحبشة الدقة و الحموشة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و قال فی جامع الأصول الکنز مال کان معدا فیها من نذور کانت تحمل إلیها قدیما و غیرها و قال الطیبی فی شرح المشکاة قیل هو کنز مدفون تحت الکعبة و قال الکرمانی فی شرح البخاری و منه یخرب الکعبة ذو السویقتین و هذا عند قرب الساعة حیث لا یبقی قائل الله الله </w:t>
      </w:r>
      <w:r>
        <w:rPr>
          <w:rStyle w:val="FootnoteAnchor"/>
          <w:rtl w:val="true"/>
        </w:rPr>
        <w:footnoteReference w:id="633"/>
      </w:r>
      <w:r>
        <w:rPr>
          <w:rFonts w:ascii="IRNazanin" w:hAnsi="IRNazanin" w:eastAsia="IRNazanin"/>
          <w:color w:val="111111"/>
          <w:sz w:val="28"/>
          <w:sz w:val="28"/>
          <w:szCs w:val="28"/>
          <w:rtl w:val="true"/>
          <w:lang w:bidi="fa-IR"/>
        </w:rPr>
        <w:t>و قیل یخرب بعد رفع القرآن من الصدور و المصحف بعد موت عیسی علیه السلام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یستخرج کنز الکعبۀ الا ذو السویقتین من الحبشۀ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السویقۀ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کلمه مؤنث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به همین دلیل در تصغیر آن تاء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دلیل تصغیر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 که غالباً ساق مردمان حبشه نازک و لاغر و باریک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 الاصول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است از نذرهایی که از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قدیم و دیگر عصور در آن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طییّ در شرح مشکاۀ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گنجی است که در زیر کعبه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کرمانی در شرح بخاری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آمده است که مردمان ساق کوتاه کعبه را ویران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هنگام نزدیکی قیامت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در زمانی که کسی نیست که الله الله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برداشته شدن قرآن از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برداشته شدن مصحف، پس از وفات عیسی علیه السلام، کعبه ویران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6" w:name="__RefHeading___Toc2213804_1468164448"/>
      <w:bookmarkStart w:id="577" w:name="_Toc243"/>
      <w:bookmarkEnd w:id="576"/>
      <w:r>
        <w:rPr>
          <w:rtl w:val="true"/>
        </w:rPr>
        <w:t>«</w:t>
      </w:r>
      <w:r>
        <w:rPr/>
        <w:t>5</w:t>
      </w:r>
      <w:r>
        <w:rPr>
          <w:rtl w:val="true"/>
        </w:rPr>
        <w:t>»</w:t>
      </w:r>
      <w:bookmarkEnd w:id="57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 قرب الإسناد هَارُونُ عَنِ ابْنِ صَدَقَةَ عَنْ جَعْفَرٍ عَنْ أَبِیهِ علیهم السلام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ظَهَرَتِ الْقَلَانِسُ </w:t>
      </w:r>
      <w:r>
        <w:rPr>
          <w:rStyle w:val="FootnoteAnchor"/>
          <w:rtl w:val="true"/>
        </w:rPr>
        <w:footnoteReference w:id="634"/>
      </w:r>
      <w:r>
        <w:rPr>
          <w:rFonts w:ascii="Amiri" w:hAnsi="Amiri" w:eastAsia="Amiri" w:cs="Amiri"/>
          <w:color w:val="111111"/>
          <w:sz w:val="28"/>
          <w:sz w:val="28"/>
          <w:szCs w:val="28"/>
          <w:rtl w:val="true"/>
          <w:lang w:bidi="ar-SA"/>
        </w:rPr>
        <w:t xml:space="preserve">الْمُتَرَّکَةُ ظَهَرَ الرِّیَاءُ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bookmarkStart w:id="578" w:name="pg16982_228852"/>
    </w:p>
    <w:p>
      <w:pPr>
        <w:pStyle w:val="BookText"/>
        <w:rPr/>
      </w:pPr>
      <w:bookmarkEnd w:id="5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از پدرش علیهم السلام روایت کرده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کلاه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سفید تُرکی ظاهر شود، ریاء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9" w:name="__RefHeading___Toc2213806_1468164448"/>
      <w:bookmarkStart w:id="580" w:name="_Toc244"/>
      <w:bookmarkEnd w:id="579"/>
      <w:r>
        <w:rPr>
          <w:rtl w:val="true"/>
        </w:rPr>
        <w:t>بیان</w:t>
      </w:r>
      <w:bookmarkEnd w:id="580"/>
    </w:p>
    <w:p>
      <w:pPr>
        <w:pStyle w:val="BookText"/>
        <w:rPr/>
      </w:pPr>
      <w:r>
        <w:rPr>
          <w:rFonts w:ascii="IRNazanin" w:hAnsi="IRNazanin" w:eastAsia="IRNazanin"/>
          <w:color w:val="111111"/>
          <w:sz w:val="28"/>
          <w:sz w:val="28"/>
          <w:szCs w:val="28"/>
          <w:rtl w:val="true"/>
          <w:lang w:bidi="fa-IR"/>
        </w:rPr>
        <w:t>فی بعض النسخ المشرکة بالشین و لعله من الشراک أی القلانس التی فیه خطوط و طرائق کما تلبسه البکتاشیة أو من الشرک بمعنی الحبالة أی قلانس أهل الشید فعلی الوجهین یناسب نسخة الریاء بالراء المهملة و الیاء المثناة التحتانیة و یحتمل أن یکون من الشرک بالکسر بمعنی الکفر أی قلانس الأعاجم و أهل الشرک فیناسب نسخة الزنا بالزای المعجمة و النون و فی بعض النسخ بالتاء المثناة الفوقانیة و قیل إنه منسوب إلی طائفة الترک و سیأتی مزید شرح له فی باب القلانس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المشرکۀ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شین آمده است و شاید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کلاه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خطوط و نقوش دارد، همانطور که بکتاشی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 را بر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دام و تله باشد، یعنی کلاه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مردم 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دوجه با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راء مهمله و یاء دو نقطه در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شین به معنای کفر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عجم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اهل شرک که در این صورت با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زاء معجمه و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نقطه در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کلاه منسوب به مردمان 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باب کلاه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شرح و توضیح بیشتری در این باره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1" w:name="__RefHeading___Toc2213808_1468164448"/>
      <w:bookmarkStart w:id="582" w:name="_Toc245"/>
      <w:bookmarkEnd w:id="581"/>
      <w:r>
        <w:rPr>
          <w:rtl w:val="true"/>
        </w:rPr>
        <w:t>«</w:t>
      </w:r>
      <w:r>
        <w:rPr/>
        <w:t>6</w:t>
      </w:r>
      <w:r>
        <w:rPr>
          <w:rtl w:val="true"/>
        </w:rPr>
        <w:t>»</w:t>
      </w:r>
      <w:bookmarkEnd w:id="582"/>
    </w:p>
    <w:p>
      <w:pPr>
        <w:pStyle w:val="BookText"/>
        <w:rPr/>
      </w:pPr>
      <w:r>
        <w:rPr>
          <w:rFonts w:ascii="Amiri" w:hAnsi="Amiri" w:eastAsia="Amiri" w:cs="Amiri"/>
          <w:color w:val="111111"/>
          <w:sz w:val="28"/>
          <w:sz w:val="28"/>
          <w:szCs w:val="28"/>
          <w:rtl w:val="true"/>
          <w:lang w:bidi="ar-SA"/>
        </w:rPr>
        <w:t xml:space="preserve">ثو، ثواب الأعمال أَبِی عَنْ عَلِیٍّ عَنْ أَبِیهِ عَنِ النَّوْفَلِیِّ عَنِ السَّکُونِیِّ عَنْ أَبِی عَبْدِ اللَّهِ علیه السلام قَالَ قَالَ رَسُولُ اللَّهِ صلی الله علیه و آله سَیَأْتِی عَلَی أُمَّتِی زَمَانٌ تَخْبُثُ فِیهِ سَرَائِرُهُمْ وَ تَحْسُنُ فِیهِ عَلَانِیَتُهُمْ طَمَعاً فِی الدُّنْیَا لَا یُرِیدُونَ بِهِ مَا عِنْدَ اللَّهِ عَزَّ وَ جَلَّ یَکُونُ أَمْرُهُمْ رِیَاءً لَا یُخَالِطُهُ خَوْفٌ یَعُمُّهُمُ اللَّهُ مِنْهُ بِعِقَابٍ فَیَدْعُونَهُ دُعَاءَ الْغَرِیقِ فَلَا یُسْتَجَابُ لَهُمْ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از امام صادق علیه السلام نقل کرده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 من زمانی خواهد رسید که باطنشان پلید می‌گردد و برای رسیدن به دنیا ظاهر خود را می‌آرایند، و به دنبال اجر و پاداش الهی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کارشان برای خودنمایی است و به ترس از خدا آمیخته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آنان را دچار عقوبت می‌کند، آن‌گاه مانند شخص غریق برای نجات خود دعا می‌کنند و دعایشان مستجاب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3" w:name="__RefHeading___Toc2213810_1468164448"/>
      <w:bookmarkStart w:id="584" w:name="_Toc246"/>
      <w:bookmarkEnd w:id="583"/>
      <w:r>
        <w:rPr>
          <w:rtl w:val="true"/>
        </w:rPr>
        <w:t>«</w:t>
      </w:r>
      <w:r>
        <w:rPr/>
        <w:t>7</w:t>
      </w:r>
      <w:r>
        <w:rPr>
          <w:rtl w:val="true"/>
        </w:rPr>
        <w:t>»</w:t>
      </w:r>
      <w:bookmarkEnd w:id="584"/>
    </w:p>
    <w:p>
      <w:pPr>
        <w:pStyle w:val="BookText"/>
        <w:rPr/>
      </w:pPr>
      <w:r>
        <w:rPr>
          <w:rFonts w:ascii="Amiri" w:hAnsi="Amiri" w:eastAsia="Amiri" w:cs="Amiri"/>
          <w:color w:val="111111"/>
          <w:sz w:val="28"/>
          <w:sz w:val="28"/>
          <w:szCs w:val="28"/>
          <w:rtl w:val="true"/>
          <w:lang w:bidi="ar-SA"/>
        </w:rPr>
        <w:t xml:space="preserve">ثو، ثواب الأعمال بِهَذَا الْإِسْنَادِ قَالَ قَالَ رَسُولُ اللَّهِ صلی الله علیه و آله سَیَأْتِی عَلَی أُمَّتِی زَمَانٌ لَا یَبْقَی مِنَ الْقُرْآنِ إِلَّا رَسْمُهُ وَ لَا مِنَ الْإِسْلَامِ إِلَّا اسْمُهُ یُسَمَّوْنَ </w:t>
      </w:r>
      <w:r>
        <w:rPr>
          <w:rStyle w:val="FootnoteAnchor"/>
          <w:rtl w:val="true"/>
        </w:rPr>
        <w:footnoteReference w:id="637"/>
      </w:r>
      <w:r>
        <w:rPr>
          <w:rFonts w:ascii="Amiri" w:hAnsi="Amiri" w:eastAsia="Amiri" w:cs="Amiri"/>
          <w:color w:val="111111"/>
          <w:sz w:val="28"/>
          <w:sz w:val="28"/>
          <w:szCs w:val="28"/>
          <w:rtl w:val="true"/>
          <w:lang w:bidi="ar-SA"/>
        </w:rPr>
        <w:t xml:space="preserve">بِهِ وَ هُمْ أَبْعَدُ النَّاسِ مِنْهُ مَسَاجِدُهُمْ عَامِرَةٌ وَ هِیَ خَرَابٌ مِنَ الْهُدَی فُقَهَاءُ ذَلِکَ الزَّمَانِ شَرُّ فُقَهَاءَ تَحْتَ ظِلِّ السَّمَاءِ مِنْهُمْ خَرَجَتِ الْفِتْنَةُ وَ إِلَیْهِمْ تَعُودُ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سند نقل شده است که 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 من زمانی خواهد رسید که از قرآن چیزی جز خطّ آن و از اسلام چیزی جز نام آن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نام مسلمان خوانده می‌شوند ولی از اسلام بسیار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مسجدهایشان از نظر بنا آباد ولی از نظر هدایت ویران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آن دوران بدترین دانشمندان زیر این آسمانند، فتنه از آنان پدید می‌آید و به سوی خودشان باز 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5" w:name="__RefHeading___Toc2213812_1468164448"/>
      <w:bookmarkStart w:id="586" w:name="_Toc247"/>
      <w:bookmarkEnd w:id="585"/>
      <w:r>
        <w:rPr>
          <w:rtl w:val="true"/>
        </w:rPr>
        <w:t>«</w:t>
      </w:r>
      <w:r>
        <w:rPr/>
        <w:t>8</w:t>
      </w:r>
      <w:r>
        <w:rPr>
          <w:rtl w:val="true"/>
        </w:rPr>
        <w:t>»</w:t>
      </w:r>
      <w:bookmarkEnd w:id="58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أَبُو عَلِیٍّ الْأَشْعَرِیُّ عَنِ الْحَسَنِ بْنِ عَلِیٍّ الْکُوفِیِّ عَنِ الْعَبَّاسِ بْنِ عَامِرٍ عَنِ </w:t>
      </w:r>
    </w:p>
    <w:p>
      <w:pPr>
        <w:pStyle w:val="BookText"/>
        <w:rPr/>
      </w:pPr>
      <w:r>
        <w:rPr>
          <w:rFonts w:ascii="Amiri" w:hAnsi="Amiri" w:eastAsia="Amiri" w:cs="Amiri"/>
          <w:color w:val="111111"/>
          <w:sz w:val="28"/>
          <w:sz w:val="28"/>
          <w:szCs w:val="28"/>
          <w:rtl w:val="true"/>
          <w:lang w:bidi="ar-SA"/>
        </w:rPr>
        <w:t xml:space="preserve">الْعَرْزَمِیِّ عَنْ أَبِی عَبْدِ اللَّهِ علیه السلام قَالَ قَالَ رَسُولُ اللَّهِ صلی الله علیه و آله سَیَأْتِی عَلَی النَّاسِ زَمَانٌ لَا یُنَالُ الْمُلْکُ فِیهِ إِلَّا بِالْقَتْلِ وَ التَّجَبُّرِ </w:t>
      </w:r>
      <w:r>
        <w:rPr>
          <w:rStyle w:val="FootnoteAnchor"/>
          <w:rtl w:val="true"/>
        </w:rPr>
        <w:footnoteReference w:id="639"/>
      </w:r>
      <w:r>
        <w:rPr>
          <w:rFonts w:ascii="Amiri" w:hAnsi="Amiri" w:eastAsia="Amiri" w:cs="Amiri"/>
          <w:color w:val="111111"/>
          <w:sz w:val="28"/>
          <w:sz w:val="28"/>
          <w:szCs w:val="28"/>
          <w:rtl w:val="true"/>
          <w:lang w:bidi="ar-SA"/>
        </w:rPr>
        <w:t xml:space="preserve">وَ لَا الْغِنَی إِلَّا بِالْغَصْبِ وَ الْبُخْلِ وَ لَا الْمَحَبَّةُ إِلَّا بِاسْتِخْرَاجِ الدِّینِ وَ اتِّبَاعِ الْهَوَی فَمَنْ أَدْرَکَ ذَلِکَ الزَّمَانَ فَصَبَرَ عَلَی الْفَقْرِ وَ هُوَ یَقْدِرُ عَلَی الْغِنَی وَ صَبَرَ عَلَی الْبِغْضَةِ وَ هُوَ یَقْدِرُ عَلَی الْمَحَبَّةِ وَ صَبَرَ عَلَی الذُّلِّ وَ هُوَ یَقْدِرُ عَلَی الْعِزِّ آتَاهُ اللَّهُ ثَوَابَ خَمْسِینَ صِدِّیقاً مِمَّنْ صَدَّقَ بِی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مضت الأخبار من هذا الباب فی باب أشراط الساعة و ستأتی فی باب علامات قیام القائم علیه السلام</w:t>
      </w:r>
      <w:r>
        <w:rPr>
          <w:rFonts w:eastAsia="IRNazanin" w:cs="IRNazanin"/>
          <w:color w:val="111111"/>
          <w:sz w:val="28"/>
          <w:szCs w:val="28"/>
          <w:rtl w:val="true"/>
          <w:lang w:bidi="fa-IR"/>
        </w:rPr>
        <w:t xml:space="preserve">. </w:t>
      </w:r>
      <w:bookmarkStart w:id="587" w:name="pg16982_228854"/>
    </w:p>
    <w:p>
      <w:pPr>
        <w:pStyle w:val="BookText"/>
        <w:rPr/>
      </w:pPr>
      <w:bookmarkEnd w:id="5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عزرمی از امام جعفر صادق علیه السلام روایت کرده است که فرمود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زمانی خواهد آمد در آن به پادشاهی نتوان رسید مگر به کشتن و گردنکشی کردن، و بی‌نیازی نتوان یافت مگر به غضب و بخل ورزیدن، و به محبّت و دوستی نمی‌توان یافت مگر به بیرون شدن از دین و پیروی کردن هوا و هوس؛ پس هر که آن زمان را دریابد و بر فقر صبر کند، با آنکه بر بی‌نیازی قادر باشد، و بر دشمنی مردم صبر کند، با آنکه بر دوستی ایشان قادر باشد، و بر خواری صبر کند، با آنکه قادر بر عزّت باشد، خدا او را ثواب پنجاه صدّیق عطا کند؛ از آن صدّیقانی که مرا تصدیق کرده‌اند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مربوط به این باب در باب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قیامت ذکر شد و در باب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قیام قائم علیه السلام نیز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88" w:name="__RefHeading___Toc2213814_1468164448"/>
      <w:bookmarkStart w:id="589" w:name="_Toc248"/>
      <w:bookmarkEnd w:id="588"/>
      <w:r>
        <w:rPr>
          <w:rtl w:val="true"/>
        </w:rPr>
        <w:t>أبواب أحواله صلی الله علیه و آله من البعثة إلی نزول المدینة</w:t>
      </w:r>
      <w:bookmarkEnd w:id="589"/>
    </w:p>
    <w:p>
      <w:pPr>
        <w:pStyle w:val="Heading3"/>
        <w:numPr>
          <w:ilvl w:val="2"/>
          <w:numId w:val="1"/>
        </w:numPr>
        <w:rPr/>
      </w:pPr>
      <w:bookmarkStart w:id="590" w:name="__RefHeading___Toc2213816_1468164448"/>
      <w:bookmarkStart w:id="591" w:name="_Toc249"/>
      <w:bookmarkEnd w:id="590"/>
      <w:r>
        <w:rPr>
          <w:rtl w:val="true"/>
        </w:rPr>
        <w:t xml:space="preserve">باب </w:t>
      </w:r>
      <w:r>
        <w:rPr/>
        <w:t>1</w:t>
      </w:r>
      <w:r>
        <w:rPr>
          <w:rtl w:val="true"/>
        </w:rPr>
        <w:t xml:space="preserve"> </w:t>
      </w:r>
      <w:r>
        <w:rPr>
          <w:rtl w:val="true"/>
        </w:rPr>
        <w:t>المبعث و إظهار الدعوة و ما لقی صلی الله علیه و آله من القوم و ما جری بینه و بینهم و جمل أحواله إلی دخول الشعب و فیه إسلام حمزة رضی الله عنه و أحوال کثیر من أصحابه و أهل زمانه‌</w:t>
      </w:r>
      <w:bookmarkEnd w:id="591"/>
    </w:p>
    <w:p>
      <w:pPr>
        <w:pStyle w:val="Heading4"/>
        <w:numPr>
          <w:ilvl w:val="3"/>
          <w:numId w:val="1"/>
        </w:numPr>
        <w:rPr/>
      </w:pPr>
      <w:bookmarkStart w:id="592" w:name="__RefHeading___Toc2213818_1468164448"/>
      <w:bookmarkStart w:id="593" w:name="_Toc250"/>
      <w:bookmarkEnd w:id="592"/>
      <w:r>
        <w:rPr>
          <w:rtl w:val="true"/>
        </w:rPr>
        <w:t>الآیات</w:t>
      </w:r>
      <w:bookmarkEnd w:id="593"/>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یَوَدُّ الَّذِینَ کَفَرُوا مِنْ أَهْلِ الْکِتابِ وَ لَا الْمُشْرِکِینَ أَنْ یُنَزَّلَ عَلَیْکُمْ مِنْ خَیْرٍ مِنْ رَبِّکُمْ وَ اللَّهُ یَخْتَصُّ بِرَحْمَتِهِ مَنْ یَشاءُ وَ اللَّهُ ذُو الْفَضْلِ الْعَظِیمِ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 أَرْسَلْنا فِیکُمْ رَسُولًا مِنْکُمْ یَتْلُوا عَلَیْکُمْ آیاتِنا وَ یُزَکِّیکُمْ وَ یُعَلِّمُکُمُ الْکِتابَ وَ الْحِکْمَةَ وَ یُعَلِّمُکُمْ ما لَمْ تَکُونُوا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اذْکُرُوا نِعْمَتَ اللَّهِ عَلَیْکُمْ وَ ما أَنْزَلَ عَلَیْکُمْ مِنَ الْکِتابِ وَ الْحِکْمَةِ یَعِظُکُمْ بِهِ وَ اتَّقُوا اللَّهَ وَ اعْلَمُوا أَنَّ اللَّهَ بِکُلِّ شَیْ‌ءٍ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آیاتُ اللَّهِ نَتْلُوها عَلَیْکَ بِالْحَقِّ وَ إِنَّکَ لَمِنَ الْمُرْسَلِینَ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اذْکُرُوا نِعْمَتَ اللَّهِ عَلَیْکُمْ إِذْ کُنْتُمْ أَعْداءً فَأَلَّفَ بَیْنَ قُلُوبِکُمْ فَأَصْبَحْتُمْ بِنِعْمَتِهِ إِخْواناً وَ کُنْتُمْ عَلی شَفا حُفْرَةٍ مِنَ النَّارِ فَأَنْقَذَکُمْ مِنْها کَذلِکَ یُبَیِّنُ اللَّهُ لَکُمْ آیاتِهِ لَعَلَّکُمْ تَهْتَدُونَ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عَلَی الْمُؤْمِنِینَ إِذْ بَعَثَ فِیهِمْ رَسُولًا مِنْ أَنْفُسِهِمْ یَتْلُوا عَلَیْهِمْ آیاتِهِ وَ یُزَکِّیهِمْ وَ یُعَلِّمُهُمُ الْکِتابَ وَ الْحِکْمَةَ وَ إِنْ کانُوا مِنْ قَبْلُ لَفِی ضَلالٍ 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أَصابَکَ مِنْ حَسَنَةٍ فَمِنَ اللَّهِ وَ ما أَصابَکَ مِنْ سَیِّئَةٍ فَمِنْ نَفْسِکَ وَ أَرْسَلْناکَ لِلنَّاسِ رَسُولًا وَ کَفی بِاللَّهِ شَهِیداً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یُطِعِ الرَّسُولَ فَقَدْ أَطاعَ اللَّهَ وَ مَنْ تَوَلَّی فَما أَرْسَلْناکَ عَلَیْهِمْ حَفِیظاً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أَوْحَیْنا إِلَیْکَ کَما أَوْحَیْنا إِلی نُوحٍ وَ النَّبِیِّینَ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اللَّهُ یَشْهَدُ بِما أَنْزَلَ إِلَیْکَ أَنْزَلَهُ بِعِلْمِهِ وَ الْمَلائِکَةُ یَشْهَدُونَ وَ کَفی بِاللَّهِ شَهِیداً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 إِنَّ اللَّهَ لا یَهْدِی الْقَوْمَ الْکافِرِینَ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عَلَی الرَّسُولِ إِلَّا الْبَلاغُ وَ اللَّهُ یَعْلَمُ ما تُبْدُونَ وَ ما تَکْتُمُونَ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غَیْرَ اللَّهِ أَتَّخِذُ وَلِیًّا فاطِرِ السَّماواتِ وَ الْأَرْضِ وَ هُوَ یُطْعِمُ وَ لا یُطْعَمُ قُلْ إِنِّی أُمِرْتُ أَنْ أَکُونَ أَوَّلَ مَنْ أَسْلَمَ وَ لا تَکُونَنَّ مِنَ الْمُشْرِکِینَ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آخر الآیات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نَعْلَمُ إِنَّهُ لَیَحْزُنُکَ الَّذِی یَقُولُونَ فَإِنَّهُمْ لا یُکَذِّبُونَکَ وَ لکِنَّ الظَّالِمِینَ بِآیاتِ اللَّهِ یَجْحَدُونَ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إِنْ هُوَ إِلَّا ذِکْری لِلْعالَمِینَ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 ما أُوحِیَ إِلَیْکَ مِنْ رَبِّکَ لا إِلهَ إِلَّا هُوَ وَ أَعْرِضْ عَنِ الْمُشْرِکِینَ </w:t>
      </w:r>
      <w:r>
        <w:rPr>
          <w:rFonts w:ascii="Amiri" w:hAnsi="Amiri" w:eastAsia="Amiri" w:cs="Amiri"/>
          <w:i/>
          <w:i/>
          <w:iCs/>
          <w:color w:val="111111"/>
          <w:sz w:val="28"/>
          <w:sz w:val="28"/>
          <w:szCs w:val="28"/>
          <w:rtl w:val="true"/>
          <w:lang w:bidi="ar-SA"/>
        </w:rPr>
        <w:t>وَ لَوْ شاءَ اللَّهُ ما أَشْرَکُوا وَ ما جَعَلْناکَ عَلَیْهِمْ حَفِیظاً وَ ما أَنْتَ عَلَیْهِمْ بِوَکِیلٍ</w:t>
      </w:r>
      <w:r>
        <w:rPr>
          <w:rFonts w:ascii="Amiri" w:hAnsi="Amiri" w:eastAsia="Amiri" w:cs="Amiri"/>
          <w:color w:val="111111"/>
          <w:sz w:val="28"/>
          <w:sz w:val="28"/>
          <w:szCs w:val="28"/>
          <w:rtl w:val="true"/>
          <w:lang w:bidi="ar-SA"/>
        </w:rPr>
        <w:t xml:space="preserve"> وَ لا تَسُبُّوا الَّذِینَ یَدْعُونَ مِنْ دُونِ اللَّهِ فَیَسُبُّوا اللَّهَ عَدْواً بِغَیْرِ عِلْمٍ کَذلِکَ زَیَّنَّا لِکُلِّ أُمَّةٍ عَمَلَهُمْ ثُمَّ إِلی رَبِّهِمْ مَرْجِعُهُمْ فَیُنَبِّئُهُمْ بِما کانُوا یَعْمَلُونَ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جَعَلْنا لِکُلِّ نَبِیٍّ عَدُوًّا شَیاطِینَ الْإِنْسِ وَ الْجِنِّ یُوحِی بَعْضُهُمْ إِلی بَعْضٍ زُخْرُفَ الْقَوْلِ غُرُوراً وَ لَوْ شاءَ رَبُّکَ ما فَعَلُوهُ فَذَرْهُمْ وَ ما یَفْتَرُونَ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لِتَصْغی إِلَیْهِ أَفْئِدَةُ الَّذِینَ لا یُؤْمِنُونَ بِالْآخِرَةِ وَ لِیَرْضَوْهُ وَ لِیَقْتَرِفُوا ما هُمْ مُقْتَرِفُونَ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مَنْ کانَ مَیْتاً فَأَحْیَیْناهُ وَ جَعَلْنا لَهُ نُوراً یَمْشِی بِهِ فِی النَّاسِ کَمَنْ مَثَلُهُ فِی الظُّلُماتِ لَیْسَ بِخارِجٍ مِنْها کَذلِکَ زُیِّنَ لِلْکافِرِینَ 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جَعَلْنا فِی کُلِّ قَرْیَةٍ أَکابِرَ مُجْرِمِیها لِیَمْکُرُوا فِیها وَ ما یَمْکُرُونَ إِلَّا بِأَنْفُسِهِمْ وَ ما یَشْعُرُونَ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أَیُّهَا النَّاسُ إِنِّی رَسُولُ اللَّهِ إِلَیْکُمْ جَمِیعاً الَّذِی لَهُ مُلْکُ السَّماواتِ وَ الْأَرْضِ لا إِلهَ إِلَّا هُوَ یُحیِی وَ یُمِیتُ فَآمِنُوا بِاللَّهِ وَ رَسُولِهِ النَّبِیِّ الْأُمِّیِّ الَّذِی یُؤْمِنُ بِاللَّهِ وَ کَلِماتِهِ وَ اتَّبِعُوهُ لَعَلَّکُمْ تَهْتَدُونَ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 أْمُرْ بِالْعُرْفِ وَ أَعْرِضْ عَنِ الْجاهِلِینَ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قالُوا اللَّهُمَّ إِنْ کانَ هذا هُوَ الْحَقَّ مِنْ عِنْدِکَ فَأَمْطِرْ عَلَیْنا حِجارَةً مِنَ السَّماءِ أَوِ ائْتِنا بِعَذابٍ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اللَّهُ لِیُعَذِّبَهُمْ وَ أَنْتَ فِیهِمْ وَ ما کانَ اللَّهُ مُعَذِّبَهُمْ وَ هُمْ یَسْتَغْفِرُونَ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لَهُمْ أَلَّا یُعَذِّبَهُمُ اللَّهُ وَ هُمْ یَصُدُّونَ عَنِ الْمَسْجِدِ الْحَرامِ وَ ما کانُوا أَوْلِیاءَهُ إِنْ أَوْلِیاؤُهُ إِلَّا الْمُتَّقُونَ وَ لکِنَّ أَکْثَرَهُمْ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صَلاتُهُمْ عِنْدَ الْبَیْتِ إِلَّا مُکاءً وَ تَصْدِیَةً فَذُوقُوا الْعَذابَ بِما کُنْتُمْ تَکْفُرُونَ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إِمَّا نُرِیَنَّکَ بَعْضَ الَّذِی نَعِدُهُمْ أَوْ نَتَوَفَّیَنَّکَ فَإِلَیْنا مَرْجِعُهُمْ ثُمَّ اللَّهُ شَهِیدٌ عَلی ما یَفْعَلُونَ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نَقُصُّ عَلَیْکَ أَحْسَنَ الْقَصَصِ بِما أَوْحَیْنا إِلَیْکَ هذَا الْقُرْآنَ وَ إِنْ کُنْتَ مِنْ قَبْلِهِ لَمِنَ الْغافِلِینَ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سَبِیلِی أَدْعُوا إِلَی اللَّهِ عَلی بَصِیرَةٍ أَنَا وَ مَنِ اتَّبَعَنِی وَ سُبْحانَ اللَّهِ وَ ما أَنَا مِنَ الْمُشْرِکِینَ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ما نُرِیَنَّکَ بَعْضَ الَّذِی نَعِدُهُمْ أَوْ نَتَوَفَّیَنَّکَ فَإِنَّما عَلَیْکَ الْبَلاغُ وَ عَلَیْنَا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تَمُدَّنَّ عَیْنَیْکَ إِلی ما مَتَّعْنا بِهِ أَزْواجاً مِنْهُمْ وَ لا تَحْزَنْ عَلَیْهِمْ وَ اخْفِضْ جَناحَکَ 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إِنِّی أَنَا النَّذِیرُ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أَنْزَلْنا عَلَی الْمُقْتَسِمِینَ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جَعَلُوا الْقُرْآنَ عِضِینَ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رَبِّکَ لَنَسْئَلَنَّهُمْ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کانُوا یَعْمَلُونَ </w:t>
      </w:r>
      <w:r>
        <w:rPr>
          <w:rFonts w:ascii="Amiri" w:hAnsi="Amiri" w:eastAsia="Amiri" w:cs="Amiri"/>
          <w:i/>
          <w:i/>
          <w:iCs/>
          <w:color w:val="111111"/>
          <w:sz w:val="28"/>
          <w:sz w:val="28"/>
          <w:szCs w:val="28"/>
          <w:rtl w:val="true"/>
          <w:lang w:bidi="ar-SA"/>
        </w:rPr>
        <w:t>فَاصْدَعْ بِما تُؤْمَرُ وَ أَعْرِضْ عَنِ الْمُشْرِکِینَ</w:t>
      </w:r>
      <w:r>
        <w:rPr>
          <w:rFonts w:ascii="Amiri" w:hAnsi="Amiri" w:eastAsia="Amiri" w:cs="Amiri"/>
          <w:color w:val="111111"/>
          <w:sz w:val="28"/>
          <w:sz w:val="28"/>
          <w:szCs w:val="28"/>
          <w:rtl w:val="true"/>
          <w:lang w:bidi="ar-SA"/>
        </w:rPr>
        <w:t xml:space="preserve"> إِنَّا کَفَیْناکَ الْمُسْتَهْزِئِینَ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یَجْعَلُونَ مَعَ اللَّهِ إِلهاً آخَرَ </w:t>
      </w:r>
    </w:p>
    <w:p>
      <w:pPr>
        <w:pStyle w:val="BookText"/>
        <w:rPr/>
      </w:pPr>
      <w:r>
        <w:rPr>
          <w:rFonts w:ascii="Amiri" w:hAnsi="Amiri" w:eastAsia="Amiri" w:cs="Amiri"/>
          <w:color w:val="111111"/>
          <w:sz w:val="28"/>
          <w:sz w:val="28"/>
          <w:szCs w:val="28"/>
          <w:rtl w:val="true"/>
          <w:lang w:bidi="ar-SA"/>
        </w:rPr>
        <w:t>فَسَوْفَ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نَعْلَمُ أَنَّکَ یَضِیقُ صَدْرُکَ بِما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رَبِّکَ وَ کُنْ مِنَ السَّاجِدِینَ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 رَبَّکَ حَتَّی یَأْتِیَکَ الْیَقِینُ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أَنْزَلْنا عَلَیْکَ الْکِتابَ إِلَّا لِتُبَیِّنَ لَهُمُ الَّذِی اخْتَلَفُوا فِیهِ وَ هُدیً وَ رَحْمَةً لِقَوْمٍ یُؤْمِنُونَ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نَزَّلْنا عَلَیْکَ الْکِتابَ تِبْیاناً لِکُلِّ شَیْ‌ءٍ وَ هُدیً وَ رَحْمَةً وَ بُشْری لِلْمُسْلِمِینَ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إِلی سَبِیلِ رَبِّکَ بِالْحِکْمَةِ وَ الْمَوْعِظَةِ الْحَسَنَةِ وَ جادِلْهُمْ بِالَّتِی هِیَ أَحْسَنُ إِنَّ رَبَّکَ هُوَ أَعْلَمُ بِمَنْ ضَلَّ عَنْ سَبِیلِهِ وَ هُوَ أَعْلَمُ بِالْمُهْتَدِینَ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أَعْلَمُ بِما یَسْتَمِعُونَ بِهِ إِذْ یَسْتَمِعُونَ إِلَیْکَ وَ إِذْ هُمْ نَجْوی إِذْ یَقُولُ الظَّالِمُونَ إِنْ تَتَّبِعُونَ إِلَّا رَجُلًا مَسْحُوراً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کَیْفَ ضَرَبُوا لَکَ الْأَمْثالَ فَضَلُّوا فَلا یَسْتَطِیعُونَ سَبِیلًا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اتْلُ ما أُوحِیَ إِلَیْکَ مِنْ کِتابِ رَبِّکَ لا مُبَدِّلَ لِکَلِماتِهِ وَ لَنْ تَجِدَ مِنْ دُونِهِ مُلْتَحَداً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فَرَأَیْتَ الَّذِی کَفَرَ بِآیاتِنا وَ قالَ لَأُوتَیَنَّ مالًا وَ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أَطَّلَعَ الْغَیْبَ أَمِ اتَّخَذَ عِنْدَ الرَّحْمنِ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سَنَکْتُبُ ما یَقُولُ وَ نَمُدُّ لَهُ مِنَ الْعَذابِ 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نَرِثُهُ ما یَقُولُ وَ یَأْتِینا فَرْداً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یَسَّرْناهُ بِلِسانِکَ لِتُبَشِّرَ بِهِ الْمُتَّقِینَ وَ تُنْذِرَ بِهِ قَوْماً لُدًّا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نَقُصُّ عَلَیْکَ مِنْ أَنْباءِ ما قَدْ سَبَقَ وَ قَدْ آتَیْناکَ مِنْ لَدُنَّا ذِکْراً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أَعْرَضَ عَنْهُ فَإِنَّهُ یَحْمِلُ یَوْمَ الْقِیامَةِ وِزْراً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رَآکَ الَّذِینَ کَفَرُوا إِنْ یَتَّخِذُونَکَ إِلَّا هُزُواً أَ هذَا الَّذِی یَذْکُرُ آلِهَتَکُمْ وَ هُمْ بِذِکْرِ الرَّحْمنِ هُمْ کافِرُونَ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یُجادِلُ فِی اللَّهِ بِغَیْرِ عِلْمٍ وَ یَتَّبِعُ کُلَّ شَیْطانٍ مَرِیدٍ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عَلَیْهِ أَنَّهُ مَنْ تَوَلَّاهُ فَأَنَّهُ یُضِلُّهُ وَ یَهْدِیهِ إِلی عَذابِ السَّعِیرِ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أَیُّهَا النَّاسُ إِنَّما أَنَا لَکُمْ نَذِیرٌ 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أُمَّةٍ جَعَلْنا مَنْسَکاً هُمْ ناسِکُوهُ فَلا یُنازِعُنَّکَ فِی الْأَمْرِ وَ ادْعُ إِلی رَبِّکَ إِنَّکَ لَعَلی هُدیً مُسْتَقِیمٍ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أَرْسَلْناکَ إِلَّا مُبَشِّراً وَ نَذِیراً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أَسْئَلُکُمْ عَلَیْهِ مِنْ أَجْرٍ إِلَّا مَنْ شاءَ أَنْ یَتَّخِذَ إِلی رَبِّهِ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تَوَکَّلْ عَلَی الْحَیِّ الَّذِی لا یَمُوتُ وَ سَبِّحْ بِحَمْدِهِ وَ کَفی بِهِ بِذُنُوبِ عِبادِهِ خَبِیراً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لَعَلَّکَ باخِعٌ نَفْسَکَ أَلَّا یَکُونُوا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عَلَیْهِمْ مِنَ السَّماءِ آیَةً فَظَلَّتْ أَعْناقُهُمْ لَها خاضِعِینَ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عَشِیرَتَکَ الْأَقْرَبِینَ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یُسْمِعُ مَنْ یَشاءُ وَ ما أَنْتَ بِمُسْمِعٍ مَنْ فِی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أَنْتَ إِلَّا نَذِیرٌ إِنَّا أَرْسَلْناکَ بِالْحَقِّ بَشِیراً وَ نَذِیراً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لِیُنْذِرَ مَنْ کانَ حَیًّا وَ یَحِقَّ الْقَوْلُ عَلَی الْکافِرِینَ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إِنَّ وَعْدَ اللَّهِ حَقٌّ فَإِمَّا نُرِیَنَّکَ بَعْضَ الَّذِی نَعِدُهُمْ أَوْ نَتَوَفَّیَنَّکَ فَإِلَیْنا یُرْجَعُونَ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فَلِذلِکَ فَادْعُ وَ اسْتَقِمْ کَما أُمِرْتَ وَ لا تَتَّبِعْ أَهْواءَهُمْ وَ قُلْ آمَنْتُ بِما أَنْزَلَ اللَّهُ مِنْ کِتابٍ وَ أُمِرْتُ لِأَعْدِلَ بَیْنَکُمُ اللَّهُ رَبُّنا وَ رَبُّکُمْ لَنا أَعْمالُنا وَ لَکُمْ أَعْمالُکُمْ لا حُجَّةَ بَیْنَنا وَ بَیْنَکُمُ اللَّهُ یَجْمَعُ بَیْنَنا وَ إِلَیْهِ الْمَصِیرُ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کُنْتَ تَدْرِی مَا الْکِتابُ وَ لَا الْإِیمانُ وَ لکِنْ جَعَلْناهُ نُوراً نَهْدِی بِهِ مَنْ نَشاءُ مِنْ عِبادِنا وَ إِنَّکَ لَتَهْدِی إِلی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اللَّهِ الَّذِی لَهُ ما فِی السَّماواتِ وَ ما فِی الْأَرْضِ أَلا إِلَی اللَّهِ تَصِیرُ الْأُمُورُ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نَذْهَبَنَّ بِکَ فَإِنَّا مِنْهُمْ 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نُرِیَنَّکَ الَّذِی وَعَدْناهُمْ فَإِنَّا عَلَیْهِمْ مُقْتَدِرُونَ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فَاسْتَمْسِکْ بِالَّذِی أُوحِیَ إِلَیْکَ إِنَّکَ عَلی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لَذِکْرٌ لَکَ وَ لِقَوْمِکَ وَ سَوْفَ تُسْئَلُونَ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أَرْسَلْناکَ شاهِداً وَ مُبَشِّراً وَ نَذِیراً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لِتُؤْمِنُوا بِاللَّهِ وَ رَسُولِهِ وَ تُعَزِّرُوهُ وَ تُوَقِّرُوهُ وَ تُسَبِّحُوهُ بُکْرَةً وَ أَصِیلًا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فَتَوَلَّ عَنْهُمْ فَما أَنْتَ بِمَلُومٍ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فَإِنَّ الذِّکْری تَنْفَعُ الْمُؤْمِنِینَ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فَذَکِّرْ فَما أَنْتَ بِنِعْمَةِ رَبِّکَ بِکاهِنٍ وَ لا مَجْنُونٍ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فَأَعْرِضْ عَنْ مَنْ تَوَلَّی عَنْ ذِکْرِنا وَ لَمْ یُرِدْ إِلَّا الْحَیاةَ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نَذِیرٌ مِنَ النُّذُرِ الْأُولی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فَتَوَلَّ عَنْهُمْ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تُطِعِ الْمُکَذِّبِینَ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 لَوْ تُدْهِنُ فَیُدْهِنُونَ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تُطِعْ کُلَّ حَلَّافٍ مَهِینٍ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هَمَّازٍ مَشَّاءٍ بِنَمِیمٍ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مَنَّاعٍ لِلْخَیْرِ مُعْتَدٍ أَثِیمٍ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عُتُلٍّ بَعْدَ ذلِکَ زَنِیمٍ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آخر الآیات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لِلْکافِرینَ لَیْسَ لَهُ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ذِی 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 الَّذِینَ کَفَرُوا قِبَلَکَ مُهْطِعِینَ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الْیَمِینِ وَ عَنِ الشِّمالِ عِزِینَ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یَطْمَعُ کُلُّ امْرِئٍ مِنْهُمْ أَنْ یُدْخَلَ جَنَّةَ نَعِیمٍ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آخر السورة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 إِلَیْکُمْ رَسُولًا شاهِداً عَلَیْکُمْ کَما أَرْسَلْنا إِلی فِرْعَوْنَ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فَعَصی فِرْعَوْنُ الرَّسُولَ فَأَخَذْناهُ أَخْذاً وَبِیلًا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فَأَنْذِرْ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ذَرْنِی وَ مَنْ خَلَقْتُ وَحِیداً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جَعَلْتُ لَهُ مالًا مَمْدُوداً </w:t>
      </w:r>
      <w:r>
        <w:rPr>
          <w:rFonts w:ascii="Amiri" w:hAnsi="Amiri" w:eastAsia="Amiri" w:cs="Amiri"/>
          <w:i/>
          <w:i/>
          <w:iCs/>
          <w:color w:val="111111"/>
          <w:sz w:val="28"/>
          <w:sz w:val="28"/>
          <w:szCs w:val="28"/>
          <w:rtl w:val="true"/>
          <w:lang w:bidi="ar-SA"/>
        </w:rPr>
        <w:t>وَ بَنِینَ شُهُوداً</w:t>
      </w:r>
      <w:r>
        <w:rPr>
          <w:rFonts w:ascii="Amiri" w:hAnsi="Amiri" w:eastAsia="Amiri" w:cs="Amiri"/>
          <w:color w:val="111111"/>
          <w:sz w:val="28"/>
          <w:sz w:val="28"/>
          <w:szCs w:val="28"/>
          <w:rtl w:val="true"/>
          <w:lang w:bidi="ar-SA"/>
        </w:rPr>
        <w:t xml:space="preserve"> وَ مَهَّدْتُ لَهُ تَمْهِیداً </w:t>
      </w:r>
      <w:r>
        <w:rPr>
          <w:rFonts w:ascii="Amiri" w:hAnsi="Amiri" w:eastAsia="Amiri" w:cs="Amiri"/>
          <w:i/>
          <w:i/>
          <w:iCs/>
          <w:color w:val="111111"/>
          <w:sz w:val="28"/>
          <w:sz w:val="28"/>
          <w:szCs w:val="28"/>
          <w:rtl w:val="true"/>
          <w:lang w:bidi="ar-SA"/>
        </w:rPr>
        <w:t>ثُمَّ یَطْمَعُ أَنْ أَزِیدَ</w:t>
      </w:r>
      <w:r>
        <w:rPr>
          <w:rFonts w:ascii="Amiri" w:hAnsi="Amiri" w:eastAsia="Amiri" w:cs="Amiri"/>
          <w:color w:val="111111"/>
          <w:sz w:val="28"/>
          <w:sz w:val="28"/>
          <w:szCs w:val="28"/>
          <w:rtl w:val="true"/>
          <w:lang w:bidi="ar-SA"/>
        </w:rPr>
        <w:t xml:space="preserve"> کَلَّا إِنَّهُ کانَ لِآیاتِنا عَنِیداً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سَأُرْهِقُهُ صَعُوداً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فَکَّرَ وَ قَدَّرَ </w:t>
      </w:r>
      <w:r>
        <w:rPr>
          <w:rFonts w:ascii="Amiri" w:hAnsi="Amiri" w:eastAsia="Amiri" w:cs="Amiri"/>
          <w:i/>
          <w:i/>
          <w:iCs/>
          <w:color w:val="111111"/>
          <w:sz w:val="28"/>
          <w:sz w:val="28"/>
          <w:szCs w:val="28"/>
          <w:rtl w:val="true"/>
          <w:lang w:bidi="ar-SA"/>
        </w:rPr>
        <w:t>فَقُتِلَ کَیْفَ قَدَّرَ</w:t>
      </w:r>
      <w:r>
        <w:rPr>
          <w:rFonts w:ascii="Amiri" w:hAnsi="Amiri" w:eastAsia="Amiri" w:cs="Amiri"/>
          <w:color w:val="111111"/>
          <w:sz w:val="28"/>
          <w:sz w:val="28"/>
          <w:szCs w:val="28"/>
          <w:rtl w:val="true"/>
          <w:lang w:bidi="ar-SA"/>
        </w:rPr>
        <w:t xml:space="preserve"> ثُمَّ قُتِلَ کَیْفَ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عَبَسَ وَ 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أَدْبَرَ وَ اسْتَکْبَرَ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هذا إِلَّا سِحْرٌ یُؤْثَرُ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قَوْلُ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سَأُصْلِیهِ سَقَرَ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لَهُمْ عَنِ التَّذْکِرَةِ مُعْرِضِینَ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کَأَنَّهُمْ حُمُرٌ مُسْتَنْفِرَةٌ </w:t>
      </w:r>
      <w:r>
        <w:rPr>
          <w:rFonts w:ascii="Amiri" w:hAnsi="Amiri" w:eastAsia="Amiri" w:cs="Amiri"/>
          <w:i/>
          <w:i/>
          <w:iCs/>
          <w:color w:val="111111"/>
          <w:sz w:val="28"/>
          <w:sz w:val="28"/>
          <w:szCs w:val="28"/>
          <w:rtl w:val="true"/>
          <w:lang w:bidi="ar-SA"/>
        </w:rPr>
        <w:t>فَرَّتْ مِنْ قَسْوَرَةٍ</w:t>
      </w:r>
      <w:r>
        <w:rPr>
          <w:rFonts w:ascii="Amiri" w:hAnsi="Amiri" w:eastAsia="Amiri" w:cs="Amiri"/>
          <w:color w:val="111111"/>
          <w:sz w:val="28"/>
          <w:sz w:val="28"/>
          <w:szCs w:val="28"/>
          <w:rtl w:val="true"/>
          <w:lang w:bidi="ar-SA"/>
        </w:rPr>
        <w:t xml:space="preserve"> بَلْ یُرِیدُ کُلُّ امْرِئٍ مِنْهُمْ أَنْ یُؤْتی صُحُفاً مُنَشَّرَةً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صَدَّقَ وَ لا 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کَذَّبَ وَ تَوَلَّی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 إِلی أَهْلِهِ یَتَمَطَّی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 لَکَ فَأَوْلی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أَوْلی لَکَ فَأَوْلی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 یَتَساءَلُونَ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النَّبَإِ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هُمْ فِیهِ مُخْتَلِفُونَ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الْإِنْسانُ ما أَکْفَرَهُ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 شَیْ‌ءٍ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نُطْفَةٍ خَلَقَهُ فَقَدَّرَهُ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السَّبِیلَ یَسَّرَهُ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أَماتَهُ فَأَقْبَرَهُ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شاءَ أَنْشَرَهُ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لَمَّا یَقْضِ ما أَمَرَهُ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التکویر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لَقَوْلُ رَسُولٍ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 قُوَّةٍ عِنْدَ ذِی الْعَرْشِ مَکِینٍ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 ثَمَّ 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صاحِبُکُمْ بِمَجْنُونٍ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رَآهُ بِالْأُفُقِ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عَلَی الْغَیْبِ بِضَنِینٍ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بِقَوْلِ شَیْطانٍ 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فَأَیْنَ تَذْهَبُونَ </w:t>
      </w:r>
      <w:r>
        <w:rPr>
          <w:rFonts w:ascii="Amiri" w:hAnsi="Amiri" w:eastAsia="Amiri" w:cs="Amiri"/>
          <w:i/>
          <w:i/>
          <w:iCs/>
          <w:color w:val="111111"/>
          <w:sz w:val="28"/>
          <w:sz w:val="28"/>
          <w:szCs w:val="28"/>
          <w:rtl w:val="true"/>
          <w:lang w:bidi="ar-SA"/>
        </w:rPr>
        <w:t>إِنْ هُوَ إِلَّا ذِکْرٌ لِلْعالَمِینَ</w:t>
      </w:r>
      <w:r>
        <w:rPr>
          <w:rFonts w:ascii="Amiri" w:hAnsi="Amiri" w:eastAsia="Amiri" w:cs="Amiri"/>
          <w:color w:val="111111"/>
          <w:sz w:val="28"/>
          <w:sz w:val="28"/>
          <w:szCs w:val="28"/>
          <w:rtl w:val="true"/>
          <w:lang w:bidi="ar-SA"/>
        </w:rPr>
        <w:t xml:space="preserve"> لِمَنْ شاءَ مِنْکُمْ أَنْ یَسْتَقِیمَ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المطففین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أَجْرَمُوا کانُوا مِنَ الَّذِینَ آمَنُوا یَضْحَکُونَ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مَرُّوا بِهِمْ یَتَغامَزُونَ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انْقَلَبُوا إِلی أَهْلِهِمُ انْقَلَبُوا فَکِهِینَ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رَأَوْهُمْ قالُوا إِنَّ هؤُلاءِ لَضالُّونَ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أُرْسِلُوا عَلَیْهِمْ حافِظِینَ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فَالْیَوْمَ الَّذِینَ آمَنُوا مِنَ الْکُفَّارِ یَضْحَکُونَ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الْأَرائِکِ یَنْظُرُونَ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ثُوِّبَ الْکُفَّارُ ما کانُوا یَفْعَلُونَ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سَنُقْرِئُکَ فَلا تَنْسی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شاءَ اللَّهُ إِنَّهُ یَعْلَمُ الْجَهْرَ وَ ما یَخْفی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نُیَسِّرُکَ لِلْیُسْری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 إِنْ نَفَعَتِ الذِّکْری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سَیَذَّکَّرُ مَنْ یَخْشی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یَتَجَنَّبُهَا الْأَشْقَی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یَصْلَی النَّارَ الْکُبْری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یَمُوتُ فِیها وَ لا یَحْیی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الغاشیة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فَذَکِّرْ إِنَّما أَنْتَ مُذَکِّرٌ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عَلَیْهِمْ بِمُصَیْطِرٍ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تَوَلَّی وَ 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فَیُعَذِّبُهُ اللَّهُ الْعَذابَ الْأَکْبَرَ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إِلَیْنا إِیابَهُمْ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عَلَیْنا حِسابَهُمْ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أُقْسِمُ بِهذَا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حِلٌّ بِهذَا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والِدٍ وَ ما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خَلَقْنَا الْإِنْسانَ فِی کَبَدٍ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یَحْسَبُ أَنْ لَنْ یَقْدِرَ عَلَیْهِ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أَهْلَکْتُ مالًا لُبَداً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یَحْسَبُ أَنْ لَمْ یَرَهُ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نَجْعَلْ لَهُ عَیْنَیْنِ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لِساناً وَ شَفَتَیْنِ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هَدَیْناهُ النَّجْدَیْنِ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بِاسْمِ رَبِّکَ الَّذِی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رَبُّکَ الْأَکْرَمُ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عَلَّمَ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ما لَمْ یَعْلَمْ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السورة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البینة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یَکُنِ الَّذِینَ کَفَرُوا مِنْ أَهْلِ الْکِتابِ وَ الْمُشْرِکِینَ مُنْفَکِّینَ حَتَّی </w:t>
      </w:r>
      <w:bookmarkStart w:id="594" w:name="pg16982_228861"/>
    </w:p>
    <w:p>
      <w:pPr>
        <w:pStyle w:val="BookText"/>
        <w:rPr/>
      </w:pPr>
      <w:bookmarkEnd w:id="594"/>
      <w:r>
        <w:rPr>
          <w:rFonts w:ascii="Amiri" w:hAnsi="Amiri" w:eastAsia="Amiri" w:cs="Amiri"/>
          <w:color w:val="111111"/>
          <w:sz w:val="28"/>
          <w:sz w:val="28"/>
          <w:szCs w:val="28"/>
          <w:rtl w:val="true"/>
          <w:lang w:bidi="ar-SA"/>
        </w:rPr>
        <w:t>تَأْتِیَهُمُ الْبَیِّنَةُ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مِنَ اللَّهِ یَتْلُوا صُحُفاً 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کُتُبٌ قَیِّمَةٌ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تَفَرَّقَ الَّذِینَ أُوتُوا الْکِتابَ إِلَّا مِنْ بَعْدِ ما جاءَتْهُمُ الْبَیِّنَةُ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القریش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لِإِیلافِ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إِیلافِهِمْ رِحْلَةَ الشِّتاءِ وَ الصَّیْفِ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رَأَیْتَ الَّذِی یُکَذِّبُ بِالدِّینِ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أَیُّهَا الْکافِرُونَ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 یَدا أَبِی لَهَبٍ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آخر السورة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یَوَدُّ الَّذِینَ کَفَرُواْ مِنْ أَهْلِ الْکِتَابِ وَلاَ الْمُشْرِکِینَ أَن یُنَزَّلَ عَلَیْکُم مِّنْ خَیْرٍ مِّن رَّبِّکُمْ وَاللّهُ یَخْتَصُّ بِرَحْمَتِهِ مَن یَشَاء وَاللّهُ ذُو الْفَضْلِ الْعَظِیمِ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کسانی که از اهل کتاب کافر شده‌اند، و نه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نمی‌دارند خیری از جانب پروردگارتان بر شما فرود آید، با آنکه خدا هر که را خواهد به رحمت خود اختصاص دهد، و خدا دارای فزون‌بخشی عظیم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کَمَا أَرْسَلْنَا فِیکُمْ رَسُولاً مِّنکُمْ یَتْلُو عَلَیْکُمْ آیَاتِنَا وَیُزَکِّیکُمْ وَیُعَلِّمُکُمُ الْکِتَابَ وَالْحِکْمَةَ وَیُعَلِّمُکُم مَّا لَمْ تَکُونُواْ تَعْلَمُونَ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طور که در میان شما، فرستاده‌ای از خودتان روانه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ما را بر شما می‌خواند، و شما را پاک می‌گرداند، و به شما کتاب و حکمت می‌آموزد، و آنچه را نمی‌دانستید به شما یاد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وَاذْکُرُواْ نِعْمَتَ اللّهِ عَلَیْکُمْ وَمَا أَنزَلَ عَلَیْکُمْ مِّنَ الْکِتَابِ وَالْحِکْمَةِ یَعِظُکُم بِهِ وَاتَّقُواْ اللّهَ وَاعْلَمُواْ أَنَّ اللّهَ بِکُلِّ شَیْءٍ عَلِیمٌ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نعمت خدا را بر خود و آنچه را که از کتاب و حکمت بر شما نازل کرده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شما اندرز می‌دهد، به یاد آورید و از خدا پروا داشته باشید، و بدانید که خدا به هر چیزی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تِلْکَ آیَاتُ اللّهِ نَتْلُوهَا عَلَیْکَ بِالْحَقِّ وَإِنَّکَ لَمِنَ الْمُرْسَلِینَ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خداست که ما آن را به حق بر تو می‌خوانیم، و به راستی تو از جمله پیامبرانی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وَاذْکُرُواْ نِعْمَةَ اللّهِ عَلَیْکُمْ إِذْ کُنتُمْ أَعْدَاء فَأَلَّفَ بَیْنَ قُلُوبِکُمْ فَأَصْبَحْتُم بِنِعْمَتِهِ إِخْوَانًا وَکُنتُمْ عَلَیَ شَفَا حُفْرَةٍ مِّنَ النَّارِ فَأَنقَذَکُم مِّنْهَا کَذَلِکَ یُبَیِّنُ اللّهُ لَکُمْ آیَاتِهِ لَعَلَّکُمْ تَهْتَدُونَ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 خدا را بر خود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 پس میان دلهای شما الفت انداخت، تا به لطف او برادران هم شدید و بر کنار پرتگاه آتش بودید که شما را از آن 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خداوند نشانه‌های خود را برای شما روشن می‌کند، باشد که شما راه یابید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مَنَّ اللّهُ عَلَی الْمُؤمِنِینَ إِذْ بَعَثَ فِیهِمْ رَسُولاً مِّنْ أَنفُسِهِمْ یَتْلُو عَلَیْهِمْ آیَاتِهِ وَیُزَکِّیهِمْ وَیُعَلِّمُهُمُ الْکِتَابَ وَالْحِکْمَةَ وَإِن کَانُواْ مِن قَبْلُ لَفِی ضَلالٍ مُّبِینٍ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خدا بر مؤمنان منت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از خودشان در میان آنان برانگیخت، تا آیات خود را بر ایشان بخواند و پاکشان گرداند و کتاب و حکمت به آنان بیاموزد، قطعاً پیش از آن در گمراهی آشکاری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أَصَابَکَ مِنْ حَسَنَةٍ فَمِنَ اللّهِ وَمَا أَصَابَکَ مِن سَیِّئَةٍ فَمِن نَّفْسِکَ وَأَرْسَلْنَاکَ لِلنَّاسِ رَسُولاً وَکَفَی بِاللّهِ شَهِیدًا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یُطِعِ الرَّسُولَ فَقَدْ أَطَاعَ اللّهَ وَمَن تَوَلَّی فَمَا أَرْسَلْنَاکَ عَلَیْهِمْ حَفِیظًا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خوبیها به تو می‌رسد از جانب خداست و آنچه از بدی به تو می‌رسد از خود توست و تو را به پیامبری، برای مردم فرستادیم، و گواه بودن خدا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پیامبر فرمان بَرَد، در حقیقت، خدا را فرمان برده و هر کس رویگردان شود، ما تو را بر ایشان نگهبان نفرستاده‌ایم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أَوْحَیْنَا إِلَیْکَ کَمَا أَوْحَیْنَا إِلَی نُوحٍ وَالنَّبِیِّینَ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این فرموده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اللّهُ یَشْهَدُ بِمَا أَنزَلَ إِلَیْکَ أَنزَلَهُ بِعِلْمِهِ وَالْمَلآئِکَةُ یَشْهَدُونَ وَکَفَی بِاللّهِ شَهِیدًا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هم چنان که به نوح و پیامبران بعد از او، وحی کردیم،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تو نازل کرده است گواهی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علم خویش نازل کرده است و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کافی است خدا گواه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الرَّسُولُ بَلِّغْ مَا أُنزِلَ إِلَیْکَ مِن رَّبِّکَ وَإِن لَّمْ تَفْعَلْ فَمَا بَلَّغْتَ رِسَالَتَهُ وَاللّهُ یَعْصِمُکَ مِنَ النَّاسِ إِنَّ اللّهَ لاَ یَهْدِی الْقَوْمَ الْکَافِرِینَ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آنچه از جانب پروردگارت به سوی تو نازل شده، ابلاغ کن و اگر نکنی پیامش را نرسانده‌ای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گروه کافران را هدایت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عَلَی الرَّسُولِ إِلاَّ الْبَلاَغُ وَاللّهُ یَعْلَمُ مَا تُبْدُونَ وَمَا تَکْتُمُونَ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وظیفه‌ای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خداوند آنچه را آشکار و آنچه را پوشیده می‌دارید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أَغَیْرَ اللّهِ أَتَّخِذُ وَلِیًّا فَاطِرِ السَّمَاوَاتِ وَالأَرْضِ وَهُوَ یُطْعِمُ وَلاَ یُطْعَمُ قُلْ إِنِّیَ أُمِرْتُ أَنْ أَکُونَ أَوَّلَ مَنْ أَسْلَمَ وَلاَ تَکُونَنَّ مِنَ الْمُشْرِکَینَ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غیر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پدیدآورنده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برگزینم؟ و اوست که خوراک می‌دهد، و خوراک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مأمورم که نخستین کسی باشم که اسلام آورده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فرمان داده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مشرکان مباش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نَعْلَمُ إِنَّهُ لَیَحْزُنُکَ الَّذِی یَقُولُونَ فَإِنَّهُمْ لاَ یُکَذِّبُونَکَ وَلَکِنَّ الظَّالِمِینَ بِآیَاتِ اللّهِ یَجْحَدُونَ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می‌دانیم که آنچه می‌گویند تو را سخت غمگین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آنان تو را تکذیب نمی‌کنند، ولی ستمکاران آیات خدا را انکار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لاَّ أَسْأَلُکُمْ عَلَیْهِ أَجْرًا إِنْ هُوَ إِلاَّ ذِکْرَی لِلْعَالَمِینَ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شما هیچ مزدی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تذکری برای جهانیان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اتَّبِعْ مَا أُوحِیَ إِلَیْکَ مِن رَّبِّکَ لا إِلَهَ إِلاَّ هُوَ وَأَعْرِضْ عَنِ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شَاء اللّهُ مَا أَشْرَکُواْ وَمَا جَعَلْنَاکَ عَلَیْهِمْ حَفِیظًا وَمَا أَنتَ عَلَیْهِم بِوَکِیلٍ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تَسُبُّواْ الَّذِینَ یَدْعُونَ مِن دُونِ اللّهِ فَیَسُبُّواْ اللّهَ عَدْوًا بِغَیْرِ عِلْمٍ کَذَلِکَ زَیَّنَّا لِکُلِّ أُمَّةٍ عَمَلَهُمْ ثُمَّ إِلَی رَبِّهِم مَّرْجِعُهُمْ فَیُنَبِّئُهُم بِمَا کَانُواْ یَعْمَلُونَ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از پروردگارت به تو وحی شده پیروی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 و از مشرکان روی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می‌خواست آنان شرک نمی‌آوردند، و ما تو را بر ایشان نگهبان نکرده‌ایم، و تو وکیل آنان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آنهایی را که جز خدا می‌خوانند دشنام مدهید که آنان از روی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نادانی، خدا را دشنام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برای هر امتی کردارشان را آراستیم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بازگشت آنان به سوی پروردگارشان خواهد بود، و ایشان را از آنچه انجام می‌دادند آگاه خواهد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وَکَذَلِکَ جَعَلْنَا لِکُلِّ نِبِیٍّ عَدُوًّا شَیَاطِینَ الإِنسِ وَالْجِنِّ یُوحِی بَعْضُهُمْ إِلَی بَعْضٍ زُخْرُفَ الْقَوْلِ غُرُورًا وَلَوْ شَاء رَبُّکَ مَا فَعَلُوهُ فَذَرْهُمْ وَمَا یَفْتَرُونَ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وَلِتَصْغَی إِلَیْهِ أَفْئِدَةُ الَّذِینَ لاَ یُؤْمِنُونَ بِالآخِرَةِ وَلِیَرْضَوْهُ وَلِیَقْتَرِفُواْ مَا هُم مُّقْتَرِفُونَ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گونه برای هر پیامبری دشمنی از شیطانهای انس و جن برگماشتیم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آنها به بعضی، برای فریب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سخنان آراسته القا می‌کنند و اگر پروردگار تو می‌خواست چنین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با آنچه به دروغ می‌سازند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دلهای کسانی که به آخرت ایمان نمی‌آورند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بگراید و آن را بپسندد، و تا اینکه آنچه را باید به دست بیاورند، به دست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مَن کَانَ مَیْتًا فَأَحْیَیْنَاهُ وَجَعَلْنَا لَهُ نُورًا یَمْشِی بِهِ فِی النَّاسِ کَمَن مَّثَلُهُ فِی الظُّلُمَاتِ لَیْسَ بِخَارِجٍ مِّنْهَا کَذَلِکَ زُیِّنَ لِلْکَافِرِینَ 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جَعَلْنَا فِی کُلِّ قَرْیَةٍ أَکَابِرَ مُجَرِمِیهَا لِیَمْکُرُواْ فِیهَا وَمَا یَمْکُرُونَ إِلاَّ بِأَنفُسِهِمْ وَمَا یَشْعُرُونَ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زنده‌اش گردانیدیم و برای او نوری پدید آوردیم تا در پرتو آن، در میان مردم راه برود، چون کسی است که گویی گرفتار در تاریکیهاست و از آن بیرون‌آمدنی نیست؟ این گونه برای کافران آنچه انجام می‌دادند زینت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گونه، در هر شهری گناهکاران بزرگش را می‌گماریم تا در آن به نیرنگ پردازند،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جز به خودشان نیرنگ نمی‌زنند و درک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یَا أَیُّهَا النَّاسُ إِنِّی رَسُولُ اللّهِ إِلَیْکُمْ جَمِیعًا الَّذِی لَهُ مُلْکُ السَّمَاوَاتِ وَالأَرْضِ لا إِلَهَ إِلاَّ هُوَ یُحْیِی وَیُمِیتُ فَآمِنُواْ بِاللّهِ وَرَسُولِهِ النَّبِیِّ الأُمِّیِّ الَّذِی یُؤْمِنُ بِاللّهِ وَکَلِمَاتِهِ وَاتَّبِعُوهُ لَعَلَّکُمْ تَهْتَدُونَ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من پیامبر خدا به سوی همه شما هستم،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فرمانروایی آسمانها و زمین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 که زنده می‌کند و می‌میراند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و فرستاده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درس‌نخوانده‌ای است که به خدا و کلمات او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بگروید و او را پیروی کنید، امید که هدایت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خُذِ الْعَفْوَ وَأْمُرْ بِالْعُرْفِ وَأَعْرِضْ عَنِ الْجَاهِلِینَ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 پیشه کن،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فرمان ده، و از نادانان رُخ برتاب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 قَالُواْ اللَّهُمَّ إِن کَانَ هَذَا هُوَ الْحَقَّ مِنْ عِندِکَ فَأَمْطِرْ عَلَیْنَا حِجَارَةً مِّنَ السَّمَاء أَوِ ائْتِنَا بِعَذَابٍ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کَانَ اللّهُ لِیُعَذِّبَهُمْ وَأَنتَ فِیهِمْ وَمَا کَانَ اللّهُ مُعَذِّبَهُمْ وَهُمْ یَسْتَغْفِرُونَ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لَهُمْ أَلاَّ یُعَذِّبَهُمُ اللّهُ وَهُمْ یَصُدُّونَ عَنِ الْمَسْجِدِ الْحَرَامِ وَمَا کَانُواْ أَوْلِیَاءهُ إِنْ أَوْلِیَآؤُهُ إِلاَّ الْمُتَّقُونَ وَلَکِنَّ أَکْثَرَهُمْ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کَانَ صَلاَتُهُمْ عِندَ الْبَیْتِ إِلاَّ مُکَاء وَتَصْدِیَةً فَذُوقُواْ الْعَذَابَ بِمَا کُنتُمْ تَکْفُرُونَ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حقِّ از جانب توست، پس بر ما از آسمان سنگهایی بباران یا عذابی دردناک بر سر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در میان آنان هستی، خدا بر آن نیست که ایشان را عذاب کند، و تا آنان طلب آمرزش می‌کنند، خدا عذاب‌کننده ایشان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عذابشان نکند، با اینکه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باز می‌دارند در حالی که ایشان سرپرست آن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سرپرست آن جز پرهیزگاران نیستند، ولی بیشترشان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نمازشان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سوت کشیدن و کف زدن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سزای آنکه کفر می‌ورزیدید، این عذاب را بچشید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الَّذِی أَرْسَلَ رَسُولَهُ بِالْهُدَی وَدِینِ الْحَقِّ لِیُظْهِرَهُ عَلَی الدِّینِ کُلِّهِ وَلَوْ کَرِهَ الْمُشْرِکُونَ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پیامبرش را با هدایت و دین درست، فرستاد تا آن را بر هر چه دین است پیروز گرداند، هر چند مشرکان خوش نداشته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وَإِمَّا نُرِیَنَّکَ بَعْضَ الَّذِی نَعِدُهُمْ أَوْ نَتَوَفَّیَنَّکَ فَإِلَیْنَا مَرْجِعُهُمْ ثُمَّ اللّهُ شَهِیدٌ عَلَی مَا یَفْعَلُونَ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پاره‌ای از آنچه را که به آنان وعده می‌دهیم به تو بنمایانیم، یا تو را بمیرانیم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بازگشتشان به سوی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بر آنچه می‌کنند گواه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نَحْنُ نَقُصُّ عَلَیْکَ أَحْسَنَ الْقَصَصِ بِمَا أَوْحَیْنَا إِلَیْکَ هَذَا الْقُرْآنَ وَإِن کُنتَ مِن قَبْلِهِ لَمِنَ الْغَافِلِینَ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نیکوترین سرگذشت را به موجب این قرآن که به تو وحی کردیم، بر تو حکایت می‌کنیم، و تو قطعاً پیش از آن از بی‌خبران بودی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هَذِهِ سَبِیلِی أَدْعُو إِلَی اللّهِ عَلَی بَصِیرَةٍ أَنَاْ وَمَنِ اتَّبَعَنِی وَسُبْحَانَ اللّهِ وَمَا أَنَاْ مِنَ الْمُشْرِکِینَ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است راه من، که من 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با بینایی به سوی خدا دعوت می‌کنیم، و منزّه است خدا، و من از مشرکان نیستم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أَنتَ مُنذِرٌ وَلِکُلِّ قَوْمٍ هَادٍ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هشداردهنده‌ای، و برای هر قومی رهبری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مَّا نُرِیَنَّکَ بَعْضَ الَّذِی نَعِدُهُمْ أَوْ نَتَوَفَّیَنَّکَ فَإِنَّمَا عَلَیْکَ الْبَلاَغُ وَعَلَیْنَا الْحِسَابُ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پاره‌ای از آنچه را که به آنان وعده می‌دهیم به تو بنمایانیم، یا تو را بمیرانیم، جز این نیست که بر تو 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 ما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تَمُدَّنَّ عَیْنَیْکَ إِلَی مَا مَتَّعْنَا بِهِ أَزْوَاجًا مِّنْهُمْ وَلاَ تَحْزَنْ عَلَیْهِمْ وَاخْفِضْ جَنَاحَکَ لِلْمُؤْمِنِینَ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إِنِّی أَنَا النَّذِیرُ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أَنزَلْنَا عَلَی المُقْتَسِمِینَ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جَعَلُوا الْقُرْآنَ عِضِینَ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فَوَرَبِّکَ لَنَسْأَلَنَّهُمْ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فَاصْدَعْ بِمَا تُؤْمَرُ وَأَعْرِضْ عَنِ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کَفَیْنَاکَ الْمُسْتَهْزِئِینَ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یَجْعَلُونَ مَعَ اللّهِ إِلهًا آخَرَ فَسَوْفَ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نَعْلَمُ أَنَّکَ یَضِیقُ صَدْرُکَ بِمَا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رَبِّکَ وَکُن مِّنَ السَّاجِدِینَ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وَاعْبُدْ رَبَّکَ حَتَّی یَأْتِیَکَ الْیَقِینُ</w:t>
      </w:r>
      <w:r>
        <w:rPr>
          <w:rFonts w:eastAsia="Amiri" w:cs="Amiri" w:ascii="Amiri" w:hAnsi="Amiri"/>
          <w:color w:val="111111"/>
          <w:sz w:val="28"/>
          <w:szCs w:val="28"/>
          <w:rtl w:val="true"/>
          <w:lang w:bidi="ar-SA"/>
        </w:rPr>
        <w:t>.  -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آنچه ما دسته‌هایی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 برخوردار ساخته‌ایم چشم مدوز، و بر ایشان اندوه مخور، و بال خویش برای مؤمنان فرو گستر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 هشداردهنده آشکارم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تقسیم‌کنندگان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 که قرآن را جزء جزء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برخی از آن عمل کردند و بعضی را رها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 به پروردگارت که از همه آنان خواهیم پرسید، از آنچه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را بدان مأموری آشکار کن و از مشرکان روی برتاب،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ریشخندگران را از تو برطرف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با خدا معبودی دیگر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پس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می‌دانیم که سینه تو از آنچه می‌گویند تنگ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ستایش پروردگارت تسبیح گوی و از سجده کنندگان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 را پرستش کن تا اینکه مرگ تو فرا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أَنزَلْنَا عَلَیْکَ الْکِتَابَ إِلاَّ لِتُبَیِّنَ لَهُمُ الَّذِی اخْتَلَفُواْ فِیهِ وَهُدًی وَرَحْمَةً لِّقَوْمٍ یُؤْمِنُونَ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را بر تو نازل نکردیم، مگر برای اینکه آنچه را در آن اختلاف کرده‌اند، برای آنان توضیح دهی،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ایمان می‌آورند، رهنمود و رحمتی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وَنَزَّلْنَا عَلَیْکَ الْکِتَابَ تِبْیَانًا لِّکُلِّ شَیْءٍ وَهُدًی وَرَحْمَةً وَبُشْرَی لِلْمُسْلِمِینَ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کتاب را که روشنگر هر چیزی است و برای مسلمانان رهنمود و رحمت و بشارتگری است، بر تو نازل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ادْعُ إِلِی سَبِیلِ رَبِّکَ بِالْحِکْمَةِ وَالْمَوْعِظَةِ الْحَسَنَةِ وَجَادِلْهُم بِالَّتِی هِیَ أَحْسَنُ إِنَّ رَبَّکَ هُوَ أَعْلَمُ بِمَن ضَلَّ عَن سَبِیلِهِ وَهُوَ أَعْلَمُ بِالْمُهْتَدِینَ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حکمت و اندرز نیکو به راه پروردگارت دعوت کن و با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نیکوتر است مجادله 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پروردگار 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راه او منحرف شده داناتر، 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نَّحْنُ أَعْلَمُ بِمَا یَسْتَمِعُونَ بِهِ إِذْ یَسْتَمِعُونَ إِلَیْکَ وَإِذْ هُمْ نَجْوَی إِذْ یَقُولُ الظَّالِمُونَ إِن تَتَّبِعُونَ إِلاَّ رَجُلاً مَّسْحُورًا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کَیْفَ ضَرَبُواْ لَکَ الأَمْثَالَ فَضَلُّواْ فَلاَ یَسْتَطِیعْونَ سَبِیلاً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اسرای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سوی تو گوش فرا می‌دارند ما بهتر می‌دانیم به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می‌دهند،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به نجوا می‌پردازند وقتی که ستمگران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مردی افسون‌شده را پیروی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چگونه برای تو مثلها زدند و گمراه شدند، در نتیجه راه به جایی نمی‌توانند ببرند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وَاتْلُ مَا أُوحِیَ إِلَیْکَ مِن کِتَابِ رَبِّکَ لَا مُبَدِّلَ لِکَلِمَاتِهِ وَلَن تَجِدَ مِن دُونِهِ مُلْتَحَدًا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که از کتاب پروردگارت به تو وحی شده است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او را تغییردهنده‌ای نیست، و جز او هرگز پناهی نخواهی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أَفَرَأَیْتَ الَّذِی کَفَرَ بِآیَاتِنَا وَقَالَ لَأُوتَیَنَّ مَالًا وَوَلَدًا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أَاطَّلَعَ الْغَیْبَ أَمِ اتَّخَذَ عِندَ الرَّحْمَنِ عَهْدًا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سَنَکْتُبُ مَا یَقُولُ وَنَمُدُّ لَهُ مِنَ الْعَذَابِ 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وَنَرِثُهُ مَا یَقُولُ وَیَأْتِینَا فَرْدًا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دیدی آن کسی را که به آیات ما کفر ورزید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قطعاً به من مال 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بر غیب آگاه شده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عهدی گرفته است؟ 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آنچه را می‌گوید، می‌نویسیم و عذاب را برای او خواهیم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می‌گوید، از او به ارث می‌بریم و تنها به سوی ما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کَذَلِکَ نَقُصُّ عَلَیْکَ مِنْ أَنبَاء مَا قَدْ سَبَقَ وَقَدْ آتَیْنَاکَ مِن لَّدُنَّا ذِکْرًا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أَعْرَضَ عَنْهُ فَإِنَّهُ یَحْمِلُ یَوْمَ الْقِیَامَةِ وِزْرًا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از اخبار پیشین بر تو حکایت می‌رانیم، و مسلماً به تو از جانب خود قرآنی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روی برتابد، روز قیامت بار گناهی بر دوش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رَآکَ الَّذِینَ کَفَرُوا إِن یَتَّخِذُونَکَ إِلَّا هُزُوًا أَهَذَا الَّذِی یَذْکُرُ آلِهَتَکُمْ وَهُم بِذِکْرِ الرَّحْمَنِ هُمْ کَافِرُونَ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کافر شدند، چون تو را ببینند فقط به مسخره‌ات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این همان کس است که خدایانتان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آنان خود،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را منکرند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النَّاسِ مَن یُجَادِلُ فِی اللَّهِ بِغَیْرِ عِلْمٍ وَیَتَّبِعُ کُلَّ شَیْطَانٍ مَّرِیدٍ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عَلَیْهِ أَنَّهُ مَن تَوَلَّاهُ فَأَنَّهُ یُضِلُّهُ وَیَهْدِیهِ إِلَی عَذَابِ السَّعِیرِ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مردم در باره خدا بدون هیچ علمی مجادله می‌کنند و از هر شیطان سرکشی پیروی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شده است که هر کس او را به دوستی گیرد، قطعاً او وی را گمراه می‌سازد و به عذاب آتشش می‌کشاند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یَا أَیُّهَا النَّاسُ إِنَّمَا أَنَا لَکُمْ نَذِیرٌ مُّبِینٌ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من برای شما فقط هشداردهنده‌ای آشکارم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لِکُلِّ أُمَّةٍ جَعَلْنَا مَنسَکًا هُمْ نَاسِکُوهُ فَلَا یُنَازِعُنَّکَ فِی الْأَمْرِ وَادْعُ إِلَی رَبِّکَ إِنَّکَ لَعَلَی هُدًی مُّسْتَقِیمٍ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امتی مناسکی قرار دادیم که آنها بدان عمل می‌کنند، پس نباید در این امر با تو به ستیزه برخیزند، به راه پروردگارت دعوت کن، زیرا تو بر راهی راست قرار 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أَرْسَلْنَاکَ إِلَّا مُبَشِّرًا وَنَذِیرًا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أَسْأَلُکُمْ عَلَیْهِ مِنْ أَجْرٍ إِلَّا مَن شَاء أَن یَتَّخِذَ إِلَی رَبِّهِ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وَتَوَکَّلْ عَلَی الْحَیِّ الَّذِی لَا یَمُوتُ وَسَبِّحْ بِحَمْدِهِ وَکَفَی بِهِ بِذُنُوبِ عِبَادِهِ خَبِیرًا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جز بشارتگر و بیم‌دهنده نفرستادیم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اجری از شما طلب نمی‌کنم، جز اینکه هر کس بخواهد راهی به سوی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زنده که نمی‌میرد توکل کن و به ستایش او تسبیح گوی و همین بس که او به گناهانِ بندگانش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لَعَلَّکَ بَاخِعٌ نَّفْسَکَ أَلَّا یَکُونُوا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عَلَیْهِم مِّن السَّمَاء آیَةً فَظَلَّتْ أَعْنَاقُهُمْ لَهَا خَاضِعِینَ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تو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نمی‌آورند، جان خود را تباه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معجزه‌ای از آسمان بر آنان فرود می‌آوریم، تا در برابر آن، گردنهایشان خاضع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وَأَنذِرْ عَشِیرَتَکَ الْأَقْرَبِینَ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خویشانِ نزدیکت را هشدار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یُسْمِعُ مَن یَشَاء وَمَا أَنتَ بِمُسْمِعٍ مَّن فِی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أَنتَ إِلَّا نَذِیرٌ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أَرْسَلْنَاکَ بِالْحَقِّ بَشِیرًا وَنَذِیرًا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زندگان و مردگان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هر که را بخواهد شنوا می‌گرداند و تو کسانی را که در گورهایند نمی‌توانی شنوا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جز هشداردهنده‌ای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بحق،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بشارتگر و هشدار دهنده گسیل داشتیم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لِیُنذِرَ مَن کَانَ حَیًّا وَیَحِقَّ الْقَوْلُ عَلَی الْکَافِرِینَ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هر که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است بیم دهد، و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کافران محقّق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فَاصْبِرْ إِنَّ وَعْدَ اللَّهِ حَقٌّ فَإِمَّا نُرِیَنَّکَ بَعْضَ الَّذِی نَعِدُهُمْ أَوْ نَتَوَفَّیَنَّکَ فَإِلَیْنَا یُرْجَعُونَ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صبر کن که وعده خدا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پاره‌ای از آنچه را که به آنان وعده داده‌ایم، به تو بنمایانیم، چه تو را از دنیا ببریم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صورت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ما بازگردانیده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فَلِذَلِکَ فَادْعُ وَاسْتَقِمْ کَمَا أُمِرْتَ وَلَا تَتَّبِعْ أَهْوَاءهُمْ وَقُلْ آمَنتُ بِمَا أَنزَلَ اللَّهُ مِن کِتَابٍ وَأُمِرْتُ لِأَعْدِلَ بَیْنَکُمُ اللَّهُ رَبُّنَا وَرَبُّکُمْ لَنَا أَعْمَالُنَا وَلَکُمْ أَعْمَالُکُمْ لَا حُجَّةَ بَیْنَنَا وَبَیْنَکُمُ اللَّهُ یَجْمَعُ بَیْنَنَا وَإِلَیْهِ الْمَصِیرُ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 دعوت پرداز، و همان گونه که مأموری ایستادگی کن، و هوسهای آنان را پیروی مکن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کتابی که خدا نازل کرده است ایمان آوردم و مأمور شدم که میان شما عدالت کنم خدا پروردگار ما و پروردگار شماست اعمال ما از آنِ ما و اعمال شما از آنِ شماست میان ما و شما خصومتی نیست خدا میان ما را جمع می‌کند، و فرجام به سوی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کُنتَ تَدْرِی مَا الْکِتَابُ وَلَا الْإِیمَانُ وَلَکِن جَعَلْنَاهُ نُورًا نَّهْدِی بِهِ مَنْ نَّشَاء مِنْ عِبَادِنَا وَإِنَّکَ لَتَهْدِی إِلَی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اللَّهِ الَّذِی لَهُ مَا فِی السَّمَاوَاتِ وَمَا فِی الْأَرْضِ أَلَا إِلَی اللَّهِ تَصِیرُ الْأُمُورُ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نمی‌دانستی کتاب چیست و نه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را نوری گردانیدیم که هر که از بندگان خود را بخواهیم به وسیله آن راه می‌نماییم، و به راستی که تو به خوبی به راه راست هدایت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همان خدایی که آنچه در آسمانها و آنچه در زمین است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به خدا بازمی‌گردد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فَإِمَّا نَذْهَبَنَّ بِکَ فَإِنَّا مِنْهُم مُّنتَقِمُونَ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نُرِیَنَّکَ الَّذِی وَعَدْنَاهُمْ فَإِنَّا عَلَیْهِم مُّقْتَدِرُونَ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فَاسْتَمْسِکْ بِالَّذِی أُوحِیَ إِلَیْکَ إِنَّکَ عَلَی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لَذِکْرٌ لَّکَ وَلِقَوْمِکَ وَسَوْفَ تُسْأَلُونَ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ما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ببریم، قطعاً از آنان انتقام می‌کشیم،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آنان وعده داده‌ایم به تو نشان دهیم حتماً ما بر آنان قدرت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آنچه به سوی تو وحی شده است چنگ دَرْزَنْ، که تو بر راهی راست قرار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و برای قوم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تذکّری است، و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خواهید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أَرْسَلْنَاکَ شَاهِدًا وَمُبَشِّرًا وَنَذِیرًا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لِتُؤْمِنُوا بِاللَّهِ وَرَسُولِهِ وَتُعَزِّرُوهُ وَتُوَقِّرُوهُ وَتُسَبِّحُوهُ بُکْرَةً وَأَصِیلًا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و بشارتگر و هشداردهنده‌ای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خدا و فرستاده‌اش ایمان آورید و او را یاری کنید و ارجش نهید،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بامدادان و شامگاهان به پاکی بستایید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فَتَوَلَّ عَنْهُمْ فَمَا أَنتَ بِمَلُومٍ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فَإِنَّ الذِّکْرَی تَنفَعُ الْمُؤْمِنِینَ</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آنان روی بگردان، که تو درخور نکوهش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پند ده، که مؤمنان را پند سود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فَذَکِّرْ فَمَا أَنتَ بِنِعْمَتِ رَبِّکَ بِکَاهِنٍ وَلَا مَجْنُونٍ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اندرز ده که تو به لطف پروردگارت نه کاهنی و نه دیوانه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فَأَعْرِضْ عَن مَّن تَوَلَّی عَن ذِکْرِنَا وَلَمْ یُرِدْ إِلَّا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این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نذیر من النذر الاولی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کس که از یاد ما روی برتافته و جز زندگی دنیا را خواستار نبوده است، روی برتاب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بیم‌دهنده‌ای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بیم‌دهندگان نخستین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فَتَوَلِّ عَنهُم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آنان روی برتاب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 تُطِعِ الْمُکَذِّبِینَ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وَدُّوا لَوْ تُدْهِنُ فَیُدْهِنُونَ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تُطِعْ کُلَّ حَلَّافٍ مَّهِینٍ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هَمَّازٍ مَّشَّاء بِنَمِیمٍ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مَنَّاعٍ لِّلْخَیْرِ مُعْتَدٍ أَثِیمٍ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عُتُلٍّ بَعْدَ ذَلِکَ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آیات سوره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دروغزنان فرمان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دارند که نرمی کنی تا نرمی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قَسَم‌خورنده فرومایه‌ای فرمان 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عیبجوست و برای خبرچینی گام برمی‌دارد، مانع خیر، متجاوز، گناه پیشه، گستاخ،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زنازاده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آیات سوره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لِّلْکَافِرینَ لَیْسَ لَهُ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ذِی الْمَعَارِجِ</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پرسنده‌ای از عذاب واقع‌شونده‌ای پرسید، که اختصاص به کافران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بازدارنده‌ای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 صاحب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فَمَالِ الَّذِینَ کَفَرُوا قِبَلَکَ مُهْطِعِینَ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الْیَمِینِ وَعَنِ الشِّمَالِ عِزِینَ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أَیَطْمَعُ کُلُّ امْرِئٍ مِّنْهُمْ أَن یُدْخَلَ جَنَّةَ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سوره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شده است که آنان که کفر ورزیده‌اند، به سوی تو شتابان، گروه گروه، از راست و از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هر یک از آنان طمع می‌بندد که در بهشت پر نعمت درآورده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أَرْسَلْنَا إِلَیْکُمْ رَسُولًا شَاهِدًا عَلَیْکُمْ کَمَا أَرْسَلْنَا إِلَی فِرْعَوْنَ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فَعَصَی فِرْعَوْنُ الرَّسُولَ فَأَخَذْنَاهُ أَخْذًا وَبِیلًا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ما به سوی شما فرستاده‌ای که گواه بر شماست روانه کردیم، همان گونه که فرستاده‌ای به سوی فرعون 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آن فرستاده عصیان ورزید، پس ما او را به سختی فرو گرفتیم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وَرَبَّکَ فَکَبِّرْ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وَثِیَابَکَ فَطَهِّرْ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وَالرُّجْزَ فَاهْجُرْ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تَمْنُن تَسْتَکْثِرُ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وَلِرَبِّکَ فَاصْبِرْ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نُقِرَ فِی النَّاقُورِ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یَوْمَئِذٍ یَوْمٌ عَسِیرٌ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الْکَافِرِینَ غَیْرُ یَسِیرٍ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ذَرْنِی وَمَنْ خَلَقْتُ وَحِیدًا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لَهُ مَالًا مَّمْدُودًا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وَبَنِینَ شُهُودًا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وَمَهَّدتُّ لَهُ تَمْهِیدًا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یَطْمَعُ أَنْ أَزِیدَ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 کَانَ لِآیَاتِنَا عَنِیدًا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سَأُرْهِقُهُ صَعُودًا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فَکَّرَ وَقَدَّرَ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کَیْفَ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قُتِلَ کَیْفَ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عَبَسَ وَبَسَرَ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أَدْبَرَ وَاسْتَکْبَرَ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هَذَا إِلَّا سِحْرٌ یُؤْثَرُ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قَوْلُ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سَأُصْلِیهِ سَقَرَ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 این فرموده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لَهُمْ عَنِ التَّذْکِرَةِ مُعْرِضِینَ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کَأَنَّهُمْ حُمُرٌ مُّسْتَنفِرَةٌ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فَرَّتْ مِن قَسْوَرَةٍ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یُرِیدُ کُلُّ امْرِئٍ مِّنْهُمْ أَن یُؤْتَی صُحُفًا مُّنَشَّرَةً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کشیده ردایِ شب بر سر، برخیز و بترسان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خود را بزرگ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خویشتن را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پلیدی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 مگذار و فزونی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پروردگارت شکیبایی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در صور دمیده شود،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ناگواری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کافران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آفریدم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دارایی بسیار به او بخشیدم، و پسرانی آماده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عیش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دارد که بیفزایم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زیرا او دشمنِ آیات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او را به بالا رفتن از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دشمن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 و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بادا،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بادا،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نظر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ترش نمود و چهره در هم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پشت گردانید و تکبّر ورزید،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سحری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سخن بشر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زودا که او را به سَقَر در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فرمود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این تذکار رو گردانند؟ به خرانِ رمنده‌ای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پیش شیری گریزان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مردی از ایشان خواهد که نامه‌هایی سرگشاده دریافت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صَدَّقَ وَلَا صَلَّی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کَذَّبَ وَتَوَلَّی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ذَهَبَ إِلَی أَهْلِهِ یَتَمَطَّی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أَوْلَی لَکَ فَأَوْلَی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أَوْلَی لَکَ فَأَوْلَی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قیامت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نکرد و نماز برپا نداشت، بلکه تکذیب کرد و روی گردانید، سپس خرامان به سوی اهل خویش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 یَتَسَاءلُونَ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النَّبَإِ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هُمْ فِیهِ مُخْتَلِفُونَ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چه چیز از یکدیگر می‌پرسند؟ از آن خبر بزرگ، که درباره آن با هم اختلاف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قُتِلَ الْإِنسَانُ مَا أَکْفَرَهُ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 شَیْءٍ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خَلَقَهُ فَقَدَّرَهُ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السَّبِیلَ یَسَّرَهُ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أَمَاتَهُ فَأَقْبَرَهُ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شَاء أَنشَرَهُ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لَمَّا یَقْضِ مَا أَمَرَهُ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باد انسان، چه ناسپاس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چه چیز آفریده است؟ از نطفه‌ای خلقش کرد و اندازه مقرّرش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را بر او آسان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مرگش رسانید و در قبرش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چون بخواهد او را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آنچه را به او دستور داده، به جای نیاورده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لَقَوْلُ رَسُولٍ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 قُوَّةٍ عِندَ ذِی الْعَرْشِ مَکِینٍ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صَاحِبُکُم بِمَجْنُونٍ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رَآهُ بِالْأُفُقِ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هُوَ عَلَی الْغَیْبِ بِضَنِینٍ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بِقَوْلِ شَیْطَانٍ رَجِیمٍ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فَأَیْنَ تَذْهَبُونَ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ذِکْرٌ لِّلْعَالَمِینَ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شَاء مِنکُمْ أَن یَسْتَقِیمَ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تکویر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فرشته بزرگواری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خداوند عرش، بلندپایگاه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رفیق شما مجنون نیست و قطعاً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افق رخشان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امر غیب بخیل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سخن دیوِ 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کجا می‌روید؟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پندی برای عالمیان نیست برای هر یک از شما که خواهد به راه راست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الَّذِینَ أَجْرَمُوا کَانُواْ مِنَ الَّذِینَ آمَنُوا یَضْحَکُونَ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مَرُّواْ بِهِمْ یَتَغَامَزُونَ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انقَلَبُواْ إِلَی أَهْلِهِمُ انقَلَبُواْ فَکِهِینَ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رَأَوْهُمْ قَالُوا إِنَّ هَؤُلَاء لَضَالُّونَ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أُرْسِلُوا عَلَیْهِمْ حَافِظِینَ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الَّذِینَ آمَنُواْ مِنَ الْکُفَّارِ یَضْحَکُونَ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الْأَرَائِکِ یَنظُرُونَ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ثُوِّبَ الْکُفَّارُ مَا کَانُوا یَفْعَلُونَ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مطففین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گناه می‌کردند، آنان را که ایمان آورده بودند به ریشخند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 ایشان می‌گذشتند، اشاره چشم و ابرو با هم ردّ و بدل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نزد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بازمی‌گشتند، به شوخ‌طبعی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مؤمنان را می‌دیدند،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آنان برای بازرسی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فرستاده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مؤمنانند که بر کافران خنده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تختها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 نشسته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نظاره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کافران به پاداش آنچه می‌کردند رسیده‌اند؟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سَنُقْرِؤُکَ فَلَا تَنسَی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شَاء اللَّهُ إِنَّهُ یَعْلَمُ الْجَهْرَ وَمَا یَخْفَی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وَنُیَسِّرُکَ لِلْیُسْرَی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فَذَکِّرْ إِن نَّفَعَتِ الذِّکْرَی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سَیَذَّکَّرُ مَن یَخْشَی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وَیَتَجَنَّبُهَا الْأَشْقَی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یَصْلَی النَّارَ الْکُبْرَی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یَمُوتُ فِیهَا وَلَا یَحْیَی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خود را به وسیله سروش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خواهیم خواند، تا فراموش نکنی، جز آنچه خدا خواهد، که او آشکار و آنچه را که نهان است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تو آسانترین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پند ده، اگر پند سود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ترسد، بزودی عبرت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نگون‌بخت، خود را از آن دور می‌دارد، همان کس که در آتشی بزرگ درآید، آن گاه نه در آن می‌میرد و نه زندگانی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فَذَکِّرْ إِنَّمَا أَنتَ مُذَکِّرٌ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عَلَیْهِم بِمُصَیْطِرٍ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تَوَلَّی وَکَفَرَ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فَیُعَذِّبُهُ اللَّهُ الْعَذَابَ الْأَکْبَرَ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إِلَیْنَا إِیَابَهُمْ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عَلَیْنَا حِسَابَهُمْ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غاشیه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تذکّر ده که تو تنها تذکّردهنده‌ای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تسلّطی نداری، مگر کسی که روی بگرداند و کفر ورزد، که خدا او را به آن عذاب بزرگتر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بازگشت آنان به سوی ماست، آن گاه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عهده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أُقْسِمُ بِهَذَا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حِلٌّ بِهَذَا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وَوَالِدٍ وَمَا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فِی کَبَدٍ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أَیَحْسَبُ أَن لَّن یَقْدِرَ عَلَیْهِ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أَهْلَکْتُ مَالًا لُّبَدًا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أَیَحْسَبُ أَن لَّمْ یَرَهُ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نَجْعَل لَّهُ عَیْنَیْنِ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وَلِسَانًا وَشَفَتَیْنِ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وَهَدَیْنَاهُ النَّجْدَیْنِ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این شهر، و حال آنکه تو در این شهر جای داری، سوگند به پدری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کسی را که به وجود آورد، براستی که انسان را در رنج آفریده‌ایم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پندارد که هیچ کس هرگز بر او دست نتواند یافت؟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فراوانی 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پندارد که هیچ کس او را ندیده است؟ آیا دو چشمش نداده‌ایم؟ و زبانی و دو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 نمودیم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اقْرَأْ بِاسْمِ رَبِّکَ الَّذِی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وَرَبُّکَ الْأَکْرَمُ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مَا لَمْ یَعْلَمْ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إِنَّ الْإِنسَانَ لَیَطْغَی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رَّآهُ اسْتَغْنَی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إِلَی رَبِّکَ الرُّجْعَی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أَرَأَیْتَ الَّذِی یَنْهَی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إِذَا صَلَّی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أَرَأَیْتَ إِن کَانَ عَلَی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أَمَرَ بِالتَّقْوَی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أَرَأَیْتَ إِن کَذَّبَ وَتَوَلَّی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یَعْلَمْ بِأَنَّ اللَّهَ 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لَئِن لَّمْ یَنتَهِ لَنَسْفَعًا بِالنَّاصِیَةِ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نَاصِیَةٍ کَاذِبَةٍ خَاطِئَةٍ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فَلْیَدْعُ نَادِیَه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سَنَدْعُ الزَّبَانِیَةَ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لَا تُطِعْهُ وَاسْجُدْ وَاقْتَرِبْ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به نام پروردگارت که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عَلَق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و پروردگار تو کریمترین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 که به وسیله قلم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که انسان نمی‌دانست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بتدریج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انسان سرکشی می‌کند، همین که خود را بی‌نیاز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بازگشت به سوی پروردگار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دیدی آن کس را که باز می‌داشت، بنده‌ای را آن گاه که نماز می‌گزارد؟ چه پنداری اگر او بر هدایت باشد، یا به پرهیزگاری وادارد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بهتر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چه پنداری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به تکذیب پردازد و روی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کیفری در پیش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ندانسته که خدا می‌بیند؟ زنهار، اگر باز نایستد، موی پیشانی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سخت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پیشانی دروغزن گناه‌پیشه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گروه خود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آتشبانان را فرا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فرمانش مَبَر، و سجده کن،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الَّذِینَ کَفَرُوا مِنْ أَهْلِ الْکِتَابِ وَالْمُشْرِکِینَ مُنفَکِّینَ حَتَّی تَأْتِیَهُمُ الْبَیِّنَةُ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مِّنَ اللَّهِ یَتْلُو صُحُفًا 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کُتُبٌ قَیِّمَةٌ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تَفَرَّقَ الَّذِینَ أُوتُوا الْکِتَابَ إِلَّا مِن بَعْدِ مَا جَاءتْهُمُ الْبَیِّنَةُ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بیّنه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اهل کتاب و مشرکان، دست‌بردار نبودند تا دلیلی آشکار بر ایشان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فرستاده‌ای از جانب خدا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صحیفه‌هایی پاک را تلاوت کند، که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نوشته‌های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کتاب دستخوشِ پراکندگی نشدند، مگر پس از آنکه برهان آشکار برای آنان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إِیلَافِهِمْ رِحْلَةَ الشِّتَاء وَالصَّیْفِ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فَلْیَعْبُدُوا رَبَّ هَذَا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أَطْعَمَهُم مِّن جُوعٍ وَآمَنَهُم مِّنْ خَوْفٍ</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قریش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الفت دادنِ قریش، الفتشان هنگام کوچ زمستان و تابستان،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پیلداران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خداوند این خانه را بپرستند،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گرسنگی غذایشان داد، و از 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آسوده‌خاطرشان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أَرَأَیْتَ الَّذِی یُکَذِّبُ بِالدِّینِ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الَّذِی یَدُعُّ الْیَتِیمَ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یَحُضُّ عَلَی طَعَامِ الْمِسْکِینِ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لِّلْمُصَلِّینَ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عَن صَلَاتِهِمْ سَاهُونَ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یُرَاؤُونَ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وَیَمْنَعُونَ الْمَاعُونَ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را دروغ می‌خواند، دیدی؟ این همان کس است که یتیم را بسختی می‌راند، و به خوراک دادن بینوا ترغیب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وای بر نمازگزارانی، که از نمازشان غافلند، آنان که ریا می‌کنند،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وسایل و ما یحتاج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می‌ورزند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یَا أَیُّهَا الْکَافِرُونَ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أَنتُمْ عَابِدُونَ مَا 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أَنَا عَابِدٌ مَّا عَبَدتُّمْ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أَنتُمْ عَابِدُونَ مَا 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لَکُمْ دِینُکُمْ وَلِیَ دِینِ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کافرون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کافران، آنچه می‌پرستید، نمی‌پرستم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می‌پرستم، شما نمی‌پرستید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آنچه پرستیدید من می‌پرستم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آنچه می‌پرستم شما 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برای خودتان، و دینِ من برای خودم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تَبَّتْ یَدَا أَبِی لَهَبٍ وَتَبَّ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عَنْهُ مَالُهُ وَمَا کَسَبَ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سَیَصْلَی نَارًا ذَاتَ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وَامْرَأَتُهُ حَمَّالَةَ الْحَطَبِ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جِیدِهَا حَبْلٌ مِّن مَّسَدٍ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 باد دو دست ابو لهب، و مرگ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او و آنچه اندوخت، سودش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در آتشی پُرزبانه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زنش، آن هیمه‌کش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فروز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گردنش طنابی از لیف خرماست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مَا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 غَاسِقٍ إِذَا وَقَبَ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 النَّفَّاثَاتِ فِی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 حَاسِدٍ إِذَا حَسَدَ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پناه می‌برم به پروردگار سپیده دم، از شرّ آنچه آفریده، و از شرّ تاریکی چون فراگیرد، و از شرّ دمندگان افسون در گره‌ها، و از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آن گاه که حَسَد 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95" w:name="__RefHeading___Toc2213820_1468164448"/>
      <w:bookmarkStart w:id="596" w:name="_Toc251"/>
      <w:bookmarkEnd w:id="595"/>
      <w:r>
        <w:rPr>
          <w:rtl w:val="true"/>
        </w:rPr>
        <w:t>تفسیر</w:t>
      </w:r>
      <w:bookmarkEnd w:id="596"/>
    </w:p>
    <w:p>
      <w:pPr>
        <w:pStyle w:val="BookText"/>
        <w:rPr/>
      </w:pPr>
      <w:r>
        <w:rPr>
          <w:rFonts w:ascii="IRNazanin" w:hAnsi="IRNazanin" w:eastAsia="IRNazanin"/>
          <w:color w:val="111111"/>
          <w:sz w:val="28"/>
          <w:sz w:val="28"/>
          <w:szCs w:val="28"/>
          <w:rtl w:val="true"/>
          <w:lang w:bidi="fa-IR"/>
        </w:rPr>
        <w:t>قال البیضاوی مِنْ خَیْرٍ فسر الخیر بالوحی و بالعلم و النصرة و لعل المراد به ما یعم ذلک</w:t>
      </w:r>
      <w:r>
        <w:rPr>
          <w:rFonts w:eastAsia="IRNazanin" w:cs="IRNazanin"/>
          <w:color w:val="111111"/>
          <w:sz w:val="28"/>
          <w:szCs w:val="28"/>
          <w:rtl w:val="true"/>
          <w:lang w:bidi="fa-IR"/>
        </w:rPr>
        <w:t xml:space="preserve">. </w:t>
      </w:r>
      <w:r>
        <w:rPr>
          <w:rStyle w:val="FootnoteAnchor"/>
          <w:rtl w:val="true"/>
        </w:rPr>
        <w:footnoteReference w:id="641"/>
      </w:r>
      <w:r>
        <w:rPr>
          <w:rFonts w:ascii="Amiri" w:hAnsi="Amiri" w:eastAsia="Amiri" w:cs="Amiri"/>
          <w:color w:val="111111"/>
          <w:sz w:val="28"/>
          <w:sz w:val="28"/>
          <w:szCs w:val="28"/>
          <w:rtl w:val="true"/>
          <w:lang w:bidi="ar-SA"/>
        </w:rPr>
        <w:t>وَ یُعَلِّمُکُمْ ما لَمْ تَکُونُوا تَعْلَمُونَ أی بالفکر و النظر إذ لا طریق إلی معرفته سوی الوحی</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وَ اذْکُرُوا نِعْمَتَ اللَّهِ عَلَیْکُمْ التی من جملتها الهدایة و بعثة محمد صلی الله علیه و آله بالشکر و القیام بحقوقها وَ ما أَنْزَلَ عَلَیْکُمْ مِنَ الْکِتابِ وَ الْحِکْمَةِ القرآن و السنة یَعِظُکُمْ بِهِ بما أنزل علیکم</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إِذْ کُنْتُمْ أَعْداءً أی فی الجاهلیة متقاتلین فَأَلَّفَ بَیْنَ قُلُوبِکُمْ بالإسلام فَأَصْبَحْتُمْ بِنِعْمَتِهِ إِخْواناً متحابین مجتمعین علی الأخوة فی الله و قیل کان الأوس و الخزرج أخوین لأبوین فوقع بین أولادهما العداوة و تطاولت الحروب مائة و عشرین سنة حتی أطفأها الله بالإسلام و ألف بینهم برسول الله صلی الله علیه و آله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کُنْتُمْ عَلی شَفا حُفْرَةٍ مِنَ النَّارِ مشرفین علی الوقوع فی نار جهنم لکفرکم إذ لو أدرککم الموت فی تلک الحالة لوقعتم فی النار فَأَنْقَذَکُمْ مِنْها بالإسلام و شفا البئر طرفها و جانبها</w:t>
      </w:r>
      <w:r>
        <w:rPr>
          <w:rFonts w:eastAsia="Amiri" w:cs="Amiri" w:ascii="Amiri" w:hAnsi="Amiri"/>
          <w:color w:val="111111"/>
          <w:sz w:val="28"/>
          <w:szCs w:val="28"/>
          <w:rtl w:val="true"/>
          <w:lang w:bidi="ar-SA"/>
        </w:rPr>
        <w:t xml:space="preserve">. </w:t>
      </w:r>
      <w:r>
        <w:rPr>
          <w:rStyle w:val="FootnoteAnchor"/>
          <w:rtl w:val="true"/>
        </w:rPr>
        <w:footnoteReference w:id="644"/>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مقاتل افتخر رجلان من الأوس و الخزرج ثعلبة بن غنم من الأوس و أسعد بن زرارة من الخزرج فقال الأوسی منا خزیمة بن ثابت ذو الشهادتین و منا حنظلة غسیل الملائکة و منا عاصم بن ثابت بن أفلح حمی الدیار </w:t>
      </w:r>
      <w:r>
        <w:rPr>
          <w:rStyle w:val="FootnoteAnchor"/>
          <w:rtl w:val="true"/>
        </w:rPr>
        <w:footnoteReference w:id="645"/>
      </w:r>
      <w:r>
        <w:rPr>
          <w:rFonts w:ascii="IRNazanin" w:hAnsi="IRNazanin" w:eastAsia="IRNazanin"/>
          <w:color w:val="111111"/>
          <w:sz w:val="28"/>
          <w:sz w:val="28"/>
          <w:szCs w:val="28"/>
          <w:rtl w:val="true"/>
          <w:lang w:bidi="fa-IR"/>
        </w:rPr>
        <w:t xml:space="preserve">و منا سعد بن معاذ الذی اهتز عرش الرحمن له و رضی الله بحکمه فی بنی قریظة و قال الخزرجی منا أربعة أحکموا القرآن أبی بن کعب و معاذ بن جبل و زید بن ثابت و أبو زید و منا سعد بن عبادة خطیب الأنصار و رئیسهم فجری الحدیث بینهما تعصبا و تفاخرا </w:t>
      </w:r>
      <w:r>
        <w:rPr>
          <w:rStyle w:val="FootnoteAnchor"/>
          <w:rtl w:val="true"/>
        </w:rPr>
        <w:footnoteReference w:id="646"/>
      </w:r>
      <w:r>
        <w:rPr>
          <w:rFonts w:ascii="IRNazanin" w:hAnsi="IRNazanin" w:eastAsia="IRNazanin"/>
          <w:color w:val="111111"/>
          <w:sz w:val="28"/>
          <w:sz w:val="28"/>
          <w:szCs w:val="28"/>
          <w:rtl w:val="true"/>
          <w:lang w:bidi="fa-IR"/>
        </w:rPr>
        <w:t>و نادیا فجاء الأوس إلی الأوسی و الخزرج إلی الخزرجی و معهم السلاح فبلغ ذلک النبی صلی الله علیه و آله فرکب حمارا و أتاهم فأنزل الله هذه الآیات فقرأها علیهم فاصطلحوا</w:t>
      </w:r>
      <w:r>
        <w:rPr>
          <w:rFonts w:eastAsia="IRNazanin" w:cs="IRNazanin"/>
          <w:color w:val="111111"/>
          <w:sz w:val="28"/>
          <w:szCs w:val="28"/>
          <w:rtl w:val="true"/>
          <w:lang w:bidi="fa-IR"/>
        </w:rPr>
        <w:t xml:space="preserve">. </w:t>
      </w:r>
      <w:r>
        <w:rPr>
          <w:rStyle w:val="FootnoteAnchor"/>
          <w:rtl w:val="true"/>
        </w:rPr>
        <w:footnoteReference w:id="647"/>
      </w:r>
      <w:r>
        <w:rPr>
          <w:rFonts w:ascii="IRNazanin" w:hAnsi="IRNazanin" w:eastAsia="IRNazanin"/>
          <w:color w:val="111111"/>
          <w:sz w:val="28"/>
          <w:sz w:val="28"/>
          <w:szCs w:val="28"/>
          <w:rtl w:val="true"/>
          <w:lang w:bidi="fa-IR"/>
        </w:rPr>
        <w:t>قوله تعالی مِنْ أَنْفُسِهِمْ قال البیضاوی من نسبهم أو من جنسهم عربیا مثلهم لیفهموا کلامه بسهولة و یکونوا واقفین علی حاله فی الصدق و الأمانة مفتخرین به و قرئ من أنفسهم أی من أشرفهم لأنه صلی الله علیه و آله کان من أشرف القبائل وَ یُزَکِّیهِمْ یطهرهم من دنس الطبائع و سوء العقائد و الأعمال وَ إِنْ کانُوا إن هی المخففة</w:t>
      </w:r>
      <w:r>
        <w:rPr>
          <w:rFonts w:eastAsia="IRNazanin" w:cs="IRNazanin"/>
          <w:color w:val="111111"/>
          <w:sz w:val="28"/>
          <w:szCs w:val="28"/>
          <w:rtl w:val="true"/>
          <w:lang w:bidi="fa-IR"/>
        </w:rPr>
        <w:t xml:space="preserve">. </w:t>
      </w:r>
      <w:r>
        <w:rPr>
          <w:rStyle w:val="FootnoteAnchor"/>
          <w:rtl w:val="true"/>
        </w:rPr>
        <w:footnoteReference w:id="648"/>
      </w:r>
      <w:r>
        <w:rPr>
          <w:rFonts w:ascii="Amiri" w:hAnsi="Amiri" w:eastAsia="Amiri" w:cs="Amiri"/>
          <w:color w:val="111111"/>
          <w:sz w:val="28"/>
          <w:sz w:val="28"/>
          <w:szCs w:val="28"/>
          <w:rtl w:val="true"/>
          <w:lang w:bidi="ar-SA"/>
        </w:rPr>
        <w:t>ما أَصابَکَ مِنْ حَسَنَةٍ من نعمة فَمِنَ اللَّهِ أی تفضلا منه وَ ما أَصابَکَ مِنْ سَیِّئَةٍ من بلیة فَمِنْ نَفْسِکَ لأنها السبب فیها لاجتلابها بالمعاصی</w:t>
      </w:r>
      <w:r>
        <w:rPr>
          <w:rFonts w:eastAsia="Amiri" w:cs="Amiri" w:ascii="Amiri" w:hAnsi="Amiri"/>
          <w:color w:val="111111"/>
          <w:sz w:val="28"/>
          <w:szCs w:val="28"/>
          <w:rtl w:val="true"/>
          <w:lang w:bidi="ar-SA"/>
        </w:rPr>
        <w:t xml:space="preserve">. </w:t>
      </w:r>
      <w:r>
        <w:rPr>
          <w:rStyle w:val="FootnoteAnchor"/>
          <w:rtl w:val="true"/>
        </w:rPr>
        <w:footnoteReference w:id="649"/>
      </w:r>
      <w:r>
        <w:rPr>
          <w:rFonts w:ascii="IRNazanin" w:hAnsi="IRNazanin" w:eastAsia="IRNazanin"/>
          <w:color w:val="111111"/>
          <w:sz w:val="28"/>
          <w:sz w:val="28"/>
          <w:szCs w:val="28"/>
          <w:rtl w:val="true"/>
          <w:lang w:bidi="fa-IR"/>
        </w:rPr>
        <w:t>قال الطبرسی قیل خطاب للنبی صلی الله علیه و آله و المراد به الأمة و قیل خطاب للإنسان أی ما أصابک أیها الإنسان</w:t>
      </w:r>
      <w:r>
        <w:rPr>
          <w:rFonts w:eastAsia="IRNazanin" w:cs="IRNazanin"/>
          <w:color w:val="111111"/>
          <w:sz w:val="28"/>
          <w:szCs w:val="28"/>
          <w:rtl w:val="true"/>
          <w:lang w:bidi="fa-IR"/>
        </w:rPr>
        <w:t xml:space="preserve">. </w:t>
      </w:r>
      <w:r>
        <w:rPr>
          <w:rStyle w:val="FootnoteAnchor"/>
          <w:rtl w:val="true"/>
        </w:rPr>
        <w:footnoteReference w:id="650"/>
      </w:r>
      <w:r>
        <w:rPr>
          <w:rFonts w:ascii="Amiri" w:hAnsi="Amiri" w:eastAsia="Amiri" w:cs="Amiri"/>
          <w:color w:val="111111"/>
          <w:sz w:val="28"/>
          <w:sz w:val="28"/>
          <w:szCs w:val="28"/>
          <w:rtl w:val="true"/>
          <w:lang w:bidi="ar-SA"/>
        </w:rPr>
        <w:t xml:space="preserve">قوله حَفِیظاً أی تحفظ علیهم أعمالهم و تحاسبهم علیها إنما عَلَیْکَ الْبَلاغُ وَ </w:t>
      </w:r>
    </w:p>
    <w:p>
      <w:pPr>
        <w:pStyle w:val="BookText"/>
        <w:rPr/>
      </w:pPr>
      <w:r>
        <w:rPr>
          <w:rFonts w:ascii="Amiri" w:hAnsi="Amiri" w:eastAsia="Amiri" w:cs="Amiri"/>
          <w:color w:val="111111"/>
          <w:sz w:val="28"/>
          <w:sz w:val="28"/>
          <w:szCs w:val="28"/>
          <w:rtl w:val="true"/>
          <w:lang w:bidi="ar-SA"/>
        </w:rPr>
        <w:t xml:space="preserve">عَلَیْنَا الْحِسابُ </w:t>
      </w:r>
      <w:r>
        <w:rPr>
          <w:rStyle w:val="FootnoteAnchor"/>
          <w:rtl w:val="true"/>
        </w:rPr>
        <w:footnoteReference w:id="651"/>
      </w:r>
      <w:r>
        <w:rPr>
          <w:rFonts w:ascii="Amiri" w:hAnsi="Amiri" w:eastAsia="Amiri" w:cs="Amiri"/>
          <w:color w:val="111111"/>
          <w:sz w:val="28"/>
          <w:sz w:val="28"/>
          <w:szCs w:val="28"/>
          <w:rtl w:val="true"/>
          <w:lang w:bidi="ar-SA"/>
        </w:rPr>
        <w:t>إِنَّا أَوْحَیْنا إِلَیْکَ کَما أَوْحَیْنا قال البیضاوی جواب لأهل الکتاب عن اقتراحهم أن ینزل علیهم کتابا من السماء و احتجاج علیهم بأن أمره فی الوحی کسائر الأنبیاء لکِنِ اللَّهُ یَشْهَدُ استدراک عن مفهوم ما قبله و کأنه لما تعنتوا علیه بسؤال کتاب ینزل علیهم من السماء و احتج علیهم بقوله إِنَّا أَوْحَیْنا إِلَیْکَ قال إنهم لا یشهدون و لکِنِ اللَّهُ یَشْهَدُ أو إنهم أنکروه و لکن الله یثبته و یقرره بِما أَنْزَلَ إِلَیْکَ من القرآن المعجز الدال علی نبوتک روی أنه لما نزلت إِنَّا أَوْحَیْنا إِلَیْکَ قالوا ما نشهد لک فنزلت أَنْزَلَهُ بِعِلْمِهِ أنزله متلبسا بعلمه الخاص به و هو العلم بتألیفه علی نظم یعجز عنه کل بلیغ أو بحال من یستعد النبوة و یستأهل نزول الکتاب علیه أو بعلمه الذی یحتاج إلیه الناس فی معاشهم و معادهم وَ الْمَلائِکَةُ یَشْهَدُونَ أیضا بنبوتک وَ کَفی بِاللَّهِ شَهِیداً أی و کفی بما أقام من الحجج علی صحة نبوتک عن الاستشهاد بغیره</w:t>
      </w:r>
      <w:r>
        <w:rPr>
          <w:rFonts w:eastAsia="Amiri" w:cs="Amiri" w:ascii="Amiri" w:hAnsi="Amiri"/>
          <w:color w:val="111111"/>
          <w:sz w:val="28"/>
          <w:szCs w:val="28"/>
          <w:rtl w:val="true"/>
          <w:lang w:bidi="ar-SA"/>
        </w:rPr>
        <w:t xml:space="preserve">. </w:t>
      </w:r>
      <w:r>
        <w:rPr>
          <w:rStyle w:val="FootnoteAnchor"/>
          <w:rtl w:val="true"/>
        </w:rPr>
        <w:footnoteReference w:id="652"/>
      </w:r>
      <w:r>
        <w:rPr>
          <w:rFonts w:ascii="Amiri" w:hAnsi="Amiri" w:eastAsia="Amiri" w:cs="Amiri"/>
          <w:color w:val="111111"/>
          <w:sz w:val="28"/>
          <w:sz w:val="28"/>
          <w:szCs w:val="28"/>
          <w:rtl w:val="true"/>
          <w:lang w:bidi="ar-SA"/>
        </w:rPr>
        <w:t>قوله تعالی بَلِّغْ ما أُنْزِلَ إِلَیْکَ مِنْ رَبِّکَ أقول سیأتی أنها نزلت فی ولایة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یَعْلَمُ ما تُبْدُونَ وَ ما تَکْتُمُونَ أی من تصدیق أو تکذیب أو الأعم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 قُلْ أَ غَیْرَ اللَّهِ قال الطبرسی رحمه الله قیل إن أهل مکة قالوا لرسول الله صلی الله علیه و آله یا محمد ترکت ملة قومک و قد علمنا أنه لا یحملک علی ذلک إلا الفقر فإنا نجمع لک من أموالنا حتی تکون من أغنانا فنزلت</w:t>
      </w:r>
      <w:r>
        <w:rPr>
          <w:rFonts w:eastAsia="IRNazanin" w:cs="IRNazanin"/>
          <w:color w:val="111111"/>
          <w:sz w:val="28"/>
          <w:szCs w:val="28"/>
          <w:rtl w:val="true"/>
          <w:lang w:bidi="fa-IR"/>
        </w:rPr>
        <w:t xml:space="preserve">. </w:t>
      </w:r>
      <w:r>
        <w:rPr>
          <w:rStyle w:val="FootnoteAnchor"/>
          <w:rtl w:val="true"/>
        </w:rPr>
        <w:footnoteReference w:id="653"/>
      </w:r>
      <w:r>
        <w:rPr>
          <w:rFonts w:ascii="Amiri" w:hAnsi="Amiri" w:eastAsia="Amiri" w:cs="Amiri"/>
          <w:color w:val="111111"/>
          <w:sz w:val="28"/>
          <w:sz w:val="28"/>
          <w:szCs w:val="28"/>
          <w:rtl w:val="true"/>
          <w:lang w:bidi="ar-SA"/>
        </w:rPr>
        <w:t>قوله تعالی قَدْ نَعْلَمُ إِنَّهُ لَیَحْزُنُکَ الَّذِی یَقُولُونَ قال الطبرسی رحمه الله أی ما یقولون إنک شاعر أو مجنون و أشباه ذلک فَإِنَّهُمْ لا یُکَذِّبُونَکَ قرأ نافع و الکسائی و الأعشی عن أبی بکر لا یکذبونک بالتخفیف و هو قراءة علی علیه السلام و المروی عن الصادق علیه السلام و الباقون بفتح الکاف و التشدید و اختلف فی معناه علی وجوه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لا یکذبونک بقلوبهم اعتقادا و إن کانوا یظهرون بأفواههم التکذیب عنادا </w:t>
      </w:r>
    </w:p>
    <w:p>
      <w:pPr>
        <w:pStyle w:val="BookText"/>
        <w:rPr/>
      </w:pPr>
      <w:r>
        <w:rPr>
          <w:rFonts w:ascii="IRNazanin" w:hAnsi="IRNazanin" w:eastAsia="IRNazanin"/>
          <w:color w:val="111111"/>
          <w:sz w:val="28"/>
          <w:sz w:val="28"/>
          <w:szCs w:val="28"/>
          <w:rtl w:val="true"/>
          <w:lang w:bidi="fa-IR"/>
        </w:rPr>
        <w:t>و هو قول أکثر المفسرین و یؤیده ما</w:t>
      </w:r>
    </w:p>
    <w:p>
      <w:pPr>
        <w:pStyle w:val="BookText"/>
        <w:rPr/>
      </w:pPr>
      <w:r>
        <w:rPr>
          <w:rFonts w:ascii="Amiri" w:hAnsi="Amiri" w:eastAsia="Amiri" w:cs="Amiri"/>
          <w:color w:val="111111"/>
          <w:sz w:val="28"/>
          <w:sz w:val="28"/>
          <w:szCs w:val="28"/>
          <w:rtl w:val="true"/>
          <w:lang w:bidi="ar-SA"/>
        </w:rPr>
        <w:t>رُوِیَ عَنْ سَلَّامِ بْنِ مِسْکِینٍ عَنْ أَبِی یَزِیدَ الْمَدَنِیِّ أَنَّ رَسُولَ اللَّهِ لَقِیَ أَبَا جَهْلٍ فَصَافَحَهُ أَبُو جَهْلٍ فَقِیلَ لَهُ فِی ذَلِکَ فَقَالَ وَ اللَّهِ إِنِّی لَأَعْلَمُ أَنَّهُ صَادِقٌ وَ لَکِنْ مَتَی کُنَّا تَبَعاً لِعَبْدِ مَنَافٍ فَأَنْزَلَ اللَّهُ هَذِهِ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ثانیها أن المعنی لا یکذبونک بحجة و لا یتمکنون من إبطال ما جئت به ببرهان و یؤیده ما</w:t>
      </w:r>
    </w:p>
    <w:p>
      <w:pPr>
        <w:pStyle w:val="BookText"/>
        <w:rPr/>
      </w:pPr>
      <w:r>
        <w:rPr>
          <w:rFonts w:ascii="Amiri" w:hAnsi="Amiri" w:eastAsia="Amiri" w:cs="Amiri"/>
          <w:color w:val="111111"/>
          <w:sz w:val="28"/>
          <w:sz w:val="28"/>
          <w:szCs w:val="28"/>
          <w:rtl w:val="true"/>
          <w:lang w:bidi="ar-SA"/>
        </w:rPr>
        <w:t>رُوِیَ عَنْ عَلِیٍّ علیه السلام أَنَّهُ کَانَ یَقْرَأُ لَا یُکَذِّبُونَکَ وَ یَقُولُ إِنَّ الْمُرَادَ بِهَا أَنَّهُمْ لَا یُؤْتُونَ بِحَقٍّ هُوَ أَحَقُّ مِنْ حَقِّکَ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ثالثها أن المراد لا یصادفونک کاذبا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 أن المراد لا ینسبونک إلی الکذب فیما أتیت به لأنک کنت عندهم أمینا صدوقا و إنما یدفعون ما أتیت به و یقصدون التکذیب بآیات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خامسها أن المراد أن تکذیبک راجع إلی و لست مختصا به لأنک رسول فمن رد علیک فقد رد علی</w:t>
      </w:r>
      <w:r>
        <w:rPr>
          <w:rFonts w:eastAsia="IRNazanin" w:cs="IRNazanin"/>
          <w:color w:val="111111"/>
          <w:sz w:val="28"/>
          <w:szCs w:val="28"/>
          <w:rtl w:val="true"/>
          <w:lang w:bidi="fa-IR"/>
        </w:rPr>
        <w:t xml:space="preserve">. </w:t>
      </w:r>
      <w:r>
        <w:rPr>
          <w:rStyle w:val="FootnoteAnchor"/>
          <w:rtl w:val="true"/>
        </w:rPr>
        <w:footnoteReference w:id="654"/>
      </w:r>
      <w:r>
        <w:rPr>
          <w:rFonts w:ascii="Amiri" w:hAnsi="Amiri" w:eastAsia="Amiri" w:cs="Amiri"/>
          <w:color w:val="111111"/>
          <w:sz w:val="28"/>
          <w:sz w:val="28"/>
          <w:szCs w:val="28"/>
          <w:rtl w:val="true"/>
          <w:lang w:bidi="ar-SA"/>
        </w:rPr>
        <w:t>قوله تعالی قُلْ لا أَسْئَلُکُمْ عَلَیْهِ أی علی التبلیغ و قیل القرآن أَجْراً أی جعلا من قبلکم إِنْ هُوَ أی التبلیغ و قیل القرآن أو الغرض إِلَّا ذِکْری لِلْعالَمِینَ تذکیر و عظة لهم</w:t>
      </w:r>
      <w:r>
        <w:rPr>
          <w:rFonts w:eastAsia="Amiri" w:cs="Amiri" w:ascii="Amiri" w:hAnsi="Amiri"/>
          <w:color w:val="111111"/>
          <w:sz w:val="28"/>
          <w:szCs w:val="28"/>
          <w:rtl w:val="true"/>
          <w:lang w:bidi="ar-SA"/>
        </w:rPr>
        <w:t xml:space="preserve">. </w:t>
      </w:r>
      <w:r>
        <w:rPr>
          <w:rStyle w:val="FootnoteAnchor"/>
          <w:rtl w:val="true"/>
        </w:rPr>
        <w:footnoteReference w:id="655"/>
      </w:r>
      <w:r>
        <w:rPr>
          <w:rFonts w:ascii="Amiri" w:hAnsi="Amiri" w:eastAsia="Amiri" w:cs="Amiri"/>
          <w:color w:val="111111"/>
          <w:sz w:val="28"/>
          <w:sz w:val="28"/>
          <w:szCs w:val="28"/>
          <w:rtl w:val="true"/>
          <w:lang w:bidi="ar-SA"/>
        </w:rPr>
        <w:t xml:space="preserve">قوله تعالی وَ لا تَسُبُّوا قال الطبرسی رحمه الله قال ابن عباس لما نزلت إِنَّکُمْ وَ ما تَعْبُدُونَ مِنْ دُونِ اللَّهِ حَصَبُ جَهَنَّمَ </w:t>
      </w:r>
      <w:r>
        <w:rPr>
          <w:rStyle w:val="FootnoteAnchor"/>
          <w:rtl w:val="true"/>
        </w:rPr>
        <w:footnoteReference w:id="656"/>
      </w:r>
      <w:r>
        <w:rPr>
          <w:rFonts w:ascii="IRNazanin" w:hAnsi="IRNazanin" w:eastAsia="IRNazanin"/>
          <w:color w:val="111111"/>
          <w:sz w:val="28"/>
          <w:sz w:val="28"/>
          <w:szCs w:val="28"/>
          <w:rtl w:val="true"/>
          <w:lang w:bidi="fa-IR"/>
        </w:rPr>
        <w:t>الآیة قال المشرکون یا محمد لتنتهین عن سب آلهتنا أو لنهجون ربک فنزلت الآیة و قال قتادة کان المسلمون یسبون أصنام الکفار فنهاهم الله عن ذلک لئلا یسبوا الله فإنهم قوم جهلة و</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سُئِلَ أَبُو عَبْدِ اللَّهِ علیه السلام عَنْ قَوْلِ النَّبِیِّ صلی الله علیه و آله إِنَّ الشِّرْکَ أَخْفَی مِنْ دَبِیبِ النَّمْلِ عَلَی صَفْوَانَةٍ سَوْدَاءَ فِی لَیْلَةٍ ظَلْمَاءَ فَقَالَ کَانَ الْمُؤْمِنُونَ یَسُبُّونَ مَا یَعْبُدُ الْمُشْرِکُونَ مِنْ دُونِ اللَّهِ وَ کَانَ الْمُشْرِکُونَ یَسُبُّونَ مَا یَعْبُدُ الْمُؤْمِنُونَ فَنَهَی اللَّهُ الْمُؤْمِنِینَ عَنْ سَبِّ آلِهَتِهِمْ لِکَیْلَا یَسُبُّوا الْکُفَّارُ إِلَهَ الْمُؤْمِنِینَ فَیَکُونَ </w:t>
      </w:r>
    </w:p>
    <w:p>
      <w:pPr>
        <w:pStyle w:val="BookText"/>
        <w:rPr/>
      </w:pPr>
      <w:r>
        <w:rPr>
          <w:rFonts w:ascii="Amiri" w:hAnsi="Amiri" w:eastAsia="Amiri" w:cs="Amiri"/>
          <w:color w:val="111111"/>
          <w:sz w:val="28"/>
          <w:sz w:val="28"/>
          <w:szCs w:val="28"/>
          <w:rtl w:val="true"/>
          <w:lang w:bidi="ar-SA"/>
        </w:rPr>
        <w:t>الْمُؤْمِنُونَ قَدْ أَشْرَکُوا مِنْ حَیْثُ لَا یَعْلَمُونَ</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قوله أَ وَ مَنْ کانَ مَیْتاً قیل إنها نزلت فی حمزة بن عبد المطلب و أبی جهل و ذلک أن أبا جهل آذی رسول الله صلی الله علیه و آله فأخبر بذلک حمزة و هو علی دین قومه فغضب و جاء و معه قوس فضرب بها رأس أبی جهل و آمن عن ابن عباس و قیل نزلت فی عمار بن یاسر حین آمن و أبی جهل عن عکرمة و هو المروی عن أبی جعفر علیه السلام و قیل إنها عامة فی کل مؤمن و کافر</w:t>
      </w:r>
      <w:r>
        <w:rPr>
          <w:rFonts w:eastAsia="IRNazanin" w:cs="IRNazanin"/>
          <w:color w:val="111111"/>
          <w:sz w:val="28"/>
          <w:szCs w:val="28"/>
          <w:rtl w:val="true"/>
          <w:lang w:bidi="fa-IR"/>
        </w:rPr>
        <w:t xml:space="preserve">. </w:t>
      </w:r>
      <w:r>
        <w:rPr>
          <w:rStyle w:val="FootnoteAnchor"/>
          <w:rtl w:val="true"/>
        </w:rPr>
        <w:footnoteReference w:id="658"/>
      </w:r>
      <w:r>
        <w:rPr>
          <w:rFonts w:ascii="Amiri" w:hAnsi="Amiri" w:eastAsia="Amiri" w:cs="Amiri"/>
          <w:color w:val="111111"/>
          <w:sz w:val="28"/>
          <w:sz w:val="28"/>
          <w:szCs w:val="28"/>
          <w:rtl w:val="true"/>
          <w:lang w:bidi="ar-SA"/>
        </w:rPr>
        <w:t>قوله تعالی إِنِّی رَسُولُ اللَّهِ إِلَیْکُمْ قال البیضاوی الخطاب عام و کان رسول الله مبعوثا إلی کافة الثقلین و سائر الرسل إلی أقوامهم جَمِیعاً حال من إلیکم الَّذِی لَهُ مُلْکُ السَّماواتِ وَ الْأَرْضِ صفة لله أو مدح منصوب أو مرفوع أو مبتدأ خبره لا إِلهَ إِلَّا هُوَ و علی الوجوه الأول بیان لما قبله یُحیِی وَ یُمِیتُ مزید تقریر لاختصاصه بالألوهیة</w:t>
      </w:r>
      <w:r>
        <w:rPr>
          <w:rFonts w:eastAsia="Amiri" w:cs="Amiri" w:ascii="Amiri" w:hAnsi="Amiri"/>
          <w:color w:val="111111"/>
          <w:sz w:val="28"/>
          <w:szCs w:val="28"/>
          <w:rtl w:val="true"/>
          <w:lang w:bidi="ar-SA"/>
        </w:rPr>
        <w:t xml:space="preserve">. </w:t>
      </w:r>
      <w:r>
        <w:rPr>
          <w:rStyle w:val="FootnoteAnchor"/>
          <w:rtl w:val="true"/>
        </w:rPr>
        <w:footnoteReference w:id="659"/>
      </w:r>
      <w:r>
        <w:rPr>
          <w:rFonts w:ascii="Amiri" w:hAnsi="Amiri" w:eastAsia="Amiri" w:cs="Amiri"/>
          <w:color w:val="111111"/>
          <w:sz w:val="28"/>
          <w:sz w:val="28"/>
          <w:szCs w:val="28"/>
          <w:rtl w:val="true"/>
          <w:lang w:bidi="ar-SA"/>
        </w:rPr>
        <w:t>قوله تعالی وَ إِذْ قالُوا اللَّهُمَّ قال الطبرسی رحمه الله القائل لذلک النضر بن الحارث و روی فی الصحیحین أنه من قول أبی جهل وَ ما کانَ اللَّهُ لِیُعَذِّبَهُمْ أی أهل مکة بعذاب الاستیصال وَ أَنْتَ فِیهِمْ أی و أنت مقیم بین أظهرهم قال ابن عباس إن الله لم یعذب قومه حتی أخرجوه منها وَ ما کانَ اللَّهُ مُعَذِّبَهُمْ وَ هُمْ یَسْتَغْفِرُونَ أی و فیهم بقیة المؤمنین بعد خروجک من مکة و ذلک</w:t>
      </w:r>
    </w:p>
    <w:p>
      <w:pPr>
        <w:pStyle w:val="BookText"/>
        <w:rPr/>
      </w:pPr>
      <w:r>
        <w:rPr>
          <w:rFonts w:ascii="IRNazanin" w:hAnsi="IRNazanin" w:eastAsia="IRNazanin"/>
          <w:color w:val="111111"/>
          <w:sz w:val="28"/>
          <w:sz w:val="28"/>
          <w:szCs w:val="28"/>
          <w:rtl w:val="true"/>
          <w:lang w:bidi="fa-IR"/>
        </w:rPr>
        <w:t>أن النبی صلی الله علیه و آله لما خرج من مکة بقیت فیها بقیة من المؤمنین لم یهاجروا لعذر و کانوا علی عزم الهجرة فرفع الله العذاب عن مشرکی مکة لحرمة استغفارهم فلما خرجوا أذن الله فی فتح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معناه و ما یعذبهم الله بعذاب الاستیصال فی الدنیا و هم یقولون غفرانک ربنا و إنما یعذبهم علی شرکهم فی الآخرة</w:t>
      </w:r>
    </w:p>
    <w:p>
      <w:pPr>
        <w:pStyle w:val="BookText"/>
        <w:rPr/>
      </w:pPr>
      <w:r>
        <w:rPr>
          <w:rFonts w:ascii="Amiri" w:hAnsi="Amiri" w:eastAsia="Amiri" w:cs="Amiri"/>
          <w:color w:val="111111"/>
          <w:sz w:val="28"/>
          <w:sz w:val="28"/>
          <w:szCs w:val="28"/>
          <w:rtl w:val="true"/>
          <w:lang w:bidi="ar-SA"/>
        </w:rPr>
        <w:t>وَ فِی تَفْسِیرِ عَلِیِّ بْنِ إِبْرَاهِیمَ لَمَّا قَالَ النَّبِیُّ صلی الله علیه و آله لِقُرَیْشٍ إِنِّی أَقْتُلُ جَمِیعَ مُلُوکِ الدُّنْیَا وَ أَجُرُّ الْمُلْکَ إِلَیْکُمْ فَأَجِیبُونِی إِلَی مَا أَدْعُوکُمْ إِلَیْهِ تَمْلِکُونَ بِهَا الْعَرَبَ وَ یَدِینُ لَکُمُ الْعَجَمُ فَقَالَ أَبُو جَهْلٍ اللَّهُمَّ إِنْ کانَ هذا هُوَ الْحَقَّ الْآیَةَ حَسَداً لِرَسُولِ اللَّهِ صلی الله علیه و آله ثُمَّ قَالَ غُفْرَانَکَ اللَّهُمَّ رَبَّنَا فَأَنْزَلَ اللَّهُ وَ ما کانَ اللَّهُ لِیُعَذِّبَهُمْ الْآیَةَ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هموا بقتل رسول الله صلی الله علیه و آله و </w:t>
      </w:r>
    </w:p>
    <w:p>
      <w:pPr>
        <w:pStyle w:val="BookText"/>
        <w:rPr/>
      </w:pPr>
      <w:r>
        <w:rPr>
          <w:rFonts w:ascii="IRNazanin" w:hAnsi="IRNazanin" w:eastAsia="IRNazanin"/>
          <w:color w:val="111111"/>
          <w:sz w:val="28"/>
          <w:sz w:val="28"/>
          <w:szCs w:val="28"/>
          <w:rtl w:val="true"/>
          <w:lang w:bidi="fa-IR"/>
        </w:rPr>
        <w:t>أخرجوه من مکة أنزل الله سبحانه وَ ما لَهُمْ أَلَّا یُعَذِّبَهُمُ اللَّهُ الآیة فعذبهم الله بالسیف یوم بدر و قتلوا و قیل معناه لو استغفروا لم یعذبهم و فی ذلک استدعاء للاستغفار و قال مجاهد و فی أصلابهم من یستغفر وَ ما کانُوا أی المشرکون أَوْلِیاءَهُ أی أولیاء المسجد الحرام إِنْ أَوْلِیاؤُهُ أی ما أولیاء المسجد الحرام إِلَّا الْمُتَّقُونَ هذا هو المروی عن أبی جعفر علیه السلام وَ ما کانَ صَلاتُهُمْ أی صلاة هؤلاء المشرکین الصادین عن المسجد الحرام إِلَّا مُکاءً وَ تَصْدِیَةً قال ابن عباس کانت قریش یطوفون بالبیت عراة یصفرون و یصفقون و صلاتهم معناه دعاؤهم أی یقیمون المکاء و التصدیة مکان الدعاء و التسبیح و قیل أراد لیست لهم صلاة و لا عبادة و إنما یحصل منهم ما هو ضرب من اللهو و اللعب فالمسلمون الذین یطیعون الله و یعبدونه عند هذا البیت أحق بمنع المشرکین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 النبی صلی الله علیه و آله کان إذا صلی فی المسجد الحرام قام رجلان من بنی عبد الدار عن یمینه فیصفران و رجلان عن یساره فیصفقان بأیدیهما فیخلطان علیه صلاته فقتلهم الله جمیعا ببدر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لهم یقول و لبقیة بنی عبد الدار فَذُوقُوا الْعَذابَ أی عذاب السیف یوم بدر أو عذاب الآخرة</w:t>
      </w:r>
      <w:r>
        <w:rPr>
          <w:rFonts w:eastAsia="IRNazanin" w:cs="IRNazanin"/>
          <w:color w:val="111111"/>
          <w:sz w:val="28"/>
          <w:szCs w:val="28"/>
          <w:rtl w:val="true"/>
          <w:lang w:bidi="fa-IR"/>
        </w:rPr>
        <w:t xml:space="preserve">. </w:t>
      </w:r>
      <w:r>
        <w:rPr>
          <w:rStyle w:val="FootnoteAnchor"/>
          <w:rtl w:val="true"/>
        </w:rPr>
        <w:footnoteReference w:id="660"/>
      </w:r>
      <w:r>
        <w:rPr>
          <w:rFonts w:ascii="Amiri" w:hAnsi="Amiri" w:eastAsia="Amiri" w:cs="Amiri"/>
          <w:color w:val="111111"/>
          <w:sz w:val="28"/>
          <w:sz w:val="28"/>
          <w:szCs w:val="28"/>
          <w:rtl w:val="true"/>
          <w:lang w:bidi="ar-SA"/>
        </w:rPr>
        <w:t>بَعْضَ الَّذِی نَعِدُهُمْ أی من العقوبة فی الدنیا و منها وقعة بدر أَوْ نَتَوَفَّیَنَّکَ أی نمیتنک قبل أن ینزل ذلک بهم قیل إن الله سبحانه وعد نبیه صلی الله علیه و آله أن ینتقم له منهم إما فی حیاته أو بعد وفاته و لم یحده بوقت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 وَ إِنْ کُنْتَ مِنْ قَبْلِهِ أی قبل الوحی أو القرآن لَمِنَ الْغافِلِینَ عن الحکم و القصص التی فی القرآن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هذِهِ سَبِیلِی أی طریقتی و سنتی أَدْعُوا إِلَی اللَّهِ أی إلی توحیده و عدله و دینه عَلی بَصِیرَةٍ علی یقین و معرفة و حجة لا علی وجه التقلید و الظن أَنَا وَ مَنِ اتَّبَعَنِی أی أدعوکم أنا و یدعوکم أیضا من آمن بی و اتبعنی و سیأتی أن المراد به أمیر المؤمنین علیه السلام وَ سُبْحانَ اللَّهِ أی سبح الله تسبیحا أو قل سبحان الله و قیل اعتراض بین الکلامین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 وَ لِکُلِّ قَوْمٍ هادٍ أی أنت هاد لکل قوم أو المعنی جعل الله لکل قوم هادیا و ستأتی الأخبار فی ذلک فی کتاب الإمامة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وَ إِنْ ما نُرِیَنَّکَ بَعْضَ الَّذِی نَعِدُهُمْ قال الطبرسی أی نعد هؤلاء الکفار من نصر المؤمنین علیهم و تمکینک منهم بالقتل و الأسر و اغتنام الأموال أَوْ نَتَوَفَّیَنَّکَ أی نقبضنک إلینا قبل أن نریک ذلک و بین بذلک أن بعض ذلک فی حیاته و بعضه بعد وفاته فَإِنَّما عَلَیْکَ الْبَلاغُ وَ عَلَیْنَا الْحِسابُ أی علیک أن تبلغهم ما أرسلناک به إلیهم و تقوم بما أمرناک بالقیام به و علینا حسابهم و مجازاتهم و الانتقام منهم إما عاجلا و إما آجلا و فی هذا دلالة علی أن الإسلام سیظهر علی سائر الأدیان فی أیامه </w:t>
      </w:r>
      <w:r>
        <w:rPr>
          <w:rStyle w:val="FootnoteAnchor"/>
          <w:rtl w:val="true"/>
        </w:rPr>
        <w:footnoteReference w:id="661"/>
      </w:r>
      <w:r>
        <w:rPr>
          <w:rFonts w:ascii="IRNazanin" w:hAnsi="IRNazanin" w:eastAsia="IRNazanin"/>
          <w:color w:val="111111"/>
          <w:sz w:val="28"/>
          <w:sz w:val="28"/>
          <w:szCs w:val="28"/>
          <w:rtl w:val="true"/>
          <w:lang w:bidi="fa-IR"/>
        </w:rPr>
        <w:t>و بعد وفاته و قد وقع المخبر به علی وفق الخبر</w:t>
      </w:r>
      <w:r>
        <w:rPr>
          <w:rFonts w:eastAsia="IRNazanin" w:cs="IRNazanin"/>
          <w:color w:val="111111"/>
          <w:sz w:val="28"/>
          <w:szCs w:val="28"/>
          <w:rtl w:val="true"/>
          <w:lang w:bidi="fa-IR"/>
        </w:rPr>
        <w:t xml:space="preserve">. </w:t>
      </w:r>
      <w:r>
        <w:rPr>
          <w:rStyle w:val="FootnoteAnchor"/>
          <w:rtl w:val="true"/>
        </w:rPr>
        <w:footnoteReference w:id="662"/>
      </w:r>
      <w:r>
        <w:rPr>
          <w:rFonts w:ascii="Amiri" w:hAnsi="Amiri" w:eastAsia="Amiri" w:cs="Amiri"/>
          <w:color w:val="111111"/>
          <w:sz w:val="28"/>
          <w:sz w:val="28"/>
          <w:szCs w:val="28"/>
          <w:rtl w:val="true"/>
          <w:lang w:bidi="ar-SA"/>
        </w:rPr>
        <w:t>وَ لا تَحْزَنْ عَلَیْهِمْ أی علی کفار قریش إن لم یؤمنوا و نزل بهم العذاب وَ اخْفِضْ جَناحَکَ أی تواضع لِلْمُؤْمِنِینَ و أصله أن الطائر إذا ضم فرخه إلی نفسه بسط جناحه ثم خفضه فَاصْدَعْ بِما تُؤْمَرُ أی أظهر و أعلن و صرح بما أمرت به غیر خائف وَ أَعْرِضْ عَنِ الْمُشْرِکِینَ أی لا تخاصمهم إلی أن تؤمر بقتالهم أو لا تلتفت إلیهم و لا تخف منهم وَ کُنْ مِنَ السَّاجِدِینَ أی المصلین حَتَّی یَأْتِیَکَ الْیَقِینُ أی الموت المتیقن</w:t>
      </w:r>
      <w:r>
        <w:rPr>
          <w:rFonts w:eastAsia="Amiri" w:cs="Amiri" w:ascii="Amiri" w:hAnsi="Amiri"/>
          <w:color w:val="111111"/>
          <w:sz w:val="28"/>
          <w:szCs w:val="28"/>
          <w:rtl w:val="true"/>
          <w:lang w:bidi="ar-SA"/>
        </w:rPr>
        <w:t xml:space="preserve">. </w:t>
      </w:r>
      <w:r>
        <w:rPr>
          <w:rStyle w:val="FootnoteAnchor"/>
          <w:rtl w:val="true"/>
        </w:rPr>
        <w:footnoteReference w:id="663"/>
      </w:r>
      <w:r>
        <w:rPr>
          <w:rFonts w:ascii="Amiri" w:hAnsi="Amiri" w:eastAsia="Amiri" w:cs="Amiri"/>
          <w:color w:val="111111"/>
          <w:sz w:val="28"/>
          <w:sz w:val="28"/>
          <w:szCs w:val="28"/>
          <w:rtl w:val="true"/>
          <w:lang w:bidi="ar-SA"/>
        </w:rPr>
        <w:t>بِالْحِکْمَةِ أی القرآن و قیل هی المعرفة بمراتب الأفعال فی الحسن و القبح و الصلاح و الفساد وَ الْمَوْعِظَةِ الْحَسَنَةِ هی الصرف عن القبیح علی وجه الترغیب فی ترکه و التزهید فی فعله وَ جادِلْهُمْ بِالَّتِی هِیَ أَحْسَنُ أی ناظرهم بالقرآن و بأحسن ما عندک من الحجج و قیل هو أن یجادلهم علی قدر ما یحتملونه</w:t>
      </w:r>
    </w:p>
    <w:p>
      <w:pPr>
        <w:pStyle w:val="BookText"/>
        <w:rPr/>
      </w:pPr>
      <w:r>
        <w:rPr>
          <w:rFonts w:ascii="Amiri" w:hAnsi="Amiri" w:eastAsia="Amiri" w:cs="Amiri"/>
          <w:color w:val="111111"/>
          <w:sz w:val="28"/>
          <w:sz w:val="28"/>
          <w:szCs w:val="28"/>
          <w:rtl w:val="true"/>
          <w:lang w:bidi="ar-SA"/>
        </w:rPr>
        <w:t xml:space="preserve">کَمَا جَاءَ فِی الْحَدِیثِ أُمِرْنَا مَعَاشِرَ الْأَنْبِیَاءِ أَنْ نُکَلِّمَ النَّاسَ عَلَی قَدْرِ عُقُولِهِمْ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 نَحْنُ أَعْلَمُ بِما یَسْتَمِعُونَ بِهِ قد مر تفسیره فی کتاب الإحتجاج</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لا مُبَدِّلَ لِکَلِماتِهِ أی لآیاته و کتبه أو مواعیده و تقدیراته أو أنبیائه و حججه </w:t>
      </w:r>
    </w:p>
    <w:p>
      <w:pPr>
        <w:pStyle w:val="BookText"/>
        <w:rPr/>
      </w:pPr>
      <w:r>
        <w:rPr>
          <w:rFonts w:ascii="Amiri" w:hAnsi="Amiri" w:eastAsia="Amiri" w:cs="Amiri"/>
          <w:color w:val="111111"/>
          <w:sz w:val="28"/>
          <w:sz w:val="28"/>
          <w:szCs w:val="28"/>
          <w:rtl w:val="true"/>
          <w:lang w:bidi="ar-SA"/>
        </w:rPr>
        <w:t>صلوات الله علیهم قوله مُلْتَحَداً أی ملجأ و معدلا و محیصا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 أَ فَرَأَیْتَ الَّذِی کَفَرَ بِآیاتِنا قال الطبرسی رحمه الله</w:t>
      </w:r>
    </w:p>
    <w:p>
      <w:pPr>
        <w:pStyle w:val="BookText"/>
        <w:rPr/>
      </w:pPr>
      <w:r>
        <w:rPr>
          <w:rFonts w:ascii="IRNazanin" w:hAnsi="IRNazanin" w:eastAsia="IRNazanin"/>
          <w:color w:val="111111"/>
          <w:sz w:val="28"/>
          <w:sz w:val="28"/>
          <w:szCs w:val="28"/>
          <w:rtl w:val="true"/>
          <w:lang w:bidi="fa-IR"/>
        </w:rPr>
        <w:t xml:space="preserve">روی فی الصحیح عن خباب بن الأرت قال کنت رجلا غنیا و کان لی علی العاص بن وائل دین فأتیته أتقاضاه فقال لی لا أقضیک حتی تکفر بمحمد فقلت لن أکفر به حتی نموت و نبعث </w:t>
      </w:r>
      <w:r>
        <w:rPr>
          <w:rStyle w:val="FootnoteAnchor"/>
          <w:rtl w:val="true"/>
        </w:rPr>
        <w:footnoteReference w:id="665"/>
      </w:r>
      <w:r>
        <w:rPr>
          <w:rFonts w:ascii="IRNazanin" w:hAnsi="IRNazanin" w:eastAsia="IRNazanin"/>
          <w:color w:val="111111"/>
          <w:sz w:val="28"/>
          <w:sz w:val="28"/>
          <w:szCs w:val="28"/>
          <w:rtl w:val="true"/>
          <w:lang w:bidi="fa-IR"/>
        </w:rPr>
        <w:t>فقال فإنی لمبعوث بعد الموت فسوف أقضیک إذا رجعت إلی مال و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فنزلت</w:t>
      </w:r>
      <w:r>
        <w:rPr>
          <w:rFonts w:eastAsia="IRNazanin" w:cs="IRNazanin"/>
          <w:color w:val="111111"/>
          <w:sz w:val="28"/>
          <w:szCs w:val="28"/>
          <w:rtl w:val="true"/>
          <w:lang w:bidi="fa-IR"/>
        </w:rPr>
        <w:t xml:space="preserve">. </w:t>
      </w:r>
      <w:r>
        <w:rPr>
          <w:rStyle w:val="FootnoteAnchor"/>
          <w:rtl w:val="true"/>
        </w:rPr>
        <w:footnoteReference w:id="666"/>
      </w:r>
      <w:r>
        <w:rPr>
          <w:rFonts w:ascii="Amiri" w:hAnsi="Amiri" w:eastAsia="Amiri" w:cs="Amiri"/>
          <w:color w:val="111111"/>
          <w:sz w:val="28"/>
          <w:sz w:val="28"/>
          <w:szCs w:val="28"/>
          <w:rtl w:val="true"/>
          <w:lang w:bidi="ar-SA"/>
        </w:rPr>
        <w:t>قوله تعالی لُدًّا اللد جمع الألد و هو الشدید الخصومة مِنْ لَدُنَّا ذِکْراً أی کتابا مشتملا علی الأقاصیص و الأخبار حقیقا بالتفکر و الاعتبار و قیل ذکرا جمیلا بین الناس مَنْ أَعْرَضَ عَنْهُ عن الذکر أو عن الله فَإِنَّهُ یَحْمِلُ یَوْمَ الْقِیامَةِ وِزْراً عقوبة ثقیلة فادحة علی کفره و ذنوبه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 وَ مِنَ النَّاسِ مَنْ یُجادِلُ قال الطبرسی رحمه الله قیل المراد به النضر بن الحارث فإنه کان کثیر الجدال و کان یقول الملائکة بنات الله و القرآن أساطیر الأولین و ینکر البعث</w:t>
      </w:r>
      <w:r>
        <w:rPr>
          <w:rFonts w:eastAsia="IRNazanin" w:cs="IRNazanin"/>
          <w:color w:val="111111"/>
          <w:sz w:val="28"/>
          <w:szCs w:val="28"/>
          <w:rtl w:val="true"/>
          <w:lang w:bidi="fa-IR"/>
        </w:rPr>
        <w:t xml:space="preserve">. </w:t>
      </w:r>
      <w:r>
        <w:rPr>
          <w:rStyle w:val="FootnoteAnchor"/>
          <w:rtl w:val="true"/>
        </w:rPr>
        <w:footnoteReference w:id="667"/>
      </w:r>
      <w:r>
        <w:rPr>
          <w:rFonts w:ascii="Amiri" w:hAnsi="Amiri" w:eastAsia="Amiri" w:cs="Amiri"/>
          <w:color w:val="111111"/>
          <w:sz w:val="28"/>
          <w:sz w:val="28"/>
          <w:szCs w:val="28"/>
          <w:rtl w:val="true"/>
          <w:lang w:bidi="ar-SA"/>
        </w:rPr>
        <w:t xml:space="preserve">قوله تعالی لِکُلِّ أُمَّةٍ أی أهل دین جَعَلْنا مَنْسَکاً متعبدا أو شریعة تعبدوا بها هُمْ ناسِکُوهُ ینسکونه فَلا یُنازِعُنَّکَ سائر أرباب الملل فِی الْأَمْرِ فی أمر الدین أو النسائک لأنهم أهل عناد أو لأن دینک أظهر من أن یقبل النزاع و قیل المراد نهی الرسول عن الالتفات إلی قولهم و تمکینهم من المناظرة فإنها إنما تنفع طالب حق و هؤلاء أهل مراء و قیل نزلت فی کفار خزاعة قالوا للمسلمین ما لکم تأکلون ما قتلتم و لا تأکلون ما قتله الله إِلَّا مَنْ شاءَ أی إلا فعل من شاء أَنْ یَتَّخِذَ إِلی رَبِّهِ سَبِیلًا أن یتوب إلیه و یطلب الزلفی عنده بالإیمان و الطاعة فصور ذلک بصورة الأجر من حیث إنه مقصود فعله و قیل الاستثناء منقطع باخِعٌ نَفْسَکَ أی قاتل نفسک أَلَّا یَکُونُوا مُؤْمِنِینَ </w:t>
      </w:r>
    </w:p>
    <w:p>
      <w:pPr>
        <w:pStyle w:val="BookText"/>
        <w:rPr/>
      </w:pPr>
      <w:r>
        <w:rPr>
          <w:rFonts w:ascii="Amiri" w:hAnsi="Amiri" w:eastAsia="Amiri" w:cs="Amiri"/>
          <w:color w:val="111111"/>
          <w:sz w:val="28"/>
          <w:sz w:val="28"/>
          <w:szCs w:val="28"/>
          <w:rtl w:val="true"/>
          <w:lang w:bidi="ar-SA"/>
        </w:rPr>
        <w:t>لئلا یؤمنوا أو خیفة أن لا یؤمنوا إِنْ نَشَأْ نُنَزِّلْ عَلَیْهِمْ مِنَ السَّماءِ آیَةً أی دلالة ملجئة إلی الإیمان أو بلیة قاسرة إلیه</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 xml:space="preserve">وَ أَنْذِرْ عَشِیرَتَکَ الْأَقْرَبِینَ قال الطبرسی رحمه الله أی رهطک الأدنین و اشتهرت القصة </w:t>
      </w:r>
      <w:r>
        <w:rPr>
          <w:rStyle w:val="FootnoteAnchor"/>
          <w:rtl w:val="true"/>
        </w:rPr>
        <w:footnoteReference w:id="669"/>
      </w:r>
      <w:r>
        <w:rPr>
          <w:rFonts w:ascii="IRNazanin" w:hAnsi="IRNazanin" w:eastAsia="IRNazanin"/>
          <w:color w:val="111111"/>
          <w:sz w:val="28"/>
          <w:sz w:val="28"/>
          <w:szCs w:val="28"/>
          <w:rtl w:val="true"/>
          <w:lang w:bidi="fa-IR"/>
        </w:rPr>
        <w:t>بذلک عند الخاص و العام و</w:t>
      </w:r>
    </w:p>
    <w:p>
      <w:pPr>
        <w:pStyle w:val="BookText"/>
        <w:rPr/>
      </w:pPr>
      <w:r>
        <w:rPr>
          <w:rFonts w:ascii="Amiri" w:hAnsi="Amiri" w:eastAsia="Amiri" w:cs="Amiri"/>
          <w:color w:val="111111"/>
          <w:sz w:val="28"/>
          <w:sz w:val="28"/>
          <w:szCs w:val="28"/>
          <w:rtl w:val="true"/>
          <w:lang w:bidi="ar-SA"/>
        </w:rPr>
        <w:t>فِی الْخَبَرِ الْمَأْثُورِ عَنِ الْبَرَاءِ بْنِ عَازِبٍ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الْآیَةُ جَمَعَ رَسُولُ اللَّهِ صلی الله علیه و آله بَنِی عَبْدِ الْمُطَّلِبِ وَ هُمْ یَوْمَئِذٍ أَرْبَعُونَ رَجُلًا الرَّجُلُ مِنْهُمْ یَأْکُلُ الْمُسِنَّةَ وَ یَشْرَبُ الْعُسَّ فَأَمَرَ عَلِیّاً علیه السلام بِرِجْلِ شَاةٍ فَأَدَمَهَا </w:t>
      </w:r>
      <w:r>
        <w:rPr>
          <w:rStyle w:val="FootnoteAnchor"/>
          <w:rtl w:val="true"/>
        </w:rPr>
        <w:footnoteReference w:id="670"/>
      </w:r>
      <w:r>
        <w:rPr>
          <w:rFonts w:ascii="Amiri" w:hAnsi="Amiri" w:eastAsia="Amiri" w:cs="Amiri"/>
          <w:color w:val="111111"/>
          <w:sz w:val="28"/>
          <w:sz w:val="28"/>
          <w:szCs w:val="28"/>
          <w:rtl w:val="true"/>
          <w:lang w:bidi="ar-SA"/>
        </w:rPr>
        <w:t>ثُمَّ قَالَ ادْنُوا بِسْمِ اللَّهِ فَدَنَا الْقَوْمُ عَشَرَةً عَشَرَةً فَأَکَلُوا حَتَّی صَدَرُوا ثُمَّ دَعَا بِقَعْبٍ مِنْ لَبَنٍ فَجَرَعَ مِنْهُ جُرْعَةً ثُمَّ قَالَ هَلُمُّوا اشْرَبُوا بِسْمِ اللَّهِ فَشَرِبُوا حَتَّی رَوُوا فَبَدَرَهُمْ أَبُو لَهَبٍ فَقَالَ هَذَا مَا سَحَرَکُمْ بِهِ الرَّجُلُ فَسَکَتَ صلی الله علیه و آله یَوْمَئِذٍ وَ لَمْ یَتَکَلَّمْ ثُمَّ دَعَاهُمْ مِنَ الْغَدِ إِلَی مِثْلِ ذَلِکَ مِنَ الطَّعَامِ وَ الشَّرَابِ ثُمَّ أَنْذَرَهُمْ رَسُولُ اللَّهِ فَقَالَ یَا بَنِی عَبْدِ الْمُطَّلِبِ إِنِّی أَنَا النَّذِیرُ إِلَیْکُمْ مِنَ اللَّهِ عَزَّ وَ جَلَّ وَ الْبَشِیرُ فَأَسْلِمُوا وَ أَطِیعُونِی تَهْتَدُوا ثُمَّ قَالَ مَنْ یُؤَاخِینِی وَ یُوَازِرُنِی وَ یَکُونُ وَلِیِّی وَ وَصِیِّی بَعْدِی وَ خَلِیفَتِی فِی أَهْلِی وَ یَقْضِی دَیْنِی فَسَکَتَ الْقَوْمُ فَأَعَادَهَا ثَلَاثاً کُلَّ ذَلِکَ یَسْکُتُ الْقَوْمُ وَ یَقُولُ عَلِیٌّ أَنَا فَقَالَ فِی الْمَرَّةِ الثَّالِثَةِ أَنْتَ فَقَامَ الْقَوْمُ وَ هُمْ یَقُولُونَ لِأَبِی طَالِبٍ أَطِعْ ابْنَکَ فَقَدْ أُمِّرَ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الثعلبی فی تفسیره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عَنْ أَبِی رَافِعٍ هَذِهِ الْقِصَّةُ وَ أَنَّهُ جَمَعَهُمْ فِی الشِّعْبِ فَصَنَعَ لَهُمْ رِجْلَ شَاةٍ فَأَکَلُوا حَتَّی تَضَلَّعُوا </w:t>
      </w:r>
      <w:r>
        <w:rPr>
          <w:rStyle w:val="FootnoteAnchor"/>
          <w:rtl w:val="true"/>
        </w:rPr>
        <w:footnoteReference w:id="671"/>
      </w:r>
      <w:r>
        <w:rPr>
          <w:rFonts w:ascii="Amiri" w:hAnsi="Amiri" w:eastAsia="Amiri" w:cs="Amiri"/>
          <w:color w:val="111111"/>
          <w:sz w:val="28"/>
          <w:sz w:val="28"/>
          <w:szCs w:val="28"/>
          <w:rtl w:val="true"/>
          <w:lang w:bidi="ar-SA"/>
        </w:rPr>
        <w:t xml:space="preserve">وَ سَقَاهُمْ عُسّاً فَشَرِبُوا کُلُّهُمْ حَتَّی رَوُوا ثُمَّ قَالَ إِنَّ اللَّهَ أَمَرَنِی أَنْ أَنْذِرْ عَشِیرَتَکَ الْأَقْرَبِینَ وَ أَنْتُمْ عَشِیرَتِی وَ رَهْطِی وَ إِنَّ اللَّهَ لَمْ یَبْعَثْ نَبِیّاً إِلَّا وَ جَعَلَ لَهُ مِنْ أَهْلِهِ أَخاً وَ وَزِیراً وَ وَارِثاً وَ وَصِیّاً وَ خَلِیفَةً فِی أَهْلِهِ فَأَیُّکُمْ یَقُومُ فَیُبَایِعُنِی عَلَی أَنَّهُ أَخِی وَ وَارِثِی وَ وَزِیرِی وَ وَصِیِّی وَ یَکُونُ مِنِّی بِمَنْزِلَةِ هَارُونَ مِنْ مُوسَی إِلَّا أَنَّهُ لَا نَبِیَّ بَعْدِی فَسَکَتَ الْقَوْمُ فَقَالَ لَیَقُومَنَ </w:t>
      </w:r>
    </w:p>
    <w:p>
      <w:pPr>
        <w:pStyle w:val="BookText"/>
        <w:rPr/>
      </w:pPr>
      <w:r>
        <w:rPr>
          <w:rFonts w:ascii="Amiri" w:hAnsi="Amiri" w:eastAsia="Amiri" w:cs="Amiri"/>
          <w:color w:val="111111"/>
          <w:sz w:val="28"/>
          <w:sz w:val="28"/>
          <w:szCs w:val="28"/>
          <w:rtl w:val="true"/>
          <w:lang w:bidi="ar-SA"/>
        </w:rPr>
        <w:t>قَائِمُکُمْ أَوْ لَیَکُونَنَّ مِنْ غَیْرِکُمْ ثُمَّ لَتَنْدَمُنَّ ثُمَّ أَعَادَ الْکَلَامَ ثَلَاثَ مَرَّاتٍ فَقَامَ عَلِیٌّ علیه السلام فَبَایَعَهُ فَأَجَابَهُ ثُمَّ قَالَ ادْنُ مِنِّی فَدَنَا مِنْهُ فَفَتَحَ فَاهُ وَ مَجَّ فِی فِیهِ مِنْ رِیقِهِ وَ تَفَلَ بَیْنَ کَتِفَیْهِ وَ ثَدْیَیْهِ فَقَالَ أَبُو لَهَبٍ بِئْسَ مَا حَبَوْتَ بِهِ ابْنَ عَمِّکَ أَنْ أَجَابَکَ فَمَلَأْتَ فَاهُ وَ وَجْهَهُ بُزَاقاً فَقَالَ النَّبِیُّ صلی الله علیه و آله مَلَأْتُهُ حُکْماً وَ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الْآیَةُ صَعِدَ رَسُولُ اللَّهِ صلی الله علیه و آله عَلَی الصَّفَا فَقَالَ یَا صَبَاحَاهْ فَاجْتَمَعَتْ إِلَیْهِ قُرَیْشٌ فَقَالُوا مَا لَکَ فَقَالَ أَ رَأَیْتَکُمْ إِنْ أَخْبَرْتُکُمْ أَنَّ الْعَدُوَّ مُصَبِّحُکُمْ أَوْ مُمَسِّیکُمْ مَا کُنْتُمْ تُصَدِّقُونَنِی قَالُوا بَلَی قَالَ فَإِنِّی نَذِیرٌ لَکُمْ بَیْنَ یَدَیْ عَذابٍ شَدِیدٍ قَالَ أَبُو لَهَبٍ تَبّاً لَکَ أَ لِهَذَا دَعَوْتَنَا جَمِیعاً فَأَنْزَلَ اللَّهُ تَعَالَی تَبَّتْ یَدا أَبِی لَهَبٍ إِلَی آخِرِ السُّورَةِ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قراءة ابن مسعود و أنذر عشیرتک الأقربین و رهطک منهم المخلصین و روی ذلک عن أبی عبد الله علیه السلام</w:t>
      </w:r>
      <w:r>
        <w:rPr>
          <w:rFonts w:eastAsia="IRNazanin" w:cs="IRNazanin"/>
          <w:color w:val="111111"/>
          <w:sz w:val="28"/>
          <w:szCs w:val="28"/>
          <w:rtl w:val="true"/>
          <w:lang w:bidi="fa-IR"/>
        </w:rPr>
        <w:t xml:space="preserve">. </w:t>
      </w:r>
      <w:r>
        <w:rPr>
          <w:rStyle w:val="FootnoteAnchor"/>
          <w:rtl w:val="true"/>
        </w:rPr>
        <w:footnoteReference w:id="673"/>
      </w:r>
      <w:r>
        <w:rPr>
          <w:rFonts w:ascii="Amiri" w:hAnsi="Amiri" w:eastAsia="Amiri" w:cs="Amiri"/>
          <w:color w:val="111111"/>
          <w:sz w:val="28"/>
          <w:sz w:val="28"/>
          <w:szCs w:val="28"/>
          <w:rtl w:val="true"/>
          <w:lang w:bidi="ar-SA"/>
        </w:rPr>
        <w:t>قوله تعالی إِنَّ اللَّهَ یُسْمِعُ مَنْ یَشاءُ بهدایته فیوفقه لفهم آیاته و الاتعاظ بعظاته وَ ما أَنْتَ بِمُسْمِعٍ مَنْ فِی الْقُبُورِ ترشیح لتمثیل المصرین علی الکفر بالأموات و مبالغة فی إقناطه عنهم إِنْ أَنْتَ إِلَّا نَذِیرٌ فما علیک إلا الإنذار و أما الإسماع فلا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لِیُنْذِرَ أی القرآن أو الرسول صلی الله علیه و آله مَنْ کانَ حَیًّا أی عاقلا فهما فإن الغافل کالمیت أو مؤمنا فی علم الله فإن الحیاة الأبدیة بالإیمان و تخصیص الإنذار به لأنه المنتفع به وَ یَحِقَّ الْقَوْلُ أی تجب کلمة العذاب عَلَی الْکافِرِینَ المصرین علی الکفر فَاصْبِرْ إِنَّ وَعْدَ اللَّهِ بهلاک الکفار حَقٌّ کائن لا محالة فَإِمَّا نُرِیَنَّکَ ما مزیدة لتأکید الشرط بَعْضَ الَّذِی نَعِدُهُمْ و هو القتل و الأسر أَوْ نَتَوَفَّیَنَّکَ قبل أن تراه فَإِلَیْنا یُرْجَعُونَ یوم القیامة فنجازیهم بأعمالهم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 لا حُجَّةَ أی لا حجاج و لا خصومة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فَاسْتَمْسِکْ بِالَّذِی أُوحِیَ إِلَیْکَ أی من القرآن بأن تتلوه حق تلاوته </w:t>
      </w:r>
    </w:p>
    <w:p>
      <w:pPr>
        <w:pStyle w:val="BookText"/>
        <w:rPr/>
      </w:pPr>
      <w:r>
        <w:rPr>
          <w:rFonts w:ascii="Amiri" w:hAnsi="Amiri" w:eastAsia="Amiri" w:cs="Amiri"/>
          <w:color w:val="111111"/>
          <w:sz w:val="28"/>
          <w:sz w:val="28"/>
          <w:szCs w:val="28"/>
          <w:rtl w:val="true"/>
          <w:lang w:bidi="ar-SA"/>
        </w:rPr>
        <w:t>و تتبع أوامره و تنتهی عما نهی فیه عنه إِنَّکَ عَلی صِراطٍ مُسْتَقِیمٍ أی علی دین حق وَ إِنَّهُ لَذِکْرٌ لَکَ وَ لِقَوْمِکَ أی و إن القرآن الذی أوحی إلیک لشرف لک و لقومک من قریش وَ سَوْفَ تُسْئَلُونَ عن شکر ما جعله الله لکم من الشرف أو عما یلزمکم من القیام بحق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فی الأخبار أن المراد بالقوم الأئمة علیهم السلام و هم یسألون عن علم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 فَتَوَلَّ عَنْهُمْ أی فأعرض عن مجادلتهم بعد ما کررت علیهم الدعوة فأبوا إلا الإصرار و العناد فَما أَنْتَ بِمَلُومٍ علی الإعراض بعد ما بذلت جهدک فی البلاغ وَ ذَکِّرْ و لا تدع التذکیر و الموعظة فَإِنَّ الذِّکْری تَنْفَعُ الْمُؤْمِنِینَ من قدر الله إیمانه أو من آمن فإنه یزداد بصیرة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فذکر فاثبت علی التذکیر و لا تکترث بقولهم فَما أَنْتَ بِنِعْمَةِ رَبِّکَ بحمد الله و إنعامه بِکاهِنٍ وَ لا مَجْنُونٍ کما یقولون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فَأَعْرِضْ عَنْ مَنْ تَوَلَّی أی عن دعوته و الاهتمام بشأنه فإن من کانت الدنیا منتهی همته و مبلغ علمه لا تزیده الدعوة إلا عنادا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نَذِیرٌ مِنَ النُّذُرِ الْأُولی أی هذا القرآن نذیر من جنس الإنذارات المتقدمة أو هذا الرسول نذیر من جنس المنذرین الأولین</w:t>
      </w:r>
      <w:r>
        <w:rPr>
          <w:rFonts w:eastAsia="Amiri" w:cs="Amiri" w:ascii="Amiri" w:hAnsi="Amiri"/>
          <w:color w:val="111111"/>
          <w:sz w:val="28"/>
          <w:szCs w:val="28"/>
          <w:rtl w:val="true"/>
          <w:lang w:bidi="ar-SA"/>
        </w:rPr>
        <w:t xml:space="preserve">. </w:t>
      </w:r>
      <w:r>
        <w:rPr>
          <w:rStyle w:val="FootnoteAnchor"/>
          <w:rtl w:val="true"/>
        </w:rPr>
        <w:footnoteReference w:id="674"/>
      </w:r>
      <w:r>
        <w:rPr>
          <w:rFonts w:ascii="Amiri" w:hAnsi="Amiri" w:eastAsia="Amiri" w:cs="Amiri"/>
          <w:color w:val="111111"/>
          <w:sz w:val="28"/>
          <w:sz w:val="28"/>
          <w:szCs w:val="28"/>
          <w:rtl w:val="true"/>
          <w:lang w:bidi="ar-SA"/>
        </w:rPr>
        <w:t xml:space="preserve">فَتَوَلَّ عَنْهُمْ لعلمک أن الإنذار لا یغنی فیهم قوله تعالی وَدُّوا لَوْ تُدْهِنُ فَیُدْهِنُونَ أی تلین لهم فی دینک فیلینون فی دینهم کُلَّ حَلَّافٍ أی کثیر الحلف بالباطل لقلة مبالاته بالکذب مَهِینٍ من المهانة و هی القلة فی الرأی و التمیز و قیل ذلیل عند الله و عند الناس قیل یعنی الولید بن المغیرة عرض عن النبی صلی الله علیه و آله المال لیرجع عن دینه و قیل الأخنس بن شریق و قیل الأسود بن عبد یغوث هَمَّازٍ أی عیاب مَشَّاءٍ بِنَمِیمٍ أی یفسد بین الناس بالنمیمة مَنَّاعٍ لِلْخَیْرِ أی بخیل بالمال أو عن الإسلام مُعْتَدٍ متجاوز فی الظلم أَثِیمٍ کثیر الإثم عُتُلٍّ بَعْدَ ذلِکَ أی جاف غلیظ بعد ما عد من مثالبه زَنِیمٍ أی دعی ملصق إلی قوم لیس </w:t>
      </w:r>
    </w:p>
    <w:p>
      <w:pPr>
        <w:pStyle w:val="BookText"/>
        <w:rPr/>
      </w:pPr>
      <w:r>
        <w:rPr>
          <w:rFonts w:ascii="IRNazanin" w:hAnsi="IRNazanin" w:eastAsia="IRNazanin"/>
          <w:color w:val="111111"/>
          <w:sz w:val="28"/>
          <w:sz w:val="28"/>
          <w:szCs w:val="28"/>
          <w:rtl w:val="true"/>
          <w:lang w:bidi="fa-IR"/>
        </w:rPr>
        <w:t>منهم أَنْ کانَ ذا مالٍ وَ بَنِینَ أی قال ذلک حینئذ لأن کان متمولا مستظهرا بالبنین من فرط غروره أو علة للا تطع أی لا تطع من هذه مثالبه لأن کان ذا مال سَنَسِمُهُ بالکی عَلَی الْخُرْطُومِ أی علی الأنف و قد أصاب أنف الولید جراحة یوم بدر فبقی أثره و قیل هو عبارة عن غایة الإذلال أو نسود وجهه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 سَأَلَ سائِلٌ قال البیضاوی أی دعا داع به بمعنی استدعاه و لذلک عدی الفعل بالباء و السائل نضر بن الحارث فإنه قال إِنْ کانَ هذا هُوَ الْحَقَّ مِنْ عِنْدِکَ أو أبو جهل فإنه قال فَأَسْقِطْ عَلَیْنا کِسَفاً مِنَ السَّماءِ سأله استهزاء أو الرسول استعجل بعذابهم</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ستأتی أخبار کثیرة فی أنها نزلت فی النعمان بن الحارث الفهری حین أنکر ولایة أمیر المؤمنین علیه السلام و قال اللَّهُمَّ إِنْ کانَ هذا هُوَ الْحَقَّ مِنْ عِنْدِکَ فَأَمْطِرْ عَلَیْنا حِجارَةً مِنَ السَّماءِ فرماه الله بحجر علی رأسه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مُهْطِعِینَ أی مسرعین عِزِینَ أی فرقا شتی قیل کان المشرکون یحلقون حول رسول الله صلی الله علیه و آله حلقا حلقا و یستهزءون بکلامه أَ یَطْمَعُ کُلُّ امْرِئٍ مِنْهُمْ أَنْ یُدْخَلَ جَنَّةَ نَعِیمٍ بلا إیمان و هو إنکار لقولهم لو صح ما یقوله لنکونن فیها أفضل حظا منهم کما فی الدنیا</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إِنَّا أَرْسَلْنا إِلَیْکُمْ رَسُولًا یا أهل مکة شاهِداً عَلَیْکُمْ یشهد علیکم یوم القیامة بالإجابة و الامتناع وَبِیلًا أی ثقیلا</w:t>
      </w:r>
      <w:r>
        <w:rPr>
          <w:rFonts w:eastAsia="Amiri" w:cs="Amiri" w:ascii="Amiri" w:hAnsi="Amiri"/>
          <w:color w:val="111111"/>
          <w:sz w:val="28"/>
          <w:szCs w:val="28"/>
          <w:rtl w:val="true"/>
          <w:lang w:bidi="ar-SA"/>
        </w:rPr>
        <w:t xml:space="preserve">. </w:t>
      </w:r>
      <w:r>
        <w:rPr>
          <w:rStyle w:val="FootnoteAnchor"/>
          <w:rtl w:val="true"/>
        </w:rPr>
        <w:footnoteReference w:id="677"/>
      </w:r>
      <w:r>
        <w:rPr>
          <w:rFonts w:ascii="Amiri" w:hAnsi="Amiri" w:eastAsia="Amiri" w:cs="Amiri"/>
          <w:color w:val="111111"/>
          <w:sz w:val="28"/>
          <w:sz w:val="28"/>
          <w:szCs w:val="28"/>
          <w:rtl w:val="true"/>
          <w:lang w:bidi="ar-SA"/>
        </w:rPr>
        <w:t>قوله تعالی یا أَیُّهَا الْمُدَّثِّرُ قال الطبرسی رحمه الله أی المتدثر بثیابه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الأوزاعی سمعت یحیی بن أبی کثیر یقول سألت أبا سلمة أی القرآن أنزل من قبل قال یا أَیُّهَا الْمُدَّثِّرُ فقلت أو اقْرَأْ بِاسْمِ رَبِّکَ فقال سألت جابر بن عبد الله أی القرآن أنزل قبل قال یا أَیُّهَا الْمُدَّثِّرُ فقلت أو اقْرَأْ قَالَ جَابِرٌ أُحَدِّثُکُمْ مَا </w:t>
      </w:r>
    </w:p>
    <w:p>
      <w:pPr>
        <w:pStyle w:val="BookText"/>
        <w:rPr/>
      </w:pPr>
      <w:r>
        <w:rPr>
          <w:rFonts w:ascii="Amiri" w:hAnsi="Amiri" w:eastAsia="Amiri" w:cs="Amiri"/>
          <w:color w:val="111111"/>
          <w:sz w:val="28"/>
          <w:sz w:val="28"/>
          <w:szCs w:val="28"/>
          <w:rtl w:val="true"/>
          <w:lang w:bidi="ar-SA"/>
        </w:rPr>
        <w:t>حَدَّثَنَا رَسُولُ اللَّهِ صلی الله علیه و آله قَالَ جَاوَرْتُ بِحِرَاءَ شَهْراً فَلَمَّا قَضَیْتُ جِوَارِی نَزَلْتُ فَاسْتَبْطَنْتُ الْوَادِیَ فَنُودِیتُ فَنَظَرْتُ أَمَامِی وَ خَلْفِی وَ عَنْ یَمِینِی وَ عَنْ شِمَالِی فَلَمْ أَرَ أَحَداً ثُمَّ نُودِیتُ فَرَفَعْتُ رَأْسِی فَإِذَا هُوَ عَلَی الْعَرْشِ فِی الْهَوَاءِ یَعْنِی جَبْرَئِیلَ علیه السلام فَقُلْتُ دَثِّرُونِی دَثِّرُونِی فَصَبُّوا عَلَیَّ مَاءً فَأَنْزَلَ اللَّهُ عَزَّ وَ جَلَّ یا أَیُّهَا الْمُدَّثِّرُ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روایة فخشیت </w:t>
      </w:r>
      <w:r>
        <w:rPr>
          <w:rStyle w:val="FootnoteAnchor"/>
          <w:rtl w:val="true"/>
        </w:rPr>
        <w:footnoteReference w:id="678"/>
      </w:r>
      <w:r>
        <w:rPr>
          <w:rFonts w:ascii="Amiri" w:hAnsi="Amiri" w:eastAsia="Amiri" w:cs="Amiri"/>
          <w:color w:val="111111"/>
          <w:sz w:val="28"/>
          <w:sz w:val="28"/>
          <w:szCs w:val="28"/>
          <w:rtl w:val="true"/>
          <w:lang w:bidi="ar-SA"/>
        </w:rPr>
        <w:t>منه فرقا حتی هویت إلی الأرض فجئت إلی أهلی فقلت زملونی فنزل یا أَیُّهَا الْمُدَّثِّرُ قُمْ فَأَنْذِرْ أی لیس بک ما تخافه من الشیطان إنما أنت نبی فأنذر الناس و ادعهم إلی التوحید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هذا ما فیه لأن الله تعالی لا یوحی إلی رسوله إلا بالبراهین النیرة و الآیات البینة الدالة علی أن ما یوحی إلیه إنما هو من الله تعالی فلا یحتاج إلی شی‌ء سواها و لا یفزع و لا یفزع و لا یفرق و قیل معناه یا أیها الطالب صرف الأذی بالدثار اطلبه بالإنذار و خوف قومک بالنار إن لم یؤمنوا و قیل إنه کان قد تدثر بشملة صغیرة لینام فقال یا أیها النائم قم من نومک فأنذر قومک و قیل إن المراد به الجد فی الأمر و القیام بما أرسل به فکأنه قیل له لا تنم عما أمرتک به و هذا کما تقول العرب فلان لا ینام فی أمره إذا وصف بالجد و صدق العزیمة</w:t>
      </w:r>
      <w:r>
        <w:rPr>
          <w:rFonts w:eastAsia="IRNazanin" w:cs="IRNazanin"/>
          <w:color w:val="111111"/>
          <w:sz w:val="28"/>
          <w:szCs w:val="28"/>
          <w:rtl w:val="true"/>
          <w:lang w:bidi="fa-IR"/>
        </w:rPr>
        <w:t xml:space="preserve">. </w:t>
      </w:r>
      <w:r>
        <w:rPr>
          <w:rStyle w:val="FootnoteAnchor"/>
          <w:rtl w:val="true"/>
        </w:rPr>
        <w:footnoteReference w:id="679"/>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قوله تعالی ذَرْنِی وَ مَنْ خَلَقْتُ وَحِیداً نزلت الآیات فی الولید بن المغیرة المخزومی و ذلک أن قریشا اجتمعت فی دار الندوة فقال لهم الولید إنکم ذوو أحساب و ذوو أحلام و إن العرب یأتونکم فینطلقون من عندکم علی أمر مختلف فأجمعوا أمرکم علی شی‌ء واحد ما تقولون فی هذا الرجل قالوا نقول إنه شاعر فعبس عندها و قال قد سمعنا الشعر فما یشبه قوله الشعر فقالوا نقول إنه کاهن قال إذا یأتونه فلا یجدونه یحدث بما یحدث به الکهنة قالوا نقول إنه مجنون قال إذا یأتونه فلا یجدونه مجنونا قالوا نقول إنه ساحر قال و ما الساحر فقالوا بشر یحببون بین المتباغضین و یبغضون بین المتحابین قال فهو ساحر فخرجوا فکان </w:t>
      </w:r>
    </w:p>
    <w:p>
      <w:pPr>
        <w:pStyle w:val="BookText"/>
        <w:rPr/>
      </w:pPr>
      <w:r>
        <w:rPr>
          <w:rFonts w:ascii="Amiri" w:hAnsi="Amiri" w:eastAsia="Amiri" w:cs="Amiri"/>
          <w:color w:val="111111"/>
          <w:sz w:val="28"/>
          <w:sz w:val="28"/>
          <w:szCs w:val="28"/>
          <w:rtl w:val="true"/>
          <w:lang w:bidi="ar-SA"/>
        </w:rPr>
        <w:t>لا یلقی أحد منهم النبی صلی الله علیه و آله إلا قال یا ساحر یا ساحر و اشتد علیه ذلک فأنزل الله تعالی یا أَیُّهَا الْمُدَّثِّرُ إلی قوله إِلَّا قَوْلُ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یروی أن النبی صلی الله علیه و آله لما أنزل علیه حم تَنْزِیلُ الْکِتابِ </w:t>
      </w:r>
      <w:r>
        <w:rPr>
          <w:rStyle w:val="FootnoteAnchor"/>
          <w:rtl w:val="true"/>
        </w:rPr>
        <w:footnoteReference w:id="680"/>
      </w:r>
      <w:r>
        <w:rPr>
          <w:rFonts w:ascii="IRNazanin" w:hAnsi="IRNazanin" w:eastAsia="IRNazanin"/>
          <w:color w:val="111111"/>
          <w:sz w:val="28"/>
          <w:sz w:val="28"/>
          <w:szCs w:val="28"/>
          <w:rtl w:val="true"/>
          <w:lang w:bidi="fa-IR"/>
        </w:rPr>
        <w:t xml:space="preserve">قام إلی المسجد و الولید بن المغیرة قریب منه یسمع قراءته فلما فطن النبی صلی الله علیه و آله لاستماعه لقراءته أعاد قراءة الآیة فانطلق الولید حتی أتی مجلس قومه بنی مخزوم فقال و الله لقد سمعت من محمد آنفا کلاما ما هو من کلام الإنس و لا من کلام الجن و إن له لحلاوة و إن علیه لطلاوة </w:t>
      </w:r>
      <w:r>
        <w:rPr>
          <w:rStyle w:val="FootnoteAnchor"/>
          <w:rtl w:val="true"/>
        </w:rPr>
        <w:footnoteReference w:id="681"/>
      </w:r>
      <w:r>
        <w:rPr>
          <w:rFonts w:ascii="IRNazanin" w:hAnsi="IRNazanin" w:eastAsia="IRNazanin"/>
          <w:color w:val="111111"/>
          <w:sz w:val="28"/>
          <w:sz w:val="28"/>
          <w:szCs w:val="28"/>
          <w:rtl w:val="true"/>
          <w:lang w:bidi="fa-IR"/>
        </w:rPr>
        <w:t xml:space="preserve">و إن أعلاه لمثمر و إن أسفله لمعذق و إنه لیعلو و ما یعلی ثم انصرف إلی منزله فقال قریش صبأ </w:t>
      </w:r>
      <w:r>
        <w:rPr>
          <w:rStyle w:val="FootnoteAnchor"/>
          <w:rtl w:val="true"/>
        </w:rPr>
        <w:footnoteReference w:id="682"/>
      </w:r>
      <w:r>
        <w:rPr>
          <w:rFonts w:ascii="IRNazanin" w:hAnsi="IRNazanin" w:eastAsia="IRNazanin"/>
          <w:color w:val="111111"/>
          <w:sz w:val="28"/>
          <w:sz w:val="28"/>
          <w:szCs w:val="28"/>
          <w:rtl w:val="true"/>
          <w:lang w:bidi="fa-IR"/>
        </w:rPr>
        <w:t>و الله الولید و الله لیصبأن قریش کلهم و کان یقال للولید ریحانة قریش فقال لهم أبو جهل أنا أکفیکموه فانطلق فقعد إلی جنب الولید حزینا فقال له ما لی أراک حزینا یا ابن أخی قال هذه قریش یعیبونک علی کبر سنک و یزعمون أنک زینت کلام محمد فقام مع أبی جهل حتی أتی مجلس قومه فقال تزعمون أن محمدا مجنون فهل رأیتموه یخنق قط قالوا اللهم لا قال تزعمون أنه کاهن فهل رأیتم علیه شیئا من ذلک قالوا اللهم لا قال تزعمون أنه شاعر فهل رأیتموه أنه ینطق بشعر قط قالوا اللهم لا قال تزعمون أنه کذاب فهل جربتم علیه شیئا من الکذب قالوا اللهم لا و کان یسمی الصادق الأمین قبل النبوة من صدقه قالت قریش للولید فما هو فتفکر فی نفسه ثم نظر و عبس فقال ما هو إلا ساحر أ ما رأیتموه یفرق بین الرجل و أهله و ولده و موالیه فهو ساحر و ما یقوله سحر یؤثر</w:t>
      </w:r>
      <w:r>
        <w:rPr>
          <w:rFonts w:eastAsia="IRNazanin" w:cs="IRNazanin"/>
          <w:color w:val="111111"/>
          <w:sz w:val="28"/>
          <w:szCs w:val="28"/>
          <w:rtl w:val="true"/>
          <w:lang w:bidi="fa-IR"/>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تفسیر الآیات فی کتاب الاحتجاج</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رحمه الله فی قوله عَلَیْها تِسْعَةَ عَشَرَ قالوا لما نزلت هذه الآیة قال أبو جهل لقریش ثکلتکم أمهاتکم أ ما تسمعون ابن أبی کبشة یخبرکم أن خزنة النار </w:t>
      </w:r>
    </w:p>
    <w:p>
      <w:pPr>
        <w:pStyle w:val="BookText"/>
        <w:rPr/>
      </w:pPr>
      <w:r>
        <w:rPr>
          <w:rFonts w:ascii="Amiri" w:hAnsi="Amiri" w:eastAsia="Amiri" w:cs="Amiri"/>
          <w:color w:val="111111"/>
          <w:sz w:val="28"/>
          <w:sz w:val="28"/>
          <w:szCs w:val="28"/>
          <w:rtl w:val="true"/>
          <w:lang w:bidi="ar-SA"/>
        </w:rPr>
        <w:t xml:space="preserve">تسعة عشر و أنتم الدهم و الشجعان </w:t>
      </w:r>
      <w:r>
        <w:rPr>
          <w:rStyle w:val="FootnoteAnchor"/>
          <w:rtl w:val="true"/>
        </w:rPr>
        <w:footnoteReference w:id="684"/>
      </w:r>
      <w:r>
        <w:rPr>
          <w:rFonts w:ascii="IRNazanin" w:hAnsi="IRNazanin" w:eastAsia="IRNazanin"/>
          <w:color w:val="111111"/>
          <w:sz w:val="28"/>
          <w:sz w:val="28"/>
          <w:szCs w:val="28"/>
          <w:rtl w:val="true"/>
          <w:lang w:bidi="fa-IR"/>
        </w:rPr>
        <w:t>أ فیعجز کل عشرة منکم أن تبطشوا برجل من خزنة جهنم فقال أبو الأسد الجمحی أنا أکفیکم سبعة عشر عشرة علی ظهری و سبعة علی بطنی فاکفونی أنتم اثنین فنزل تمام الآیات</w:t>
      </w:r>
      <w:r>
        <w:rPr>
          <w:rFonts w:eastAsia="IRNazanin" w:cs="IRNazanin"/>
          <w:color w:val="111111"/>
          <w:sz w:val="28"/>
          <w:szCs w:val="28"/>
          <w:rtl w:val="true"/>
          <w:lang w:bidi="fa-IR"/>
        </w:rPr>
        <w:t xml:space="preserve">. </w:t>
      </w:r>
      <w:r>
        <w:rPr>
          <w:rStyle w:val="FootnoteAnchor"/>
          <w:rtl w:val="true"/>
        </w:rPr>
        <w:footnoteReference w:id="685"/>
      </w:r>
      <w:r>
        <w:rPr>
          <w:rFonts w:ascii="Amiri" w:hAnsi="Amiri" w:eastAsia="Amiri" w:cs="Amiri"/>
          <w:color w:val="111111"/>
          <w:sz w:val="28"/>
          <w:sz w:val="28"/>
          <w:szCs w:val="28"/>
          <w:rtl w:val="true"/>
          <w:lang w:bidi="ar-SA"/>
        </w:rPr>
        <w:t xml:space="preserve">و قال رحمه الله فی قوله کَأَنَّهُمْ حُمُرٌ مُسْتَنْفِرَةٌ أی وحشیة نافرة فَرَّتْ مِنْ قَسْوَرَةٍ یعنی الأسد عن عطاء و الکلبی قال ابن عباس الحمر الوحشیة إذا عاینت الأسد هربت منه کذلک هؤلاء الکفار إذا سمعوا النبی صلی الله علیه و آله یقرأ القرآن هربوا منه و قیل القسورة الرماة و رجال القنص </w:t>
      </w:r>
      <w:r>
        <w:rPr>
          <w:rStyle w:val="FootnoteAnchor"/>
          <w:rtl w:val="true"/>
        </w:rPr>
        <w:footnoteReference w:id="686"/>
      </w:r>
      <w:r>
        <w:rPr>
          <w:rFonts w:ascii="Amiri" w:hAnsi="Amiri" w:eastAsia="Amiri" w:cs="Amiri"/>
          <w:color w:val="111111"/>
          <w:sz w:val="28"/>
          <w:sz w:val="28"/>
          <w:szCs w:val="28"/>
          <w:rtl w:val="true"/>
          <w:lang w:bidi="ar-SA"/>
        </w:rPr>
        <w:t>بَلْ یُرِیدُ کُلُّ امْرِئٍ مِنْهُمْ أَنْ یُؤْتی صُحُفاً مُنَشَّرَةً أی کتبا من السماء تنزل إلیهم بأسمائهم أن آمنوا بمحمد و قیل معناه أنهم یریدون صحفا من الله تعالی بالبراءة من العقوبة و إسباغ النعمة حتی یؤمنوا و قیل یرید کل واحد منهم أن یکون رسولا یوحی إلیه متبوعا و أنف من أن یکون تابعا</w:t>
      </w:r>
      <w:r>
        <w:rPr>
          <w:rFonts w:eastAsia="Amiri" w:cs="Amiri" w:ascii="Amiri" w:hAnsi="Amiri"/>
          <w:color w:val="111111"/>
          <w:sz w:val="28"/>
          <w:szCs w:val="28"/>
          <w:rtl w:val="true"/>
          <w:lang w:bidi="ar-SA"/>
        </w:rPr>
        <w:t xml:space="preserve">. </w:t>
      </w:r>
      <w:r>
        <w:rPr>
          <w:rStyle w:val="FootnoteAnchor"/>
          <w:rtl w:val="true"/>
        </w:rPr>
        <w:footnoteReference w:id="687"/>
      </w:r>
      <w:r>
        <w:rPr>
          <w:rFonts w:ascii="Amiri" w:hAnsi="Amiri" w:eastAsia="Amiri" w:cs="Amiri"/>
          <w:color w:val="111111"/>
          <w:sz w:val="28"/>
          <w:sz w:val="28"/>
          <w:szCs w:val="28"/>
          <w:rtl w:val="true"/>
          <w:lang w:bidi="ar-SA"/>
        </w:rPr>
        <w:t>و قال فی قوله تعالی ثُمَّ ذَهَبَ إِلی أَهْلِهِ یَتَمَطَّی أی رجع إلیهم یتبختر و یختال فی مشیه قیل إن المراد بذلک أبو جهل بن هشام أَوْلی لَکَ فَأَوْلی هذا تهدید من الله له و المعنی ولیک المکروه یا أبا جهل و قرب منک و</w:t>
      </w:r>
    </w:p>
    <w:p>
      <w:pPr>
        <w:pStyle w:val="BookText"/>
        <w:rPr/>
      </w:pPr>
      <w:r>
        <w:rPr>
          <w:rFonts w:ascii="IRNazanin" w:hAnsi="IRNazanin" w:eastAsia="IRNazanin"/>
          <w:color w:val="111111"/>
          <w:sz w:val="28"/>
          <w:sz w:val="28"/>
          <w:szCs w:val="28"/>
          <w:rtl w:val="true"/>
          <w:lang w:bidi="fa-IR"/>
        </w:rPr>
        <w:t>جاءت الروایة أن رسول الله صلی الله علیه و آله أخذ بید أبی جهل ثم قال له أَوْلی لَکَ فَأَوْلی ثُمَّ أَوْلی لَکَ فَأَوْلی فقال أبو جهل بأی شی‌ء تهددنی لا تستطیع أنت و لا ربک أن تفعلا بی شیئا و إنی لأعز أهل هذا الوادی فأنزل الله سبحانه کما قال له رسول الله صلی الله علیه و آله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معناه الذم أولی لک من ترکه إلا أنه حذف و کثر فی الکلام حتی صار بمنزلة الویل لک و صار من المحذوف الذی لا یجوز إظهاره و قیل هو وعید علی وعید و قیل معناه ولیک الشر فی الدنیا ولیک ثم ولیک الشر فی الآخرة ولیک و التکرار للتأکید و قیل </w:t>
      </w:r>
      <w:r>
        <w:rPr>
          <w:rStyle w:val="FootnoteAnchor"/>
          <w:rtl w:val="true"/>
        </w:rPr>
        <w:footnoteReference w:id="688"/>
      </w:r>
      <w:r>
        <w:rPr>
          <w:rFonts w:ascii="IRNazanin" w:hAnsi="IRNazanin" w:eastAsia="IRNazanin"/>
          <w:color w:val="111111"/>
          <w:sz w:val="28"/>
          <w:sz w:val="28"/>
          <w:szCs w:val="28"/>
          <w:rtl w:val="true"/>
          <w:lang w:bidi="fa-IR"/>
        </w:rPr>
        <w:t xml:space="preserve">بعدا لک من خیرات </w:t>
      </w:r>
    </w:p>
    <w:p>
      <w:pPr>
        <w:pStyle w:val="BookText"/>
        <w:rPr/>
      </w:pPr>
      <w:r>
        <w:rPr>
          <w:rFonts w:ascii="IRNazanin" w:hAnsi="IRNazanin" w:eastAsia="IRNazanin"/>
          <w:color w:val="111111"/>
          <w:sz w:val="28"/>
          <w:sz w:val="28"/>
          <w:szCs w:val="28"/>
          <w:rtl w:val="true"/>
          <w:lang w:bidi="fa-IR"/>
        </w:rPr>
        <w:t>الدنیا و بعدا لک من خیرات الآخرة و قیل أولی لک ما تشاهده یا أبا جهل یوم بدر فأولی لک فی القبر ثم أولی لک یوم القیامة و لذلک أدخل ثم فأولی لک فی النار</w:t>
      </w:r>
      <w:r>
        <w:rPr>
          <w:rFonts w:eastAsia="IRNazanin" w:cs="IRNazanin"/>
          <w:color w:val="111111"/>
          <w:sz w:val="28"/>
          <w:szCs w:val="28"/>
          <w:rtl w:val="true"/>
          <w:lang w:bidi="fa-IR"/>
        </w:rPr>
        <w:t xml:space="preserve">. </w:t>
      </w:r>
      <w:r>
        <w:rPr>
          <w:rStyle w:val="FootnoteAnchor"/>
          <w:rtl w:val="true"/>
        </w:rPr>
        <w:footnoteReference w:id="689"/>
      </w:r>
      <w:r>
        <w:rPr>
          <w:rFonts w:ascii="IRNazanin" w:hAnsi="IRNazanin" w:eastAsia="IRNazanin"/>
          <w:color w:val="111111"/>
          <w:sz w:val="28"/>
          <w:sz w:val="28"/>
          <w:szCs w:val="28"/>
          <w:rtl w:val="true"/>
          <w:lang w:bidi="fa-IR"/>
        </w:rPr>
        <w:t>و قال فی قوله تعالی عَمَّ یَتَساءَلُونَ أصله عما قالوا لما بعث رسول الله صلی الله علیه و آله و أخبرهم بتوحید الله و بالبعث بعد الموت و تلا علیهم القرآن جعلوا یتساءلون بینهم أی یسأل بعضهم بعضا علی طریق الإنکار و التعجب فیقولون ما ذا جاء به محمد و ما الذی أتی به فأنزل الله عَمَّ یَتَساءَلُونَ أی عن أی شی‌ء یتساءلون و المعنی تفخیم القصة ثم ذکر أن تساءلهم عما ذا فقال عَنِ النَّبَإِ الْعَظِیمِ و هو القرآن و قیل هو نبأ القیامة و قیل کل ما اختلفوا فیه من أصول الدین</w:t>
      </w:r>
      <w:r>
        <w:rPr>
          <w:rFonts w:eastAsia="IRNazanin" w:cs="IRNazanin"/>
          <w:color w:val="111111"/>
          <w:sz w:val="28"/>
          <w:szCs w:val="28"/>
          <w:rtl w:val="true"/>
          <w:lang w:bidi="fa-IR"/>
        </w:rPr>
        <w:t xml:space="preserve">.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أنه ولایة أمیر المؤمنین علیه السلام فی أخبار کثیرة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رحمه الله فی قوله تعالی قُتِلَ الْإِنْسانُ أی عذب و لعن و هو إشارة إلی کل کافر و قیل هو أمیة بن خلف و قیل عتبة بن أبی لهب إذ قال کفرت برب النجم إذا هوی ما أَکْفَرَهُ أی ما أشد کفره و قیل إن ما للاستفهام أی أی شی‌ء أوجب کفره أی لیس هاهنا شی‌ء یوجب الکفر فما الذی دعاه إلیه مع کثرة نعم الله علیه مِنْ أَیِّ شَیْ‌ءٍ خَلَقَهُ استفهام للتقریر و قیل معناه لم لا ینظر إلی أصل خلقته لیدله علی وحدانیة الله تعالی مِنْ نُطْفَةٍ خَلَقَهُ فَقَدَّرَهُ أطوارا نطفة ثم علقة إلی آخر خلقه و علی حد معلوم من طوله و قصره و سمعه و بصره و أعضائه و حواسه و مدة عمره و رزقه و جمیع أحواله ثُمَّ السَّبِیلَ یَسَّرَهُ أی سبیل الخروج من بطن أمه </w:t>
      </w:r>
      <w:r>
        <w:rPr>
          <w:rStyle w:val="FootnoteAnchor"/>
          <w:rtl w:val="true"/>
        </w:rPr>
        <w:footnoteReference w:id="691"/>
      </w:r>
      <w:r>
        <w:rPr>
          <w:rFonts w:ascii="IRNazanin" w:hAnsi="IRNazanin" w:eastAsia="IRNazanin"/>
          <w:color w:val="111111"/>
          <w:sz w:val="28"/>
          <w:sz w:val="28"/>
          <w:szCs w:val="28"/>
          <w:rtl w:val="true"/>
          <w:lang w:bidi="fa-IR"/>
        </w:rPr>
        <w:t xml:space="preserve">أو طریق الخیر و الشر </w:t>
      </w:r>
    </w:p>
    <w:p>
      <w:pPr>
        <w:pStyle w:val="BookText"/>
        <w:rPr/>
      </w:pPr>
      <w:r>
        <w:rPr>
          <w:rFonts w:ascii="Amiri" w:hAnsi="Amiri" w:eastAsia="Amiri" w:cs="Amiri"/>
          <w:color w:val="111111"/>
          <w:sz w:val="28"/>
          <w:sz w:val="28"/>
          <w:szCs w:val="28"/>
          <w:rtl w:val="true"/>
          <w:lang w:bidi="ar-SA"/>
        </w:rPr>
        <w:t xml:space="preserve">کَلَّا أی حقا لَمَّا یَقْضِ ما أَمَرَهُ من إخلاص عبادته و لم یؤد حق الله علیه مع کثرة نعمه </w:t>
      </w:r>
      <w:r>
        <w:rPr>
          <w:rStyle w:val="FootnoteAnchor"/>
          <w:rtl w:val="true"/>
        </w:rPr>
        <w:footnoteReference w:id="692"/>
      </w:r>
      <w:r>
        <w:rPr>
          <w:rFonts w:ascii="IRNazanin" w:hAnsi="IRNazanin" w:eastAsia="IRNazanin"/>
          <w:color w:val="111111"/>
          <w:sz w:val="28"/>
          <w:sz w:val="28"/>
          <w:szCs w:val="28"/>
          <w:rtl w:val="true"/>
          <w:lang w:bidi="fa-IR"/>
        </w:rPr>
        <w:t>و قال فی قوله تعالی إِنَّهُ لَقَوْلُ رَسُولٍ کَرِیمٍ أی إن القرآن قول رسول کریم علی ربه و هو جبرئیل علیه السلام و هو کلام الله أنزله علی لسانه ثم وصف جبرئیل فقال ذِی قُوَّةٍ أی فیما کلف و أمر به من العلم و العمل و تبلیغ الرسالة و قیل ذی قدرة فی نفسه عِنْدَ ذِی الْعَرْشِ مَکِینٍ أی متمکن عند الله خالق العرش رفیع المنزلة عنده مُطاعٍ ثَمَّ أی فی السماء تطیعه الملائکة قالوا و من طاعة الملائکة لجبرئیل علیه السلام أنه أمر خازن الجنة لیلة المعراج حتی فتح لمحمد صلی الله علیه و آله أبوابها فدخلها و رأی ما فیها و أمر خازن النار ففتح له عنها حتی نظر إلیها أَمِینٍ علی وحی الله و رسالاته إلی أنبیائه</w:t>
      </w:r>
    </w:p>
    <w:p>
      <w:pPr>
        <w:pStyle w:val="BookText"/>
        <w:rPr/>
      </w:pPr>
      <w:r>
        <w:rPr>
          <w:rFonts w:ascii="Amiri" w:hAnsi="Amiri" w:eastAsia="Amiri" w:cs="Amiri"/>
          <w:color w:val="111111"/>
          <w:sz w:val="28"/>
          <w:sz w:val="28"/>
          <w:szCs w:val="28"/>
          <w:rtl w:val="true"/>
          <w:lang w:bidi="ar-SA"/>
        </w:rPr>
        <w:t>وَ فِی الْحَدِیثِ أَنَّ رَسُولَ اللَّهِ صلی الله علیه و آله قَالَ لِجَبْرَئِیلَ مَا أَحْسَنَ مَا أَثْنَی عَلَیْکَ رَبُّکَ ذِی قُوَّةٍ عِنْدَ ذِی الْعَرْشِ مَکِینٍ مُطاعٍ ثَمَّ أَمِینٍ فَمَا کَانَتْ قُوَّتُکَ وَ مَا کَانَتْ أَمَانَتُکَ فَقَالَ أَمَّا قُوَّتِی فَإِنِّی بُعِثْتُ إِلَی مَدَائِنِ قَوْمِ لُوطٍ وَ هِیَ أَرْبَعُ مَدَائِنَ فِی کُلِّ مَدِینَةٍ أَرْبَعُمِائَةِ أَلْفِ مُقَاتِلٍ سِوَی الذَّرَارِیِّ فَحَمَلْتُهُمْ مِنَ الْأَرْضِ السُّفْلَی حَتَّی سَمِعَ أَهْلُ السَّمَاوَاتِ أَصْوَاتَ الدَّجَاجِ و نُبَاحَ الْکِلَابِ ثُمَّ هَوَیْتُ بِهِنَّ فَقَلَّبْتُهُنَّ وَ أَمَّا أَمَانَتِی فَإِنِّی لَمْ أُؤْمَرْ بِشَیْ‌ءٍ فَعَدَوْتُهُ إِلَی غَیْرِهِ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خاطب سبحانه جماعة الکفار فقال وَ ما صاحِبُکُمْ الذی یدعوکم إلی الله بِمَجْنُونٍ و المجنون المغطی علی عقله حتی لا یدرک الأمور علی ما هی علیه وَ لَقَدْ رَآهُ بِالْأُفُقِ الْمُبِینِ أی رأی محمد صلی الله علیه و آله جبرئیل علیه السلام علی صورته التی خلقه الله تعالی علیها حیث تطلع الشمس و هو الأفق الأعلی من ناحیة المشرق وَ ما هُوَ عَلَی الْغَیْبِ بِضَنِینٍ قرأ أهل البصرة غیر سهل و ابن کثیر و الکسائی بالظاء و الباقون بالضاد فعلی الأول أی لیس بمتهم فیما یخبر به عن الله و علی الثانی أی لیس ببخیل فیما یؤدی عن الله وَ ما هُوَ بِقَوْلِ شَیْطانٍ رَجِیمٍ أی لیس القرآن بقول شیطان ألقاه إلیه کما قال المشرکون إن الشیطان یلقی إلیه کما یلقی إلی الکهنة فَأَیْنَ تَذْهَبُونَ فأی طریق تسلکون أبین من هذه الطریقة التی قد بینت لکم أو فأین تعدلون عن القرآن إِنْ هُوَ إِلَّا ذِکْرٌ لِلْعالَمِینَ أی ما القرآن إلا عظة و تذکرة للخلق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لِمَنْ شاءَ مِنْکُمْ أَنْ یَسْتَقِیمَ علی أمر الله و طاعته</w:t>
      </w:r>
      <w:r>
        <w:rPr>
          <w:rFonts w:eastAsia="Amiri" w:cs="Amiri" w:ascii="Amiri" w:hAnsi="Amiri"/>
          <w:color w:val="111111"/>
          <w:sz w:val="28"/>
          <w:szCs w:val="28"/>
          <w:rtl w:val="true"/>
          <w:lang w:bidi="ar-SA"/>
        </w:rPr>
        <w:t xml:space="preserve">. </w:t>
      </w:r>
      <w:r>
        <w:rPr>
          <w:rStyle w:val="FootnoteAnchor"/>
          <w:rtl w:val="true"/>
        </w:rPr>
        <w:footnoteReference w:id="693"/>
      </w:r>
      <w:r>
        <w:rPr>
          <w:rFonts w:ascii="IRNazanin" w:hAnsi="IRNazanin" w:eastAsia="IRNazanin"/>
          <w:color w:val="111111"/>
          <w:sz w:val="28"/>
          <w:sz w:val="28"/>
          <w:szCs w:val="28"/>
          <w:rtl w:val="true"/>
          <w:lang w:bidi="fa-IR"/>
        </w:rPr>
        <w:t xml:space="preserve">و قال فی قوله إِنَّ الَّذِینَ أَجْرَمُوا یعنی کفار قریش و مترفیهم کأبی جهل و الولید بن المغیرة و العاص بن وائل و أصحابهم کانُوا مِنَ الَّذِینَ آمَنُوا یعنی أصحاب النبی صلی الله علیه و آله مثل عمار و خباب و بلال و غیرهم یَضْحَکُونَ علی وجه السخریة بهم و الاستهزاء فی دار الدنیا أو من جدهم فی عبادتهم لإنکارهم البعث أو لإیهام العوام أن المسلمین علی باطل وَ إِذا مَرُّوا أی المؤمنون بِهِمْ یَتَغامَزُونَ أی یشیر بعضهم إلی بعض بالأعین و الحواجب استهزاء بهم و قیل نزلت فی علی علیه السلام و ذلک أنه کان فی نفر من المسلمین جاءوا إلی النبی صلی الله علیه و آله فسخر منهم المنافقون و ضحکوا و تغامزوا ثم رجعوا إلی أصحابهم فقالوا رأینا الیوم الأصلع فضحکنا منه فنزلت الآیة قبل أن یصل علی علیه السلام و أصحابه إلی النبی صلی الله علیه و آله قوله فَکِهِینَ أی إذا رجع هؤلاء الکفار إلی أهلهم رجعوا معجبین بما هم فیه یتفکهون بذکرهم وَ ما أُرْسِلُوا عَلَیْهِمْ حافِظِینَ أی لم یرسل هؤلاء الکفار حافظین علی المؤمنین ما هم علیه و ما کلفوا حفظ أعمالهم </w:t>
      </w:r>
      <w:r>
        <w:rPr>
          <w:rStyle w:val="FootnoteAnchor"/>
          <w:rtl w:val="true"/>
        </w:rPr>
        <w:footnoteReference w:id="694"/>
      </w:r>
      <w:r>
        <w:rPr>
          <w:rFonts w:ascii="Amiri" w:hAnsi="Amiri" w:eastAsia="Amiri" w:cs="Amiri"/>
          <w:color w:val="111111"/>
          <w:sz w:val="28"/>
          <w:sz w:val="28"/>
          <w:szCs w:val="28"/>
          <w:rtl w:val="true"/>
          <w:lang w:bidi="ar-SA"/>
        </w:rPr>
        <w:t xml:space="preserve">قوله تعالی سَنُقْرِئُکَ فَلا تَنْسی قال البیضاوی أی سنقرئک علی لسان جبرئیل أو سنجعلک قارئا بإلهام القراءة فلا تنسی أصلا من قوة الحفظ إِلَّا ما شاءَ اللَّهُ نسیانه بأن ینسخ تلاوته و قیل المراد به القلة أو نفی النسیان رأسا إِنَّهُ یَعْلَمُ الْجَهْرَ وَ ما یَخْفی ما ظهر من أحوالکم و ما بطن أو جهرک بالقراءة مع جبرئیل و ما دعاک إلیه من مخافة النسیان فیعلم ما فیه صلاحکم من إبقاء و إنساء وَ نُیَسِّرُکَ لِلْیُسْری و نعدک للطریقة الیسری فی حفظ الوحی أو التدین و نوفقک لها و لهذه النکتة قال نُیَسِّرُکَ لا نیسر لک عطف علی سَنُقْرِئُکَ و إِنَّهُ یَعْلَمُ اعتراض فَذَکِّرْ بعد ما استتب لک الأمر إِنْ نَفَعَتِ الذِّکْری لعل هذه الشرطیة إنما جاءت بعد تکریر التذکیر و حصول الیأس عن البعض لئلا یتعب نفسه و یتلهف علیهم أو لذم المذکرین و استبعاد تأثیر الذکری فیهم أو للإشعار بأن التذکیر إنما یجب إذا ظن نفعه و لذلک أمر بالإعراض عمن تولی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سَیَذَّکَّرُ مَنْ یَخْشی سیتعظ و ینتفع بها من یخشی الله وَ یَتَجَنَّبُهَا و یتجنب الذکری الْأَشْقَی الکافر فإنه أشقی من الفاسق أو الأشقی من الکفرة لتوغله فی الکفر الَّذِی یَصْلَی النَّارَ الْکُبْری أی نار جهنم ثُمَّ لا یَمُوتُ فِیها فیستریح وَ لا یَحْیی حیاة تنفعه</w:t>
      </w:r>
      <w:r>
        <w:rPr>
          <w:rFonts w:eastAsia="Amiri" w:cs="Amiri" w:ascii="Amiri" w:hAnsi="Amiri"/>
          <w:color w:val="111111"/>
          <w:sz w:val="28"/>
          <w:szCs w:val="28"/>
          <w:rtl w:val="true"/>
          <w:lang w:bidi="ar-SA"/>
        </w:rPr>
        <w:t xml:space="preserve">. </w:t>
      </w:r>
      <w:r>
        <w:rPr>
          <w:rStyle w:val="FootnoteAnchor"/>
          <w:rtl w:val="true"/>
        </w:rPr>
        <w:footnoteReference w:id="695"/>
      </w:r>
      <w:r>
        <w:rPr>
          <w:rFonts w:ascii="Amiri" w:hAnsi="Amiri" w:eastAsia="Amiri" w:cs="Amiri"/>
          <w:color w:val="111111"/>
          <w:sz w:val="28"/>
          <w:sz w:val="28"/>
          <w:szCs w:val="28"/>
          <w:rtl w:val="true"/>
          <w:lang w:bidi="ar-SA"/>
        </w:rPr>
        <w:t>لَسْتَ عَلَیْهِمْ بِمُصَیْطِرٍ بمتسلط إِلَّا مَنْ تَوَلَّی وَ کَفَرَ لکن من تولی و کفر فَیُعَذِّبُهُ اللَّهُ الْعَذابَ الْأَکْبَرَ یعنی عذاب الآخرة و قیل متصل فإن جهاد الکفار و قتلهم تسلط و کأنه أوعدهم بالجهاد فی الدنیا و العذاب فی الآخرة و قیل هو استثناء من قوله فَذَکِّرْ إِنَّ إِلَیْنا إِیابَهُمْ رجوعهم ثُمَّ إِنَّ عَلَیْنا حِسابَهُمْ فی المحشر</w:t>
      </w:r>
      <w:r>
        <w:rPr>
          <w:rFonts w:eastAsia="Amiri" w:cs="Amiri" w:ascii="Amiri" w:hAnsi="Amiri"/>
          <w:color w:val="111111"/>
          <w:sz w:val="28"/>
          <w:szCs w:val="28"/>
          <w:rtl w:val="true"/>
          <w:lang w:bidi="ar-SA"/>
        </w:rPr>
        <w:t xml:space="preserve">. </w:t>
      </w:r>
      <w:r>
        <w:rPr>
          <w:rStyle w:val="FootnoteAnchor"/>
          <w:rtl w:val="true"/>
        </w:rPr>
        <w:footnoteReference w:id="696"/>
      </w:r>
      <w:r>
        <w:rPr>
          <w:rFonts w:ascii="IRNazanin" w:hAnsi="IRNazanin" w:eastAsia="IRNazanin"/>
          <w:color w:val="111111"/>
          <w:sz w:val="28"/>
          <w:sz w:val="28"/>
          <w:szCs w:val="28"/>
          <w:rtl w:val="true"/>
          <w:lang w:bidi="fa-IR"/>
        </w:rPr>
        <w:t xml:space="preserve">لا أُقْسِمُ بِهذَا الْبَلَدِ أقسم سبحانه بمکة و قیده بحلول الرسول صلی الله علیه و آله فیه إظهارا لمزید فضله و إشعارا بأن شرف المکان شرف </w:t>
      </w:r>
      <w:r>
        <w:rPr>
          <w:rStyle w:val="FootnoteAnchor"/>
          <w:rtl w:val="true"/>
        </w:rPr>
        <w:footnoteReference w:id="697"/>
      </w:r>
      <w:r>
        <w:rPr>
          <w:rFonts w:ascii="IRNazanin" w:hAnsi="IRNazanin" w:eastAsia="IRNazanin"/>
          <w:color w:val="111111"/>
          <w:sz w:val="28"/>
          <w:sz w:val="28"/>
          <w:szCs w:val="28"/>
          <w:rtl w:val="true"/>
          <w:lang w:bidi="fa-IR"/>
        </w:rPr>
        <w:t xml:space="preserve">أهله و قیل حل مستحل تعرضک فیه </w:t>
      </w:r>
      <w:r>
        <w:rPr>
          <w:rStyle w:val="FootnoteAnchor"/>
          <w:rtl w:val="true"/>
        </w:rPr>
        <w:footnoteReference w:id="698"/>
      </w:r>
      <w:r>
        <w:rPr>
          <w:rFonts w:ascii="IRNazanin" w:hAnsi="IRNazanin" w:eastAsia="IRNazanin"/>
          <w:color w:val="111111"/>
          <w:sz w:val="28"/>
          <w:sz w:val="28"/>
          <w:szCs w:val="28"/>
          <w:rtl w:val="true"/>
          <w:lang w:bidi="fa-IR"/>
        </w:rPr>
        <w:t xml:space="preserve">وَ والِدٍ أی آدم أو إبراهیم علیه السلام وَ ما وَلَدَ ذریته أو محمد صلی الله علیه و آله فِی کَبَدٍ أی تعب و مشقة و هو تسلیة للرسول صلی الله علیه و آله بما کان </w:t>
      </w:r>
      <w:r>
        <w:rPr>
          <w:rStyle w:val="FootnoteAnchor"/>
          <w:rtl w:val="true"/>
        </w:rPr>
        <w:footnoteReference w:id="699"/>
      </w:r>
      <w:r>
        <w:rPr>
          <w:rFonts w:ascii="IRNazanin" w:hAnsi="IRNazanin" w:eastAsia="IRNazanin"/>
          <w:color w:val="111111"/>
          <w:sz w:val="28"/>
          <w:sz w:val="28"/>
          <w:szCs w:val="28"/>
          <w:rtl w:val="true"/>
          <w:lang w:bidi="fa-IR"/>
        </w:rPr>
        <w:t xml:space="preserve">یکابده من قریش و الضمیر فی أَ یَحْسَبُ لبعضهم الذی کان یکابد منه أکثر أو یغتر بقوته کأبی الأشد بن کلدة فإنه کان یبسط تحت قدمه </w:t>
      </w:r>
      <w:r>
        <w:rPr>
          <w:rStyle w:val="FootnoteAnchor"/>
          <w:rtl w:val="true"/>
        </w:rPr>
        <w:footnoteReference w:id="700"/>
      </w:r>
      <w:r>
        <w:rPr>
          <w:rFonts w:ascii="IRNazanin" w:hAnsi="IRNazanin" w:eastAsia="IRNazanin"/>
          <w:color w:val="111111"/>
          <w:sz w:val="28"/>
          <w:sz w:val="28"/>
          <w:szCs w:val="28"/>
          <w:rtl w:val="true"/>
          <w:lang w:bidi="fa-IR"/>
        </w:rPr>
        <w:t xml:space="preserve">أدیم عکاظی و یجذبه عشرة فیتقطع و لا یزل قدماه أو لکل أحد منهم أو الإنسان </w:t>
      </w:r>
      <w:r>
        <w:rPr>
          <w:rStyle w:val="FootnoteAnchor"/>
          <w:rtl w:val="true"/>
        </w:rPr>
        <w:footnoteReference w:id="701"/>
      </w:r>
      <w:r>
        <w:rPr>
          <w:rFonts w:ascii="Amiri" w:hAnsi="Amiri" w:eastAsia="Amiri" w:cs="Amiri"/>
          <w:color w:val="111111"/>
          <w:sz w:val="28"/>
          <w:sz w:val="28"/>
          <w:szCs w:val="28"/>
          <w:rtl w:val="true"/>
          <w:lang w:bidi="ar-SA"/>
        </w:rPr>
        <w:t xml:space="preserve">أَنْ لَنْ یَقْدِرَ عَلَیْهِ أَحَدٌ فینتقم منه یَقُولُ أی فی ذلک الوقت أَهْلَکْتُ مالًا لُبَداً أی کثیرا و المراد ما أهلکه سمعة و مفاخرة و معاداة للرسول صلی الله علیه و آله أَ یَحْسَبُ </w:t>
      </w:r>
    </w:p>
    <w:p>
      <w:pPr>
        <w:pStyle w:val="BookText"/>
        <w:rPr/>
      </w:pPr>
      <w:r>
        <w:rPr>
          <w:rFonts w:ascii="Amiri" w:hAnsi="Amiri" w:eastAsia="Amiri" w:cs="Amiri"/>
          <w:color w:val="111111"/>
          <w:sz w:val="28"/>
          <w:sz w:val="28"/>
          <w:szCs w:val="28"/>
          <w:rtl w:val="true"/>
          <w:lang w:bidi="ar-SA"/>
        </w:rPr>
        <w:t>أَنْ لَمْ یَرَهُ أَحَدٌ حین کان ینفق أو بعد ذلک فیسأله عنه</w:t>
      </w:r>
      <w:r>
        <w:rPr>
          <w:rFonts w:eastAsia="Amiri" w:cs="Amiri" w:ascii="Amiri" w:hAnsi="Amiri"/>
          <w:color w:val="111111"/>
          <w:sz w:val="28"/>
          <w:szCs w:val="28"/>
          <w:rtl w:val="true"/>
          <w:lang w:bidi="ar-SA"/>
        </w:rPr>
        <w:t xml:space="preserve">. </w:t>
      </w:r>
      <w:r>
        <w:rPr>
          <w:rStyle w:val="FootnoteAnchor"/>
          <w:rtl w:val="true"/>
        </w:rPr>
        <w:footnoteReference w:id="702"/>
      </w:r>
      <w:r>
        <w:rPr>
          <w:rFonts w:ascii="IRNazanin" w:hAnsi="IRNazanin" w:eastAsia="IRNazanin"/>
          <w:color w:val="111111"/>
          <w:sz w:val="28"/>
          <w:sz w:val="28"/>
          <w:szCs w:val="28"/>
          <w:rtl w:val="true"/>
          <w:lang w:bidi="fa-IR"/>
        </w:rPr>
        <w:t>و قال الطبرسی قیل هو الحارث بن عامر بن نوفل بن عبد مناف و ذلک أنه أذنب ذنبا فاستفتی النبی صلی الله علیه و آله فأمره أن یکفر فقال لقد ذهب مالی فی الکفارات و النفقات منذ دخلت فی دین محمد عن مقاتل</w:t>
      </w:r>
      <w:r>
        <w:rPr>
          <w:rFonts w:eastAsia="IRNazanin" w:cs="IRNazanin"/>
          <w:color w:val="111111"/>
          <w:sz w:val="28"/>
          <w:szCs w:val="28"/>
          <w:rtl w:val="true"/>
          <w:lang w:bidi="fa-IR"/>
        </w:rPr>
        <w:t xml:space="preserve">. </w:t>
      </w:r>
      <w:r>
        <w:rPr>
          <w:rStyle w:val="FootnoteAnchor"/>
          <w:rtl w:val="true"/>
        </w:rPr>
        <w:footnoteReference w:id="703"/>
      </w:r>
      <w:r>
        <w:rPr>
          <w:rFonts w:ascii="Amiri" w:hAnsi="Amiri" w:eastAsia="Amiri" w:cs="Amiri"/>
          <w:color w:val="111111"/>
          <w:sz w:val="28"/>
          <w:sz w:val="28"/>
          <w:szCs w:val="28"/>
          <w:rtl w:val="true"/>
          <w:lang w:bidi="ar-SA"/>
        </w:rPr>
        <w:t>اقْرَأْ بِاسْمِ رَبِّکَ أی اقرأ القرآن مفتتحا باسمه أو مستعینا به و قیل الباء زائدة أی اقرأ اسم ربک الذی خلق کل شی‌ء خَلَقَ الْإِنْسانَ مِنْ عَلَقٍ جمع علقة اقْرَأْ تکریر للمبالغة أو الأول مطلق و الثانی للتبلیغ أو فی الصلاة و لعله لما قیل اقرأ باسم ربک فقال ما أنا بقاری فقیل له اقْرَأْ وَ رَبُّکَ الْأَکْرَمُ الزائد فی الکرم علی کل کریم الَّذِی عَلَّمَ بِالْقَلَمِ أی الخط بالقلم عَلَّمَ الْإِنْسانَ ما لَمْ یَعْلَمْ بخلق القوی و نصب الدلائل و إنزال الآیات فیعلمک القراءة و إن لم تکن قارئا و أکثر المفسرین علی أن هذه السورة أول ما نزل من القرآن و أول یوم نزل جبرئیل علی رسول الله صلی الله علیه و آله و هو قائم علی حراء علمه خمس آیات من أول هذه السورة و قیل سورة المدثر و قیل سورة الحمد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یَکُنِ الَّذِینَ کَفَرُوا مِنْ أَهْلِ الْکِتابِ أی الیهود و النصاری وَ الْمُشْرِکِینَ أی عبدة الأصنام مُنْفَکِّینَ عما کانوا علیه من دینهم حَتَّی تَأْتِیَهُمُ الْبَیِّنَةُ أی الرسول صلی الله علیه و آله أو القرآن رَسُولٌ مِنَ اللَّهِ بدل من البینة بنفسه أو بتقدیر مضاف أو مبتدإ یَتْلُوا صُحُفاً مُطَهَّرَةً صفته أو خبره و الرسول و إن کان أمیا لکنه لما تلا مثل ما فی الصحف کان کالتالی لها و قیل المراد جبرئیل و کون الصحف مطهرة أن الباطل لا یأتی ما فیها و أنها لا یمسها إلا المطهرون فِیها کُتُبٌ قَیِّمَةٌ مکتوبات مستقیمة ناطقة بالحق وَ ما تَفَرَّقَ الَّذِینَ أُوتُوا الْکِتابَ عما کانوا علیه بأن آمن بعضهم و کفر آخرون إِلَّا مِنْ بَعْدِ ما جاءَتْهُمُ البشارة به فی کتبهم و علی ألسنة رسلهم فکانت الحجة قائمة علیهم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 تعالی رِحْلَةَ الشِّتاءِ قال الطبرسی کانت لقریش رحلتان فی کل سنة رحلة فی الشتاء إلی الیمن لأنها بلاد حامیة و رحلة فی الصیف إلی الشام لأنها بلاد باردة و لو لا هاتان الرحلتان لم یمکنهم به مقام و قیل إن کلتا الرحلتین کانت إلی الشام و لکن رحلة الشتاء فی البحر إلی وائله طلبا للدف‌ء و رحلة الصیف إلی بصری و أذرعات طلبا للهواء</w:t>
      </w:r>
      <w:r>
        <w:rPr>
          <w:rFonts w:eastAsia="IRNazanin" w:cs="IRNazanin"/>
          <w:color w:val="111111"/>
          <w:sz w:val="28"/>
          <w:szCs w:val="28"/>
          <w:rtl w:val="true"/>
          <w:lang w:bidi="fa-IR"/>
        </w:rPr>
        <w:t xml:space="preserve">. </w:t>
      </w:r>
      <w:r>
        <w:rPr>
          <w:rStyle w:val="FootnoteAnchor"/>
          <w:rtl w:val="true"/>
        </w:rPr>
        <w:footnoteReference w:id="704"/>
      </w:r>
      <w:r>
        <w:rPr>
          <w:rFonts w:ascii="IRNazanin" w:hAnsi="IRNazanin" w:eastAsia="IRNazanin"/>
          <w:color w:val="111111"/>
          <w:sz w:val="28"/>
          <w:sz w:val="28"/>
          <w:szCs w:val="28"/>
          <w:rtl w:val="true"/>
          <w:lang w:bidi="fa-IR"/>
        </w:rPr>
        <w:t xml:space="preserve">و قال فی قوله أَ رَأَیْتَ الَّذِی یُکَذِّبُ بِالدِّینِ أی بالجزاء و الحساب قال الکلبی نزلت فی العاص بن وائل السهمی و قیل فی الولید بن المغیرة عن السدی و مقاتل و قیل فی أبی سفیان کان ینحر فی کل أسبوع جزورین فأتاه یتیم فسأله شیئا فقرعه بعصاه </w:t>
      </w:r>
      <w:r>
        <w:rPr>
          <w:rStyle w:val="FootnoteAnchor"/>
          <w:rtl w:val="true"/>
        </w:rPr>
        <w:footnoteReference w:id="705"/>
      </w:r>
      <w:r>
        <w:rPr>
          <w:rFonts w:ascii="Amiri" w:hAnsi="Amiri" w:eastAsia="Amiri" w:cs="Amiri"/>
          <w:color w:val="111111"/>
          <w:sz w:val="28"/>
          <w:sz w:val="28"/>
          <w:szCs w:val="28"/>
          <w:rtl w:val="true"/>
          <w:lang w:bidi="ar-SA"/>
        </w:rPr>
        <w:t>عن ابن جریح و قیل فی رجل من المنافقین عن ابن عباس یَدُعُّ الْیَتِیمَ أی یدفعه بعنف وَ لا یَحُضُّ عَلی طَعامِ الْمِسْکِینِ أی لا یطعمه و لا یحث علیه إذا عجز</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سبب نزول سورة الجحد فی کتاب الاحتجاج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الطَّبْرِسِیُّ رَوَی ابْنُ جُبَیْرٍ عَنِ ابْنِ عَبَّاسٍ قَالَ صَعِدَ رَسُولُ اللَّهِ صلی الله علیه و آله ذَاتَ یَوْمٍ الصَّفَا فَقَالَ یَا صَبَاحَاهْ فَاجْتَمَعَتْ إِلَیْهِ قُرَیْشٌ فَقَالُوا لَهُ مَا لَکَ فَقَالَ أَ رَأَیْتُمْ لَوْ أَخْبَرْتُکُمْ أَنَّ الْعَدُوَّ مُصَبِّحُکُمْ أَوْ مُمَسِّیکُمْ أَ مَا کُنْتُمْ تُصَدِّقُونِّی قَالُوا بَلَی قَالَ فَإِنِّی نَذِیرٌ لَکُمْ بَیْنَ یَدَیْ عَذابٍ شَدِیدٍ فَقَالَ أَبُو لَهَبٍ تَبّاً لَکَ لِهَذَا دَعَوْتَنَا جَمِیعاً فَأَنْزَلَ اللَّهُ هَذِهِ السُّورَةَ تَبَّتْ یَدا أَبِی لَهَبٍ وَ تَبَّ</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خسرت یداه أو صفرتا من کل خیر و هو ابن عبد المطلب عم النبی صلی الله علیه و آله وَ امْرَأَتُهُ و هی أم جمیل بنت حرب أخت أبی سفیان حَمَّالَةَ الْحَطَبِ کانت تحمل الغضا و الشوک فتطرحه فی طریق رسول الله صلی الله علیه و آله إذا خرج إلی الصلاة لیعقره عن ابن عباس و فی روایة الضحاک قال الربیع بن أنس کانت تبث و تنشر الشوک علی طریق الرسول صلی الله علیه و آله فیطؤه کما یطأ أحدکم الحریر و قیل إنها کانت تمشی بالنمیمة بین الناس فتلقی بینهم العداوة و توقد نارها بالتهییج کما یوقد النار </w:t>
      </w:r>
      <w:bookmarkStart w:id="597" w:name="pg16982_228882"/>
    </w:p>
    <w:p>
      <w:pPr>
        <w:pStyle w:val="BookText"/>
        <w:rPr/>
      </w:pPr>
      <w:bookmarkEnd w:id="597"/>
      <w:r>
        <w:rPr>
          <w:rFonts w:ascii="IRNazanin" w:hAnsi="IRNazanin" w:eastAsia="IRNazanin"/>
          <w:color w:val="111111"/>
          <w:sz w:val="28"/>
          <w:sz w:val="28"/>
          <w:szCs w:val="28"/>
          <w:rtl w:val="true"/>
          <w:lang w:bidi="fa-IR"/>
        </w:rPr>
        <w:t>الحطب فسمی النمیمة حطبا عن ابن عباس و قیل معناه حمالة الخطایا فِی جِیدِها حَبْلٌ مِنْ مَسَدٍ أی حبل من لیف و إنما وصفها بهذه الصفة تخسیسا لها و تحقیرا و قیل حبل تکون له خشونة اللیف و حرارة النار و ثقل الحدید یجعل فی عنقها زیادة فی عذابها و قیل فی عنقها سلسلة من حدید طولها سبعون ذراعا تدخل فی فیها و تخرج من دبرها و تدار علی عنقها فی النار عن ابن عباس و سمیت السلسلة مسدا لأنها ممسودة أی مفتولة و قیل إنها کانت لها قلادة فاخرة من جوهر فقالت لأنفقها فی عداوة محمد فتکون عذابا فی عنقها یوم القیامة عن سعید بن المسیب</w:t>
      </w:r>
    </w:p>
    <w:p>
      <w:pPr>
        <w:pStyle w:val="BookText"/>
        <w:rPr/>
      </w:pPr>
      <w:r>
        <w:rPr>
          <w:rFonts w:ascii="Amiri" w:hAnsi="Amiri" w:eastAsia="Amiri" w:cs="Amiri"/>
          <w:color w:val="111111"/>
          <w:sz w:val="28"/>
          <w:sz w:val="28"/>
          <w:szCs w:val="28"/>
          <w:rtl w:val="true"/>
          <w:lang w:bidi="ar-SA"/>
        </w:rPr>
        <w:t>وَ یُرْوَی عَنْ أَسْمَاءَ بِنْتِ أَبِی بَکْرٍ قَالَتْ لَمَّا نَزَلَتْ هَذِهِ السُّورَةُ أَقْبَلَتِ الْعَوْرَاءُ أُمُّ جَمِیلِ بِنْتِ حَرْبٍ وَ لَهَا وَلْوَلَةٌ وَ فِی یَدِهَا فِهْرٌ وَ هِیَ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مُذَمَّماً أَبَیْنَا</w:t>
      </w:r>
      <w:r>
        <w:rPr>
          <w:rFonts w:ascii="Amiri" w:hAnsi="Amiri" w:eastAsia="Amiri" w:cs="Amiri"/>
          <w:i/>
          <w:i/>
          <w:iCs/>
          <w:color w:val="111111"/>
          <w:sz w:val="28"/>
          <w:sz w:val="28"/>
          <w:szCs w:val="28"/>
          <w:rtl w:val="true"/>
          <w:lang w:bidi="ar-SA"/>
        </w:rPr>
        <w:t>وَ دِینَهُ قَلَیْنَا</w:t>
      </w:r>
      <w:r>
        <w:rPr>
          <w:rFonts w:ascii="Amiri" w:hAnsi="Amiri" w:eastAsia="Amiri" w:cs="Amiri"/>
          <w:color w:val="111111"/>
          <w:sz w:val="28"/>
          <w:sz w:val="28"/>
          <w:szCs w:val="28"/>
          <w:rtl w:val="true"/>
          <w:lang w:bidi="ar-SA"/>
        </w:rPr>
        <w:t>وَ أَمْرَهُ عَصَیْنَا</w:t>
      </w:r>
    </w:p>
    <w:p>
      <w:pPr>
        <w:pStyle w:val="BookText"/>
        <w:rPr/>
      </w:pPr>
      <w:r>
        <w:rPr>
          <w:rFonts w:ascii="Amiri" w:hAnsi="Amiri" w:eastAsia="Amiri" w:cs="Amiri"/>
          <w:color w:val="111111"/>
          <w:sz w:val="28"/>
          <w:sz w:val="28"/>
          <w:szCs w:val="28"/>
          <w:rtl w:val="true"/>
          <w:lang w:bidi="ar-SA"/>
        </w:rPr>
        <w:t xml:space="preserve">وَ النَّبِیُّ صلی الله علیه و آله جَالِسٌ فِی الْمَسْجِدِ وَ مَعَهُ أَبُو بَکْرٍ فَلَمَّا رَآهَا أَبُو بَکْرٍ قَالَ یَا رَسُولَ اللَّهِ قَدْ أَقْبَلَتْ وَ أَنَا أَخَافُ أَنْ تَرَاکَ قَالَ رَسُولُ اللَّهِ صلی الله علیه و آله إِنَّهَا لَنْ تَرَانِی وَ قَرَأَ قُرْآناً فَاعْتَصَمَ بِهِ کَمَا قَالَ وَ قَرَأَ وَ إِذا قَرَأْتَ الْقُرْآنَ جَعَلْنا بَیْنَکَ وَ بَیْنَ الَّذِینَ لا یُؤْمِنُونَ بِالْآخِرَةِ حِجاباً مَسْتُوراً </w:t>
      </w:r>
      <w:r>
        <w:rPr>
          <w:rStyle w:val="FootnoteAnchor"/>
          <w:rtl w:val="true"/>
        </w:rPr>
        <w:footnoteReference w:id="707"/>
      </w:r>
      <w:r>
        <w:rPr>
          <w:rFonts w:ascii="Amiri" w:hAnsi="Amiri" w:eastAsia="Amiri" w:cs="Amiri"/>
          <w:color w:val="111111"/>
          <w:sz w:val="28"/>
          <w:sz w:val="28"/>
          <w:szCs w:val="28"/>
          <w:rtl w:val="true"/>
          <w:lang w:bidi="ar-SA"/>
        </w:rPr>
        <w:t>فَوَقَفَتْ عَلَی أَبِی بَکْرٍ وَ لَمْ تَرَ رَسُولَ اللَّهِ صلی الله علیه و آله فَقَالَتْ یَا أَبَا بَکْرٍ أُخْبِرْتُ أَنَّ صَاحِبَکَ هَجَانِی فَقَالَ لَا وَ رَبِّ الْبَیْتِ مَا هَجَاکِ فَوَلَّتْ وَ هِیَ تَقُولُ قُرَیْشٌ عَلِمَتْ أَنِّی بِنْتُ سَیِّدِهَا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اللَّهُ سُبْحَانَهُ عَنِّی ثُمَّ إِنَّهُمْ یَذُمُّونَ مُذَمَّماً وَ أَنَا مُحَمَّدٌ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تفسیر سورة الفلق فی باب عصمته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معنای وحی و علم و نصرت تفسیر شده است و شاید مقصود از آن چیزی است که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شامل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یعلّمکم ما لم تکونوا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چیزهایی را به شما آموخت که با فکر و بینش بدان راه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یافتید زیرا راهی برای شناخت آن جز با وحی وجود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 نعمت الله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جمله آن، هدایت و بعثت محمد صلی الله علیه و آله و سلم است که ذکر این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شکرگذاری و انجام حقوق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ممکن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انزل الله علیکم من الکتاب و الحکمۀ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قرآن و سنّت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یعظکم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آنچه بر شما نازل فرمود پندتان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کنتم اعداء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جاهلیت با هم در حال جنگ بودید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فألّف بین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اسلام میان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الفت برقرار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فأصبحتم بنعمته 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نعمت اسلام شما دوستدار هم شده و بر دوستی و برادری در راه خدا گردهم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اوس و خزرج دو برادر یک پدر و مادر بودند که میان فرزندانشان دشمنی و عداوت صورت گرفت و صد و بیست سال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به درازا کشیده شد تا اینکه خداوند با اسلام آتش جنگ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فرو نشاند و به وسیله رسول خدا صلی الله علیه و آله و سلم میان آنان الفت برقرار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کنتم علی شفا حفرۀ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کفرورزی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در شُرُف افتادن در آتش دوزخ بودید چرا که اگر در آن وضعیت، مرگ شما را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قطعا در آتش دوزخ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فأنقذکم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اسلام شما را از آن نجات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 حفرۀ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گوشه و کناره گودال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از قبیله اوس و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 ثعلبه و از خزرج اسعد بن زراره با هم به فخر فروشی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خزیمة بن ثابت ذو الشهادتین از ما است و نیز حنظله غسیل الملائکة و عاصم بن ثابت بن افلح که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حمایت کرد و سعد بن معاذ که عرش رحمان به خاطر او به جنبش آمد و خداوند به حکم او در بنی قریظه خشنود گردید از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خزرجی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چهارتن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قرآن را محکم و استوار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 و معاذ بن جبل، و زید بن ثابت و ابو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ما است سعد بن عباده رئیس و خطیب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بالآخره سخن میان آن دو بسیار رد و بدل شد تا آتش خشم در وجودشان شعله کشید و مفاخره شدت یافت و هر یک، قبیله خود را ندا دادند و به کمک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اوسیان به سوی مرد اوسی و خزرجیان به طرف خزرجی شتافتند و همه مسلح و آماده پیکار بودند این خبر به پیامبر اکرم صلی الله علیه و آله و سلم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سوار الاغ گشت و به نزد ایشان شد و خداوند این آیه در این مورد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آیه را بر آنان قرائت فرمود و آنان صلح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باره 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نسب آنان، یا از نژادشان که مانند خودشان عرب بود تا سخن او را به آسانی بفهمند و بر راستگویی و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آن حضرت واقف گشته و به او افتخار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أشرفهم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شده است زیرا پیامبر صلی الله علیه و آله و سلم در میان برترین قبایل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یزکّیهم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از خلق و خوی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ناپسند و باورها و کارهای ناشایست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اصابک من حسنۀ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که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فضل و منّتی از جانب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اصابک من سیئۀ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سبب و دلیل آن، روی آوردنش به گناهان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پیامبر و منظور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انسان است، یعنی ای انسان هر چه که به تو برسد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نفرستادیم تا آنان را از کارهایشان حفظ کنی و به خاطر اعمالشان آنان را محاسبه کنی بلکه تنها وظیفه تو، ابلاغ</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و رساندن است و حساب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 تنها بر عهده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أوحینا الیک کما أوحینا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است برای اهل کتاب برای پیشنهاد آنان مبنی بر اینکه کتابی از آسمان بر آنان نازل شود، و احتجاج و برهانی است برای آنان که وحی به آن حضرت همچون سایر پیامبران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الله یشهد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استدراکی از مفهوم ماقبل آن است، و گویی هنگامی که با درخواست کتابی که از آسمان بر آنان نازل شود پیامبر را در مشقت انداختند و آن حضرت با این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اوحینا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دلیل و برهان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گواهی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بلکه خداوند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یا اینکه آنان پیامبر را انکار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اما خداوند او را ثابت و تایید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بما انزل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اعجازهایی است که بر نبوّت تو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اوحیناک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تو گواه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أنزله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علم ویژه خود آن را نازل فرمود، و آن، علمِ به تالیف نظم و چینشی است که هر بلیغی از آن عاجز است، یا علم به وضعیت کسی است که مستعدّ نبوّت است و آمادگی نازل شدن کتاب بر او را دارد، یا با علمی که مردم در دنیا و آخرت بدان نیاز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الملائکۀ یشهدون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به پیامبری تو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کفی بالله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حجت و برهان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 صحت نبوّت تو ارائه فرمود از شهادت و گواهی غیر او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ما اُنزل الیک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بیان خواهد شد که این آیه در باره ولایت امیرالمؤمنین علیه السلام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یعلم ما تبدون و ما تکتمون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بر تصدیق و تکذیب یا بر اموری عامّ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به رسول خدا صلی الله علیه و آله و 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دین قومت را رها کردی،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که این کار را از روی فقر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ما از اموال خود را برای تو گردآوری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تا از همه ما ثروتمندتر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آیه نازل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نعلم أنّه لیحزنک الذی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که تو از اینکه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شاعر یا دیوانه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 جملاتی اینچنینی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اندوهگین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 لا یکذّبونک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و کسائی و اعشی از ابوبکر آن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یکذبونک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تخفیف قرائت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قرائت علی علیه السلام است و از امام صادق نیز همین قرائت روایت شده است و دیگران با فتحه کاف و تشدید قرائت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باره مفهوم این جمله اقوالی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قلباً تو را تکذیب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قلب معتقدند که تو راستگو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این معنی را بیشتر مفسران قرآن قبول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خداوند این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تو پیامبر هستی، لکن با داشتن علم، تو را انکار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روایتی که سلام بن مسکین از ابو یزید مدنی نقل کرده است آن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پیامبر را ملاقات و با او مصافحه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جهل علت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او راستگوست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کی ما تابع عبد مناف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همین مناسبت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تکذیب تو دلیلی ندارند، دلیل آن روایتی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یکذبونک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حقی ارائه دهند که حقانیت آن بیشتر و محکم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قرآن کریم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تو را دروغگو نمی‌یابند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تو در آنچه آوردی نسبت دروغ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زیرا تو در نزد آنان امین و راستگو هستی و در واقع آنچه را آوردی 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قصدشان تکذیب آیات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تو را تکذیب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بلکه مرا تکذیب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زیرا تکذیب تو در حقیقت تکذیب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فرستاده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 را رد کند، مرا رد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اسألکم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تبلیغ،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پاداش و دستمزدی از جانب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تبلیغ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قرآن یا هدف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ذکری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یادآوری و پندی برای جهانیان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وَ ما تَعْبُدُونَ مِنْ دُونِ اللَّهِ حَصَبُ جَهَنَّم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شما و آنچه غیر از خدا می‌پرستید، هیزم دوزخید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مشرکین به پیامبر اسلام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دشنام خدایان ما خودداری نکنی، خدایت را هجو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جهت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خدایان کفار را بدگویی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نهی کرد تا آن قوم، خدا را بدگویی نکنند زیرا آنان قومی نادان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 علیه السلام درباره فرمایش پیامبر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از صدای مورچه بر روی سنگ سیاه در شب ظلمانی مخفی‌تر است،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نکوهش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هم واکنش نشان داده، معبود مؤمنین را نکوهش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این کار منع کرد، تا کفار، خدای مومنین را نکوهش نکنند،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زیرا مؤمنین با این کار خود به طور ناخودآگاه گرفتار شرک می‌شدند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أومن کان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حمزة بن عبد المطلب و ابو جهل بن هشام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پیامبر را می‌آزرد این مطلب به گوش حمزه که هنوز مسلمان نشده بود، رسید، با خشم و غضب، در حالی که کمانی به دست داشت نزد ابو جهل آمد و کمان را بر سرش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ابن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جهل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عکرمه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از امام باقر علیه السلام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عام است و شامل هر مؤمن و کافری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رسول الله الیکم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عامّ است و رسول خدا صلی الله علیه و آله و سلم برای همه انس و جنّ برانگیخته شده است و دیگر پیامبران برای قوم خود مبعوث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له ملک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خداوند، یا مدح منصوب، یا مرفوع یا مبتدایی است که خبر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بنا بر وجه اول توضیحی برای ماقبل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و 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و تاکید بیشتری برای اختصاص یافتن الوهیت به خداوند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باره این فرموده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قالوا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این سخن نضر بن حارث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صحیحین روایت شده که این سخن از ابوجهل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لیعذّبهم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مکه را با عذاب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 کندن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حالی که تو در میان آنان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عذاب نکرده، مگر هنگامی که پیامبر اسلام را از مکه بیرون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مُعَذِّبَهُمْ وَ هُمْ یَسْتَغْفِرُونَ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بعد از اخراج تو هم با بودن گروهی از مؤمنین در میان ایشان، عذابشان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پیامبر از مکه خارج شد، بقیه مؤمنین با داشتن عذر در مکه بودند و می‌خواستند، مهاجرت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احترام و به خاطر استغفار آنان، اهل مکه را عذاب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 از مکه خارج شدند، دستور فتح مکه را صادر فرمود، این معنی از گروهی از مفسران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دنیا به خاطر اینکه از خدا طلب مغفرت می‌کنند، عذاب نمی‌کند بلکه عذاب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خاطر شرک ورزیدنشان در آخرت موکول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علی بن ابراهیم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قریش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شاهان جهان را می‌کشم و سلطنت را به شما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اطاعت کنید تا بر عرب و عجم سلطنت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از راه حسد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اگر این سخن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بیامرز،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کانَ اللَّهُ لِیُعَذِّبَهُمْ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تصمیم به قتل پیامبر گرفتند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او را از مکه خارج کردند،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لَهُمْ أَلَّا یُعَذِّبَهُمُ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جنگ بدر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شمشیر عذاب کرد 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استغفار کنند،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عذاب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ترتیب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دعوت به استغفار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اصلاب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کسانی بودند، که استغفار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اولیای مسجد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اولیاءه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اولیای مسجد الحرام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نیز همین طور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صلاتهم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این مشرکان که از مسجد الحرام جلوگیری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مکاء و تصدیۀ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با تن عریان خانه خدا را طواف می‌کردند و سوت می‌کشیدند و کف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جای دعا و تسبیح، سوت می‌کشیدند و کف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عبادت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نوعی لهو و لعب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مسلمین، که در کنار این خانه، به عبادت و اطاعت می‌پردازند، باید مشرکین را از آن دور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وقتی پیامبر خدا صلی الله علیه و آله و سلم مشغول نماز می‌شد، دو مرد از بنی عبد الدار، سمت راستش می‌ایستادند و سوت می‌کشیدند و دو تن در سمت چپش می‌ایستادند و کف می‌زدند و از اینکه به راحتی نماز گذارد، مانع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جنگ بدر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این عده و سایر بنی عبد الدار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فَذُوقُوا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شمشیر بدر را بچشید یا عذاب آخرت را بچشید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الذی نعدهم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مجازات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در دنیا از جمله داستان بدر که به تو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نتوفّینّک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 از آنکه عذاب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نازل گرد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به پیامبرش صلی الله علیه و آله و سلم وعده داد که انتقام او را از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یا در زمان حیات آن حضرت یا پس از وفات او، و وقتی را برای آن تعیین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کنت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وحی یا قبل از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الغافلین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حکمت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قرآن آمده غافل بودی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هذه سبیلی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طریقه و راه و روش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أدعو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توحید و عدالت و دین خداوند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بصیرۀ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یقین و معرفت و دلیل قاطع، نه از روی تقلید و گمان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من اتّبعنی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شما را بدان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کسانی هم که به من ایمان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شما را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ادامه بیان خواهیم کرد که مقصود از آن امیرالمؤمنین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پاک و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بدین معنی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این عبارت جمله معترضه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میان دو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هر قومی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بدین معنا که خداوند برای هر قومی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مربوط به این مبحث را در بخش امامت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نرینّک بعض الذی نعدهم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کافران را به پیروی مؤمنان بر آنان و اینکه تو آنان را به قتل رسانده و به اسارت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 و اموالشان را به غنیمت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وعده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نتوفّینّک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 از آنکه عذاب را به تو نشان دهیم تو را قبض روح کرده و به نزد خود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گواه بر این مطلب است که برخی از این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زمان حیات آن حضرت و برخی دیگر پس از وفات او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علیک البلاغ و علینا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توست آنچه را که تو را با آن به سوی مردم فرستادیم، برسانی و آنچه به انجامش دستور دادیم انجام دهی، و بر ماست که در آینده نزدیک یا دور به حساب و مجازات آنان برسیم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انتقام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که اسلام در روزگار پیامبر و پس از وفات آن حضرت بر دیگر ادیان پیروز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رخ داد که بدان خبر داده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تحزن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کفار قریش اگر ایمان نیاوردند و دچار عذاب شدند، تو غم مخور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اخفض جناحک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نرمی و فروتنی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عبارت این است که پرنده هرگاه جوجه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طرف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نخست پر و 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گشاید سپس بال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به زیر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فاصدع بما 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ترس و بیم امر خداوند را برملا و آشکار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أعرض عن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 از اینکه به جنگیدن با مشرکان امر شوی، با آنان خصومت نکن، یا بدین معنی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توجهی نکن و از آنان نترس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 من الساجدین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نمازگزاران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یاتیک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مرگ قطعی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بالحکمۀ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حکمت، شناختِ نیک و بد، و صلاح و فساد کارها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الموعظۀ الحسنۀ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و تشویق مردم به ترک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بازداشتن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جادلهم بالتی هی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قرآن با آنان مناظره کن و با بهترین دلیل و برهان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نزد توست با آنان جدل کن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به اندازه قدرت تحملشان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بحث و گفتگو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پیامبران مأموریم که با مردم به اندازه خردهایشان سخن بگوییم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اعلم بما یستمعون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آیه در کتاب احتجاج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مبدّل لکلماته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آیات و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یا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تقدیرات الهی، یا پیامبران و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او که سلام و درود خدا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پناهگاه و راه نجاتی نخواهند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أفرأیت الذی کفر بآیاتنا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صحیح از خباب بن ارت، نقل شده است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غنی بودم و از عاص بن وائل طلبی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طلبم را از او مطالبه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طلبت را نمی‌دهم، جز اینکه به محمد صلی الله علیه و آله و سلم کافر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او کافر نمی‌شوم تا اینکه بمیریم و مبعوث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زنده می‌شوم و هنگامی که بر سر مال و فرزند بازگشتم، دینم را ادا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آیه نازل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ألدّ به معنای شدید الخصومۀ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لدنّا 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کتابی که مشتمل بر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و شایسته تفکر و عبرت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نیک و زیبا در میان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أعرض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ذکر یا از خداوند اعراض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یحمل یوم القیامۀ وزراً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مجازاتی سنگین و هولناکی که به خاطر کفر ورزیدن و انجام گناهان بر او تحمیل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یجادل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نضر بن حارث است که مردی سخت جدلی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دختران خدایند و قرآن افسانه‌ها و اساطیر گذشتگان است و منکر قیامت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مردمانی که اهل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منسکاً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محل نیایش و شریعتی قرار دادیم که بر اساس آن عبادت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ناسکوه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ینازعنّک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کسانی که صاحب کیش و آئین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امر دین، یا در عبادت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زیرا آنان اهل سرکشی و لجاجت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دلیل که دین تو آشکارتر از آن است که نزاع و مجادله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بازداشتن پیامبر صلی الله علیه و آله و سلم از توجه کردن به سحنان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احترام نهادن به آنان در بحث و مناظره است، چرا که این دین، طالب حقّ را سود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در حالی که اینان اهل شکّ و تردید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کفار خزاعۀ نازل شد که به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که آنچه را خود کشته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خورید و آنچه را خدا کشته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که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یتّخد الی ربه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به سوی خدا توبه کرده و با ایمان و طاعت به نزد خدا نزدیکی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صورت اجر و پادش به تصویر کشیده است از این نظر که هدف کار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منقطع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باخع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خودت را بکشی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یکونوا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تا ایمان نیاورند، یا ترس از اینکه ایمان نیاورند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نشأ ننزّل علیهم من السماء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کاری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ایمان پناه آورند، یا بلایی که از آن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انذر عشیرتک الاقربین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نزدیکت را انذار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مربوط به این ماجرا در نزد خاصه و عامه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ماثور از براء بن عازب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نازل شد، پیامبر اولاد عبد المطلب را جمع کرد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چهل مرد بودند که هر کدام یک بزغاله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خوردند و یک قدح بزرگ می‌نوشیدند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علی علیه السلام دستور داد که پای گوسفندی را طبخ کنند و به نان مخلوط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نزدیک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ده نفر ده نفر، نزدیک آمدند و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قدحی آوردند که پر از شیر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جرعه‌ای از آن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بنوشید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نوشیدند تا 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لهب پیشدستی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شما را سحر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سخنی نگفت و روز دیگر نیز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دعوت کرد و مثل روز پیش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پذیرایی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انذار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 المطلب، من مأمورم که شما را انذار کنم و بشارت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آورید و اطاعتم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هدایت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 من برادر و همکار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چه کسی دست دوستی به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بعد از من وصی من و در خاندان من جانشین من و ادا کننده دین من می‌شود؟ همه سکوت کردند تا سه بار تکرار کرد و هم چنان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ساکت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سه بار علی علیه السلام جواب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در مرتبه سوم به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برخاستند، در حالی که به ابو طالب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پسرت را اطاعت کن که او را بر تو امیر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ثعلبی در تفسیر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از ابو رافع هم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پیامبر همه را در شعب جمع کرد و گوسفندی را پختند و همگی خوردند تا سیر شدند و از کاسه‌ای نیز همگی نوشیدند تا سیراب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مأمور کرده است که خویشاوندان نزدیکم را بترسانم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خویشاوندان و قبیله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پیامبری را برنگزید، مگر اینکه یکی از افراد خانواده‌اش را برادر و وزیر و وارث و جانشین و وصی او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و با من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برادر و وارث و وزیر و وصی من باشد و نسبت به من همچون هارون باشد نسبت به موسی، الا اینکه بعد از من پیامبری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یکی از شما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یا اینکه او از میان غیر شما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سخنش را سه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برخاست و با او بیعت نمود و او را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دهانش را گشود و آب دهان خود را در دهان او ریخت و میان شانه‌ها و بر سینه او نیز آب دهان خود را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پاداش اینکه اجابتت کرد، بد چیزی به او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و صورتش را پر از آب دهان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پر از علم و حکمت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نقل شده که چون این آیه نازل شد، پیامبر بالای کوه صفا رفته،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صباحاه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فریاد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جمع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به شما بگویم که دشمن شبانه یا بامدادان به شما حمله‌ور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تصدیقم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عذاب شدیدی که در پیش دارید، می‌ترسانم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همه ما را دعوت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یَدا أَبِی لَهَبٍ وَ 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قرائت ابن مسعود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أنذر عشیرتک الآقربین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رهطک منهم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 علیه السلام نیز چنین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یسمع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هدایت خود او را شنوا کرده و توفیق فهم آیات و پند پذیری از موعظه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انت بمسمع من فی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ترشیح و تاکیدی برای تشبیه اصرار کنندگان بر کفر به مردگان، و مبالغه در ناامید کردن پیامبر از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أنت الا 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وظیفه تو انذار و هشدار دادن است و اما شنوا کردن وظیفه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یا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عاقل و فهیم باشد، چرا که شخص غافل مانند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کسی است که در علم خداوندی مؤمن باشد زیرا زندگی ابدی با ایمان است، و اختصاص یافتن انذار به او از این جهت است که تنها اوست که از آن نفع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یحقّ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عذاب الهی بر کافرانی که بر کفر اصرار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انّ وعد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هلاک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فإمّا نرینّک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برای تاکید شرط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الذی نعدهم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قتل و به اسارت گرفتن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نتوفّینّک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اینکه عذاب را ببینی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فالینا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به نزد ما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ما به خاطر اعمالشان آنان را مجازات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هیج جدال و خصومتی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فاستمسک بالذی اوحی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قرآن، به این صورت که به نحوی شایسته آن را تلاوت کنی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و از اوامر آن پیروی کرده و از نواهی آن دست برداری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علی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دین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لذکر لک و لقومک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قرآنی که به تو وحی شده، مایه شرافت و بزرگی تو و قومت یعنی قریش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سوف تسألون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شکرگذاری آنچه خداوند مایه شرافت شما قرار داد، یا از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 در حق قرآن انجام دهید، سوال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مقصود از قوم امامان علیهم السلام است و آنان هستند که از علم قرآن سوال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فتولّ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مجادله با آنان پس از آنکه دعوت خود را برایشان تکرار نمودی و جز پافشاری و سرکشی و اجاجت جوابی ندیدی، روی بگردان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أنت بملوم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اعراض آنان ملامت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پس از آن که نهایت تلاش خود را برای تبلیغ به کار بردی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و پند دادن را رها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الذکری تنفع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کسی است که خداوند ایمان او را ارج بنهد، یا کسی که ایمان آورده است زیرا بر بینش و بصیرت او افزوده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ذکر و یادآوری ثابت بمان و به سخنان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توجهی نشان 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أنت بنعمۀ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حمد و سپاس خداوند و نعمت بخشیدن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بکاهن و لا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فأعرض عمن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دعوت و اهتمام به او روی بگردان، زیرا کسی که منتهای همّت و خواسته و هدف علمش، دنیا باشد دعوت الهی جز بر عناد و سرکشی او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نذیر من النذر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قرآن نذیری از جنس انذارات پیشین است، یا اینکه این پیامبر نذیری از جنس انذاردهندگان نخستین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فتولّ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انذار در آنان اثری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ودّوا لو تدهن فتدهنون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دینت با آنان نرمی و سازش کنی و آنان در دینشان نرمی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حلّاف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فراوان به باطل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زیرا اهمیت چندانی به دروغ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مهانۀ به معنای سستی رأی و عدم تشخیص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به معنای کسی است که در نزد خدا و در نزد مردم ذلیل و 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شخص ولید بن مغیرۀ است که به پیامبر صلی الله علیه و آله و سلم پیشنهاد دادن ثروت داد تا از دینش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اخنس بن شریق بود و برخی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بن عبد یغوث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مشّاء بنمیم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سخن چینی میان مردم فساد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منّاع للخیر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دادن مال یا از اسلام آوردن بخیل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ستم، سرکشی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گناهکار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آنکه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شمرده شد سرسخت و خشن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حرامزاده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قومی منتسب است که از جمله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کان ذا مالٍ و 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هنگام آن سخن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زیرا ثروتمند بوده و به خاطر غرور بسیار به پسران پشت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بندد، یا اینکه علت و دلیلی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از معایب این شخص اطاعت نکن زیرا او دارای اموال بسیاری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داغ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الخرطوم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بینی ولید در روز بدر زخمی برداشت که جای آن زخم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عبارتی است برای بیان نهایت خواری و زبونی، یا به این معنا که در روز قیامت چهره او را زشت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شخص خواستار عذاب شد،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جهت فعل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شده است و شخص پرسش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و درخواست کننده نضر بن حارث بود زیرا او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هذا هو الحقّ من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آن شخص ابوجهل بوده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فأسقط علینا کسفاً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روی تمسخر از آن حضرت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این باشد که پیامبر خواستار تعجیل عذاب آنان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مبنی بر اینکه این آیه در باره نعمان بن حارث فهری نازل شد زمانی که ولایت امیرالمؤمنین را انکار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کان هذا هو الحقّ من عندک فأمطر علینا حجارۀ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با انداختن سنگی بر سرش،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مهطعین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حالی که شتابان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مشرگان به صورت گروه گروه بر گرد پیامبر حلقه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زدند و سخن آن حضرت را به تمسخر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أیطمع کلّ امریء منهم أن یدخل جنّۀ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ایمان این طمع را دارد و این آیه، ردّ و انکار سخنشان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درست باشد ما در آن سهم بیشتری از آنان داریم همانطور که در دنیا اینگونه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549</w:t>
      </w:r>
      <w:r>
        <w:rPr>
          <w:rFonts w:eastAsia="IRNazanin" w:cs="IRNazanin"/>
          <w:color w:val="111111"/>
          <w:sz w:val="28"/>
          <w:szCs w:val="28"/>
          <w:rtl w:val="true"/>
          <w:lang w:bidi="fa-IR"/>
        </w:rPr>
        <w:t xml:space="preserve"> -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ارسلنا الیکم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شاهداً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با اجابت و امتناع بر شما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سنگین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متدثّر و فرو رفته به لباسش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اوزاعی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یحیی بن کثیر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از ابو سلمه اوّل سوره قرآن که نازل شد کدام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از جابر بن عبد اللَّه اوّل سوره که نازل شد کدام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کنم برای شما آنچه رسول خدا صلّی اللَّه علیه و آله و سلّم ما را حدیث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مجاور کوه حرا شدم پس از آن از کوه پائین آمده و وارد صحرا شدم پس سرم را بلند نموده و ناگاه او را یعنی جبرئیل را در هوا بر تختی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بپوشانید مرا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من آب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این آیه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آمده که از ترس آن به زانو در آمده و به زمین افتادم و آمدم نزد خانواده‌ام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آیات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الْمُدَّثِّرُ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فَأَنْذِرْ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نیست تو را چیزی که از شیطان بترسی، به درستی که تو پیامبر هستی، برخیز و مردم را انذار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فرمان است آنچه که باید باشد زیرا خدای تعالی به پیامبرش وحی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با برهان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روشن، و معجزات آشکاری که دلالت کننده باشد بر اینکه آنچه بر او وحی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طرف خدای تعالی است، پس به چیزی جز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نیاز ندارد و فزع و جزع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با فرو رفتن در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طالب و خواهان دفع آزار و اذیت هستی، با انذار قومت آن را بخواه و اگر ایمان نیاورندند آنان را با آتش جهنم بترسان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خود را به جامه کوچکی پیچیده تا بخوابد پس فرمان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خوابیده از خواب بر خیز و قوم و خویشانت را بترسان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جدّیت و کوشش در کار و انجام رسالت و ترک سستی در این وظیفه است و مثل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به آن تو را امر کردم نخواب و کوتاهی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مانند قول عرب است که وقتی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کسی را به کوشش و راستی عزیمت و تصمیم تعریف کنند،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در کارش خواب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ذرنی و من خلقت وحیداً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 باره ولید بن مغیره مخزومی نازل شده است و این در وقتی بود که قریش در دار الندوه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صاحبان حسب و شخصیّت هستید و عرب نزد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از نزد شما بر امری که مورد اختلاف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بوده،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به سبب رأی و نظر شما اختلافشان رفع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 کنید فکرتان را بر یک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می‌گویید در باره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او شاعر است، ولید رو ترش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شعر را شنیدیم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به شعر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که او کاهن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او می‌آیید او را نمی‌یابید که مانند کاهن‌ها سخنی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که او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او ملاقات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او را دیوانه نخواهید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که او جادوگر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کدام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است که میان دشمنان، دوستی و بین دوستان، دشمنی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ساحر و جادوگر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بیرون رفتند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و هیچ 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پیامبر صلّی اللَّه علیه و آله و سلم ملاقات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مگر اینکه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جادوگر ای جادوگر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بر پیامبر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خدای تعالی نازل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قَوْلُ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شده که وقتی خداوند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تَنْزِیلُ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پیامبرش نازل فرمود، آن حضرت برخاست و به مسجد الحرام آمد و ولید بن مغیره نزدیک آن حضرت بود و قرائت ایشان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 و وقتی پیامبر متوجّه گوش دادن ولید به قرائتش شد قرائت آیات را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ولید به راه افتاد تا به مجلس خویشانش بنی مخزوم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اندکی پیش از محمد کلامی شنیدم که نه کلام آدمی و نه کلام جنیان نیست و برای آن حلاوت و شیرینی مخصوصی و بر آن لذّت است، و اینکه بالای آن با ثمر و پائین آن گوارا، و آن برتری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چیزی برتر و بالاتر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منزل خودش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ولید از دین خود خارج شد و سوگند به خدا که تمام قریش از این دین نیاکان خود خارج خواهند شد و به ولید ریحانه قریش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جهل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او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آمد در کنار ولید در حال حزن و اندوه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تو را محزون نبینم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قریش است که تو را با این سالخوردگی و پیری سرزنش و عیب جویی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تو سخن محمّد را زینت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ابو جهل برخاست و به مجلس خویشانش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که محمّد دیوانه است؟ آیا دیده‌اید او را که هرگز گلوی خود بفشرد؟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تصوّر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که او کاهن است؟ آیا دیده‌اید که بر او چیزی از کهانت باشد؟ گفتند 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خیال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که او شاعر است؟ آیا هرگز دیده‌اید که او شعر بگوید؟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که او دروغگوست؟ آیا دروغی از او را تجربه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خاطر راستگوی، صادق امین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قریش به ولید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کیست؟ ولید به فکر فرو رفت سپس نگاه کرد و رو ترش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جادوگر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ندیدید که میان مرد و همسرش و فرزندان او و بندگانش جدایی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پس او جادوگر و آنچه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سحری است که اثر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احتجاج تفسیر این آیان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طبرسی 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تسعۀ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آیه نازل شد ابو جهل به مردم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مادرتان در مرگتان بنشیند،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شنوید پسر ابی کبشه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خزینه داران و پاسبانان دوزخ</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نوزده نفرند و شما مردم بسیار دلیر هستید آیا عاجز و ناتوان است هر ده نفر از شما که یکی از پاسبانان و نگهبانان دوزخ را نابود کند؟ ابو الاسود جحمی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هفده نفر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ده نفر آنان را بر پشت و گرده‌ام و هفت نفر را بر شکم، و شما همگی، دو نفر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نابود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آیه نازل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طبرسی 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کأنّهم حمر مستنفرۀ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گورخران وحشی فراری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فَرَّتْ مِنْ قَسْوَرَةٍ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شیر فرار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عطاء و کلبی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گورخر وحشی شیر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از او فرار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همین طور این مردم کافر وقتی می‌شنیدند که پیامبر صلّی اللَّه علیه و آله و سلم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از او فرار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قسوره، تیر اندازان و مردان شکارچی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یُرِیدُ کُلُّ امْرِئٍ مِنْهُمْ أَنْ یُؤْتی صُحُفاً مُنَشَّرَةً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که کتاب و نامه‌ای از آسمان به اسم او نازل شود که ایمان آورید به محمّد صلّی اللَّه علیه و آله و سلم، و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نامه‌ای از خدای تعالی برای آنان بیاید مبنی بر برائت و بری بودن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عذاب قیامت و گوارایی و جواز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 بر ایشان، تا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که پیامبری باشند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وحی برسد و پیروی شوند و از اینکه تابع و پیرو باشند، ابا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ذَهَبَ إِلی أَهْلِهِ یَتَمَطَّی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برگشت به سوی خاندانش با تکبّر و غرور که در رفتنش افتخار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گفتند که مقصود ابو جهل ابن هشام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 لَکَ فَأَوْلی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تهدیدی از جانب خداست و معنایش 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که ای ابو جهل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سزاوار تو و نزدیک به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آمده، که رسول خدا صلّی اللَّه علیه و آله و سلم دست ابوجهل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 لَکَ فَأَوْلی ثُمَّ أَوْلی لَکَ فَأَوْلی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مرا تهدید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تو و خدای تو توانایی اینکه کاری به من کنید را ندارید و من عزیزترین مردم این سرزمین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سبحان چنانچه پیامبر فرمود در باره او نازل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مذمّت و سرزنش سزاوارتر و شایسته‌تر است بر تو از ترک آن، و قسمت دو حذف گردیده است و در کلام بسیار آمده تا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الویل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از محذوف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شده که اظهار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تهدیدی بر تهدید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بدی در دنیا سزاوار توست، سزاوار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بدی در آخرت شایسته توست، شایسته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تکرار برای تأکید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باشی تو از خیرات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دنیا و دور باشی از خیرات و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تو است ای ابو جهل آنچه که در جنگ بدر دیدی، پس سزاوار تو است آنچه در قبرت ببینی و آنچه در قیامت خواهی دید و برای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فاولی لک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سزاوار توست آنچه در آتش خواهی 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یَتَساءَلُونَ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مبعوث گردید و ایشان را به توحید و یکتایی خدای تعالی و به زنده شدن بعد از مرگ خبر داد و بر ایشان قرآن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در میان خود شروع به سؤال و جواب کردند و یعنی به طریق انکار و تعجّب از خودشان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چه چیز آورده و چه چیز بر او نازل شده است؟ پس خداوند تعالی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 یَتَساءَلُونَ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کدام چیز از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بزرگداشت قصّه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ذکر فرمود که سؤال و جواب و پرسش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چیست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النَّبَإِ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خبر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در اصول دین که در باره آن اختلاف نظر داشتند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در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بسیاری خواهد آمد که این آیه در باره ولایت امیرالمؤمنین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معذّب و ملعون باد انسان و آن اشاره به هر کافر و ناسپاسی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امیّة بن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عتبة بن ابی لهب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کافر به پروردگار نجم و ستاره‌ام وقتی که فرود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اندازه کفر او سخت و چه اندازه گمراهی او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استفهامیّة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چیز او را کافر نمود و موجب کفر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مثل اینکه گفته است اینجا چیزی نیست که موجب کفر او شده و او را به کفر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 او را به سوی کفر فراخواند با و جود اینکه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بر او فراوان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أَیِّ شَیْ‌ءٍ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آن استفهام و معنایش تقریر و بیان است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چرا به اصل و ریشه خلقتش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نگرد که خدا او را از چه چیز آفریده تا او را دلالت و رهبری به یکتایی خدای تعالی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نُطْفَةٍ خَلَقَهُ فَقَدَّرَهُ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مرحله او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نطفه سپس علقه تا آخر خلقتش و بر اندازه معلومی از درازی، و کوتاهی و شنوایی و بینایی و حواس او و اعضاء او و مدّت عمر او و مقدار روزی او و تمام احوال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السَّبِیلَ 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خروج از شکم مادرش، یا راه خیر و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یَقْضِ ما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اخلاص عبادتش، و حقّ خدای تعالی که بر اوست علی رغم بسیاری نعمت</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های او، ادا نکرد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لَقَوْلُ رَسُولٍ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گفته فرستاده بزرگواری است بر پروردگارش و او جبرئیل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کلام خدای تعالی است که بر لسان او نازل کرده است سپس جبرئیل را تعریف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ذِی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آنچه تکلیف به او شده و به آن مأمور گردیده از علم و عمل و تبلیغ رسالت توانمند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قدرت در نفس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ذِی الْعَرْشِ 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 خداوند صاحب عرش، متمکّن است و دارای جایگاه والایی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مُطاعٍ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آسمان فرشتگان او را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اطاعت فرشتگان به جبرئیل علیه السّلام این است که او خازن بهشت را شب معراج امر کرد تا درهای بهشت را برای محمّد صلّی اللَّه علیه و آله و سلم باز کرد تا داخل آن شده و دید آنچه در بهشت بود، و مالک دوزخ را امر کرد پس درِ جهنّم را برای او گشود تا به آن نگریست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وحی و رسالات خدا به سوی انبیاء و پیامبران 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آمده که رسول خدا صلّی اللَّه علیه و آله به جبرئیل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خداوند تو را نیکو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ذِی قُوَّةٍ عِنْدَ ذِی الْعَرْشِ مَکِینٍ مُطاعٍ ثَمَّ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قوّه و نیروی تو چه اندازه و امانت تو چه بوده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قوّت و توانم اینکه خدا وند مرا به سوی شهرهای قوم لوط که چهار شهر بود و در هر شهر غیر از 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شهر چهار صد هزار جنگجو بود،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از پائین‌ترین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اعماق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کنده و برداشتم تا اهل آسمان صدای خروس و مرغان و زوزه سگان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سرنگون و وارونه افکندم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باره امانت من اینکه من امر به چیزی نشدم که آن را به غیر از اهلش و صاحبش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سبحان جماعت کفّار را مخاطب قرار داده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شما را به سوی خدا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کسی است که بر عقلش پرده‌ای باشد که درک و احساس امور را بر آنچه هست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رَآهُ بِالْأُفُقِ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محمّد صلّی اللَّه علیه و آله جبرئیل علیه السّلام را دید بر صورتی که خدای تعالی او را به آن آفریده در جایی که خورشید طلوع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افق اعلی از طرف مشرق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هُوَ عَلَی الْغَیْبِ بِضَنِینٍ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بصره به جز سهل و ابن کثیر و کسائی با ظاء قرائت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دیگران با 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قرائت اول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وحی خدای تعالی و آنچه او را از اخبار غیبی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متّهم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قرائت دوم بدین معنا است که او در رسانیدن آنچه از خدا به او اعلام شده بخیل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هُوَ بِقَوْلِ شَیْطانٍ 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گفته و قول شیطان رجیم که به او القاء کرده باشد نیست چنانچه مشرکین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او القاء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همانطوری که به کاهنان و جادوگران القاء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 تَذْهَبُونَ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راه را که از این راه روشن‌تر باشد و برای شما آشکار کردم می‌پیمائید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بدین معنا که شما از این قرآن به کجا عدول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هُوَ إِلَّا ذِکْرٌ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نیست قرآن مگر موعظه و تذکّر برای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شاءَ مِنْکُمْ أَنْ یَسْتَقِیمَ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کسی که از شما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خواهد بر امر خدا و طاعت او مستقیم باشد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اجرموا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کفار قریش و مجرمان آنان همچون ابوجهل و ولید بن مغیره و عاص بن وائل و دوستان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من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یاران پیامبر صلی الله علیه و آله و سلم مثل عمّار و خبّاب و بلال و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یضحکون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طریق استهزاء به آنان، و به تمسخر گرفتن آنان در دنیا، یا اینکه به خاطر اینکه روز قیامت را انکار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از جدیت و کوشش مسلمانان در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بدین جهت بوده که مردن عوام را به این وهم بیندازند که مسلمانان بر باطل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هرگاه مومنان بر آن دسته مشرگان گذر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بهم یتغامزون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برخی از آنان از روی تمسخر با چشم و ابرو به برخی دیگر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علی بن ابی طالب علیه السلام نازل شده و این در وقتی بود که آن حضرت در میان جمعی از مسلمین نزد پیامبر صلّی اللَّه علیه و آله و سلّم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منافقین به او مسخره کرده و خندیدند و با چشم و ابر و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یاران و هم کیشان خود برگشته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اصلع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دیدیم و بر او خندیدیم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علی علیه السّلام با اصحابش به پیامبر صلّی اللَّه برسند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گاه این کافران به نزد خانواده خود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گشتند از آنچه که آنان در آن به ذکر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شوخی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در شگفت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ارسلوا علیهم حافظین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کافران فرستاده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نگهبان مؤمنان باشند و مکلّف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اعمال آنان را حفظ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سنقرئک فلا تنسی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زبان جبرئیل بر تو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یا اینکه تو را با الهام قرائت، قاری قرار خواهیم داد پس هرگز نیروی حفظ کردن را فراموش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آن با منسوخ شدن تلاوت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کم شدن، یا نفی کلّی فراموشی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یعلم الجهر و ما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احوال آشکار و پنهان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قرائت بلند تو با جبرئیل، و آنچه که از ترس فراموشی تو را بدان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پس از میان باقی گذاشتن و فراموش کردن هر کدام را که به صلاح شماست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نیسّرک للیسری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آسانی را در حفظ وحی و دینداری برای تو هموار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توفیق پیمودن آن را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و به خاطر همین نکته مهم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نیسّرک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نیسّر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سنقرئک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معترضه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آنکه امر رسالت برایت برقرار و پابرجا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نفعت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این جمله شرط پس از تکرار تذکیر و حصول یأس و ناامیدی از جانب برخی مردم، آمده است تا خود را خسته نکند و بر آنان افسوس و حسرت نخورد، یا به جهت نکوهش افراد تذکیر داده شده، و بعید بودن تاثیر ذکر و یادآوری در آنان باشد، یا برای آگاهی دادن از این باشد که تذکیر، هنگامی که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نفع و سود بردن از آن پنداشته شود و به همین خاطر پیامبر امر شده که از کسانی که روی گردانی کردند، اعراض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سیذکّر من 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از خداوند بترسد از آن پند و سود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یتجنّبها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ذکر دوری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کافر از فاسق نگون بخت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بدبخت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کافران باشد به این جهت که در کفر غوطه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یصلی النار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آتش دوزخ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لا یموت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تا بتواند استراحت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بتواند از آن سود ببرد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598</w:t>
      </w:r>
      <w:r>
        <w:rPr>
          <w:rFonts w:eastAsia="IRNazanin" w:cs="IRNazanin"/>
          <w:color w:val="111111"/>
          <w:sz w:val="28"/>
          <w:szCs w:val="28"/>
          <w:rtl w:val="true"/>
          <w:lang w:bidi="fa-IR"/>
        </w:rPr>
        <w:t xml:space="preserve"> -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علیهم بمصیطر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آنان تسلط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تولّی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کس پشت کرده و کفر بورزد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فیعذّبه الله العذاب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عذاب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جمله پیشین متصل است زیرا جهاد با کافران و کشتن آنان، همان تسلّط یافتن است و گویی آنان را در دنیا به جهاد و مبارزه، و در آخرت به عذاب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استثنایی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الینا ایابهم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بازگشت آنان به سوی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 علینا حسابهم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محشر حساب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عهده ماست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اقسم بهذا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به مکه سوگند یاد کرده و سوگند را مقید به ورود پیامبر صلی الله علیه و آله و سلم کرده است، که بیانگر فضیلت و برتری فراوان آن حضرت است و این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که ارزش و شرافت مکان به ارزش و شرافت مردم آن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حلالی است که برای تو میسر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آدم یا ابراهیم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نوادگان او یا مقصود محمد صلی الله علیه و آله و سلم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رنج و مشقّت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عبارت دلداری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پیامبر است از رنج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که از طرف قریش دامنگیر آن 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کافران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پیامبر رنج بیشتری از آنان دید، یا مرجع ضمیر کسانی هستند که به توان و نیروی خویش مغرور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مانند ابی اشدّ بن کلدۀ بود که در زیر پاهایش پوستی عکاظی پهن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ده نفر آن را از زیر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کشیدند، پوست قطعه قطعه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اما پاهای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لغزید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هر کدام از آن کافران است، و یا مقصود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لن یقدر علیه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او انتقام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هنگام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أهلکت مالاً لبداً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اموال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اموالی است که در راستای بدنام کردن پیامبر و فخرورزی و دشمنی با آن حضرت تباه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أیحسب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أن لم یره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هنگامی که انفاق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پس از آن، و در باره آن از او پرسش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حارث بن نوفل بن عبد مناف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قرار بود که او گناهی مرتکب شد و از رسول خدا صلی الله علیه و آله و سلم فتوا خواست و پیامبر او را امر کرد که کفّاره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وارد دین محمد شدم مالم در کفارات و صدقات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مقاتل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قرائت قرآن را با اسم او یا با استعانت از او آغاز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زائده است، یعنی بخوان نام پروردگارت را که همه چیز را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الانسان من 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تکراری برای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اقرأ اول خواندن مطلق است و اقرأ دوم برای تبلیغ است، یا خواندن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از این جهت باشد که هنگامی که به پیامبر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پروردگارت بخوان،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خواننده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إقرأ و ربّک الاکرم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خداوندی که در کرم و بخشش بر هر کریم بالاتر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علّم بالقلم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نوشتن با قلم را آموخت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الانسان ما 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آفرینش نیروها و برپایی دلائل و فرستادن آیات، پس خواندن را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آموزد هر چند خواننده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مفسران بر این باورند که این سوره اولین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قرآن است که نازل شد و اولین روزی که جبرئیل علیه السلام بر پیامبر صلی الله علیه و آله و سلم فرود آمد در حالی که آن حضرت در غار حراء بود، پنج آیه از این سوره را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سوره، سوره مدّثر بوده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الذین کفروا من اهل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یهودیان و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منفکّین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خود دست بردار نبودند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تأتیهم البیّنۀ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رسول خدا یا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کلمه بدل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اینکه با تقدیر مضاف یا با تقدیر مبتدا بدل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یتلو صحفاً مطهّرۀ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یا خبر برای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رسول درس ناخوانده است اما هنگامی که چیزی مانند آنچه در صحیفه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آمده را تلاوت کرده، همچون کسی است که آن را تلاوت نموده است، و گفته شده مقصود از آن جبرئیل است و پاک بودن صحیفه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این معنا است که باطل بدان راه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جز پاکان کسی بدان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کتب قیّمۀ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راستین که از حقّ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تفرّق الذین اُوتوا الکاب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دینی که بر آن بودند دستخوش پراکندنگی نشدند به این صورت که برخی از آنان ایمان آورده و برخی دیگر کافر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بعد ما جاءتهم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پس از آنکه بشارت بدان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و بر زبان پیامبرانشان آمد، پس حجّت و برهان، بر آنان برپا 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وحلۀ الشتاء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در هر سال دو سفر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در زمستان که به یمن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زیرا آنجا منطقه گرمسیر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سفری در تابستان به شام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که سرزمینی سردسیر بود و اگر این دو سفر نبود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امکان نداشت که در حرم و مکه اقامت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سفر به شام بوده، اما سفر زمستانی در دریا و ایله برای گرم شدن و سفر تابستانی به سوی بصری و اذرعات شام بود برای هواخوری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الذی یکذّب 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پاداش و حساب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 قیامت را تکذیب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عاص بن وائل سهمی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سدی و مقاتل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ولید بن مغیرۀ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ابوسفیان نازل شد که در هر هفته دو حیوان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کشت و چون یتیمی نزد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با عصا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مردی از منافقین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 الیتیم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یتیم را با خشونت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یحضّ علی طعام المسکین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مسکین را طعام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در وقت تنگی و ناتوانی خود، دیگران را به این کار تشویق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احتجاج اسباب نزول سوره حجد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از ابن عباس روایت کرده که روزی پیامبر صلی الله علیه و آله و سلم از صفا بالا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صباحاه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فریاد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قریش گرد آمدند و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بگویم دشمنی صبح یا شام به شما حمله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آیا مرا تصدیق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بدایند که من شما را از عذاب سختی که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دارید انداز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باشی باری این همه ما را فرا خواندی؟ پس خداوند این سوره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 یدا ابی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دو دست ابولهب زیانکار باد یا به این معنی که دو دست او از خیر تهی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پسر عبدالمطلب و عموی پیامبر صلی الله علیه و آله و سلم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ام جمیل دختر حرب خواهر ابوسفیان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حمّالۀ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خار و خاشاک و بوته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تیغ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را برداشته و بر سر آن 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ریخت تا هر وقت برای نماز بیرون رود به پای او فرو رفته و مجروح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ضحاک، ربیع بن 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خار بر سر راه پیامبر صلی الله علیه و آله و سلم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افکند و آن حضرت بر آن 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 همانطور که یکی از شما بر حریر نرم 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میان مردم سخن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بین آنان دشمنی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انداخت و آتش جنگ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افروخت چنانچه آتش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هیزم را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را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سخن چینی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 او حمل کننده گناهان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جیدها حبلٌ من مسد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ریسمانی از لیف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توصیف به جهت پست و تحقیر کردن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ریسمانی که زبری لیف خرما و سوزش آتش و سنگینی آهن را دارد که در گردنش آویخته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بر عذاب او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گردن او زنجیری از آهن با طول هفتاد زراع است که از دهانش داخل، و از مقعد او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دور گردنش در آتش پیچیده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زنجیر را مسدّ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نامند از این جهت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ممسودۀ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جمیل یک گردنبند قیمتی از جنس جواهر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دشمنی محمد صرف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گردنبند در روز قیامت عذابی بر گردن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دختر ابوبکر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سوره نازل شد ام جمیل دختر حرب که عوراء نام داشت فریاد و جوش و خروشی راه انداخته بود و در دستش سنگ بزرگی بود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شخص نکوهیده ابا کردیم و از دینش خشم گرفتیم و از اوامر او سرکشی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حضرت رسول در مسجد نشسته بود، و ابو بکر هم در خدمت آن حضرت بودند هنگامی که ابو بکر چشمش به امّ جمیل افتاد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امّ جمیل به طرف ما می‌آید و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از طرف او به شما آسیبی برسد،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نخواهد دید، در این وقت پیامبر چند آیه از قرآن را خواندند و به کلام خدا پناهنده شدند، و از جمله آیاتی که قرائت فرمودند این آیه شریفه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قَرَأْتَ الْقُرْآنَ جَعَلْنا بَیْنَکَ وَ بَیْنَ الَّذِینَ لا یُؤْمِنُونَ بِالْآخِرَةِ حِجاباً مَسْتُوراً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اسری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قرآن بخوانی، میان تو و کسانی که به آخرت ایمان ندارند پرده‌ای پوشیده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 جمیل آمد نزد ابو بکر توقف کرد ولی حضرت رسول صلی اللَّه علیه و آله را 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بکر به من اطلاع دادند که دوست تو مرا هجو کرده است، 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سوگند دوست من تو را هجو نکرده است، وی پس از این گفتار از نزد ابو بکر رفت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من دختر رئیس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آنان را از من برگردانید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مذمّم را نکوهش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من محمّد هستم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559</w:t>
      </w:r>
      <w:r>
        <w:rPr>
          <w:rFonts w:eastAsia="IRNazanin" w:cs="IRNazanin"/>
          <w:color w:val="111111"/>
          <w:sz w:val="28"/>
          <w:szCs w:val="28"/>
          <w:rtl w:val="true"/>
          <w:lang w:bidi="fa-IR"/>
        </w:rPr>
        <w:t xml:space="preserve"> -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سوره علق در باب عصمت پیامبر صلی الله علیه و آله و سلم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98" w:name="__RefHeading___Toc2213822_1468164448"/>
      <w:bookmarkStart w:id="599" w:name="_Toc252"/>
      <w:bookmarkEnd w:id="598"/>
      <w:r>
        <w:rPr>
          <w:rtl w:val="true"/>
        </w:rPr>
        <w:t>الأخبار</w:t>
      </w:r>
      <w:bookmarkEnd w:id="599"/>
    </w:p>
    <w:p>
      <w:pPr>
        <w:pStyle w:val="Heading5"/>
        <w:numPr>
          <w:ilvl w:val="4"/>
          <w:numId w:val="1"/>
        </w:numPr>
        <w:rPr/>
      </w:pPr>
      <w:bookmarkStart w:id="600" w:name="__RefHeading___Toc2213824_1468164448"/>
      <w:bookmarkStart w:id="601" w:name="_Toc253"/>
      <w:bookmarkEnd w:id="600"/>
      <w:r>
        <w:rPr>
          <w:rtl w:val="true"/>
        </w:rPr>
        <w:t>«</w:t>
      </w:r>
      <w:r>
        <w:rPr/>
        <w:t>1</w:t>
      </w:r>
      <w:r>
        <w:rPr>
          <w:rtl w:val="true"/>
        </w:rPr>
        <w:t>»</w:t>
      </w:r>
      <w:bookmarkEnd w:id="601"/>
    </w:p>
    <w:p>
      <w:pPr>
        <w:pStyle w:val="BookText"/>
        <w:rPr/>
      </w:pPr>
      <w:r>
        <w:rPr>
          <w:rFonts w:ascii="Amiri" w:hAnsi="Amiri" w:eastAsia="Amiri" w:cs="Amiri"/>
          <w:color w:val="111111"/>
          <w:sz w:val="28"/>
          <w:sz w:val="28"/>
          <w:szCs w:val="28"/>
          <w:rtl w:val="true"/>
          <w:lang w:bidi="ar-SA"/>
        </w:rPr>
        <w:t>ک، إکمال الدین أَبِی عَنْ سَعْدٍ عَنِ ابْنِ عِیسَی عَنْ عَلِیِّ بْنِ الْحَکَمِ عَنِ ابْنِ عَمِیرَةَ عَنْ دَاوُدَ بْنِ یَزِیدَ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علیه السلام مَعَ رَسُولِ اللَّهِ صلی الله علیه و آله فِی غَیْبَتِهِ لَمْ یَعْلَمْ بِهَا أَحَدٌ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یزید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زمان غیبت رسول خدا صلی الله علیه و آله و سلم همراه آن حضرت بود و کسی از آن خبر نداشت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2" w:name="__RefHeading___Toc2213826_1468164448"/>
      <w:bookmarkStart w:id="603" w:name="_Toc254"/>
      <w:bookmarkEnd w:id="602"/>
      <w:r>
        <w:rPr>
          <w:rtl w:val="true"/>
        </w:rPr>
        <w:t>«</w:t>
      </w:r>
      <w:r>
        <w:rPr/>
        <w:t>2</w:t>
      </w:r>
      <w:r>
        <w:rPr>
          <w:rtl w:val="true"/>
        </w:rPr>
        <w:t>»</w:t>
      </w:r>
      <w:bookmarkEnd w:id="60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إکمال الدین ابْنُ الْوَلِیدِ عَنْ سَعْدٍ وَ الصَّفَّارِ مَعاً عَنِ ابْنِ أَبِی الْخَطَّابِ وَ الْیَقْطِینِیِّ مَعاً </w:t>
      </w:r>
      <w:bookmarkStart w:id="604" w:name="pg16982_228883"/>
    </w:p>
    <w:p>
      <w:pPr>
        <w:pStyle w:val="BookText"/>
        <w:rPr/>
      </w:pPr>
      <w:bookmarkEnd w:id="604"/>
      <w:r>
        <w:rPr>
          <w:rFonts w:ascii="Amiri" w:hAnsi="Amiri" w:eastAsia="Amiri" w:cs="Amiri"/>
          <w:color w:val="111111"/>
          <w:sz w:val="28"/>
          <w:sz w:val="28"/>
          <w:szCs w:val="28"/>
          <w:rtl w:val="true"/>
          <w:lang w:bidi="ar-SA"/>
        </w:rPr>
        <w:t>عَنْ صَفْوَانَ عَنِ ابْنِ مُسْکَانَ عَنْ مُحَمَّدٍ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اکْتَتَمَ رَسُولُ اللَّهِ صلی الله علیه و آله بِمَکَّةَ مُخْتَفِیاً خَائِفاً خَمْسَ سِنِینَ لَیْسَ یُظْهِرُ أَمْرَهُ وَ عَلِیٌّ علیه السلام اکْتَتَمَ </w:t>
      </w:r>
      <w:r>
        <w:rPr>
          <w:rStyle w:val="FootnoteAnchor"/>
          <w:rtl w:val="true"/>
        </w:rPr>
        <w:footnoteReference w:id="710"/>
      </w:r>
      <w:r>
        <w:rPr>
          <w:rFonts w:ascii="Amiri" w:hAnsi="Amiri" w:eastAsia="Amiri" w:cs="Amiri"/>
          <w:color w:val="111111"/>
          <w:sz w:val="28"/>
          <w:sz w:val="28"/>
          <w:szCs w:val="28"/>
          <w:rtl w:val="true"/>
          <w:lang w:bidi="ar-SA"/>
        </w:rPr>
        <w:t xml:space="preserve">مَعَهُ وَ خَدِیجَةُ علیها السلام ثُمَّ أَمَرَهُ اللَّهُ أَنْ یَصْدَعَ بِمَا أُمِرَ بِهِ فَظَهَرَ رَسُولُ اللَّهِ صلی الله علیه و آله وَ أَظْهَرَ أَمْرَهُ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غط، الغیبة للشیخ الطوسی عن سعد مثله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حلبیّ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از امام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پنج سال در مکّه مختفی و خائف و نهان بود و امرش را اظهار نمی‌کرد و تنها علی علیه السلام و خدیجه علیها السلام همراه او بودند، سپس خدای تعالی فرمان داد که رسالتش را آشکار کند و رسول خدا صلّی اللَّه علیه و آله و سلّم ظهور کرد و امرش را آشکار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غیبۀ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همین حدیث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غیبۀ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5" w:name="__RefHeading___Toc2213828_1468164448"/>
      <w:bookmarkStart w:id="606" w:name="_Toc255"/>
      <w:bookmarkEnd w:id="605"/>
      <w:r>
        <w:rPr>
          <w:rtl w:val="true"/>
        </w:rPr>
        <w:t>«</w:t>
      </w:r>
      <w:r>
        <w:rPr/>
        <w:t>3</w:t>
      </w:r>
      <w:r>
        <w:rPr>
          <w:rtl w:val="true"/>
        </w:rPr>
        <w:t>»</w:t>
      </w:r>
      <w:bookmarkEnd w:id="606"/>
    </w:p>
    <w:p>
      <w:pPr>
        <w:pStyle w:val="BookText"/>
        <w:rPr/>
      </w:pPr>
      <w:r>
        <w:rPr>
          <w:rFonts w:ascii="Amiri" w:hAnsi="Amiri" w:eastAsia="Amiri" w:cs="Amiri"/>
          <w:color w:val="111111"/>
          <w:sz w:val="28"/>
          <w:sz w:val="28"/>
          <w:szCs w:val="28"/>
          <w:rtl w:val="true"/>
          <w:lang w:bidi="ar-SA"/>
        </w:rPr>
        <w:t xml:space="preserve">ک، إکمال الدین وَ فِی خَبَرٍ آخَرَ أَنَّهُ صلی الله علیه و آله کَانَ مُخْتَفِیاً بِمَکَّةَ ثَلَاثَ سِنِینَ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است که پیامبر صلی الله علیه و آله و سلم سه سال در مکه پنهان ماند و دعوتش را آشکار نکرد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7" w:name="__RefHeading___Toc2213830_1468164448"/>
      <w:bookmarkStart w:id="608" w:name="_Toc256"/>
      <w:bookmarkEnd w:id="607"/>
      <w:r>
        <w:rPr>
          <w:rtl w:val="true"/>
        </w:rPr>
        <w:t>«</w:t>
      </w:r>
      <w:r>
        <w:rPr/>
        <w:t>4</w:t>
      </w:r>
      <w:r>
        <w:rPr>
          <w:rtl w:val="true"/>
        </w:rPr>
        <w:t>»</w:t>
      </w:r>
      <w:bookmarkEnd w:id="608"/>
    </w:p>
    <w:p>
      <w:pPr>
        <w:pStyle w:val="BookText"/>
        <w:rPr/>
      </w:pPr>
      <w:r>
        <w:rPr>
          <w:rFonts w:ascii="Amiri" w:hAnsi="Amiri" w:eastAsia="Amiri" w:cs="Amiri"/>
          <w:color w:val="111111"/>
          <w:sz w:val="28"/>
          <w:sz w:val="28"/>
          <w:szCs w:val="28"/>
          <w:rtl w:val="true"/>
          <w:lang w:bidi="ar-SA"/>
        </w:rPr>
        <w:t>ک، إکمال الدین أَبِی وَ ابْنُ الْوَلِیدِ مَعاً عَنْ سَعْدٍ وَ الْحِمْیَرِیِّ وَ مُحَمَّدٍ الْعَطَّارِ وَ أَحْمَدَ بْنِ إِدْرِیسَ جَمِیعاً عَنِ ابْنِ عِیسَی وَ ابْنِ أَبِی الْخَطَّابِ وَ إِبْرَاهِیمَ بْنِ هَاشِمٍ جَمِیعاً عَنِ ابْنِ مَحْبُوبٍ عَنِ ابْنِ رِئَابٍ عَنْ عُبَیْدِ اللَّهِ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مَکَثَ رَسُولُ اللَّهِ صلی الله علیه و آله بِمَکَّةَ بَعْدَ مَا جَاءَهُ الْوَحْیُ عَنِ اللَّهِ تَبَارَکَ وَ تَعَالَی ثَلَاثَ عَشْرَةَ سَنَةً مِنْهَا ثَلَاثُ سِنِینَ مُخْتَفِیاً خَائِفاً لَا یُظْهِرُ حَتَّی أَمَرَهُ اللَّهُ أَنْ یَصْدَعَ بِمَا أُمِرَ بِهِ فَأَظْهَرَ حِینَئِذٍ الدَّعْوَةَ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غط، الغیبة للشیخ الطوسی سعد مثله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حلبی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بعد از آنکه وحی بر او نازل شد سیزده سال درنگ کرد که سه سال آن را مختفی و خائف بود و ظاهر نمی‌شد تا آنکه خدای تعالی فرمان داد که رسالتش را آشکار کند و در این هنگام دعوت را اظهار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غیبۀ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همین روایت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غیبۀ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9" w:name="__RefHeading___Toc2213832_1468164448"/>
      <w:bookmarkStart w:id="610" w:name="_Toc257"/>
      <w:bookmarkEnd w:id="609"/>
      <w:r>
        <w:rPr>
          <w:rtl w:val="true"/>
        </w:rPr>
        <w:t>«</w:t>
      </w:r>
      <w:r>
        <w:rPr/>
        <w:t>5</w:t>
      </w:r>
      <w:r>
        <w:rPr>
          <w:rtl w:val="true"/>
        </w:rPr>
        <w:t>»</w:t>
      </w:r>
      <w:bookmarkEnd w:id="610"/>
    </w:p>
    <w:p>
      <w:pPr>
        <w:pStyle w:val="BookText"/>
        <w:rPr/>
      </w:pPr>
      <w:r>
        <w:rPr>
          <w:rFonts w:ascii="Amiri" w:hAnsi="Amiri" w:eastAsia="Amiri" w:cs="Amiri"/>
          <w:color w:val="111111"/>
          <w:sz w:val="28"/>
          <w:sz w:val="28"/>
          <w:szCs w:val="28"/>
          <w:rtl w:val="true"/>
          <w:lang w:bidi="ar-SA"/>
        </w:rPr>
        <w:t>ل، الخصال أَبِی عَنْ سَعْدٍ عَنِ ابْنِ عِیسَی عَنِ ابْنِ فَضَّالٍ عَنْ عَلِیِّ بْنِ عُقْبَةَ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رَنَّ إِبْلِیسُ أَرْبَعَ رَنَّاتٍ أَوَّلُهُنَّ یَوْمَ لُعِنَ وَ حِینَ أُهْبِطَ إِلَی الْأَرْضِ وَ حِینَ بُعِثَ مُحَمَّدٌ صلی الله علیه و آله عَلَی حِینِ فَتْرَةٍ مِنَ الرُّسُلِ وَ حِینَ أُنْزِلَتْ أُمُّ الْکِتَابِ وَ نَخَرَ نَخْرَتَیْنِ حِینَ أَکَلَ آدَمُ علیه السلام مِنَ الشَّجَرَةِ وَ حِینَ أُهْبِطَ مِنَ الْجَنَّةِ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اصحاب ما از امام صادق علیه السلام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چهار بار شیون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بار روزی بود که به او لعنت شد و دیگر زمانی که به زمین فرود آمد و دیگر وقتی که محمد صلی الله علیه و آله و سلم پس از مدتی که پیامبر نیامده بود به پیامبری مبعوث گردید و دیگر زمانی که سوره فاتحه نازل شد و او دو بار شاد شد، زمانی که آدم از آن درخت خورد و زمانی که او از بهشت فرود 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1" w:name="__RefHeading___Toc2213834_1468164448"/>
      <w:bookmarkStart w:id="612" w:name="_Toc258"/>
      <w:bookmarkEnd w:id="611"/>
      <w:r>
        <w:rPr>
          <w:rtl w:val="true"/>
        </w:rPr>
        <w:t>بیان</w:t>
      </w:r>
      <w:bookmarkEnd w:id="612"/>
    </w:p>
    <w:p>
      <w:pPr>
        <w:pStyle w:val="BookText"/>
        <w:rPr/>
      </w:pPr>
      <w:r>
        <w:rPr>
          <w:rFonts w:ascii="IRNazanin" w:hAnsi="IRNazanin" w:eastAsia="IRNazanin"/>
          <w:color w:val="111111"/>
          <w:sz w:val="28"/>
          <w:sz w:val="28"/>
          <w:szCs w:val="28"/>
          <w:rtl w:val="true"/>
          <w:lang w:bidi="fa-IR"/>
        </w:rPr>
        <w:t>الرنة الصیاح و النخیر صوت بالأنف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فریاد و شیون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صدا بیرون آوردن از 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3" w:name="__RefHeading___Toc2213836_1468164448"/>
      <w:bookmarkStart w:id="614" w:name="_Toc259"/>
      <w:bookmarkEnd w:id="613"/>
      <w:r>
        <w:rPr>
          <w:rtl w:val="true"/>
        </w:rPr>
        <w:t>«</w:t>
      </w:r>
      <w:r>
        <w:rPr/>
        <w:t>6</w:t>
      </w:r>
      <w:r>
        <w:rPr>
          <w:rtl w:val="true"/>
        </w:rPr>
        <w:t>»</w:t>
      </w:r>
      <w:bookmarkEnd w:id="61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علل الشرائع الطَّالَقَانِیُّ عَنِ الْجَلُودِیِّ عَنِ الْجَوْهَرِیِّ عَنْ عَبْدِ الْوَاحِدِ بْنِ غِیَاثٍ عَنْ </w:t>
      </w:r>
      <w:bookmarkStart w:id="615" w:name="pg16982_228884"/>
    </w:p>
    <w:p>
      <w:pPr>
        <w:pStyle w:val="BookText"/>
        <w:rPr/>
      </w:pPr>
      <w:bookmarkEnd w:id="615"/>
      <w:r>
        <w:rPr>
          <w:rFonts w:ascii="Amiri" w:hAnsi="Amiri" w:eastAsia="Amiri" w:cs="Amiri"/>
          <w:color w:val="111111"/>
          <w:sz w:val="28"/>
          <w:sz w:val="28"/>
          <w:szCs w:val="28"/>
          <w:rtl w:val="true"/>
          <w:lang w:bidi="ar-SA"/>
        </w:rPr>
        <w:t xml:space="preserve">أَبِی عَوَانَةَ عَنْ عُمَرَ </w:t>
      </w:r>
      <w:r>
        <w:rPr>
          <w:rStyle w:val="FootnoteAnchor"/>
          <w:rtl w:val="true"/>
        </w:rPr>
        <w:footnoteReference w:id="717"/>
      </w:r>
      <w:r>
        <w:rPr>
          <w:rFonts w:ascii="Amiri" w:hAnsi="Amiri" w:eastAsia="Amiri" w:cs="Amiri"/>
          <w:color w:val="111111"/>
          <w:sz w:val="28"/>
          <w:sz w:val="28"/>
          <w:szCs w:val="28"/>
          <w:rtl w:val="true"/>
          <w:lang w:bidi="ar-SA"/>
        </w:rPr>
        <w:t xml:space="preserve">بْنِ الْمُغِیرَةِ عَنْ أَبِی صَادِقٍ </w:t>
      </w:r>
      <w:r>
        <w:rPr>
          <w:rStyle w:val="FootnoteAnchor"/>
          <w:rtl w:val="true"/>
        </w:rPr>
        <w:footnoteReference w:id="718"/>
      </w:r>
      <w:r>
        <w:rPr>
          <w:rFonts w:ascii="Amiri" w:hAnsi="Amiri" w:eastAsia="Amiri" w:cs="Amiri"/>
          <w:color w:val="111111"/>
          <w:sz w:val="28"/>
          <w:sz w:val="28"/>
          <w:szCs w:val="28"/>
          <w:rtl w:val="true"/>
          <w:lang w:bidi="ar-SA"/>
        </w:rPr>
        <w:t xml:space="preserve">عَنْ رَبِیعَةَ بْنِ نَاجِدٍ أَنَّ رَجُلًا قَالَ لِعَلِیٍّ علیه السلام یَا أَمِیرَ الْمُؤْمِنِینَ بِمَا وَرِثْتَ ابْنَ عَمِّکَ دُونَ عَمِّکَ فَقَالَ یَا مَعْشَرَ النَّاسِ فَفَتَحُوا </w:t>
      </w:r>
      <w:r>
        <w:rPr>
          <w:rStyle w:val="FootnoteAnchor"/>
          <w:rtl w:val="true"/>
        </w:rPr>
        <w:footnoteReference w:id="719"/>
      </w:r>
      <w:r>
        <w:rPr>
          <w:rFonts w:ascii="Amiri" w:hAnsi="Amiri" w:eastAsia="Amiri" w:cs="Amiri"/>
          <w:color w:val="111111"/>
          <w:sz w:val="28"/>
          <w:sz w:val="28"/>
          <w:szCs w:val="28"/>
          <w:rtl w:val="true"/>
          <w:lang w:bidi="ar-SA"/>
        </w:rPr>
        <w:t xml:space="preserve">آذَانَهُمْ وَ اسْتَمَعُوا فَقَالَ علیه السلام جَمَعَنَا رَسُولُ اللَّهِ صلی الله علیه و آله بَنِی عَبْدِ الْمُطَّلِبِ فِی بَیْتِ رَجُلٍ مِنَّا أَوْ قَالَ أَکْبَرِنَا فَدَعَا بِمُدٍّ وَ نِصْفٍ مِنْ طَعَامٍ وَ قَدَحٍ لَهُ یُقَالُ لَهُ الْغُمَرُ فَأَکَلْنَا وَ شَرِبْنَا وَ بَقِیَ الطَّعَامُ وَ الشَّرَابُ کَمَا هُوَ وَ فِینَا مَنْ یَأْکُلُ الْجَذَعَةَ وَ یَشْرَبُ الْفَرَقَ فَقَالَ رَسُولُ اللَّهِ صلی الله علیه و آله إِنْ قَدْ تَرَوْنَ هَذِهِ فَأَیُّکُمْ یُبَایِعُنِی عَلَی أَنَّهُ أَخِی وَ وَارِثِی وَ وَصِیِّی فَقُمْتُ إِلَیْهِ وَ کُنْتُ أَصْغَرَ الْقَوْمِ وَ قُلْتُ أَنَا قَالَ اجْلِسْ ثُمَّ قَالَ ذَلِکَ ثَلَاثَ مَرَّاتٍ کُلَّ ذَلِکَ أَقُومُ إِلَیْهِ فَیَقُولُ اجْلِسْ حَتَّی کَانَ فِی الثَّالِثَةِ فَضَرَبَ بِیَدِهِ عَلَی یَدِی فَبِذَلِکَ وَرِثْتُ ابْنَ عَمِّی دُونَ عَمِّی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ربیعة بن ناجد نقل کرده که مردی به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چرا شما از پسر عموی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بردید ولی عموی شما از ایشان ارث نبرد؟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گوشهای خود را باز کنید و کلام مرا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ما فرزندان عبد المطّلب را در خانه مردی از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فرمودند در خانه مردی که بزرگتر ما محسوب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نمود، بعد یک مدّ و نیم طعام با قدحی که به آن غمر می‌گفتند طلب نموده و از ما پذیرایی نمود ما طعام را خورده و شراب را آشامیدیم ولی بعد از دست کشیدن از غذا و شراب، طعام و آب همچنان باقی مانده بود گویا کسی از آن چیزی تناول نکرده است در حالی که بین ما کسی بود که یک بزغاله را تناول نموده و یک ظرف شانزده رطلی از آب را می‌آشامید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 صحنه را مشاهده نمودید کدام یک از شما با من بیعت می‌کند که برادر و وارث و وصیّ من باشد؟ من از جا برخاسته در حالی که از همه کوچک‌تر بودم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کلام خود را سه بار تکرار نموده و در هر بار من از جا برخاسته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حضرت هر بار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تا بالاخره در نوبت سوّم که من اظهار آمادگی کردم نبیّ اکرم صلّی اللَّه علیه و آله با من دست داده و پیمان و عهد بست از این رو فقط من وارث آن حضرت بوده نه عمویم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6" w:name="__RefHeading___Toc2213838_1468164448"/>
      <w:bookmarkStart w:id="617" w:name="_Toc260"/>
      <w:bookmarkEnd w:id="616"/>
      <w:r>
        <w:rPr>
          <w:rtl w:val="true"/>
        </w:rPr>
        <w:t>بیان</w:t>
      </w:r>
      <w:bookmarkEnd w:id="617"/>
    </w:p>
    <w:p>
      <w:pPr>
        <w:pStyle w:val="BookText"/>
        <w:rPr/>
      </w:pPr>
      <w:r>
        <w:rPr>
          <w:rFonts w:ascii="IRNazanin" w:hAnsi="IRNazanin" w:eastAsia="IRNazanin"/>
          <w:color w:val="111111"/>
          <w:sz w:val="28"/>
          <w:sz w:val="28"/>
          <w:szCs w:val="28"/>
          <w:rtl w:val="true"/>
          <w:lang w:bidi="fa-IR"/>
        </w:rPr>
        <w:t>الغمر بضم الغین و فتح المیم القدح الصغیر و الفرق بالفتح و قد یحرک مکیال هو ستة عشر رطلا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غین و فتحه میم به معنای کاسه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گاهی با حرکت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معادل شانزده رطل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8" w:name="__RefHeading___Toc2213840_1468164448"/>
      <w:bookmarkStart w:id="619" w:name="_Toc261"/>
      <w:bookmarkEnd w:id="618"/>
      <w:r>
        <w:rPr>
          <w:rtl w:val="true"/>
        </w:rPr>
        <w:t>«</w:t>
      </w:r>
      <w:r>
        <w:rPr/>
        <w:t>7</w:t>
      </w:r>
      <w:r>
        <w:rPr>
          <w:rtl w:val="true"/>
        </w:rPr>
        <w:t>»</w:t>
      </w:r>
      <w:bookmarkEnd w:id="61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علل الشرائع الطَّالَقَانِیُّ عَنِ الْجَلُودِیِّ عَنِ الْمُغِیرَةِ بْنِ مُحَمَّدٍ عَنْ إِبْرَاهِیمَ بْنِ مُحَمَّدٍ الْأَزْدِیِّ عَنْ قَیْسِ بْنِ الرَّبِیعِ وَ شَرِیکِ بْنِ عَبْدِ اللَّهِ عَنِ الْأَعْمَشِ عَنِ الْمِنْهَالِ بْنِ عَمْرٍو عَنْ عَبْدِ اللَّهِ بْنِ الْحَارِثِ بْنِ نَوْفَلٍ عَنْ عَلِیِّ بْنِ أَبِی طَالِبٍ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Style w:val="FootnoteAnchor"/>
          <w:rtl w:val="true"/>
        </w:rPr>
        <w:footnoteReference w:id="721"/>
      </w:r>
      <w:r>
        <w:rPr>
          <w:rFonts w:ascii="Amiri" w:hAnsi="Amiri" w:eastAsia="Amiri" w:cs="Amiri"/>
          <w:color w:val="111111"/>
          <w:sz w:val="28"/>
          <w:sz w:val="28"/>
          <w:szCs w:val="28"/>
          <w:rtl w:val="true"/>
          <w:lang w:bidi="ar-SA"/>
        </w:rPr>
        <w:t xml:space="preserve">وَ أَنْذِرْ عَشِیرَتَکَ الْأَقْرَبِینَ أَیْ رَهْطَکَ الْمُخْلَصِینَ دَعَا رَسُولُ اللَّهِ صلی الله علیه و آله بَنِی عَبْدِ الْمُطَّلِبِ وَ هُمْ إِذْ ذَاکَ أَرْبَعُونَ رَجُلًا یَزِیدُونَ رَجُلًا أَوْ یَنْقُصُونَ رَجُلًا فَقَالَ أَیُّکُمْ یَکُونُ أَخِی وَ وَارِثِی وَ وَزِیرِی وَ وَصِیِّی وَ خَلِیفَتِی فِیکُمْ بَعْدِی فَعَرَضَ عَلَیْهِمْ ذَلِکَ رَجُلًا رَجُلًا کُلَّهُمْ یَأْبَی ذَلِکَ حَتَّی أَتَی عَلَیَّ فَقُلْتُ أَنَا یَا رَسُولَ اللَّهِ فَقَالَ یَا بَنِی عَبْدِ الْمُطَّلِبِ هَذَا أَخِی وَ وَارِثِی وَ وَصِیِّی وَ وَزِیرِی وَ خَلِیفَتِی فِیکُمْ بَعْدِی فَقَامَ الْقَوْمُ یَضْحَکُ بَعْضُهُمْ إِلَی بَعْضٍ وَ یَقُولُونَ لِأَبِی طَالِبٍ قَدْ أَمَرَکَ </w:t>
      </w:r>
      <w:bookmarkStart w:id="620" w:name="pg16982_228885"/>
    </w:p>
    <w:p>
      <w:pPr>
        <w:pStyle w:val="BookText"/>
        <w:rPr/>
      </w:pPr>
      <w:bookmarkEnd w:id="620"/>
      <w:r>
        <w:rPr>
          <w:rFonts w:ascii="Amiri" w:hAnsi="Amiri" w:eastAsia="Amiri" w:cs="Amiri"/>
          <w:color w:val="111111"/>
          <w:sz w:val="28"/>
          <w:sz w:val="28"/>
          <w:szCs w:val="28"/>
          <w:rtl w:val="true"/>
          <w:lang w:bidi="ar-SA"/>
        </w:rPr>
        <w:t xml:space="preserve">أَنْ تَسْمَعَ وَ تُطِیعَ لِهَذَا الْغُلَامِ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السید فی الطرف بإسناده عن الأعمش مثله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حارث بن نوفل از علیّ بن ابی طالب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بترسان قوم مخلص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صلّی اللَّه علیه و آله فرزندان عبد المطلب را که در آن روز چهل مرد با یک نفر زیاده یا کم بودند دعوت نمود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حاضرید برادر و وصیّ و وارث و وزیر و جانشینم پس از من در بین خویش باشید؟ نبیّ اکرم صلّی اللَّه علیه و آله این کلام را به یک یک ایشان عرضه داشت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ابا ورزیده و نمی‌پذیرفتند تا به من رسیدند،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 المطلب، این برادر و وارث و وصیّ و وزیر و جانشین من بین شما پس از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برخاستند در حالی که بعضی به روی برخی می‌خندیدند به ابو طالب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امر نمود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که فرمان این جوان را شنیده و اطاعت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اسنادش از اعش همین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الطرف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1" w:name="__RefHeading___Toc2213842_1468164448"/>
      <w:bookmarkStart w:id="622" w:name="_Toc262"/>
      <w:bookmarkEnd w:id="621"/>
      <w:r>
        <w:rPr>
          <w:rtl w:val="true"/>
        </w:rPr>
        <w:t>«</w:t>
      </w:r>
      <w:r>
        <w:rPr/>
        <w:t>8</w:t>
      </w:r>
      <w:r>
        <w:rPr>
          <w:rtl w:val="true"/>
        </w:rPr>
        <w:t>»</w:t>
      </w:r>
      <w:bookmarkEnd w:id="622"/>
    </w:p>
    <w:p>
      <w:pPr>
        <w:pStyle w:val="BookText"/>
        <w:rPr/>
      </w:pPr>
      <w:r>
        <w:rPr>
          <w:rFonts w:ascii="Amiri" w:hAnsi="Amiri" w:eastAsia="Amiri" w:cs="Amiri"/>
          <w:color w:val="111111"/>
          <w:sz w:val="28"/>
          <w:sz w:val="28"/>
          <w:szCs w:val="28"/>
          <w:rtl w:val="true"/>
          <w:lang w:bidi="ar-SA"/>
        </w:rPr>
        <w:t>فس، تفسیر القمی أَبِی عَنِ الْحَسَنِ بْنِ عَلِیِّ بْنِ فَضَّالٍ عَنْ عَلِیِّ بْنِ عُقْبَةَ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إِبْلِیسَ رَنَّ رَنِیناً لَمَّا بَعَثَ اللَّهُ نَبِیَّهُ صلی الله علیه و آله عَلَی حِینِ فَتْرَةٍ مِنَ الرُّسُلِ وَ حِینَ أُنْزِلَتْ أُمُّ الْکِتَابِ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عقبه، از حضرت امام جعفر صادق علیه السلام روایت کرد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دو بار ناله سر داد، آن گاه که خداوند، محمّد صلی الله علیه و آله را پس از مدتی که پیامبری نیامده بود به پیامبری برانگیخت و هنگامی که سوره حمد نازل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3" w:name="__RefHeading___Toc2213844_1468164448"/>
      <w:bookmarkStart w:id="624" w:name="_Toc263"/>
      <w:bookmarkEnd w:id="623"/>
      <w:r>
        <w:rPr>
          <w:rtl w:val="true"/>
        </w:rPr>
        <w:t>«</w:t>
      </w:r>
      <w:r>
        <w:rPr/>
        <w:t>9</w:t>
      </w:r>
      <w:r>
        <w:rPr>
          <w:rtl w:val="true"/>
        </w:rPr>
        <w:t>»</w:t>
      </w:r>
      <w:bookmarkEnd w:id="624"/>
    </w:p>
    <w:p>
      <w:pPr>
        <w:pStyle w:val="BookText"/>
        <w:rPr/>
      </w:pPr>
      <w:r>
        <w:rPr>
          <w:rFonts w:ascii="Amiri" w:hAnsi="Amiri" w:eastAsia="Amiri" w:cs="Amiri"/>
          <w:color w:val="111111"/>
          <w:sz w:val="28"/>
          <w:sz w:val="28"/>
          <w:szCs w:val="28"/>
          <w:rtl w:val="true"/>
          <w:lang w:bidi="ar-SA"/>
        </w:rPr>
        <w:t xml:space="preserve">فس، تفسیر القمی فِی رِوَایَةِ أَبِی الْجَارُودِ عَنْ أَبِی جَعْفَرٍ علیه السلام فِی قَوْلِهِ حَتَّی تَفْجُرَ لَنا مِنَ الْأَرْضِ یَنْبُوعاً أَیْ عَیْناً أَوْ تَکُونَ لَکَ جَنَّةٌ أَیْ بُسْتَانٌ مِنْ نَخِیلٍ وَ عِنَبٍ فَتُفَجِّرَ الْأَنْهارَ خِلالَها تَفْجِیراً مِنْ تِلْکَ الْعُیُونِ أَوْ تُسْقِطَ السَّماءَ کَما زَعَمْتَ عَلَیْنا کِسَفاً وَ ذَلِکَ أَنَّ رَسُولَ اللَّهِ صلی الله علیه و آله قَالَ إِنَّهُ سَیَسْقُطُ مِنَ السَّمَاءِ کِسَفٌ لِقَوْلِهِ وَ إِنْ یَرَوْا کِسْفاً مِنَ السَّماءِ ساقِطاً یَقُولُوا سَحابٌ مَرْکُومٌ </w:t>
      </w:r>
      <w:r>
        <w:rPr>
          <w:rStyle w:val="FootnoteAnchor"/>
          <w:rtl w:val="true"/>
        </w:rPr>
        <w:footnoteReference w:id="725"/>
      </w:r>
      <w:r>
        <w:rPr>
          <w:rFonts w:ascii="Amiri" w:hAnsi="Amiri" w:eastAsia="Amiri" w:cs="Amiri"/>
          <w:color w:val="111111"/>
          <w:sz w:val="28"/>
          <w:sz w:val="28"/>
          <w:szCs w:val="28"/>
          <w:rtl w:val="true"/>
          <w:lang w:bidi="ar-SA"/>
        </w:rPr>
        <w:t xml:space="preserve">وَ قَوْلِهِ أَوْ تَأْتِیَ بِاللَّهِ وَ الْمَلائِکَةِ قَبِیلًا وَ الْقَبِیلُ الْکَثِیرُ أَوْ یَکُونَ لَکَ بَیْتٌ مِنْ زُخْرُفٍ الْمُزَخْرَفُ بِالذَّهَبِ أَوْ تَرْقی فِی السَّماءِ وَ لَنْ نُؤْمِنَ لِرُقِیِّکَ حَتَّی تُنَزِّلَ عَلَیْنا کِتاباً نَقْرَؤُهُ یَقُولُ مَنَّ اللَّهُ إِلَی عَبْدِ اللَّهِ بْنِ أَبِی أُمَیَّةَ أَنَّ مُحَمَّداً صَادِقٌ وَ أَنِّی أَنَا بَعَثْتُهُ وَ یَجِی‌ءُ مَعَهُ أَرْبَعَةٌ مِنَ الْمَلَائِکَةِ یَشْهَدُونَ أَنَّ اللَّهَ هُوَ کَتَبَهُ فَأَنْزَلَ اللَّهُ قُلْ سُبْحانَ رَبِّی هَلْ کُنْتُ إِلَّا بَشَراً رَسُولًا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ما یوضح الخبر فی باب فتح مکة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 جارود از امام محمد باقر علیه‌السلام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تَفْجُرَ لَنَا مِنَ الأَرْضِ یَنبُوعًا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چشمه‌ای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تَکُونَ لَکَ 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باغ و بوستانی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نَّخِیلٍ وَعِنَبٍ فَتُفَجِّرَ الأَنْهَارَ خِلالَهَا تَفْجِیرًا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آن چشمه‌ها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تُسْقِطَ السَّمَاء کَمَا زَعَمْتَ عَلَیْنَا کِسَفًا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آسمان سقوط خواهد کرد، زیرا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یَرَوْا کِسْفًا مِّنَ السَّمَاءِ سَاقِطًا یَقُولُوا سَحَابٌ مَّرْکُومٌ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پاره سنگی را در حال سقوط از آسمان ببینند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ابری متراکم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تَأْتِیَ بِاللّهِ وَالْمَلآئِکَةِ قَبِیلًا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القَبیل یعنی کثیر و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یَکُونَ لَکَ بَیْتٌ مِّن 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مُزیّن به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تَرْقَی فِی السَّمَاء وَلَن نُّؤْمِنَ لِرُقِیِّکَ حَتَّی تُنَزِّلَ عَلَیْنَا کِتَابًا نَّقْرَؤُهُ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 به عبد الله بن ابی امیّه که محمد راستگو است، و من او را مبعوث کرده‌ام و همراه او چهار تن از ملائکه می‌آیند تا شهادت دهند خدا این نامه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 و جلّ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سُبْحَانَ رَبِّی هَلْ کُنتُ إَلاَّ بَشَرًا رَّسُولًا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آیات ذکر شده در سوره اسراء 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ترجمه آن به شرح زیر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از زمین چشمه‌ای برای ما نجوشانی، هرگز به تو ایمان نخواهیم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باغی از درختان خرما و انگور باشد و آشکارا از میان آنها جویبارها روان سازی، یا چنان که ادعا می‌کنی، آسمان را پاره پاره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فرو اندازی، یا خدا و فرشتگان 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 یا برای تو خانه‌ای از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به آسمان بالا روی، و به بالا رفتن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نخواهیم داشت، تا بر ما کتابی نازل کنی که آن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پاک است پروردگار من،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بشری فرستاده هستم؟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باب مربوط به فتح مکه ضرح و توضیح این روایت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5" w:name="__RefHeading___Toc2213846_1468164448"/>
      <w:bookmarkStart w:id="626" w:name="_Toc264"/>
      <w:bookmarkEnd w:id="625"/>
      <w:r>
        <w:rPr>
          <w:rtl w:val="true"/>
        </w:rPr>
        <w:t>«</w:t>
      </w:r>
      <w:r>
        <w:rPr/>
        <w:t>10</w:t>
      </w:r>
      <w:r>
        <w:rPr>
          <w:rtl w:val="true"/>
        </w:rPr>
        <w:t>»</w:t>
      </w:r>
      <w:bookmarkEnd w:id="62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فَاصْدَعْ بِما تُؤْمَرُ وَ أَعْرِضْ عَنِ الْمُشْرِکِینَ إِنَّا کَفَیْناکَ الْمُسْتَهْزِئِینَ فَإِنَّهَا نَزَلَتْ بِمَکَّةَ بَعْدَ أَنْ نُبِّئَ رَسُولُ اللَّهِ صلی الله علیه و آله بِثَلَاثِ سِنِینَ وَ ذَلِکَ أَنَّ النُّبُوَّةَ نَزَلَتْ عَلَی رَسُولِ اللَّهِ صلی الله علیه و آله یَوْمَ الْإِثْنَیْنِ وَ أَسْلَمَ عَلِیٌّ علیه السلام یَوْمَ الثَّلَاثَاءِ ثُمَّ أَسْلَمَتْ خَدِیجَةُ بِنْتُ خُوَیْلِدٍ زَوْجَةُ النَّبِیِّ صلی الله علیه و آله ثُمَّ دَخَلَ أَبُو طَالِبٍ إِلَی النَّبِیِّ صلی الله علیه و آله وَ هُوَ یُصَلِّی وَ عَلِیٌّ علیه السلام بِجَنْبِهِ وَ کَانَ مَعَ أَبِی طَالِبٍ رَضِیَ اللَّهُ عَنْهُ جَعْفَرٌ رَضِیَ اللَّهُ عَنْهُ فَقَالَ لَهُ أَبُو طَالِبٍ صِلْ جَنَاحَ </w:t>
      </w:r>
    </w:p>
    <w:p>
      <w:pPr>
        <w:pStyle w:val="BookText"/>
        <w:rPr/>
      </w:pPr>
      <w:r>
        <w:rPr>
          <w:rFonts w:ascii="Amiri" w:hAnsi="Amiri" w:eastAsia="Amiri" w:cs="Amiri"/>
          <w:color w:val="111111"/>
          <w:sz w:val="28"/>
          <w:sz w:val="28"/>
          <w:szCs w:val="28"/>
          <w:rtl w:val="true"/>
          <w:lang w:bidi="ar-SA"/>
        </w:rPr>
        <w:t>ابْنِ عَمِّکَ فَوَقَفَ جَعْفَرٌ رَضِیَ اللَّهُ عَنْهُ عَلَی یَسَارِ رَسُولِ اللَّهِ صلی الله علیه و آله فَبَدَرَ رَسُولُ اللَّهِ مِنْ بَیْنِهِمَا فَکَانَ یُصَلِّی رَسُولُ اللَّهِ صلی الله علیه و آله وَ عَلِیٌّ علیه السلام وَ جَعْفَرٌ وَ زَیْدُ بْنُ حَارِثَةَ وَ خَدِیجَةُ فَلَمَّا أَتَی لِذَلِکَ سِنُونَ أَنْزَلَ اللَّهُ عَلَیْهِ فَاصْدَعْ بِما تُؤْمَرُ وَ أَعْرِضْ عَنِ الْمُشْرِکِینَ إِنَّا کَفَیْناکَ الْمُسْتَهْزِئِینَ وَ کَانَ الْمُسْتَهْزِءُونَ بِرَسُولِ اللَّهِ صلی الله علیه و آله خَمْسَةً الْوَلِیدَ بْنَ الْمُغِیرَةِ وَ الْعَاصَ بْنَ وَائِلٍ وَ الْأَسْوَدَ بْنَ الْمُطَّلِبِ وَ الْأَسْوَدَ بْنَ عَبْدِ یَغُوثَ وَ الْحَارِثَ بْنَ طَلَاطِلَةَ الْخُزَاعِیَّ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ساق الحدیث إلی آخر خبر هلاک المستهزءین علی ما نقلنا عنه فی أبواب المعجزات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فخرج رسول الله صلی الله علیه و آله فقام علی الحجر فقال یا معشر قریش یا معشر </w:t>
      </w:r>
      <w:r>
        <w:rPr>
          <w:rStyle w:val="FootnoteAnchor"/>
          <w:rtl w:val="true"/>
        </w:rPr>
        <w:footnoteReference w:id="727"/>
      </w:r>
      <w:r>
        <w:rPr>
          <w:rFonts w:ascii="IRNazanin" w:hAnsi="IRNazanin" w:eastAsia="IRNazanin"/>
          <w:color w:val="111111"/>
          <w:sz w:val="28"/>
          <w:sz w:val="28"/>
          <w:szCs w:val="28"/>
          <w:rtl w:val="true"/>
          <w:lang w:bidi="fa-IR"/>
        </w:rPr>
        <w:t xml:space="preserve">العرب أدعوکم إلی شهادة أن لا إله إلا الله و أنی رسول الله و آمرکم بخلع الأنداد و الأصنام فأجیبونی تملکون بها العرب و تدین لکم العجم و تکونون ملوکا فی الجنة فاستهزءوا منه و قالوا جن محمد بن عبد الله و لم یجسروا علیه لموضع أبی طالب فاجتمعت قریش علی أبی طالب </w:t>
      </w:r>
      <w:r>
        <w:rPr>
          <w:rStyle w:val="FootnoteAnchor"/>
          <w:rtl w:val="true"/>
        </w:rPr>
        <w:footnoteReference w:id="728"/>
      </w:r>
      <w:r>
        <w:rPr>
          <w:rFonts w:ascii="IRNazanin" w:hAnsi="IRNazanin" w:eastAsia="IRNazanin"/>
          <w:color w:val="111111"/>
          <w:sz w:val="28"/>
          <w:sz w:val="28"/>
          <w:szCs w:val="28"/>
          <w:rtl w:val="true"/>
          <w:lang w:bidi="fa-IR"/>
        </w:rPr>
        <w:t>فقالوا یا أبا طالب إن ابن أخیک قد سفه أحلامنا و سب آلهتنا و أفسد شباننا و فرق جماعتنا فإن کان یحمله علی ذلک العدم جمعنا له مالا فیکون أکثر قریش مالا و نزوجه أی امرأة شاء من قریش فقال له أبو طالب ما هذا یا ابن أخ فقال یا عم هذا دین الله الذی ارتضاه لأنبیائه و رسله بعثنی الله رسولا إلی الناس فقال یا ابن أخ إن قومک قد أتونی یسألونی أن أسألک أن تکف عنهم فقال یا عم لا أستطیع أن أخالف أمر ربی فکف عنه أبو طالب ثم اجتمعوا إلی أبی طالب فقالوا أنت سید من ساداتنا فادفع إلینا محمدا لنقتله و تملک علینا فقال أبو طالب قصیدته الطویلة یقول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رأیت القوم لا ود بینهم </w:t>
      </w:r>
      <w:r>
        <w:rPr>
          <w:rStyle w:val="FootnoteAnchor"/>
          <w:rtl w:val="true"/>
        </w:rPr>
        <w:footnoteReference w:id="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قطعوا کل العری و الوسائل</w:t>
      </w:r>
    </w:p>
    <w:p>
      <w:pPr>
        <w:pStyle w:val="BookText"/>
        <w:rPr/>
      </w:pPr>
      <w:r>
        <w:rPr>
          <w:rFonts w:ascii="IRNazanin" w:hAnsi="IRNazanin" w:eastAsia="IRNazanin"/>
          <w:color w:val="111111"/>
          <w:sz w:val="28"/>
          <w:sz w:val="28"/>
          <w:szCs w:val="28"/>
          <w:rtl w:val="true"/>
          <w:lang w:bidi="fa-IR"/>
        </w:rPr>
        <w:t>کذبتم و بیت الله یبزی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نطاعن دونه و نناضل</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نسلمه </w:t>
      </w:r>
      <w:r>
        <w:rPr>
          <w:rStyle w:val="FootnoteAnchor"/>
          <w:rtl w:val="true"/>
        </w:rPr>
        <w:footnoteReference w:id="730"/>
      </w:r>
      <w:r>
        <w:rPr>
          <w:rFonts w:ascii="IRNazanin" w:hAnsi="IRNazanin" w:eastAsia="IRNazanin"/>
          <w:color w:val="111111"/>
          <w:sz w:val="28"/>
          <w:sz w:val="28"/>
          <w:szCs w:val="28"/>
          <w:rtl w:val="true"/>
          <w:lang w:bidi="fa-IR"/>
        </w:rPr>
        <w:t>حتی نصرع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نذهل عن أبنائنا و الحلائل </w:t>
      </w:r>
      <w:bookmarkStart w:id="627" w:name="pg16982_228887"/>
    </w:p>
    <w:p>
      <w:pPr>
        <w:pStyle w:val="BookText"/>
        <w:rPr/>
      </w:pPr>
      <w:bookmarkEnd w:id="627"/>
      <w:r>
        <w:rPr>
          <w:rFonts w:ascii="IRNazanin" w:hAnsi="IRNazanin" w:eastAsia="IRNazanin"/>
          <w:color w:val="111111"/>
          <w:sz w:val="28"/>
          <w:sz w:val="28"/>
          <w:szCs w:val="28"/>
          <w:rtl w:val="true"/>
          <w:lang w:bidi="fa-IR"/>
        </w:rPr>
        <w:t xml:space="preserve">فلما اجتمعت قریش علی قتل رسول الله صلی الله علیه و آله و کتبوا الصحیفة القاطعة جمع أبو طالب بنی هاشم و حلف لهم بالبیت و الرکن و المقام و المشاعر فی الکعبة لئن شاکت محمدا شوکة لآتین علیکم یا بنی هاشم </w:t>
      </w:r>
      <w:r>
        <w:rPr>
          <w:rStyle w:val="FootnoteAnchor"/>
          <w:rtl w:val="true"/>
        </w:rPr>
        <w:footnoteReference w:id="731"/>
      </w:r>
      <w:r>
        <w:rPr>
          <w:rFonts w:ascii="IRNazanin" w:hAnsi="IRNazanin" w:eastAsia="IRNazanin"/>
          <w:color w:val="111111"/>
          <w:sz w:val="28"/>
          <w:sz w:val="28"/>
          <w:szCs w:val="28"/>
          <w:rtl w:val="true"/>
          <w:lang w:bidi="fa-IR"/>
        </w:rPr>
        <w:t xml:space="preserve">فأدخله الشعب و کان یحرسه باللیل و النهار قائما بالسیف علی رأسه أربع سنین فلما خرجوا من الشعب حضر </w:t>
      </w:r>
      <w:r>
        <w:rPr>
          <w:rStyle w:val="FootnoteAnchor"/>
          <w:rtl w:val="true"/>
        </w:rPr>
        <w:footnoteReference w:id="732"/>
      </w:r>
      <w:r>
        <w:rPr>
          <w:rFonts w:ascii="IRNazanin" w:hAnsi="IRNazanin" w:eastAsia="IRNazanin"/>
          <w:color w:val="111111"/>
          <w:sz w:val="28"/>
          <w:sz w:val="28"/>
          <w:szCs w:val="28"/>
          <w:rtl w:val="true"/>
          <w:lang w:bidi="fa-IR"/>
        </w:rPr>
        <w:t xml:space="preserve">أبا طالب الوفاة فدخل إلیه رسول الله صلی الله علیه و آله و هو یجود بنفسه فقال یا عم ربیت صغیرا و کفلت یتیما فجزاک الله عنی خیرا أعطنی کلمة أشفع لک بها عند ربی </w:t>
      </w:r>
      <w:r>
        <w:rPr>
          <w:rStyle w:val="FootnoteAnchor"/>
          <w:rtl w:val="true"/>
        </w:rPr>
        <w:footnoteReference w:id="733"/>
      </w:r>
      <w:r>
        <w:rPr>
          <w:rFonts w:ascii="IRNazanin" w:hAnsi="IRNazanin" w:eastAsia="IRNazanin"/>
          <w:color w:val="111111"/>
          <w:sz w:val="28"/>
          <w:sz w:val="28"/>
          <w:szCs w:val="28"/>
          <w:rtl w:val="true"/>
          <w:lang w:bidi="fa-IR"/>
        </w:rPr>
        <w:t>فروی أنه لم یخرج من الدنیا حتی أعطی رسول الله الرضا</w:t>
      </w:r>
      <w:r>
        <w:rPr>
          <w:rFonts w:eastAsia="IRNazanin" w:cs="IRNazanin"/>
          <w:color w:val="111111"/>
          <w:sz w:val="28"/>
          <w:szCs w:val="28"/>
          <w:rtl w:val="true"/>
          <w:lang w:bidi="fa-IR"/>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ترجمه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تفسیر قمی</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فَاصْدَعْ بِمَا تُؤْمَرُ وَأَعْرِضْ عَنِ الْمُشْرِکِینَ</w:t>
      </w:r>
      <w:r>
        <w:rPr>
          <w:rFonts w:ascii="IRNazanin" w:hAnsi="IRNazanin" w:eastAsia="IRNazanin"/>
          <w:color w:val="111111"/>
          <w:sz w:val="28"/>
          <w:sz w:val="28"/>
          <w:szCs w:val="28"/>
          <w:rtl w:val="true"/>
          <w:lang w:bidi="fa-IR"/>
        </w:rPr>
        <w:t xml:space="preserve"> إِنَّا کَفَیْنَاکَ الْمُسْتَهْزِئِینَ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آنچه را بدان مأموری آشکار کن و از مشرکان روی برتاب،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ریشخندگران را از تو برطرف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سه سال بعد از بعثت پیامبر صلی الله علیه و آله در مکه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روز دوشنبه مبعوث شد و علی علیه السلام روز سه شنبه اسلام آورد، سپس خدیجه بِنت خُوَیلِد، همسر پیامبر، اسلام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همراه جعفر نزد پیامبر آمد و دید حضرت نماز می‌خواند و علی علیه السلام کنار او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جعفر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پسر عمویت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سمت چپ ایستاد و پیامبر صلی الله علیه و آله میان علی علیه السلام و جعفر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پیامبر صلی الله علیه و آله نماز می‌خواند و علی علیه السلام و جعفر و زید بن حارثه و خدیجه به حضرت اقتدا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سال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فَاصْدَعْ بِمَا تُؤْمَرُ وَأَعْرِضْ عَنِ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کَفَیْنَاکَ الْمُسْتَهْزِئِینَ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پیامبر صلی الله علیه و آله را مسخره می‌کردند، پنج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مُغیره، عاص بن وائل، اسود بن مُطَّلِب و اسود بن عبد یَغُوث و حارث بن طُلاطِله خُزاعی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حدیث را تا پایان اخبار مربوط به هلاک استهزاء کنندگان بر منوالی که در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معجزات ذکر کردیم، آورده است و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خدا صلی الله علیه و آله بیرون آمد و بر روی سنگی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قریشیان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می‌خواهم که شهادت دهید معبودی جز الله وجود ندارد و من فرستاده و پیامبر اویم، بت‌ها و هر چه را شریک خدا می‌دانید، رها کنید و خواسته و فرمان مرا بپذیرید تا بر همه عرب مسلط شوید و عجم تابع و مطیع شما شود و شما در بهشت هم پادشاهی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خندیدند و او را مسخره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دیوانه و مجنون شده است، اما به خاطر موقعیت و جایگاه ابو طالب، جرأت و جسارت بیشتری نکردند، قریشیان نزد ابو طالب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تو، عقیده و باورهای ما را احمقانه می‌داند و به بت‌ها و معبودان ما دشنام و نفرین می‌گوید و جوانان ما را فاسد می‌کند و اجتماع ما را پراکنده و متفرق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فقر او را به این کار واداشته، مالی برای او جمع می‌کنیم تا ثروتمندترین شخص قریش بشود و هر زنی را که بخواهد به عقد او درمی‌آوریم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از پیامبر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که می‌گویی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خداست که خدا آن را برای پیامبران و فرستادگان خود پسندیده، خداوند مرا به پیامبری به سوی مردم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تو، قریش پیش من آمده بودند و از من خواستند تا به تو بگویم آنها را رها کن و به حال خود بگذار،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جان نمی‌توانم با خواسته خدا مخالفت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دیگر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دوباره نزد ابو طالب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 ما هستی؛ محمد را به ما واگذار تا او را بکشیم و در ازای آن، تو پادشاه و سلطان ما باش، ابو طالب قصیده‌ای طولانی در جواب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سرود که برخی از ابیات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دیدم که هیچ دوستی و محبتی برای قریش باقی نمانده و همه پیوندها و دستاویزها را گسسته‌اند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می‌گویید، به خدای کعبه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خوار و مقهور نمی‌شود، هنوز ما پیشاپیش او با شمشیرها و نیزه‌ها نجنگیده‌ایم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 صورتی دست از او برمی‌داریم که در اطراف او به خاک افتاده و کشته شده و زنان و فرزندان را فراموش 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وقتی همه قریش در قتل پیامبر خدا صلی الله علیه و آله اجماع کردند و پیمان نامه‌ای لازم‌الاجرا نوشتند، ابو طالب، بنی‌هاشم را جمع کرد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کعبه و رکن و مقام و مشعر سوگند داد که اگر خاری به پای محمد صلی الله علیه و آله خلید، همه شما به حمایت از او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را به شِعب بُرد و چهار سال شب و روز، شمشیر به دست بالای سر حضرت مواظب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شعب بیرون آمدند، ابو طالب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در حالی که دائماً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عموجان 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 طالب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عموجان کودکی را تربیت کردی و یتیمی را کفالت نمودی؛ خداوند به جای من پاداش نیک و خیر به تو عطا کند، کلمه‌ای را بگو تا به واسطه آن نزد خداوند برایت شفاعت 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شیعه دوازده امامی بر این باورند که ابوطالب مؤمن بود اما از قومش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 و دینش را پنهان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شده است که ابو طالب تا پیامبر صلی الله علیه و آله را راضی نکرد از دنیا نرفت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8" w:name="__RefHeading___Toc2213848_1468164448"/>
      <w:bookmarkStart w:id="629" w:name="_Toc265"/>
      <w:bookmarkEnd w:id="628"/>
      <w:r>
        <w:rPr>
          <w:rtl w:val="true"/>
        </w:rPr>
        <w:t>بیان</w:t>
      </w:r>
      <w:bookmarkEnd w:id="629"/>
    </w:p>
    <w:p>
      <w:pPr>
        <w:pStyle w:val="BookText"/>
        <w:rPr/>
      </w:pPr>
      <w:r>
        <w:rPr>
          <w:rFonts w:ascii="IRNazanin" w:hAnsi="IRNazanin" w:eastAsia="IRNazanin"/>
          <w:color w:val="111111"/>
          <w:sz w:val="28"/>
          <w:sz w:val="28"/>
          <w:szCs w:val="28"/>
          <w:rtl w:val="true"/>
          <w:lang w:bidi="fa-IR"/>
        </w:rPr>
        <w:t>قال الجزری یبزی أی یقهر و یغلب أراد لا یبزی فحذف لا من جواب القسم و هی مرادة أی لا یقهر و لم نقاتل عنه و ندافع و فلان یناضل عن فلان إذا رامی عنه و حاج و تکلم بعذره و دفع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چیره و مغلوب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قسم حذف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مقصود بوده است، یعنی مغلوب و چیره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خاطر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جنگیم و از او دفاع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فلان یناضل عن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او دفاع کرده و بر او احتجاج کند و برایش عذر بیاورد و از وی رفع اتهام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0" w:name="__RefHeading___Toc2213850_1468164448"/>
      <w:bookmarkStart w:id="631" w:name="_Toc266"/>
      <w:bookmarkEnd w:id="630"/>
      <w:r>
        <w:rPr>
          <w:rtl w:val="true"/>
        </w:rPr>
        <w:t>«</w:t>
      </w:r>
      <w:r>
        <w:rPr/>
        <w:t>11</w:t>
      </w:r>
      <w:r>
        <w:rPr>
          <w:rtl w:val="true"/>
        </w:rPr>
        <w:t>»</w:t>
      </w:r>
      <w:bookmarkEnd w:id="631"/>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وَ أَنْذِرْ عَشِیرَتَکَ الْأَقْرَبِینَ قَالَ نَزَلَتْ </w:t>
      </w:r>
      <w:r>
        <w:rPr>
          <w:rStyle w:val="FootnoteAnchor"/>
          <w:rtl w:val="true"/>
        </w:rPr>
        <w:footnoteReference w:id="735"/>
      </w:r>
      <w:r>
        <w:rPr>
          <w:rFonts w:ascii="Amiri" w:hAnsi="Amiri" w:eastAsia="Amiri" w:cs="Amiri"/>
          <w:color w:val="111111"/>
          <w:sz w:val="28"/>
          <w:sz w:val="28"/>
          <w:szCs w:val="28"/>
          <w:rtl w:val="true"/>
          <w:lang w:bidi="ar-SA"/>
        </w:rPr>
        <w:t xml:space="preserve">وَ رَهْطَکَ مِنْهُمُ الْمُخْلَصِینَ </w:t>
      </w:r>
      <w:r>
        <w:rPr>
          <w:rStyle w:val="FootnoteAnchor"/>
          <w:rtl w:val="true"/>
        </w:rPr>
        <w:footnoteReference w:id="736"/>
      </w:r>
      <w:r>
        <w:rPr>
          <w:rFonts w:ascii="Amiri" w:hAnsi="Amiri" w:eastAsia="Amiri" w:cs="Amiri"/>
          <w:color w:val="111111"/>
          <w:sz w:val="28"/>
          <w:sz w:val="28"/>
          <w:szCs w:val="28"/>
          <w:rtl w:val="true"/>
          <w:lang w:bidi="ar-SA"/>
        </w:rPr>
        <w:t xml:space="preserve">قَالَ نَزَلَتْ بِمَکَّةَ فَجَمَعَ رَسُولُ اللَّهِ صلی الله علیه و آله بَنِی هَاشِمٍ وَ هُمْ أَرْبَعُونَ رَجُلًا کُلَّ وَاحِدٍ مِنْهُمْ یَأْکُلُ الْجَذَعَ وَ یَشْرَبُ الْقِرْبَةَ فَاتَّخَذَ لَهُمْ طَعَاماً یَسِیراً بِحَسَبِ مَا أَمْکَنَ فَأَکَلُوا حَتَّی شَبِعُوا فَقَالَ رَسُولُ اللَّهِ صلی الله علیه و آله مَنْ یَکُونُ وَصِیِّی وَ وَزِیرِی وَ خَلِیفَتِی فَقَالَ أَبُو لَهَبٍ هَذَا </w:t>
      </w:r>
      <w:r>
        <w:rPr>
          <w:rStyle w:val="FootnoteAnchor"/>
          <w:rtl w:val="true"/>
        </w:rPr>
        <w:footnoteReference w:id="737"/>
      </w:r>
      <w:r>
        <w:rPr>
          <w:rFonts w:ascii="Amiri" w:hAnsi="Amiri" w:eastAsia="Amiri" w:cs="Amiri"/>
          <w:color w:val="111111"/>
          <w:sz w:val="28"/>
          <w:sz w:val="28"/>
          <w:szCs w:val="28"/>
          <w:rtl w:val="true"/>
          <w:lang w:bidi="ar-SA"/>
        </w:rPr>
        <w:t xml:space="preserve">مَا سَحَرَکُمْ مُحَمَّدٌ فَتَفَرَّقُوا فَلَمَّا کَانَ الْیَوْمُ الثَّانِی أَمَرَ رَسُولُ اللَّهِ صلی الله علیه و آله فَفَعَلَ بِهِمْ مِثْلَ ذَلِکَ ثُمَّ سَقَاهُمُ اللَّبَنَ </w:t>
      </w:r>
      <w:r>
        <w:rPr>
          <w:rStyle w:val="FootnoteAnchor"/>
          <w:rtl w:val="true"/>
        </w:rPr>
        <w:footnoteReference w:id="738"/>
      </w:r>
      <w:r>
        <w:rPr>
          <w:rFonts w:ascii="Amiri" w:hAnsi="Amiri" w:eastAsia="Amiri" w:cs="Amiri"/>
          <w:color w:val="111111"/>
          <w:sz w:val="28"/>
          <w:sz w:val="28"/>
          <w:szCs w:val="28"/>
          <w:rtl w:val="true"/>
          <w:lang w:bidi="ar-SA"/>
        </w:rPr>
        <w:t xml:space="preserve">فَقَالَ لَهُمْ رَسُولُ اللَّهِ صلی الله علیه و آله أَیُّکُمْ یَکُونُ وَصِیِّی وَ وَزِیرِی وَ خَلِیفَتِی فَقَالَ </w:t>
      </w:r>
      <w:bookmarkStart w:id="632" w:name="pg16982_228888"/>
    </w:p>
    <w:p>
      <w:pPr>
        <w:pStyle w:val="BookText"/>
        <w:rPr/>
      </w:pPr>
      <w:bookmarkEnd w:id="632"/>
      <w:r>
        <w:rPr>
          <w:rFonts w:ascii="Amiri" w:hAnsi="Amiri" w:eastAsia="Amiri" w:cs="Amiri"/>
          <w:color w:val="111111"/>
          <w:sz w:val="28"/>
          <w:sz w:val="28"/>
          <w:szCs w:val="28"/>
          <w:rtl w:val="true"/>
          <w:lang w:bidi="ar-SA"/>
        </w:rPr>
        <w:t xml:space="preserve">أَبُو لَهَبٍ هَذَا مَا سَحَرَکُمْ مُحَمَّدٌ فَتَفَرَّقُوا فَلَمَّا کَانَ الْیَوْمُ الثَّالِثُ أَمَرَ رَسُولُ اللَّهِ صلی الله علیه و آله فَفَعَلَ بِهِمْ مِثْلَ ذَلِکَ ثُمَّ سَقَاهُمُ اللَّبَنَ فَقَالَ لَهُمْ رَسُولُ اللَّهِ صلی الله علیه و آله أَیُّکُمْ یَکُونُ وَصِیِّی وَ وَزِیرِی وَ خَلِیفَتِی وَ یُنْجِزُ عِدَاتِی وَ یَقْضِی دَیْنِی فَقَامَ عَلِیٌّ علیه السلام وَ کَانَ أَصْغَرَهُمْ سِنّاً وَ أَحْمَشَهُمْ سَاقاً وَ أَقَلَّهُمْ مَالًا فَقَالَ أَنَا یَا رَسُولَ اللَّهِ فَقَالَ رَسُولُ اللَّهِ صلی الله علیه و آله أَنْتَ هُوَ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رهطک منهم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نازل شد، و رسول خدا صلی الله علیه و آله و سلم بنی هاشم را جمع نمود،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چهل مرد بودند و هر کدامشان توانایی داشتند که یک گوسفند جوان و یک مشک آب بخورند، اما رسول خدا صلی الله علیه و آله و سلم غذایی اندک برایشان فراهم آورد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آن خوردند و سیر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وصی و وزیر و جانشین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لهب با تاکید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شما را جادو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دوم، رسول خدا صلی الله علیه و آله و سلم دستور داد که به مانند دیروز شیر و غذایی فراهم گردد و آن گاه به آنان شیر نوشاند تا این که سیر گشتند و سپس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وصی و وزیر و جانشین من می گردد؟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باز ابو لهب با تاکید گفت که محمد شما را جادو کرده و همگی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سوم، رسول خدا صلی الله علیه و آله و سلم دستور داد که به مانند دو روز قبل عمل شود و سپس به آنان شیر نوشاند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وصی و وزیر می گردد و وعده های مرا به انجام می رساند و دینم را ادا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که سن و سال و دارایی اش از همه کمتر بود و ساق های پاهایش از همه آنها نازک تر بود، به پا خواست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فرد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3" w:name="__RefHeading___Toc2213852_1468164448"/>
      <w:bookmarkStart w:id="634" w:name="_Toc267"/>
      <w:bookmarkEnd w:id="633"/>
      <w:r>
        <w:rPr>
          <w:rtl w:val="true"/>
        </w:rPr>
        <w:t>«</w:t>
      </w:r>
      <w:r>
        <w:rPr/>
        <w:t>12</w:t>
      </w:r>
      <w:r>
        <w:rPr>
          <w:rtl w:val="true"/>
        </w:rPr>
        <w:t>»</w:t>
      </w:r>
      <w:bookmarkEnd w:id="634"/>
    </w:p>
    <w:p>
      <w:pPr>
        <w:pStyle w:val="BookText"/>
        <w:rPr/>
      </w:pPr>
      <w:r>
        <w:rPr>
          <w:rFonts w:ascii="Amiri" w:hAnsi="Amiri" w:eastAsia="Amiri" w:cs="Amiri"/>
          <w:color w:val="111111"/>
          <w:sz w:val="28"/>
          <w:sz w:val="28"/>
          <w:szCs w:val="28"/>
          <w:rtl w:val="true"/>
          <w:lang w:bidi="ar-SA"/>
        </w:rPr>
        <w:t xml:space="preserve">فس، تفسیر القمی وَ عَجِبُوا أَنْ جاءَهُمْ مُنْذِرٌ مِنْهُمْ قَالَ نَزَلَتْ بِمَکَّةَ لَمَّا أَظْهَرَ رَسُولُ اللَّهِ صلی الله علیه و آله الدَّعْوَةَ بِمَکَّةَ اجْتَمَعَتْ قُرَیْشٌ إِلَی أَبِی طَالِبٍ فَقَالُوا یَا أَبَا طَالِبٍ إِنَّ ابْنَ أَخِیکَ قَدْ سَفَّهَ أَحْلَامَنَا وَ سَبَّ آلِهَتَنَا وَ أَفْسَدَ شَبَابَنَا وَ فَرَّقَ جَمَاعَتَنَا فَإِنْ کَانَ الَّذِی یَحْمِلُهُ عَلَی ذَلِکَ الْعُدْمَ جَمَعْنَا لَهُ مَالًا حَتَّی یَکُونَ أَغْنَی رَجُلٍ فِی قُرَیْشٍ وَ نُمَلِّکَهُ عَلَیْنَا فَأَخْبَرَ أَبُو طَالِبٍ رَسُولَ اللَّهِ صلی الله علیه و آله بِذَلِکَ فَقَالَ لَوْ وَضَعُوا الشَّمْسَ فِی یَمِینِی وَ الْقَمَرَ فِی یَسَارِی مَا أَرَدْتُهُ وَ لَکِنْ یُعْطُونِی کَلِمَةً یُمَلِّکُونَ بِهَا الْعَرَبَ وَ یَدِینُ لَهُمْ بِهَا الْعَجَمُ وَ یَکُونُونَ مُلُوکاً فِی الْجَنَّةِ فَقَالَ لَهُمْ أَبُو طَالِبٍ ذَلِکَ فَقَالُوا نَعَمْ وَ عَشْرَ کَلِمَاتٍ فَقَالَ لَهُمْ رَسُولُ اللَّهِ صلی الله علیه و آله تَشْهَدُونَ أَنْ لَا إِلَهَ إِلَّا اللَّهُ وَ أَنِّی رَسُولُ اللَّهِ فَقَالُوا نَدَعُ ثَلَاثَمِائَةٍ وَ سِتِّینَ إِلَهاً وَ نَعْبُدُ إِلَهاً وَاحِداً فَأَنْزَلَ اللَّهُ سُبْحَانَهُ وَ عَجِبُوا أَنْ جاءَهُمْ مُنْذِرٌ مِنْهُمْ وَ قالَ الْکافِرُونَ هذا ساحِرٌ کَذَّابٌ إِلَی قَوْلِهِ إِلَّا اخْتِلاقٌ </w:t>
      </w:r>
      <w:r>
        <w:rPr>
          <w:rStyle w:val="FootnoteAnchor"/>
          <w:rtl w:val="true"/>
        </w:rPr>
        <w:footnoteReference w:id="740"/>
      </w:r>
      <w:r>
        <w:rPr>
          <w:rFonts w:ascii="Amiri" w:hAnsi="Amiri" w:eastAsia="Amiri" w:cs="Amiri"/>
          <w:color w:val="111111"/>
          <w:sz w:val="28"/>
          <w:sz w:val="28"/>
          <w:szCs w:val="28"/>
          <w:rtl w:val="true"/>
          <w:lang w:bidi="ar-SA"/>
        </w:rPr>
        <w:t xml:space="preserve">أَیْ تَخْلِیطٌ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وَعَجِبُوا أَن جَاءهُم مُّنذِرٌ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وقتی در مکّه نازل شد که رسول خدا صلی الله علیه و آله دعوت خویش را آشکار کرد و قریشیان نزد ابو طالب گرد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عموزاده تو ما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خرد خوانده و خدایان ما را ناسزا گفته و جوانان ما را به تباهی کشانده و جمع ما را پراکنده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تهیدستی، او را به چنین کاری وامی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ما چنان ثروتی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که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نیازترین مرد قریش شود و او را فرمانروای خود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رسول خدا صلی الله علیه و آله را از این سخن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خورشید را در دست راست من و ماه را در دست چپ من گذارند، من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بلکه می خواهم سخنی به من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 بر عرب فرمانروا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عجم به فرمانشان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پادشاهان آخرت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این سخن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رساند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پذیرفتند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تَشهَدونَ أن لا إله إلاّ الله و أنّی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دهید که هیچ خدایی جز الله نیست و من فرستاده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شصت خدا را کنار بگذاریم و یک خدا را بپرستیم؟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وَعَجِبُوا أَن جَاءهُم مُّنذِرٌ مِّنْهُمْ وَقَالَ الْکَافِرُونَ هَذَا سَاحِرٌ کَذَّابٌ، أَجَعَلَ الْآلِهَةَ إِلَهًا وَاحِدًا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 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اخْتِلَاقٌ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دیوانگی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5" w:name="__RefHeading___Toc2213854_1468164448"/>
      <w:bookmarkStart w:id="636" w:name="_Toc268"/>
      <w:bookmarkEnd w:id="635"/>
      <w:r>
        <w:rPr>
          <w:rtl w:val="true"/>
        </w:rPr>
        <w:t>«</w:t>
      </w:r>
      <w:r>
        <w:rPr/>
        <w:t>13</w:t>
      </w:r>
      <w:r>
        <w:rPr>
          <w:rtl w:val="true"/>
        </w:rPr>
        <w:t>»</w:t>
      </w:r>
      <w:bookmarkEnd w:id="636"/>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أَبِی عَنِ الْأَصْبَهَانِیِّ عَنِ الْمِنْقَرِیِّ </w:t>
      </w:r>
      <w:r>
        <w:rPr>
          <w:rStyle w:val="FootnoteAnchor"/>
          <w:rtl w:val="true"/>
        </w:rPr>
        <w:footnoteReference w:id="742"/>
      </w:r>
      <w:r>
        <w:rPr>
          <w:rFonts w:ascii="Amiri" w:hAnsi="Amiri" w:eastAsia="Amiri" w:cs="Amiri"/>
          <w:color w:val="111111"/>
          <w:sz w:val="28"/>
          <w:sz w:val="28"/>
          <w:szCs w:val="28"/>
          <w:rtl w:val="true"/>
          <w:lang w:bidi="ar-SA"/>
        </w:rPr>
        <w:t xml:space="preserve">عَنْ حَفْصٍ قَالَ قَالَ أَبُو عَبْدِ اللَّهِ علیه السلام یَا حَفْصُ إِنَّ مَنْ صَبَرَ صَبَرَ قَلِیلًا وَ إِنَّ مَنْ جَزِعَ جَزِعَ قَلِیلًا ثُمَّ قَالَ عَلَیْکَ بِالصَّبْرِ فِی جَمِیعِ أُمُورِکَ فَإِنَّ اللَّهَ بَعَثَ مُحَمَّداً صلی الله علیه و آله وَ أَمَرَهُ </w:t>
      </w:r>
      <w:r>
        <w:rPr>
          <w:rStyle w:val="FootnoteAnchor"/>
          <w:rtl w:val="true"/>
        </w:rPr>
        <w:footnoteReference w:id="743"/>
      </w:r>
      <w:r>
        <w:rPr>
          <w:rFonts w:ascii="Amiri" w:hAnsi="Amiri" w:eastAsia="Amiri" w:cs="Amiri"/>
          <w:color w:val="111111"/>
          <w:sz w:val="28"/>
          <w:sz w:val="28"/>
          <w:szCs w:val="28"/>
          <w:rtl w:val="true"/>
          <w:lang w:bidi="ar-SA"/>
        </w:rPr>
        <w:t xml:space="preserve">بِالصَّبْرِ وَ الرِّفْقِ فَقَالَ وَ اصْبِرْ </w:t>
      </w:r>
      <w:r>
        <w:rPr>
          <w:rStyle w:val="FootnoteAnchor"/>
          <w:rtl w:val="true"/>
        </w:rPr>
        <w:footnoteReference w:id="744"/>
      </w:r>
      <w:r>
        <w:rPr>
          <w:rFonts w:ascii="Amiri" w:hAnsi="Amiri" w:eastAsia="Amiri" w:cs="Amiri"/>
          <w:color w:val="111111"/>
          <w:sz w:val="28"/>
          <w:sz w:val="28"/>
          <w:szCs w:val="28"/>
          <w:rtl w:val="true"/>
          <w:lang w:bidi="ar-SA"/>
        </w:rPr>
        <w:t xml:space="preserve">عَلی ما یَقُولُونَ وَ اهْجُرْهُمْ هَجْراً جَمِیلًا </w:t>
      </w:r>
      <w:r>
        <w:rPr>
          <w:rStyle w:val="FootnoteAnchor"/>
          <w:rtl w:val="true"/>
        </w:rPr>
        <w:footnoteReference w:id="745"/>
      </w:r>
      <w:r>
        <w:rPr>
          <w:rFonts w:ascii="Amiri" w:hAnsi="Amiri" w:eastAsia="Amiri" w:cs="Amiri"/>
          <w:color w:val="111111"/>
          <w:sz w:val="28"/>
          <w:sz w:val="28"/>
          <w:szCs w:val="28"/>
          <w:rtl w:val="true"/>
          <w:lang w:bidi="ar-SA"/>
        </w:rPr>
        <w:t xml:space="preserve">وَ قَالَ ادْفَعْ بِالَّتِی هِیَ أَحْسَنُ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السَّیِّئَةَ </w:t>
      </w:r>
      <w:r>
        <w:rPr>
          <w:rStyle w:val="FootnoteAnchor"/>
          <w:rtl w:val="true"/>
        </w:rPr>
        <w:footnoteReference w:id="746"/>
      </w:r>
      <w:r>
        <w:rPr>
          <w:rFonts w:ascii="Amiri" w:hAnsi="Amiri" w:eastAsia="Amiri" w:cs="Amiri"/>
          <w:color w:val="111111"/>
          <w:sz w:val="28"/>
          <w:sz w:val="28"/>
          <w:szCs w:val="28"/>
          <w:rtl w:val="true"/>
          <w:lang w:bidi="ar-SA"/>
        </w:rPr>
        <w:t xml:space="preserve">فَإِذَا الَّذِی بَیْنَکَ وَ بَیْنَهُ عَداوَةٌ کَأَنَّهُ وَلِیٌّ حَمِیمٌ </w:t>
      </w:r>
      <w:r>
        <w:rPr>
          <w:rStyle w:val="FootnoteAnchor"/>
          <w:rtl w:val="true"/>
        </w:rPr>
        <w:footnoteReference w:id="747"/>
      </w:r>
      <w:r>
        <w:rPr>
          <w:rFonts w:ascii="Amiri" w:hAnsi="Amiri" w:eastAsia="Amiri" w:cs="Amiri"/>
          <w:color w:val="111111"/>
          <w:sz w:val="28"/>
          <w:sz w:val="28"/>
          <w:szCs w:val="28"/>
          <w:rtl w:val="true"/>
          <w:lang w:bidi="ar-SA"/>
        </w:rPr>
        <w:t xml:space="preserve">فَصَبَرَ رَسُولُ اللَّهِ صلی الله علیه و آله حَتَّی قَابَلُوهُ بِالْعِظَامِ </w:t>
      </w:r>
      <w:r>
        <w:rPr>
          <w:rStyle w:val="FootnoteAnchor"/>
          <w:rtl w:val="true"/>
        </w:rPr>
        <w:footnoteReference w:id="748"/>
      </w:r>
      <w:r>
        <w:rPr>
          <w:rFonts w:ascii="Amiri" w:hAnsi="Amiri" w:eastAsia="Amiri" w:cs="Amiri"/>
          <w:color w:val="111111"/>
          <w:sz w:val="28"/>
          <w:sz w:val="28"/>
          <w:szCs w:val="28"/>
          <w:rtl w:val="true"/>
          <w:lang w:bidi="ar-SA"/>
        </w:rPr>
        <w:t xml:space="preserve">وَ رَمَوْهُ بِهَا </w:t>
      </w:r>
      <w:r>
        <w:rPr>
          <w:rStyle w:val="FootnoteAnchor"/>
          <w:rtl w:val="true"/>
        </w:rPr>
        <w:footnoteReference w:id="749"/>
      </w:r>
      <w:r>
        <w:rPr>
          <w:rFonts w:ascii="Amiri" w:hAnsi="Amiri" w:eastAsia="Amiri" w:cs="Amiri"/>
          <w:color w:val="111111"/>
          <w:sz w:val="28"/>
          <w:sz w:val="28"/>
          <w:szCs w:val="28"/>
          <w:rtl w:val="true"/>
          <w:lang w:bidi="ar-SA"/>
        </w:rPr>
        <w:t xml:space="preserve">فَضَاقَ صَدْرُهُ فَأَنْزَلَ اللَّهُ </w:t>
      </w:r>
      <w:r>
        <w:rPr>
          <w:rStyle w:val="FootnoteAnchor"/>
          <w:rtl w:val="true"/>
        </w:rPr>
        <w:footnoteReference w:id="750"/>
      </w:r>
      <w:r>
        <w:rPr>
          <w:rFonts w:ascii="Amiri" w:hAnsi="Amiri" w:eastAsia="Amiri" w:cs="Amiri"/>
          <w:color w:val="111111"/>
          <w:sz w:val="28"/>
          <w:sz w:val="28"/>
          <w:szCs w:val="28"/>
          <w:rtl w:val="true"/>
          <w:lang w:bidi="ar-SA"/>
        </w:rPr>
        <w:t xml:space="preserve">وَ لَقَدْ نَعْلَمُ أَنَّکَ یَضِیقُ صَدْرُکَ بِما یَقُولُونَ </w:t>
      </w:r>
      <w:r>
        <w:rPr>
          <w:rStyle w:val="FootnoteAnchor"/>
          <w:rtl w:val="true"/>
        </w:rPr>
        <w:footnoteReference w:id="751"/>
      </w:r>
      <w:r>
        <w:rPr>
          <w:rFonts w:ascii="Amiri" w:hAnsi="Amiri" w:eastAsia="Amiri" w:cs="Amiri"/>
          <w:color w:val="111111"/>
          <w:sz w:val="28"/>
          <w:sz w:val="28"/>
          <w:szCs w:val="28"/>
          <w:rtl w:val="true"/>
          <w:lang w:bidi="ar-SA"/>
        </w:rPr>
        <w:t xml:space="preserve">ثُمَّ کَذَّبُوهُ وَ رَمَوْهُ فَحَزِنَ لِذَلِکَ فَأَنْزَلَ اللَّهُ قَدْ نَعْلَمُ إِنَّهُ لَیَحْزُنُکَ الَّذِی یَقُولُونَ فَإِنَّهُمْ لا یُکَذِّبُونَکَ وَ لکِنَّ الظَّالِمِینَ بِآیاتِ اللَّهِ یَجْحَدُونَ وَ لَقَدْ کُذِّبَتْ رُسُلٌ مِنْ قَبْلِکَ فَصَبَرُوا عَلی ما کُذِّبُوا وَ أُوذُوا حَتَّی أَتاهُمْ نَصْرُنا </w:t>
      </w:r>
      <w:r>
        <w:rPr>
          <w:rStyle w:val="FootnoteAnchor"/>
          <w:rtl w:val="true"/>
        </w:rPr>
        <w:footnoteReference w:id="752"/>
      </w:r>
      <w:r>
        <w:rPr>
          <w:rFonts w:ascii="Amiri" w:hAnsi="Amiri" w:eastAsia="Amiri" w:cs="Amiri"/>
          <w:color w:val="111111"/>
          <w:sz w:val="28"/>
          <w:sz w:val="28"/>
          <w:szCs w:val="28"/>
          <w:rtl w:val="true"/>
          <w:lang w:bidi="ar-SA"/>
        </w:rPr>
        <w:t xml:space="preserve">فَأَلْزَمَ نَفْسَهُ صلی الله علیه و آله الصَّبْرَ </w:t>
      </w:r>
      <w:r>
        <w:rPr>
          <w:rStyle w:val="FootnoteAnchor"/>
          <w:rtl w:val="true"/>
        </w:rPr>
        <w:footnoteReference w:id="753"/>
      </w:r>
      <w:r>
        <w:rPr>
          <w:rFonts w:ascii="Amiri" w:hAnsi="Amiri" w:eastAsia="Amiri" w:cs="Amiri"/>
          <w:color w:val="111111"/>
          <w:sz w:val="28"/>
          <w:sz w:val="28"/>
          <w:szCs w:val="28"/>
          <w:rtl w:val="true"/>
          <w:lang w:bidi="ar-SA"/>
        </w:rPr>
        <w:t xml:space="preserve">فَقَعَدُوا وَ ذَکَرُوا اللَّهَ تَبَارَکَ وَ تَعَالَی وَ کَذَّبُوهُ فَقَالَ رَسُولُ اللَّهِ صلی الله علیه و آله لَقَدْ صَبَرْتُ فِی نَفْسِی وَ أَهْلِی وَ عِرْضِی وَ لَا صَبْرَ لِی عَلَی ذِکْرِهِمْ </w:t>
      </w:r>
      <w:r>
        <w:rPr>
          <w:rStyle w:val="FootnoteAnchor"/>
          <w:rtl w:val="true"/>
        </w:rPr>
        <w:footnoteReference w:id="754"/>
      </w:r>
      <w:r>
        <w:rPr>
          <w:rFonts w:ascii="Amiri" w:hAnsi="Amiri" w:eastAsia="Amiri" w:cs="Amiri"/>
          <w:color w:val="111111"/>
          <w:sz w:val="28"/>
          <w:sz w:val="28"/>
          <w:szCs w:val="28"/>
          <w:rtl w:val="true"/>
          <w:lang w:bidi="ar-SA"/>
        </w:rPr>
        <w:t xml:space="preserve">إِلَهِی فَأَنْزَلَ اللَّهُ وَ لَقَدْ خَلَقْنَا السَّماواتِ وَ الْأَرْضَ وَ ما بَیْنَهُما فِی سِتَّةِ أَیَّامٍ وَ ما مَسَّنا مِنْ لُغُوبٍ فَاصْبِرْ عَلی ما یَقُولُونَ </w:t>
      </w:r>
      <w:r>
        <w:rPr>
          <w:rStyle w:val="FootnoteAnchor"/>
          <w:rtl w:val="true"/>
        </w:rPr>
        <w:footnoteReference w:id="755"/>
      </w:r>
      <w:r>
        <w:rPr>
          <w:rFonts w:ascii="Amiri" w:hAnsi="Amiri" w:eastAsia="Amiri" w:cs="Amiri"/>
          <w:color w:val="111111"/>
          <w:sz w:val="28"/>
          <w:sz w:val="28"/>
          <w:szCs w:val="28"/>
          <w:rtl w:val="true"/>
          <w:lang w:bidi="ar-SA"/>
        </w:rPr>
        <w:t xml:space="preserve">فَصَبَرَ صلی الله علیه و آله فِی جَمِیعِ أَحْوَالِهِ ثُمَّ بُشِّرَ فِی الْأَئِمَّةِ مِنْ عِتْرَتِهِ </w:t>
      </w:r>
      <w:r>
        <w:rPr>
          <w:rStyle w:val="FootnoteAnchor"/>
          <w:rtl w:val="true"/>
        </w:rPr>
        <w:footnoteReference w:id="756"/>
      </w:r>
      <w:r>
        <w:rPr>
          <w:rFonts w:ascii="Amiri" w:hAnsi="Amiri" w:eastAsia="Amiri" w:cs="Amiri"/>
          <w:color w:val="111111"/>
          <w:sz w:val="28"/>
          <w:sz w:val="28"/>
          <w:szCs w:val="28"/>
          <w:rtl w:val="true"/>
          <w:lang w:bidi="ar-SA"/>
        </w:rPr>
        <w:t xml:space="preserve">وَ وُصِفُوا بِالصَّبْرِ فَقَالَ وَ جَعَلْنا مِنْهُمْ </w:t>
      </w:r>
      <w:r>
        <w:rPr>
          <w:rStyle w:val="FootnoteAnchor"/>
          <w:rtl w:val="true"/>
        </w:rPr>
        <w:footnoteReference w:id="757"/>
      </w:r>
      <w:r>
        <w:rPr>
          <w:rFonts w:ascii="Amiri" w:hAnsi="Amiri" w:eastAsia="Amiri" w:cs="Amiri"/>
          <w:color w:val="111111"/>
          <w:sz w:val="28"/>
          <w:sz w:val="28"/>
          <w:szCs w:val="28"/>
          <w:rtl w:val="true"/>
          <w:lang w:bidi="ar-SA"/>
        </w:rPr>
        <w:t xml:space="preserve">أَئِمَّةً یَهْدُونَ بِأَمْرِنا لَمَّا صَبَرُوا وَ کانُوا بِآیاتِنا یُوقِنُونَ </w:t>
      </w:r>
      <w:r>
        <w:rPr>
          <w:rStyle w:val="FootnoteAnchor"/>
          <w:rtl w:val="true"/>
        </w:rPr>
        <w:footnoteReference w:id="758"/>
      </w:r>
      <w:r>
        <w:rPr>
          <w:rFonts w:ascii="Amiri" w:hAnsi="Amiri" w:eastAsia="Amiri" w:cs="Amiri"/>
          <w:color w:val="111111"/>
          <w:sz w:val="28"/>
          <w:sz w:val="28"/>
          <w:szCs w:val="28"/>
          <w:rtl w:val="true"/>
          <w:lang w:bidi="ar-SA"/>
        </w:rPr>
        <w:t xml:space="preserve">فَعِنْدَ ذَلِکَ قَالَ صلی الله علیه و آله الصَّبْرُ مِنَ الْإِیمَانِ کَالرَّأْسِ مِنَ الْبَدَنِ </w:t>
      </w:r>
      <w:r>
        <w:rPr>
          <w:rStyle w:val="FootnoteAnchor"/>
          <w:rtl w:val="true"/>
        </w:rPr>
        <w:footnoteReference w:id="759"/>
      </w:r>
      <w:r>
        <w:rPr>
          <w:rFonts w:ascii="Amiri" w:hAnsi="Amiri" w:eastAsia="Amiri" w:cs="Amiri"/>
          <w:color w:val="111111"/>
          <w:sz w:val="28"/>
          <w:sz w:val="28"/>
          <w:szCs w:val="28"/>
          <w:rtl w:val="true"/>
          <w:lang w:bidi="ar-SA"/>
        </w:rPr>
        <w:t xml:space="preserve">فَشَکَرَ اللَّهُ لَهُ ذَلِکَ فَأَنْزَلَ اللَّهُ عَلَیْهِ وَ تَمَّتْ کَلِمَتُ رَبِّکَ الْحُسْنی عَلی بَنِی إِسْرائِیلَ بِما صَبَرُوا وَ دَمَّرْنا ما کانَ یَصْنَعُ فِرْعَوْنُ وَ قَوْمُهُ وَ ما کانُوا </w:t>
      </w:r>
      <w:bookmarkStart w:id="637" w:name="pg16982_228890"/>
    </w:p>
    <w:p>
      <w:pPr>
        <w:pStyle w:val="BookText"/>
        <w:rPr/>
      </w:pPr>
      <w:bookmarkEnd w:id="637"/>
      <w:r>
        <w:rPr>
          <w:rFonts w:ascii="Amiri" w:hAnsi="Amiri" w:eastAsia="Amiri" w:cs="Amiri"/>
          <w:color w:val="111111"/>
          <w:sz w:val="28"/>
          <w:sz w:val="28"/>
          <w:szCs w:val="28"/>
          <w:rtl w:val="true"/>
          <w:lang w:bidi="ar-SA"/>
        </w:rPr>
        <w:t xml:space="preserve">یَعْرِشُونَ </w:t>
      </w:r>
      <w:r>
        <w:rPr>
          <w:rStyle w:val="FootnoteAnchor"/>
          <w:rtl w:val="true"/>
        </w:rPr>
        <w:footnoteReference w:id="760"/>
      </w:r>
      <w:r>
        <w:rPr>
          <w:rFonts w:ascii="Amiri" w:hAnsi="Amiri" w:eastAsia="Amiri" w:cs="Amiri"/>
          <w:color w:val="111111"/>
          <w:sz w:val="28"/>
          <w:sz w:val="28"/>
          <w:szCs w:val="28"/>
          <w:rtl w:val="true"/>
          <w:lang w:bidi="ar-SA"/>
        </w:rPr>
        <w:t xml:space="preserve">فَقَالَ رَسُولُ اللَّهِ صلی الله علیه و آله آیَةُ بُشْرَی </w:t>
      </w:r>
      <w:r>
        <w:rPr>
          <w:rStyle w:val="FootnoteAnchor"/>
          <w:rtl w:val="true"/>
        </w:rPr>
        <w:footnoteReference w:id="761"/>
      </w:r>
      <w:r>
        <w:rPr>
          <w:rFonts w:ascii="Amiri" w:hAnsi="Amiri" w:eastAsia="Amiri" w:cs="Amiri"/>
          <w:color w:val="111111"/>
          <w:sz w:val="28"/>
          <w:sz w:val="28"/>
          <w:szCs w:val="28"/>
          <w:rtl w:val="true"/>
          <w:lang w:bidi="ar-SA"/>
        </w:rPr>
        <w:t xml:space="preserve">وَ انْتِقَامٍ فَأَبَاحَ اللَّهُ قَتْلَ الْمُشْرِکِینَ </w:t>
      </w:r>
      <w:r>
        <w:rPr>
          <w:rStyle w:val="FootnoteAnchor"/>
          <w:rtl w:val="true"/>
        </w:rPr>
        <w:footnoteReference w:id="762"/>
      </w:r>
      <w:r>
        <w:rPr>
          <w:rFonts w:ascii="Amiri" w:hAnsi="Amiri" w:eastAsia="Amiri" w:cs="Amiri"/>
          <w:color w:val="111111"/>
          <w:sz w:val="28"/>
          <w:sz w:val="28"/>
          <w:szCs w:val="28"/>
          <w:rtl w:val="true"/>
          <w:lang w:bidi="ar-SA"/>
        </w:rPr>
        <w:t xml:space="preserve">حَیْثُ وُجِدُوا فَقَتَلَهُمْ عَلَی یَدَیْ رَسُولِ اللَّهِ صلی الله علیه و آله وَ أَحِبَّائِهِ وَ عَجَّلَ لَهُ ثَوَابَ صَبْرِهِ مَعَ مَا ادَّخَرَ لَهُ فِی الْآخِرَةِ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 الکافی علی عن أبیه و علی بن محمد القاسانی عن الأصبهانی مثله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صبر می‌کند، کم صبر کرده است و هرکه بی تابی کند، کم بی‌تابی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است که در همه امور صبر کنی، زیرا که خداوند، محمد که سلام و درود خدا بر او و اهل بیت او باد را مبعوث کرد و به او دستور داد که صبر و ملایمت را پیشه خود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وَاصْبِرْ عَلَی مَا یَقُولُونَ وَاهْجُرْهُمْ هَجْرًا جَمِیلًا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 چه می‌گویند شکیبا باش و از آنان با دوری گزیدنی خوش فاصله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بِالَّتِی هِیَ أَحْسَنُ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فَإِذَا الَّذِی بَیْنَکَ وَبَیْنَهُ عَدَاوَةٌ کَأَنَّهُ وَلِیٌّ حَمِیمٌ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نیکی با بدی یکسان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خود بهتر است دفع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کسی که میان تو و میان او دشمنی است گویی دوستی یکدل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 صلی الله علیه و آله و سلم صبر کرد تا این که تهمت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بزرگی را به او نسبت داده‌اند، ایشان به تنگ آمد و خداوند عز و جل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نَعْلَمُ أَنَّکَ یَضِیقُ صَدْرُکَ بِمَا یَقُولُونَ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قطعا می‌دانیم که سینه تو از آن چه می‌گویند، تنگ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تکذیب کردند و به او تهمت زدند و به خاطر این غمگین شد و خدا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نَعْلَمُ إِنَّهُ لَیَحْزُنُکَ الَّذِی یَقُولُونَ فَإِنَّهُمْ لاَ یُکَذِّبُونَکَ وَلَکِنَّ الظَّالِمِینَ بِآیَاتِ اللّهِ یَجْحَدُونَ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کُذِّبَتْ رُسُلٌ مِّن قَبْلِکَ فَصَبَرُواْ عَلَی مَا کُذِّبُواْ وَأُوذُواْ حَتَّی أَتَاهُمْ نَصْرُنَا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یقین، می‌دانیم که آنچه می‌گویند تو را سخت غمگین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آنان تو را تکذیب نمی‌کنند، ولی ستمکاران آیات خدا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تو نیز پیامبرانی تکذیب شدند، ولی بر آنچه تکذیب شدند و آزار دیدند شکیبایی کردند تا یاری ما به آنان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پیامبر صلی الله علیه و آله و سلم خود را به صبر ملزم ساخته است، پس آنان شروع کردند به بدگویی و تکذیب خدای تبارک و تعالی؛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خود، خانواده و ناموسم صبر کردم، اما نمی‌توانم در رابطه با بدگویی به خدا صبر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این آیه‌ها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خَلَقْنَا السَّمَاوَاتِ وَالْأَرْضَ وَمَا بَیْنَهُمَا فِی سِتَّةِ أَیَّامٍ وَمَا مَسَّنَا مِن لُّغُوبٍ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 عَلَی مَا یَقُولُونَ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حقیقت،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آن چه را که میان آن دو است، در شش هنگام آفریدیم و احساس ماندگی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چه می‌گویند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که سلام و درود خدا بر او و اهل بیت او باد، در همه احوال، صبر را پیشه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مورد ائمه از خاندانش که سلام و درود خدا بر ایشان باد، بشارت داده است و به صبر توصیف شدند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مِنْهُمْ أَئِمَّةً یَهْدُونَ بِأَمْرِنَا لَمَّا صَبَرُوا وَکَانُوا بِآیَاتِنَا یُوقِنُونَ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شکیبایی کردند و به آیات ما یقین داشتند، برخی از آنان را پیشوایانی 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نسبت به ایمان،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صبرش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ستایش قرار داده است و این آیه را بر او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وَتَمَّتْ کَلِمَتُ رَبِّکَ الْحُسْنَی عَلَی بَنِی إِسْرَآئِیلَ بِمَا صَبَرُواْ وَدَمَّرْنَا مَا کَانَ یَصْنَعُ فِرْعَوْنُ وَ قَوْمُهُ وَمَا کَانُواْ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یَعْرِشُون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وعده نیکوی پروردگارت به فرزندان اسرائیل تحقق یافت و آن چه را که فرعون و قومش ساخته و افراشته بودند، ویران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بشارت و انتقام است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داده است که مشرکان را هر جا که می‌یابند،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آنان را به دست رسول خدا صلی الله علیه و آله و دوستدارانش کشت و در اجر و پاداش صبرش تعجیل کرد، علاوه بر اجر و پاداشی که در آخرت برای او ذخیره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اصبهانی همین حدیث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8" w:name="__RefHeading___Toc2213856_1468164448"/>
      <w:bookmarkStart w:id="639" w:name="_Toc269"/>
      <w:bookmarkEnd w:id="638"/>
      <w:r>
        <w:rPr>
          <w:rtl w:val="true"/>
        </w:rPr>
        <w:t>«</w:t>
      </w:r>
      <w:r>
        <w:rPr/>
        <w:t>14</w:t>
      </w:r>
      <w:r>
        <w:rPr>
          <w:rtl w:val="true"/>
        </w:rPr>
        <w:t>»</w:t>
      </w:r>
      <w:bookmarkEnd w:id="63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قصص الأنبیاء علیهم السلام ذَکَرَ عَلِیُّ بْنُ إِبْرَاهِیمَ وَ هُوَ مِنْ أَجَلِّ رُوَاةِ أَصْحَابِنَا أَنَّ النَّبِیَّ صلی الله علیه و آله لَمَّا أَتَی لَهُ سَبْعٌ وَ ثَلَاثُونَ سَنَةً کَانَ یَرَی فِی نَوْمِهِ کَأَنَّ آتِیاً أَتَاهُ فَیَقُولُ یَا رَسُولَ اللَّهِ وَ کَانَ بَیْنَ الْجِبَالِ یَرْعَی غَنَماً فَنَظَرَ إِلَی شَخْصٍ یَقُولُ لَهُ یَا رَسُولَ اللَّهِ فَقَالَ لَهُ مَنْ أَنْتَ قَالَ أَنَا جَبْرَئِیلُ أَرْسَلَنِی اللَّهُ إِلَیْکَ لِیَتَّخِذَکَ رَسُولًا وَ کَانَ رَسُولُ اللَّهِ صلی الله علیه و آله یَکْتُمُ ذَلِکَ فَأَنْزَلَ جَبْرَئِیلَ بِمَاءٍ مِنَ السَّمَاءِ فَقَالَ یَا مُحَمَّدُ فَتَوَضَّأْ فَعَلَّمَهُ جَبْرَئِیلُ الْوُضُوءَ عَلَی الْوَجْهِ وَ الْیَدَیْنِ مِنَ الْمِرْفَقِ وَ مَسْحِ الرَّأْسِ وَ الرِّجْلَیْنِ إِلَی الْکَعْبَیْنِ وَ عَلَّمَهُ الرُّکُوعَ وَ السُّجُودَ فَدَخَلَ عَلِیٌّ إِلَی رَسُولِ اللَّهِ صَلَوَاتُ اللَّهِ عَلَیْهِمَا وَ هُوَ یُصَلِّی هَذَا لَمَّا تَمَّ لَهُ صلی الله علیه و آله أَرْبَعُونَ سَنَةً فَلَمَّا نَظَرَ إِلَیْهِ یُصَلِّی قَالَ یَا أَبَا الْقَاسِمِ مَا هَذَا قَالَ هَذِهِ الصَّلَاةُ الَّتِی أَمَرَنِی اللَّهُ بِهَا فَدَعَاهُ إِلَی الْإِسْلَامِ فَأَسْلَمَ وَ صَلَّی مَعَهُ وَ أَسْلَمَتْ خَدِیجَةُ فَکَانَ لَا یُصَلِّی إِلَّا رَسُولُ اللَّهِ صلی الله علیه و آله وَ عَلِیٌّ علیه السلام وَ خَدِیجَةُ علیها السلام خَلْفَهُ فَلَمَّا أَتَی لِذَلِکَ أَیَّامٌ دَخَلَ أَبُو طَالِبٍ إِلَی مَنْزِلِ رَسُولِ اللَّهِ صلی الله علیه و آله وَ مَعَهُ جَعْفَرٌ فَنَظَرَ إِلَی رَسُولِ اللَّهِ صلی الله علیه و آله وَ عَلِیٌّ بِجَنْبِهِ یُصَلِّیَانِ فَقَالَ لِجَعْفَرٍ یَا جَعْفَرُ صِلْ جَنَاحَ ابْنِ عَمِّکَ فَوَقَفَ جَعْفَرُ بْنُ أَبِی طَالِبٍ مِنَ الْجَانِبِ الْآخَرِ ثُمَّ خَرَجَ رَسُولُ اللَّهِ صلی الله علیه و آله إِلَی بَعْضِ أَسْوَاقِ الْعَرَبِ فَرَأَی زَیْداً فَاشْتَرَاهُ لِخَدِیجَةَ وَ وَجَدَهُ غُلَاماً کَیِّساً فَلَمَّا تَزَوَّجَهَا وَهَبَتْهُ لَهُ فَلَمَّا نُبِّئَ رَسُولُ اللَّهِ صلی الله علیه و آله أَسْلَمَ زَیْدٌ أَیْضاً فَکَانَ یُصَلِّی خَلْفَ رَسُولِ اللَّهِ صلی الله علیه و آله عَلِیٌّ وَ جَعْفَرٌ وَ زَیْدٌ وَ خَدِیجَةُ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 xml:space="preserve">. </w:t>
      </w:r>
      <w:bookmarkStart w:id="640" w:name="pg16982_228891"/>
    </w:p>
    <w:p>
      <w:pPr>
        <w:pStyle w:val="BookText"/>
        <w:rPr/>
      </w:pPr>
      <w:bookmarkEnd w:id="6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که از بزرگان روات و اصحاب امامیه است در کتاب خود گفته حضرت خاتم النبیین صلی اللَّه علیه و آله هنگامی که به سی و هفتمین سال زندگی خود رسیدند، در خواب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 که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نفر نزد وی می‌آید و آن حضرت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می‌کند، و در میان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گوسفندی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چرانید که ناگهان مردی را دید که وی را مورد خطاب قرار داده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جبرئیل هستم خداوند مرا به سوی شما فرستاده تا شما را به عنوان رسالت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موضوع را از مردم مخفی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در یکی از روزها جبرئیل نازل گردید و مقداری آب برای آن حضرت از آسمان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برخیز از این آب وضو بگیر، جبرئیل در این هنگام به آن جناب آداب وضو و شستن دست و صورت از مرفق و مسح سر و پا تا کعبین، و همچنین سجود و رکوع را تعلیم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به چهلمین سال زندگی خویش رسید، روزی علی بن ابی طالب بر آن جناب داخل گردید، در حالی که وی به نماز مشغول بود، موقعی که چشمش بر پیغمبر افتاد،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عملی است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نماز است که خداوند مرا به انجام آن امر فرموده است، حضرت رسول صلی اللَّه علیه و آله پس از این علی بن ابی طالب را به اسلام دعوت فرمود، علی علیه السّلام هم دعوت او را پذیرفت، و با آن حضرت به نماز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خدیجه نیز اسلام اختیار کرده بود، و تنها او به همراه علی بن ابی طالب با پیغمبر نماز می‌خواندند و جز دیگری در آن روز نماز نمی‌خواند، چند روزی که از این قضیه گذشت ناگهان ابو طالب به اتفاق جعفر بر حضرت رسول وارد شدند در این وقت مشاهده کرد که رسول خدا و علی علیهما السّلام به خواندن نماز اشتغال دارند، ابو طالب به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پسر عمویت نزدیک کن و با او نماز بگذار، جعفر نیز در یک طرف حضرت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به یکی از بازارهای عرب بیرون شدند، و در آن جا زید را که جوان باهوشی بود دیدند، و او را برای خدیجه خریداری کردند، هنگامی که حضرت با خدیجه ازدواج فرمودند خدیجه این زید را به آن جناب بخشید، موقعی که پیامبر نبوت خود را اظهار داشت، پس از علی بن ابی طالب، زید به آن حضرت ایمان آورد، و بعد از این چهار نفر که عبارت از علی بن ابی طالب و جعفر و خدیجه و زید باشند با پیامبر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1" w:name="__RefHeading___Toc2213858_1468164448"/>
      <w:bookmarkStart w:id="642" w:name="_Toc270"/>
      <w:bookmarkEnd w:id="641"/>
      <w:r>
        <w:rPr>
          <w:rtl w:val="true"/>
        </w:rPr>
        <w:t>بیان</w:t>
      </w:r>
      <w:bookmarkEnd w:id="642"/>
    </w:p>
    <w:p>
      <w:pPr>
        <w:pStyle w:val="BookText"/>
        <w:rPr/>
      </w:pPr>
      <w:r>
        <w:rPr>
          <w:rFonts w:ascii="IRNazanin" w:hAnsi="IRNazanin" w:eastAsia="IRNazanin"/>
          <w:color w:val="111111"/>
          <w:sz w:val="28"/>
          <w:sz w:val="28"/>
          <w:szCs w:val="28"/>
          <w:rtl w:val="true"/>
          <w:lang w:bidi="fa-IR"/>
        </w:rPr>
        <w:t xml:space="preserve">قوله صل جناح ابن عمک أمر من وصل یصل أی لما کان علی علیه السلام فی أحد جنبیه بمنزلة جناح واحد فقف بجنبه الآخر لیتم جناحاه و یحتمل التشدید من الصلاة </w:t>
      </w:r>
      <w:r>
        <w:rPr>
          <w:rStyle w:val="FootnoteAnchor"/>
          <w:rtl w:val="true"/>
        </w:rPr>
        <w:footnoteReference w:id="766"/>
      </w:r>
      <w:r>
        <w:rPr>
          <w:rFonts w:ascii="IRNazanin" w:hAnsi="IRNazanin" w:eastAsia="IRNazanin"/>
          <w:color w:val="111111"/>
          <w:sz w:val="28"/>
          <w:sz w:val="28"/>
          <w:szCs w:val="28"/>
          <w:rtl w:val="true"/>
          <w:lang w:bidi="fa-IR"/>
        </w:rPr>
        <w:t>و 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جناح ابن 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این است که هر کس به دیگری وصل شود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هم وصل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که علی علیه السلام در یک طرف پیامبر قرار گرفت به منزله یک بال بود، پس تو در طرف دیگر او قرار بگیر تا دو بالش کامل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با تشدید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معنای اول آشکارتر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3" w:name="__RefHeading___Toc2213860_1468164448"/>
      <w:bookmarkStart w:id="644" w:name="_Toc271"/>
      <w:bookmarkEnd w:id="643"/>
      <w:r>
        <w:rPr>
          <w:rtl w:val="true"/>
        </w:rPr>
        <w:t>«</w:t>
      </w:r>
      <w:r>
        <w:rPr/>
        <w:t>15</w:t>
      </w:r>
      <w:r>
        <w:rPr>
          <w:rtl w:val="true"/>
        </w:rPr>
        <w:t>»</w:t>
      </w:r>
      <w:bookmarkEnd w:id="64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قصص الأنبیاء علیهم السلام قَالَ عَلِیُّ بْنُ إِبْرَاهِیمَ وَ لَمَّا أَتَی عَلَی رَسُولِ اللَّهِ صلی الله علیه و آله زَمَانٌ عِنْدَ ذَلِکَ أَنْزَلَ اللَّهُ عَلَیْهِ فَاصْدَعْ بِما تُؤْمَرُ وَ أَعْرِضْ عَنِ الْمُشْرِکِینَ </w:t>
      </w:r>
      <w:r>
        <w:rPr>
          <w:rStyle w:val="FootnoteAnchor"/>
          <w:rtl w:val="true"/>
        </w:rPr>
        <w:footnoteReference w:id="767"/>
      </w:r>
      <w:r>
        <w:rPr>
          <w:rFonts w:ascii="Amiri" w:hAnsi="Amiri" w:eastAsia="Amiri" w:cs="Amiri"/>
          <w:color w:val="111111"/>
          <w:sz w:val="28"/>
          <w:sz w:val="28"/>
          <w:szCs w:val="28"/>
          <w:rtl w:val="true"/>
          <w:lang w:bidi="ar-SA"/>
        </w:rPr>
        <w:t xml:space="preserve">فَخَرَجَ رَسُولُ اللَّهِ صلی الله علیه و آله وَ قَامَ عَلَی الْحِجْرِ وَ قَالَ یَا مَعْشَرَ قُرَیْشٍ یَا مَعْشَرَ الْعَرَبِ أَدْعُوکُمْ إِلَی عِبَادَةِ اللَّهِ وَ خَلْعِ الْأَنْدَادِ وَ الْأَصْنَامِ وَ أَدْعُوکُمْ إِلَی شَهَادَةِ أَنْ لَا إِلَهَ إِلَّا اللَّهُ وَ أَنِّی رَسُولُ اللَّهِ فَأَجِیبُونِی تَمْلِکُونَ بِهَا الْعَرَبَ وَ تَدِینُ لَکُمْ بِهَا الْعَجَمُ وَ تَکُونُونَ مُلُوکاً فَاسْتَهْزَءُوا مِنْهُ وَ ضَحِکُوا وَ قَالُوا جُنَّ مُحَمَّدُ بْنُ عَبْدِ اللَّهِ وَ آذَوْهُ بِأَلْسِنَتِهِمْ وَ کَانَ مَنْ یَسْمَعُ مِنْ خَبَرِهِ مَا سَمِعَ مِنْ أَهْلِ الْکُتُبِ یُسْلِمُونَ فَلَمَّا رَأَتْ قُرَیْشٌ مَنْ یَدْخُلُ فِی الْإِسْلَامِ جَزِعُوا مِنْ ذَلِکَ وَ مَشَوْا إِلَی أَبِی طَالِبٍ وَ قَالُوا کُفَّ عَنَّا ابْنَ أَخِیکَ فَإِنَّهُ قَدْ سَفَّهَ أَحْلَامَنَا وَ سَبَّ آلِهَتَنَا وَ أَفْسَدَ شَبَابَنَا وَ فَرَّقَ جَمَاعَتَنَا وَ قَالُوا یَا مُحَمَّدُ إِلَی مَا تَدْعُو قَالَ إِلَی شَهَادَةِ أَنْ لَا إِلَهَ إِلَّا اللَّهُ وَ خَلْعِ الْأَنْدَادِ کُلِّهَا قَالُوا نَدَعُ ثَلَاثَمِائَةٍ وَ سِتِّینَ إِلَهاً وَ نَعْبُدُ إِلَهاً وَاحِداً وَ حَکَی اللَّهُ تَعَالَی عَزَّ وَ عَلَا قَوْلَهُمْ وَ عَجِبُوا أَنْ جاءَهُمْ مُنْذِرٌ مِنْهُمْ وَ قالَ الْکافِرُونَ هذا ساحِرٌ کَذَّابٌ أَ جَعَلَ الْآلِهَةَ إِلهاً واحِداً إِنَّ هذا لَشَیْ‌ءٌ عُجابٌ إِلَی قَوْلِهِ بَلْ لَمَّا یَذُوقُوا عَذابِ </w:t>
      </w:r>
      <w:r>
        <w:rPr>
          <w:rStyle w:val="FootnoteAnchor"/>
          <w:rtl w:val="true"/>
        </w:rPr>
        <w:footnoteReference w:id="768"/>
      </w:r>
      <w:r>
        <w:rPr>
          <w:rFonts w:ascii="Amiri" w:hAnsi="Amiri" w:eastAsia="Amiri" w:cs="Amiri"/>
          <w:color w:val="111111"/>
          <w:sz w:val="28"/>
          <w:sz w:val="28"/>
          <w:szCs w:val="28"/>
          <w:rtl w:val="true"/>
          <w:lang w:bidi="ar-SA"/>
        </w:rPr>
        <w:t xml:space="preserve">ثُمَّ قَالُوا لِأَبِی طَالِبٍ إِنْ کَانَ ابْنُ أَخِیکَ یَحْمِلُهُ عَلَی هَذَا الْعَدَمُ جَمَعْنَا لَهُ مَالًا فَیَکُونُ أَکْثَرَ قُرَیْشٍ مَالًا فَقَالَ رَسُولُ اللَّهِ صلی الله علیه و آله مَا لِی حَاجَةٌ فِی الْمَالِ فَأَجِیبُونِی تَکُونُوا مُلُوکاً فِی الدُّنْیَا وَ مُلُوکاً فِی الْآخِرَةِ فَتَفَرَّقُوا ثُمَّ جَاءُوا إِلَی أَبِی طَالِبٍ فَقَالُوا أَنْتَ سَیِّدٌ مِنْ سَادَاتِنَا وَ ابْنُ أَخِیکَ فَرَّقَ جَمَاعَتَنَا فَهَلُمَّ نَدْفَعُ إِلَیْکَ أَبْهَی فَتًی مِنْ قُرَیْشٍ وَ أَجْمَلَهُمْ وَ أَشْرَفَهُمْ عُمَارَةَ بْنَ الْوَلِیدِ یَکُونُ لَکَ ابْناً وَ تَدْفَعُ إِلَیْنَا مُحَمَّداً لِنَقْتُلَهُ فَقَالَ أَبُو طَالِبٍ مَا أَنْصَفْتُمُونِی تَسْأَلُونِّی أَنْ أَدْفَعَ إِلَیْکُمُ ابْنِی لِتَقْتُلُوهُ وَ تَدْفَعُونَ إِلَیَّ ابْنَکُمْ لِأُرَبِّیَهُ لَکُمْ فَلَمَّا أَیِسُوا مِنْهُ کَفُّوا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 xml:space="preserve">. </w:t>
      </w:r>
      <w:bookmarkStart w:id="645" w:name="pg16982_228892"/>
    </w:p>
    <w:p>
      <w:pPr>
        <w:pStyle w:val="BookText"/>
        <w:rPr/>
      </w:pPr>
      <w:bookmarkEnd w:id="6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 از آن، سه سال بر رسول خدا صلی الله علیه و آله گذشت، خداوند بر او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فَاصْدَعْ بِمَا تُؤْمَرُ وَأَعْرِضْ عَنِ الْمُشْرِکِینَ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 چه را بدان مأموری آشکار کن و از مشرکان روی برتاب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رسول خدا صلی الله علیه و آله بیرون رفت و بر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گوشه شمالی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قریش و ای جماعت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پرستش خداوند و کنار گذاشتن شریک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و شما را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تا گواهی دهید هیچ خدایی جز الله نیست؛ چرا که من فرستاده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اجابت کنید تا بر عرب فرمانروا شوید و عجم به فرمانتان درآید و پادشاهان بهشت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 حضرت را ریشخند کردند و خندیدند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پسر عبد الله دیوانه شده و او را با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آزردند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ابو طالب به حضرت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خداست که آن را برای فرشتگان و پیامبرانش برگزیده و دین ابراهیم و پیامبرانش پس از اوست، خداوند مرا برانگیخته و به سوی مردم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تو این دین را از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پذیرند،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دست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نمی کنم؛ چرا که خداوند مرا به این دعوت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طالب دیگر اصرار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همه وقت به دعوت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بر حذر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کسانی که خبر ظهور حضرت را از اهل کتاب شنیده بودند،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قریشیان آنان را دیدند که به اسلام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گروند، از این امر برآشفتند و نزد ابو طالب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از ما بازدار؛ چرا که او ما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خرد خوانده و خدایان ما را ناسزا گفته و جوانان ما را به تباهی کشانده و جمع ما را پراکنده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چه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گواهی دهید هیچ خدایی جر الله نیست، و همه این شریک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شصت خدا را کنار بگذاریم و یک خدا را بپرستیم؟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سخن آنان را حکایت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وَعَجِبُوا أَن جَاءهُم مُّنذِرٌ مِّنْهُمْ وَقَالَ الْکَافِرُونَ هَذَا سَاحِرٌ کَذَّابٌ، أَجَعَلَ الْآلِهَةَ إِلَهًا وَاحِدًا إِنَّ هَذَا لَشَیْءٌ عُجَابٌ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لَمَّا یَذُوقُوا عَذَابِ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از اینکه هشداردهنده‌ای از خودشان برایشان آمده درشگفتند، و کافران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ساحری شیّاد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خدای واحدی قرار داده؟ این واقعاً چیز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بزرگانشان روان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بروید و بر خدایان خود ایستادگی نمایید که این امر قطعاً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آیین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عیسوی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نشنیده‌ایم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دروغ‌بافی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قریش نزد ابو طالب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برادرزاده‌ات از جهت فقر و ناداری این ادعا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ما اموال و ثروت زیادی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تا وی از همه قریش ثروتش بیشتر باشد، ابو طالب به آن جناب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چنین پیشنهادی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اموال احتیاجی ندارم، آنان دین مرا بپذیرند تا پادشاه دنیا و آخرت گردند و عرب و عجم در برابر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خاضع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هم متفرق شدند، و بار دیگر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طالب شما از رؤساء و مشایخ ما هستید، اینک برادرزاده جماعت ما را از هم متفرق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ما اکنون حاضریم که زیباترین جوان قریش را که در صباحت و ملاحت نظیر ندارد و از نظر حسب و نسب نیز فوق العاده است یعنی عمارة بن ولید به شما ببخشیم، و در مقابل آن برادرزاده‌ات محمّد را به ما بده تا او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جا انصاف نکردید، من پسرم را بدهم تا شما او را بکشید، و شما نیز در مقابل او پسرتان را به من بدهید تا او را تربیت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قریش این سخن را از ابو طالب شنیدند نومید برگشتند و از ابو طالب دست کشیدند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مخطوط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6" w:name="__RefHeading___Toc2213862_1468164448"/>
      <w:bookmarkStart w:id="647" w:name="_Toc272"/>
      <w:bookmarkEnd w:id="646"/>
      <w:r>
        <w:rPr>
          <w:rtl w:val="true"/>
        </w:rPr>
        <w:t>«</w:t>
      </w:r>
      <w:r>
        <w:rPr/>
        <w:t>16</w:t>
      </w:r>
      <w:r>
        <w:rPr>
          <w:rtl w:val="true"/>
        </w:rPr>
        <w:t>»</w:t>
      </w:r>
      <w:bookmarkEnd w:id="647"/>
    </w:p>
    <w:p>
      <w:pPr>
        <w:pStyle w:val="BookText"/>
        <w:rPr/>
      </w:pPr>
      <w:r>
        <w:rPr>
          <w:rFonts w:ascii="Amiri" w:hAnsi="Amiri" w:eastAsia="Amiri" w:cs="Amiri"/>
          <w:color w:val="111111"/>
          <w:sz w:val="28"/>
          <w:sz w:val="28"/>
          <w:szCs w:val="28"/>
          <w:rtl w:val="true"/>
          <w:lang w:bidi="ar-SA"/>
        </w:rPr>
        <w:t xml:space="preserve">ص، قصص الأنبیاء علیهم السلام کَانَ رَسُولُ اللَّهِ صلی الله علیه و آله لَا یَکُفُّ عَنْ عَیْبِ آلِهَةِ الْمُشْرِکِینَ وَ یَقْرَأُ عَلَیْهِمُ الْقُرْآنَ وَ کَانَ الْوَلِیدُ بْنُ الْمُغِیرَةِ مِنْ حُکَّامِ الْعَرَبِ یَتَحَاکَمُونَ إِلَیْهِ فِی الْأُمُورِ وَ کَانَ لَهُ عَبِیدٌ عَشَرَةٌ عِنْدَ کُلِّ عَبْدٍ أَلْفُ دِینَارٍ یَتَّجِرُ بِهَا وَ مَلَکَ الْقِنْطَارَ وَ کَانَ عَمَّ أَبِی جَهْلٍ فَقَالُوا لَهُ یَا عَبْدَ شَمْسٍ </w:t>
      </w:r>
      <w:r>
        <w:rPr>
          <w:rStyle w:val="FootnoteAnchor"/>
          <w:rtl w:val="true"/>
        </w:rPr>
        <w:footnoteReference w:id="770"/>
      </w:r>
      <w:r>
        <w:rPr>
          <w:rFonts w:ascii="Amiri" w:hAnsi="Amiri" w:eastAsia="Amiri" w:cs="Amiri"/>
          <w:color w:val="111111"/>
          <w:sz w:val="28"/>
          <w:sz w:val="28"/>
          <w:szCs w:val="28"/>
          <w:rtl w:val="true"/>
          <w:lang w:bidi="ar-SA"/>
        </w:rPr>
        <w:t xml:space="preserve">مَا هَذَا الَّذِی یَقُولُ مُحَمَّدٌ أَ سِحْرٌ أَمْ کِهَانَةٌ أَمْ خَطْبٌ فَقَالَ دَعُونِی أَسْمَعْ کَلَامَهُ فَدَنَا مِنْ رَسُولِ اللَّهِ صلی الله علیه و آله وَ هُوَ جَالِسٌ فِی الْحِجْرِ فَقَالَ یَا مُحَمَّدُ أَنْشِدْنِی شِعْرَکَ فَقَالَ مَا هُوَ بِشِعْرٍ وَ لَکِنَّهُ کَلَامُ اللَّهِ الَّذِی بَعَثَ أَنْبِیَاءَهُ وَ رُسُلَهُ بِهِ فَقَالَ اتْلُ فَقَرَأَ بِسْمِ اللَّهِ الرَّحْمنِ الرَّحِیمِ فَلَمَّا سَمِعَ الرَّحْمَنَ اسْتَهْزَأَ مِنْهُ وَ قَالَ تَدْعُو إِلَی رَجُلٍ بِالْیَمَامَةِ بِاسْمِ الرَّحْمَنِ قَالَ لَا وَ لَکِنِّی أَدْعُو إِلَی اللَّهِ وَ هُوَ الرَّحْمَنُ الرَّحِیمُ ثُمَّ افْتَتَحَ حم السَّجْدَةَ فَلَمَّا بَلَغَ إِلَی قَوْلِهِ فَإِنْ أَعْرَضُوا فَقُلْ أَنْذَرْتُکُمْ صاعِقَةً مِثْلَ صاعِقَةِ عادٍ وَ ثَمُودَ </w:t>
      </w:r>
      <w:r>
        <w:rPr>
          <w:rStyle w:val="FootnoteAnchor"/>
          <w:rtl w:val="true"/>
        </w:rPr>
        <w:footnoteReference w:id="771"/>
      </w:r>
      <w:r>
        <w:rPr>
          <w:rFonts w:ascii="Amiri" w:hAnsi="Amiri" w:eastAsia="Amiri" w:cs="Amiri"/>
          <w:color w:val="111111"/>
          <w:sz w:val="28"/>
          <w:sz w:val="28"/>
          <w:szCs w:val="28"/>
          <w:rtl w:val="true"/>
          <w:lang w:bidi="ar-SA"/>
        </w:rPr>
        <w:t xml:space="preserve">وَ سَمِعَهُ اقْشَعَرَّ جِلْدُهُ وَ قَامَتْ کُلُّ شَعْرَةٍ فِی بَدَنِهِ وَ قَامَ وَ مَشَی إِلَی بَیْتِهِ وَ لَمْ یَرْجِعْ إِلَی قُرَیْشٍ فَقَالُوا صَبَا أَبُو عَبْدِ شَمْسٍ إِلَی دِینِ مُحَمَّدٍ فَاغْتَمَّتْ قُرَیْشٌ وَ غَدَا عَلَیْهِ أَبُو جَهْلٍ فَقَالَ فَضَحْتَنَا یَا عَمِّ قَالَ یَا ابْنَ أَخِ مَا ذَاکَ وَ إِنِّی عَلَی دِینِ قَوْمِی وَ لَکِنِّی سَمِعْتُ کَلَاماً صَعْباً تَقْشَعِرُّ مِنْهُ الْجُلُودُ قَالَ أَ فَشِعْرٌ هُوَ قَالَ مَا هُوَ بِشِعْرٍ قَالَ فَخَطْبٌ قَالَ لَا إِنَّ الْخَطْبَ کَلَامٌ مُتَّصِلٌ وَ هَذَا کَلَامٌ مَنْثُورٌ لَا یُشْبِهُ بَعْضُهُ بَعْضاً لَهُ طُلَاوَةٌ قَالَ فَکِهَانَةٌ هُوَ قَالَ لَا قَالَ فَمَا هُوَ قَالَ دَعْنِی أُفَکِّرُ فِیهِ فَلَمَّا کَانَ مِنَ الْغَدِ قَالُوا یَا عَبْدَ شَمْسٍ مَا تَقُولُ قَالَ قُولُوا هُوَ سِحْرٌ فَإِنَّهُ آخَذُ بِقُلُوبِ النَّاسِ فَأَنْزَلَ اللَّهُ تَعَالَی فِیهِ ذَرْنِی وَ مَنْ خَلَقْتُ وَحِیداً وَ جَعَلْتُ لَهُ مالًا مَمْدُوداً وَ بَنِینَ شُهُوداً إِلَی قَوْلِهِ عَلَیْها تِسْعَةَ عَشَرَ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حَدِیثِ حَمَّادِ بْنِ زَیْدٍ عَنْ أَیُّوبَ عَنْ عِکْرِمَةَ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وَلِیدُ بْنُ الْمُغِیرَةِ إِلَی رَسُولِ اللَّهِ صلی الله علیه و آله فَقَالَ اقْرَأْ عَلَیَّ فَقَالَ إِنَّ اللَّهَ یَأْمُرُ بِالْعَدْلِ وَ الْإِحْسانِ وَ إِیتاءِ ذِی الْقُرْبی وَ یَنْهی عَنِ الْفَحْشاءِ وَ الْمُنْکَرِ وَ الْبَغْیِ یَعِظُکُمْ لَعَلَّکُمْ تَذَکَّرُونَ </w:t>
      </w:r>
      <w:r>
        <w:rPr>
          <w:rStyle w:val="FootnoteAnchor"/>
          <w:rtl w:val="true"/>
        </w:rPr>
        <w:footnoteReference w:id="773"/>
      </w:r>
      <w:r>
        <w:rPr>
          <w:rFonts w:ascii="Amiri" w:hAnsi="Amiri" w:eastAsia="Amiri" w:cs="Amiri"/>
          <w:color w:val="111111"/>
          <w:sz w:val="28"/>
          <w:sz w:val="28"/>
          <w:szCs w:val="28"/>
          <w:rtl w:val="true"/>
          <w:lang w:bidi="ar-SA"/>
        </w:rPr>
        <w:t xml:space="preserve">فَقَالَ أَعِدْ </w:t>
      </w:r>
      <w:bookmarkStart w:id="648" w:name="pg16982_228893"/>
    </w:p>
    <w:p>
      <w:pPr>
        <w:pStyle w:val="BookText"/>
        <w:rPr/>
      </w:pPr>
      <w:bookmarkEnd w:id="648"/>
      <w:r>
        <w:rPr>
          <w:rFonts w:ascii="Amiri" w:hAnsi="Amiri" w:eastAsia="Amiri" w:cs="Amiri"/>
          <w:color w:val="111111"/>
          <w:sz w:val="28"/>
          <w:sz w:val="28"/>
          <w:szCs w:val="28"/>
          <w:rtl w:val="true"/>
          <w:lang w:bidi="ar-SA"/>
        </w:rPr>
        <w:t xml:space="preserve">فَأَعَادَ فَقَالَ وَ اللَّهِ إِنَّ لَهُ الْحَلَاوَةَ وَ الطُّلَاوَةَ إِنَّ أَعْلَاهُ لَمُثْمِرٌ وَ إِنَّ أَسْفَلَهُ لَمُعْذِقٌ وَ مَا هَذَا بِقَوْلِ بَشَرٍ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المناقب لابن شهرآشوب ذکر القصتین مختصرا مثله </w:t>
      </w:r>
      <w:r>
        <w:rPr>
          <w:rStyle w:val="FootnoteAnchor"/>
          <w:rtl w:val="true"/>
        </w:rPr>
        <w:footnoteReference w:id="775"/>
      </w:r>
    </w:p>
    <w:p>
      <w:pPr>
        <w:pStyle w:val="BookText"/>
        <w:rPr/>
      </w:pP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ترجمه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قصص الانبیاء</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حضرت رسول صلی اللَّه علیه و آله همواره از خدایان مشرکین انتقاد می‌کرد و برای آن</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ها قرآن می‌خواند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ولید بن مغیره یکی از شیوخ بزرگ عرب بود و اعراب در اختلافات خود برای داوری به وی رجوع می</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کردند و او فرزندان زیادی هم داشت که همیشه در مکه بودند، و نیز ده غلام مالک بود که در نزد هر کدام از آنان هزار دینار بود که برای ولید تجارت می‌کردند، این ولید از صاحبان قنطار به شمار می</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رفت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او عموی ابو جهل بن هشام بود، روزی به وی گفتند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یا ابا عبد الشمس این کلماتی که محمّد بر زبان جاری می</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سازد چیست؟ آیا این‌ها سحر است و یا کهانت و یا خطبه می</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باشند؟ گفت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اکنون مرا به حال خود واگذارید تا سخنان او را بشنوم پس از این، جریان را به شما بگویم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هنگامی که حضرت رسول در حجر نشسته بود ولید نزد آن جناب رفت و گفت یا محمّد از اشعار خود برای من بخوان، پیامبر صلی اللَّه علیه و آله فرمود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کلمات من شعر نیست بلکه کلام خداوند است که پیامبران خود را برای اظهار آن</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ها مبعوث فرموده است، ولید گفت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اینک برای من از آن کلمات قرائت کن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حضرت رسول در این هنگام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بِسْمِ اللَّهِ الرَّحْمنِ الرَّحِیمِ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را برای او قرائت کرد ولید موقعی که کلمه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رحمان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را شنید، حضرت را استهزاء نمود، و گفت تو مردم را به طرف شخصی که اکنون در یمامه است و رحمان نام دارد دعوت می</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کنی؟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پیغمبر فرمود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چنین نیست بلکه من مردم را به سوی خداوند که رحمان و رحیم است می</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خوانم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حضرت خاتم النبیین صلی اللَّه علیه و آله بعد از این مذاکرات سوره حم سجده را قرائت نمود، هنگامی که به این آیه شریفه رسید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فَإِنْ أَعْرَضُوا فَقُلْ أَنْذَرْتُکُمْ صاعِقَةً مِثْلَ صاعِقَةِ عادٍ وَ ثَمُودَ</w:t>
      </w:r>
      <w:r>
        <w:rPr>
          <w:rFonts w:eastAsia="IRNazanin" w:cs="IRNazanin"/>
          <w:i/>
          <w:iCs/>
          <w:color w:val="111111"/>
          <w:sz w:val="28"/>
          <w:szCs w:val="28"/>
          <w:rtl w:val="true"/>
          <w:lang w:bidi="fa-IR"/>
        </w:rPr>
        <w:t xml:space="preserve">» - . </w:t>
      </w:r>
      <w:r>
        <w:rPr>
          <w:rFonts w:ascii="IRNazanin" w:hAnsi="IRNazanin" w:eastAsia="IRNazanin"/>
          <w:i/>
          <w:i/>
          <w:iCs/>
          <w:color w:val="111111"/>
          <w:sz w:val="28"/>
          <w:sz w:val="28"/>
          <w:szCs w:val="28"/>
          <w:rtl w:val="true"/>
          <w:lang w:bidi="fa-IR"/>
        </w:rPr>
        <w:t xml:space="preserve">فصلت </w:t>
      </w:r>
      <w:r>
        <w:rPr>
          <w:rFonts w:eastAsia="IRNazanin" w:cs="IRNazanin"/>
          <w:i/>
          <w:iCs/>
          <w:color w:val="111111"/>
          <w:sz w:val="28"/>
          <w:szCs w:val="28"/>
          <w:rtl w:val="true"/>
          <w:lang w:bidi="fa-IR"/>
        </w:rPr>
        <w:t xml:space="preserve">/ </w:t>
      </w:r>
      <w:r>
        <w:rPr>
          <w:rFonts w:eastAsia="IRNazanin" w:cs="IRNazanin"/>
          <w:i/>
          <w:iCs/>
          <w:color w:val="111111"/>
          <w:sz w:val="28"/>
          <w:szCs w:val="28"/>
          <w:lang w:bidi="fa-IR"/>
        </w:rPr>
        <w:t>13</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پس اگر روی برتافتند بگو</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شما را از آذرخشی چون آذرخش عاد و ثمود بر حذر داشتم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ولید چون این آیه را شنید بدنش لرزید و موهای بدن و ریشش راست شد، پس از این از جای خود برخاست و به منزلش رفت، و دیگر به طرف قریش باز نگشت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در این هنگام قریش گفتند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یا ابا حکم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عبد شمس هم از دین آباء و اجدادی خود دست کشید، و به مذهب جدید گرائید، مشرکین قریش از این موضوع بسیار ناراحت گردیدند و غم و اندوهی آن</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ها را فرا گرفت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ابو جهل هنگام صبح نزد ولید رفت و گفت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ای عمو</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تو ما را رسوا کردی و سر افکنده ساختی، ولید گفت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چنین نیست من بر دین پدران خود باقی هستم، و لیکن من کلامی شنیدم که بدنم از آن به لرزه در آمد، ابو جهل گفت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آیا آن کلام شعر است؟ گفت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شعر نیست، ابو جهل گفت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آیا گفتار محمد خطبه است؟ ولید گفت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خطبه هم نیست، زیرا خطبه کلامی است که به هم متصل است، ولی کلام محمد از هم پراکنده می</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باشد، و به هم شباهتی ندارد، و بسیار شیرین و زیبا 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ابو جهل گفت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پس کهانت است، ولید پاسخ داد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کهانت نیست، ابو جهل بار دیگر گفت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پس چیست؟ ولید گفت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مرا اندکی مهلت بده تا در این باره بیندیشم، چون روز دیگر شد گفتند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جواب ما را بگوئید، ولید گفت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بگوئید کلام او سحر است، و دل مردم را مسحور میکند، پس از این خداوند در باره ولید فرمود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ذَرْنِی وَ مَنْ خَلَقْتُ وَحِیداً</w:t>
      </w:r>
      <w:r>
        <w:rPr>
          <w:rFonts w:ascii="Amiri" w:hAnsi="Amiri" w:eastAsia="Amiri" w:cs="Amiri"/>
          <w:i/>
          <w:i/>
          <w:iCs/>
          <w:color w:val="111111"/>
          <w:sz w:val="28"/>
          <w:sz w:val="28"/>
          <w:szCs w:val="28"/>
          <w:rtl w:val="true"/>
          <w:lang w:bidi="ar-SA"/>
        </w:rPr>
        <w:t xml:space="preserve"> وَ جَعَلْتُ لَهُ مالًا مَمْدُوداً</w:t>
      </w:r>
      <w:r>
        <w:rPr>
          <w:rFonts w:ascii="Amiri" w:hAnsi="Amiri" w:eastAsia="Amiri" w:cs="Amiri"/>
          <w:color w:val="111111"/>
          <w:sz w:val="28"/>
          <w:sz w:val="28"/>
          <w:szCs w:val="28"/>
          <w:rtl w:val="true"/>
          <w:lang w:bidi="ar-SA"/>
        </w:rPr>
        <w:t xml:space="preserve"> وَ بَنِینَ 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آنجا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عَلَیْها تِسْعَةَ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مغیره خدمت حضرت رسول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خود برای من بخوان حضرت این آیه شریفه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 بِالْعَدْلِ وَ الْإِحْسانِ وَ إِیتاءِ ذِی الْقُرْبی وَ یَنْهی عَنِ الْفَحْشاءِ وَ الْمُنْکَرِ وَ الْبَغْیِ یَعِظُکُمْ لَعَلَّکُمْ تَذَکَّرُونَ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خدا به دادگری و نیکوکاری و بخشش به خویشاوندان فرمان می‌دهد و از کار زشت و ناپسند و ستم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اندرز می‌دهد، باشد که پند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بخوان، حضرت دو مرتبه آیه را تکرار کرد،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کلام شیرینی و ملاحت و شیوائی و فصاحت فوق العاده‌ای دارد، و بالای آن با ثمر و پائین آن گوارا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بشر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داستان را به صورت مختصر بر همین منوال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9" w:name="__RefHeading___Toc2213864_1468164448"/>
      <w:bookmarkStart w:id="650" w:name="_Toc273"/>
      <w:bookmarkEnd w:id="649"/>
      <w:r>
        <w:rPr>
          <w:rtl w:val="true"/>
        </w:rPr>
        <w:t>بیان</w:t>
      </w:r>
      <w:bookmarkEnd w:id="650"/>
    </w:p>
    <w:p>
      <w:pPr>
        <w:pStyle w:val="BookText"/>
        <w:rPr/>
      </w:pPr>
      <w:r>
        <w:rPr>
          <w:rFonts w:ascii="IRNazanin" w:hAnsi="IRNazanin" w:eastAsia="IRNazanin"/>
          <w:color w:val="111111"/>
          <w:sz w:val="28"/>
          <w:sz w:val="28"/>
          <w:szCs w:val="28"/>
          <w:rtl w:val="true"/>
          <w:lang w:bidi="fa-IR"/>
        </w:rPr>
        <w:t>فی القاموس الطلاوة مثلثة الحسن و البهجة و القبول و فی النهایة العذق بالفتح النخلة و بالکسر العرجون بما فیه من الشماریخ و منه حدیث مکة و أعذق إذخرها أی صارت له عذوق و شعب و قیل أعذق بمعنی أزهر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زیبایی و نیکویی و پسندیدگی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نهایۀ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العذق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به معنای نخل، و با کسره به معنای خوشه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آویخته درخت خرماست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کلمه حدیث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أعذق أذخرها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یعنی دارای خوشه و شاخه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اعذق یعنی شکوفه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1" w:name="__RefHeading___Toc2213866_1468164448"/>
      <w:bookmarkStart w:id="652" w:name="_Toc274"/>
      <w:bookmarkEnd w:id="651"/>
      <w:r>
        <w:rPr>
          <w:rtl w:val="true"/>
        </w:rPr>
        <w:t>«</w:t>
      </w:r>
      <w:r>
        <w:rPr/>
        <w:t>17</w:t>
      </w:r>
      <w:r>
        <w:rPr>
          <w:rtl w:val="true"/>
        </w:rPr>
        <w:t>»</w:t>
      </w:r>
      <w:bookmarkEnd w:id="652"/>
    </w:p>
    <w:p>
      <w:pPr>
        <w:pStyle w:val="BookText"/>
        <w:rPr/>
      </w:pPr>
      <w:r>
        <w:rPr>
          <w:rFonts w:ascii="Amiri" w:hAnsi="Amiri" w:eastAsia="Amiri" w:cs="Amiri"/>
          <w:color w:val="111111"/>
          <w:sz w:val="28"/>
          <w:sz w:val="28"/>
          <w:szCs w:val="28"/>
          <w:rtl w:val="true"/>
          <w:lang w:bidi="ar-SA"/>
        </w:rPr>
        <w:t xml:space="preserve">ص، قصص الأنبیاء علیهم السلام کَانَ قُرَیْشٌ یَجِدُّونَ فِی أَذَی رَسُولِ اللَّهِ صلی الله علیه و آله وَ کَانَ أَشَدَّ النَّاسِ عَلَیْهِ عَمُّهُ أَبُو لَهَبٍ فَکَانَ صلی الله علیه و آله ذَاتَ یَوْمٍ جَالِساً فِی الْحِجْرِ فَبَعَثُوا إِلَی سَلَی الشَّاةِ </w:t>
      </w:r>
      <w:r>
        <w:rPr>
          <w:rStyle w:val="FootnoteAnchor"/>
          <w:rtl w:val="true"/>
        </w:rPr>
        <w:footnoteReference w:id="776"/>
      </w:r>
      <w:r>
        <w:rPr>
          <w:rFonts w:ascii="Amiri" w:hAnsi="Amiri" w:eastAsia="Amiri" w:cs="Amiri"/>
          <w:color w:val="111111"/>
          <w:sz w:val="28"/>
          <w:sz w:val="28"/>
          <w:szCs w:val="28"/>
          <w:rtl w:val="true"/>
          <w:lang w:bidi="ar-SA"/>
        </w:rPr>
        <w:t xml:space="preserve">فَأَلْقَوْهُ عَلَی رَسُولِ اللَّهِ صلی الله علیه و آله فَاغْتَمَّ مِنْ ذَلِکَ فَجَاءَ إِلَی أَبِی طَالِبٍ فَقَالَ یَا عَمِّ کَیْفَ حَسَبِی فِیکُمْ قَالَ وَ مَا ذَاکَ یَا ابْنَ أَخِ قَالَ إِنَّ قُرَیْشاً أَلْقَوْا عَلَیَّ السَّلَی فَقَالَ لِحَمْزَةَ خُذِ السَّیْفَ وَ کَانَتْ قُرَیْشٌ جَالِسَةً فِی الْمَسْجِدِ فَجَاءَ أَبُو طَالِبٍ وَ مَعَهُ السَّیْفُ وَ حَمْزَةُ وَ مَعَهُ السَّیْفُ فَقَالَ أَمِرَّ السَّلَی عَلَی سِبَالِهِمْ فَمَنْ أَبَی فَاضْرِبْ عُنُقَهُ فَمَا تَحَرَّکَ أَحَدٌ حَتَّی أَمَرَّ السَّلَی عَلَی سِبَالِهِمْ ثُمَّ الْتَفَتَ إِلَی رَسُولِ اللَّهِ صلی الله علیه و آله وَ قَالَ یَا ابْنَ أَخِ هَذَا حَسَبُکَ مِنَّا وَ فِینَا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قریش در آزار و اذیت حضرت رسول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کوشیدند، و از همه ستمکارتر ابو لهب عموی آن جناب بود، یکی از روزها که پیامبر در حجر نشسته بود، مشرکین رحم گوسفندی را که بچه‌اش از وی بیرون شده بود توسط اراذل خود بر حضرت رسول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النبیین صلی اللَّه علیه و آله از این جهت بسیار محزون و غمگین شد، و نزد عمویش ابو طالب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موقعیت من در میان شما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برادرزاده‌ام؟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مرا آزار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رحم گوسفند را روی من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به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خود را بردار، در این هنگام مشرکین در مسجد نشسته بودند، و ابو طالب نیز شمشیر خود را برداشت و به اتفاق حمزه به مسجد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بچه‌دان گوسفند را بردار و بر 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اشخاص بکش، و هر کس از این امر جلوگیری کرد، گردنش را بزن،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امر ابو طالب را اجرا کرد و آنان هم مقاومت نکردند، پس از این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 این است مقام و شخصیت شما در نزد 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3" w:name="__RefHeading___Toc2213868_1468164448"/>
      <w:bookmarkStart w:id="654" w:name="_Toc275"/>
      <w:bookmarkEnd w:id="653"/>
      <w:r>
        <w:rPr>
          <w:rtl w:val="true"/>
        </w:rPr>
        <w:t>«</w:t>
      </w:r>
      <w:r>
        <w:rPr/>
        <w:t>18</w:t>
      </w:r>
      <w:r>
        <w:rPr>
          <w:rtl w:val="true"/>
        </w:rPr>
        <w:t>»</w:t>
      </w:r>
      <w:bookmarkEnd w:id="654"/>
    </w:p>
    <w:p>
      <w:pPr>
        <w:pStyle w:val="BookText"/>
        <w:rPr/>
      </w:pPr>
      <w:r>
        <w:rPr>
          <w:rFonts w:ascii="Amiri" w:hAnsi="Amiri" w:eastAsia="Amiri" w:cs="Amiri"/>
          <w:color w:val="111111"/>
          <w:sz w:val="28"/>
          <w:sz w:val="28"/>
          <w:szCs w:val="28"/>
          <w:rtl w:val="true"/>
          <w:lang w:bidi="ar-SA"/>
        </w:rPr>
        <w:t xml:space="preserve">قب، المناقب لابن شهرآشوب ابْنُ عَبَّاسٍ دَخَلَ النَّبِیُّ صلی الله علیه و آله الْکَعْبَةَ وَ افْتَتَحَ الصَّلَاةَ فَقَالَ أَبُو جَهْلٍ مَنْ یَقُومُ إِلَی هَذَا الرَّجُلِ فَیُفْسِدُ عَلَیْهِ صَلَاتَهُ فَقَامَ ابْنُ الزِّبَعْرَی وَ تَنَاوَلَ فَرْثاً وَ دَماً وَ أَلْقَی ذَلِکَ عَلَیْهِ فَجَاءَ أَبُو طَالِبٍ وَ قَدْ سَلَّ سَیْفَهُ فَلَمَّا رَأَوْهُ جَعَلُوا یَنْهَضُونَ فَقَالَ وَ اللَّهِ لَئِنْ قَامَ أَحَدٌ جَلَّلْتُهُ بِسَیْفِی ثُمَّ قَالَ یَا ابْنَ أَخِی مَنِ الْفَاعِلُ بِکَ قَالَ هَذَا عَبْدُ اللَّهِ </w:t>
      </w:r>
      <w:r>
        <w:rPr>
          <w:rStyle w:val="FootnoteAnchor"/>
          <w:rtl w:val="true"/>
        </w:rPr>
        <w:footnoteReference w:id="778"/>
      </w:r>
      <w:r>
        <w:rPr>
          <w:rFonts w:ascii="Amiri" w:hAnsi="Amiri" w:eastAsia="Amiri" w:cs="Amiri"/>
          <w:color w:val="111111"/>
          <w:sz w:val="28"/>
          <w:sz w:val="28"/>
          <w:szCs w:val="28"/>
          <w:rtl w:val="true"/>
          <w:lang w:bidi="ar-SA"/>
        </w:rPr>
        <w:t>فَأَخَذَ أَبُو طَالِبٍ فَرْثاً وَ دَماً وَ أَلْقَی عَلَیْهِ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رِوَایَاتٍ مُتَوَاتِرَةٍ أَنَّهُ أَمَرَ عَبِیدَهُ أَنْ یُلْقُوا السَّلَی عَنْ ظَهْرِهِ وَ یَغْسِلُوهُ ثُمَّ أَمَرَهُمْ </w:t>
      </w:r>
      <w:bookmarkStart w:id="655" w:name="pg16982_228894"/>
    </w:p>
    <w:p>
      <w:pPr>
        <w:pStyle w:val="BookText"/>
        <w:rPr/>
      </w:pPr>
      <w:bookmarkEnd w:id="655"/>
      <w:r>
        <w:rPr>
          <w:rFonts w:ascii="Amiri" w:hAnsi="Amiri" w:eastAsia="Amiri" w:cs="Amiri"/>
          <w:color w:val="111111"/>
          <w:sz w:val="28"/>
          <w:sz w:val="28"/>
          <w:szCs w:val="28"/>
          <w:rtl w:val="true"/>
          <w:lang w:bidi="ar-SA"/>
        </w:rPr>
        <w:t>أَنْ یَأْخُذُوهُ فَیُمِرُّوا عَلَی أَسْبِلَتِهِمْ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رِوَایَةِ الْبُخَارِیِّ أَنَّ فَاطِمَةَ علیها السلام أَمَاطَتْهُ </w:t>
      </w:r>
      <w:r>
        <w:rPr>
          <w:rStyle w:val="FootnoteAnchor"/>
          <w:rtl w:val="true"/>
        </w:rPr>
        <w:footnoteReference w:id="779"/>
      </w:r>
      <w:r>
        <w:rPr>
          <w:rFonts w:ascii="Amiri" w:hAnsi="Amiri" w:eastAsia="Amiri" w:cs="Amiri"/>
          <w:color w:val="111111"/>
          <w:sz w:val="28"/>
          <w:sz w:val="28"/>
          <w:szCs w:val="28"/>
          <w:rtl w:val="true"/>
          <w:lang w:bidi="ar-SA"/>
        </w:rPr>
        <w:t>ثُمَّ أَوْسَعَتْهُمْ شَتْماً وَ هُمْ یَضْحَکُونَ فَلَمَّا سَلَّمَ النَّبِیُّ صلی الله علیه و آله قَالَ اللَّهُمَّ عَلَیْکَ الْمَلَأُ مِنْ قُرَیْشٍ اللَّهُمَّ عَلَیْکَ أَبَا جَهْلِ بْنَ هِشَامٍ وَ عُتْبَةَ بْنَ رَبِیعَةَ وَ شَیْبَةَ بْنَ رَبِیعَةَ وَ عُقْبَةَ بْنَ أَبِی مُعَیْطٍ وَ أُمَیَّةَ بْنَ خَلَفٍ فَوَ اللَّهِ الَّذِی لَا إِلَهَ إِلَّا هُوَ مَا سَمَّی النَّبِیُّ صلی الله علیه و آله یَوْمَئِذٍ أَحَداً إِلَّا وَ قَدْ رَأَیْتُهُ یَوْمَ بَدْرٍ وَ قَدْ أُخِذَ بِرِجْلِهِ یَجُرُّ إِلَی الْقَلِیبِ مَقْتُولًا إِلَّا أُمَیَّةَ فَإِنَّهُ کَانَ مُنْتَفِخاً فِی دِرْعِهِ فَتَزَایَلَ مَنْ جَرَّهُ فَأَقَرُّوهُ وَ أَلْقَوْا عَلَیْهِ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إِسْحَاقَ وَقَفَ النَّبِیُّ صلی الله علیه و آله عَلَی قَلِیبِ بَدْرٍ فَقَالَ بِئْسَ عَشِیرَةُ الرَّجُلِ کُنْتُمْ لِنَبِیِّکُمْ کَذَّبْتُمُونِی وَ صَدَّقَنِی النَّاسُ وَ أَخْرَجْتُمُونِی وَ آوَانِی النَّاسُ وَ قَاتَلْتُمُونِی وَ نَصَرَنِی النَّاسُ ثُمَّ قَالَ هَلْ وَجَدْتُمْ ما وَعَدَ رَبُّکُمْ حَقًّا فَقَدْ وَجَدْتُ مَا وَعَدَنِی رَبِّی حَقّاً ثُمَّ قَالَ إِنَّهُمْ یَسْمَعُونَ مَا أَقُولُ </w:t>
      </w:r>
      <w:r>
        <w:rPr>
          <w:rStyle w:val="FootnoteAnchor"/>
          <w:rtl w:val="true"/>
        </w:rPr>
        <w:footnoteReference w:id="780"/>
      </w:r>
      <w:r>
        <w:rPr>
          <w:rFonts w:ascii="Amiri" w:hAnsi="Amiri" w:eastAsia="Amiri" w:cs="Amiri"/>
          <w:color w:val="111111"/>
          <w:sz w:val="28"/>
          <w:sz w:val="28"/>
          <w:szCs w:val="28"/>
          <w:rtl w:val="true"/>
          <w:lang w:bidi="ar-SA"/>
        </w:rPr>
        <w:t>أَقُولُ تَمَامُهُ فِی فَضَائِلِ أَبِی طَالِبٍ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وارد کعبه شد و شروع به نماز خواندن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و نماز این مرد را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ابن زبعری برخاست و سرگین شکمبه حیوان و خونی را برداشت و بر پیامبر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ابوطالب در حالی که شمشیرش را بیرون کشیده بود،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دیدند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کسی این کار را انجام داده باشد با شمشیرم به حساب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چه کسی این کار را با تو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ابوطالب سرگین و خون را برداشت و بر او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متواتری آمده است که به عبیده امر کرد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 را از پشت آن حضرت بیندازد و او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دستور داد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که او را بگیرند و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 را به 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بخاری آمده است که فاطمه علیها السلام آن را از دوش پیامبر صلی الله علیه و آله و سلم برداشت سپس 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دشنام داد و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سلام نماز را 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اشراف قریش مخصوصا ابوجهل بن هشام و عتبۀ بن ربیعۀ و شیبۀ بن ربیه و عقبۀ بن ابی معیط و امیّۀ بن خلف را هلا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خداوندی که جز او معبودی نیست پیامبر در آن روز نام هر کس را برد، من در روز بدر او را دیدم که پایش را گرفته و به درون چاه کشاندند به جز امیّۀ بن خلف که به دلیل پوشیدن زرّه باد کرده بود، پس در اثر کشیده شدن از هم پاره پاره شد و او را در چاه افکندند و سنگی بر او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 سر چاه بدر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قومی برای پیامبرتان بودید، مرا تکذیب نمودید و مرا از دیارتان بیرون کردید در حالی که مردم مرا پناه دادند، و با من جنگیدید در حالی که مردم مرا یاری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را پروردگارتان وعده داده بود راست و درست یافتید؟ به راستی که من وعده پروردگارم را راست و درست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سخنان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این روایت در باب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امیرالمؤمنین بیان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6" w:name="__RefHeading___Toc2213870_1468164448"/>
      <w:bookmarkStart w:id="657" w:name="_Toc276"/>
      <w:bookmarkEnd w:id="656"/>
      <w:r>
        <w:rPr>
          <w:rtl w:val="true"/>
        </w:rPr>
        <w:t>«</w:t>
      </w:r>
      <w:r>
        <w:rPr/>
        <w:t>19</w:t>
      </w:r>
      <w:r>
        <w:rPr>
          <w:rtl w:val="true"/>
        </w:rPr>
        <w:t>»</w:t>
      </w:r>
      <w:bookmarkEnd w:id="657"/>
    </w:p>
    <w:p>
      <w:pPr>
        <w:pStyle w:val="BookText"/>
        <w:rPr/>
      </w:pPr>
      <w:r>
        <w:rPr>
          <w:rFonts w:ascii="Amiri" w:hAnsi="Amiri" w:eastAsia="Amiri" w:cs="Amiri"/>
          <w:color w:val="111111"/>
          <w:sz w:val="28"/>
          <w:sz w:val="28"/>
          <w:szCs w:val="28"/>
          <w:rtl w:val="true"/>
          <w:lang w:bidi="ar-SA"/>
        </w:rPr>
        <w:t>ک، إکمال الدین أَبِی وَ ابْنُ الْوَلِیدِ مَعاً عَنْ سَعْدٍ عَنِ ابْنِ أَبِی الْخَطَّابِ وَ مُحَمَّدِ بْنِ عِیسَی مَعاً عَنِ ابْنِ أَبِی عُمَیْرٍ عَنْ جَمِیلِ بْنِ دَرَّاجٍ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مَا أَجَابَ رَسُولَ اللَّهِ صلی الله علیه و آله أَحَدٌ قَبْلَ عَلِیِّ بْنِ أَبِی طَالِبٍ وَ خَدِیجَةَ صَلَوَاتُ اللَّهِ عَلَیْهِمَا وَ لَقَدْ مَکَثَ رَسُولُ اللَّهِ صلی الله علیه و آله بِمَکَّةَ ثَلَاثَ سِنِینَ مُخْتَفِیاً خَائِفاً یَتَرَقَّبُ وَ یَخَافُ قَوْمَهُ وَ النَّاسَ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روایت کرده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قبل از علیّ بن أبی طالب و خدیجه رسول اکرم را اجابت نکرد، و رسول خدا صلّی اللَّه علیه و آله و سلّم در مکّه سه سال پنهان و خائف و منتظر بود و از قومش و مردمان می‌ترسید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8" w:name="__RefHeading___Toc2213872_1468164448"/>
      <w:bookmarkStart w:id="659" w:name="_Toc277"/>
      <w:bookmarkEnd w:id="658"/>
      <w:r>
        <w:rPr>
          <w:rtl w:val="true"/>
        </w:rPr>
        <w:t>«</w:t>
      </w:r>
      <w:r>
        <w:rPr/>
        <w:t>20</w:t>
      </w:r>
      <w:r>
        <w:rPr>
          <w:rtl w:val="true"/>
        </w:rPr>
        <w:t>»</w:t>
      </w:r>
      <w:bookmarkEnd w:id="65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عَلِیُّ بْنُ جَعْفَرٍ عَنْ مُحَمَّدِ بْنِ عَبْدِ اللَّهِ الطَّائِیِّ عَنِ ابْنِ أَبِی عُمَیْرٍ عَنْ حَفْصٍ الْکُنَاسِیِّ قَالَ سَمِعْتُ عَبْدَ اللَّهِ بْنَ بَکْرٍ </w:t>
      </w:r>
      <w:r>
        <w:rPr>
          <w:rStyle w:val="FootnoteAnchor"/>
          <w:rtl w:val="true"/>
        </w:rPr>
        <w:footnoteReference w:id="782"/>
      </w:r>
      <w:r>
        <w:rPr>
          <w:rFonts w:ascii="Amiri" w:hAnsi="Amiri" w:eastAsia="Amiri" w:cs="Amiri"/>
          <w:color w:val="111111"/>
          <w:sz w:val="28"/>
          <w:sz w:val="28"/>
          <w:szCs w:val="28"/>
          <w:rtl w:val="true"/>
          <w:lang w:bidi="ar-SA"/>
        </w:rPr>
        <w:t>الْأَرَّجَانِیَّ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الصَّادِقُ جَعْفَرُ بْنُ مُحَمَّدٍ علیهما السلام أَخْبِرْنِی عَنِ الرَّسُولِ </w:t>
      </w:r>
      <w:r>
        <w:rPr>
          <w:rStyle w:val="FootnoteAnchor"/>
          <w:rtl w:val="true"/>
        </w:rPr>
        <w:footnoteReference w:id="783"/>
      </w:r>
      <w:r>
        <w:rPr>
          <w:rFonts w:ascii="Amiri" w:hAnsi="Amiri" w:eastAsia="Amiri" w:cs="Amiri"/>
          <w:color w:val="111111"/>
          <w:sz w:val="28"/>
          <w:sz w:val="28"/>
          <w:szCs w:val="28"/>
          <w:rtl w:val="true"/>
          <w:lang w:bidi="ar-SA"/>
        </w:rPr>
        <w:t xml:space="preserve">صلی الله علیه و آله کَانَ عَامّاً لِلنَّاسِ أَ لَیْسَ قَدْ قَالَ اللَّهُ فِی مُحْکَمِ کِتَابِهِ وَ ما أَرْسَلْناکَ إِلَّا کَافَّةً لِلنَّاسِ </w:t>
      </w:r>
      <w:r>
        <w:rPr>
          <w:rStyle w:val="FootnoteAnchor"/>
          <w:rtl w:val="true"/>
        </w:rPr>
        <w:footnoteReference w:id="784"/>
      </w:r>
      <w:r>
        <w:rPr>
          <w:rFonts w:ascii="Amiri" w:hAnsi="Amiri" w:eastAsia="Amiri" w:cs="Amiri"/>
          <w:color w:val="111111"/>
          <w:sz w:val="28"/>
          <w:sz w:val="28"/>
          <w:szCs w:val="28"/>
          <w:rtl w:val="true"/>
          <w:lang w:bidi="ar-SA"/>
        </w:rPr>
        <w:t xml:space="preserve">لِأَهْلِ الشَّرْقِ وَ الْغَرْبِ وَ أَهْلِ السَّمَاءِ وَ الْأَرْضِ مِنَ الْجِنِ </w:t>
      </w:r>
      <w:bookmarkStart w:id="660" w:name="pg16982_228895"/>
    </w:p>
    <w:p>
      <w:pPr>
        <w:pStyle w:val="BookText"/>
        <w:rPr/>
      </w:pPr>
      <w:bookmarkEnd w:id="660"/>
      <w:r>
        <w:rPr>
          <w:rFonts w:ascii="Amiri" w:hAnsi="Amiri" w:eastAsia="Amiri" w:cs="Amiri"/>
          <w:color w:val="111111"/>
          <w:sz w:val="28"/>
          <w:sz w:val="28"/>
          <w:szCs w:val="28"/>
          <w:rtl w:val="true"/>
          <w:lang w:bidi="ar-SA"/>
        </w:rPr>
        <w:t xml:space="preserve">وَ الْإِنْسِ هَلْ بَلَّغَ </w:t>
      </w:r>
      <w:r>
        <w:rPr>
          <w:rStyle w:val="FootnoteAnchor"/>
          <w:rtl w:val="true"/>
        </w:rPr>
        <w:footnoteReference w:id="785"/>
      </w:r>
      <w:r>
        <w:rPr>
          <w:rFonts w:ascii="Amiri" w:hAnsi="Amiri" w:eastAsia="Amiri" w:cs="Amiri"/>
          <w:color w:val="111111"/>
          <w:sz w:val="28"/>
          <w:sz w:val="28"/>
          <w:szCs w:val="28"/>
          <w:rtl w:val="true"/>
          <w:lang w:bidi="ar-SA"/>
        </w:rPr>
        <w:t xml:space="preserve">رِسَالَتَهُ إِلَیْهِمْ کُلِّهِمْ قُلْتُ لَا أَدْرِی قَالَ یَا ابْنَ بَکْرٍ </w:t>
      </w:r>
      <w:r>
        <w:rPr>
          <w:rStyle w:val="FootnoteAnchor"/>
          <w:rtl w:val="true"/>
        </w:rPr>
        <w:footnoteReference w:id="786"/>
      </w:r>
      <w:r>
        <w:rPr>
          <w:rFonts w:ascii="Amiri" w:hAnsi="Amiri" w:eastAsia="Amiri" w:cs="Amiri"/>
          <w:color w:val="111111"/>
          <w:sz w:val="28"/>
          <w:sz w:val="28"/>
          <w:szCs w:val="28"/>
          <w:rtl w:val="true"/>
          <w:lang w:bidi="ar-SA"/>
        </w:rPr>
        <w:t xml:space="preserve">إِنَّ رَسُولَ اللَّهِ صلی الله علیه و آله لَمْ یَخْرُجْ مِنَ الْمَدِینَةِ فَکَیْفَ بَلَّغَ </w:t>
      </w:r>
      <w:r>
        <w:rPr>
          <w:rStyle w:val="FootnoteAnchor"/>
          <w:rtl w:val="true"/>
        </w:rPr>
        <w:footnoteReference w:id="787"/>
      </w:r>
      <w:r>
        <w:rPr>
          <w:rFonts w:ascii="Amiri" w:hAnsi="Amiri" w:eastAsia="Amiri" w:cs="Amiri"/>
          <w:color w:val="111111"/>
          <w:sz w:val="28"/>
          <w:sz w:val="28"/>
          <w:szCs w:val="28"/>
          <w:rtl w:val="true"/>
          <w:lang w:bidi="ar-SA"/>
        </w:rPr>
        <w:t xml:space="preserve">أَهْلَ الشَّرْقِ وَ الْغَرْبِ قُلْتُ لَا أَدْرِی </w:t>
      </w:r>
      <w:r>
        <w:rPr>
          <w:rStyle w:val="FootnoteAnchor"/>
          <w:rtl w:val="true"/>
        </w:rPr>
        <w:footnoteReference w:id="788"/>
      </w:r>
      <w:r>
        <w:rPr>
          <w:rFonts w:ascii="Amiri" w:hAnsi="Amiri" w:eastAsia="Amiri" w:cs="Amiri"/>
          <w:color w:val="111111"/>
          <w:sz w:val="28"/>
          <w:sz w:val="28"/>
          <w:szCs w:val="28"/>
          <w:rtl w:val="true"/>
          <w:lang w:bidi="ar-SA"/>
        </w:rPr>
        <w:t xml:space="preserve">قَالَ إِنَّ اللَّهَ تَبَارَکَ وَ تَعَالَی أَمَرَ جَبْرَئِیلَ فَاقْتَلَعَ الْأَرْضَ بِرِیشَةٍ مِنْ جَنَاحِهِ وَ نَصَبَهَا لِمُحَمَّدٍ صلی الله علیه و آله </w:t>
      </w:r>
      <w:r>
        <w:rPr>
          <w:rStyle w:val="FootnoteAnchor"/>
          <w:rtl w:val="true"/>
        </w:rPr>
        <w:footnoteReference w:id="789"/>
      </w:r>
      <w:r>
        <w:rPr>
          <w:rFonts w:ascii="Amiri" w:hAnsi="Amiri" w:eastAsia="Amiri" w:cs="Amiri"/>
          <w:color w:val="111111"/>
          <w:sz w:val="28"/>
          <w:sz w:val="28"/>
          <w:szCs w:val="28"/>
          <w:rtl w:val="true"/>
          <w:lang w:bidi="ar-SA"/>
        </w:rPr>
        <w:t xml:space="preserve">وَ کَانَتْ بَیْنَ یَدَیْهِ مِثْلَ رَاحَتِهِ فِی کَفِّهِ یَنْظُرُ إِلَی أَهْلِ الشَّرْقِ وَ الْغَرْبِ وَ یُخَاطِبُ کُلَّ قَوْمٍ بِأَلْسِنَتِهِمْ وَ یَدْعُوهُمْ إِلَی اللَّهِ وَ إِلَی نُبُوَّتِهِ بِنَفْسِهِ فَمَا بَقِیَتْ قَرْیَةٌ وَ لَا مَدِینَةٌ إِلَّا وَ دَعَاهُمُ النَّبِیُّ صلی الله علیه و آله بِنَفْسِهِ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اَرَّجانی روایت می‌کند که امام صادق علیه السلام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رسول خدا صلی الله علیه و آله که برای عموم مردم فرستاده شده بود، آیا خداوند در آیات محکم کتاب خود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أَرْسَلْنَاکَ إِلَّا کَافَّةً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منظور برای تمام ساکنین مشرق و مغرب و آسمانیان و زمینیان اعم از جن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و انس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توانست رسالت و پیام خود را به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برساند؟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مدینه خارج نشده است، پس چگونه توانسته است به اهل مشرق و مغرب ابلاغ 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جبرئیل علیه السلام فرمود و او زمین را با یک پر از بال خود از بیخ و بن برکند و آن را در مقابل رسول خدا نهاد و زمین در مقابل رسول خدا صلی الله علیه و آله به مانند کف دست او نسبت به دست او بود و رسول خدا صلی الله علیه و آله به ساکنین مشرق و مغرب می‌نگریست و هر قوم را با زبانشان مورد خطاب قرار می‌داد و خود، آنان را به خداوند متعال و نبوت خود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به این ترتیب به تنهایی توانست تمام ساکنان آبادی‌ها و شهرها را به سوی خداوند متعال و نبوت خود دعوت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1" w:name="__RefHeading___Toc2213874_1468164448"/>
      <w:bookmarkStart w:id="662" w:name="_Toc278"/>
      <w:bookmarkEnd w:id="661"/>
      <w:r>
        <w:rPr>
          <w:rtl w:val="true"/>
        </w:rPr>
        <w:t>«</w:t>
      </w:r>
      <w:r>
        <w:rPr/>
        <w:t>21</w:t>
      </w:r>
      <w:r>
        <w:rPr>
          <w:rtl w:val="true"/>
        </w:rPr>
        <w:t>»</w:t>
      </w:r>
      <w:bookmarkEnd w:id="662"/>
    </w:p>
    <w:p>
      <w:pPr>
        <w:pStyle w:val="BookText"/>
        <w:rPr/>
      </w:pPr>
      <w:r>
        <w:rPr>
          <w:rFonts w:ascii="Amiri" w:hAnsi="Amiri" w:eastAsia="Amiri" w:cs="Amiri"/>
          <w:color w:val="111111"/>
          <w:sz w:val="28"/>
          <w:sz w:val="28"/>
          <w:szCs w:val="28"/>
          <w:rtl w:val="true"/>
          <w:lang w:bidi="ar-SA"/>
        </w:rPr>
        <w:t>کا، الکافی عَلِیٌّ عَنْ أَبِیهِ عَنِ الْقَاسِمِ عَنْ جَدِّهِ الْحَسَنِ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صِیَامَ یَوْمِ سَبْعٍ وَ عِشْرِینَ مِنْ رَجَبٍ فَإِنَّهُ الْیَوْمُ الَّذِی نَزَلَتْ فِیهِ النُّبُوَّةُ عَلَی مُحَمَّدٍ صلی الله علیه و آله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بیست و هفتم ماه رجب را ترک نکن زیرا آن روزی است که نبوت بر محمد صلی الله علیه و آله و سلم نازل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3" w:name="__RefHeading___Toc2213876_1468164448"/>
      <w:bookmarkStart w:id="664" w:name="_Toc279"/>
      <w:bookmarkEnd w:id="663"/>
      <w:r>
        <w:rPr>
          <w:rtl w:val="true"/>
        </w:rPr>
        <w:t>«</w:t>
      </w:r>
      <w:r>
        <w:rPr/>
        <w:t>22</w:t>
      </w:r>
      <w:r>
        <w:rPr>
          <w:rtl w:val="true"/>
        </w:rPr>
        <w:t>»</w:t>
      </w:r>
      <w:bookmarkEnd w:id="664"/>
    </w:p>
    <w:p>
      <w:pPr>
        <w:pStyle w:val="BookText"/>
        <w:rPr/>
      </w:pPr>
      <w:r>
        <w:rPr>
          <w:rFonts w:ascii="Amiri" w:hAnsi="Amiri" w:eastAsia="Amiri" w:cs="Amiri"/>
          <w:color w:val="111111"/>
          <w:sz w:val="28"/>
          <w:sz w:val="28"/>
          <w:szCs w:val="28"/>
          <w:rtl w:val="true"/>
          <w:lang w:bidi="ar-SA"/>
        </w:rPr>
        <w:t>کا، الکافی الْعِدَّةُ عَنْ سَهْلٍ عَنْ بَعْضِ أَصْحَابِنَا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عَزَّ وَ جَلَّ مُحَمَّداً صلی الله علیه و آله رَحْمَةً لِلْعَالَمِینَ فِی سَبْعٍ وَ عِشْرِینَ مِنْ رَجَبٍ الْخَبَرَ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محمد صلی الله علیه و آله و سلم را در بیست و هفتم رجب به عنوان رحمتی برای جهانیان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5" w:name="__RefHeading___Toc2213878_1468164448"/>
      <w:bookmarkStart w:id="666" w:name="_Toc280"/>
      <w:bookmarkEnd w:id="665"/>
      <w:r>
        <w:rPr>
          <w:rtl w:val="true"/>
        </w:rPr>
        <w:t>«</w:t>
      </w:r>
      <w:r>
        <w:rPr/>
        <w:t>23</w:t>
      </w:r>
      <w:r>
        <w:rPr>
          <w:rtl w:val="true"/>
        </w:rPr>
        <w:t>»</w:t>
      </w:r>
      <w:bookmarkEnd w:id="66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الأمالی للشیخ الطوسی الْمُفِیدُ عَنِ ابْنِ قُولَوَیْهِ عَنْ مُحَمَّدِ بْنِ الْحَسَنِ الْجَوْهَرِیِّ عَنِ الْأَشْعَرِیِّ عَنِ الْبَزَنْطِیِّ عَنْ أَبَانِ بْنِ عُثْمَانَ عَنْ کَثِیرٍ النَّوَّاءِ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الْیَوْمِ السَّابِعِ وَ الْعِشْرِینَ مِنْ رَجَبٍ نَزَلَتِ النُّبُوَّةُ عَلَی رَسُولِ اللَّهِ صلی الله علیه و آله الْخَبَرَ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 xml:space="preserve">. </w:t>
      </w:r>
      <w:bookmarkStart w:id="667" w:name="pg16982_228896"/>
    </w:p>
    <w:p>
      <w:pPr>
        <w:pStyle w:val="BookText"/>
        <w:rPr/>
      </w:pPr>
      <w:bookmarkEnd w:id="6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النوا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بیست و هفتم ماه رجب، نبوّت بر رسوب خدا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8" w:name="__RefHeading___Toc2213880_1468164448"/>
      <w:bookmarkStart w:id="669" w:name="_Toc281"/>
      <w:bookmarkEnd w:id="668"/>
      <w:r>
        <w:rPr>
          <w:rtl w:val="true"/>
        </w:rPr>
        <w:t>«</w:t>
      </w:r>
      <w:r>
        <w:rPr/>
        <w:t>24</w:t>
      </w:r>
      <w:r>
        <w:rPr>
          <w:rtl w:val="true"/>
        </w:rPr>
        <w:t>»</w:t>
      </w:r>
      <w:bookmarkEnd w:id="669"/>
    </w:p>
    <w:p>
      <w:pPr>
        <w:pStyle w:val="BookText"/>
        <w:rPr/>
      </w:pPr>
      <w:r>
        <w:rPr>
          <w:rFonts w:ascii="Amiri" w:hAnsi="Amiri" w:eastAsia="Amiri" w:cs="Amiri"/>
          <w:color w:val="111111"/>
          <w:sz w:val="28"/>
          <w:sz w:val="28"/>
          <w:szCs w:val="28"/>
          <w:rtl w:val="true"/>
          <w:lang w:bidi="ar-SA"/>
        </w:rPr>
        <w:t>کا، الکافی عَلِیُّ بْنُ مُحَمَّدٍ رَفَعَهُ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سَبْعَةٍ وَ عِشْرِینَ مِنْ رَجَبٍ نُبِّئَ فِیهِ رَسُولُ اللَّهِ صلی الله علیه و آله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مثله بأسانید فی کتاب الصوم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به صورت مرفوع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بیست و هفتم ماه رجب رسول خدا صلی الله علیه و آله و سلم به پیامبری مبعوث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باب روز با سندهایش این حدیث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0" w:name="__RefHeading___Toc2213882_1468164448"/>
      <w:bookmarkStart w:id="671" w:name="_Toc282"/>
      <w:bookmarkEnd w:id="670"/>
      <w:r>
        <w:rPr>
          <w:rtl w:val="true"/>
        </w:rPr>
        <w:t>«</w:t>
      </w:r>
      <w:r>
        <w:rPr/>
        <w:t>25</w:t>
      </w:r>
      <w:r>
        <w:rPr>
          <w:rtl w:val="true"/>
        </w:rPr>
        <w:t>»</w:t>
      </w:r>
      <w:bookmarkEnd w:id="671"/>
    </w:p>
    <w:p>
      <w:pPr>
        <w:pStyle w:val="BookText"/>
        <w:rPr/>
      </w:pPr>
      <w:r>
        <w:rPr>
          <w:rFonts w:ascii="Amiri" w:hAnsi="Amiri" w:eastAsia="Amiri" w:cs="Amiri"/>
          <w:color w:val="111111"/>
          <w:sz w:val="28"/>
          <w:sz w:val="28"/>
          <w:szCs w:val="28"/>
          <w:rtl w:val="true"/>
          <w:lang w:bidi="ar-SA"/>
        </w:rPr>
        <w:t>ن، عیون أخبار الرضا علیه السلام فِی عِلَلِ الْفَضْلِ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فَلِمَ جُعِلَ الصَّوْمُ فِی شَهْرِ رَمَضَانَ خَاصَّةً دُونَ سَائِرِ الشُّهُورِ قِیلَ لِأَنَّ شَهْرَ رَمَضَانَ هُوَ الشَّهْرُ الَّذِی أَنْزَلَ اللَّهُ تَعَالَی فِیهِ الْقُرْآنَ إِلَی قَوْلِهِ علیه السلام وَ فِیهِ نُبِّئَ مُحَمَّدٌ صلی الله علیه و آله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فضل بن شاذان از امام رضا علیه السلام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بپرسد چرا روزه فقط در ماه رمضان مقرّر شده نه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برای اینکه ماه رمضان ماهی است که خداوند متعال قرآن را در آن نازل فرمود، تا این فرموده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ماه پیامبر به نبوت برگزیده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رضا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2" w:name="__RefHeading___Toc2213884_1468164448"/>
      <w:bookmarkStart w:id="673" w:name="_Toc283"/>
      <w:bookmarkEnd w:id="672"/>
      <w:r>
        <w:rPr>
          <w:rtl w:val="true"/>
        </w:rPr>
        <w:t>بیان</w:t>
      </w:r>
      <w:bookmarkEnd w:id="673"/>
    </w:p>
    <w:p>
      <w:pPr>
        <w:pStyle w:val="BookText"/>
        <w:rPr/>
      </w:pPr>
      <w:r>
        <w:rPr>
          <w:rFonts w:ascii="IRNazanin" w:hAnsi="IRNazanin" w:eastAsia="IRNazanin"/>
          <w:color w:val="111111"/>
          <w:sz w:val="28"/>
          <w:sz w:val="28"/>
          <w:szCs w:val="28"/>
          <w:rtl w:val="true"/>
          <w:lang w:bidi="fa-IR"/>
        </w:rPr>
        <w:t>هذا الخبر مخالف لسائر الأخبار المستفیضة و لعل المراد به معنی آخر ساوق لنزول القرآن أو غیره من المعانی المجازیة أو یکون المراد بالنبوة فی سائر الأخبار الرسالة و یکون النبوة فیه بمعنی نزول الوحی علیه صلی الله علیه و آله فیما یتعلق بنفسه کما سیأتی تحقیقه و یمکن حمله علی التقیة فإن العامة قد اختلفوا فی زمان بعثته صلی الله علیه و آله علی خمسة 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 لسبع عشرة خلت من شهر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 لثمان عشرة خلت من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لأربع و عشرین خلت من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للثانی عشر من ربیع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لسبع و عشرین من رجب و علی الأخیر اتفاق الإمامیة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با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منتشر و پخش شده مخالفت دارد و شاید مقصود از آن معنای دیگری باشد که با نزول قرآن یا دیگر معنانی مجازی مناسبت دارد، یا اینکه مقصود از نبوّت در دیگر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رسالت باشد و نبوّت در ماه رمضان به معنای نزول وحی بر پیامبر صلی الله علیه و آله و سلم است در آنچه مربوط به خود آن حضرت باشد که در ادامه توضیح و تبیین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حمل بر تقیّه گردد زیرا عامّه در باره زمان بعثت پیامبر بر پنج قول اختلاف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هفدهم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هجدهم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چهارم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 ربیع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هفتم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شیعه امامی بر این قول آخر اتفاق نظر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4" w:name="__RefHeading___Toc2213886_1468164448"/>
      <w:bookmarkStart w:id="675" w:name="_Toc284"/>
      <w:bookmarkEnd w:id="674"/>
      <w:r>
        <w:rPr>
          <w:rtl w:val="true"/>
        </w:rPr>
        <w:t>«</w:t>
      </w:r>
      <w:r>
        <w:rPr/>
        <w:t>26</w:t>
      </w:r>
      <w:r>
        <w:rPr>
          <w:rtl w:val="true"/>
        </w:rPr>
        <w:t>»</w:t>
      </w:r>
      <w:bookmarkEnd w:id="67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إکمال الدین أَبِی عَنْ سَعْدٍ عَنِ ابْنِ عِیسَی عَنْ أَبِیهِ عَنِ ابْنِ أَبِی عُمَیْرٍ عَنِ ابْنِ أُذَیْنَةَ وَ بُرَیْدٍ الْعِجْلِیِّ </w:t>
      </w:r>
      <w:r>
        <w:rPr>
          <w:rStyle w:val="FootnoteAnchor"/>
          <w:rtl w:val="true"/>
        </w:rPr>
        <w:footnoteReference w:id="7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إِنَّما أَنْتَ مُنْذِرٌ وَ لِکُلِّ قَوْمٍ هادٍ </w:t>
      </w:r>
      <w:r>
        <w:rPr>
          <w:rStyle w:val="FootnoteAnchor"/>
          <w:rtl w:val="true"/>
        </w:rPr>
        <w:footnoteReference w:id="796"/>
      </w:r>
      <w:r>
        <w:rPr>
          <w:rFonts w:ascii="Amiri" w:hAnsi="Amiri" w:eastAsia="Amiri" w:cs="Amiri"/>
          <w:color w:val="111111"/>
          <w:sz w:val="28"/>
          <w:sz w:val="28"/>
          <w:szCs w:val="28"/>
          <w:rtl w:val="true"/>
          <w:lang w:bidi="ar-SA"/>
        </w:rPr>
        <w:t xml:space="preserve">فَقَالَ الْمُنْذِرُ رَسُولُ اللَّهِ صلی الله علیه و آله وَ عَلِیٌّ الْهَادِی وَ فِی کُلِّ زَمَانٍ إِمَامٌ مِنَّا یَهْدِیهِمْ إِلَی مَا جَاءَ بِهِ رَسُولُ اللَّهِ صلی الله علیه و آله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 xml:space="preserve">. </w:t>
      </w:r>
      <w:bookmarkStart w:id="676" w:name="pg16982_228897"/>
    </w:p>
    <w:p>
      <w:pPr>
        <w:pStyle w:val="BookText"/>
        <w:rPr/>
      </w:pPr>
      <w:bookmarkEnd w:id="6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 انت منذر و لکلّ قوم هاد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هشداردهنده‌ای، و برای هر قومی رهبری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رسول خدا صلی الله علیه و آله و سلم است و علی علیه السلام هادی است و در هر زمان امامانی از ما هستند که آنان را به آنچه رسول خدا آورده است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7" w:name="__RefHeading___Toc2213888_1468164448"/>
      <w:bookmarkStart w:id="678" w:name="_Toc285"/>
      <w:bookmarkEnd w:id="677"/>
      <w:r>
        <w:rPr>
          <w:rtl w:val="true"/>
        </w:rPr>
        <w:t>«</w:t>
      </w:r>
      <w:r>
        <w:rPr/>
        <w:t>27</w:t>
      </w:r>
      <w:r>
        <w:rPr>
          <w:rtl w:val="true"/>
        </w:rPr>
        <w:t>»</w:t>
      </w:r>
      <w:bookmarkEnd w:id="678"/>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جَمَاعَةٌ عَنْ أَبِی الْمُفَضَّلِ قَالَ حَدَّثَنَا مُحَمَّدُ بْنُ جَرِیرٍ الطَّبَرِیُّ سَنَةَ ثَمَانٍ وَ ثَلَاثِمِائَةٍ قَالَ حَدَّثَنَا مُحَمَّدُ بْنُ حُمَیْدٍ الرَّازِیُّ عَنْ سَلَمَةَ بْنِ الْفَضْلِ الْأَبْرَشِ عَنْ مُحَمَّدِ بْنِ إِسْحَاقَ عَنْ عَبْدِ الْغَفَّارِ بْنِ الْقَاسِمِ قَالَ أَبُو الْمُفَضَّلِ وَ حَدَّثَنَا مُحَمَّدُ بْنُ مُحَمَّدِ بْنِ سُلَیْمَانَ الْبَاغَنْدِیُّ </w:t>
      </w:r>
      <w:r>
        <w:rPr>
          <w:rStyle w:val="FootnoteAnchor"/>
          <w:rtl w:val="true"/>
        </w:rPr>
        <w:footnoteReference w:id="798"/>
      </w:r>
      <w:r>
        <w:rPr>
          <w:rFonts w:ascii="Amiri" w:hAnsi="Amiri" w:eastAsia="Amiri" w:cs="Amiri"/>
          <w:color w:val="111111"/>
          <w:sz w:val="28"/>
          <w:sz w:val="28"/>
          <w:szCs w:val="28"/>
          <w:rtl w:val="true"/>
          <w:lang w:bidi="ar-SA"/>
        </w:rPr>
        <w:t xml:space="preserve">وَ اللَّفْظُ لَهُ عَنْ مُحَمَّدِ بْنِ الصَّبَّاحِ الْجَرْجَرَائِیِّ </w:t>
      </w:r>
      <w:r>
        <w:rPr>
          <w:rStyle w:val="FootnoteAnchor"/>
          <w:rtl w:val="true"/>
        </w:rPr>
        <w:footnoteReference w:id="799"/>
      </w:r>
      <w:r>
        <w:rPr>
          <w:rFonts w:ascii="Amiri" w:hAnsi="Amiri" w:eastAsia="Amiri" w:cs="Amiri"/>
          <w:color w:val="111111"/>
          <w:sz w:val="28"/>
          <w:sz w:val="28"/>
          <w:szCs w:val="28"/>
          <w:rtl w:val="true"/>
          <w:lang w:bidi="ar-SA"/>
        </w:rPr>
        <w:t>عَنْ سَلَمَةَ بْنِ صَالِحٍ الْجُعْفِیِّ عَنْ سُلَیْمَانَ الْأَعْمَشِ وَ أَبِی مَرْیَمَ جَمِیعاً عَنِ الْمِنْهَالِ بْنِ عَمْرٍو عَنْ عَبْدِ اللَّهِ بْنِ الْحَارِثِ بْنِ نَوْفَلٍ عَنْ عَبْدِ اللَّهِ بْنِ عَبَّاسٍ عَنْ عَلِیِّ بْنِ أَبِی طَالِبٍ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الْآیَةُ عَلَی رَسُولِ اللَّهِ صلی الله علیه و آله وَ أَنْذِرْ عَشِیرَتَکَ الْأَقْرَبِینَ </w:t>
      </w:r>
      <w:r>
        <w:rPr>
          <w:rStyle w:val="FootnoteAnchor"/>
          <w:rtl w:val="true"/>
        </w:rPr>
        <w:footnoteReference w:id="800"/>
      </w:r>
      <w:r>
        <w:rPr>
          <w:rFonts w:ascii="Amiri" w:hAnsi="Amiri" w:eastAsia="Amiri" w:cs="Amiri"/>
          <w:color w:val="111111"/>
          <w:sz w:val="28"/>
          <w:sz w:val="28"/>
          <w:szCs w:val="28"/>
          <w:rtl w:val="true"/>
          <w:lang w:bidi="ar-SA"/>
        </w:rPr>
        <w:t xml:space="preserve">دَعَانِی رَسُولُ اللَّهِ صلی الله علیه و آله فَقَالَ لِی یَا عَلِیُّ إِنَّ اللَّهَ تَعَالَی أَمَرَنِی أَنْ أَنْذِرْ عَشِیرَتَکَ الْأَقْرَبِینَ </w:t>
      </w:r>
      <w:r>
        <w:rPr>
          <w:rStyle w:val="FootnoteAnchor"/>
          <w:rtl w:val="true"/>
        </w:rPr>
        <w:footnoteReference w:id="801"/>
      </w:r>
      <w:r>
        <w:rPr>
          <w:rFonts w:ascii="Amiri" w:hAnsi="Amiri" w:eastAsia="Amiri" w:cs="Amiri"/>
          <w:color w:val="111111"/>
          <w:sz w:val="28"/>
          <w:sz w:val="28"/>
          <w:szCs w:val="28"/>
          <w:rtl w:val="true"/>
          <w:lang w:bidi="ar-SA"/>
        </w:rPr>
        <w:t xml:space="preserve">قَالَ فَضِقْتُ بِذَلِکَ ذَرْعاً وَ عَرَفْتُ أَنِّی مَتَی أُبَادِیهِمْ بِهَذَا الْأَمْرِ أَرَی مِنْهُمْ مَا أَکْرَهُ فَصُمْتُ عَلَی </w:t>
      </w:r>
      <w:r>
        <w:rPr>
          <w:rStyle w:val="FootnoteAnchor"/>
          <w:rtl w:val="true"/>
        </w:rPr>
        <w:footnoteReference w:id="802"/>
      </w:r>
      <w:r>
        <w:rPr>
          <w:rFonts w:ascii="Amiri" w:hAnsi="Amiri" w:eastAsia="Amiri" w:cs="Amiri"/>
          <w:color w:val="111111"/>
          <w:sz w:val="28"/>
          <w:sz w:val="28"/>
          <w:szCs w:val="28"/>
          <w:rtl w:val="true"/>
          <w:lang w:bidi="ar-SA"/>
        </w:rPr>
        <w:t xml:space="preserve">ذَلِکَ وَ جَاءَنِی جَبْرَئِیلُ فَقَالَ یَا مُحَمَّدُ إِنَّکَ إِنْ لَمْ تَفْعَلْ مَا أُمِرْتَ بِهِ عَذَّبَکَ رَبُّکَ فَاصْنَعْ لَنَا یَا عَلِیُّ صَاعاً مِنْ طَعَامٍ وَ اجْعَلْ عَلَیْهِ رِجْلَ شَاةٍ وَ امْلَأْ </w:t>
      </w:r>
      <w:r>
        <w:rPr>
          <w:rStyle w:val="FootnoteAnchor"/>
          <w:rtl w:val="true"/>
        </w:rPr>
        <w:footnoteReference w:id="803"/>
      </w:r>
      <w:r>
        <w:rPr>
          <w:rFonts w:ascii="Amiri" w:hAnsi="Amiri" w:eastAsia="Amiri" w:cs="Amiri"/>
          <w:color w:val="111111"/>
          <w:sz w:val="28"/>
          <w:sz w:val="28"/>
          <w:szCs w:val="28"/>
          <w:rtl w:val="true"/>
          <w:lang w:bidi="ar-SA"/>
        </w:rPr>
        <w:t xml:space="preserve">لَنَا عُسّاً مِنْ لَبَنٍ ثُمَّ اجْمَعْ لِی بَنِی عَبْدِ الْمُطَّلِبِ حَتَّی أُکَلِّمَهُمْ وَ أُبَلِّغَهُمْ مَا أُمِرْتُ بِهِ فَفَعَلْتُ مَا أَمَرَنِی بِهِ ثُمَّ دَعَوْتُهُمْ أَجْمَعَ وَ هُمْ یَوْمَئِذٍ أَرْبَعُونَ رَجُلًا یَزِیدُونَ رَجُلًا أَوْ یَنْقُصُونَ رَجُلًا فِیهِمْ أَعْمَامُهُ أَبُو طَالِبٍ وَ حَمْزَةُ وَ الْعَبَّاسُ وَ أَبُو لَهَبٍ فَلَمَّا اجْتَمَعُوا لَهُ دَعَانِی بِالطَّعَامِ الَّذِی صَنَعْتُ لَهُمْ فَجِئْتُ بِهِ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وَضَعْتُهُ تَنَاوَلَ رَسُولُ اللَّهِ صلی الله علیه و آله جِذْمَةً مِنَ اللَّحْمِ فَنَتَفَهَا </w:t>
      </w:r>
      <w:r>
        <w:rPr>
          <w:rStyle w:val="FootnoteAnchor"/>
          <w:rtl w:val="true"/>
        </w:rPr>
        <w:footnoteReference w:id="804"/>
      </w:r>
      <w:r>
        <w:rPr>
          <w:rFonts w:ascii="Amiri" w:hAnsi="Amiri" w:eastAsia="Amiri" w:cs="Amiri"/>
          <w:color w:val="111111"/>
          <w:sz w:val="28"/>
          <w:sz w:val="28"/>
          <w:szCs w:val="28"/>
          <w:rtl w:val="true"/>
          <w:lang w:bidi="ar-SA"/>
        </w:rPr>
        <w:t xml:space="preserve">بِأَسْنَانِهِ ثُمَّ أَلْقَاهَا فِی نَوَاحِی الصَّفْحَةِ ثُمَّ قَالَ خُذُوا بِسْمِ اللَّهِ فَأَکَلَ الْقَوْمُ حَتَّی صَدَرُوا </w:t>
      </w:r>
      <w:r>
        <w:rPr>
          <w:rStyle w:val="FootnoteAnchor"/>
          <w:rtl w:val="true"/>
        </w:rPr>
        <w:footnoteReference w:id="805"/>
      </w:r>
      <w:r>
        <w:rPr>
          <w:rFonts w:ascii="Amiri" w:hAnsi="Amiri" w:eastAsia="Amiri" w:cs="Amiri"/>
          <w:color w:val="111111"/>
          <w:sz w:val="28"/>
          <w:sz w:val="28"/>
          <w:szCs w:val="28"/>
          <w:rtl w:val="true"/>
          <w:lang w:bidi="ar-SA"/>
        </w:rPr>
        <w:t xml:space="preserve">مَا لَهُمْ بِشَیْ‌ءٍ مِنَ الطَّعَامِ حَاجَةٌ وَ مَا أَرَی إِلَّا مَوَاضِعَ أَیْدِیهِمْ وَ ایْمُ اللَّهِ الَّذِی نَفْسُ عَلِیٍّ بِیَدِهِ إِنْ کَانَ الرَّجُلُ الْوَاحِدُ مِنْهُمْ لَیَأْکُلُ مَا قَدَّمْتُ لِجَمِیعِهِمْ ثُمَّ جِئْتُهُمْ بِذَلِکَ الْعُسِّ فَشَرِبُوا حَتَّی رَوُوا جَمِیعاً </w:t>
      </w:r>
      <w:r>
        <w:rPr>
          <w:rStyle w:val="FootnoteAnchor"/>
          <w:rtl w:val="true"/>
        </w:rPr>
        <w:footnoteReference w:id="806"/>
      </w:r>
      <w:r>
        <w:rPr>
          <w:rFonts w:ascii="Amiri" w:hAnsi="Amiri" w:eastAsia="Amiri" w:cs="Amiri"/>
          <w:color w:val="111111"/>
          <w:sz w:val="28"/>
          <w:sz w:val="28"/>
          <w:szCs w:val="28"/>
          <w:rtl w:val="true"/>
          <w:lang w:bidi="ar-SA"/>
        </w:rPr>
        <w:t xml:space="preserve">وَ ایْمُ اللَّهِ إِنْ کَانَ الرَّجُلُ الْوَاحِدُ مِنْهُمْ لَیَشْرَبُ مِثْلَهُ فَلَمَّا أَرَادَ رَسُولُ اللَّهِ صلی الله علیه و آله أَنْ یُکَلِّمَهُمْ بَدَرَهُ أَبُو لَهَبٍ إِلَی الْکَلَامِ فَقَالَ لَشَدَّ مَا سَحَرَکُمْ صَاحِبُکُمْ فَتَفَرَّقَ الْقَوْمُ وَ لَمْ یُکَلِّمْهُمْ رَسُولُ اللَّهِ صلی الله علیه و آله فَقَالَ لِی مِنَ الْغَدِ یَا عَلِیُّ إِنَّ هَذَا الرَّجُلَ قَدْ سَبَقَنِی إِلَی مَا سَمِعْتَ مِنَ الْقَوْلِ فَتَفَرَّقَ الْقَوْمُ قَبْلَ أَنْ أُکَلِّمَهُمْ فَعُدْ </w:t>
      </w:r>
      <w:r>
        <w:rPr>
          <w:rStyle w:val="FootnoteAnchor"/>
          <w:rtl w:val="true"/>
        </w:rPr>
        <w:footnoteReference w:id="807"/>
      </w:r>
      <w:r>
        <w:rPr>
          <w:rFonts w:ascii="Amiri" w:hAnsi="Amiri" w:eastAsia="Amiri" w:cs="Amiri"/>
          <w:color w:val="111111"/>
          <w:sz w:val="28"/>
          <w:sz w:val="28"/>
          <w:szCs w:val="28"/>
          <w:rtl w:val="true"/>
          <w:lang w:bidi="ar-SA"/>
        </w:rPr>
        <w:t xml:space="preserve">لَنَا مِنَ الطَّعَامِ بِمِثْلِ مَا صَنَعْتَ ثُمَّ اجْمَعْهُمْ لِی قَالَ فَفَعَلْتُ ثُمَّ جَمَعْتُهُمْ فَدَعَانِی بِالطَّعَامِ فَقَرَّبْتُهُ لَهُمْ فَفَعَلَ کَمَا فَعَلَ بِالْأَمْسِ وَ أَکَلُوا حَتَّی مَا لَهُمْ بِهِ مِنْ حَاجَةٍ ثُمَّ قَالَ اسْقِهِمْ فَجِئْتُهُمْ بِذَلِکَ الْعُسِّ فَشَرِبُوا حَتَّی رَوُوا مِنْهُ جَمِیعاً ثُمَّ تَکَلَّمَ رَسُولُ اللَّهِ صلی الله علیه و آله فَقَالَ یَا بَنِی عَبْدِ الْمُطَّلِبِ إِنِّی وَ اللَّهِ مَا أَعْلَمُ شَابّاً فِی الْعَرَبِ جَاءَ قَوْمَهُ بِأَفْضَلَ مِمَّا جِئْتُکُمْ بِهِ إِنِّی قَدْ جِئْتُکُمْ بِخَیْرِ الدُّنْیَا وَ الْآخِرَةِ وَ قَدْ أَمَرَنِیَ اللَّهُ عَزَّ وَ جَلَّ أَنْ أَدْعُوَکُمْ إِلَیْهِ فَأَیُّکُمْ یُؤْمِنُ بِی وَ یُؤَازِرُنِی عَلَی أَمْرِی فَیَکُونَ أَخِی وَ وَصِیِّی وَ وَزِیرِی وَ خَلِیفَتِی فِی أَهْلِی مِنْ بَعْدِی قَالَ فَأَمْسَکَ الْقَوْمُ وَ أَحْجَمُوا عَنْهَا جَمِیعاً قَالَ فَقُمْتُ وَ إِنِّی لَأَحْدَثُهُمْ سِنّاً وَ أَرْمَصُهُمْ عَیْناً وَ أَعْظَمُهُمْ بَطْناً وَ أَحْمَشُهُمْ سَاقاً فَقُلْتُ أَنَا یَا نَبِیَّ اللَّهِ أَکُونُ وَزِیرَکَ عَلَی مَا بَعَثَکَ اللَّهُ بِهِ قَالَ فَأَخَذَ بِیَدِی ثُمَّ قَالَ إِنَّ هَذَا أَخِی وَ وَصِیِّی وَ وَزِیرِی وَ خَلِیفَتِی فِیکُمْ فَاسْمَعُوا لَهُ وَ أَطِیعُوا قَالَ فَقَامَ الْقَوْمُ یَضْحَکُونَ وَ یَقُولُونَ لِأَبِی طَالِبٍ قَدْ أَمَرَکَ أَنْ تَسْمَعَ لِابْنِکَ وَ تُطِیعَ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 xml:space="preserve">. </w:t>
      </w:r>
      <w:bookmarkStart w:id="679" w:name="pg16982_228899"/>
    </w:p>
    <w:p>
      <w:pPr>
        <w:pStyle w:val="BookText"/>
        <w:rPr/>
      </w:pPr>
      <w:bookmarkEnd w:id="679"/>
      <w:r>
        <w:rPr>
          <w:rFonts w:ascii="IRNazanin" w:hAnsi="IRNazanin" w:eastAsia="IRNazanin"/>
          <w:color w:val="111111"/>
          <w:sz w:val="28"/>
          <w:sz w:val="28"/>
          <w:szCs w:val="28"/>
          <w:rtl w:val="true"/>
          <w:lang w:bidi="fa-IR"/>
        </w:rPr>
        <w:t xml:space="preserve">فر، تفسیر فرات بن إبراهیم جعفر بن محمد بن أحمد الأودی بإسناده عن أمیر المؤمنین علیه السلام مثله </w:t>
      </w:r>
      <w:r>
        <w:rPr>
          <w:rStyle w:val="FootnoteAnchor"/>
          <w:rtl w:val="true"/>
        </w:rPr>
        <w:footnoteReference w:id="8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از علی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 عَشِیرَتَکَ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صلی الله علیه و آله و سلم مرا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همانا خداوند تبارک و تعالی مرا امر کرده است که خویشاوندان نزدیکم را انذار دهم، و انجام آن برایم گران است و می دانم که هرگاه به انجام این امر مبادرت ورزم، امور ناگواری را از جانب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و من نیز در برابر آن سکوت اختیار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نزد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را که پروردگارت امر کرده، انجام ندهی، تو را عذاب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غذا فراهم کن و بر روی آن یک ران گوسفند قرار ده، و ظرفی از شیر نیز برایمان مهیا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به آن چه رسول خدا صلی الله علیه و آله و سلم دستور داده بود، عمل کردم و سپس همگی آنان را در آن روز که حدود چهل مرد یک نفر یا کمتر یا بیشتر بودند، دعوت کردم و عموهای پیامبرصلی الله علیه و آله و سلم، ابو طالب و حمزه و عباس و ابو لهب نیز در میان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 رسول خدا صلی الله علیه و آله و سلم آمدند، آن حضرت مرا به آوردن غذایی که برایشان ساخته بودم، فراخواند و من نیز آن را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هنگامی که آن را به زمین گذاشتم، پیامبر صلی الله علیه و آله و سلم اندکی از گوشت را برگرفت و آن را با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تکه تکه کرد و سپس آن را در اطراف سفره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آن را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خوردند تا این که سیر شدند و دیگر میلی به غذا نداشتند و تنها جای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باقی مانده بود و قسم به ذاتی که جان علی در دست اوست، یک نفر از آنان می توانست آن چه را که برای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آوردم،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ظرف شیر را برایشان آوردم و همگی از آن نوشیدند تا این که سیراب گشتند و قسم به خدا، یک نفر از آنان می توانست تمامی آن چه را که برایشان آوردم بنوشد، اما آن مقدار غذا و شیر همه را 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هنگامی که رسول خدا صلی الله علیه و آله و سلم خواست صحبت کند، ابو لهب زمام سخن را به دست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خوب رفیقتان شما را جادو کرد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پراکنده شدند و رسول خدا صلی الله علیه و آله و سلم نتوانست با آنان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قبل از این که آن چه را به تو گفتم بیان کنم زمام سخن را به دست گرفت، و قبل از این که حرفم را بزنم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مانند غذایی که دیروز آماده کردی، فراهم کن و سپس آنان را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روایت می کند که من این کار را انجام دادم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جمع کردم، و رسول خدا صلی الله علیه و آله و سلم مرا به آوردن غذا امر فرمود و من هم آن را نزد ایشان آوردم و به مانند دیروز غذا را تقسیم کرد، و شروع به خوردن کردند تا این که آنقدر خوردند که میلی به خوردن احساس نمی کردند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را نیز بیاور و من نیز آن ظرف شیر را برایشان آوردم، و از آن نوشیدند تا این که همگی از آن سیراب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شروع به سخن گفتن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خدا قسم، من جوانی از عرب نمی شناسم که برای قومش چیزی بهتر از آن چه من برایتان به ارمغان آورده ام، آورده باشد، همانا من خیر دنیا و آخرت را برایتان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پرودگار بلند مرتبه مرا امر کرده که شما را به آن دعوت کنم، حال کدام یک از شما به من ایمان می آورد و مرا در کارهایم یاری می کند تا برادر و وصی و وزیر و پس از من جانشینم در میان خویشاوندان من باشد؟ امام علی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او روی برگرداندند و از کمک کردن به او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که از همه ایشان کم سن و سال تر و کم تجربه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فربه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نازک ساق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بودم، به پا خواستم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ماموریتی که خداوند به منظور آن تو را بر انگیزانده است، وزیرت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دستم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برادر و وصی و وزیر و جانشین من در میان شما خواهد بود، پس به حرفش گوش دهید و از او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شروع به خنده کردند و به ابوطالب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دستور داد که به حرف فرزندت گوش دهی و از او فرمانبرداری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اودی با اسنادش از امیرالمؤمنین همین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0" w:name="__RefHeading___Toc2213890_1468164448"/>
      <w:bookmarkStart w:id="681" w:name="_Toc286"/>
      <w:bookmarkEnd w:id="680"/>
      <w:r>
        <w:rPr>
          <w:rtl w:val="true"/>
        </w:rPr>
        <w:t>بیان</w:t>
      </w:r>
      <w:bookmarkEnd w:id="681"/>
    </w:p>
    <w:p>
      <w:pPr>
        <w:pStyle w:val="BookText"/>
        <w:rPr/>
      </w:pPr>
      <w:r>
        <w:rPr>
          <w:rFonts w:ascii="IRNazanin" w:hAnsi="IRNazanin" w:eastAsia="IRNazanin"/>
          <w:color w:val="111111"/>
          <w:sz w:val="28"/>
          <w:sz w:val="28"/>
          <w:szCs w:val="28"/>
          <w:rtl w:val="true"/>
          <w:lang w:bidi="fa-IR"/>
        </w:rPr>
        <w:t xml:space="preserve">العس بالضم القدح الکبیر و الجذمة بالکسر القطعة قوله علیه السلام أرمصهم عینا الرمص بالتحریک وسخ یجتمع فی مؤق </w:t>
      </w:r>
      <w:r>
        <w:rPr>
          <w:rStyle w:val="FootnoteAnchor"/>
          <w:rtl w:val="true"/>
        </w:rPr>
        <w:footnoteReference w:id="810"/>
      </w:r>
      <w:r>
        <w:rPr>
          <w:rFonts w:ascii="IRNazanin" w:hAnsi="IRNazanin" w:eastAsia="IRNazanin"/>
          <w:color w:val="111111"/>
          <w:sz w:val="28"/>
          <w:sz w:val="28"/>
          <w:szCs w:val="28"/>
          <w:rtl w:val="true"/>
          <w:lang w:bidi="fa-IR"/>
        </w:rPr>
        <w:t>العین و لما کان الغالب أن ذلک یکون فی الأطفال کنی علیه السلام عن صغر السن بذلک و کذا عظم البطن و رجل أحمش الساقین دقیقهما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کاسه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الجِذمۀ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به معنای قطعه و پاره از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أرمصهم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رمص با حرکت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چرکی است که در مجرای اشک پدید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و با توجه به اینکه این چرک غالباً در کودکان وجود دارد با این عبارت از خردسالی کنایه آورده است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همین منوال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احمش الساقین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مردی که ساق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نازک و باریک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2" w:name="__RefHeading___Toc2213892_1468164448"/>
      <w:bookmarkStart w:id="683" w:name="_Toc287"/>
      <w:bookmarkEnd w:id="682"/>
      <w:r>
        <w:rPr>
          <w:rtl w:val="true"/>
        </w:rPr>
        <w:t>«</w:t>
      </w:r>
      <w:r>
        <w:rPr/>
        <w:t>28</w:t>
      </w:r>
      <w:r>
        <w:rPr>
          <w:rtl w:val="true"/>
        </w:rPr>
        <w:t>»</w:t>
      </w:r>
      <w:bookmarkEnd w:id="683"/>
    </w:p>
    <w:p>
      <w:pPr>
        <w:pStyle w:val="BookText"/>
        <w:rPr/>
      </w:pPr>
      <w:r>
        <w:rPr>
          <w:rFonts w:ascii="Amiri" w:hAnsi="Amiri" w:eastAsia="Amiri" w:cs="Amiri"/>
          <w:color w:val="111111"/>
          <w:sz w:val="28"/>
          <w:sz w:val="28"/>
          <w:szCs w:val="28"/>
          <w:rtl w:val="true"/>
          <w:lang w:bidi="ar-SA"/>
        </w:rPr>
        <w:t xml:space="preserve">ما، الأمالی للشیخ الطوسی بِإِسْنَادِهِ عَنْ إِبْرَاهِیمَ بْنِ صَالِحٍ عَنْ زَیْدِ بْنِ الْحَسَنِ عَنْ أَبِیهِ عَنْ أَبِی عَبْدِ اللَّهِ علیه السلام قَالَ قَالَ رَسُولُ اللَّهِ صلی الله علیه و آله رَقَدْتُ بِالْأَبْطَحِ عَلَی سَاعِدِی وَ عَلِیٌّ عَنْ یَمِینِی وَ جَعْفَرٌ عَنْ یَسَارِی وَ حَمْزَةُ عِنْدَ رِجْلِی قَالَ فَنَزَلَ جَبْرَئِیلُ وَ مِیکَائِیلُ وَ إِسْرَافِیلُ فَفَزِعْتُ لِخَفْقِ أَجْنِحَتِهِمْ قَالَ فَرَفَعْتُ رَأْسِی فَإِذَا إِسْرَافِیلُ یَقُولُ لِجَبْرَئِیلَ إِلَی أَیِّ الْأَرْبَعَةِ بُعِثْتَ وَ بُعِثْنَا مَعَکَ قَالَ فَرَکَضَ </w:t>
      </w:r>
      <w:r>
        <w:rPr>
          <w:rStyle w:val="FootnoteAnchor"/>
          <w:rtl w:val="true"/>
        </w:rPr>
        <w:footnoteReference w:id="811"/>
      </w:r>
      <w:r>
        <w:rPr>
          <w:rFonts w:ascii="Amiri" w:hAnsi="Amiri" w:eastAsia="Amiri" w:cs="Amiri"/>
          <w:color w:val="111111"/>
          <w:sz w:val="28"/>
          <w:sz w:val="28"/>
          <w:szCs w:val="28"/>
          <w:rtl w:val="true"/>
          <w:lang w:bidi="ar-SA"/>
        </w:rPr>
        <w:t xml:space="preserve">بِرِجْلِهِ فَقَالَ إِلَی هَذَا وَ هُوَ مُحَمَّدٌ سَیِّدُ النَّبِیِّینَ ثُمَّ قَالَ مَنْ هَذَا الْآخَرُ قَالَ هَذَا أَخُوهُ وَ وَصِیُّهُ </w:t>
      </w:r>
      <w:r>
        <w:rPr>
          <w:rStyle w:val="FootnoteAnchor"/>
          <w:rtl w:val="true"/>
        </w:rPr>
        <w:footnoteReference w:id="812"/>
      </w:r>
      <w:r>
        <w:rPr>
          <w:rFonts w:ascii="Amiri" w:hAnsi="Amiri" w:eastAsia="Amiri" w:cs="Amiri"/>
          <w:color w:val="111111"/>
          <w:sz w:val="28"/>
          <w:sz w:val="28"/>
          <w:szCs w:val="28"/>
          <w:rtl w:val="true"/>
          <w:lang w:bidi="ar-SA"/>
        </w:rPr>
        <w:t xml:space="preserve">وَ هُوَ سَیِّدُ الْوَصِیِّینَ ثُمَّ قَالَ فَمَنِ الْآخَرُ قَالَ جَعْفَرُ بْنُ أَبِی طَالِبٍ لَهُ جَنَاحَانِ خَضِیبَانِ یَطِیرُ بِهِمَا فِی الْجَنَّةِ ثُمَّ قَالَ فَمَنِ الْآخَرُ قَالَ عَمُّهُ حَمْزَةُ وَ هُوَ سَیِّدُ الشُّهَدَاءِ یَوْمَ الْقِیَامَةِ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ابطح با تکیه بر بازویم خوابیده بودم و علی در سمت راست، و جعفر در سمت چپ و حمزه در کنار پایم دراز کشیده بودند که جبرئیل و میکائیل و اسرافیل فرود آمدند و من از تکان خوردن بال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به ترس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بلند کردم به ناگاه اسرافیل به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کدام چهار نفر فرستاده شدی؟ و ما همراه تو فرستاده شدیم؟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پایش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این شخص که او محمد سرور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و وصیّ اوست و او سرور اوصیاء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جعفر بن ابی طالب است که دو بال رنگین و حنا بسته دارد که با آن در بهشت پرواز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دیگری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عمویش حمزه که سرور شهیدان در روز قیامت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4" w:name="__RefHeading___Toc2213894_1468164448"/>
      <w:bookmarkStart w:id="685" w:name="_Toc288"/>
      <w:bookmarkEnd w:id="684"/>
      <w:r>
        <w:rPr>
          <w:rtl w:val="true"/>
        </w:rPr>
        <w:t>«</w:t>
      </w:r>
      <w:r>
        <w:rPr/>
        <w:t>29</w:t>
      </w:r>
      <w:r>
        <w:rPr>
          <w:rtl w:val="true"/>
        </w:rPr>
        <w:t>»</w:t>
      </w:r>
      <w:bookmarkEnd w:id="685"/>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 المناقب لابن شهرآشوب أَرْسَلَهُ اللَّهُ تَعَالَی بَعْدَ أَرْبَعِینَ سَنَةً مِنْ عُمُرِهِ حِینَ تَکَامَلَ بِهَا وَ اشْتَدَّ قُوَاهُ لِیَکُونَ مُتَهَیِّئاً وَ مُتَأَهِّباً لِمَا أَنْذَرَ بِهِ وَ لِبِعْثَتِهِ دَرَجَاتٌ أُولَاهَا الرُّؤْیَا الصَّادِقَةُ وَ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الشَّعْبِیُّ وَ دَاوُدُ بْنُ عَامِرٍ أَنَّ اللَّهَ تَعَالَی قَرَنَ جَبْرَئِیلَ بِنُبُوَّةِ رَسُولِهِ ثَلَاثَ سِنِینَ یَسْمَعُ حِسَّهُ وَ لَا یَرَی شَخْصَهُ وَ یُعَلِّمُهُ الشَّیْ‌ءَ بَعْدَ الشَّیْ‌ءِ وَ لَا یَنْزِلُ عَلَیْهِ الْقُرْآنُ فَکَانَ فِی هَذِهِ الْمُدَّةِ مُبَشِّراً غَیْرَ مَبْعُوثٍ إِلَی الْأُمَّةِ وَ الثَّالِثَةُ حَدِیثُ خَدِیجَةَ وَ وَرَقَةَ بْنِ نَوْفَلٍ الرَّابِعَةُ أَمْرُهُ بِتَحْدِیثِ النِّعَمِ فَأُذِنَ لَهُ فِی ذِکْرِهِ دُونَ إِنْذَارِهِ قَوْلُهُ وَ أَمَّا بِنِعْمَةِ رَبِّکَ فَحَدِّثْ </w:t>
      </w:r>
      <w:r>
        <w:rPr>
          <w:rStyle w:val="FootnoteAnchor"/>
          <w:rtl w:val="true"/>
        </w:rPr>
        <w:footnoteReference w:id="814"/>
      </w:r>
      <w:bookmarkStart w:id="686" w:name="pg16982_228900"/>
    </w:p>
    <w:p>
      <w:pPr>
        <w:pStyle w:val="BookText"/>
        <w:rPr/>
      </w:pPr>
      <w:bookmarkEnd w:id="686"/>
      <w:r>
        <w:rPr>
          <w:rFonts w:ascii="Amiri" w:hAnsi="Amiri" w:eastAsia="Amiri" w:cs="Amiri"/>
          <w:color w:val="111111"/>
          <w:sz w:val="28"/>
          <w:sz w:val="28"/>
          <w:szCs w:val="28"/>
          <w:rtl w:val="true"/>
          <w:lang w:bidi="ar-SA"/>
        </w:rPr>
        <w:t xml:space="preserve">أَیْ بِمَا جَاءَکَ مِنَ النُّبُوَّةِ وَ الْخَامِسَةُ حِینَ نَزَلَ عَلَیْهِ الْقُرْآنُ بِالْأَمْرِ وَ النَّهْیِ فَصَارَ بِهِ مَبْعُوثاً وَ لَمْ یُؤْمَرْ بِالْجَهْرِ وَ نَزَلَ یا أَیُّهَا الْمُدَّثِّرُ فَأَسْلَمَ عَلِیٌّ وَ خَدِیجَةُ ثُمَّ زَیْدٌ ثُمَّ جَعْفَرٌ وَ السَّادِسَةُ أُمِرَ بِأَنْ یَعُمَّ بِالْإِنْذَارِ بَعْدَ خُصُوصِهِ وَ یَجْهَرَ بِذَلِکَ وَ نَزَلَ فَاصْدَعْ بِما تُؤْمَرُ قَالَ ابْنُ إِسْحَاقَ وَ ذَلِکَ بَعْدَ ثَلَاثِ سِنِینَ مِنْ مَبْعَثِهِ وَ نَزَلَ وَ أَنْذِرْ عَشِیرَتَکَ الْأَقْرَبِینَ فَنَادَی یَا صَبَاحَاهْ وَ السَّابِعَةُ الْعِبَادَاتُ لَمْ یُشَرَّعْ مِنْهَا مُدَّةَ مُقَامِهِ بِمَکَّةَ إِلَّا الطَّهَارَةُ وَ الصَّلَاةُ وَ کَانَتْ فَرْضاً عَلَیْهِ وَ سُنَّةً لِأُمَّتِهِ ثُمَّ فُرِضَتِ الصَّلَوَاتُ الْخَمْسُ بَعْدَ إِسْرَائِهِ وَ ذَلِکَ فِی السَّنَةِ التَّاسِعَةِ مِنْ نُبُوَّتِهِ فَلَمَّا تَحَوَّلَ إِلَی الْمَدِینَةِ فُرِضَ صِیَامُ شَهْرِ رَمَضَانَ فِی السَّنَةِ الثَّانِیَةِ مِنَ الْهِجْرَةِ فِی شَعْبَانَ وَ حُوِّلَتِ الْقِبْلَةُ وَ فُرِضَ زَکَاةُ الْفِطْرِ وَ شُرِّعَ </w:t>
      </w:r>
      <w:r>
        <w:rPr>
          <w:rStyle w:val="FootnoteAnchor"/>
          <w:rtl w:val="true"/>
        </w:rPr>
        <w:footnoteReference w:id="815"/>
      </w:r>
      <w:r>
        <w:rPr>
          <w:rFonts w:ascii="Amiri" w:hAnsi="Amiri" w:eastAsia="Amiri" w:cs="Amiri"/>
          <w:color w:val="111111"/>
          <w:sz w:val="28"/>
          <w:sz w:val="28"/>
          <w:szCs w:val="28"/>
          <w:rtl w:val="true"/>
          <w:lang w:bidi="ar-SA"/>
        </w:rPr>
        <w:t xml:space="preserve">فِیهَا صَلَاةُ الْعِیدِ وَ کَانَ فُرِضَ الْجُمُعَةُ فِی أَوَّلِ الْهِجْرَةِ بَدَلًا مِنْ صَلَاةِ الظُّهْرِ ثُمَّ فُرِضَتْ زَکَاةُ الْأَمْوَالِ ثُمَّ الْحَجُّ وَ الْعُمْرَةُ وَ التَّحْلِیلُ وَ التَّحْرِیمُ وَ الْحَظْرُ وَ الْإِبَاحَةُ وَ الِاسْتِحْبَابُ وَ الْکَرَاهَةُ ثُمَّ فُرِضَ الْجِهَادُ ثُمَّ وَلَایَةُ أَمِیرِ الْمُؤْمِنِینَ علیه السلام وَ نَزَلَ الْیَوْمَ أَکْمَلْتُ لَکُمْ دِینَکُمْ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پیامبرش را پس از گذشت چهل سال از عمر مبارکش هنگامی که به تکامل و پختگی رسید و از لحاظ بدنی نیرومند گشت، به سوی مردم فرستاد تا آمادگی برای آنچه بدان انذار شد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بعثت آن حضرت چند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اول رویای صادقه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مرتبه دوم روایتی است که شعبی و داود بن عامر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خداوند متعال جبرئیل را به نبوت پیامبرش به مدت سه سال همنشین کرد و آن حضرت، جبرئیل را احساس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اما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و اندک اندک چیزهایی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آموخت و قرآن بر او نازل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در این مدت مبشری بود که به سوی امّت مبعوث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خدیجه و ورقه بن نوفل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مرتبه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خداوند است به پیامبر برای بازگو کردن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پس به پیامبر اجازه داد تا بازگو کند و انذار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بنعمۀ ربّک فحدّث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یعنی از نبوتی که برای تو آمد برای مردم بازگو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بود که قرآن با امر و نهی بر ایشان نازل شد پس بدان مبعوث گردید اما هنوز به آشکار کردن آن امر نشده بود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پس علی و خدیجه سپس زید و سپس جعفر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امر شد که انذار را پس از اختصاصی بودن، عمومی گرداند و آن را آشکار نماید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 بما 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اتفاق پس از گذشت سه سال از بعثت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انذر عشیرتک الاقربین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پیامبر ندا سر داد یا صباحاه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فریاد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هفتم بعثت این بود که در زمان اقامت آن حضرت در مکه هیچ یک از عبادات به جز طهارت و نماز که بر پیامبر فرض و بر امتش سنت بود، تشریع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معراج، در سال نهم از نبوت ایشان نمازهای پنجگانه واجب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مدینه رفت، روزه ماه رمضان در سال دوم هجری در ماه شعبان واجب شد و قبله تغییر یافت و زکات فطر فرض گردید و در همان سال نماز عید تشریع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جمعه در سال اول هجرت به جای نماز ظهر فرض شد، سپس زکات مال واجب گردید و پس از آن حجّ و عمره و احکام حلال و حرام و منع و اباحه و استحباب و کراهت فرض گردید و سپس جهاد واجب شد و پس از آن ولایت امیرالمؤمنین اعلام گردید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7" w:name="__RefHeading___Toc2213896_1468164448"/>
      <w:bookmarkStart w:id="688" w:name="_Toc289"/>
      <w:bookmarkEnd w:id="687"/>
      <w:r>
        <w:rPr>
          <w:rtl w:val="true"/>
        </w:rPr>
        <w:t>«</w:t>
      </w:r>
      <w:r>
        <w:rPr/>
        <w:t>30</w:t>
      </w:r>
      <w:r>
        <w:rPr>
          <w:rtl w:val="true"/>
        </w:rPr>
        <w:t>»</w:t>
      </w:r>
      <w:bookmarkEnd w:id="688"/>
    </w:p>
    <w:p>
      <w:pPr>
        <w:pStyle w:val="BookText"/>
        <w:rPr/>
      </w:pPr>
      <w:r>
        <w:rPr>
          <w:rFonts w:ascii="Amiri" w:hAnsi="Amiri" w:eastAsia="Amiri" w:cs="Amiri"/>
          <w:color w:val="111111"/>
          <w:sz w:val="28"/>
          <w:sz w:val="28"/>
          <w:szCs w:val="28"/>
          <w:rtl w:val="true"/>
          <w:lang w:bidi="ar-SA"/>
        </w:rPr>
        <w:t>قب، المناقب لابن شهرآشوب عَلِیُّ بْنُ إِبْرَاهِیمَ بْنِ هَاشِمٍ الْقُمِّیُّ فِی کِتَابِهِ أَنَّ النَّبِیَّ صلی الله علیه و آله لَمَّا أَتَی لَهُ سَبْعٌ وَ ثَلَاثُونَ سَنَةً کَانَ یَرَی فِی نَوْمِهِ کَأَنَّ آتِیاً أَتَاهُ فَیَقُولُ یَا رَسُولَ اللَّهِ فَیُنْکِرُ ذَلِکَ فَلَمَّا طَالَ عَلَیْهِ الْأَمْرُ کَانَ یَوْماً بَیْنَ الْجِبَالِ یَرْعَی غَنَماً لِأَبِی طَالِبٍ فَنَظَرَ إِلَی شَخْصٍ یَقُولُ یَا رَسُولَ اللَّهِ فَقَالَ لَهُ مَنْ أَنْتَ قَالَ أَنَا جَبْرَئِیلُ أَرْسَلَنِی اللَّهُ إِلَیْکَ لِیَتَّخِذَکَ رَسُولًا فَأَخْبَرَ النَّبِیُّ صلی الله علیه و آله خَدِیجَةَ بِذَلِکَ فَقَالَتْ یَا مُحَمَّدُ أَرْجُو أَنْ یَکُونَ کَذَلِکَ فَنَزَلَ عَلَیْهِ جَبْرَئِیلُ وَ أَنْزَلَ عَلَیْهِ مَاءً مِنَ السَّمَاءِ وَ عَلَّمَهُ الْوُضُوءَ وَ الرُّکُوعَ وَ السُّجُودَ فَلَمَّا تَمَّ لَهُ أَرْبَعُونَ سَنَةً عَلَّمَهُ حُدُودَ الصَّلَاةِ وَ لَمْ یَنْزِلْ عَلَیْهِ أَوْقَاتُهَا فَکَانَ یُصَلِّی رَکْعَتَیْنِ فِی کُلِّ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مَیْسَرَةَ وَ بُرَیْدَةَ أَنَّ النَّبِیَّ صلی الله علیه و آله کَانَ إِذَا انْطَلَقَ بَارِزاً سَمِعَ صَوْتاً یَا مُحَمَّدُ فَیَأْتِی خَدِیجَةَ وَ یَقُولُ یَا خَدِیجَةُ قَدْ خَشِیتُ أَنْ یَکُونَ خَالَطَ عَقْلِی شَیْ‌ءٌ إِنِّی إِذَا خَلَوْتُ أَسْمَعُ صَوْتاً وَ أَرَی نُوراً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کَعْبٍ وَ عَائِشَةُ أَوَّلُ مَا بُدِئَ بِهِ رَسُولُ اللَّهِ مِنَ الْوَحْیِ الرُّؤْیَا الصَّادِقَةُ وَ کَانَ </w:t>
      </w:r>
    </w:p>
    <w:p>
      <w:pPr>
        <w:pStyle w:val="BookText"/>
        <w:rPr/>
      </w:pPr>
      <w:r>
        <w:rPr>
          <w:rFonts w:ascii="Amiri" w:hAnsi="Amiri" w:eastAsia="Amiri" w:cs="Amiri"/>
          <w:color w:val="111111"/>
          <w:sz w:val="28"/>
          <w:sz w:val="28"/>
          <w:szCs w:val="28"/>
          <w:rtl w:val="true"/>
          <w:lang w:bidi="ar-SA"/>
        </w:rPr>
        <w:t xml:space="preserve">یَرَی الرُّؤْیَا فَتَأْتِیهِ مِثْلُ فَلَقِ الصُّبْحِ ثُمَّ حُبِّبَ إِلَیْهِ الْخَلَأُ فَکَانَ یَخْلُو بِغَارِ حِرَاءَ فَسَمِعَ نِدَاءَ یَا مُحَمَّدُ فَغُشِیَ عَلَیْهِ فَلَمَّا کَانَ الْیَوْمُ الثَّانِی سَمِعَ مِثْلَهُ نِدَاءً فَرَجَعَ إِلَی خَدِیجَةَ وَ قَالَ زَمِّلُونِی زَمِّلُونِی فَوَ اللَّهِ لَقَدْ خَشِیتُ عَلَی عَقْلِی فَقَالَتْ کَلَّا وَ اللَّهِ لَا یُخْزِیکَ اللَّهُ أَبَداً إِنَّکَ لَتَصِلُ الرَّحِمَ وَ تَحْمِلُ الْکَلَّ وَ تَکْسِبُ الْمُعْدِمَ </w:t>
      </w:r>
      <w:r>
        <w:rPr>
          <w:rStyle w:val="FootnoteAnchor"/>
          <w:rtl w:val="true"/>
        </w:rPr>
        <w:footnoteReference w:id="817"/>
      </w:r>
      <w:r>
        <w:rPr>
          <w:rFonts w:ascii="Amiri" w:hAnsi="Amiri" w:eastAsia="Amiri" w:cs="Amiri"/>
          <w:color w:val="111111"/>
          <w:sz w:val="28"/>
          <w:sz w:val="28"/>
          <w:szCs w:val="28"/>
          <w:rtl w:val="true"/>
          <w:lang w:bidi="ar-SA"/>
        </w:rPr>
        <w:t xml:space="preserve">وَ تَقْرِی الضَّیْفَ وَ تُعِینُ عَلَی نَوَائِبِ الْحَقِّ فَانْطَلَقَتْ خَدِیجَةُ حَتَّی أَتَتْ وَرَقَةَ بْنَ نَوْفَلٍ فَقَالَ وَرَقَةُ هَذَا وَ اللَّهِ النَّامُوسُ </w:t>
      </w:r>
      <w:r>
        <w:rPr>
          <w:rStyle w:val="FootnoteAnchor"/>
          <w:rtl w:val="true"/>
        </w:rPr>
        <w:footnoteReference w:id="818"/>
      </w:r>
      <w:r>
        <w:rPr>
          <w:rFonts w:ascii="Amiri" w:hAnsi="Amiri" w:eastAsia="Amiri" w:cs="Amiri"/>
          <w:color w:val="111111"/>
          <w:sz w:val="28"/>
          <w:sz w:val="28"/>
          <w:szCs w:val="28"/>
          <w:rtl w:val="true"/>
          <w:lang w:bidi="ar-SA"/>
        </w:rPr>
        <w:t>الَّذِی أُنْزِلَ عَلَی مُوسَی وَ عِیسَی علیهما السلام وَ إِنِّی أَرَی فِی الْمَنَامِ ثَلَاثَ لَیَالٍ أَنَّ اللَّهَ أَرْسَلَ فِی مَکَّةَ رَسُولًا اسْمُهُ مُحَمَّدٌ وَ قَدْ قَرُبَ وَقْتُهُ وَ لَسْتُ أَرَی فِی النَّاسِ رَجُلًا أَفْضَلَ مِنْهُ فَخَرَجَ صلی الله علیه و آله إِلَی حِرَاءَ فَرَأَی کُرْسِیّاً مِنْ یَاقُوتَةٍ حَمْرَاءَ مِرْقَاةً مِنْ زَبَرْجَدٍ وَ مِرْقَاةً مِنْ لُؤْلُؤٍ فَلَمَّا رَأَی ذَلِکَ غُشِیَ عَلَیْهِ فَقَالَ وَرَقَةُ یَا خَدِیجَةُ فَإِذَا أَتَتْهُ الْحَالَةُ فَاکْشِفِی عَنْ رَأْسِکِ فَإِنْ خَرَجَ فَهُوَ مَلَکٌ وَ إِنْ بَقِیَ فَهُوَ شَیْطَانٌ فَنَزَعَتْ خِمَارَهَا فَخَرَجَ الْجَائِی فَلَمَّا اخْتَمَرَتْ عَادَ فَسَأَلَهُ وَرَقَةُ عَنْ صِفَةِ الْجَائِی فَلَمَّا حَکَاهُ قَامَ وَ قَبَّلَ رَأْسَهُ وَ قَالَ ذَاکَ النَّامُوسُ الْأَکْبَرُ الَّذِی نَزَلَ عَلَی مُوسَی وَ عِیسَی علیهما السلام ثُمَّ قَالَ أَبْشِرْ فَإِنَّکَ أَنْتَ النَّبِیُّ الَّذِی بُشِّرَ بِهِ مُوسَی وَ عِیسَی علیهما السلام وَ إِنَّکَ نَبِیٌّ مُرْسَلٌ سَتُؤْمَرُ بِالْجِهَادِ وَ تَوَجَّهَ نَحْوَهَا وَ 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یَکُ حَقّاً یَا خَدِیجَةُ فَاعْلَمِی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حَدِیثَکِ إِیَّانَا فَأَحْمَدُ مُرْسَلٌ</w:t>
      </w:r>
    </w:p>
    <w:p>
      <w:pPr>
        <w:pStyle w:val="BookText"/>
        <w:rPr/>
      </w:pPr>
      <w:r>
        <w:rPr>
          <w:rFonts w:ascii="Amiri" w:hAnsi="Amiri" w:eastAsia="Amiri" w:cs="Amiri"/>
          <w:color w:val="111111"/>
          <w:sz w:val="28"/>
          <w:sz w:val="28"/>
          <w:szCs w:val="28"/>
          <w:rtl w:val="true"/>
          <w:lang w:bidi="ar-SA"/>
        </w:rPr>
        <w:t>وَ جِبْرِیلُ یَأْتِیهِ وَ مِیکَالُ مَعَهُمَا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وَحْیٌ یَشْرَحُ الصَّدْرَ مُنَزَّلٌ</w:t>
      </w:r>
    </w:p>
    <w:p>
      <w:pPr>
        <w:pStyle w:val="BookText"/>
        <w:rPr/>
      </w:pPr>
      <w:r>
        <w:rPr>
          <w:rFonts w:ascii="Amiri" w:hAnsi="Amiri" w:eastAsia="Amiri" w:cs="Amiri"/>
          <w:color w:val="111111"/>
          <w:sz w:val="28"/>
          <w:sz w:val="28"/>
          <w:szCs w:val="28"/>
          <w:rtl w:val="true"/>
          <w:lang w:bidi="ar-SA"/>
        </w:rPr>
        <w:t>یَفُوزُ بِهِ مَنْ فَازَ عِزّاً لِدِینِهِ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یَشْقَی بِهِ الْغَاوِی الشَّقِیُّ الْمُضَلِّلُ</w:t>
      </w:r>
    </w:p>
    <w:p>
      <w:pPr>
        <w:pStyle w:val="BookText"/>
        <w:rPr/>
      </w:pPr>
      <w:r>
        <w:rPr>
          <w:rFonts w:ascii="Amiri" w:hAnsi="Amiri" w:eastAsia="Amiri" w:cs="Amiri"/>
          <w:color w:val="111111"/>
          <w:sz w:val="28"/>
          <w:sz w:val="28"/>
          <w:szCs w:val="28"/>
          <w:rtl w:val="true"/>
          <w:lang w:bidi="ar-SA"/>
        </w:rPr>
        <w:t>فَرِیقَانِ مِنْهُمْ فِرْقَةٌ فِی جِنَانِهِ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أُخْرَی بِأَغْلَالِ الْجَحِیمِ تُغَلِّلُ</w:t>
      </w:r>
    </w:p>
    <w:p>
      <w:pPr>
        <w:pStyle w:val="BookText"/>
        <w:rPr/>
      </w:pPr>
      <w:r>
        <w:rPr>
          <w:rFonts w:ascii="Amiri" w:hAnsi="Amiri" w:eastAsia="Amiri" w:cs="Amiri"/>
          <w:color w:val="111111"/>
          <w:sz w:val="28"/>
          <w:sz w:val="28"/>
          <w:szCs w:val="28"/>
          <w:rtl w:val="true"/>
          <w:lang w:bidi="ar-SA"/>
        </w:rPr>
        <w:t>وَ مِنْ قَصِیدَةٍ لَهُ</w:t>
      </w:r>
      <w:r>
        <w:rPr>
          <w:rFonts w:eastAsia="Amiri" w:cs="Amiri" w:ascii="Amiri" w:hAnsi="Amiri"/>
          <w:color w:val="111111"/>
          <w:sz w:val="28"/>
          <w:szCs w:val="28"/>
          <w:rtl w:val="true"/>
          <w:lang w:bidi="ar-SA"/>
        </w:rPr>
        <w:t xml:space="preserve">: </w:t>
      </w:r>
      <w:r>
        <w:rPr>
          <w:rStyle w:val="FootnoteAnchor"/>
          <w:rtl w:val="true"/>
        </w:rPr>
        <w:footnoteReference w:id="819"/>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لَلرِّجَالُ لِصَرْفِ الدَّهْرِ وَ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لِشَیْ‌ءٍ قَضَاهُ اللَّهُ مِنْ غَیْرٍ </w:t>
      </w:r>
    </w:p>
    <w:p>
      <w:pPr>
        <w:pStyle w:val="BookText"/>
        <w:rPr/>
      </w:pPr>
      <w:r>
        <w:rPr>
          <w:rFonts w:ascii="Amiri" w:hAnsi="Amiri" w:eastAsia="Amiri" w:cs="Amiri"/>
          <w:color w:val="111111"/>
          <w:sz w:val="28"/>
          <w:sz w:val="28"/>
          <w:szCs w:val="28"/>
          <w:rtl w:val="true"/>
          <w:lang w:bidi="ar-SA"/>
        </w:rPr>
        <w:t>حَتَّی خَدِیجَةُ تَدْعُونِی لِأُخْبِرَهَا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لَنَا بِخَفِیِّ الْعِلْمِ مِنْ خَبَرٍ</w:t>
      </w:r>
    </w:p>
    <w:p>
      <w:pPr>
        <w:pStyle w:val="BookText"/>
        <w:rPr/>
      </w:pPr>
      <w:r>
        <w:rPr>
          <w:rFonts w:ascii="Amiri" w:hAnsi="Amiri" w:eastAsia="Amiri" w:cs="Amiri"/>
          <w:color w:val="111111"/>
          <w:sz w:val="28"/>
          <w:sz w:val="28"/>
          <w:szCs w:val="28"/>
          <w:rtl w:val="true"/>
          <w:lang w:bidi="ar-SA"/>
        </w:rPr>
        <w:t>فَخَبَّرَتْنِی بِأَمْرٍ قَدْ سَمِعْتُ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مَضَی مِنْ قَدِیمِ النَّاسِ وَ الْعَصْرِ</w:t>
      </w:r>
    </w:p>
    <w:p>
      <w:pPr>
        <w:pStyle w:val="BookText"/>
        <w:rPr/>
      </w:pPr>
      <w:r>
        <w:rPr>
          <w:rFonts w:ascii="Amiri" w:hAnsi="Amiri" w:eastAsia="Amiri" w:cs="Amiri"/>
          <w:color w:val="111111"/>
          <w:sz w:val="28"/>
          <w:sz w:val="28"/>
          <w:szCs w:val="28"/>
          <w:rtl w:val="true"/>
          <w:lang w:bidi="ar-SA"/>
        </w:rPr>
        <w:t>بِأَنَّ أَحْمَدَ یَأْتِیهِ فَیُخْبِرُهُ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جِبْرِیلُ أَنَّکَ مَبْعُوثٌ إِلَی الْبَشَرِ</w:t>
      </w:r>
    </w:p>
    <w:p>
      <w:pPr>
        <w:pStyle w:val="BookText"/>
        <w:rPr/>
      </w:pPr>
      <w:r>
        <w:rPr>
          <w:rFonts w:ascii="Amiri" w:hAnsi="Amiri" w:eastAsia="Amiri" w:cs="Amiri"/>
          <w:color w:val="111111"/>
          <w:sz w:val="28"/>
          <w:sz w:val="28"/>
          <w:szCs w:val="28"/>
          <w:rtl w:val="true"/>
          <w:lang w:bidi="ar-SA"/>
        </w:rPr>
        <w:t>وَ مِنْ قَصِیدَةٍ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فَخَبَّرَنَا عَنْ کُلِّ خَیْرٍ بِعِلْمِهِ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لِلْحَقِّ أَبْوَابٌ لَهُنَّ مَفَاتِحُ</w:t>
      </w:r>
    </w:p>
    <w:p>
      <w:pPr>
        <w:pStyle w:val="BookText"/>
        <w:rPr/>
      </w:pPr>
      <w:r>
        <w:rPr>
          <w:rFonts w:ascii="Amiri" w:hAnsi="Amiri" w:eastAsia="Amiri" w:cs="Amiri"/>
          <w:color w:val="111111"/>
          <w:sz w:val="28"/>
          <w:sz w:val="28"/>
          <w:szCs w:val="28"/>
          <w:rtl w:val="true"/>
          <w:lang w:bidi="ar-SA"/>
        </w:rPr>
        <w:t>وَ إِنَّ ابْنَ عَبْدِ اللَّهِ أَحْمَدَ 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کُلِّ مَنْ ضَمَّتْ عَلَیْهِ الْأَبَاطِحُ</w:t>
      </w:r>
    </w:p>
    <w:p>
      <w:pPr>
        <w:pStyle w:val="BookText"/>
        <w:rPr/>
      </w:pPr>
      <w:r>
        <w:rPr>
          <w:rFonts w:ascii="Amiri" w:hAnsi="Amiri" w:eastAsia="Amiri" w:cs="Amiri"/>
          <w:color w:val="111111"/>
          <w:sz w:val="28"/>
          <w:sz w:val="28"/>
          <w:szCs w:val="28"/>
          <w:rtl w:val="true"/>
          <w:lang w:bidi="ar-SA"/>
        </w:rPr>
        <w:t>وَ ظَنِّی بِهِ أَنْ سَوْفَ یُبْعَثُ صَادِقاً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أُرْسِلَ الْعَبْدَانِ نُوحٌ وَ صَالِحٌ</w:t>
      </w:r>
    </w:p>
    <w:p>
      <w:pPr>
        <w:pStyle w:val="BookText"/>
        <w:rPr/>
      </w:pPr>
      <w:r>
        <w:rPr>
          <w:rFonts w:ascii="Amiri" w:hAnsi="Amiri" w:eastAsia="Amiri" w:cs="Amiri"/>
          <w:color w:val="111111"/>
          <w:sz w:val="28"/>
          <w:sz w:val="28"/>
          <w:szCs w:val="28"/>
          <w:rtl w:val="true"/>
          <w:lang w:bidi="ar-SA"/>
        </w:rPr>
        <w:t>وَ مُوسَی وَ إِبْرَاهِیمُ حَتَّی یُرَی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بَهَاءٌ وَ مَنْشُورٌ مِنَ الذِّکْرِ وَاضِحٌ</w:t>
      </w:r>
    </w:p>
    <w:p>
      <w:pPr>
        <w:pStyle w:val="BookText"/>
        <w:rPr/>
      </w:pPr>
      <w:r>
        <w:rPr>
          <w:rFonts w:ascii="Amiri" w:hAnsi="Amiri" w:eastAsia="Amiri" w:cs="Amiri"/>
          <w:color w:val="111111"/>
          <w:sz w:val="28"/>
          <w:sz w:val="28"/>
          <w:szCs w:val="28"/>
          <w:rtl w:val="true"/>
          <w:lang w:bidi="ar-SA"/>
        </w:rPr>
        <w:t xml:space="preserve">وَ رُوِیَ أَنَّهُ نَزَلَ جَبْرَئِیلُ عَلَی جِیَادٍ </w:t>
      </w:r>
      <w:r>
        <w:rPr>
          <w:rStyle w:val="FootnoteAnchor"/>
          <w:rtl w:val="true"/>
        </w:rPr>
        <w:footnoteReference w:id="820"/>
      </w:r>
      <w:r>
        <w:rPr>
          <w:rFonts w:ascii="Amiri" w:hAnsi="Amiri" w:eastAsia="Amiri" w:cs="Amiri"/>
          <w:color w:val="111111"/>
          <w:sz w:val="28"/>
          <w:sz w:val="28"/>
          <w:szCs w:val="28"/>
          <w:rtl w:val="true"/>
          <w:lang w:bidi="ar-SA"/>
        </w:rPr>
        <w:t>أَصْفَرَ وَ النَّبِیُّ صلی الله علیه و آله بَیْنَ عَلِیٍّ علیه السلام وَ جَعْفَرٍ فَجَلَسَ جَبْرَئِیلُ عِنْدَ رَأْسِهِ وَ مِیکَائِیلُ عِنْدَ رِجْلِهِ وَ لَمْ یُنَبِّهَاهُ إِعْظَاماً لَهُ فَقَالَ مِیکَائِیلُ إِلَی أَیِّهِمْ بُعِثْتَ قَالَ إِلَی الْأَوْسَطِ فَلَمَّا انْتَبَهَ أَدَّی إِلَیْهِ جَبْرَئِیلُ الرِّسَالَةَ عَنِ اللَّهِ تَعَالَی فَلَمَّا نَهَضَ جَبْرَئِیلُ لِیَقُومَ أَخَذَ رَسُولُ اللَّهِ صلی الله علیه و آله بِثَوْبِهِ ثُمَّ قَالَ مَا اسْمُکَ قَالَ جَبْرَئِیلُ ثُمَّ نَهَضَ النَّبِیُّ صلی الله علیه و آله لِیَلْحَقَ بِقَوْمِهِ فَمَا مَرَّ بِشَجَرَةٍ وَ لَا مَدَرَةٍ إِلَّا سَلَّمَتْ عَلَیْهِ وَ هَنَّأَتْهُ ثُمَّ کَانَ جَبْرَئِیلُ یَأْتِیهِ وَ لَا یَدْنُو مِنْهُ إِلَّا بَعْدَ أَنْ یَسْتَأْذِنَ عَلَیْهِ فَأَتَاهُ یَوْماً وَ هُوَ بِأَعْلَی مَکَّةَ فَغَمَزَ بِعَقِبِهِ بِنَاحِیَةِ الْوَادِی فَانْفَجَرَ عَیْنٌ فَتَوَضَّأَ جَبْرَئِیلُ وَ تَطَهَّرَ الرَّسُولُ ثُمَّ صَلَّی الظُّهْرَ وَ هِیَ أَوَّلُ صَلَاةٍ فَرَضَهَا اللَّهُ عَزَّ وَ جَلَّ وَ صَلَّی أَمِیرُ الْمُؤْمِنِینَ علیه السلام مَعَ النَّبِیِّ صلی الله علیه و آله وَ رَجَعَ رَسُولُ اللَّهِ صلی الله علیه و آله مِنْ یَوْمِهِ إِلَی خَدِیجَةَ فَأَخْبَرَهَا فَتَوَضَّأَتْ وَ صَلَّتْ صَلَاةَ الْعَصْرِ مِنْ ذَلِکَ الْیَوْمِ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أَنَّ جَبْرَئِیلَ علیه السلام أَخْرَجَ قِطْعَةَ دِیبَاجٍ فِیهَا خَطٌّ فَقَالَ اقْرَأْ قُلْتُ کَیْفَ أَقْرَأُ وَ لَسْتُ بِقَارِئٍ إِلَی ثَلَاثِ مَرَّاتٍ فَقَالَ فِی الْمَرَّةِ الرَّابِعَةِ اقْرَأْ بِاسْمِ رَبِّکَ إِلَی قَوْلِهِ ما لَمْ یَعْلَمْ ثُمَّ أَنْزَلَ اللَّهُ تَعَالَی جَبْرَئِیلَ وَ مِیکَائِیلَ علیهما السلام وَ مَعَ کُلِّ وَاحِدٍ مِنْهُمَا سَبْعُونَ أَلْفَ مَلَکٍ وَ أَتَی بِالْکُرْسِیِّ وَ وَضَعَ تَاجاً عَلَی رَأْسِ مُحَمَّدٍ صلی الله علیه و آله وَ أَعْطَی لِوَاءَ الْحَمْدِ بِیَدِهِ فَقَالَ اصْعَدْ عَلَیْهِ وَ احْمَدِ اللَّهَ فَلَمَّا نَزَلَ عَنِ الْکُرْسِیِّ تَوَجَّهَ إِلَی خَدِیجَةَ فَکَانَ کُلُّ شَیْ‌ءٍ یَسْجُدُ لَهُ وَ یَقُولُ بِلِسَانٍ فَصِیحٍ السَّلَامُ عَلَیْکَ یَا نَبِیَّ اللَّهِ فَلَمَّا دَخَلَ الدَّارَ صَارَتِ الدَّارُ مُنَوَّرَةً فَقَالَتْ </w:t>
      </w:r>
    </w:p>
    <w:p>
      <w:pPr>
        <w:pStyle w:val="BookText"/>
        <w:rPr/>
      </w:pPr>
      <w:r>
        <w:rPr>
          <w:rFonts w:ascii="Amiri" w:hAnsi="Amiri" w:eastAsia="Amiri" w:cs="Amiri"/>
          <w:color w:val="111111"/>
          <w:sz w:val="28"/>
          <w:sz w:val="28"/>
          <w:szCs w:val="28"/>
          <w:rtl w:val="true"/>
          <w:lang w:bidi="ar-SA"/>
        </w:rPr>
        <w:t>خَدِیجَةُ وَ مَا هَذَا النُّورُ قَالَ هَذَا نُورُ النُّبُوَّةِ قُولِی لَا إِلَهَ إِلَّا اللَّهُ مُحَمَّدٌ رَسُولُ اللَّهِ فَقَالَتْ طَالَ مَا قَدْ عَرَفْتُ ذَلِکَ ثُمَّ أَسْلَمَتْ فَقَالَ یَا خَدِیجَةُ إِنِّی لَأَجِدُ بَرْداً فَدَثَّرَتْ عَلَیْهِ فَنَامَ فَنُودِیَ یا أَیُّهَا الْمُدَّثِّرُ الْآیَةَ فَقَامَ وَ جَعَلَ إِصْبَعَهُ فِی أُذُنِهِ وَ قَالَ اللَّهُ أَکْبَرُ اللَّهُ أَکْبَرُ فَکَانَ کُلُّ مَوْجُودٍ یَسْمَعُهُ یُوَافِقُهُ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أَنَّهُ لَمَّا نَزَلَ قَوْلُهُ وَ أَنْذِرْ عَشِیرَتَکَ الْأَقْرَبِینَ </w:t>
      </w:r>
      <w:r>
        <w:rPr>
          <w:rStyle w:val="FootnoteAnchor"/>
          <w:rtl w:val="true"/>
        </w:rPr>
        <w:footnoteReference w:id="821"/>
      </w:r>
      <w:r>
        <w:rPr>
          <w:rFonts w:ascii="Amiri" w:hAnsi="Amiri" w:eastAsia="Amiri" w:cs="Amiri"/>
          <w:color w:val="111111"/>
          <w:sz w:val="28"/>
          <w:sz w:val="28"/>
          <w:szCs w:val="28"/>
          <w:rtl w:val="true"/>
          <w:lang w:bidi="ar-SA"/>
        </w:rPr>
        <w:t xml:space="preserve">صَعِدَ رَسُولُ اللَّهِ ذَاتَ یَوْمٍ الصَّفَا فَقَالَ یَا صَبَاحَاهْ </w:t>
      </w:r>
      <w:r>
        <w:rPr>
          <w:rStyle w:val="FootnoteAnchor"/>
          <w:rtl w:val="true"/>
        </w:rPr>
        <w:footnoteReference w:id="822"/>
      </w:r>
      <w:r>
        <w:rPr>
          <w:rFonts w:ascii="Amiri" w:hAnsi="Amiri" w:eastAsia="Amiri" w:cs="Amiri"/>
          <w:color w:val="111111"/>
          <w:sz w:val="28"/>
          <w:sz w:val="28"/>
          <w:szCs w:val="28"/>
          <w:rtl w:val="true"/>
          <w:lang w:bidi="ar-SA"/>
        </w:rPr>
        <w:t xml:space="preserve">فَاجْتَمَعَتْ إِلَیْهِ قُرَیْشٌ فَقَالُوا مَا لَکَ قَالَ أَ رَأَیْتَکُمْ إِنْ أَخْبَرْتُکُمْ أَنَّ الْعَدُوَّ مُصَبِّحُکُمْ أَوْ مُمَسِّیکُمْ مَا کُنْتُمْ تُصَدِّقُونَنِی قَالُوا بَلَی قَالَ فَإِنِّی نَذِیرٌ لَکُمْ بَیْنَ یَدَیْ عَذابٍ شَدِیدٍ فَقَالَ أَبُو لَهَبٍ تَبّاً لَکَ أَ لِهَذَا دَعَوْتَنَا فَنَزَلَتْ سُورَةُ تَبَّتْ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قَتَادَةُ أَنَّهُ خَطَبَ ثُمَّ قَالَ أَیُّهَا النَّاسُ إِنَّ الرَّائِدَ لَا یَکْذِبُ أَهْلَهُ وَ لَوْ کُنْتُ کَاذِباً لَمَا کَذَبْتُکُمْ وَ اللَّهِ الَّذِی لَا إِلَهَ إِلَّا هُوَ إِنِّی رَسُولُ اللَّهِ إِلَیْکُمْ حَقّاً خَاصَّةً وَ إِلَی النَّاسِ عَامَّةً وَ اللَّهِ لَتَمُوتُونَ کَمَا تَنَامُونَ وَ لَتُبْعَثُونَ کَمَا تَسْتَیْقِظُونَ وَ لَتُحَاسَبُونَ کَمَا تَعْمَلُونَ وَ لَتُجْزَوْنَ بِالْإِحْسَانِ إِحْسَاناً وَ بِالسُّوءِ سُوءاً وَ إِنَّهَا الْجَنَّةُ أَبَداً وَ النَّارُ أَبَداً وَ إِنَّکُمْ أَوَّلُ مَنْ أُنْذِرْتُمْ ثُمَّ فَتَرَ الْوَحْیُ فَجَزِعَ لِذَلِکَ النَّبِیُّ صلی الله علیه و آله جَزَعاً شَدِیداً فَقَالَتْ لَهُ خَدِیجَةُ لَقَدْ قَلَاکَ رَبُّکَ </w:t>
      </w:r>
      <w:r>
        <w:rPr>
          <w:rStyle w:val="FootnoteAnchor"/>
          <w:rtl w:val="true"/>
        </w:rPr>
        <w:footnoteReference w:id="824"/>
      </w:r>
      <w:r>
        <w:rPr>
          <w:rFonts w:ascii="Amiri" w:hAnsi="Amiri" w:eastAsia="Amiri" w:cs="Amiri"/>
          <w:color w:val="111111"/>
          <w:sz w:val="28"/>
          <w:sz w:val="28"/>
          <w:szCs w:val="28"/>
          <w:rtl w:val="true"/>
          <w:lang w:bidi="ar-SA"/>
        </w:rPr>
        <w:t xml:space="preserve">فَنَزَلَ سُورَةُ الضُّحَی </w:t>
      </w:r>
      <w:r>
        <w:rPr>
          <w:rStyle w:val="FootnoteAnchor"/>
          <w:rtl w:val="true"/>
        </w:rPr>
        <w:footnoteReference w:id="825"/>
      </w:r>
      <w:r>
        <w:rPr>
          <w:rFonts w:ascii="Amiri" w:hAnsi="Amiri" w:eastAsia="Amiri" w:cs="Amiri"/>
          <w:color w:val="111111"/>
          <w:sz w:val="28"/>
          <w:sz w:val="28"/>
          <w:szCs w:val="28"/>
          <w:rtl w:val="true"/>
          <w:lang w:bidi="ar-SA"/>
        </w:rPr>
        <w:t xml:space="preserve">فَقَالَ لِجَبْرَئِیلَ مَا یَمْنَعُکَ أَنْ تَزُورَنَا فِی کُلِ </w:t>
      </w:r>
      <w:bookmarkStart w:id="689" w:name="pg16982_228904"/>
    </w:p>
    <w:p>
      <w:pPr>
        <w:pStyle w:val="BookText"/>
        <w:rPr/>
      </w:pPr>
      <w:bookmarkEnd w:id="689"/>
      <w:r>
        <w:rPr>
          <w:rFonts w:ascii="Amiri" w:hAnsi="Amiri" w:eastAsia="Amiri" w:cs="Amiri"/>
          <w:color w:val="111111"/>
          <w:sz w:val="28"/>
          <w:sz w:val="28"/>
          <w:szCs w:val="28"/>
          <w:rtl w:val="true"/>
          <w:lang w:bidi="ar-SA"/>
        </w:rPr>
        <w:t xml:space="preserve">یَوْمٍ فَنَزَلَ وَ ما نَتَنَزَّلُ إِلَّا بِأَمْرِ رَبِّکَ إِلَی قَوْلِهِ نَسِیًّا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بن هاشم قمی در کتاب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خاتم النبیین صلی اللَّه علیه و آله هنگامی که به سی و هفتمین سال زندگی خود رسیدند، در خواب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 که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نفر نزد وی می‌آید و آن حضرت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می‌کند، و آن حضرت از این موضوع اظهار تعجب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چون این مطلب چندین بار برای ایشان تکرار شد روزی در میان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گوسفندی از گوسفندان ابوطالب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چرانید که ناگهان مردی را دید که وی را مورد خطاب قرار داده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جبرئیل هستم خداوند مرا به سوی شما فرستاده تا شما را به عنوان رسالت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موضوع را با خدیحه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امیدوارم اینگونه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نازل گردید و مقداری آب برای آن حضرت از آسمان آورد به او وضو و رکوع و سجود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سن چهل سالگی رسید ارکان نماز را به آن حضرت تعلیم داد و هنوز اوقات نماز بر ایشان نازل نشده بود و پیامبر در هر وقت دو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ابومیسره و بریده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هنگامی که پیامبر صلی الله علیه و آله و سلم بیرون رفت صدایی شنید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خدیجه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در عقلم خللی راه یافته است، من هرگاه تنها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صدایی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شنوم و نوری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کعب و عائشه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بدان، وحی بر رسول خدا صلی الله علیه و آله و سلم آغاز شد، رؤیای صادقه در خواب بود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و هر خوابی که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همچون سپیده دم صبح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تنهایی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گزیدن برای آن حضرت خوشایند افتاد و در غار حراء تنها بود که صدایی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بیهوش شد و در روز دوم نیز ندایی مانند آن صدا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خدیجه بازگشت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بپوشانید مرا بپوشانید، سوگند به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خللی در عقلم راه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سوگند به خدا، خداوند هرگز تو را خوار و زبون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زیرا تو پیوند خویشاوندی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ضعیفان را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 و از نیازمندان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مهمان را پذیرایی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بر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الهی شکیبا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به راه افتاد تا اینکه به نزد ورقۀ بن نوفل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این وحی و ناموسی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موسی و عیسی علیهما السلام نازل شد و من سه شب است که در خواب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بینم خداوند در مکه پیامبری را به نام محمّد فرستاده است و قطعاً زمانش نزدیک شده است، و من در میان مردم کسی بهتر از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سوی غار حراء بیرون رفت و در آنجا کرسی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یاقوت سرخ، نردبانی از زمرّد و نردبانی از مروارید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ورقۀ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 اگر به آن حالت دچار شد، موی سرت را ظاهر کن اگر از آن حالت بیرون آمد،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و اگر باقی ماند،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خدیجه چادر از سر برداشت و او بیرون رفت و چون دوباره روسری بر سر کرد،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ورقۀ بن نوفل از ویژگی و ظاهر آن فرشته از پیامبر پرسید و چون پیامبر برایش بازگو نمود، ورقه برخاست و بر سر آن حضرت بوسه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بر موسی و عیسی علیهما السلام نیز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بده که به راستی تو پیامبری هستی که موسی و عیسی علیهما السلام بدان بشارت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تو پیامبر فرستاده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هستی که به جهاد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سوی آن حضرت رو کرد و این ابیات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خدیجه اگر راست و درست باشد بدان آنچه برای ما بازگو کردی این است که او احمد مرسل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جبرئیل نزد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میکائیل همراه آن دو است، وحی نازل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جانب خداوند است که سینه را فراخ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عزّت برای دینش بدست آورد بدان پیروز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شخص سرگردانِ نگون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بختِ گمراه بدان به شقاوت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دو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خداوند و دیگری در زنجیرهای دوزخ به زنجیر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قصیده دیگری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حوادث روزگار و تقدیر به شما مردان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که را که خداوند مقدّر کند دگرگونی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تا اینکه خدیجه مرا فرا خواند که او را خبر دهم، و ما از علم و دانش پنهان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خبر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 از مطلبی باخبر کرد که در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گذشته از مردمان و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او نزد احمد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جبرئیل به او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تو به سوی بشر مبعوث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قصیده دیگر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را با علم و دانش خود از هر خیر و برکتی با خبر ساخت، و اینکه حقّ، درهایی دارد که کلیدهای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پسر عبدالله احمد، به سوی همه کسانی که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پهناور آنان را 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فرستاده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پندارم این است که به زودی مردی صادق مبعوث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همانطور که دو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 صالح فرستاده و مبعوث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همانطور که موسی و ابراهیم مبعوث شدند، تا اینکه رونق و آوازه او، و کتاب و ذکر پخش شده و آشکارِ او، 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جبرئیل بر اسب زردی نزول کرد درحالی که پیامبر صلی الله علیه و آله و سلم میان علی علیه السلام و جعفر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کنار سر پیامبر و میکائیل در کنار پای آن حضرت نشستند و به خاطر بزرگداشت ایشان، آن حضرت را آگاه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کدام 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فرستاده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مردی که در 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آگاه شد جبرئیل رسالت خداوند متعال را به او تقدیم کرد و هنگامی که جبرئیل خواست برخیزد، رسول خدا صلی الله علیه و آله و سلم لباس او را گرفت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و سلم برخاست تا به قومش ملحق شود، و بر هیچ درخت و سنگی گذر نکرد مگر اینکه بر ایشان سلام دادند و تبریک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جبرئیل به نزد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 به آن حضرت نزدیک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مگر بعد از آنکه از او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پیامبر آمد در حالی که ایشان در بالای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تپه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جانب صحرا بود اشاره کرد، در این هنگام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وضو گرفت و پیامبر نیز طهارت گرفت، سپس نماز ظهر را به جای گزارد و این نماز اولین نمازی بود که خداوند عزّ و جلّ واجب کرد، و امیرالمؤمنین علیه السلام همراه پیامبر صلی الله علیه و آله و سلم نماز گزارد و همان روز پیامبر به نزد خدیجه بازگشت و او را باخبر ساخت، او نیز وضو گرفت و نماز عصر آن روز را به جای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جبرئیل تکه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پارچه ابریشمی که بر آن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بخوانم در حالی که خواندن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سه بار این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چهارم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باسم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جبرئیل و میکائیل علیهما السلام را فرو فرستاد و همراه با هر یک هفتاد هزار فرشته بود، و کرسیّ را آورد و تاجی را بر سر محمد صلی الله علیه و آله و سلم نهاد و لواء محمد را به دست محمد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بالا برو و خدا را سپاس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کرسیّ پایین آمد به سوی خدیجه رفت، و هر چیزی سر راه به او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با زبان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خانه شد، خانه نورانی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نبوّت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زمانی است که این را دانستم، سپس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 من احساس سرما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خدیجه او را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برخاست و انگشتش را در گوش خود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موجودی که این را شنید با او همراه و موافق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که 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عشیرتک الاأقربین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روزی رسول خدا صلی الله علیه و آله و سلم بالای کوه صفا رفته،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صباحاه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فریاد برسید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صباحاه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عبارتی است که شخص فریاد طلب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اصل آن زمانی به کار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برای جنگ و غارت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زدند زیرا آنان بیشتر در صبح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جنگیدند و روز جنگ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گویی شخصی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صباحاه،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بر ما هجوم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قریش جمع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به شما بگویم که دشمن شبانه یا بامدادان به شما حمله‌ور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تصدیقم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عذاب شدیدی که در پیش دارید، می‌ترسانم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همه ما را دعوت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یَدا أَبِی لَهَبٍ وَ 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خطبه خواند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جلودار به پیروانش دروغ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اگر هم من 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 بودم به شما دروغ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گفتم، سوگند به خداوندی که جز او معبودی نیست من فرستاده بر حقّ و مخصوص خداوند به سوی شما، و به سوی همه مردم هستم، به خدا سوگند همانطور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خوابید خواهید مُرد و همانطور که از خواب بیدار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مبعوث خواهید شد و همانطور که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محاسبه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و در ازای کار نیک، پاداش نیک و در ازای کار بد، مجازات بد خواهید دید، و پاداش کارهای نیک، بهشت جاویدان و مجازات کارهای بد دوزخ ادبی است و شما اولین کسانی هستید که انذار داده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وحی قطع گردید و پیامبر صلی الله علیه و آله و سلم از این مسأله به شدت اندوهگین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پرورگارت از دست تو ناراحت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مانع از این شد که هر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روز نزد ما بیایی؟ پس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نتنزّل الا بأمر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فرموده نسیّاً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فرمان پروردگارت نازل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پیش روی ما و آنچه پشت سر ما و آنچه میان این دو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اختصاص دارد، و پروردگارت هرگز فراموشکار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0" w:name="__RefHeading___Toc2213898_1468164448"/>
      <w:bookmarkStart w:id="691" w:name="_Toc290"/>
      <w:bookmarkEnd w:id="690"/>
      <w:r>
        <w:rPr>
          <w:rtl w:val="true"/>
        </w:rPr>
        <w:t>بیان</w:t>
      </w:r>
      <w:bookmarkEnd w:id="691"/>
    </w:p>
    <w:p>
      <w:pPr>
        <w:pStyle w:val="BookText"/>
        <w:rPr/>
      </w:pPr>
      <w:r>
        <w:rPr>
          <w:rFonts w:ascii="IRNazanin" w:hAnsi="IRNazanin" w:eastAsia="IRNazanin"/>
          <w:color w:val="111111"/>
          <w:sz w:val="28"/>
          <w:sz w:val="28"/>
          <w:szCs w:val="28"/>
          <w:rtl w:val="true"/>
          <w:lang w:bidi="fa-IR"/>
        </w:rPr>
        <w:t xml:space="preserve">قال الجزری فیه ذکر جیاد </w:t>
      </w:r>
      <w:r>
        <w:rPr>
          <w:rStyle w:val="FootnoteAnchor"/>
          <w:rtl w:val="true"/>
        </w:rPr>
        <w:footnoteReference w:id="827"/>
      </w:r>
      <w:r>
        <w:rPr>
          <w:rFonts w:ascii="IRNazanin" w:hAnsi="IRNazanin" w:eastAsia="IRNazanin"/>
          <w:color w:val="111111"/>
          <w:sz w:val="28"/>
          <w:sz w:val="28"/>
          <w:szCs w:val="28"/>
          <w:rtl w:val="true"/>
          <w:lang w:bidi="fa-IR"/>
        </w:rPr>
        <w:t>و هو موضع بأسفل مکة معروف من شعابها و قال الجوهری الرائد الذی یرسل فی طلب الکلإ یقال لا یکذب الرائد أهله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که مکانی در پایین مکه که یکی از 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معروف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به دنبال غذا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یکذب الرائد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جلودار به قومش دروغ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2" w:name="__RefHeading___Toc2213900_1468164448"/>
      <w:bookmarkStart w:id="693" w:name="_Toc291"/>
      <w:bookmarkEnd w:id="692"/>
      <w:r>
        <w:rPr>
          <w:rtl w:val="true"/>
        </w:rPr>
        <w:t>«</w:t>
      </w:r>
      <w:r>
        <w:rPr/>
        <w:t>31</w:t>
      </w:r>
      <w:r>
        <w:rPr>
          <w:rtl w:val="true"/>
        </w:rPr>
        <w:t>»</w:t>
      </w:r>
      <w:bookmarkEnd w:id="693"/>
    </w:p>
    <w:p>
      <w:pPr>
        <w:pStyle w:val="BookText"/>
        <w:rPr/>
      </w:pPr>
      <w:r>
        <w:rPr>
          <w:rFonts w:ascii="Amiri" w:hAnsi="Amiri" w:eastAsia="Amiri" w:cs="Amiri"/>
          <w:color w:val="111111"/>
          <w:sz w:val="28"/>
          <w:sz w:val="28"/>
          <w:szCs w:val="28"/>
          <w:rtl w:val="true"/>
          <w:lang w:bidi="ar-SA"/>
        </w:rPr>
        <w:t>قب، المناقب لابن شهرآشوب الْفَائِقُ أَنَّهُ لَمَّا اعْتَرَضَ أَبُو لَهَبٍ عَلَی رَسُولِ اللَّهِ صلی الله علیه و آله عِنْدَ إِظْهَارِ الدَّعْوَةِ قَالَ لَهُ أَبُو طَالِبٍ یَا أَعْوَرُ مَا أَنْتَ وَ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الأخفش الأعور الذی خیب و قیل یا ردی و منه الکلمة العوراء و قال ابن الأعرابی الذی لیس له أخ من أبیه و أمه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عَبَّاسٍ إِنَّ الْوَلِیدَ بْنَ الْمُغِیرَةِ أَتَی قُرَیْشاً فَقَالَ إِنَّ النَّاسَ یَجْتَمِعُونَ غَداً بِالْمَوْسِمِ وَ قَدْ فَشَا أَمْرُ هَذَا الرَّجُلِ فِی النَّاسِ وَ هُمْ یَسْأَلُونَکُمْ عَنْهُ فَمَا تَقُولُونَ فَقَالَ أَبُو جَهْلٍ أَقُولُ إِنَّهُ مَجْنُونٌ وَ قَالَ أَبُو لَهَبٍ أَقُولُ إِنَّهُ شَاعِرٌ وَ قَالَ عُقْبَةُ بْنُ أَبِی مُعَیْطٍ أَقُولُ إِنَّهُ کَاهِنٌ فَقَالَ الْوَلِیدُ بَلْ أَقُولُ هُوَ سَاحِرٌ یُفَرِّقُ بَیْنَ الرَّجُلِ وَ الْمَرْأَةِ وَ بَیْنَ الرَّجُلِ وَ أَخِیهِ وَ أَبِیهِ فَأَنْزَلَ اللَّهُ تَعَالَی ن وَ الْقَلَمِ </w:t>
      </w:r>
      <w:r>
        <w:rPr>
          <w:rStyle w:val="FootnoteAnchor"/>
          <w:rtl w:val="true"/>
        </w:rPr>
        <w:footnoteReference w:id="828"/>
      </w:r>
      <w:r>
        <w:rPr>
          <w:rFonts w:ascii="Amiri" w:hAnsi="Amiri" w:eastAsia="Amiri" w:cs="Amiri"/>
          <w:color w:val="111111"/>
          <w:sz w:val="28"/>
          <w:sz w:val="28"/>
          <w:szCs w:val="28"/>
          <w:rtl w:val="true"/>
          <w:lang w:bidi="ar-SA"/>
        </w:rPr>
        <w:t>الْآیَةَ وَ قَوْلَهُ وَ ما هُوَ بِقَوْلِ شاعِرٍ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کَانَ النَّبِیُّ صلی الله علیه و آله یَقْرَأُ الْقُرْآنَ فَقَالَ أَبُو سُفْیَانَ وَ الْوَلِیدُ وَ عُتْبَةُ وَ شَیْبَةُ لِلنَّضْرِ بْنِ الْحَارِثِ مَا یَقُولُ مُحَمَّدٌ فَقَالَ أَسَاطِیرُ الْأَوَّلِینَ مِثْلُ مَا کُنْتُ أُحَدِّثُکُمْ عَنِ الْقُرُونِ الْمَاضِیَةِ فَنَزَلَ وَ مِنْهُمْ مَنْ یَسْتَمِعُ إِلَیْکَ وَ جَعَلْنا عَلی قُلُوبِهِمْ أَکِنَّةً </w:t>
      </w:r>
      <w:r>
        <w:rPr>
          <w:rStyle w:val="FootnoteAnchor"/>
          <w:rtl w:val="true"/>
        </w:rPr>
        <w:footnoteReference w:id="829"/>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الْکَلْبِیُّ قَالَ النَّضْرُ بْنُ الْحَارِثِ وَ عَبْدُ اللَّهِ بْنُ أُمَیَّةَ یَا مُحَمَّدُ لَنْ نُؤْمِنَ بِکَ حَتَّی تَأْتِیَنَا بِکِتَابٍ مِنْ عِنْدِ اللَّهِ وَ مَعَهُ أَرْبَعَةُ أَمْلَاکٍ یَشْهَدُونَ عَلَیْهِ أَنَّهُ مِنْ عِنْدِ اللَّهِ وَ أَنَّکَ رَسُولُهُ فَنَزَلَ وَ لَوْ نَزَّلْنا عَلَیْکَ کِتاباً فِی قِرْطاسٍ </w:t>
      </w:r>
      <w:r>
        <w:rPr>
          <w:rStyle w:val="FootnoteAnchor"/>
          <w:rtl w:val="true"/>
        </w:rPr>
        <w:footnoteReference w:id="830"/>
      </w:r>
      <w:r>
        <w:rPr>
          <w:rFonts w:ascii="Amiri" w:hAnsi="Amiri" w:eastAsia="Amiri" w:cs="Amiri"/>
          <w:color w:val="111111"/>
          <w:sz w:val="28"/>
          <w:sz w:val="28"/>
          <w:szCs w:val="28"/>
          <w:rtl w:val="true"/>
          <w:lang w:bidi="ar-SA"/>
        </w:rPr>
        <w:t xml:space="preserve">وَ قَالَ قُرَیْشُ مَکَّةَ أَوْ یَهُودُ الْمَدِینَةِ إِنَّ هَذِهِ الْأَرْضَ لَیْسَتْ بِأَرْضِ الْأَنْبِیَاءِ وَ إِنَّمَا أَرْضُ الْأَنْبِیَاءِ الشَّامُ فَأْتِ الشَّامَ فَنَزَلَ وَ إِنْ </w:t>
      </w:r>
      <w:bookmarkStart w:id="694" w:name="pg16982_228905"/>
    </w:p>
    <w:p>
      <w:pPr>
        <w:pStyle w:val="BookText"/>
        <w:rPr/>
      </w:pPr>
      <w:bookmarkEnd w:id="694"/>
      <w:r>
        <w:rPr>
          <w:rFonts w:ascii="Amiri" w:hAnsi="Amiri" w:eastAsia="Amiri" w:cs="Amiri"/>
          <w:color w:val="111111"/>
          <w:sz w:val="28"/>
          <w:sz w:val="28"/>
          <w:szCs w:val="28"/>
          <w:rtl w:val="true"/>
          <w:lang w:bidi="ar-SA"/>
        </w:rPr>
        <w:t xml:space="preserve">کادُوا لَیَسْتَفِزُّونَکَ مِنَ الْأَرْضِ </w:t>
      </w:r>
      <w:r>
        <w:rPr>
          <w:rStyle w:val="FootnoteAnchor"/>
          <w:rtl w:val="true"/>
        </w:rPr>
        <w:footnoteReference w:id="831"/>
      </w:r>
      <w:r>
        <w:rPr>
          <w:rFonts w:ascii="Amiri" w:hAnsi="Amiri" w:eastAsia="Amiri" w:cs="Amiri"/>
          <w:color w:val="111111"/>
          <w:sz w:val="28"/>
          <w:sz w:val="28"/>
          <w:szCs w:val="28"/>
          <w:rtl w:val="true"/>
          <w:lang w:bidi="ar-SA"/>
        </w:rPr>
        <w:t xml:space="preserve">وَ قَالَ أَهْلُ مَکَّةَ تَرَکْتَ مِلَّةَ قَوْمِکَ وَ قَدْ عَلِمْنَا أَنَّهُ لَا یَحْمِلُکَ عَلَی ذَلِکَ إِلَّا الْفَقْرُ فَإِنَّا نَجْمَعُ لَکَ مِنْ أَمْوَالِنَا حَتَّی تَکُونَ مِنْ أَغْنَانَا فَنَزَلَ قُلْ أَ غَیْرَ اللَّهِ أَتَّخِذُ وَلِیًّا </w:t>
      </w:r>
      <w:r>
        <w:rPr>
          <w:rStyle w:val="FootnoteAnchor"/>
          <w:rtl w:val="true"/>
        </w:rPr>
        <w:footnoteReference w:id="832"/>
      </w:r>
      <w:r>
        <w:rPr>
          <w:rFonts w:ascii="Amiri" w:hAnsi="Amiri" w:eastAsia="Amiri" w:cs="Amiri"/>
          <w:color w:val="111111"/>
          <w:sz w:val="28"/>
          <w:sz w:val="28"/>
          <w:szCs w:val="28"/>
          <w:rtl w:val="true"/>
          <w:lang w:bidi="ar-SA"/>
        </w:rPr>
        <w:t xml:space="preserve">وَ کَانَ الْمُشْرِکُونَ إِذَا قِیلَ لَهُمْ مَا ذَا أَنْزَلَ رَبُّکُمْ عَلَی مُحَمَّدٍ قَالُوا أَسَاطِیرَ الْأَوَّلِینَ فَنَزَلَ وَ إِذا قِیلَ لَهُمْ ما ذا أَنْزَلَ رَبُّکُمْ </w:t>
      </w:r>
      <w:r>
        <w:rPr>
          <w:rStyle w:val="FootnoteAnchor"/>
          <w:rtl w:val="true"/>
        </w:rPr>
        <w:footnoteReference w:id="833"/>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عَبَّاسٍ قَالَتْ قُرَیْشٌ إِنَّ الْقُرْآنَ لَیْسَ مِنْ عِنْدِ اللَّهِ وَ إِنَّمَا یُعَلِّمُهُ بَلْعَامٌ وَ کَانَ قَیْناً بِمَکَّةَ رُومِیّاً نَصْرَانِیّاً وَ قَالَ الضَّحَّاکُ أَرَادُوا بِهِ سَلْمَانَ وَ قَالَ مُجَاهِدٌ عَبْداً لِبَنِی الْحَضْرَمِیِّ یُقَالُ لَهُ یَعِیشُ فَنَزَلَ وَ لَقَدْ نَعْلَمُ أَنَّهُمْ یَقُولُونَ إِنَّما یُعَلِّمُهُ بَشَرٌ </w:t>
      </w:r>
      <w:r>
        <w:rPr>
          <w:rStyle w:val="FootnoteAnchor"/>
          <w:rtl w:val="true"/>
        </w:rPr>
        <w:footnoteReference w:id="834"/>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وَ قالَ الَّذِینَ کَفَرُوا إِنْ هَذا إِلَّا إِفْکٌ افْتَراهُ مُحَمَّدٌ وَ اخْتَلَقَهُ مِنْ تِلْقَاءِ نَفْسِهِ وَ أَعانَهُ عَلَیْهِ قَوْمٌ آخَرُونَ یَعْنُونَ عَدَّاساً مَوْلَی خُوَیْطِبٍ وَ یَسَاراً غُلَامَ الْعَلَاءِ بْنِ الْحَضْرَمِیِّ وَ حِبْراً مَوْلَی عَامِرٍ وَ کَانُوا مِنْ أَهْلِ الْکِتَابِ فَکَذَّبَهُمُ اللَّهُ تَعَالَی فَقَالَ فَقَدْ جاؤُ ظُلْماً </w:t>
      </w:r>
      <w:r>
        <w:rPr>
          <w:rStyle w:val="FootnoteAnchor"/>
          <w:rtl w:val="true"/>
        </w:rPr>
        <w:footnoteReference w:id="835"/>
      </w:r>
      <w:r>
        <w:rPr>
          <w:rFonts w:ascii="Amiri" w:hAnsi="Amiri" w:eastAsia="Amiri" w:cs="Amiri"/>
          <w:color w:val="111111"/>
          <w:sz w:val="28"/>
          <w:sz w:val="28"/>
          <w:szCs w:val="28"/>
          <w:rtl w:val="true"/>
          <w:lang w:bidi="ar-SA"/>
        </w:rPr>
        <w:t xml:space="preserve">الْآیَاتِ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رسول خدا صلی الله علیه و آله و سلم دعوتش را آشکار نمود ابوجهل سدّ راه او شد و ابوطالب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اعور، تو را چه به این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اخفش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اعور کسی است که ناامید شود، و گفته شده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پست و رذل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معنا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الکلمۀ العوراء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اعرابی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از پدر و مادرش برادر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مغیره به نزد قریش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فردا در موسم حج گرد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امر این مرد در میان مردم انتشار پیدا کرده است و آنان از شما در باره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پرسند، پس شما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شاعر است، و عقبۀ بن ابی معیط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ساحر است، چرا که میان مرد و زن و میان مرد و برادر و پدرش تفرقه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متعال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بقول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قرآن را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که ابوسفیان و ولید و عتبۀ و شیبۀ به نضر به حارث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پیشینیان، مانند همان چیزهایی که من از مردمان قرن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گذشته برای شما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یستمع الیک و جعلنا علی قلوبهم اکّنۀ</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برخی از آنان به تو گوش فرا می‌دهند،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دلهایشان پرده‌ها افکنده‌ایم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بن حارث و عبدالله بن امیّۀ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تو ایمان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 تا اینکه کتابی از جانب خدا برای ما بیاوری، و با آن کتاب چهار فرشته باشند که گواهی بدهند از جانب خداوند است و اینکه تو فرستاده 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نزّلنا علیک کتاباً فی قرطاس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مکتوبی، نوشته بر کاغذ، بر تو نازل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قریش مکه یا یهودیان مدینه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سرزمین پیامبران نیست، و در حقیقت سرزمین پیامبران، شام است پس به شام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کادوا لیستفزّونک من الأرض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چیزی نمانده بود که تو را از این سرزمین برکَنَند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مکه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دین قومت را رها کردی،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که این کار را از روی فقر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ما از اموال خود را برای تو گردآوری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تا از همه ما ثروتمندتر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مناسبت،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أغیر الله أتّخذ ولیّاً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غیر از خدا سرپرستی برگزینم؟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مشرکان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بر محمد چه نازل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قیل لهم ما انزل ربّکم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چون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پروردگارتان چه چیز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جانب خدا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آمیخته است و بلعام آوازخوانی مسیحی رومی ساکن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ضحاک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مقصودشان از بعام، 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مجاهد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بنی خضرم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نعلم انّهم یقولون انّما یعلّمه بشر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نیک می‌دانیم که 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نیست که بشری به او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الذین کفروا ان هذا الا إفک افتراه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محمد از پیش خود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أعانه علیه قوم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خدمتکار خویطب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علابن خضرمی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 عامر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افراد از اهل کتاب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سخن آنان را تکذیب نمود و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جاءوا ظلماً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چنین نسبتی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بهتانی به پیش آوردند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5" w:name="__RefHeading___Toc2213902_1468164448"/>
      <w:bookmarkStart w:id="696" w:name="_Toc292"/>
      <w:bookmarkEnd w:id="695"/>
      <w:r>
        <w:rPr>
          <w:rtl w:val="true"/>
        </w:rPr>
        <w:t>«</w:t>
      </w:r>
      <w:r>
        <w:rPr/>
        <w:t>32</w:t>
      </w:r>
      <w:r>
        <w:rPr>
          <w:rtl w:val="true"/>
        </w:rPr>
        <w:t>»</w:t>
      </w:r>
      <w:bookmarkEnd w:id="69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المناقب لابن شهرآشوب ابْنُ عَبَّاسٍ وَ مُجَاهِدٌ فِی قَوْلِهِ وَ قالَ الَّذِینَ کَفَرُوا لَوْ لا نُزِّلَ </w:t>
      </w:r>
      <w:r>
        <w:rPr>
          <w:rStyle w:val="FootnoteAnchor"/>
          <w:rtl w:val="true"/>
        </w:rPr>
        <w:footnoteReference w:id="837"/>
      </w:r>
      <w:r>
        <w:rPr>
          <w:rFonts w:ascii="Amiri" w:hAnsi="Amiri" w:eastAsia="Amiri" w:cs="Amiri"/>
          <w:color w:val="111111"/>
          <w:sz w:val="28"/>
          <w:sz w:val="28"/>
          <w:szCs w:val="28"/>
          <w:rtl w:val="true"/>
          <w:lang w:bidi="ar-SA"/>
        </w:rPr>
        <w:t xml:space="preserve">عَلَیْهِ الْقُرْآنُ جُمْلَةً واحِدَةً کَمَا أُنْزِلَتِ التَّوْرَاةُ وَ الْإِنْجِیلُ فَقَالَ اللَّهُ تَعَالَی کَذلِکَ مُتَفَرِّقاً لِنُثَبِّتَ بِهِ فُؤادَکَ </w:t>
      </w:r>
      <w:r>
        <w:rPr>
          <w:rStyle w:val="FootnoteAnchor"/>
          <w:rtl w:val="true"/>
        </w:rPr>
        <w:footnoteReference w:id="838"/>
      </w:r>
      <w:r>
        <w:rPr>
          <w:rFonts w:ascii="Amiri" w:hAnsi="Amiri" w:eastAsia="Amiri" w:cs="Amiri"/>
          <w:color w:val="111111"/>
          <w:sz w:val="28"/>
          <w:sz w:val="28"/>
          <w:szCs w:val="28"/>
          <w:rtl w:val="true"/>
          <w:lang w:bidi="ar-SA"/>
        </w:rPr>
        <w:t xml:space="preserve">وَ ذَلِکَ أَنَّهُ کَانَ یُوحَی فِی کُلِّ حَادِثَةٍ وَ لِأَنَّهَا نَزَلَتْ عَلَی أَنْبِیَاءَ یَکْتُبُونَ وَ یَقْرَءُونَ وَ الْقُرْآنُ نَزَلَ عَلَی نَبِیٍّ أُمِّیٍّ وَ لِأَنَّ فِیهِ نَاسِخاً وَ مَنْسُوخاً وَ فِیهِ مَا هُوَ جَوَابٌ لِمَنْ سَأَلَهُ عَنْ أُمُورٍ وَ فِیهِ مَا هُوَ إِنْکَارٌ لِمَا کَانَ وَ فِیهِ مَا هُوَ حِکَایَةُ شَیْ‌ءٍ جَرَی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یَزَلْ صلی الله علیه و آله یُرِیهِمُ الْآیَاتِ وَ یُخْبِرُهُمْ بِالْمَغِیبَاتِ فَنَزَلَ وَ لا تَعْجَلْ بِالْقُرْآنِ </w:t>
      </w:r>
      <w:r>
        <w:rPr>
          <w:rStyle w:val="FootnoteAnchor"/>
          <w:rtl w:val="true"/>
        </w:rPr>
        <w:footnoteReference w:id="839"/>
      </w:r>
      <w:r>
        <w:rPr>
          <w:rFonts w:ascii="Amiri" w:hAnsi="Amiri" w:eastAsia="Amiri" w:cs="Amiri"/>
          <w:color w:val="111111"/>
          <w:sz w:val="28"/>
          <w:sz w:val="28"/>
          <w:szCs w:val="28"/>
          <w:rtl w:val="true"/>
          <w:lang w:bidi="ar-SA"/>
        </w:rPr>
        <w:t xml:space="preserve">الْآیَةَ وَ مَعْنَاهُ لَا تَعْجَلْ بِقِرَاءَتِهِ عَلَیْهِمْ حَتَّی أُنْزِلَ عَلَیْکَ التَّفْسِیرُ فِی أَوْقَاتِهِ کَمَا أُنْزِلَ عَلَیْکَ التِّلَاوَةُ بَاعَ خَبَّابُ بْنُ الْأَرَتِّ سُیُوفاً مِنَ الْعَاصِ بْنِ وَائِلٍ فَجَاءَهُ یَتَقَاضَاهُ فَقَالَ أَ لَیْسَ یَزْعُمُ مُحَمَّدٌ أَنَّ فِی الْجَنَّةِ مَا ابْتَغَی أَهْلُهَا مِنْ ذَهَبٍ وَ فِضَّةٍ وَ ثِیَابٍ وَ خَدَمٍ قَالَ بَلَی قَالَ فَأَنْظِرْنِی أَقْضِکَ هُنَاکَ حَقَّکَ فَوَ اللَّهِ لَا تَکُونُ هُنَالِکَ وَ أَصْحَابُکَ عِنْدَ اللَّهِ آثَرُ مِنِّی فَنَزَلَ أَ فَرَأَیْتَ الَّذِی کَفَرَ بِآیاتِنا إِلَی قَوْلِهِ فَرْداً </w:t>
      </w:r>
      <w:r>
        <w:rPr>
          <w:rStyle w:val="FootnoteAnchor"/>
          <w:rtl w:val="true"/>
        </w:rPr>
        <w:footnoteReference w:id="840"/>
      </w:r>
      <w:r>
        <w:rPr>
          <w:rFonts w:ascii="Amiri" w:hAnsi="Amiri" w:eastAsia="Amiri" w:cs="Amiri"/>
          <w:color w:val="111111"/>
          <w:sz w:val="28"/>
          <w:sz w:val="28"/>
          <w:szCs w:val="28"/>
          <w:rtl w:val="true"/>
          <w:lang w:bidi="ar-SA"/>
        </w:rPr>
        <w:t xml:space="preserve">وَ تَکَلَّمَ النَّضْرُ بْنُ الْحَارِثِ مَعَ النَّبِیِّ صلی الله علیه و آله فَکَلَّمَهُ رَسُولُ اللَّهِ صلی الله علیه و آله حَتَّی أَفْحَمَهُ </w:t>
      </w:r>
      <w:r>
        <w:rPr>
          <w:rStyle w:val="FootnoteAnchor"/>
          <w:rtl w:val="true"/>
        </w:rPr>
        <w:footnoteReference w:id="841"/>
      </w:r>
      <w:r>
        <w:rPr>
          <w:rFonts w:ascii="Amiri" w:hAnsi="Amiri" w:eastAsia="Amiri" w:cs="Amiri"/>
          <w:color w:val="111111"/>
          <w:sz w:val="28"/>
          <w:sz w:val="28"/>
          <w:szCs w:val="28"/>
          <w:rtl w:val="true"/>
          <w:lang w:bidi="ar-SA"/>
        </w:rPr>
        <w:t xml:space="preserve">ثُمَّ قَالَ إِنَّکُمْ وَ ما تَعْبُدُونَ مِنْ دُونِ اللَّهِ حَصَبُ جَهَنَّمَ </w:t>
      </w:r>
      <w:r>
        <w:rPr>
          <w:rStyle w:val="FootnoteAnchor"/>
          <w:rtl w:val="true"/>
        </w:rPr>
        <w:footnoteReference w:id="842"/>
      </w:r>
      <w:r>
        <w:rPr>
          <w:rFonts w:ascii="Amiri" w:hAnsi="Amiri" w:eastAsia="Amiri" w:cs="Amiri"/>
          <w:color w:val="111111"/>
          <w:sz w:val="28"/>
          <w:sz w:val="28"/>
          <w:szCs w:val="28"/>
          <w:rtl w:val="true"/>
          <w:lang w:bidi="ar-SA"/>
        </w:rPr>
        <w:t xml:space="preserve">الْآیَةَ فَلَمَّا خَرَجَ النَّبِیُّ صلی الله علیه و آله قَالَ ابْنُ الزِّبَعْرَی أَمَا وَ اللَّهِ لَوْ وَجَدْتُهُ فِی مَجْلِسٍ لَخَصَمْتُهُ فَسَلُوا مُحَمَّداً أَ کُلُّ مَا یُعْبَدُ مِنْ دُونِ اللَّهِ فِی جَهَنَّمَ مَعَ مَنْ عَبَدَهُ فَنَحْنُ نَعْبُدُ الْمَلَائِکَةَ وَ الْیَهُودُ تَعْبُدُ عُزَیْراً وَ النَّصَارَی تَعْبُدُ عِیسَی فَأُخْبِرَ النَّبِیُّ صلی الله علیه و آله فَقَالَ یَا وَیْلُ أُمِّهِ أَ مَا عَلِمَ أَنَّ مَا لِمَا لَا یَعْقِلُ وَ مَنْ لِمَنْ یَعْقِلُ فَنَزَلَ إِنَّ الَّذِینَ سَبَقَتْ لَهُمْ </w:t>
      </w:r>
      <w:r>
        <w:rPr>
          <w:rStyle w:val="FootnoteAnchor"/>
          <w:rtl w:val="true"/>
        </w:rPr>
        <w:footnoteReference w:id="843"/>
      </w:r>
      <w:r>
        <w:rPr>
          <w:rFonts w:ascii="Amiri" w:hAnsi="Amiri" w:eastAsia="Amiri" w:cs="Amiri"/>
          <w:color w:val="111111"/>
          <w:sz w:val="28"/>
          <w:sz w:val="28"/>
          <w:szCs w:val="28"/>
          <w:rtl w:val="true"/>
          <w:lang w:bidi="ar-SA"/>
        </w:rPr>
        <w:t xml:space="preserve">الْآیَةَ وَ قَالَتِ الْیَهُودُ أَ لَسْتَ لَمْ تَزَلْ نَبِیّاً قَالَ بَلَی قَالَتْ فَلِمَ لَمْ تَنْطِقْ فِی الْمَهْدِ کَمَا نَطَقَ عِیسَی علیه السلام فَقَالَ إِنَّ اللَّهَ عَزَّ وَ جَلَّ خَلَقَ عِیسَی مِنْ غَیْرِ فَحْلٍ فَلَوْ لَا أَنَّهُ نَطَقَ فِی الْمَهْدِ لَمَا کَانَ لِمَرْیَمَ عُذْرٌ إِذْ أُخِذَتْ بِمَا یُؤْخَذُ بِهِ مِثْلُهَا وَ أَنَا وُلِدْتُ بَیْنَ أَبَوَیْنِ وَ اجْتَمَعَتْ قُرَیْشٌ إِلَیْهِ فَقَالُوا إِلَی مَا تَدْعُونَا یَا مُحَمَّدُ قَالَ إِلَی شَهَادَةِ أَنْ لَا إِلَهَ إِلَّا اللَّهُ وَ خَلْعِ الْأَنْدَادِ کُلِّهَا قَالُوا نَدَعُ ثَلَاثَمِائَةٍ وَ سِتِّینَ إِلَهاً وَ نَعْبُدُ إِلَهاً وَاحِداً فَنَزَلَ وَ عَجِبُوا أَنْ جاءَهُمْ مُنْذِرٌ مِنْهُمْ إِلَی قَوْلِهِ عَذابِ </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 xml:space="preserve">نَزَلَ أَبُو سُفْیَانَ وَ عِکْرِمَةُ وَ أَبُو الْأَعْوَرِ السُّلَمِیُّ عَلَی عَبْدِ اللَّهِ بْنِ أُبَیٍّ وَ عَبْدِ اللَّهِ بْنِ أَبِی سَرْحٍ فَقَالُوا یَا مُحَمَّدُ ارْفُضْ ذِکْرَ آلِهَتِنَا وَ قُلْ إِنَّ لَهَا شَفَاعَةً لِمَنْ عَبَدَهَا وَ نَدَعُکَ وَ رَبَّکَ فَشَقَّ ذَلِکَ عَلَی النَّبِیِّ صلی الله علیه و آله فَأَمَرَ فَأُخْرِجُوا مِنَ الْمَدِینَةِ وَ نَزَلَ وَ لا تُطِعِ الْکافِرِینَ مِنْ أَهْلِ مَکَّةَ وَ الْمُنافِقِینَ </w:t>
      </w:r>
      <w:r>
        <w:rPr>
          <w:rStyle w:val="FootnoteAnchor"/>
          <w:rtl w:val="true"/>
        </w:rPr>
        <w:footnoteReference w:id="845"/>
      </w:r>
      <w:r>
        <w:rPr>
          <w:rFonts w:ascii="Amiri" w:hAnsi="Amiri" w:eastAsia="Amiri" w:cs="Amiri"/>
          <w:color w:val="111111"/>
          <w:sz w:val="28"/>
          <w:sz w:val="28"/>
          <w:szCs w:val="28"/>
          <w:rtl w:val="true"/>
          <w:lang w:bidi="ar-SA"/>
        </w:rPr>
        <w:t>مِنْ أَهْلِ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عَبَّاسٍ عَیَّرُوا النَّبِیَّ بِکَثْرَةِ التَّزَوُّجِ وَ قَالُوا لَوْ کَانَ نَبِیّاً لَشَغَلَتْهُ النُّبُوَّةُ عَنْ تَزَوُّجِ النِّسَاءِ فَنَزَلَ وَ لَقَدْ أَرْسَلْنا رُسُلًا مِنْ قَبْلِکَ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عَبَّاسٍ وَ الْأَصَمُ کَانَ النَّبِیُّ صلی الله علیه و آله یُصَلِّی عِنْدَ الْمَقَامِ فَمَرَّ بِهِ أَبُو جَهْلٍ فَقَالَ یَا مُحَمَّدُ أَ لَمْ أَنْهَکَ عَنْ هَذَا وَ تَوَعَّدَهُ فَأَغْلَظَ لَهُ رَسُولُ اللَّهِ وَ انْتَهَرَهُ فَقَالَ یَا مُحَمَّدُ بِأَیِّ شَیْ‌ءٍ تُهَدِّدُنِی أَ مَا وَ اللَّهِ إِنِّی لَأَکْبَرُ هَذَا الْوَادِی نَادِیاً فَنَزَلَتْ أَ رَأَیْتَ الَّذِی یَنْهی إِلَی قَوْلِهِ فَلْیَدْعُ نادِیَهُ سَنَدْعُ الزَّبانِیَةَ </w:t>
      </w:r>
      <w:r>
        <w:rPr>
          <w:rStyle w:val="FootnoteAnchor"/>
          <w:rtl w:val="true"/>
        </w:rPr>
        <w:footnoteReference w:id="847"/>
      </w:r>
      <w:r>
        <w:rPr>
          <w:rFonts w:ascii="Amiri" w:hAnsi="Amiri" w:eastAsia="Amiri" w:cs="Amiri"/>
          <w:color w:val="111111"/>
          <w:sz w:val="28"/>
          <w:sz w:val="28"/>
          <w:szCs w:val="28"/>
          <w:rtl w:val="true"/>
          <w:lang w:bidi="ar-SA"/>
        </w:rPr>
        <w:t>فَقَالَ ابْنُ عَبَّاسٍ لَوْ نَادَی لَأَخَذَتْهُ الزَّبَانِیَةُ بِالْعَذَابِ مَکَانَهُ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الْقُرَظِیُ قَالَتْ قُرَیْشٌ یَا مُحَمَّدُ شَتَمْتَ الْآلِهَةَ وَ سَفِهْتَ الْأَحْلَامَ وَ فَرَّقْتَ الْجَمَاعَةَ فَإِنْ طَلَبْتَ مَالًا أَعْطَیْنَاکَ أَوِ الشَّرَفَ سَوَّدْنَاکَ أَوْ کَانَ بِکَ عِلَّةٌ دَاوَیْنَاکَ فَقَالَ صلی الله علیه و آله لَیْسَ شَیْ‌ءٌ مِنْ ذَلِکَ بَلْ بَعَثَنِی اللَّهُ إِلَیْکُمْ رَسُولًا وَ أَنْزَلَ کِتَاباً فَإِنْ قَبِلْتُمْ مَا جِئْتُ بِهِ فَهُوَ حَظُّکُمْ فِی الدُّنْیَا وَ الْآخِرَةِ وَ إِنْ تَرُدُّوهُ أَصْبِرُ حَتَّی یَحْکُمَ اللَّهُ بَیْنَنا قَالُوا فَسَلْ رَبَّکَ أَنْ یَبْعَثَ مَلَکاً یُصَدِّقُکَ وَ یَجْعَلَ لَنَا کُنُوزاً وَ جِنَاناً وَ قُصُوراً مِنْ ذَهَبٍ أَوْ یُسْقِطَ عَلَیْنَا السَّمَاءَ کَمَا زَعَمْتَ کِسْفاً أَوْ تَأْتِیَ بِاللَّهِ وَ الْمَلائِکَةِ قَبِیلًا فَقَالَ عَبْدُ اللَّهِ بْنُ أُمَیَّةَ الْمَخْزُومِیُّ وَ اللَّهِ لَا أُؤْمِنُ بِکَ حَتَّی تَتَّخِذَ سُلَّماً إِلَی السَّمَاءِ ثُمَّ تَرْقَی وَ أَنَا أَنْظُرُ فَقَالَ أَبُو جَهْلٍ إِنَّهُ أَبَی إِلَّا سَبَّ الْآلِهَةِ وَ شَتْمَ الْآبَاءِ وَ إِنِّی أُعَاهِدُ اللَّهَ لَأَحْمِلَنَّ حَجَراً فَإِذَا سَجَدَ ضَرَبْتُ بِهِ رَأْسَهُ فَانْصَرَفَ النَّبِیُّ صلی الله علیه و آله حَزِیناً فَنَزَلَ وَ قالُوا لَنْ نُؤْمِنَ لَکَ حَتَّی تَفْجُرَ لَنا </w:t>
      </w:r>
      <w:r>
        <w:rPr>
          <w:rStyle w:val="FootnoteAnchor"/>
          <w:rtl w:val="true"/>
        </w:rPr>
        <w:footnoteReference w:id="848"/>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الْکَلْبِیُ قَالَتْ قُرَیْشٌ یَا مُحَمَّدُ تُخْبِرُنَا عَنْ مُوسَی وَ عِیسَی وَ عَادٍ وَ ثَمُودَ فَأْتِ بِآیَةٍ حَتَّی نُصَدِّقَکَ فَقَالَ صلی الله علیه و آله أَیَّ شَیْ‌ءٍ تُحِبُّونَ أَنْ آتِیَکُمْ بِهِ قَالُوا اجْعَلْ لَنَا الصَّفَا ذَهَباً وَ ابْعَثْ لَنَا بَعْضَ مَوْتَانَا حَتَّی نَسْأَلَهُمْ عَنْکَ وَ أَرِنَا الْمَلَائِکَةَ یَشْهَدُونَ لَکَ أَوِ ائْتِنَا بِاللَّهِ وَ الْمَلائِکَةِ قَبِیلًا فَقَالَ صلی الله علیه و آله فَإِنْ فَعَلْتُ بَعْضَ مَا تَقُولُونَ أَ تُصَدِّقُونِّی قَالُوا وَ اللَّهِ لَئِنْ فَعَلْتَ </w:t>
      </w:r>
      <w:r>
        <w:rPr>
          <w:rStyle w:val="FootnoteAnchor"/>
          <w:rtl w:val="true"/>
        </w:rPr>
        <w:footnoteReference w:id="849"/>
      </w:r>
      <w:r>
        <w:rPr>
          <w:rFonts w:ascii="Amiri" w:hAnsi="Amiri" w:eastAsia="Amiri" w:cs="Amiri"/>
          <w:color w:val="111111"/>
          <w:sz w:val="28"/>
          <w:sz w:val="28"/>
          <w:szCs w:val="28"/>
          <w:rtl w:val="true"/>
          <w:lang w:bidi="ar-SA"/>
        </w:rPr>
        <w:t xml:space="preserve">لَنَتَّبِعَنَّکَ أَجْمَعِینَ فَقَامَ صلی الله علیه و آله یَدْعُو أَنْ یُجْعَلَ الصَّفَا ذَهَباً فَجَاءَهُ جَبْرَئِیلُ علیه السلام فَقَالَ إِنْ شِئْتَ أَصْبَحَ الصَّفَا ذَهَباً وَ لَکِنْ إِنْ لَمْ یُصَدِّقُوا عَذَّبْتُهُمْ وَ إِنْ شِئْتَ تَرَکْتَهُمْ حَتَّی یَتُوبَ تَائِبُهُمْ فَقَالَ صلی الله علیه و آله بَلْ یَتُوبُ تَائِبُهُمْ فَنَزَلَ وَ أَقْسَمُوا بِاللَّهِ جَهْدَ أَیْمانِهِمْ لَئِنْ جاءَهُمْ نَذِیرٌ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رُوِیَ أَنَّ قُرَیْشاً کَانُوا یَلْعَنُونَ الْیَهُودَ وَ النَّصَارَی بِتَکْذِیبِهِمُ الْأَنْبِیَاءَ وَ لَوْ أَتَاهُمْ نَبِیٌّ لَنَصَرُوهُ فَلَمَّا بَعَثَ اللَّهُ النَّبِیَّ صلی الله علیه و آله کَذَّبُوهُ فَنَزَلَتْ هَذِهِ الْآیَةُ وَ کَانُوا یُشِیرُونَ إِلَیْهِ بِالْأَصَابِعِ بِمَا حَکَی اللَّهُ عَنْهُمْ وَ إِذا رَأَوْکَ إِنْ یَتَّخِذُونَکَ إِلَّا هُزُواً </w:t>
      </w:r>
      <w:r>
        <w:rPr>
          <w:rStyle w:val="FootnoteAnchor"/>
          <w:rtl w:val="true"/>
        </w:rPr>
        <w:footnoteReference w:id="851"/>
      </w:r>
      <w:r>
        <w:rPr>
          <w:rFonts w:ascii="Amiri" w:hAnsi="Amiri" w:eastAsia="Amiri" w:cs="Amiri"/>
          <w:color w:val="111111"/>
          <w:sz w:val="28"/>
          <w:sz w:val="28"/>
          <w:szCs w:val="28"/>
          <w:rtl w:val="true"/>
          <w:lang w:bidi="ar-SA"/>
        </w:rPr>
        <w:t xml:space="preserve">یَقُولُ بَعْضُهُمْ لِبَعْضٍ أَ هذَا الَّذِی یَذْکُرُ آلِهَتَکُمْ وَ ذَلِکَ قَوْلُهُ إِنَّهَا جَمَادٌ لَا تَنْفَعُ وَ لَا تَضُرُّ وَ هُمْ بِذِکْرِ الرَّحْمنِ هُمْ کافِرُونَ وَ مَشَّشَ أُبَیُّ بْنُ خَلَفٍ بِعَظْمٍ رَمِیمٍ فَفَتَّهُ فِی یَدِهِ ثُمَّ نَفَخَهُ فَقَالَ أَ تَزْعُمُ أَنَّ رَبَّکَ یُحْیِی هَذَا بَعْدَ مَا تَرَی فَنَزَلَ وَ ضَرَبَ لَنا مَثَلًا </w:t>
      </w:r>
      <w:r>
        <w:rPr>
          <w:rStyle w:val="FootnoteAnchor"/>
          <w:rtl w:val="true"/>
        </w:rPr>
        <w:footnoteReference w:id="852"/>
      </w:r>
      <w:r>
        <w:rPr>
          <w:rFonts w:ascii="Amiri" w:hAnsi="Amiri" w:eastAsia="Amiri" w:cs="Amiri"/>
          <w:color w:val="111111"/>
          <w:sz w:val="28"/>
          <w:sz w:val="28"/>
          <w:szCs w:val="28"/>
          <w:rtl w:val="true"/>
          <w:lang w:bidi="ar-SA"/>
        </w:rPr>
        <w:t>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ذَکَرُوا أَنَّهُ کَانَ إِذَا قَدِمَ عَلَی النَّبِیِّ صلی الله علیه و آله وَفْدٌ لِیَعْلَمُوا عِلْمَهُ انْطَلَقُوا بِأَبِی لَهَبٍ إِلَیْهِمْ وَ قَالُوا لَهُ أَخْبِرْ عَنِ ابْنِ أَخِیکَ فَکَانَ یَطْعُنُ فِی النَّبِیِّ صلی الله علیه و آله وَ قَالَ الْبَاطِلَ وَ قَالَ إِنَّا لَمْ نَزَلْ نُعَالِجُهُ مِنَ الْجُنُونِ فَیَرْجِعُ الْقَوْمُ وَ لَا یَلْقَوْنَهُ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طَارِقٌ الْمُحَارِبِیُ رَأَیْتُ النَّبِیَّ صلی الله علیه و آله فِی سُوَیْقَةِ ذِی الْمَجَازِ عَلَیْهِ حُلَّةٌ حَمْرَاءُ وَ هُوَ یَقُولُ یَا أَیُّهَا النَّاسُ قُولُوا لَا إِلَهَ إِلَّا اللَّهُ تُفْلِحُوا وَ أَبُو لَهَبٍ یَتْبَعُهُ وَ یَرْمِیهِ بِالْحِجَارَةِ وَ قَدْ أَدْمَی کَعْبَهُ وَ عُرْقُوبَیْهِ </w:t>
      </w:r>
      <w:r>
        <w:rPr>
          <w:rStyle w:val="FootnoteAnchor"/>
          <w:rtl w:val="true"/>
        </w:rPr>
        <w:footnoteReference w:id="853"/>
      </w:r>
      <w:r>
        <w:rPr>
          <w:rFonts w:ascii="Amiri" w:hAnsi="Amiri" w:eastAsia="Amiri" w:cs="Amiri"/>
          <w:color w:val="111111"/>
          <w:sz w:val="28"/>
          <w:sz w:val="28"/>
          <w:szCs w:val="28"/>
          <w:rtl w:val="true"/>
          <w:lang w:bidi="ar-SA"/>
        </w:rPr>
        <w:t xml:space="preserve">وَ هُوَ یَقُولُ یَا أَیُّهَا النَّاسُ لَا تُطِیعُوهُ فَإِنَّهُ کَذَّابٌ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 xml:space="preserve">. </w:t>
      </w:r>
      <w:bookmarkStart w:id="697" w:name="pg16982_228909"/>
    </w:p>
    <w:p>
      <w:pPr>
        <w:pStyle w:val="BookText"/>
        <w:rPr/>
      </w:pPr>
      <w:bookmarkEnd w:id="6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و مجاهد 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الذین کفروا لو لا انزل علیه القرآن جملۀ واحدۀ</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که کافر شدند،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قرآن یک جا بر او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انجیل و تورات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را به تدریج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صورت پراکنده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لنثّبت به فؤادک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قلبت را به وسیله آن استوار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در هر رویدادی بر پیامبر وحی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بدین خاطر بود که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بر پیامبرانی نازل شد که نوشتن و خواندن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اما قرآن بر پیامبر درس ناخوانده نازل شد، و اینکه در قرآن آیات ناسخ و منسوخ وجود دارد و در آن پاسخ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برای کسانی است که در باره اموری از پیامبر پرسش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برخی از آیات قرآن در انکار و ردّ اموری است که در آن دوره بود، و برخی از آن بازگویی و نقل چیزی است که اتفاق افتاده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و پیامبر صلی الله علیه و آله و سلم پیوسته آیات را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نمایاند و از مغیبات آنان را با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تعجل بالقرآن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شاب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خبّات بن ارت شمشیرهایی را به عاص بن وائل فروخت و نزد او آمد و بدهی خود را مطالبه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باور ندارد که در بهشت، اهل بهشت هر چه از طلا و نقره و لباس و خدمتکار بخواهند،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ارزانی 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مهلت بده تا حقّت را در آنجا پرداخت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در آنجا تو و یارانت در نزد خداوند از من برتر و ارجح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أفرأیت الذی کفر بآیاتنا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نضر بن حارث با پیامبر صلی الله علیه و آله و سلم سخن گفت و رسول خدا نیز با او صحبت کرد تا اینکه او را با دلیل و برهان ساکت نمود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و ما تعبدون من دون الله حصب جهنّم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شما و آنچه غیر از خدا می‌پرستید، هیزم دوزخید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و سلم بیرون رفت ابن زبعری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در مجلسی با او رویاروی شوم با او مخاصمه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بپرسید آیا هر چه غیر از خدا پرستش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همراه کسانی که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پرستند در جهنم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ما فرشتگان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پرستیم و یهودیان عزیر و مسیحیان عیسی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پیامبر صلی الله علیه و آله و سلم رسید،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به غزایش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غیر عاقل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عاقل؟ 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سبقت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هنوز هم پیامبری؟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گهواره سخن نگفتی همانطور که عیسی علیه السلام سخن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 و جلّ عیسی را بدون داشتن پدر آفرید، و اگر در گهواره سخن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حضرت مریم عذری نداشت آن هنگام که به خاطر مساله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مانند آن مساله مؤاخذه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حال آنکه من از پدر و مادر متولد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گرد آن حضرت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ما را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گواهی دادن به اینکه هیچ معبودی جز خداوند یکتا نیست و به کنار گذاشتن همه شریکان و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سیصد و شصت معبود را رها کنیم و یک معبود را بپرستیم؟ 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عجبوا ان جاءهم منذر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و عکرمۀ و ابو اعور سلمیّ به نزد عبدالله بن اُبیّ آمدند و عبدالله بن ابی سرح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ذکر معبودان ما را رها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معبودان برای کسانی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پرستند شفاعت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ما نیز تو را با پروردگارت 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بر پیامبر صلی الله علیه و آله و سلم گران آمد، پس دستور داد و آنان را از مدینه بیرون کردند و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تطع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مکه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اهل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به خاطر ازدواج متعدد عیب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امر نبوّت و پیامبری او را از همسرگزینی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ارسلناک رسلاً من قبلک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قطعاً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رسولانی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اصمّ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کنار مقام ابراهیم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که ابوجهل بر ایشان گذر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آیا تو را از این کار بازنداشتم، و آن حضرت را تهدید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با سخنان سخت و درشت او را مورد خطاب قرار داد و او را نهیب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چه چیز مرا تهدید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به خدا سوگند ندا و فریاد من از کل این وادی بلندتر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الذی ینهی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فلیدع نادیه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سندع الزبانیۀ</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گروه خود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آتشبانان را فرا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در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فرشتگان عذاب او را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قرظی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خدایان ما را ناسزا گفتی و ما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خرد خواندی و جمع ما را پراکنده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ثروت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یا اگر شرافت و بزرگی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تو را بزرگ و مهتر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گردانیم و اگر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داری تو را معالجه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این موارد نیست، بلکه خداوند مرا به عنوان فرستاده به سوی شما مبعوث داشته است، و کتابی را نازل فرموده است که اگر آنچه را من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بپذیرید، همان بهره شما در دنیا و آخرت است و اگر نپذیرید و آن را ردّ کنید صبر پیشه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تا خداوند میان من و شما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پرودگارت بخواه که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بفرستد تا تو را تصدیق کند و گنجینه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کاخ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جنس طلا برای ما قرار دهد یا چنان که ادعا می‌کنی، آسمان را پاره پاره بر سر ما فرو اندازی، یا خدا و فرشتگان را در برابر ما حاضر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امیّۀ مخزومی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به تو ایمان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آورم تا اینکه نزدبانی از آسمان برگیری، بعد از آن بالا بروی و من تو را بنگرم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 ناسزا گفن به خدایان و دشنام پدران ما کاری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من با خداوند عهد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بندم سنگی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چون به سجده برود سنگ را بر سرش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اندوهگین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لن نؤمن بک حتی تفجر لنا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از زمین چشمه‌ای برای ما نجوشانی، هرگز به تو ایمان نخواهیم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در باره موسی و عیسی و قوم عاد و ثمود ما را باخبر کن و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بیاور تا تو را تصدیق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دارید از چه چیز برای شما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بیاورم؟ صفا را برای ما طلا کن، و تعدادی از مردگان ما را برانگیز تا در باره تو از آنان بپرسیم، و فرشتگانی را به ما نشان بده تا برای تو گواهی بدهند، یا اینکه خدا و فرشتگان را در برابر ما حاضر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این کارها را انجام بدهم مرا تصدیق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این کار را انجام بدهی همگی ما از تو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برخاست تا دعا کند که صفا به طلا تبدیل گردد که جبرئیل علیه السلام نزد ایشان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صفا به طلا تبدیل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اگر تصدیق نکنند آنان را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اگر بخواهی آنان را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تا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أقسموا بالله جهد ایمانهم لئن جاءهم نذیر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سوگندهای سخت خود به خدا سوگند یاد کردند که اگر هرآینه هشداردهنده‌ای برای آنان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قریش یهودیان و مسیحیان را به خاطر اینکه پیامبران را تکذیب کردند، لعن و نفرین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پیامبری بر آنان بیاید او را یاری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پیامبر صلی الله علیه و آله و سلم را مبعوث کرد، ایشان را تکذیب کردند و این آیه نازل شد و همانطور که خداوند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 انگشت به او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رآک الذین کفروا إن یتّخذونک الا هزواً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کافر شدند، چون تو را ببینند فقط به مسخره‌ات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یکدیگر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هذا الذی یذکر آلهتکم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این همان کس است که خدایانتان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فرموده اوست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جماداتی هستند که نه سود و نه زیانی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بذکر الرحمن هم کافرون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حالی که آنان خود،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را منکرند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اُبیّ بن خلف استخوان پوسیده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مکید و مغز آن را درآورد و در دستش آن را شکست سپس آن را به هوا پرتاب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پروردگارت این را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پس از آنکه دیدی که به چه صورت درآمد؟ 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لنا مثلا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هنگامی که گروه و طایفه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نزد پیامبر صلی الله علیه و آله و سلم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تا از علم او اطلاع پیدا کنند، ابولهب را نزد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 و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 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نیز بر پیامبر عیب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پوچ و باطل در باره او بر زبان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از دیوانگی او در رنج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قوم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گشتند و پیامبر را ملاقات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طارق محاربیّ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را در بازار کوچک ذی المجاز دیدم که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قرمز بر تن داشت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بگویید لا اله الا الله تا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نیز آن حضرت را دنبال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با سنگ ایشان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تا جایی که استخوان و دو عصب پاشنه پای آن حضرت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آلود شد، و ابولهب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او را اطاعت نکنید چرا که او کذّاب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8" w:name="__RefHeading___Toc2213904_1468164448"/>
      <w:bookmarkStart w:id="699" w:name="_Toc293"/>
      <w:bookmarkEnd w:id="698"/>
      <w:r>
        <w:rPr>
          <w:rtl w:val="true"/>
        </w:rPr>
        <w:t>بیان</w:t>
      </w:r>
      <w:bookmarkEnd w:id="699"/>
    </w:p>
    <w:p>
      <w:pPr>
        <w:pStyle w:val="BookText"/>
        <w:rPr/>
      </w:pPr>
      <w:r>
        <w:rPr>
          <w:rFonts w:ascii="IRNazanin" w:hAnsi="IRNazanin" w:eastAsia="IRNazanin"/>
          <w:color w:val="111111"/>
          <w:sz w:val="28"/>
          <w:sz w:val="28"/>
          <w:szCs w:val="28"/>
          <w:rtl w:val="true"/>
          <w:lang w:bidi="fa-IR"/>
        </w:rPr>
        <w:t>المش مسح الید بالشی‌ء و الخلط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 کشیدن بر چیزی و برهم زدن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0" w:name="__RefHeading___Toc2213906_1468164448"/>
      <w:bookmarkStart w:id="701" w:name="_Toc294"/>
      <w:bookmarkEnd w:id="700"/>
      <w:r>
        <w:rPr>
          <w:rtl w:val="true"/>
        </w:rPr>
        <w:t>«</w:t>
      </w:r>
      <w:r>
        <w:rPr/>
        <w:t>33</w:t>
      </w:r>
      <w:r>
        <w:rPr>
          <w:rtl w:val="true"/>
        </w:rPr>
        <w:t>»</w:t>
      </w:r>
      <w:bookmarkEnd w:id="701"/>
    </w:p>
    <w:p>
      <w:pPr>
        <w:pStyle w:val="BookText"/>
        <w:rPr/>
      </w:pPr>
      <w:r>
        <w:rPr>
          <w:rFonts w:ascii="Amiri" w:hAnsi="Amiri" w:eastAsia="Amiri" w:cs="Amiri"/>
          <w:color w:val="111111"/>
          <w:sz w:val="28"/>
          <w:sz w:val="28"/>
          <w:szCs w:val="28"/>
          <w:rtl w:val="true"/>
          <w:lang w:bidi="ar-SA"/>
        </w:rPr>
        <w:t>قب، المناقب لابن شهرآشوب رَوَی أَبُو أَیُّوبَ الْأَنْصَارِیُ أَنَّ النَّبِیَّ صلی الله علیه و آله وَقَفَ بِسُوقِ ذِی الْمَجَازِ فَدَعَاهُمْ إِلَی اللَّهِ وَ الْعَبَّاسُ قَائِمٌ یَسْمَعُ الْکَلَامَ فَقَالَ أَشْهَدُ أَنَّکَ کَذَّابٌ وَ مَضَی إِلَی أَبِی لَهَبٍ وَ ذَکَرَ ذَلِکَ فَأَقْبَلَا یُنَادِیَانِ أَنَّ ابْنَ أَخِینَا هَذَا کَذَّابٌ فَلَا یَغُرَّنَّکُمْ عَنْ دِینِکُمْ قَالَ وَ اسْتَقْبَلَ النَّبِیَّ صلی الله علیه و آله أَبُو طَالِبٍ فَاکْتَنَفَهُ وَ أَقْبَلَ عَلَی أَبِی لَهَبٍ وَ الْعَبَّاسِ فَقَالَ لَهُمَا مَا تُرِیدَانِ تَرِبَتْ أَیْدِیکُمَا وَ اللَّهِ إِنَّهُ لَصَادِقُ الْقِیلِ ثُمَّ أَنْشَأَ أَبُو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الْأَمِینُ أَمِینُ اللَّهِ لَا کَذَبَ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الصَّادِقُ الْقَوْلُ لَا لَهْوَ وَ لَا لَعِبَ</w:t>
      </w:r>
    </w:p>
    <w:p>
      <w:pPr>
        <w:pStyle w:val="BookText"/>
        <w:rPr/>
      </w:pPr>
      <w:r>
        <w:rPr>
          <w:rFonts w:ascii="Amiri" w:hAnsi="Amiri" w:eastAsia="Amiri" w:cs="Amiri"/>
          <w:color w:val="111111"/>
          <w:sz w:val="28"/>
          <w:sz w:val="28"/>
          <w:szCs w:val="28"/>
          <w:rtl w:val="true"/>
          <w:lang w:bidi="ar-SA"/>
        </w:rPr>
        <w:t>أَنْتَ الرَّسُولُ رَسُولُ اللَّهِ نَعْلَمُهُ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تَنْزِلُ مِنْ ذِی الْعِزَّةِ الْکُتُبُ</w:t>
      </w:r>
    </w:p>
    <w:p>
      <w:pPr>
        <w:pStyle w:val="BookText"/>
        <w:rPr/>
      </w:pPr>
      <w:r>
        <w:rPr>
          <w:rFonts w:ascii="Amiri" w:hAnsi="Amiri" w:eastAsia="Amiri" w:cs="Amiri"/>
          <w:color w:val="111111"/>
          <w:sz w:val="28"/>
          <w:sz w:val="28"/>
          <w:szCs w:val="28"/>
          <w:rtl w:val="true"/>
          <w:lang w:bidi="ar-SA"/>
        </w:rPr>
        <w:t xml:space="preserve">مُقَاتِلٌ إِنَّهُ رَفَعَ أَبُو جَهْلٍ یَوْماً بَیْنَهُ وَ بَیْنَ رَسُولِ اللَّهِ صلی الله علیه و آله فَقَالَ یَا مُحَمَّدُ أَنْتَ مِنْ ذَلِکَ الْجَانِبِ وَ نَحْنُ مِنْ هَذَا الْجَانِبِ فَاعْمَلْ أَنْتَ عَلَی دِینِکَ وَ مَذْهَبِکَ وَ إِنَّنَا عَامِلُونَ عَلَی دِینِنَا وَ مَذْهَبِنَا فَنَزَلَ وَ قالُوا قُلُوبُنا فِی أَکِنَّةٍ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عَبَّاسٍ کَانَ جَمَاعَةٌ إِذَا صَحَّ جِسْمُ أَحَدِهِمْ وَ نُتِجَتْ فَرَسُهُ وَ وَلَدَتِ امْرَأَتُهُ غُلَاماً وَ کَثُرَتْ مَاشِیَتُهُ رَضِیَ بِالْإِسْلَامِ وَ إِنْ أَصَابَهُ وَجَعٌ أَوْ سُوءٌ قَالَ مَا أَصَبْتُ فِی هَذَا الدِّینِ إِلَّا سُوءاً فَنَزَلَ وَ مِنَ النَّاسِ مَنْ یَعْبُدُ اللَّهَ عَلی حَرْفٍ </w:t>
      </w:r>
      <w:r>
        <w:rPr>
          <w:rStyle w:val="FootnoteAnchor"/>
          <w:rtl w:val="true"/>
        </w:rPr>
        <w:footnoteReference w:id="856"/>
      </w:r>
      <w:r>
        <w:rPr>
          <w:rFonts w:ascii="Amiri" w:hAnsi="Amiri" w:eastAsia="Amiri" w:cs="Amiri"/>
          <w:color w:val="111111"/>
          <w:sz w:val="28"/>
          <w:sz w:val="28"/>
          <w:szCs w:val="28"/>
          <w:rtl w:val="true"/>
          <w:lang w:bidi="ar-SA"/>
        </w:rPr>
        <w:t xml:space="preserve">وَ نَهَی أَبُو جَهْلٍ رَسُولَ اللَّهِ صلی الله علیه و آله عَنِ الصَّلَاةِ وَ قَالَ إِنْ رَأَیْتُ مُحَمَّداً یُصَلِّی لَأَطَأَنَّ عُنُقَهُ فَنَزَلَ فَاصْبِرْ لِحُکْمِ رَبِّکَ وَ لا تُطِعْ مِنْهُمْ آثِماً أَوْ کَفُوراً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عَبَّاسٍ فِی قَوْلِهِ وَ إِنْ کادُوا لَیَفْتِنُونَکَ عَنِ الَّذِی أَوْحَیْنا </w:t>
      </w:r>
      <w:r>
        <w:rPr>
          <w:rStyle w:val="FootnoteAnchor"/>
          <w:rtl w:val="true"/>
        </w:rPr>
        <w:footnoteReference w:id="858"/>
      </w:r>
      <w:r>
        <w:rPr>
          <w:rFonts w:ascii="Amiri" w:hAnsi="Amiri" w:eastAsia="Amiri" w:cs="Amiri"/>
          <w:color w:val="111111"/>
          <w:sz w:val="28"/>
          <w:sz w:val="28"/>
          <w:szCs w:val="28"/>
          <w:rtl w:val="true"/>
          <w:lang w:bidi="ar-SA"/>
        </w:rPr>
        <w:t xml:space="preserve">قَالَ وَفْدُ ثَقِیفٍ نُبَایِعُکَ عَلَی ثَلَاثٍ لَا نَنْحَنِی </w:t>
      </w:r>
      <w:r>
        <w:rPr>
          <w:rStyle w:val="FootnoteAnchor"/>
          <w:rtl w:val="true"/>
        </w:rPr>
        <w:footnoteReference w:id="859"/>
      </w:r>
      <w:r>
        <w:rPr>
          <w:rFonts w:ascii="Amiri" w:hAnsi="Amiri" w:eastAsia="Amiri" w:cs="Amiri"/>
          <w:color w:val="111111"/>
          <w:sz w:val="28"/>
          <w:sz w:val="28"/>
          <w:szCs w:val="28"/>
          <w:rtl w:val="true"/>
          <w:lang w:bidi="ar-SA"/>
        </w:rPr>
        <w:t xml:space="preserve">وَ لَا نَکْسِرُ إِلَهاً بِأَیْدِینَا وَ تَمَتَّعْنَا بِاللَّاتِ سَنَةً فَقَالَ صلی الله علیه و آله لَا خَیْرَ فِی دِینٍ لَیْسَ فِیهِ رُکُوعٌ وَ سُجُودٌ فَأَمَّا کَسْرُ أَصْنَامِکُمْ </w:t>
      </w:r>
      <w:bookmarkStart w:id="702" w:name="pg16982_228910"/>
    </w:p>
    <w:p>
      <w:pPr>
        <w:pStyle w:val="BookText"/>
        <w:rPr/>
      </w:pPr>
      <w:bookmarkEnd w:id="702"/>
      <w:r>
        <w:rPr>
          <w:rFonts w:ascii="Amiri" w:hAnsi="Amiri" w:eastAsia="Amiri" w:cs="Amiri"/>
          <w:color w:val="111111"/>
          <w:sz w:val="28"/>
          <w:sz w:val="28"/>
          <w:szCs w:val="28"/>
          <w:rtl w:val="true"/>
          <w:lang w:bidi="ar-SA"/>
        </w:rPr>
        <w:t>بِأَیْدِیکُمْ فَذَاکَ لَکُمْ وَ أَمَّا الطَّاغِیَةُ اللَّاتُ فَإِنِّی غَیْرُ مُمَتِّعُکُمْ بِهَا قَالُوا أَجِّلْنَا سَنَةً حَتَّی نَقْبِضَ مَا یُهْدَی لِآلِهَتِنَا فَإِذَا قَبَضْنَاهَا کَسَرْنَاهَا وَ أَسْلَمْنَا فَهُمْ بِتَأْجِیلِهِمْ فَنَزَلَتْ هَذِهِ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قَتَادَةُ فَلَمَّا سَمِعَ قَوْلَهُ ثُمَّ لا تَجِدُ لَکَ عَلَیْنا نَصِیراً </w:t>
      </w:r>
      <w:r>
        <w:rPr>
          <w:rStyle w:val="FootnoteAnchor"/>
          <w:rtl w:val="true"/>
        </w:rPr>
        <w:footnoteReference w:id="860"/>
      </w:r>
      <w:r>
        <w:rPr>
          <w:rFonts w:ascii="Amiri" w:hAnsi="Amiri" w:eastAsia="Amiri" w:cs="Amiri"/>
          <w:color w:val="111111"/>
          <w:sz w:val="28"/>
          <w:sz w:val="28"/>
          <w:szCs w:val="28"/>
          <w:rtl w:val="true"/>
          <w:lang w:bidi="ar-SA"/>
        </w:rPr>
        <w:t xml:space="preserve">قَالَ اللَّهُمَّ لَا تَکِلْنِی إِلَی نَفْسِی طَرْفَةَ عَیْنٍ أَبَداً وَ کَانَ النَّبِیُّ صلی الله علیه و آله یَطُوفُ فَشَتَمَهُ عُقْبَةُ بْنُ أَبِی مُعَیْطٍ وَ أَلْقَی عِمَامَتَهُ فِی عُنُقِهِ وَ جَرَّهُ مِنَ الْمَسْجِدِ فَأَخَذُوهُ مِنْ یَدِهِ وَ کَانَ صلی الله علیه و آله یَوْماً جَالِساً عَلَی الصَّفَا فَشَتَمَهُ أَبُو جَهْلٍ ثُمَّ شَجَّ رَأْسَهُ حَمْزَةُ بْنُ عَبْدِ الْمُطَّلِبِ </w:t>
      </w:r>
      <w:r>
        <w:rPr>
          <w:rStyle w:val="FootnoteAnchor"/>
          <w:rtl w:val="true"/>
        </w:rPr>
        <w:footnoteReference w:id="8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عَجِبْتُ لِأَقْوَامٍ ذَوِی سَفَهٍ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الْقَبِیلَیْنِ مِنْ سَهْمٍ وَ مَخْزُومٍ</w:t>
      </w:r>
    </w:p>
    <w:p>
      <w:pPr>
        <w:pStyle w:val="BookText"/>
        <w:rPr/>
      </w:pPr>
      <w:r>
        <w:rPr>
          <w:rFonts w:ascii="Amiri" w:hAnsi="Amiri" w:eastAsia="Amiri" w:cs="Amiri"/>
          <w:color w:val="111111"/>
          <w:sz w:val="28"/>
          <w:sz w:val="28"/>
          <w:szCs w:val="28"/>
          <w:rtl w:val="true"/>
          <w:lang w:bidi="ar-SA"/>
        </w:rPr>
        <w:t>الْقَائِلِینَ لِمَا جَاءَ النَّبِیُّ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حَدِیثٌ أَتَانَا غَیْرَ مَلْزُومٍ</w:t>
      </w:r>
    </w:p>
    <w:p>
      <w:pPr>
        <w:pStyle w:val="BookText"/>
        <w:rPr/>
      </w:pPr>
      <w:r>
        <w:rPr>
          <w:rFonts w:ascii="Amiri" w:hAnsi="Amiri" w:eastAsia="Amiri" w:cs="Amiri"/>
          <w:color w:val="111111"/>
          <w:sz w:val="28"/>
          <w:sz w:val="28"/>
          <w:szCs w:val="28"/>
          <w:rtl w:val="true"/>
          <w:lang w:bidi="ar-SA"/>
        </w:rPr>
        <w:t>فَقَدْ أَتَاهُمْ بِحَقٍّ غَیْرِ ذِی عِوَجٍ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مُنَزَّلٌ مِنْ کِتَابِ اللَّهِ مَعْلُومٌ</w:t>
      </w:r>
    </w:p>
    <w:p>
      <w:pPr>
        <w:pStyle w:val="BookText"/>
        <w:rPr/>
      </w:pPr>
      <w:r>
        <w:rPr>
          <w:rFonts w:ascii="Amiri" w:hAnsi="Amiri" w:eastAsia="Amiri" w:cs="Amiri"/>
          <w:color w:val="111111"/>
          <w:sz w:val="28"/>
          <w:sz w:val="28"/>
          <w:szCs w:val="28"/>
          <w:rtl w:val="true"/>
          <w:lang w:bidi="ar-SA"/>
        </w:rPr>
        <w:t>مِنَ الْعَزِیزِ الَّذِی لَا شَیْ‌ءَ یَعْدِلُهُ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مَصَادِیقُ مِنْ حَقٍّ وَ تَعْظِیمٍ</w:t>
      </w:r>
    </w:p>
    <w:p>
      <w:pPr>
        <w:pStyle w:val="BookText"/>
        <w:rPr/>
      </w:pPr>
      <w:r>
        <w:rPr>
          <w:rFonts w:ascii="Amiri" w:hAnsi="Amiri" w:eastAsia="Amiri" w:cs="Amiri"/>
          <w:color w:val="111111"/>
          <w:sz w:val="28"/>
          <w:sz w:val="28"/>
          <w:szCs w:val="28"/>
          <w:rtl w:val="true"/>
          <w:lang w:bidi="ar-SA"/>
        </w:rPr>
        <w:t>فَإِنْ تَکُونُوا لَهُ ضِدّاً یَکُنْ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ضِدّاً بِغَلْبَاءَ مِثْلَ اللَّیْلِ عُلْکُومٍ</w:t>
      </w:r>
    </w:p>
    <w:p>
      <w:pPr>
        <w:pStyle w:val="BookText"/>
        <w:rPr/>
      </w:pPr>
      <w:r>
        <w:rPr>
          <w:rFonts w:ascii="Amiri" w:hAnsi="Amiri" w:eastAsia="Amiri" w:cs="Amiri"/>
          <w:color w:val="111111"/>
          <w:sz w:val="28"/>
          <w:sz w:val="28"/>
          <w:szCs w:val="28"/>
          <w:rtl w:val="true"/>
          <w:lang w:bidi="ar-SA"/>
        </w:rPr>
        <w:t>فَآمِنُوا بِنَبِیٍّ لَا أَبَا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ذِی خَاتَمٍ صَاغَهُ الرَّحْمَنُ مَخْتُومٍ</w:t>
      </w:r>
    </w:p>
    <w:p>
      <w:pPr>
        <w:pStyle w:val="BookText"/>
        <w:rPr/>
      </w:pP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انصاری روایت کرده که پیامبر صلی الله علیه و آله و سلم در بازار ذی المجاز ایستاد و مردم را به سوی خداوند دعوت کرد و عباس ایستاده بود و سخن ایشان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نزد ابولهب رفت و مسأله را برایش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آمدند و ندا سر دادند که این برادرزاده ما 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 و کذّاب است، پس شما را در امر دینتان نفریبد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ابوطالب از پیامبر صلی الله علیه و آله و سلم استقبال نمود و در اطراف ایشان قرار گرفت و به طرف ابولهب و عباس رفت و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خواهید، به خاک مالیده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نشنین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او راست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ابوطالب این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تردید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خداوند هستی، هیچ دروغی در کار نیست، و تو راست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گفتاری، هیچ سرگرمی و بازیچه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این امر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 فرستاده خدا هستی و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صاحب عزّت، کتاب بر تو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روزی میان خود و رسول خدا چیزی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تو در آن طرف و ما در این طرف باشیم، تو بر دین و مذهب خود عمل کن و ما بر دین و مذهب خود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قلوبنا فی أکنّۀ</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بودند که هرگاه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سلامتی جسمانی بدست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اسبش کرّه به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زنش پسر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زائید و چهارپایانش بسیار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شد به اسلام رضایت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چون درد یا پیشامد ناگواری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دین جز بدبختی چیزی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یعبد الله علی حرف</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میان مردم کسی است که خدا را فقط بر یک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رسول خدا صلی الله علیه و آله و سلم را از نماز خواندن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را در حال نماز ببینم پا بر گردنش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لحکم ربّک و لا تطع منهم آثماً أو کفوراً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در برابر فرمان پروردگارت شکیبایی کن، و از آنان گناهکار یا ناسپاسگزار را فرمان 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کادوا لیفتنونک عن الذی أوحینا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چیزی نمانده بود که تو را از آنچه به سوی تو وحی کرده‌ایم گمراه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ثقیف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سه چیز با تو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خم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 و سجده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بُتی را با دستان خویش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شکنیم، و اجازه بده یک سال از اموال هدیه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خیری در دینی نیست که رکوع و سجود نداشته باشد، و اما در باره شکستن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با دستان خود، اختیار با خودتان است، و در باره بُت سرکش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آن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به ما مهلت بده تا هدایایی که به بت ما هدیه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برگیریم، و وقتی هدایا را گرفتیم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شکنیم و اسلام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خواست به آنان مهلت بدهد که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این آیه را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لا تجد لک علینا نصیراً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در برابر ما برای خود یاوری نمی‌یافتی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هرگز مرا به اندازه یک چشم برهم زدن نیز به خود وامگذار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طواف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عقبۀ بن ابی معیط به او ناسزا گفت و دستارش را بر گردن آن حضرت انداخت و ایشان را از مسجد بیرون کشید و یارانش حضرت را از دست او رهانیدند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و سلم روزی بر صفا نشسته بود که ابوجهل ایشان را دشنام داد و بعد حمزه بن عبدالمطلب سر او را شکست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مردمانی نادان از دو قبیه سهم و مخزوم در شگفتم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آنسان که پیامبر دینش را عرضه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است که برای ما آمده و هیچ لزومی برای تبعیت و پیروی از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حقّی را که هیچ کژی در آن نیست برایشان آورده است که کتابی آشکار و معلوم است و از جانب خدا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خداوندی که هیچ چیز با او برابری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این کتاب مصداق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حقّ و عظمت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علیه آن باشید گردن کلفتی درشت هیکل همچون شب بر علیه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پدرتان را بیامرزد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پیامبری که دارای انگشرتی مهر شده است که خداوند رحمان آن را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3" w:name="__RefHeading___Toc2213908_1468164448"/>
      <w:bookmarkStart w:id="704" w:name="_Toc295"/>
      <w:bookmarkEnd w:id="703"/>
      <w:r>
        <w:rPr>
          <w:rtl w:val="true"/>
        </w:rPr>
        <w:t>بیان</w:t>
      </w:r>
      <w:bookmarkEnd w:id="704"/>
    </w:p>
    <w:p>
      <w:pPr>
        <w:pStyle w:val="BookText"/>
        <w:rPr/>
      </w:pPr>
      <w:r>
        <w:rPr>
          <w:rFonts w:ascii="IRNazanin" w:hAnsi="IRNazanin" w:eastAsia="IRNazanin"/>
          <w:color w:val="111111"/>
          <w:sz w:val="28"/>
          <w:sz w:val="28"/>
          <w:szCs w:val="28"/>
          <w:rtl w:val="true"/>
          <w:lang w:bidi="fa-IR"/>
        </w:rPr>
        <w:t>قال الجزری فی الحدیث علیک بذات الدین تربت یداک ترب الرجل إذا افتقر أی لصق بالتراب و أترب إذا استغنی و هذه الکلمة جاریة علی ألسنة العرب لا یریدون بها الدعاء علی المخاطب و لا وقوع الأمر به و قال الغلباء الغلیظة العنق و هم یصفون السادة بغلظ الرقبة و طولها و قال العلکوم القویة الصلبة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الموصوف بهما الناقة أو الفرقة و الجماعة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در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بذات الدین تربت یداک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است که تهیدست شود، یعنی به خاک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ثروتمند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بر زبان عرب جاری شده و مقصودشان نفرین مخاطب و مصیبت وارد شدن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گردن کلفت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سروران و بزرگان را به کلفتی و درازی گردن توصیف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العلکوم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موصوف این صفت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5" w:name="__RefHeading___Toc2213910_1468164448"/>
      <w:bookmarkStart w:id="706" w:name="_Toc296"/>
      <w:bookmarkEnd w:id="705"/>
      <w:r>
        <w:rPr>
          <w:rtl w:val="true"/>
        </w:rPr>
        <w:t>«</w:t>
      </w:r>
      <w:r>
        <w:rPr/>
        <w:t>34</w:t>
      </w:r>
      <w:r>
        <w:rPr>
          <w:rtl w:val="true"/>
        </w:rPr>
        <w:t>»</w:t>
      </w:r>
      <w:bookmarkEnd w:id="70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المناقب لابن شهرآشوب ابْنُ عَبَّاسٍ وَ أَنَسٌ أَوْحَی اللَّهُ إِلَیْهِ یَوْمَ الْإِثْنَیْنِ السَّابِعَ وَ الْعِشْرِینَ مِنْ رَجَبٍ وَ لَهُ أَرْبَعُونَ سَنَةً </w:t>
      </w:r>
      <w:r>
        <w:rPr>
          <w:rStyle w:val="FootnoteAnchor"/>
          <w:rtl w:val="true"/>
        </w:rPr>
        <w:footnoteReference w:id="863"/>
      </w:r>
      <w:r>
        <w:rPr>
          <w:rFonts w:ascii="Amiri" w:hAnsi="Amiri" w:eastAsia="Amiri" w:cs="Amiri"/>
          <w:color w:val="111111"/>
          <w:sz w:val="28"/>
          <w:sz w:val="28"/>
          <w:szCs w:val="28"/>
          <w:rtl w:val="true"/>
          <w:lang w:bidi="ar-SA"/>
        </w:rPr>
        <w:t xml:space="preserve">ابْنُ مَسْعُودٍ إِحْدَی وَ أَرْبَعُونَ سَنَةً </w:t>
      </w:r>
      <w:bookmarkStart w:id="707" w:name="pg16982_228911"/>
    </w:p>
    <w:p>
      <w:pPr>
        <w:pStyle w:val="BookText"/>
        <w:rPr/>
      </w:pPr>
      <w:bookmarkEnd w:id="707"/>
      <w:r>
        <w:rPr>
          <w:rFonts w:ascii="Amiri" w:hAnsi="Amiri" w:eastAsia="Amiri" w:cs="Amiri"/>
          <w:color w:val="111111"/>
          <w:sz w:val="28"/>
          <w:sz w:val="28"/>
          <w:szCs w:val="28"/>
          <w:rtl w:val="true"/>
          <w:lang w:bidi="ar-SA"/>
        </w:rPr>
        <w:t xml:space="preserve">ابْنُ الْمُسَیَّبِ وَ ابْنُ عَبَّاسٍ ثَلَاثٌ وَ أَرْبَعُونَ سَنَةً وَ کَانَ لِإِحْدَی عَشْرَةَ خَلَوْنَ مِنْ رَبِیعٍ الْأَوَّلِ وَ قِیلَ لِعَشْرٍ خَلَوْنَ مِنْ رَبِیعٍ الْأَوَّلِ وَ قِیلَ بُعِثَ فِی شَهْرِ رَمَضَانَ لِقَوْلِهِ شَهْرُ رَمَضانَ الَّذِی أُنْزِلَ فِیهِ الْقُرْآنُ </w:t>
      </w:r>
      <w:r>
        <w:rPr>
          <w:rStyle w:val="FootnoteAnchor"/>
          <w:rtl w:val="true"/>
        </w:rPr>
        <w:footnoteReference w:id="864"/>
      </w:r>
      <w:r>
        <w:rPr>
          <w:rFonts w:ascii="Amiri" w:hAnsi="Amiri" w:eastAsia="Amiri" w:cs="Amiri"/>
          <w:color w:val="111111"/>
          <w:sz w:val="28"/>
          <w:sz w:val="28"/>
          <w:szCs w:val="28"/>
          <w:rtl w:val="true"/>
          <w:lang w:bidi="ar-SA"/>
        </w:rPr>
        <w:t xml:space="preserve">أَیْ ابْتِدَاءُ إِنْزَالِهِ لِلسَّابِعَ عَشَرَ أَوْ الثَّامِنَ عَشَرَ عَنِ ابْنِ عَبَّاسٍ وَ الرَّابِعِ وَ الْعِشْرِینَ عَنْ أَبِی الْخُلْدِ </w:t>
      </w:r>
      <w:r>
        <w:rPr>
          <w:rStyle w:val="FootnoteAnchor"/>
          <w:rtl w:val="true"/>
        </w:rPr>
        <w:footnoteReference w:id="865"/>
      </w:r>
      <w:r>
        <w:rPr>
          <w:rFonts w:ascii="Amiri" w:hAnsi="Amiri" w:eastAsia="Amiri" w:cs="Amiri"/>
          <w:color w:val="111111"/>
          <w:sz w:val="28"/>
          <w:sz w:val="28"/>
          <w:szCs w:val="28"/>
          <w:rtl w:val="true"/>
          <w:lang w:bidi="ar-SA"/>
        </w:rPr>
        <w:t xml:space="preserve">قَامَ یَدْعُو النَّاسَ وَ أَقَامَ </w:t>
      </w:r>
      <w:r>
        <w:rPr>
          <w:rStyle w:val="FootnoteAnchor"/>
          <w:rtl w:val="true"/>
        </w:rPr>
        <w:footnoteReference w:id="866"/>
      </w:r>
      <w:r>
        <w:rPr>
          <w:rFonts w:ascii="Amiri" w:hAnsi="Amiri" w:eastAsia="Amiri" w:cs="Amiri"/>
          <w:color w:val="111111"/>
          <w:sz w:val="28"/>
          <w:sz w:val="28"/>
          <w:szCs w:val="28"/>
          <w:rtl w:val="true"/>
          <w:lang w:bidi="ar-SA"/>
        </w:rPr>
        <w:t>أَبُو طَالِبٍ بِنُصْرَتِهِ فَأَسْلَمَ خَدِیجَةُ وَ عَلِیٌّ وَ زَیْدٌ وَ أُسْرِیَ بِهِ بَعْدَ النُّبُوَّةِ بِسَنَتَیْنِ وَ قَالُوا بِسَنَةٍ وَ سِتَّةِ أَشْهُرٍ بَعْدَ رُجُوعِهِ مِنَ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اکْتَتَمَ رَسُولُ اللَّهِ صلی الله علیه و آله بِمَکَّةَ مُسْتَخْفِیاً خَائِفاً خَمْسَ سِنِینَ لَیْسَ یَظْهَرُ وَ عَلِیٌّ علیه السلام مَعَهُ وَ خَدِیجَةُ ثُمَّ أَمَرَهُ اللَّهُ أَنْ یَصْدَعَ بِمَا یُؤْمَرُ فَظَهَرَ وَ أَظْهَرَ أَمْرَهُ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انس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بیست و هفتم رجب در حالی پیامبر صلی الله علیه و آله و سلم چهل سال داشتند، خداوند به ایشان وحی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چهل و یک ساله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ابن مسیّب و ابن عباس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سه ساله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یازدهم ربیع الاول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ربیع الاول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مبعوث شد بنا به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 الذی انزل بیه القرآن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قرآن فرو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آغاز نزول قرآن در هفدهم یا هجدهم رمضان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روایت شده که بیست و چهارم رمضان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ابوخلد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دعوت مردم برخاست و ابوطالب به یاری ایشام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خدیجه و علی و زید اسلام آورد و پس از دو سال از نبوّت به معراج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و شش ماه پس از بازگشت از طائف به معراج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حلبی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پنج سال در مکّه مختفی و خائف و نهان بود و امرش را اظهار نمی‌کرد و تنها علی علیه السلام و خدیجه علیها السلام همراه او بودند، سپس خدای تعالی فرمان داد که رسالتش را آشکار کند و رسول خدا صلّی اللَّه علیه و آله و سلّم ظهور کرد و امرش را آشکار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8" w:name="__RefHeading___Toc2213912_1468164448"/>
      <w:bookmarkStart w:id="709" w:name="_Toc297"/>
      <w:bookmarkEnd w:id="708"/>
      <w:r>
        <w:rPr>
          <w:rtl w:val="true"/>
        </w:rPr>
        <w:t>«</w:t>
      </w:r>
      <w:r>
        <w:rPr/>
        <w:t>35</w:t>
      </w:r>
      <w:r>
        <w:rPr>
          <w:rtl w:val="true"/>
        </w:rPr>
        <w:t>»</w:t>
      </w:r>
      <w:bookmarkEnd w:id="709"/>
    </w:p>
    <w:p>
      <w:pPr>
        <w:pStyle w:val="BookText"/>
        <w:rPr/>
      </w:pPr>
      <w:r>
        <w:rPr>
          <w:rFonts w:ascii="Amiri" w:hAnsi="Amiri" w:eastAsia="Amiri" w:cs="Amiri"/>
          <w:color w:val="111111"/>
          <w:sz w:val="28"/>
          <w:sz w:val="28"/>
          <w:szCs w:val="28"/>
          <w:rtl w:val="true"/>
          <w:lang w:bidi="ar-SA"/>
        </w:rPr>
        <w:t xml:space="preserve">شی، تفسیر العیاشی عَنْ زُرَارَةَ وَ حُمْرَانَ عَنْ أَبِی جَعْفَرٍ وَ أَبِی عَبْدِ اللَّهِ علیه السلام قَوْلُهُ خَیْرُ الْماکِرِینَ </w:t>
      </w:r>
      <w:r>
        <w:rPr>
          <w:rStyle w:val="FootnoteAnchor"/>
          <w:rtl w:val="true"/>
        </w:rPr>
        <w:footnoteReference w:id="868"/>
      </w:r>
      <w:r>
        <w:rPr>
          <w:rFonts w:ascii="Amiri" w:hAnsi="Amiri" w:eastAsia="Amiri" w:cs="Amiri"/>
          <w:color w:val="111111"/>
          <w:sz w:val="28"/>
          <w:sz w:val="28"/>
          <w:szCs w:val="28"/>
          <w:rtl w:val="true"/>
          <w:lang w:bidi="ar-SA"/>
        </w:rPr>
        <w:t xml:space="preserve">قَالَ إِنَّ رَسُولَ اللَّهِ صلی الله علیه و آله قَدْ کَانَ لَقِیَ مِنْ قَوْمِهِ بَلَاءً شَدِیداً حَتَّی أَتَوْهُ ذَاتَ یَوْمٍ وَ هُوَ سَاجِدٌ حَتَّی طَرَحُوا عَلَیْهِ رَحِمَ شَاةٍ فَأَتَتْهُ ابْنَتُهُ وَ هُوَ سَاجِدٌ لَمْ یَرْفَعْ رَأْسَهُ فَرَفَعَتْهُ عَنْهُ وَ مَسَحَتْهُ ثُمَّ أَرَاهُ اللَّهُ بَعْدَ ذَلِکَ الَّذِی یُحِبُّ إِنَّهُ کَانَ بِبَدْرٍ وَ لَیْسَ مَعَهُ غَیْرُ فَارِسٍ وَاحِدٍ ثُمَّ کَانَ مَعَهُ یَوْمَ الْفَتْحِ اثْنَا عَشَرَ أَلْفاً حَتَّی جَعَلَ أَبُو سُفْیَانَ وَ الْمُشْرِکُونَ یَسْتَغِیثُونَ ثُمَّ لَقِیَ أَمِیرَ الْمُؤْمِنِینَ علیه السلام مِنَ الشِّدَّةِ وَ الْبَلَاءِ وَ التَّظَاهُرِ عَلَیْهِ وَ لَمْ یَکُنْ مَعَهُ أَحَدٌ مِنْ قَوْمِهِ بِمَنْزِلَتِهِ أَمَّا حَمْزَةُ رَضِیَ اللَّهُ عَنْهُ فَقُتِلَ یَوْمَ أُحُدٍ وَ أَمَّا جَعْفَرٌ رَضِیَ اللَّهُ عَنْهُ فَقُتِلَ یَوْمَ مُؤْتَةَ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و حمران، از امام باقر و امام صادق علیهما السلام روایت شده است که در باره این فرموده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خَیْرُ الْمَاکِرِینَ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بهترین تدبیرکنندگان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 آله و سلم از قومش آزارهای بسیاری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هنگامی که در حال سجود بود، شکنبه گوسفندی بر وی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دخترش نزد او آمد و در همان حالی که پیامبر در سجده بود، آن چه را مشرکان بر وی انداخته بودند، از سرش برداشت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روی پدر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آن چه را دوست می‌داشت به وی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بدر بود در حالی که فقط یک سوار کار همراه او بود و هنگامی که روز فتح فرا رسید، دوازده هزار نفر همراه او بودند به طوری که ابو سفیان و مشرکان مجبور شدند از او طلب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 مؤمنان علیه السلام به خاطر ایشان سختی و ابتلا و رویارویی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زیادی را دید و کسی از قوم او به این پایه از مقام و منزلت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در جنگ احد کشته شد و جعفر در غزوه موته کشته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بحرانی در تفسیر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این حدیث را تخریج کرده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0" w:name="__RefHeading___Toc2213914_1468164448"/>
      <w:bookmarkStart w:id="711" w:name="_Toc298"/>
      <w:bookmarkEnd w:id="710"/>
      <w:r>
        <w:rPr>
          <w:rtl w:val="true"/>
        </w:rPr>
        <w:t>«</w:t>
      </w:r>
      <w:r>
        <w:rPr/>
        <w:t>36</w:t>
      </w:r>
      <w:r>
        <w:rPr>
          <w:rtl w:val="true"/>
        </w:rPr>
        <w:t>»</w:t>
      </w:r>
      <w:bookmarkEnd w:id="711"/>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تفسیر الإمام علیه السلام قَالَ عَلِیُّ بْنُ مُحَمَّدٍ علیهما السلام إِنَّ رَسُولَ اللَّهِ صلی الله علیه و آله لَمَّا تَرَکَ التِّجَارَةَ إِلَی الشَّامِ وَ تَصَدَّقَ بِکُلِّ مَا رَزَقَهُ اللَّهُ تَعَالَی مِنْ تِلْکَ التِّجَارَاتِ کَانَ یَغْدُو کُلَّ یَوْمٍ إِلَی حِرَاءَ یَصْعَدُهُ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یَنْظُرُ مِنْ قُلَلِهِ إِلَی آثَارِ رَحْمَةِ اللَّهِ وَ إِلَی أَنْوَاعِ عَجَائِبِ رَحْمَتِهِ وَ بَدَائِعِ حِکْمَتِهِ وَ یَنْظُرُ إِلَی أَکْنَافِ السَّمَاءِ </w:t>
      </w:r>
      <w:r>
        <w:rPr>
          <w:rStyle w:val="FootnoteAnchor"/>
          <w:rtl w:val="true"/>
        </w:rPr>
        <w:footnoteReference w:id="870"/>
      </w:r>
      <w:r>
        <w:rPr>
          <w:rFonts w:ascii="Amiri" w:hAnsi="Amiri" w:eastAsia="Amiri" w:cs="Amiri"/>
          <w:color w:val="111111"/>
          <w:sz w:val="28"/>
          <w:sz w:val="28"/>
          <w:szCs w:val="28"/>
          <w:rtl w:val="true"/>
          <w:lang w:bidi="ar-SA"/>
        </w:rPr>
        <w:t xml:space="preserve">وَ أَقْطَارِ الْأَرْضِ وَ الْبِحَارِ وَ الْمَفَاوِزِ وَ الْفَیَافِی فَیَعْتَبِرُ بِتِلْکَ الْآثَارِ وَ یَتَذَکَّرُ بِتِلْکَ الْآیَاتِ وَ یَعْبُدُ اللَّهَ حَقَّ عِبَادَتِهِ فَلَمَّا اسْتَکْمَلَ أَرْبَعِینَ سَنَةً وَ نَظَرَ اللَّهُ عَزَّ وَ جَلَّ إِلَی قَلْبِهِ فَوَجَدَهُ أَفْضَلَ الْقُلُوبِ وَ أَجَلَّهَا وَ أَطْوَعَهَا وَ أَخْشَعَهَا وَ أَخْضَعَهَا أَذِنَ لِأَبْوَابِ السَّمَاءِ فَفُتِحَتْ وَ مُحَمَّدٌ یَنْظُرُ إِلَیْهَا وَ أَذِنَ لِلْمَلَائِکَةِ فَنَزَلُوا وَ مُحَمَّدٌ یَنْظُرُ إِلَیْهِمْ وَ أَمَرَ بِالرَّحْمَةِ فَأُنْزِلَتْ عَلَیْهِ مِنْ لَدُنْ سَاقِ الْعَرْشِ إِلَی رَأْسِ مُحَمَّدٍ وَ غُرَّتِهِ وَ نَظَرَ إِلَی جَبْرَئِیلَ الرُّوحِ الْأَمِینِ الْمُطَوَّقِ بِالنُّورِ طَاوُسِ الْمَلَائِکَةِ هَبَطَ إِلَیْهِ وَ أَخَذَ بِضَبْعِهِ </w:t>
      </w:r>
      <w:r>
        <w:rPr>
          <w:rStyle w:val="FootnoteAnchor"/>
          <w:rtl w:val="true"/>
        </w:rPr>
        <w:footnoteReference w:id="871"/>
      </w:r>
      <w:r>
        <w:rPr>
          <w:rFonts w:ascii="Amiri" w:hAnsi="Amiri" w:eastAsia="Amiri" w:cs="Amiri"/>
          <w:color w:val="111111"/>
          <w:sz w:val="28"/>
          <w:sz w:val="28"/>
          <w:szCs w:val="28"/>
          <w:rtl w:val="true"/>
          <w:lang w:bidi="ar-SA"/>
        </w:rPr>
        <w:t xml:space="preserve">وَ هَزَّهُ وَ قَالَ یَا مُحَمَّدُ اقْرَأْ قَالَ وَ مَا أَقْرَأُ قَالَ یَا مُحَمَّدُ اقْرَأْ بِاسْمِ رَبِّکَ الَّذِی خَلَقَ خَلَقَ الْإِنْسانَ مِنْ عَلَقٍ اقْرَأْ وَ رَبُّکَ الْأَکْرَمُ الَّذِی عَلَّمَ بِالْقَلَمِ عَلَّمَ الْإِنْسانَ ما لَمْ یَعْلَمْ </w:t>
      </w:r>
      <w:r>
        <w:rPr>
          <w:rStyle w:val="FootnoteAnchor"/>
          <w:rtl w:val="true"/>
        </w:rPr>
        <w:footnoteReference w:id="872"/>
      </w:r>
      <w:r>
        <w:rPr>
          <w:rFonts w:ascii="Amiri" w:hAnsi="Amiri" w:eastAsia="Amiri" w:cs="Amiri"/>
          <w:color w:val="111111"/>
          <w:sz w:val="28"/>
          <w:sz w:val="28"/>
          <w:szCs w:val="28"/>
          <w:rtl w:val="true"/>
          <w:lang w:bidi="ar-SA"/>
        </w:rPr>
        <w:t xml:space="preserve">ثُمَّ أَوْحَی إِلَیْهِ مَا أَوْحَی إِلَیْهِ رَبُّهُ عَزَّ وَ جَلَّ ثُمَّ صَعِدَ إِلَی الْعُلْوِ وَ نَزَلَ مُحَمَّدٌ صلی الله علیه و آله مِنَ الْجَبَلِ </w:t>
      </w:r>
      <w:r>
        <w:rPr>
          <w:rStyle w:val="FootnoteAnchor"/>
          <w:rtl w:val="true"/>
        </w:rPr>
        <w:footnoteReference w:id="873"/>
      </w:r>
      <w:r>
        <w:rPr>
          <w:rFonts w:ascii="Amiri" w:hAnsi="Amiri" w:eastAsia="Amiri" w:cs="Amiri"/>
          <w:color w:val="111111"/>
          <w:sz w:val="28"/>
          <w:sz w:val="28"/>
          <w:szCs w:val="28"/>
          <w:rtl w:val="true"/>
          <w:lang w:bidi="ar-SA"/>
        </w:rPr>
        <w:t xml:space="preserve">وَ قَدْ غَشِیَهُ مِنْ تَعْظِیمِ جَلَالِ اللَّهِ وَ وَرَدَ عَلَیْهِ مِنْ کَبِیرِ </w:t>
      </w:r>
      <w:r>
        <w:rPr>
          <w:rStyle w:val="FootnoteAnchor"/>
          <w:rtl w:val="true"/>
        </w:rPr>
        <w:footnoteReference w:id="874"/>
      </w:r>
      <w:r>
        <w:rPr>
          <w:rFonts w:ascii="Amiri" w:hAnsi="Amiri" w:eastAsia="Amiri" w:cs="Amiri"/>
          <w:color w:val="111111"/>
          <w:sz w:val="28"/>
          <w:sz w:val="28"/>
          <w:szCs w:val="28"/>
          <w:rtl w:val="true"/>
          <w:lang w:bidi="ar-SA"/>
        </w:rPr>
        <w:t xml:space="preserve">شَأْنِهِ مَا رَکِبَهُ الْحُمَّی وَ النَّافِضُ </w:t>
      </w:r>
      <w:r>
        <w:rPr>
          <w:rStyle w:val="FootnoteAnchor"/>
          <w:rtl w:val="true"/>
        </w:rPr>
        <w:footnoteReference w:id="875"/>
      </w:r>
      <w:r>
        <w:rPr>
          <w:rFonts w:ascii="Amiri" w:hAnsi="Amiri" w:eastAsia="Amiri" w:cs="Amiri"/>
          <w:color w:val="111111"/>
          <w:sz w:val="28"/>
          <w:sz w:val="28"/>
          <w:szCs w:val="28"/>
          <w:rtl w:val="true"/>
          <w:lang w:bidi="ar-SA"/>
        </w:rPr>
        <w:t xml:space="preserve">یَقُولُ وَ قَدِ اشْتَدَّ عَلَیْهِ مَا یَخَافُهُ مِنْ تَکْذِیبِ قُرَیْشٍ فِی خَبَرِهِ وَ نِسْبَتِهِمْ إِیَّاهُ إِلَی الْجُنُونِ وَ أَنَّهُ یَعْتَرِیهِ شَیَاطِینُ </w:t>
      </w:r>
      <w:r>
        <w:rPr>
          <w:rStyle w:val="FootnoteAnchor"/>
          <w:rtl w:val="true"/>
        </w:rPr>
        <w:footnoteReference w:id="876"/>
      </w:r>
      <w:r>
        <w:rPr>
          <w:rFonts w:ascii="Amiri" w:hAnsi="Amiri" w:eastAsia="Amiri" w:cs="Amiri"/>
          <w:color w:val="111111"/>
          <w:sz w:val="28"/>
          <w:sz w:val="28"/>
          <w:szCs w:val="28"/>
          <w:rtl w:val="true"/>
          <w:lang w:bidi="ar-SA"/>
        </w:rPr>
        <w:t xml:space="preserve">وَ کَانَ مِنْ أَوَّلِ أَمْرِهِ أَعْقَلَ خَلْقِ اللَّهِ </w:t>
      </w:r>
      <w:r>
        <w:rPr>
          <w:rStyle w:val="FootnoteAnchor"/>
          <w:rtl w:val="true"/>
        </w:rPr>
        <w:footnoteReference w:id="877"/>
      </w:r>
      <w:r>
        <w:rPr>
          <w:rFonts w:ascii="Amiri" w:hAnsi="Amiri" w:eastAsia="Amiri" w:cs="Amiri"/>
          <w:color w:val="111111"/>
          <w:sz w:val="28"/>
          <w:sz w:val="28"/>
          <w:szCs w:val="28"/>
          <w:rtl w:val="true"/>
          <w:lang w:bidi="ar-SA"/>
        </w:rPr>
        <w:t xml:space="preserve">وَ أَکْرَمَ بَرَایَاهُ وَ أَبْغَضَ الْأَشْیَاءِ إِلَیْهِ الشَّیْطَانُ وَ أَفْعَالُ الْمَجَانِینِ وَ أَقْوَالُهُمْ فَأَرَادَ اللَّهُ عَزَّ وَ جَلَّ أَنْ یَشْرَحَ صَدْرَهُ وَ یُشَجِّعَ قَلْبَهُ فَأَنْطَقَ اللَّهُ الْجِبَالَ وَ الصُّخُورَ وَ الْمَدَرَ وَ کُلَّمَا وَصَلَ إِلَی شَیْ‌ءٍ مِنْهَا نَادَاهُ السَّلَامُ عَلَیْکَ یَا مُحَمَّدُ السَّلَامُ عَلَیْکَ یَا وَلِیَّ اللَّهِ السَّلَامُ عَلَیْکَ یَا رَسُولَ اللَّهِ </w:t>
      </w:r>
      <w:r>
        <w:rPr>
          <w:rStyle w:val="FootnoteAnchor"/>
          <w:rtl w:val="true"/>
        </w:rPr>
        <w:footnoteReference w:id="878"/>
      </w:r>
      <w:r>
        <w:rPr>
          <w:rFonts w:ascii="Amiri" w:hAnsi="Amiri" w:eastAsia="Amiri" w:cs="Amiri"/>
          <w:color w:val="111111"/>
          <w:sz w:val="28"/>
          <w:sz w:val="28"/>
          <w:szCs w:val="28"/>
          <w:rtl w:val="true"/>
          <w:lang w:bidi="ar-SA"/>
        </w:rPr>
        <w:t xml:space="preserve">أَبْشِرْ فَإِنَّ اللَّهَ عَزَّ وَ جَلَّ قَدْ فَضَّلَکَ وَ جَمَّلَکَ وَ </w:t>
      </w:r>
      <w:bookmarkStart w:id="712" w:name="pg16982_228913"/>
    </w:p>
    <w:p>
      <w:pPr>
        <w:pStyle w:val="BookText"/>
        <w:rPr/>
      </w:pPr>
      <w:bookmarkEnd w:id="712"/>
      <w:r>
        <w:rPr>
          <w:rFonts w:ascii="Amiri" w:hAnsi="Amiri" w:eastAsia="Amiri" w:cs="Amiri"/>
          <w:color w:val="111111"/>
          <w:sz w:val="28"/>
          <w:sz w:val="28"/>
          <w:szCs w:val="28"/>
          <w:rtl w:val="true"/>
          <w:lang w:bidi="ar-SA"/>
        </w:rPr>
        <w:t xml:space="preserve">زَیَّنَکَ وَ أَکْرَمَکَ فَوْقَ الْخَلَائِقِ أَجْمَعِینَ مِنَ الْأَوَّلِینَ وَ الْآخِرِینَ لَا یَحْزُنُکَ أَنْ تَقُولَ قُرَیْشٌ إِنَّکَ مَجْنُونٌ وَ عَنِ الدِّینِ مَفْتُونٌ فَإِنَّ الْفَاضِلَ مَنْ فَضَّلَهُ رَبُّ الْعَالَمِینَ وَ الْکَرِیمَ مَنْ کَرَّمَهُ خَالِقُ الْخَلْقِ أَجْمَعِینَ فَلَا یَضِیقَنَّ صَدْرُکَ مِنْ تَکْذِیبِ قُرَیْشٍ وَ عُتَاةِ الْعَرَبِ لَکَ فَسَوْفَ یَبْلُغُکَ رَبُّکَ أَقْصَی مُنْتَهَی الْکَرَامَاتِ وَ یَرْفَعُکَ إِلَی أَرْفَعِ الدَّرَجَاتِ وَ سَوْفَ یُنَعِّمُ وَ یُفَرِّحُ أَوْلِیَاءَکَ بِوَصِیِّکَ عَلِیِّ بْنِ أَبِی طَالِبٍ وَ سَوْفَ یَبُثُّ عُلُومَکَ فِی الْعِبَادِ وَ الْبِلَادِ بِمِفْتَاحِکَ وَ بَابِ مَدِینَةِ حِکْمَتِکَ </w:t>
      </w:r>
      <w:r>
        <w:rPr>
          <w:rStyle w:val="FootnoteAnchor"/>
          <w:rtl w:val="true"/>
        </w:rPr>
        <w:footnoteReference w:id="879"/>
      </w:r>
      <w:r>
        <w:rPr>
          <w:rFonts w:ascii="Amiri" w:hAnsi="Amiri" w:eastAsia="Amiri" w:cs="Amiri"/>
          <w:color w:val="111111"/>
          <w:sz w:val="28"/>
          <w:sz w:val="28"/>
          <w:szCs w:val="28"/>
          <w:rtl w:val="true"/>
          <w:lang w:bidi="ar-SA"/>
        </w:rPr>
        <w:t xml:space="preserve">عَلِیِّ بْنِ أَبِی طَالِبٍ وَ سَوْفَ یُقِرُّ عَیْنَکَ بِبِنْتِکَ فَاطِمَةَ وَ سَوْفَ یُخْرِجُ مِنْهَا وَ مِنْ عَلِیٍّ الْحَسَنَ وَ الْحُسَیْنَ سَیِّدَیْ شَبَابِ أَهْلِ الْجَنَّةِ وَ سَوْفَ یَنْشُرُ فِی الْبِلَادِ دِینَکَ وَ سَوْفَ یُعَظِّمُ أُجُورَ الْمُحِبِّینَ لَکَ وَ لِأَخِیکَ وَ سَوْفَ یَضَعُ فِی یَدِکَ لِوَاءَ الْحَمْدِ فَتَضَعُهُ فِی یَدِ أَخِیکَ عَلِیٍّ فَیَکُونُ تَحْتَهُ کُلُّ نَبِیٍّ وَ صِدِّیقٍ وَ شَهِیدٍ یَکُونُ قَائِدَهُمْ أَجْمَعِینَ إِلَی جَنَّاتِ النَّعِیمِ فَقُلْتُ فِی سِرِّی یَا رَبِّ مَنْ عَلِیُّ بْنُ أَبِی طَالِبٍ الَّذِی وَعَدْتَنِی بِهِ وَ ذَلِکَ بَعْدَ مَا وُلِدَ عَلِیٌّ علیه السلام وَ هُوَ طِفْلٌ أَ هُوَ وَلَدُ عَمِّی وَ قَالَ بَعْدَ ذَلِکَ لَمَّا تَحَرَّکَ عَلِیٌّ وَلِیداً </w:t>
      </w:r>
      <w:r>
        <w:rPr>
          <w:rStyle w:val="FootnoteAnchor"/>
          <w:rtl w:val="true"/>
        </w:rPr>
        <w:footnoteReference w:id="880"/>
      </w:r>
      <w:r>
        <w:rPr>
          <w:rFonts w:ascii="Amiri" w:hAnsi="Amiri" w:eastAsia="Amiri" w:cs="Amiri"/>
          <w:color w:val="111111"/>
          <w:sz w:val="28"/>
          <w:sz w:val="28"/>
          <w:szCs w:val="28"/>
          <w:rtl w:val="true"/>
          <w:lang w:bidi="ar-SA"/>
        </w:rPr>
        <w:t xml:space="preserve">وَ هُوَ مَعَهُ أَ هُوَ هَذَا فَفِی کُلِّ مَرَّةٍ مِنْ ذَلِکَ أُنْزِلَ عَلَیْهِ مِیزَانُ الْجَلَالِ فَجُعِلَ مُحَمَّدٌ فِی کِفَّةٍ مِنْهُ وَ مُثِّلَ لَهُ عَلِیٌّ علیه السلام وَ سَائِرُ الْخَلْقِ مِنْ أُمَّتِهِ إِلَی یَوْمِ الْقِیَامَةِ فِی کِفَّةٍ فَوُزِنَ بِهِمْ فَرُجِّحَ ثُمَّ أُخْرِجَ مُحَمَّدٌ مِنَ الْکِفَّةِ وَ تُرِکَ عَلِیٌّ فِی کِفَّةِ مُحَمَّدٍ الَّتِی کَانَ فِیهَا فَوُزِنَ بِسَائِرِ أُمَّتِهِ فَرُجِّحَ بِهِمْ وَ عَرَفَهُ </w:t>
      </w:r>
      <w:r>
        <w:rPr>
          <w:rStyle w:val="FootnoteAnchor"/>
          <w:rtl w:val="true"/>
        </w:rPr>
        <w:footnoteReference w:id="881"/>
      </w:r>
      <w:r>
        <w:rPr>
          <w:rFonts w:ascii="Amiri" w:hAnsi="Amiri" w:eastAsia="Amiri" w:cs="Amiri"/>
          <w:color w:val="111111"/>
          <w:sz w:val="28"/>
          <w:sz w:val="28"/>
          <w:szCs w:val="28"/>
          <w:rtl w:val="true"/>
          <w:lang w:bidi="ar-SA"/>
        </w:rPr>
        <w:t xml:space="preserve">رَسُولُ اللَّهِ بِعَیْنِهِ وَ صِفَتِهِ وَ نُودِیَ فِی سِرِّهِ یَا مُحَمَّدُ هَذَا عَلِیُّ بْنُ أَبِی طَالِبٍ صَفِیِّیَ الَّذِی أُؤَیِّدُ بِهِ هَذَا الدِّینَ یُرَجَّحُ عَلَی جَمِیعِ أُمَّتِکَ بَعْدَکَ فَذَلِکَ حِینَ شَرَحَ اللَّهُ صَدْرِی بِأَدَاءِ الرِّسَالَةِ وَ خَفَّفَ عَنِّی </w:t>
      </w:r>
      <w:r>
        <w:rPr>
          <w:rStyle w:val="FootnoteAnchor"/>
          <w:rtl w:val="true"/>
        </w:rPr>
        <w:footnoteReference w:id="882"/>
      </w:r>
      <w:r>
        <w:rPr>
          <w:rFonts w:ascii="Amiri" w:hAnsi="Amiri" w:eastAsia="Amiri" w:cs="Amiri"/>
          <w:color w:val="111111"/>
          <w:sz w:val="28"/>
          <w:sz w:val="28"/>
          <w:szCs w:val="28"/>
          <w:rtl w:val="true"/>
          <w:lang w:bidi="ar-SA"/>
        </w:rPr>
        <w:t xml:space="preserve">مُکَافَحَةَ الْأُمَّةِ وَ سَهَّلَ عَلَیَّ مُبَارَزَةَ الْعُتَاةِ الْجَبَابِرَةِ </w:t>
      </w:r>
      <w:r>
        <w:rPr>
          <w:rStyle w:val="FootnoteAnchor"/>
          <w:rtl w:val="true"/>
        </w:rPr>
        <w:footnoteReference w:id="883"/>
      </w:r>
      <w:r>
        <w:rPr>
          <w:rFonts w:ascii="Amiri" w:hAnsi="Amiri" w:eastAsia="Amiri" w:cs="Amiri"/>
          <w:color w:val="111111"/>
          <w:sz w:val="28"/>
          <w:sz w:val="28"/>
          <w:szCs w:val="28"/>
          <w:rtl w:val="true"/>
          <w:lang w:bidi="ar-SA"/>
        </w:rPr>
        <w:t xml:space="preserve">مِنْ قُرَیْشٍ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تجارت به شام را ترک کرد و هر آنچه خداوند از راه این تجارت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او ارزانی فرموده بود، بخشید، هر روز صبح به غار حراء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بر بلندای غار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و از آنجا به آثار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رحمت الهی، و به انواع شگفتی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رحمت و حکمت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نگریست و به کرانه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آسمان و زمین و دریاها و بیابان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از این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عبرت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متذکّر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خداوند را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شایسته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سن چهل سالگی را کامل کرد و خداوند به قلب ایشان نگریست و آن را بهترین و برترین و خاشع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خاضع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قلب یافت، به درهای آسمان اجازه داد و باز شدند و محمد صلی الله علیه و آله و سلم بدان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فرشتگان اذن داد و آنان فرود آمدند و محمد 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رحمت امر فرمود و رحمت الهی از بطن عرش بر سر و پیشانی محمد فرود آمد و به جبرئیل روح امین احاطه شده به نور و طاووس فرشتگان نگاه کرد، و جبرئیل فرود آمد و بازوی پیامبر را گرفت و تکان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بخوانم؟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اقْرَأْ بِاسْمِ رَبِّکَ الَّذِی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الْإِنسَانَ مِنْ 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وَرَبُّکَ الْأَکْرَمُ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عَلَّمَ بِالْقَلَمِ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الْإِنسَانَ مَا لَمْ یَعْلَمْ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بخوان به نام پروردگارت که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عَلَق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و پروردگار تو کریمترین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 که به وسیله قلم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که انسان نمی‌دانست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بتدریج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را که خداوند عزّ و جلّ به او وحی کرده بود به پیامبر وحی نمود سپس به بالا رفت و محمد از کوه پایین آمد در حالی که از عظمت جلال خداوندی بیهوش شده بود و به خاظر کبریای امر خداوند به تب و لرز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اینکه قریش خبر او را تکذیب کرده و نسبت دیوانگی و شیطان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زدگی به ایشان بدهند بر آن حضرت سخت و گران آمد، در حالی که پیامبر در ابتدای امر رسالتش خردمندترین و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مخلوقات خداوند بود و منفورترین چیزها در نزد ایشان شیطان و کردار و گفتار دیوانگان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اراده کرد که سینه او را فراخ و ایشان را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صخره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سنگلاخ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زبان درآورد و هر وقت به یکی از این جمادات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آن حضرت را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محمد، همانا خداوند عزّ و جلّ تو را برتری داد و زیبا گردانید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و آراسته کرد و بر همه مخلوقات پیشین و پسین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قرار داد، از این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نگران نباشی که قریش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دیوانه هستی و در امر دینت فریفته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زیرا فاضل و برتر کسی است که پروردگار جهانیان او را فضیلت و برتری بخشیده باشد، و گرامی کسی است که آفریدگار همه آفریدگاران وی را گرامی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قریش و سرکشان عرب تو را تکذیب کنند دلتنگ نباش چرا که به زودی پروردگارت تو را به منتهای درجات کرامت و بزرگواری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تو را به بالاترین مراتب به اوج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دوستداران تو با وصیّ تو علی بن ابی طالب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و شادمان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علم و دانشت در میان بندگان و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کلیدهای خود و دروازه شهر حکمتت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پخش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در آینده چشمانت با دخترت فاطمه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از او و علی، حسن و حسین که دو سرور و سالار جوانان بهشت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دین تو در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منتشر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پاداش دوستداران تو و برادرت بزرگ 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به زودی لواء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در دستانت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تو آن را در دست برادرت علیّ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نهی و در هر پیامبر و صدّیق و شهیدی در زیر آن پرچم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او پیشوا و راهبر همه آنان به سوی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 نعمت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نهان با خودم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پروردگارا علی بن ابی طالب که وعده او را به من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چه کسی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مربوط به زمانی است که علی علیه السلام متولد شده و کودکی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فرزند عمویم است؟</w:t>
      </w:r>
    </w:p>
    <w:p>
      <w:pPr>
        <w:pStyle w:val="BookText"/>
        <w:rPr/>
      </w:pPr>
      <w:r>
        <w:rPr>
          <w:rFonts w:ascii="IRNazanin" w:hAnsi="IRNazanin" w:eastAsia="IRNazanin"/>
          <w:color w:val="111111"/>
          <w:sz w:val="28"/>
          <w:sz w:val="28"/>
          <w:szCs w:val="28"/>
          <w:rtl w:val="true"/>
          <w:lang w:bidi="fa-IR"/>
        </w:rPr>
        <w:t>و پس از این هنگامی که علی اندکی بزرگ شد و همراه وی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شخص، این مرد است؟ پس در هر بار که اینگونه سوال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خداوند ترازوی جلال و بزرگی را به نزد پیامبر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فرستاد و محمد در یکی از کفه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ترازو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گرفت و علی و دیگر مخلوقات از امتش تا روز قیامت در کفه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فرضی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وزن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محمد بر همه آنان سنگینی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 از ترازو بیرون آمد و علی را در کفّه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محمد در آن بود، گذاشت و او را با سایر امتش وزن نمود و بر آنان سنگینی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تریت رسول خدا ظاهر و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را شناخت و در نهان مورد ندا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علی بن ابی طالب، برگزیده من است که با او این دین را پشتیبانی و تایید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 پس از تو بر همه امّتت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هنگامی بود که خداوند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برای ادای رسالت فراخ گشاده کرد و رویارویی با امت را برایم ساده نمود و مبارزه با سرکشان ستمکار قریش را بر من آسان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منسوب به امام حسن عسکری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3" w:name="__RefHeading___Toc2213916_1468164448"/>
      <w:bookmarkStart w:id="714" w:name="_Toc299"/>
      <w:bookmarkEnd w:id="713"/>
      <w:r>
        <w:rPr>
          <w:rtl w:val="true"/>
        </w:rPr>
        <w:t>«</w:t>
      </w:r>
      <w:r>
        <w:rPr/>
        <w:t>37</w:t>
      </w:r>
      <w:r>
        <w:rPr>
          <w:rtl w:val="true"/>
        </w:rPr>
        <w:t>»</w:t>
      </w:r>
      <w:bookmarkEnd w:id="71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 إعلام الوری أَبُو بَکْرٍ الْبَیْهَقِیُّ فِی کِتَابِ دَلَائِلِ النُّبُوَّةِ قَالَ أَخْبَرَنَا الْحَافِظُ أَبُو عَبْدِ اللَّهِ </w:t>
      </w:r>
    </w:p>
    <w:p>
      <w:pPr>
        <w:pStyle w:val="BookText"/>
        <w:rPr/>
      </w:pPr>
      <w:r>
        <w:rPr>
          <w:rFonts w:ascii="Amiri" w:hAnsi="Amiri" w:eastAsia="Amiri" w:cs="Amiri"/>
          <w:color w:val="111111"/>
          <w:sz w:val="28"/>
          <w:sz w:val="28"/>
          <w:szCs w:val="28"/>
          <w:rtl w:val="true"/>
          <w:lang w:bidi="ar-SA"/>
        </w:rPr>
        <w:t>عَنْ مُحَمَّدِ بْنِ یَعْقُوبَ عَنْ أَحْمَدَ بْنِ عَبْدِ الْجَبَّارِ عَنْ یُونُسَ بْنِ بَکْرٍ عَنْ أَبِی إِسْحَاقَ عَنْ یَحْیَی بْنِ أَبِی الْأَشْعَثِ عَنْ إِسْمَاعِیلَ بْنِ إِیَاسِ بْنِ عَفِیفٍ عَنْ أَبِیهِ عَنْ جَدِّهِ عَفِیفٍ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امْرَأً تَاجِراً فَقَدِمْتُ مِنًی أَیَّامَ الْحَجِّ وَ کَانَ الْعَبَّاسُ بْنُ عَبْدِ الْمُطَّلِبِ امْرَأً تَاجِراً فَأَتَیْتُهُ أَبْتَاعُ مِنْهُ وَ أَبِیعُهُ قَالَ فَبَیْنَا نَحْنُ إِذَا خَرَجَ </w:t>
      </w:r>
      <w:r>
        <w:rPr>
          <w:rStyle w:val="FootnoteAnchor"/>
          <w:rtl w:val="true"/>
        </w:rPr>
        <w:footnoteReference w:id="885"/>
      </w:r>
      <w:r>
        <w:rPr>
          <w:rFonts w:ascii="Amiri" w:hAnsi="Amiri" w:eastAsia="Amiri" w:cs="Amiri"/>
          <w:color w:val="111111"/>
          <w:sz w:val="28"/>
          <w:sz w:val="28"/>
          <w:szCs w:val="28"/>
          <w:rtl w:val="true"/>
          <w:lang w:bidi="ar-SA"/>
        </w:rPr>
        <w:t xml:space="preserve">رَجُلٌ مِنْ خِبَاءٍ یُصَلِّی فَقَامَ تُجَاهَ الْکَعْبَةِ ثُمَّ خَرَجَتِ امْرَأَةٌ فَقَامَتْ تُصَلِّی وَ خَرَجَ غُلَامٌ یُصَلِّی مَعَهُ فَقُلْتُ یَا عَبَّاسُ مَا هَذَا الدِّینُ إِنَّ هَذَا الدِّینَ مَا نَدْرِی مَا هُوَ فَقَالَ هَذَا مُحَمَّدُ بْنُ عَبْدِ اللَّهِ یَزْعُمُ أَنَّ اللَّهَ أَرْسَلَهُ وَ أَنَّ کُنُوزَ کِسْرَی وَ قَیْصَرَ یُسْتَفْتَحُ </w:t>
      </w:r>
      <w:r>
        <w:rPr>
          <w:rStyle w:val="FootnoteAnchor"/>
          <w:rtl w:val="true"/>
        </w:rPr>
        <w:footnoteReference w:id="886"/>
      </w:r>
      <w:r>
        <w:rPr>
          <w:rFonts w:ascii="Amiri" w:hAnsi="Amiri" w:eastAsia="Amiri" w:cs="Amiri"/>
          <w:color w:val="111111"/>
          <w:sz w:val="28"/>
          <w:sz w:val="28"/>
          <w:szCs w:val="28"/>
          <w:rtl w:val="true"/>
          <w:lang w:bidi="ar-SA"/>
        </w:rPr>
        <w:t>عَلَیْهِ وَ هَذِهِ امْرَأَتُهُ خَدِیجَةُ بِنْتُ خُوَیْلِدٍ آمَنَتْ بِهِ وَ هَذَا الْغُلَامُ ابْنُ عَمِّهِ عَلِیُّ بْنُ أَبِی طَالِبٍ آمَنَ بِهِ قَالَ عَفِیفٌ فَلَیْتَنِی کُنْتُ آمَنْتُ بِهِ یَوْمَئِذٍ فَکُنْتُ أَکُونُ ثَانِیاً تَابِعَهُ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إِبْرَاهِیمُ بْنُ سَعْدٍ عَنْ مُحَمَّدِ بْنِ إِسْحَاقَ وَ قَالَ فِی الْحَدِیثِ إِذْ خَرَجَ مِنْ خِبَاءٍ فَوَثَبَ نَظَرَ إِلَی السَّمَاءِ فَلَمَّا رَآهَا قَدْ مَالَتْ قَامَ یُصَلِّی ثُمَّ ذَکَرَ قِیَامَ خَدِیجَةَ خَلْفَهُ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الْحُسَیْنِ بْنُ الْفَضْلِ بِإِسْنَادٍ ذَکَرَهُ عَنْ مجاهدین حبر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مُجَاهِدِ بْنِ جَبْرٍ</w:t>
      </w:r>
      <w:r>
        <w:rPr>
          <w:rFonts w:eastAsia="Amiri" w:cs="Amiri" w:ascii="Amiri" w:hAnsi="Amiri"/>
          <w:color w:val="111111"/>
          <w:sz w:val="28"/>
          <w:szCs w:val="28"/>
          <w:rtl w:val="true"/>
          <w:lang w:bidi="ar-SA"/>
        </w:rPr>
        <w:t xml:space="preserve">) </w:t>
      </w:r>
      <w:r>
        <w:rPr>
          <w:rStyle w:val="FootnoteAnchor"/>
          <w:rtl w:val="true"/>
        </w:rPr>
        <w:footnoteReference w:id="8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مِمَّا أَنْعَمَ اللَّهُ عَلَی عَلِیِّ بْنِ أَبِی طَالِبٍ وَ أَرَادَ بِهِ الْخَیْرَ أَنَّ قُرَیْشاً أَصَابَتْهُمْ أَزْمَةٌ </w:t>
      </w:r>
      <w:r>
        <w:rPr>
          <w:rStyle w:val="FootnoteAnchor"/>
          <w:rtl w:val="true"/>
        </w:rPr>
        <w:footnoteReference w:id="888"/>
      </w:r>
      <w:r>
        <w:rPr>
          <w:rFonts w:ascii="Amiri" w:hAnsi="Amiri" w:eastAsia="Amiri" w:cs="Amiri"/>
          <w:color w:val="111111"/>
          <w:sz w:val="28"/>
          <w:sz w:val="28"/>
          <w:szCs w:val="28"/>
          <w:rtl w:val="true"/>
          <w:lang w:bidi="ar-SA"/>
        </w:rPr>
        <w:t xml:space="preserve">شَدِیدَةٌ وَ کَانَ أَبُو طَالِبٍ ذَا عِیَالٍ کَثِیرَةٍ فَقَالَ رَسُولُ اللَّهِ صلی الله علیه و آله لِلْعَبَّاسِ عَمِّهِ وَ کَانَ مِنْ أَیْسَرِ بَنِی هَاشِمٍ یَا عَبَّاسُ إِنَّ أَخَاکَ أَبَا طَالِبٍ کَثِیرُ الْعِیَالِ وَ قَدْ أَصَابَ النَّاسَ مَا تَرَی مِنْ هَذِهِ الْأَزْمَةِ فَانْطَلِقْ </w:t>
      </w:r>
      <w:r>
        <w:rPr>
          <w:rStyle w:val="FootnoteAnchor"/>
          <w:rtl w:val="true"/>
        </w:rPr>
        <w:footnoteReference w:id="889"/>
      </w:r>
      <w:bookmarkStart w:id="715" w:name="pg16982_228915"/>
    </w:p>
    <w:p>
      <w:pPr>
        <w:pStyle w:val="BookText"/>
        <w:rPr/>
      </w:pPr>
      <w:bookmarkEnd w:id="715"/>
      <w:r>
        <w:rPr>
          <w:rFonts w:ascii="Amiri" w:hAnsi="Amiri" w:eastAsia="Amiri" w:cs="Amiri"/>
          <w:color w:val="111111"/>
          <w:sz w:val="28"/>
          <w:sz w:val="28"/>
          <w:szCs w:val="28"/>
          <w:rtl w:val="true"/>
          <w:lang w:bidi="ar-SA"/>
        </w:rPr>
        <w:t xml:space="preserve">حَتَّی نُخَفِّفَ عَنْهُ مِنْ عِیَالِهِ </w:t>
      </w:r>
      <w:r>
        <w:rPr>
          <w:rStyle w:val="FootnoteAnchor"/>
          <w:rtl w:val="true"/>
        </w:rPr>
        <w:footnoteReference w:id="890"/>
      </w:r>
      <w:r>
        <w:rPr>
          <w:rFonts w:ascii="Amiri" w:hAnsi="Amiri" w:eastAsia="Amiri" w:cs="Amiri"/>
          <w:color w:val="111111"/>
          <w:sz w:val="28"/>
          <w:sz w:val="28"/>
          <w:szCs w:val="28"/>
          <w:rtl w:val="true"/>
          <w:lang w:bidi="ar-SA"/>
        </w:rPr>
        <w:t xml:space="preserve">وَ أَخَذَ رَسُولُ اللَّهِ صلی الله علیه و آله عَلِیّاً فَضَمَّهُ إِلَیْهِ فَلَمْ یَزَلْ عَلِیٌّ مَعَ رَسُولِ اللَّهِ صلی الله علیه و آله حَتَّی بَعَثَهُ اللَّهُ نَبِیّاً فَاتَّبَعَهُ عَلِیٌّ وَ آمَنَ بِهِ وَ صَدَّقَهُ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اسماعیل بن ایاس بن عفیف از جدش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 تاجری بودم، و در یکی از روزها به منی رفته بودم و عباس بن عبد المطلب هم به تجارت اشتغال داشت، من نزد او رفتم و قصد داشتم که با وی خرید و فروش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که من با عباس سرگرم گفتگو بودیم ناگهان مردی از گوشه در آمد و در مقابل کعبه ایستاد و به نماز مشغول شد، پس از او زنی و بعد جوانی آمدند و با او به نماز مشغول گردیدند،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 این دین چیست؟ ما این دین را تا امروز ندیده بودیم، مطلب از چه قرار است؟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بن عبد اللَّه است که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وی رسول خداوند است، و به همین زودی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گنج‌های کسری و قیصر به روی او گشوده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او نیز خدیجه دختر خویلد همسر اوست که به وی ایمان آورده، و آن جوان هم پسر عمویش علی بن ابی طالب است که به وی گرویده است، عفیف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آن روز به او ایمان آورده بودم و از وی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هر گاه حضرت رسول از گوشه‌ای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فورا به آسمان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هنگامی که مشاهده می‌نمودند که خورشید از وسط آسمان به طرف غرب مایل شده به پا می‌خواستند و نماز می‌گزاردند، پس از این، راوی، از نماز خدیجه در پشت سر حضرت رسول یادآوری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بن جبر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نیکی‌هائی که خداوند در باره علی بن ابی طالب علیه السّلام انجام داد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قریش گرفتاری شدیدی پیش آمد کرد، و آنان از نظر زندگی ناراحت شدند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وضع ابو طالب که فرزندان و اهل و عیال زیادی داشت خوب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روزها حضرت رسول صلی اللَّه علیه و آله به عباس بن عبد المطلب گفت تو از این سختی که اکنون پدید آمده اطلاع داری،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و اوضاع ابو طالب را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اکنون لازم است برویم هر کدام یکی از فرزندان او را تکفل کنیم تا وی از این سختی رهائی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علی را با خود برد، و او همواره در نزد او بود، تا آنگاه که آن حضرت به رسالت برانگیخته شد، و علی علیه السّلام هم بلافاصله به او ایمان آورد و گفته‌های او را تصدیق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6" w:name="__RefHeading___Toc2213918_1468164448"/>
      <w:bookmarkStart w:id="717" w:name="_Toc300"/>
      <w:bookmarkEnd w:id="716"/>
      <w:r>
        <w:rPr>
          <w:rtl w:val="true"/>
        </w:rPr>
        <w:t>«</w:t>
      </w:r>
      <w:r>
        <w:rPr/>
        <w:t>38</w:t>
      </w:r>
      <w:r>
        <w:rPr>
          <w:rtl w:val="true"/>
        </w:rPr>
        <w:t>»</w:t>
      </w:r>
      <w:bookmarkEnd w:id="717"/>
    </w:p>
    <w:p>
      <w:pPr>
        <w:pStyle w:val="BookText"/>
        <w:rPr/>
      </w:pPr>
      <w:r>
        <w:rPr>
          <w:rFonts w:ascii="Amiri" w:hAnsi="Amiri" w:eastAsia="Amiri" w:cs="Amiri"/>
          <w:color w:val="111111"/>
          <w:sz w:val="28"/>
          <w:sz w:val="28"/>
          <w:szCs w:val="28"/>
          <w:rtl w:val="true"/>
          <w:lang w:bidi="ar-SA"/>
        </w:rPr>
        <w:t>عم، إعلام الوری جَدَّتْ قُرَیْشٌ فِی أَذَی رَسُولِ اللَّهِ صلی الله علیه و آله وَ کَانَ أَشَدَّ النَّاسِ عَلَیْهِ عَمُّهُ أَبُو لَهَبٍ وَ کَانَ رَسُولُ اللَّهِ صلی الله علیه و آله ذَاتَ یَوْمٍ جَالِساً فِی الْحِجْرِ فَبَعَثُوا إِلَی سَلَی الشَّاةِ فَأَلْقَوْهُ عَلَی رَسُولِ اللَّهِ صلی الله علیه و آله فَاغْتَمَّ رَسُولُ اللَّهِ صلی الله علیه و آله مِنْ ذَلِکَ فَجَاءَ إِلَی أَبِی طَالِبٍ فَقَالَ یَا عَمِّ کَیْفَ حَسَبِی فِیکُمْ قَالَ وَ مَا ذَاکَ یَا ابْنَ أَخِ قَالَ إِنَّ قُرَیْشاً أَلْقَوْا عَلَیَّ السَّلَی فَقَالَ لِحَمْزَةَ خُذِ السَّیْفَ وَ کَانَتْ قُرَیْشٌ جَالِسَةً فِی الْمَسْجِدِ فَجَاءَ أَبُو طَالِبٍ وَ مَعَهُ السَّیْفُ وَ حَمْزَةُ وَ مَعَهُ السَّیْفُ فَقَالَ أَمِرَّ السَّلی عَلَی سِبَالِهِمْ فَمَنْ أَبَی فَاضْرِبْ عُنُقَهُ فَمَا تَحَرَّکَ أَحَدٌ حَتَّی أَمَرَّ السَّلی عَلَی سِبَالِهِمْ ثُمَّ الْتَفَتَ إِلَی رَسُولِ اللَّهِ صلی الله علیه و آله فَقَالَ یَا ابْنَ أَخِ هَذَا حَسَبُکَ فِینَا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کِتَابِ دَلَائِلِ النُّبُوَّةِ عَنْ أَبِی دَاوُدَ عَنْ شُعْبَةَ عَنْ أَبِی إِسْحَاقَ سَمِعْتُ عَمْرَو بْنَ مَیْمُونٍ یُحَدِّثُ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بَیْنَمَا رَسُولُ اللَّهِ صلی الله علیه و آله سَاجِداً وَ حَوْلَهُ نَاسٌ مِنْ قُرَیْشٍ وَ ثَمَّ سَلَی بَعِیرٍ فَقَالُوا مَنْ یَأْخُذُ سَلَی هَذَا الْجَزُورِ أَوِ الْبَعِیرِ فَیُفَرِّقُهُ </w:t>
      </w:r>
      <w:r>
        <w:rPr>
          <w:rStyle w:val="FootnoteAnchor"/>
          <w:rtl w:val="true"/>
        </w:rPr>
        <w:footnoteReference w:id="892"/>
      </w:r>
      <w:r>
        <w:rPr>
          <w:rFonts w:ascii="Amiri" w:hAnsi="Amiri" w:eastAsia="Amiri" w:cs="Amiri"/>
          <w:color w:val="111111"/>
          <w:sz w:val="28"/>
          <w:sz w:val="28"/>
          <w:szCs w:val="28"/>
          <w:rtl w:val="true"/>
          <w:lang w:bidi="ar-SA"/>
        </w:rPr>
        <w:t xml:space="preserve">عَلَی ظَهْرِهِ فَجَاءَ عُقْبَةُ بْنُ أَبِی مُعَیْطٍ فَقَذَفَهُ عَلَی ظَهْرِ النَّبِیِّ صلی الله علیه و آله وَ جَاءَتْ فَاطِمَةُ علیها السلام فَأَخَذَتْهُ مِنْ ظَهْرِهِ وَ دَعَتْ عَلَی مَنْ صَنَعَ ذَلِکَ قَالَ عَبْدُ اللَّهِ فَمَا رَأَیْتُ رَسُولَ اللَّهِ صلی الله علیه و آله دَعَا عَلَیْهِمْ إِلَّا یَوْمَئِذٍ فَقَالَ اللَّهُمَّ عَلَیْکَ الْمَلَأَ مِنْ قُرَیْشٍ اللَّهُمَّ عَلَیْکَ أَبَا جَهْلِ بْنَ هِشَامٍ وَ عُتْبَةَ بْنَ رَبِیعَةَ وَ شَیْبَةَ بْنَ رَبِیعَةَ وَ عُقْبَةَ بْنَ أَبِی مُعَیْطٍ وَ أُمَیَّةَ بْنَ خَلَفٍ أَوْ أُبَیَّ بْنَ خَلَفٍ شَکَّ شُعْبَةُ </w:t>
      </w:r>
    </w:p>
    <w:p>
      <w:pPr>
        <w:pStyle w:val="BookText"/>
        <w:rPr/>
      </w:pPr>
      <w:r>
        <w:rPr>
          <w:rFonts w:ascii="Amiri" w:hAnsi="Amiri" w:eastAsia="Amiri" w:cs="Amiri"/>
          <w:color w:val="111111"/>
          <w:sz w:val="28"/>
          <w:sz w:val="28"/>
          <w:szCs w:val="28"/>
          <w:rtl w:val="true"/>
          <w:lang w:bidi="ar-SA"/>
        </w:rPr>
        <w:t>قَالَ عَبْدُ اللَّهِ وَ لَقَدْ رَأَیْتُهُمْ قُتِلُوا یَوْمَ بَدْرٍ وَ أُلْقُوا فِی الْقَلِیبِ أَوْ قَالَ فِی بِئْرٍ غَیْرَ أَنَّ أُمَیَّةَ بْنَ خَلَفٍ أَوْ أُبَیَّ بْنَ خَلَفٍ کَانَ رَجُلًا بَادِناً فَقُطِّعَ قَبْلَ أَنْ یَبْلُغَ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الْبُخَارِیُّ فِی الصَّحِیحِ قَالَ وَ أَخْبَرَنَا الْحَافِظُ أَخْبَرَنَا أَبُو بَکْرٍ الْفَقِیهُ أَخْبَرَنَا بِشْرُ بْنُ مُوسَی حَدَّثَنَا الْحَمِیدِیُّ حَدَّثَنَا سُفْیَانُ حَدَّثَنَا بُنَانُ بْنُ بِشْرٍ </w:t>
      </w:r>
      <w:r>
        <w:rPr>
          <w:rStyle w:val="FootnoteAnchor"/>
          <w:rtl w:val="true"/>
        </w:rPr>
        <w:footnoteReference w:id="893"/>
      </w:r>
      <w:r>
        <w:rPr>
          <w:rFonts w:ascii="Amiri" w:hAnsi="Amiri" w:eastAsia="Amiri" w:cs="Amiri"/>
          <w:color w:val="111111"/>
          <w:sz w:val="28"/>
          <w:sz w:val="28"/>
          <w:szCs w:val="28"/>
          <w:rtl w:val="true"/>
          <w:lang w:bidi="ar-SA"/>
        </w:rPr>
        <w:t>وَ ابْنُ أَبِی خَالِدٍ قَالا سَمِعْنَا قَیْساً یَقُولُ سَمِعْنَا خَبَّاباً یَقُولُ أَتَیْتُ رَسُولَ اللَّهِ صلی الله علیه و آله وَ هُوَ مُتَوَسِّدٌ بُرْدَهُ فِی ظِلِّ الْکَعْبَةِ وَ قَدْ لَقِینَا مِنَ الْمُشْرِکِینَ شِدَّةً شَدِیدَةً فَقُلْتُ یَا رَسُولَ اللَّهِ أَ لَا تَدْعُو اللَّهَ لَنَا فَقَعَدَ وَ هُوَ مُحْمَرٌّ وَجْهُهُ فَقَالَ إِنْ کَانَ مَنْ کَانَ قَبْلَکُمْ لَیُمْشَطُ أَحَدُهُمْ بِأَمْشَاطِ الْحَدِیدِ مَا دُونَ عَظْمِهِ مِنْ لَحْمٍ أَوْ عَصَبٍ مَا یَصْرِفُهُ ذَلِکَ عَنْ دِینِهِ وَ یُوضَعُ الْمِنْشَارُ عَلَی مَفْرِقِ رَأْسِهِ فَیُشَقُّ بِاثْنَیْنِ مَا یَصْرِفُهُ ذَلِکَ عَنْ دِینِهِ وَ لَیُتِمَّنَّ اللَّهُ هَذَا الْأَمْرَ حَتَّی یَسِیرَ الرَّاکِبُ مِنْ صَنْعَاءَ إِلَی حَضْرَمَوْتَ لَا یَخَافُ إِلَّا اللَّهَ عَزَّ وَ جَلَّ وَ الذِّئْبَ عَلَی غَنَمِهِ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الْبُخَارِیُّ فِی الصَّحِیحِ عَنِ الْحُمَیْدِیِّ وَ أَخْرَجَاهُ </w:t>
      </w:r>
      <w:r>
        <w:rPr>
          <w:rStyle w:val="FootnoteAnchor"/>
          <w:rtl w:val="true"/>
        </w:rPr>
        <w:footnoteReference w:id="894"/>
      </w:r>
      <w:r>
        <w:rPr>
          <w:rFonts w:ascii="Amiri" w:hAnsi="Amiri" w:eastAsia="Amiri" w:cs="Amiri"/>
          <w:color w:val="111111"/>
          <w:sz w:val="28"/>
          <w:sz w:val="28"/>
          <w:szCs w:val="28"/>
          <w:rtl w:val="true"/>
          <w:lang w:bidi="ar-SA"/>
        </w:rPr>
        <w:t xml:space="preserve">مِنْ وَجْهٍ آخَرَ عَنْ إِسْمَاعِیلَ </w:t>
      </w:r>
      <w:r>
        <w:rPr>
          <w:rStyle w:val="FootnoteAnchor"/>
          <w:rtl w:val="true"/>
        </w:rPr>
        <w:footnoteReference w:id="895"/>
      </w:r>
      <w:r>
        <w:rPr>
          <w:rFonts w:ascii="Amiri" w:hAnsi="Amiri" w:eastAsia="Amiri" w:cs="Amiri"/>
          <w:color w:val="111111"/>
          <w:sz w:val="28"/>
          <w:sz w:val="28"/>
          <w:szCs w:val="28"/>
          <w:rtl w:val="true"/>
          <w:lang w:bidi="ar-SA"/>
        </w:rPr>
        <w:t>قَالَ وَ حَدَّثَنَا الْحَافِظُ بِإِسْنَادِهِ عَنْ هِشَامٍ عَنْ أَبِی الزُّبَیْرِ عَنْ جَابِرٍ عَنْ رَسُولِ اللَّهِ صلی الله علیه و آله مَرَّ بِعَمَّارٍ وَ أَهْلِهِ وَ هُمْ یُعَذَّبُونَ فِی اللَّهِ فَقَالَ أَبْشِرُوا آلَ عَمَّارٍ فَإِنَّ مَوْعِدَکُمُ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ابْنُ بُشْرَانَ الْعَدْلُ بِإِسْنَادِهِ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شَهِیدٍ کَانَ اسْتُشْهِدَ فِی الْإِسْلَامِ أُمُّ عَمَّارٍ سُمَیَّةُ طَعَنَهَا أَبُو جَهْلٍ بِطَعْنَةٍ فِی قُبُلِهَا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عَلِیُّ بْنُ إِبْرَاهِیمَ بْنِ هَاشِمٍ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جَهْلٍ تَعَرَّضَ لِرَسُولِ اللَّهِ صلی الله علیه و آله </w:t>
      </w:r>
      <w:bookmarkStart w:id="718" w:name="pg16982_228917"/>
    </w:p>
    <w:p>
      <w:pPr>
        <w:pStyle w:val="BookText"/>
        <w:rPr/>
      </w:pPr>
      <w:bookmarkEnd w:id="718"/>
      <w:r>
        <w:rPr>
          <w:rFonts w:ascii="Amiri" w:hAnsi="Amiri" w:eastAsia="Amiri" w:cs="Amiri"/>
          <w:color w:val="111111"/>
          <w:sz w:val="28"/>
          <w:sz w:val="28"/>
          <w:szCs w:val="28"/>
          <w:rtl w:val="true"/>
          <w:lang w:bidi="ar-SA"/>
        </w:rPr>
        <w:t xml:space="preserve">وَ آذَاهُ بِالْکَلَامِ وَ اجْتَمَعَتْ بَنُو هَاشِمٍ فَأَقْبَلَ حَمْزَةُ وَ کَانَ فِی الصَّیْدِ فَنَظَرَ إِلَی اجْتِمَاعِ النَّاسِ فَقَالَ مَا هَذَا فَقَالَتْ لَهُ امْرَأَةٌ مِنْ بَعْضِ السُّطُوحِ یَا بَا یَعْلَی إِنَّ عَمْرَو بْنَ هِشَامٍ تَعَرَّضَ لِمُحَمَّدٍ وَ آذَاهُ فَغَضِبَ حَمْزَةُ وَ مَرَّ نَحْوَ أَبِی جَهْلٍ وَ أَخَذَ قَوْسَهُ فَضَرَبَ بِهَا رَأْسَهُ ثُمَّ احْتَمَلَهُ فَجَلَدَ بِهِ الْأَرْضَ وَ اجْتَمَعَ النَّاسُ وَ کَادَ یَقَعُ فِیهِمْ شَرٌّ فَقَالُوا لَهُ یَا بَا یَعْلَی صَبَوْتَ إِلَی دِینِ ابْنِ أَخِیکَ قَالَ نَعَمْ أَشْهَدُ أَنْ لَا إِلَهَ إِلَّا اللَّهُ وَ أَنَّ مُحَمَّداً رَسُولُ اللَّهِ عَلَی جِهَةِ الْغَضَبِ وَ الْحَمِیَّةِ فَلَمَّا رَجَعَ إِلَی مَنْزِلِهِ نَدِمَ فَغَدَا عَلَی رَسُولِ اللَّهِ صلی الله علیه و آله فَقَالَ یَا ابْنَ أَخِ أَ حَقّاً مَا </w:t>
      </w:r>
      <w:r>
        <w:rPr>
          <w:rStyle w:val="FootnoteAnchor"/>
          <w:rtl w:val="true"/>
        </w:rPr>
        <w:footnoteReference w:id="897"/>
      </w:r>
      <w:r>
        <w:rPr>
          <w:rFonts w:ascii="Amiri" w:hAnsi="Amiri" w:eastAsia="Amiri" w:cs="Amiri"/>
          <w:color w:val="111111"/>
          <w:sz w:val="28"/>
          <w:sz w:val="28"/>
          <w:szCs w:val="28"/>
          <w:rtl w:val="true"/>
          <w:lang w:bidi="ar-SA"/>
        </w:rPr>
        <w:t>تَقُولُ فَقَرَأَ عَلَیْهِ رَسُولُ اللَّهِ صلی الله علیه و آله سُورَةً مِنَ الْقُرْآنِ فَاسْتَبْصَرَ حَمْزَةُ وَ ثَبَتَ عَلَی دِینِ الْإِسْلَامِ وَ فَرِحَ رَسُولُ اللَّهِ صلی الله علیه و آله وَ سَرَّ أَبُو طَالِبٍ بِإِسْلَامِهِ وَ قَالَ فِی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فَصَبْراً أَبَا یَعْلَی عَلَی دِینِ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کُنْ مُظْهِراً لِلدِّینِ وُفِّقْتَ صَابِراً</w:t>
      </w:r>
    </w:p>
    <w:p>
      <w:pPr>
        <w:pStyle w:val="BookText"/>
        <w:rPr/>
      </w:pPr>
      <w:r>
        <w:rPr>
          <w:rFonts w:ascii="Amiri" w:hAnsi="Amiri" w:eastAsia="Amiri" w:cs="Amiri"/>
          <w:color w:val="111111"/>
          <w:sz w:val="28"/>
          <w:sz w:val="28"/>
          <w:szCs w:val="28"/>
          <w:rtl w:val="true"/>
          <w:lang w:bidi="ar-SA"/>
        </w:rPr>
        <w:t>وَ حُطْ مَنْ أَتَی بِالدِّینِ مِنْ عِنْدِ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بِصِدْقٍ وَ حَقٍّ لَا تَکُنْ حَمْزُ کَافِراً </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فَقَدْ سَرَّنِی إِذْ قُلْتَ إِنَّکَ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فَکُنْ لِرَسُولِ اللَّهِ فِی اللَّهِ نَاصِراً</w:t>
      </w:r>
    </w:p>
    <w:p>
      <w:pPr>
        <w:pStyle w:val="BookText"/>
        <w:rPr/>
      </w:pPr>
      <w:r>
        <w:rPr>
          <w:rFonts w:ascii="Amiri" w:hAnsi="Amiri" w:eastAsia="Amiri" w:cs="Amiri"/>
          <w:color w:val="111111"/>
          <w:sz w:val="28"/>
          <w:sz w:val="28"/>
          <w:szCs w:val="28"/>
          <w:rtl w:val="true"/>
          <w:lang w:bidi="ar-SA"/>
        </w:rPr>
        <w:t>وَ نَادِ قُرَیْشاً بِالَّذِی قَدْ أَتَیْتَهُ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جِهَاراً وَ قُلْ مَا کَانَ أَحْمَدُ سَاحِراً</w:t>
      </w:r>
    </w:p>
    <w:p>
      <w:pPr>
        <w:pStyle w:val="BookText"/>
        <w:rPr/>
      </w:pP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قریش در آزار و اذیت حضرت رسول صلی اللَّه علیه و آله کوشش داشتند، و از همه ستمکارتر ابو لهب عموی آن حضرت بود، یکی از روزها که پیامبر در حجر نشسته بود، مشرکین رحم گوسفندی را که بچه‌اش از وی بیرون شده بود توسط اراذل خود بر حضرت رسول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النبیین صلی اللَّه علیه و آله از این جهت بسیار محزون و غمگین شد، و نزد عمویش ابو طالب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موقعیت من در میان شما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برادرزاده‌ام؟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مرا آزار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رحم گوسفند را روی من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به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خود را بردار، در این هنگام مشرکین در مسجد نشسته بودند، و ابو طالب نیز شمشیر خود را برداشت و به اتفاق حمزه به مسجد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بچه‌دان گوسفند را بردار و بر 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اشخاص بکش، و هر کس از این امر جلوگیری کرد، گردنش را بزن،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امر ابو طالب را اجرا کرد و آنان هم مقاومت نکردند، پس از این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 این است مقام و شخصیت شما در نزد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میمون از عبد اللَّه نقل کرده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رسول صلی اللَّه علیه و آله در حال سجده بود و جماعتی از قریش هم نزدیک او بودند و بچه‌دان شتری هم در آنجا بود،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رحم شتر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بر روی محمد می‌اندازد؟ در این هنگام عقبة بن ابی معیط حاضر شد و این عمل زشت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آمد و او را از پشت حضرت برداشت، و به کسی که مرتکب این کار شده بود نفرین کرد، عبد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را دیدم که در آن روز مشرکین را نفرین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جز در این روز او را در حال نفرین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اشراف قریش مخصوصا ابو جهل، و عتبة بن ربیعه، و شیبة بن ربیعه، و عقبة بن ابی معیط، و امیة بن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ابی بن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هلاک کن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عبد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روز بدر کشته دیدم که اجساد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چاه عمیقی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امیة بن خلف چون مردی جسیم بود قبل از اینکه به ته چاه برسد از هم پاره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این روایت را در صحیح خود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خاتم النبیین رسیدم در حالی که خود را به بردی پیچیده و در سایه کعبه نشسته بود، و ما از مشرکین آزار و اذیت زیادی را دیده بودیم،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ما دعا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پیامبر در این هنگام نشسته و چهره‌اش قرمز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قبل از شما بودند، اگر با میخ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گوشت و استخوان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سوراخ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از دین و عقیده خود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شما اشخاصی بودند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ارّه از هم نصف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لیکن از عقیده و مذهب خود دست بردار نبودند، خداوند این امر را به پایان خواهد رسانید، و هنگامی خواهد رسید که یک سواره از صنعاء تا حضرموت خواهد رفت و جز پروردگار از احدی نخواهد 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بخاری در صحیح خود روایت کرده است و به صورت دیگری از اسماعیل تخریج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به عمار و خانواده‌اش گذشتند در حالی که مشرکین آنان را اذیت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این عذاب از جهت این بود که آنان به خداوند ایمان آورده بودند،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عمار صبر کنید شما را در مقابل این عذاب به بهشت پروردگار مژده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که در اسلام شهید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عمار بود، ابو جهل با یک تیری که به قلب وی زد او را از پا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 جهل متعرض پیامبر 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و با سخنان خود او را اذیت کرد، در این هنگام بنی هاشم اجتماع کردند، و حمزة بن عبد المطلب که به شکار رفته بود از راه رسید، و متوجه اجتماع مردم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از چه قرار است؟ زنی از پشت بام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هشام متعرض محمد شده است و او را اذیت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حمزه با حالت خشم و غضب به طرف ابو جهل رفت، و کمان او را گرفت و به سرش کوبید، سپس وی را برداشت و بر زمین افکند، مردم پیرامون او جمع شدند، و نزدیک بود جنگ و فسادی درگیرد،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یعلی تو هم به دین برادرزاده‌ات گرویدی؟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أشهد أن لا اله الّا اللَّه و أشهد أنّ محمدا رسول اللَّه حمزة بن عبد المطلب این مطلب را از روی حمیت و تعصب و خشم و غضبش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حمزه به منزل خود مراجعت کرد، و از عمل خود پشیمان شد روز بعد خدمت حضرت رسول صلی اللَّه علیه و آله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 آیا این مطالبی را که اظهار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درست است؟ پیامبر سوره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قرآن را برای عمویش حمزه قرائت کرد و او اسلام را اختیار کرد و بر دین اسلام ثابت و پابرجا ماند، حضرت خاتم النبیین از اسلام حمزه بسیار شادمان شد و ابو طالب هم از مسلمان شدن حمزه خوشنود گردید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یعلی شکیبا باش بر کیش محمد و آشکار کننده دین باش تا توفیق صبر و شکیبایی به تو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جا پای کسی که از جانب خدا دین آورده است، قدم بگذار و از ته دل باورش کن و ای حمزه کافر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گفتی ایمان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شاد گشتم، پس در راه خدا برای رسول خدا یاور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آشکارا به قریشیان بگو که ایمان آوردی و بگو که احمد پیامبر، ساحر و جادوگر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سدّ راه رسول خدا صلی الله علیه و آله و سلم قرار گرفت، و حدیث را بر همین منوال ذکر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9" w:name="__RefHeading___Toc2213920_1468164448"/>
      <w:bookmarkStart w:id="720" w:name="_Toc301"/>
      <w:bookmarkEnd w:id="719"/>
      <w:r>
        <w:rPr>
          <w:rtl w:val="true"/>
        </w:rPr>
        <w:t>«</w:t>
      </w:r>
      <w:r>
        <w:rPr/>
        <w:t>39</w:t>
      </w:r>
      <w:r>
        <w:rPr>
          <w:rtl w:val="true"/>
        </w:rPr>
        <w:t>»</w:t>
      </w:r>
      <w:bookmarkEnd w:id="720"/>
    </w:p>
    <w:p>
      <w:pPr>
        <w:pStyle w:val="BookText"/>
        <w:rPr/>
      </w:pPr>
      <w:r>
        <w:rPr>
          <w:rFonts w:ascii="Amiri" w:hAnsi="Amiri" w:eastAsia="Amiri" w:cs="Amiri"/>
          <w:color w:val="111111"/>
          <w:sz w:val="28"/>
          <w:sz w:val="28"/>
          <w:szCs w:val="28"/>
          <w:rtl w:val="true"/>
          <w:lang w:bidi="ar-SA"/>
        </w:rPr>
        <w:t xml:space="preserve">فر، تفسیر فرات بن إبراهیم الْحُسَیْنُ بْنُ سَعِیدٍ مُعَنْعَناً عَنْ جَعْفَرٍ عَنْ أَبِیهِ علیه السلام قَالَ قَالَ رَسُولُ اللَّهِ صلی الله علیه و آله لَمَّا نَزَلَتْ عَلَیَّ وَ أَنْذِرِ عَشِیرَتَکَ الْأَقْرَبِینَ وَ رَهْطَکَ مِنْهُمُ الْمُخْلَصِینَ فَقَالَ أَبُو جَعْفَرٍ علیه السلام هَذِهِ قِرَاءَةُ عَبْدِ اللَّهِ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از پدرش علیهما السلام روایت کرده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عشیرتک الاقربین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خویشانِ نزدیکت را هشدار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رهطک منهم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قرائت عبدالله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1" w:name="__RefHeading___Toc2213922_1468164448"/>
      <w:bookmarkStart w:id="722" w:name="_Toc302"/>
      <w:bookmarkEnd w:id="721"/>
      <w:r>
        <w:rPr>
          <w:rtl w:val="true"/>
        </w:rPr>
        <w:t>«</w:t>
      </w:r>
      <w:r>
        <w:rPr/>
        <w:t>40</w:t>
      </w:r>
      <w:r>
        <w:rPr>
          <w:rtl w:val="true"/>
        </w:rPr>
        <w:t>»</w:t>
      </w:r>
      <w:bookmarkEnd w:id="72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تفسیر فرات بن إبراهیم عُبَیْدُ بْنُ کَثِیرٍ مُعَنْعَناً عَنْ عَلِیِّ بْنِ أَبِی طَالِبٍ علیهما السلام فِی قَوْلِهِ تَعَالَی وَ أَنْذِرْ عَشِیرَتَکَ الْأَقْرَبِینَ قَالَ دَعَاهُمْ یَعْنِی النَّبِیَّ صلی الله علیه و آله فَجَمَعَهُمْ عَلَی فَخِذَةِ شَاةٍ وَ قَدَحٍ مِنْ لَبَنٍ </w:t>
      </w:r>
      <w:bookmarkStart w:id="723" w:name="pg16982_228918"/>
    </w:p>
    <w:p>
      <w:pPr>
        <w:pStyle w:val="BookText"/>
        <w:rPr/>
      </w:pPr>
      <w:bookmarkEnd w:id="723"/>
      <w:r>
        <w:rPr>
          <w:rFonts w:ascii="Amiri" w:hAnsi="Amiri" w:eastAsia="Amiri" w:cs="Amiri"/>
          <w:color w:val="111111"/>
          <w:sz w:val="28"/>
          <w:sz w:val="28"/>
          <w:szCs w:val="28"/>
          <w:rtl w:val="true"/>
          <w:lang w:bidi="ar-SA"/>
        </w:rPr>
        <w:t xml:space="preserve">أَوْ قَالَ قَعْبٍ مِنْ لَبَنٍ وَ إِنَّ فِیهِمْ یَوْمَئِذٍ ثَلَاثِینَ رَجُلًا یَأْکُلُ کُلُّ رَجُلٍ جَذَعَةً قَالَ فَأَکَلْنَا حَتَّی شَبِعْنَا وَ شَرِبْنَا حَتَّی رَوِینَا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بن کثیر با سند معنعن از علی بن ابی طالب علیه السلام روایت کرده که 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عشیرتک الاقربین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خویشانِ نزدیکت را هشدار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آنان را فرا خواند و بر یک ران گوسفند و کاسه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شیر گردآورد،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بزرگی از 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و در آن روز، آنان سی مرد بودند که هر مرد قادر به خوردن یک گوسفند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شروع به خوردن کردیم تا اینکه سیر شدیم و نوشیدیم تا اینکه سیراب شدیم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4" w:name="__RefHeading___Toc2213924_1468164448"/>
      <w:bookmarkStart w:id="725" w:name="_Toc303"/>
      <w:bookmarkEnd w:id="724"/>
      <w:r>
        <w:rPr>
          <w:rtl w:val="true"/>
        </w:rPr>
        <w:t>«</w:t>
      </w:r>
      <w:r>
        <w:rPr/>
        <w:t>41</w:t>
      </w:r>
      <w:r>
        <w:rPr>
          <w:rtl w:val="true"/>
        </w:rPr>
        <w:t>»</w:t>
      </w:r>
      <w:bookmarkEnd w:id="72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تفسیر فرات بن إبراهیم الْحَسَنُ بْنُ عَلِیِّ بْنِ عَفَّانَ مُعَنْعَناً عَنْ أَبِی رَافِعٍ رَضِیَ اللَّهُ عَنْهُ أَنَّ رَسُولَ اللَّهِ صلی الله علیه و آله جَمَعَ وُلْدَ عَبْدِ الْمُطَّلِبِ فِی الشِّعْبِ وَ هُمْ یَوْمَئِذٍ وُلْدُهُ لِصُلْبِهِ وَ أَوْلَادُهُمْ أَرْبَعُونَ رَجُلًا </w:t>
      </w:r>
      <w:r>
        <w:rPr>
          <w:rStyle w:val="FootnoteAnchor"/>
          <w:rtl w:val="true"/>
        </w:rPr>
        <w:footnoteReference w:id="902"/>
      </w:r>
      <w:r>
        <w:rPr>
          <w:rFonts w:ascii="Amiri" w:hAnsi="Amiri" w:eastAsia="Amiri" w:cs="Amiri"/>
          <w:color w:val="111111"/>
          <w:sz w:val="28"/>
          <w:sz w:val="28"/>
          <w:szCs w:val="28"/>
          <w:rtl w:val="true"/>
          <w:lang w:bidi="ar-SA"/>
        </w:rPr>
        <w:t xml:space="preserve">فَصَنَعَ لَهُمْ رِجْلَ شَاةٍ وَ ثَرَدَ لَهُمْ ثَرِیدَةً فَصَبَّ عَلَیْهِ </w:t>
      </w:r>
      <w:r>
        <w:rPr>
          <w:rStyle w:val="FootnoteAnchor"/>
          <w:rtl w:val="true"/>
        </w:rPr>
        <w:footnoteReference w:id="903"/>
      </w:r>
      <w:r>
        <w:rPr>
          <w:rFonts w:ascii="Amiri" w:hAnsi="Amiri" w:eastAsia="Amiri" w:cs="Amiri"/>
          <w:color w:val="111111"/>
          <w:sz w:val="28"/>
          <w:sz w:val="28"/>
          <w:szCs w:val="28"/>
          <w:rtl w:val="true"/>
          <w:lang w:bidi="ar-SA"/>
        </w:rPr>
        <w:t xml:space="preserve">ذَلِکَ الْمَرَقَ وَ اللَّحْمَ ثُمَّ قَدَّمُوهَا إِلَیْهِمْ فَأَکَلُوا مِنْهُ حَتَّی شَبِعُوا </w:t>
      </w:r>
      <w:r>
        <w:rPr>
          <w:rStyle w:val="FootnoteAnchor"/>
          <w:rtl w:val="true"/>
        </w:rPr>
        <w:footnoteReference w:id="904"/>
      </w:r>
      <w:r>
        <w:rPr>
          <w:rFonts w:ascii="Amiri" w:hAnsi="Amiri" w:eastAsia="Amiri" w:cs="Amiri"/>
          <w:color w:val="111111"/>
          <w:sz w:val="28"/>
          <w:sz w:val="28"/>
          <w:szCs w:val="28"/>
          <w:rtl w:val="true"/>
          <w:lang w:bidi="ar-SA"/>
        </w:rPr>
        <w:t xml:space="preserve">ثُمَّ سَقَاهُمْ عُسّاً وَاحِداً </w:t>
      </w:r>
      <w:r>
        <w:rPr>
          <w:rStyle w:val="FootnoteAnchor"/>
          <w:rtl w:val="true"/>
        </w:rPr>
        <w:footnoteReference w:id="905"/>
      </w:r>
      <w:r>
        <w:rPr>
          <w:rFonts w:ascii="Amiri" w:hAnsi="Amiri" w:eastAsia="Amiri" w:cs="Amiri"/>
          <w:color w:val="111111"/>
          <w:sz w:val="28"/>
          <w:sz w:val="28"/>
          <w:szCs w:val="28"/>
          <w:rtl w:val="true"/>
          <w:lang w:bidi="ar-SA"/>
        </w:rPr>
        <w:t xml:space="preserve">فَشَرِبُوا کُلُّهُمْ مِنْ ذَلِکَ الْعُسِّ حَتَّی رَوُوا ثُمَّ قَالَ أَبُو لَهَبٍ وَ اللَّهِ وَ إِنَّ مِنَّا نَفَرٌ یَأْکُلُ أَحَدُهُمْ الْجَفْرَةَ وَ مَا یُصْلِحُهَا فَمَا یَکَادُ یُشْبِعُهُ وَ یَشْرَبُ الْفَرَقَ مِنَ النَّبِیذِ فَمَا یُرْوِیهِ وَ إِنَّ ابْنَ أَبِی کَبْشَةَ دَعَانَا عَلَی رِجْلِ شَاةٍ وَ عُسٍّ مِنْ شَرَابٍ فَشَبِعْنَا وَ رَوِینَا إِنَّ هَذَا لَهُوَ السِّحْرُ الْمُبِینُ قَالَ ثُمَّ دَعَاهُمْ فَقَالَ لَهُمْ إِنَّ اللَّهَ أَمَرَنِی أَنْ أُنْذِرَ عَشِیرَتِیَ الْأَقْرَبِینَ وَ رَهْطِیَ الْمُخْلَصِینَ وَ إِنَّکُمْ عَشِیرَتِیَ الْأَقْرَبُونَ </w:t>
      </w:r>
      <w:r>
        <w:rPr>
          <w:rStyle w:val="FootnoteAnchor"/>
          <w:rtl w:val="true"/>
        </w:rPr>
        <w:footnoteReference w:id="906"/>
      </w:r>
      <w:r>
        <w:rPr>
          <w:rFonts w:ascii="Amiri" w:hAnsi="Amiri" w:eastAsia="Amiri" w:cs="Amiri"/>
          <w:color w:val="111111"/>
          <w:sz w:val="28"/>
          <w:sz w:val="28"/>
          <w:szCs w:val="28"/>
          <w:rtl w:val="true"/>
          <w:lang w:bidi="ar-SA"/>
        </w:rPr>
        <w:t xml:space="preserve">وَ رَهْطِیَ الْمُخْلَصُونَ </w:t>
      </w:r>
      <w:r>
        <w:rPr>
          <w:rStyle w:val="FootnoteAnchor"/>
          <w:rtl w:val="true"/>
        </w:rPr>
        <w:footnoteReference w:id="907"/>
      </w:r>
      <w:r>
        <w:rPr>
          <w:rFonts w:ascii="Amiri" w:hAnsi="Amiri" w:eastAsia="Amiri" w:cs="Amiri"/>
          <w:color w:val="111111"/>
          <w:sz w:val="28"/>
          <w:sz w:val="28"/>
          <w:szCs w:val="28"/>
          <w:rtl w:val="true"/>
          <w:lang w:bidi="ar-SA"/>
        </w:rPr>
        <w:t xml:space="preserve">وَ إِنَّ اللَّهَ لَمْ یَبْعَثْ نَبِیّاً إِلَّا جَعَلَ لَهُ أَخاً مِنْ أَهْلِهِ وَ وَارِثاً وَ وَصِیّاً وَ وَزِیراً فَأَیُّکُمْ یَقُومُ فَیُبَایِعُنِی عَلَی أَنَّهُ أَخِی وَ وَزِیرِی وَ وَارِثِی دُونَ أَهْلِی وَ وَصِیِّی وَ خَلِیفَتِی فِی أَهْلِی وَ یَکُونُ مِنِّی بِمَنْزِلَةِ هَارُونَ مِنْ مُوسَی غَیْرَ أَنَّهُ لَا نَبِیَّ بَعْدِی فَأَمْسَکَ الْقَوْمُ فَقَالَ وَ اللَّهِ لَیَقُومَنَّ قَائِمُکُمْ أَوْ لَتَکُونَنَ </w:t>
      </w:r>
      <w:r>
        <w:rPr>
          <w:rStyle w:val="FootnoteAnchor"/>
          <w:rtl w:val="true"/>
        </w:rPr>
        <w:footnoteReference w:id="908"/>
      </w:r>
      <w:r>
        <w:rPr>
          <w:rFonts w:ascii="Amiri" w:hAnsi="Amiri" w:eastAsia="Amiri" w:cs="Amiri"/>
          <w:color w:val="111111"/>
          <w:sz w:val="28"/>
          <w:sz w:val="28"/>
          <w:szCs w:val="28"/>
          <w:rtl w:val="true"/>
          <w:lang w:bidi="ar-SA"/>
        </w:rPr>
        <w:t xml:space="preserve">فِی غَیْرِکُمْ ثُمَّ لَتَنْدَمُنَّ فَقَامَ عَلِیٌّ علیه السلام وَ هُمْ یَنْظُرُونَ إِلَیْهِ کُلُّهُمْ فَبَایَعَهُ وَ أَجَابَهُ إِلَی مَا دَعَاهُ إِلَیْهِ فَقَالَ ادْنُ مِنِّی فَدَنَا مِنْهُ فَقَالَ افْتَحْ فَاکَ فَمَجَّ فِی فِیهِ مِنْ رِیقِهِ وَ تَفَلَ بَیْنَ کَتِفَیْهِ وَ بَیْنَ ثَدْیَیْهِ فَقَالَ أَبُو لَهَبٍ لَبِئْسَ مَا حَبَوْتَ بِهِ ابْنَ عَمِّکَ أَجَابَکَ </w:t>
      </w:r>
      <w:r>
        <w:rPr>
          <w:rStyle w:val="FootnoteAnchor"/>
          <w:rtl w:val="true"/>
        </w:rPr>
        <w:footnoteReference w:id="909"/>
      </w:r>
      <w:r>
        <w:rPr>
          <w:rFonts w:ascii="Amiri" w:hAnsi="Amiri" w:eastAsia="Amiri" w:cs="Amiri"/>
          <w:color w:val="111111"/>
          <w:sz w:val="28"/>
          <w:sz w:val="28"/>
          <w:szCs w:val="28"/>
          <w:rtl w:val="true"/>
          <w:lang w:bidi="ar-SA"/>
        </w:rPr>
        <w:t xml:space="preserve">فَمَلَأْتَ فَاهُ وَ وَجْهَهُ بُزَاقاً قَالَ فَقَالَ النَّبِیُّ صلی الله علیه و آله </w:t>
      </w:r>
      <w:bookmarkStart w:id="726" w:name="pg16982_228919"/>
    </w:p>
    <w:p>
      <w:pPr>
        <w:pStyle w:val="BookText"/>
        <w:rPr/>
      </w:pPr>
      <w:bookmarkEnd w:id="726"/>
      <w:r>
        <w:rPr>
          <w:rFonts w:ascii="Amiri" w:hAnsi="Amiri" w:eastAsia="Amiri" w:cs="Amiri"/>
          <w:color w:val="111111"/>
          <w:sz w:val="28"/>
          <w:sz w:val="28"/>
          <w:szCs w:val="28"/>
          <w:rtl w:val="true"/>
          <w:lang w:bidi="ar-SA"/>
        </w:rPr>
        <w:t xml:space="preserve">بَلْ مَلَأْتُهُ عِلْماً وَ حِلْماً وَ فَهْماً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رافع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فرزندان عبدالمطلب را در شِعب جمع کرد و در آن زمان فرزندان تنی عبدالمطلب و نوه هایش چهل فرد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برایشان پای گوسفند درست کرده و تریدی برایشان ساخت و خورشت و گوشت ها را بر روی آن ریخت و از آنان پذیرایی نمود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شروع به خوردن کردند تا این که سیر شدند و سپس از یک ظرف شیر نیز آنان را نوشاند و همگی از آن نوشیدند و سیراب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بعضی از ما می تواند یک ظرف بزرگ غذا بخورد و سیر نشود و همچنین ظرفی از شراب بنوشد و هنوز هم او را میل به نوشیدن باشد، اما فرزند ابو کبشه ما را فراخواند و به خوردن پای گوسفند و ظرف کوچکی از نوشیدنی جمع نموده و همگی ما را سیر گرداند و تشنگی مان را برطرف نمود، بی شک این جادویی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روایت می کند که پیامبر صلی الله علیه و آله و سلم بعد از این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 و جل به من امر کرده که خویشاوندان نزدیک و اقوام مخلص خویش را انذار دهم، و شما خویشاوندان نزدیک و اقوام مخلص من هستید، و همانا خداوند هر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فرستاده، برادر و وارث و وزیر و وصیی از اهل و خاندانش برای او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کدام یک از شما به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و با من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برادر و وزیر و وارث و وصی و جانشین من در میان خاندانم باشد، و برای من به منزله هارون از برای موسی باشد، با این تفاوت که بعد من پیامبری مبعوث نمی شود؟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همگی ساکت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یا یکی از شما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و یا این که یک فرد از غیر شما انتخاب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 گاه شما پشیمان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علی علیه السلام به پا خاست در حالی که همگی آنان به او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با پیامبر صلی الله علیه و آله و سلم بیعت کرد و به دعوتش پاسخ گفت، سپس رسول خدا صلی الله علیه و آله و سلم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نزدیک شو؛ و او نیز به رسول خدا صلی الله علیه و آله و سلم نزدیک گشت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دهانت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نیز چنین کرد و پیامبرصلی الله علیه و آله و سلم نیز از آب دهانش در دهان ایشان ریخت و از آب دهان مبارک، بین دو کتف و دو سینه اش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هدیه ای به پسر عمویت دادی، او به درخواستت پاسخ گفت و تو دهن و صورتش را از آب دهان آغشته گرداندی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نه، من آن را سرشار از علم و حکمت و دانش گرداندم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7" w:name="__RefHeading___Toc2213926_1468164448"/>
      <w:bookmarkStart w:id="728" w:name="_Toc304"/>
      <w:bookmarkEnd w:id="727"/>
      <w:r>
        <w:rPr>
          <w:rtl w:val="true"/>
        </w:rPr>
        <w:t>بیان</w:t>
      </w:r>
      <w:bookmarkEnd w:id="728"/>
    </w:p>
    <w:p>
      <w:pPr>
        <w:pStyle w:val="BookText"/>
        <w:rPr/>
      </w:pPr>
      <w:r>
        <w:rPr>
          <w:rFonts w:ascii="IRNazanin" w:hAnsi="IRNazanin" w:eastAsia="IRNazanin"/>
          <w:color w:val="111111"/>
          <w:sz w:val="28"/>
          <w:sz w:val="28"/>
          <w:szCs w:val="28"/>
          <w:rtl w:val="true"/>
          <w:lang w:bidi="fa-IR"/>
        </w:rPr>
        <w:t xml:space="preserve">الجفر من أولاد المعز ما بلغ أربعة أشهر و فصل عن أمه و أخذ فی الرعی و الأنثی جفرة ذکره الجزری و قال کان المشرکون ینسبون النبی صلی الله علیه و آله إلی أبی کبشة و هو رجل من خزاعة خالف قریشا فی عبادة الأوثان شبهوه به و قیل إنه کان جد النبی صلی الله علیه و آله من قبل أمه </w:t>
      </w:r>
      <w:r>
        <w:rPr>
          <w:rStyle w:val="FootnoteAnchor"/>
          <w:rtl w:val="true"/>
        </w:rPr>
        <w:footnoteReference w:id="911"/>
      </w:r>
      <w:r>
        <w:rPr>
          <w:rFonts w:ascii="IRNazanin" w:hAnsi="IRNazanin" w:eastAsia="IRNazanin"/>
          <w:color w:val="111111"/>
          <w:sz w:val="28"/>
          <w:sz w:val="28"/>
          <w:szCs w:val="28"/>
          <w:rtl w:val="true"/>
          <w:lang w:bidi="fa-IR"/>
        </w:rPr>
        <w:t>فأرادوا أنه نزع فی الشبه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گوسفند است که چهار ساله باشد و از مادرش جدا و به چراگاه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مؤنث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الجفرۀ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جزری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پیامبر صلی الله علیه و آله و سلم را به ابی کبشۀ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او مردی از خزاعۀ بود که با قریش در باره عبادت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مخالفت کرد، و پیامبر را به او تشبیه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کبشۀ، جدّ پیامبر از طرف مادرش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مقصودشان این بود که پیامبر در ظاهر شبیه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9" w:name="__RefHeading___Toc2213928_1468164448"/>
      <w:bookmarkStart w:id="730" w:name="_Toc305"/>
      <w:bookmarkEnd w:id="729"/>
      <w:r>
        <w:rPr>
          <w:rtl w:val="true"/>
        </w:rPr>
        <w:t>«</w:t>
      </w:r>
      <w:r>
        <w:rPr/>
        <w:t>42</w:t>
      </w:r>
      <w:r>
        <w:rPr>
          <w:rtl w:val="true"/>
        </w:rPr>
        <w:t>»</w:t>
      </w:r>
      <w:bookmarkEnd w:id="730"/>
    </w:p>
    <w:p>
      <w:pPr>
        <w:pStyle w:val="BookText"/>
        <w:rPr/>
      </w:pPr>
      <w:r>
        <w:rPr>
          <w:rFonts w:ascii="Amiri" w:hAnsi="Amiri" w:eastAsia="Amiri" w:cs="Amiri"/>
          <w:color w:val="111111"/>
          <w:sz w:val="28"/>
          <w:sz w:val="28"/>
          <w:szCs w:val="28"/>
          <w:rtl w:val="true"/>
          <w:lang w:bidi="ar-SA"/>
        </w:rPr>
        <w:t xml:space="preserve">کا، الکافی مُحَمَّدُ بْنُ یَحْیَی عَنِ ابْنِ عِیسَی عَنْ عَلِیِّ بْنِ الْحَکَمِ عَنِ الْحُسَیْنِ بْنِ الْحَسَنِ قَالَ سَمِعْتُ جَعْفَراً علیه السلام یَقُولُ جَاءَ جَبْرَئِیلُ إِلَی النَّبِیِّ صلی الله علیه و آله فَقَالَ یَا مُحَمَّدُ رَبُّکَ یُقْرِئُکَ السَّلَامَ وَ یَقُولُ لَکَ دَارُ خَلْقِی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حسن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حضرت امام جعفر علیه السلام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علیه السلام به خدمت پیغمیر صلی الله علیه و آله آمد و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تو را سلام می‌رساند و به تو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خلق من مدارا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1" w:name="__RefHeading___Toc2213930_1468164448"/>
      <w:bookmarkStart w:id="732" w:name="_Toc306"/>
      <w:bookmarkEnd w:id="731"/>
      <w:r>
        <w:rPr>
          <w:rtl w:val="true"/>
        </w:rPr>
        <w:t>«</w:t>
      </w:r>
      <w:r>
        <w:rPr/>
        <w:t>43</w:t>
      </w:r>
      <w:r>
        <w:rPr>
          <w:rtl w:val="true"/>
        </w:rPr>
        <w:t>»</w:t>
      </w:r>
      <w:bookmarkEnd w:id="732"/>
    </w:p>
    <w:p>
      <w:pPr>
        <w:pStyle w:val="BookText"/>
        <w:rPr/>
      </w:pPr>
      <w:r>
        <w:rPr>
          <w:rFonts w:ascii="Amiri" w:hAnsi="Amiri" w:eastAsia="Amiri" w:cs="Amiri"/>
          <w:color w:val="111111"/>
          <w:sz w:val="28"/>
          <w:sz w:val="28"/>
          <w:szCs w:val="28"/>
          <w:rtl w:val="true"/>
          <w:lang w:bidi="ar-SA"/>
        </w:rPr>
        <w:t xml:space="preserve">کا، الکافی أَبُو عَلِیٍّ الْأَشْعَرِیُّ عَنْ مُحَمَّدِ بْنِ عَبْدِ الْجَبَّارِ عَنْ مُحَمَّدِ بْنِ إِسْمَاعِیلَ بْنِ بَزِیعٍ عَنْ حَمْزَةَ بْنِ بَزِیعٍ عَنْ عَبْدِ اللَّهِ بْنِ سِنَانٍ عَنْ أَبِی عَبْدِ اللَّهِ علیه السلام قَالَ قَالَ رَسُولُ اللَّهِ صلی الله علیه و آله أَمَرَنِی رَبِّی بِمُدَارَاةِ النَّاسِ کَمَا أَمَرَنِی بِأَدَاءِ الْفَرَائِضِ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از امام جعفر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امر فرموده که با مردمان مدارایی کنم، چنان که مرا به جا آوردن واجبات امر فرموده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3" w:name="__RefHeading___Toc2213932_1468164448"/>
      <w:bookmarkStart w:id="734" w:name="_Toc307"/>
      <w:bookmarkEnd w:id="733"/>
      <w:r>
        <w:rPr>
          <w:rtl w:val="true"/>
        </w:rPr>
        <w:t>«</w:t>
      </w:r>
      <w:r>
        <w:rPr/>
        <w:t>44</w:t>
      </w:r>
      <w:r>
        <w:rPr>
          <w:rtl w:val="true"/>
        </w:rPr>
        <w:t>»</w:t>
      </w:r>
      <w:bookmarkEnd w:id="734"/>
    </w:p>
    <w:p>
      <w:pPr>
        <w:pStyle w:val="BookText"/>
        <w:rPr/>
      </w:pPr>
      <w:r>
        <w:rPr>
          <w:rFonts w:ascii="Amiri" w:hAnsi="Amiri" w:eastAsia="Amiri" w:cs="Amiri"/>
          <w:color w:val="111111"/>
          <w:sz w:val="28"/>
          <w:sz w:val="28"/>
          <w:szCs w:val="28"/>
          <w:rtl w:val="true"/>
          <w:lang w:bidi="ar-SA"/>
        </w:rPr>
        <w:t>کا، الکافی الْعِدَّةُ عَنْ أَحْمَدَ بْنِ مُحَمَّدٍ عَنْ مُحَمَّدِ بْنِ عَلِیٍّ عَنْ عُبَیْدِ بْنِ یَحْیَی الثَّوْرِیِّ الْعَطَّارِ عَنْ مُحَمَّدِ بْنِ الْحُسَیْنِ الْعَلَوِیِّ عَنْ أَبِیهِ عَنْ جَدِّهِ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اللَّهُ عَزَّ وَ جَلَّ رَسُولَهُ صلی الله علیه و آله بِإِظْهَارِ الْإِسْلَامِ وَ ظَهَرَ الْوَحْیُ رَأَی قِلَّةً مِنَ الْمُسْلِمِینَ وَ کَثْرَةً مِنَ الْمُشْرِکِینَ فَاهْتَمَّ رَسُولُ اللَّهِ صلی الله علیه و آله هَمّاً شَدِیداً فَبَعَثَ اللَّهُ عَزَّ وَ جَلَّ إِلَیْهِ جَبْرَئِیلَ علیه السلام بِسِدْرٍ مِنْ سِدْرَةِ الْمُنْتَهَی فَغَسَلَ بِهِ رَأْسَهُ فَجَلَا بِهِ هَمَّهُ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علوی از پدرش از جدّش از علی علیهم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محمد صلی الله علیه و آله و سلم را به اظهار اسلام امر فرمود و وحی را آشکار نمود، پیامبر شمار اندک مسلمانان و شمار فراوان مشرکان را دید و از این مسأله بسیار اندوهگین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جبرئیل را با سدر از سدرۀ المنتهی بهشت فرستاد و پیامبر با آن سرش را شست و اندوهش برطرف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5" w:name="__RefHeading___Toc2213934_1468164448"/>
      <w:bookmarkStart w:id="736" w:name="_Toc308"/>
      <w:bookmarkEnd w:id="735"/>
      <w:r>
        <w:rPr>
          <w:rtl w:val="true"/>
        </w:rPr>
        <w:t>«</w:t>
      </w:r>
      <w:r>
        <w:rPr/>
        <w:t>45</w:t>
      </w:r>
      <w:r>
        <w:rPr>
          <w:rtl w:val="true"/>
        </w:rPr>
        <w:t>»</w:t>
      </w:r>
      <w:bookmarkEnd w:id="73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الْحُسَیْنُ بْنُ مُحَمَّدٍ عَنِ الْمُعَلَّی عَنِ الْوَشَّاءِ عَنْ أَبَانِ بْنِ عُثْمَانَ عَنْ أَبِی بَصِیرٍ عَنْ أَبِی جَعْفَرٍ وَ أَبِی عَبْدِ اللَّهِ علیهما السلام قَالا إِنَّ النَّاسَ لَمَّا کَذَّبُوا بِرَسُولِ اللَّهِ صلی الله علیه و آله هَمَّ اللَّهُ تَبَارَکَ وَ تَعَالَی بِهَلَاکِ أَهْلِ الْأَرْضِ إِلَّا عَلِیّاً فَمَا سِوَاهُ بِقَوْلِهِ فَتَوَلَّ عَنْهُمْ فَما أَنْتَ بِمَلُومٍ ثُمَّ بَدَا لَهُ فَرَحِمَ الْمُؤْمِنِینَ ثُمَّ قَالَ لِنَبِیِّهِ صلی الله علیه و آله وَ ذَکِّرْ فَإِنَّ الذِّکْری تَنْفَعُ الْمُؤْمِنِینَ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 xml:space="preserve">. </w:t>
      </w:r>
      <w:bookmarkStart w:id="737" w:name="pg16982_228920"/>
    </w:p>
    <w:p>
      <w:pPr>
        <w:pStyle w:val="BookText"/>
        <w:rPr/>
      </w:pPr>
      <w:bookmarkEnd w:id="737"/>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فی باب عمل النیروز</w:t>
      </w:r>
    </w:p>
    <w:p>
      <w:pPr>
        <w:pStyle w:val="BookText"/>
        <w:rPr/>
      </w:pPr>
      <w:r>
        <w:rPr>
          <w:rFonts w:ascii="Amiri" w:hAnsi="Amiri" w:eastAsia="Amiri" w:cs="Amiri"/>
          <w:color w:val="111111"/>
          <w:sz w:val="28"/>
          <w:sz w:val="28"/>
          <w:szCs w:val="28"/>
          <w:rtl w:val="true"/>
          <w:lang w:bidi="ar-SA"/>
        </w:rPr>
        <w:t>عَنِ الْمُعَلَّی بْنِ خُنَیْسٍ عَنْ أَبِی عَبْدِ اللَّهِ علیه السلام أَنَّ یَوْمَ النَّیْرُوزِ هُوَ الْیَوْمُ الَّذِی هَبَطَ فِیهِ جَبْرَئِیلُ علیه السلام عَلَی النَّبِیِّ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مضی بعض أخبار الباب فی أبواب المعجزات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نقل کرده است که امام باقر علیه السلام و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رسول خدا صلی الله علیه و آله و سلم را تکذیب کردند، خداوند تصمیم گرفت که ساکنان زمین را نابود گرداند و به جز علی علیه السلام هیچ شخص دیگری را استثنا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فَتَول عَنْهُمْ فَمَا أَنتَ بِمَلومٍ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از آنان روی بگردان، که تو درخور نکوهش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این تصمیم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 و به مؤمنان رحم کرد و به پیامبر خود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فَإِنَّ الذِّکْرَی تَنفَعُ المُؤْمِنِینَ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پند ده، که مؤمنان را پند سود بخشد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روضه 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عمل نوروز از معلی بن خنیس از 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روز نوروز همان روزی بود که جبرئیل بر پیامبر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این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باب معجزات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8" w:name="__RefHeading___Toc2213936_1468164448"/>
      <w:bookmarkStart w:id="739" w:name="_Toc309"/>
      <w:bookmarkEnd w:id="738"/>
      <w:r>
        <w:rPr>
          <w:rtl w:val="true"/>
        </w:rPr>
        <w:t>«</w:t>
      </w:r>
      <w:r>
        <w:rPr/>
        <w:t>46</w:t>
      </w:r>
      <w:r>
        <w:rPr>
          <w:rtl w:val="true"/>
        </w:rPr>
        <w:t>»</w:t>
      </w:r>
      <w:bookmarkEnd w:id="739"/>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السَّیِّدُ بْنُ طَاوُسٍ فِی کِتَابِ سَعْدِ السُّعُودِ، مِنْ کِتَابِ تَفْسِیرِ مُحَمَّدِ بْنِ الْعَبَّاسِ بْنِ مَرْوَانَ عَنِ حُسَیْنِ بْنِ الْحَکَمِ الْخَیْبَرِیِّ عَنْ مُحَمَّدِ بْنِ جَرِیرٍ عَنْ زَکَرِیَّا بْنِ یَحْیَی عَنْ عَفَّانَ بْنِ سَلْمَانَ قَالَ وَ حَدَّثَنَا مُحَمَّدُ بْنُ أَحْمَدَ الْکَاتِبُ عَنْ جَدِّهِ عَنْ عَفَّانَ وَ حَدَّثَنَا عَبْدُ الْعَزِیزِ بْنُ یَحْیَی عَنْ مُوسَی بْنِ زَکَرِیَّا عَنِ الْوَاحِدِ بْنِ غِیَاثٍ قَالا </w:t>
      </w:r>
      <w:r>
        <w:rPr>
          <w:rStyle w:val="FootnoteAnchor"/>
          <w:rtl w:val="true"/>
        </w:rPr>
        <w:footnoteReference w:id="916"/>
      </w:r>
      <w:r>
        <w:rPr>
          <w:rFonts w:ascii="Amiri" w:hAnsi="Amiri" w:eastAsia="Amiri" w:cs="Amiri"/>
          <w:color w:val="111111"/>
          <w:sz w:val="28"/>
          <w:sz w:val="28"/>
          <w:szCs w:val="28"/>
          <w:rtl w:val="true"/>
          <w:lang w:bidi="ar-SA"/>
        </w:rPr>
        <w:t xml:space="preserve">حَدَّثَنَا أَبُو عَوَانَةَ عَنْ عُثْمَانَ بْنِ الْمُغِیرَةِ عَنْ أَبِی صَادِقٍ عَنْ أَبِی رَبِیعَةَ بْنِ نَاجِدٍ أَنَّ رَجُلًا قَالَ لِعَلِیٍّ علیه السلام یَا أَمِیرَ الْمُؤْمِنِینَ لِمَ وَرِثْتَ ابْنَ عَمِّکَ دُونَ عَمِّکَ قَالَهَا ثَلَاثَ مَرَّاتٍ حَتَّی اشْرَأَبَّ النَّاسُ وَ نَشَرُوا آذَانَهُمْ ثُمَّ قَالَ جَمَعَ رَسُولُ اللَّهِ صلی الله علیه و آله أَوْ دَعَا رَسُولُ اللَّهِ صلی الله علیه و آله بَنِی عَبْدِ الْمُطَّلِبِ کُلُّهُمْ یَأْکُلُ الْجَذَعَةَ وَ یَشْرَبُ الْفَرَقَ قَالَ فَصَنَعَ لَهُمْ مُدّاً مِنْ طَعَامٍ فَأَکَلُوا حَتَّی شَبِعُوا قَالَ وَ بَقِیَ الطَّعَامُ کَمَا هُوَ کَأَنَّهُ لَمْ یُمَسَّ وَ لَمْ یُشْرَبْ فَقَالَ یَا بَنِی عَبْدِ الْمُطَّلِبِ إِنِّی بُعِثْتُ إِلَیْکُمْ بِخَاصَّةٍ </w:t>
      </w:r>
      <w:r>
        <w:rPr>
          <w:rStyle w:val="FootnoteAnchor"/>
          <w:rtl w:val="true"/>
        </w:rPr>
        <w:footnoteReference w:id="917"/>
      </w:r>
      <w:r>
        <w:rPr>
          <w:rFonts w:ascii="Amiri" w:hAnsi="Amiri" w:eastAsia="Amiri" w:cs="Amiri"/>
          <w:color w:val="111111"/>
          <w:sz w:val="28"/>
          <w:sz w:val="28"/>
          <w:szCs w:val="28"/>
          <w:rtl w:val="true"/>
          <w:lang w:bidi="ar-SA"/>
        </w:rPr>
        <w:t xml:space="preserve">وَ إِلَی النَّاسِ بِعَامَّةٍ وَ قَدْ رَأَیْتُمْ مِنْ هَذِهِ الْآیَةِ مَا رَأَیْتُمْ </w:t>
      </w:r>
      <w:r>
        <w:rPr>
          <w:rStyle w:val="FootnoteAnchor"/>
          <w:rtl w:val="true"/>
        </w:rPr>
        <w:footnoteReference w:id="918"/>
      </w:r>
      <w:r>
        <w:rPr>
          <w:rFonts w:ascii="Amiri" w:hAnsi="Amiri" w:eastAsia="Amiri" w:cs="Amiri"/>
          <w:color w:val="111111"/>
          <w:sz w:val="28"/>
          <w:sz w:val="28"/>
          <w:szCs w:val="28"/>
          <w:rtl w:val="true"/>
          <w:lang w:bidi="ar-SA"/>
        </w:rPr>
        <w:t xml:space="preserve">فَأَیُّکُمْ یُبَایِعُنِی عَلَی أَنْ یَکُونَ أَخِی وَ صَاحِبِی وَ وَارِثِی فَلَمْ یَقُمْ إِلَیْهِ أَحَدٌ قَالَ فَقُمْتُ وَ کُنْتُ أَصْغَرَ الْقَوْمِ سِنّاً فَقَالَ اجْلِسْ قَالَ ثُمَّ قَالَ ثَلَاثَ مَرَّاتٍ کُلَّ ذَلِکَ أَقُومُ إِلَیْهِ فَیَقُولُ لِیَ اجْلِسْ حَتَّی کَانَتِ الثَّالِثَةُ ضَرَبَ یَدَهُ عَلَی یَدِی فَقَالَ فَلِذَلِکَ وَرِثْتُ ابْنَ عَمِّی دُونَ عَمِّی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 xml:space="preserve">. </w:t>
      </w:r>
      <w:bookmarkStart w:id="740" w:name="pg16982_228921"/>
    </w:p>
    <w:p>
      <w:pPr>
        <w:pStyle w:val="BookText"/>
        <w:rPr/>
      </w:pPr>
      <w:bookmarkEnd w:id="7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 در کتاب سعد السعود از کتاب تفسیر محمد بن عباس بن مروان ابو ربیعه بن ناجد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چرا شما از پسر عموی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بردید ولی عموی شما از ایشان ارث نبرد؟ سه بار این سوال را پرسی تا اینکه مردم گرد آمده و گوش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ما فرزندان عبد المطّلب را جمع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آنان یک بزغاله را تناول نموده و یک ظرف شانزده رطلی از آب را می‌آشامید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یک مدّ غذا پخت و آنان شروع به خوردن کردند تا اینکه 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همچنان به حال اول باقی ماند گویی کسی به آن دست نزده بود و از آن نوشیده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 من به صورت ویژه به سوی شما و به صورت عام به سوی مردن مبعوث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حال که این صحنه و نشانه را مشاهده نمودید کدام یک از شما با من بیعت می‌کند که برادر و وارث و وصیّ من باشد؟ و کسی از جای بلند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 برخاسته در حالی که از همه کوچک‌تر بودم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کلام خود را سه بار تکرار نموده و در هر بار من از جا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خاستم ولی آن حضرت هر بار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تا بالاخره در نوبت سوّم پیامبر صلی الله علیه و آله و سلم دستانش را بر دست من زد و با من عهد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فقط من وارث آن حضرت بوده نه عمویم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سعد السعود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موسی بن جعفر علیه السلام در این باره پرسید و امام به نحوی دیگر به او پاسخ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 صلی الله علیه و آله و سلم برای کسی که توانایی هجرت داشت اما هجرت نکرد، حق ارث قرار نداده است و علی علیه السلام ایمان آورد و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آمَنُواْ وَلَمْ یُهَاجِرُواْ مَا لَکُم مِّن وَلاَیَتِهِم مِّن شَیْءٍ حَتَّی یُهَاجِرُواْ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ایمان آورده‌اند ولی مهاجرت نکرده‌اند، هیچ گونه خویشاوندی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ندارند،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1" w:name="__RefHeading___Toc2213938_1468164448"/>
      <w:bookmarkStart w:id="742" w:name="_Toc310"/>
      <w:bookmarkEnd w:id="741"/>
      <w:r>
        <w:rPr>
          <w:rtl w:val="true"/>
        </w:rPr>
        <w:t>بیان</w:t>
      </w:r>
      <w:bookmarkEnd w:id="742"/>
    </w:p>
    <w:p>
      <w:pPr>
        <w:pStyle w:val="BookText"/>
        <w:rPr/>
      </w:pPr>
      <w:r>
        <w:rPr>
          <w:rFonts w:ascii="IRNazanin" w:hAnsi="IRNazanin" w:eastAsia="IRNazanin"/>
          <w:color w:val="111111"/>
          <w:sz w:val="28"/>
          <w:sz w:val="28"/>
          <w:szCs w:val="28"/>
          <w:rtl w:val="true"/>
          <w:lang w:bidi="fa-IR"/>
        </w:rPr>
        <w:t>قال الجزری فیه فینادی یوم القیامة مناد فیشرئبون لصوته أی یرفعون رءوسهم لینظروا إلیه و کل رافع رأسه مشرئب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در این باره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شخص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همه به صدای او 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سپارند، یعنی سرهایشان را بلند کرده تا به او بنگرند و هر کسی که سرش را بلند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3" w:name="__RefHeading___Toc2213940_1468164448"/>
      <w:bookmarkStart w:id="744" w:name="_Toc311"/>
      <w:bookmarkEnd w:id="743"/>
      <w:r>
        <w:rPr>
          <w:rtl w:val="true"/>
        </w:rPr>
        <w:t>«</w:t>
      </w:r>
      <w:r>
        <w:rPr/>
        <w:t>47</w:t>
      </w:r>
      <w:r>
        <w:rPr>
          <w:rtl w:val="true"/>
        </w:rPr>
        <w:t>»</w:t>
      </w:r>
      <w:bookmarkEnd w:id="744"/>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ثُمَّ رَوَی السَّیِّدُ رَحِمَهُ اللَّهُ فِی الْکِتَابِ الْمَسْطُورِ مِنَ الْکِتَابِ الْمَذْکُورِ عَنْ مُحَمَّدٍ الْبَاهِلِیِّ عَنْ إِبْرَاهِیمَ بْنِ إِسْحَاقَ النَّهَاوَنْدِیِّ عَنْ عَمَّارِ بْنِ حَمَّادٍ الْأَنْصَارِیِّ عَنْ عَمْرِو بْنِ شِمْرٍ عَنْ مُبَارَکِ بْنِ فَضَّالٍ </w:t>
      </w:r>
      <w:r>
        <w:rPr>
          <w:rStyle w:val="FootnoteAnchor"/>
          <w:rtl w:val="true"/>
        </w:rPr>
        <w:footnoteReference w:id="920"/>
      </w:r>
      <w:r>
        <w:rPr>
          <w:rFonts w:ascii="Amiri" w:hAnsi="Amiri" w:eastAsia="Amiri" w:cs="Amiri"/>
          <w:color w:val="111111"/>
          <w:sz w:val="28"/>
          <w:sz w:val="28"/>
          <w:szCs w:val="28"/>
          <w:rtl w:val="true"/>
          <w:lang w:bidi="ar-SA"/>
        </w:rPr>
        <w:t>وَ الْعَامَّةُ عَنِ الْحَسَنِ عَنْ رَجُلٍ مِنْ أَصْحَابِ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خَاضُوا فِی بَعْضِ أَمْرِ عَلِیٍّ علیه السلام بَعْدَ الَّذِی کَانَ مِنْ وَقْعَةِ الْجَمَلِ قَالَ الرَّجُلُ الَّذِی سَمِعَ مِنَ </w:t>
      </w:r>
      <w:r>
        <w:rPr>
          <w:rStyle w:val="FootnoteAnchor"/>
          <w:rtl w:val="true"/>
        </w:rPr>
        <w:footnoteReference w:id="921"/>
      </w:r>
      <w:r>
        <w:rPr>
          <w:rFonts w:ascii="Amiri" w:hAnsi="Amiri" w:eastAsia="Amiri" w:cs="Amiri"/>
          <w:color w:val="111111"/>
          <w:sz w:val="28"/>
          <w:sz w:val="28"/>
          <w:szCs w:val="28"/>
          <w:rtl w:val="true"/>
          <w:lang w:bidi="ar-SA"/>
        </w:rPr>
        <w:t xml:space="preserve">الْحَسَنِ الْحَدِیثَ وَیْلَکُمْ مَا تُرِیدُونَ مِنْ أَوَّلِ السَّابِقِ بِالْإِیمَانِ بِاللَّهِ وَ الْإِقْرَارِ بِمَا جَاءَ مِنْ عِنْدِ اللَّهِ لَقَدْ کُنْتُ عَاشِرَ عَشَرَةٍ مِنْ وُلْدِ عَبْدِ الْمُطَّلِبِ إِذْ أَتَانَا عَلِیُّ بْنُ أَبِی طَالِبٍ علیهما السلام فَقَالَ أَجِیبُوا رَسُولَ اللَّهِ صلی الله علیه و آله إِلَی غَدٍ </w:t>
      </w:r>
      <w:r>
        <w:rPr>
          <w:rStyle w:val="FootnoteAnchor"/>
          <w:rtl w:val="true"/>
        </w:rPr>
        <w:footnoteReference w:id="922"/>
      </w:r>
      <w:r>
        <w:rPr>
          <w:rFonts w:ascii="Amiri" w:hAnsi="Amiri" w:eastAsia="Amiri" w:cs="Amiri"/>
          <w:color w:val="111111"/>
          <w:sz w:val="28"/>
          <w:sz w:val="28"/>
          <w:szCs w:val="28"/>
          <w:rtl w:val="true"/>
          <w:lang w:bidi="ar-SA"/>
        </w:rPr>
        <w:t xml:space="preserve">فِی مَنْزِلِ أَبِی طَالِبٍ فَتَغَامَزْنَا فَلَمَّا وَلَّی قُلْنَا أَ تَرَی مُحَمَّداً أَنْ یُشْبِعَنَا الْیَوْمَ وَ مَا مِنَّا یَوْمَئِذٍ مِنَ الْعَشَرَةِ رَجُلًا إِلَّا وَ هُوَ یَأْکُلُ الْجَذَعَةَ السَّمِینَةَ وَ یَشْرَبُ الْفَرَقَ مِنَ اللَّبَنِ فَغَدَوْا عَلَیْهِ فِی مَنْزِلِ أَبِی طَالِبٍ وَ إِذَا نَحْنُ بِرَسُولِ اللَّهِ صلی الله علیه و آله فَحَیَّیْنَاهُ بِتَحِیَّةِ الْجَاهِلِیَّةِ وَ حَیَّانَا هُوَ بِتَحِیَّةِ الْإِسْلَامِ فَأَوَّلُ مَا أَنْکَرْنَا مِنْهُ ذَلِکَ ثُمَّ أَمَرَ بِجَفْنَةٍ مِنْ خُبْزٍ وَ لَحْمٍ فَقُدِّمَتْ إِلَیْنَا وَ وَضَعَ یَدَهُ الْیُمْنَی عَلَی ذِرْوَتِهَا وَ قَالَ بِسْمِ اللَّهِ کُلُوا عَلَی اسْمِ اللَّهِ فَتَغَیَّرْنَا لِذَلِکَ ثُمَّ تَمَسَّکْنَا لِحَاجَتِنَا إِلَی الطَّعَامِ وَ ذَلِکَ أَنَّنَا جَوَّعْنَا أَنْفُسَنَا لِلْمِیعَادِ بِالْأَمْسِ فَأَکَلْنَا حَتَّی انْتَهَیْنَا وَ الْجَفْنَةُ کَمَا هِیَ مُدْفَقَةٌ ثُمَّ دَفَعَ إِلَیْنَا عُسّاً مِنْ لَبَنٍ فَکَانَ عَلِیٌّ یَخْدُمُنَا فَشَرِبْنَا کُلُّنَا حَتَّی رَوِینَا وَ الْعُسُّ عَلَی حَالِهِ حَتَّی إِذَا فَرَغْنَا قَالَ یَا بَنِی عَبْدِ الْمُطَّلِبِ إِنِّی نَذِیرٌ لَکُمْ مِنَ اللَّهِ جَلَّ وَ عَزَّ إِنِّی أَتَیْتُکُمْ بِمَا لَمْ یَأْتِ بِهِ أَحَدٌ مِنَ الْعَرَبِ فَإِنْ تُطِیعُونِی تَرْشُدُوا وَ تُفْلِحُوا وَ تَنْجَحُوا إِنَّ هَذِهِ مَائِدَةٌ أَمَرَنِیَ اللَّهُ بِهَا فَصَنَعْتُهَا لَکُمْ کَمَا صَنَعَ عِیسَی ابْنُ مَرْیَمَ علیه السلام لِقَوْمِهِ فَمَنْ کَفَرَ بَعْدَ ذَلِکَ مِنْکُمْ فَإِنَّ اللَّهَ یُعَذِّبُهُ عَذَاباً لَا یُعَذِّبُهُ أَحَداً مِنَ الْعَالَمِینَ وَ اتَّقُوا اللَّهَ وَ اسْمَعُوا مَا أَقُولُ لَکُمْ وَ اعْلَمُوا یَا بَنِی عَبْدِ الْمُطَّلِبِ أَنَّ اللَّهَ لَمْ یَبْعَثْ رَسُولًا إِلَّا جَعَلَ لَهُ أَخاً </w:t>
      </w:r>
      <w:bookmarkStart w:id="745" w:name="pg16982_228922"/>
    </w:p>
    <w:p>
      <w:pPr>
        <w:pStyle w:val="BookText"/>
        <w:rPr/>
      </w:pPr>
      <w:bookmarkEnd w:id="745"/>
      <w:r>
        <w:rPr>
          <w:rFonts w:ascii="Amiri" w:hAnsi="Amiri" w:eastAsia="Amiri" w:cs="Amiri"/>
          <w:color w:val="111111"/>
          <w:sz w:val="28"/>
          <w:sz w:val="28"/>
          <w:szCs w:val="28"/>
          <w:rtl w:val="true"/>
          <w:lang w:bidi="ar-SA"/>
        </w:rPr>
        <w:t xml:space="preserve">وَ وَزِیراً وَ وَصِیّاً وَ وَارِثاً مِنْ أَهْلِهِ وَ قَدْ جَعَلَ لِی وَزِیراً کَمَا جَعَلَ لِلْأَنْبِیَاءِ قَبْلِی وَ أَنَّ اللَّهَ قَدْ أَرْسَلَنِی إِلَی النَّاسِ کَافَّةً وَ أَنْزَلَ عَلَیَّ وَ أَنْذِرْ عَشِیرَتَکَ الْأَقْرَبِینَ وَ رَهْطَکَ الْمُخْلَصِینَ وَ قَدْ وَ اللَّهِ أَنْبَأَنِی بِهِ وَ سَمَّاهُ لِی وَ لَکِنْ أَمَرَنِی أَنْ أَدْعُوَکُمْ وَ أَنْصَحَ لَکُمْ وَ أَعْرِضَ عَلَیْکُمْ لِئَلَّا یَکُونَ لَکُمُ الْحُجَّةُ فِیمَا بَعْدُ وَ أَنْتُمْ عَشِیرَتِی وَ خَالِصُ رَهْطِی فَأَیُّکُمْ یَسْبِقُ إِلَیْهَا عَلَی أَنْ یُؤَاخِیَنِی فِی اللَّهِ وَ یُوَازِرَنِی فِی اللَّهِ جَلَّ وَ عَزَّ وَ مَعَ ذَلِکَ یَکُونُ لِی یَداً عَلَی جَمِیعِ مَنْ خَالَفَنِی فَأَتَّخِذُهُ وَصِیّاً وَ وَلِیّاً وَ وَزِیراً یُؤَدِّی عَنِّی وَ یُبَلِّغُ رِسَالَتِی وَ یَقْضِی دَیْنِی مِنْ بَعْدِی وَ عِدَاتِی مَعَ أَشْیَاءَ اشْتَرَطَهَا فَسَکَتُوا فَأَعَادَهَا ثَلَاثَ مَرَّاتٍ کُلَّهَا لَیَسْکُتُونَ </w:t>
      </w:r>
      <w:r>
        <w:rPr>
          <w:rStyle w:val="FootnoteAnchor"/>
          <w:rtl w:val="true"/>
        </w:rPr>
        <w:footnoteReference w:id="923"/>
      </w:r>
      <w:r>
        <w:rPr>
          <w:rFonts w:ascii="Amiri" w:hAnsi="Amiri" w:eastAsia="Amiri" w:cs="Amiri"/>
          <w:color w:val="111111"/>
          <w:sz w:val="28"/>
          <w:sz w:val="28"/>
          <w:szCs w:val="28"/>
          <w:rtl w:val="true"/>
          <w:lang w:bidi="ar-SA"/>
        </w:rPr>
        <w:t xml:space="preserve">وَ یَثِبُ فِیهَا عَلِیٌّ فَلَمَّا سَمِعَهَا أَبُو لَهَبٍ قَالَ تَبّاً لَکَ یَا مُحَمَّدُ وَ لِمَا جِئْتَنَا بِهِ أَ لِهَذَا دَعَوْتَنَا وَ هَمَّ أَنْ یَقُومَ مُوَلِّیاً فَقَالَ أَمَا وَ اللَّهِ لَتَقُومُنَّ أَوْ یَکُونُ فِی غَیْرِکُمْ وَ قَالَ یُحَرِّصُهُمْ لِئَلَّا یَکُونَ لِأَحَدٍ مِنْهُمْ فِیمَا بَعْدَ حُجَّةٌ قَالَ فَوَثَبَ عَلِیٌّ علیه السلام فَقَالَ یَا رَسُولَ اللَّهِ أَنَا لَهَا فَقَالَ رَسُولُ اللَّهِ یَا أَبَا الْحَسَنِ أَنْتَ لَهَا قُضِیَ الْقَضَاءُ وَ جَفَّ الْقَلَمُ </w:t>
      </w:r>
      <w:r>
        <w:rPr>
          <w:rStyle w:val="FootnoteAnchor"/>
          <w:rtl w:val="true"/>
        </w:rPr>
        <w:footnoteReference w:id="924"/>
      </w:r>
      <w:r>
        <w:rPr>
          <w:rFonts w:ascii="Amiri" w:hAnsi="Amiri" w:eastAsia="Amiri" w:cs="Amiri"/>
          <w:color w:val="111111"/>
          <w:sz w:val="28"/>
          <w:sz w:val="28"/>
          <w:szCs w:val="28"/>
          <w:rtl w:val="true"/>
          <w:lang w:bidi="ar-SA"/>
        </w:rPr>
        <w:t xml:space="preserve">یَا عَلِیُّ اصْطَفَاکَ اللَّهُ بِأَوَّلِهَا وَ جَعَلَکَ وَلِیَّ آخِرِهَا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از مردی از یاران پیامبر صلی الله علیه و آله و سلم روایت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پس از نبرد جمل بر سر مساله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علی به نزاع و مجادله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از حسن، حدیث را شنیده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از کسی که در ایمان به خداوند و اقرار به آنچه از جانب خدا آمد، پیشگام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همه بود،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من دهمین فرزند عبدالمطلب بودم که علی بن ابی طالب علیه السلام نزد ما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در منزل ابوطالب، دعوت رسول خدا صلی الله علیه و آله و سلم را اجابت کنید، ما از سخن او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خواست برگردد،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نظرت محمد امروز ما را 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ما ده مرد هیچ کس نبود که یک گوسفند چاق را نخورد و یک کاسه شانزده رطلی شیر را ننوشد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فردا به منزل ابوطالب رفتند و ما در محضر رسول خدا صلی الله علیه و آله و سلم ایستادیم و بر منوال دوره جاهلی بر ایشان درود و سلام فرستادیم و آن حضرت به شیوه اسلامی بر ما درود و سلام کرد، و این نخستین موردی بود که به خاطر از ایشان ناراحت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فرمود کاسه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نان و گوشت آماده کنند و آن را جلوی ما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دستش را بر بالای ظرف غذا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با آغاز نام خدا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گفته متغیّر شدیم سپس در پی رفع نیازمان به غذا برآمدیم، زیرا از روز قبل خود را برای این وعده که پیامبر داده بوده گرسنه 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به خوردن نمودیم تا اینکه سیر شدیم و ظرف غذا همچنان پُر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ظرفی بزرگی از شیر به 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از ما پذیرایی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نوشیدیم تا اینکه سیراب شدیم و ظرف شیر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نخورده ماند، تا اینکه از خوردن و آشامیدن فارغ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 من از جانب خداوند عزّ و جلّ به عنوان منذر به سوی شما فرستاده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تا شما را انذار دهم، من چیزی برای شما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هیچ از قوم عرب برای شما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من اطاعت کنید،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یابید و رستگار و پیروز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خداوند مرا بدان امر فرمود و من آن را برای شما مهیّا ساختم همانگونه که عیسی پسر مریم علیه السلام برای قومش مهیّا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اگر از این پس کافر شود، خداوند او را چنان عذابی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هیچ یک از جهانیان را آن چنان عذاب نکرده باشد، و از خداوند پروا داشته باشید و به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گوش فرا دهید، و بدانید ای فرزندان عبدالمطلب همانا خداوند هیچ پیامبری را مبعوث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اینکه برایش برادر و وزیر و وصیّ و وارثی از خاندان او برگزیند و یقینا برای من وزیر گماشته است چنان که برای دیگر انبیای پیش از من وزیر و دستیار قرار داد، و به درستی که خداوند مرا به سوی همه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فرستاده است و این آیه بر من نازل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أنذر عشیرتک الاقربین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خویشانِ نزدیکت را هشدار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خویشاوندان مخلصت را نیز انذار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خداوند، پروردگار مرا از آن باخبر ساخته و اسم او را برایم بازگو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 امر فرموده که شما را دعوت کنم و پند و اندرزتان دهم و آن را بر شما عرضه نمایم تا در آینده هیچ دلیل و بهانه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شما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خویشاوندان و خاندان مخلص من هستید، حال کدام یک از شما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در راه خدا برادر و دوست من شود و در راه دین خداوند عزّ و جلّ مرا یاری و پشتیبانی کند، و بدین ترتیب در برابر همه کسانی که با من مخالفت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قدرت و توانایی بدست آورم، و او را به عنوان وصیّ و ولیّ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و وزیر خود انتخاب کنم تا از جانب من به تبیلغ دین و رسالت من بپردازد و پس از من دَین و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را به انجام رساند، البته با شروطی که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ساکت شدند و آن حضرت سه بار این جملات را تکرار نمود هر سه بار آنان سکوت کردند و علی در هر سه بار برای آن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با شنیدن سخنان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شوی ای محمد، چرا ما را به خاطر آن احضار کرد، آیا به خاطر این مسأله مرا فرا خواند؟ و خواست که برخیزد و مجلس را ترک کرده 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یا یکی از شما آن را بر عهده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یا اینکه کسی غیر از شما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آنان را بر آن اصرار ورزید تا بعدا دلیل و بهانه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جلو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الحسن تو شایسته آن هستی، تقدیر و قضای الهی انجام شد و به قلم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لوح محفوظ قطعی و حتمی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خداوند تو را برای ابتدای آن برگزیده است و تو را ولیّ و صاحب پایان آن قرار 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سعد السعود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6" w:name="__RefHeading___Toc2213942_1468164448"/>
      <w:bookmarkStart w:id="747" w:name="_Toc312"/>
      <w:bookmarkEnd w:id="746"/>
      <w:r>
        <w:rPr>
          <w:rtl w:val="true"/>
        </w:rPr>
        <w:t>بیان</w:t>
      </w:r>
      <w:bookmarkEnd w:id="747"/>
    </w:p>
    <w:p>
      <w:pPr>
        <w:pStyle w:val="BookText"/>
        <w:rPr/>
      </w:pPr>
      <w:r>
        <w:rPr>
          <w:rFonts w:ascii="IRNazanin" w:hAnsi="IRNazanin" w:eastAsia="IRNazanin"/>
          <w:color w:val="111111"/>
          <w:sz w:val="28"/>
          <w:sz w:val="28"/>
          <w:szCs w:val="28"/>
          <w:rtl w:val="true"/>
          <w:lang w:bidi="fa-IR"/>
        </w:rPr>
        <w:t>قوله تمسکنا لعل المعنی أمسکنا عن الکلام متکلفین قوله مدفقة أی ممتلئة ینصب الطعام من أطرافها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مقصود از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از سر ناچاری از سخن گفتن پرهیز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گرسنه نمانیم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مدفقۀ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لبریز به نحوی که غذا از اطراف آن بریزد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8" w:name="__RefHeading___Toc2213944_1468164448"/>
      <w:bookmarkStart w:id="749" w:name="_Toc313"/>
      <w:bookmarkEnd w:id="748"/>
      <w:r>
        <w:rPr>
          <w:rtl w:val="true"/>
        </w:rPr>
        <w:t>«</w:t>
      </w:r>
      <w:r>
        <w:rPr/>
        <w:t>48</w:t>
      </w:r>
      <w:r>
        <w:rPr>
          <w:rtl w:val="true"/>
        </w:rPr>
        <w:t>»</w:t>
      </w:r>
      <w:bookmarkEnd w:id="749"/>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نهج البلاغة إِلَی أَنْ بَعَثَ اللَّهُ سُبْحَانَهُ مُحَمَّداً </w:t>
      </w:r>
      <w:r>
        <w:rPr>
          <w:rStyle w:val="FootnoteAnchor"/>
          <w:rtl w:val="true"/>
        </w:rPr>
        <w:footnoteReference w:id="926"/>
      </w:r>
      <w:r>
        <w:rPr>
          <w:rFonts w:ascii="Amiri" w:hAnsi="Amiri" w:eastAsia="Amiri" w:cs="Amiri"/>
          <w:color w:val="111111"/>
          <w:sz w:val="28"/>
          <w:sz w:val="28"/>
          <w:szCs w:val="28"/>
          <w:rtl w:val="true"/>
          <w:lang w:bidi="ar-SA"/>
        </w:rPr>
        <w:t xml:space="preserve">لِإِنْجَازِ عِدَتِهِ وَ تَمَامِ نُبُوَّتِهِ مَأْخُوذاً عَلَی النَّبِیِّینَ مِیثَاقَهُ مَشْهُورَةً سِمَاتُهُ </w:t>
      </w:r>
      <w:r>
        <w:rPr>
          <w:rStyle w:val="FootnoteAnchor"/>
          <w:rtl w:val="true"/>
        </w:rPr>
        <w:footnoteReference w:id="927"/>
      </w:r>
      <w:r>
        <w:rPr>
          <w:rFonts w:ascii="Amiri" w:hAnsi="Amiri" w:eastAsia="Amiri" w:cs="Amiri"/>
          <w:color w:val="111111"/>
          <w:sz w:val="28"/>
          <w:sz w:val="28"/>
          <w:szCs w:val="28"/>
          <w:rtl w:val="true"/>
          <w:lang w:bidi="ar-SA"/>
        </w:rPr>
        <w:t xml:space="preserve">کَرِیماً مِیلَادُهُ وَ أَهْلُ الْأَرْضِ یَوْمَئِذٍ مِلَلٌ مُتَفَرِّقَةٌ وَ أَهْوَاءٌ مُنْتَشِرَةٌ وَ طَرَائِقُ </w:t>
      </w:r>
      <w:r>
        <w:rPr>
          <w:rStyle w:val="FootnoteAnchor"/>
          <w:rtl w:val="true"/>
        </w:rPr>
        <w:footnoteReference w:id="928"/>
      </w:r>
      <w:r>
        <w:rPr>
          <w:rFonts w:ascii="Amiri" w:hAnsi="Amiri" w:eastAsia="Amiri" w:cs="Amiri"/>
          <w:color w:val="111111"/>
          <w:sz w:val="28"/>
          <w:sz w:val="28"/>
          <w:szCs w:val="28"/>
          <w:rtl w:val="true"/>
          <w:lang w:bidi="ar-SA"/>
        </w:rPr>
        <w:t xml:space="preserve">مُتَشَتِّتَةٌ بَیْنَ مُشَبِّهٍ لِلَّهِ بِخَلْقِهِ أَوْ مُلْحِدٍ فِی اسْمِهِ أَوْ مُشِیرٍ إِلَی غَیْرِهِ فَهَدَاهُمْ بِهِ مِنَ الضَّلَالَةِ وَ أَنْقَذَهُمْ بِمَکَانِهِ مِنَ الْجَهَالَةِ ثُمَّ اخْتَارَ سُبْحَانَهُ لِمُحَمَّدٍ </w:t>
      </w:r>
      <w:bookmarkStart w:id="750" w:name="pg16982_228923"/>
    </w:p>
    <w:p>
      <w:pPr>
        <w:pStyle w:val="BookText"/>
        <w:rPr/>
      </w:pPr>
      <w:bookmarkEnd w:id="750"/>
      <w:r>
        <w:rPr>
          <w:rFonts w:ascii="Amiri" w:hAnsi="Amiri" w:eastAsia="Amiri" w:cs="Amiri"/>
          <w:color w:val="111111"/>
          <w:sz w:val="28"/>
          <w:sz w:val="28"/>
          <w:szCs w:val="28"/>
          <w:rtl w:val="true"/>
          <w:lang w:bidi="ar-SA"/>
        </w:rPr>
        <w:t xml:space="preserve">لِقَاءَهُ وَ رَضِیَ لَهُ مَا عِنْدَهُ وَ أَکْرَمَهُ عَنْ دَارِ الدُّنْیَا وَ رَغِبَ بِهِ عَنْ مُقَارَبَةِ </w:t>
      </w:r>
      <w:r>
        <w:rPr>
          <w:rStyle w:val="FootnoteAnchor"/>
          <w:rtl w:val="true"/>
        </w:rPr>
        <w:footnoteReference w:id="929"/>
      </w:r>
      <w:r>
        <w:rPr>
          <w:rFonts w:ascii="Amiri" w:hAnsi="Amiri" w:eastAsia="Amiri" w:cs="Amiri"/>
          <w:color w:val="111111"/>
          <w:sz w:val="28"/>
          <w:sz w:val="28"/>
          <w:szCs w:val="28"/>
          <w:rtl w:val="true"/>
          <w:lang w:bidi="ar-SA"/>
        </w:rPr>
        <w:t xml:space="preserve">الْبَلْوَی فَقَبَضَهُ إِلَیْهِ کَرِیماً صلی الله علیه و آله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خدای سبحان، برای وفای به وعده خود، و کامل گردانیدن دوران نبوّت،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مبعوث کرد، پیامبری که از همه پیامبران پیمان پذیرش نبوّت او را گرفته بود، نشانه‌های او شهرت داشت، و تولّدش بر همه مبارک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روزگاری که مردم روی زمین دارای مذاهب پراکنده، خواسته‌های گوناگون، و روش‌های متفاوت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خدا را به پدیده‌ها تشبیه کرده و گروهی نام‌های ارزشمند خدا را انکار و به بت‌ها نسبت می‌دادند، و برخی به غیر خدا اشاره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سبحان، مردم را به وسیله محمد صلّی اللّه علیه و آله و سلّم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از گمراهی نجات داد و هدایت کرد، و از جهالت رهایی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دیدار خود را برای پیامبر صلّی اللّه علیه و آله و سلّم بر گزید، و آنچه نزد خود داشت برای او پسندید و او را با کوچ دادن از دنیا گرامی داشت، و از گرفتاری‌ها و مشکلات رهایی بخشید و کریمانه قبض روح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1" w:name="__RefHeading___Toc2213946_1468164448"/>
      <w:bookmarkStart w:id="752" w:name="_Toc314"/>
      <w:bookmarkEnd w:id="751"/>
      <w:r>
        <w:rPr>
          <w:rtl w:val="true"/>
        </w:rPr>
        <w:t>بیان</w:t>
      </w:r>
      <w:bookmarkEnd w:id="752"/>
    </w:p>
    <w:p>
      <w:pPr>
        <w:pStyle w:val="BookText"/>
        <w:rPr/>
      </w:pPr>
      <w:r>
        <w:rPr>
          <w:rFonts w:ascii="IRNazanin" w:hAnsi="IRNazanin" w:eastAsia="IRNazanin"/>
          <w:color w:val="111111"/>
          <w:sz w:val="28"/>
          <w:sz w:val="28"/>
          <w:szCs w:val="28"/>
          <w:rtl w:val="true"/>
          <w:lang w:bidi="fa-IR"/>
        </w:rPr>
        <w:t>الضمیر فی عدته راجع إلی الله و فی نبوته إلی الرسول و یحتمل إرجاعهما إلی الرسول بأن یکون الإضافة فی عدته إضافة إلی المفعول کما یحتمل إرجاعهما إلی الله بأن یکون المراد بقوله نبوته النبوة التی سنها و قدرها لإصلاح الخلق و السمة العلامة و المیلاد وقت الولادة و الطرائق المذاهب و التشتت التفرق و الانتشار قوله ملحد فی اسمه أی یطلق علیه و ینسب إلیه ما لا یلیق به أو یطلق اسمه علی غیره قوله أو مشیر إلی غیره کالدهریة و عبدة الأصنام و فی قوله ملل و ما بعده تقدیر مضاف أی ذوو ملل أو الحمل علی المبالغة أو یقدر المضاف فی المبتدإ و بعضها مؤکدة لبعض و یمکن الفرق بوجه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و نبوّت خدا به پیامبر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و ممکن است مرجع آن پیامبر باشد به این صورت که اضافه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به مفعول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ممکن است ارجاع آن به خداوند باشد به این صورت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نبوّتی باشد که خداوند آن را وضع نمود و برای اصلاح مخلوقات مقدر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نشانه و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پراکندگی و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ملحد فی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بر آن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چیزی به آن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ناشایست است، یا اینکه نام آن را بر چیز دیگری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مشیراً الی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دنیا پرستان و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فرموده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 آن، به تقدیر مضافی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ذووا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حمل بر مبالغه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اینکه مضاف در مبتدا و بخشی از آن بخشی دیگر را تاکید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ممکن است در حالتی با هم تفاوت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3" w:name="__RefHeading___Toc2213948_1468164448"/>
      <w:bookmarkStart w:id="754" w:name="_Toc315"/>
      <w:bookmarkEnd w:id="753"/>
      <w:r>
        <w:rPr>
          <w:rtl w:val="true"/>
        </w:rPr>
        <w:t>«</w:t>
      </w:r>
      <w:r>
        <w:rPr/>
        <w:t>49</w:t>
      </w:r>
      <w:r>
        <w:rPr>
          <w:rtl w:val="true"/>
        </w:rPr>
        <w:t>»</w:t>
      </w:r>
      <w:bookmarkEnd w:id="75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نهج البلاغة وَ أَشْهَدُ أَنَّ مُحَمَّداً عَبْدُهُ وَ رَسُولُهُ أَرْسَلَهُ بِالدِّینِ الْمَشْهُورِ وَ الْعِلْمِ الْمَأْثُورِ وَ الْکِتَابِ الْمَسْطُورِ وَ النُّورِ السَّاطِعِ وَ الضِّیَاءِ اللَّامِعِ وَ الْأَمْرِ الصَّادِعِ إِزَاحَةً لِلشُّبُهَاتِ وَ احْتِجَاجاً بِالْبَیِّنَاتِ وَ تَحْذِیراً بِالْآیَاتِ وَ تَخْوِیفاً لِلْمَثُلَاتِ </w:t>
      </w:r>
      <w:r>
        <w:rPr>
          <w:rStyle w:val="FootnoteAnchor"/>
          <w:rtl w:val="true"/>
        </w:rPr>
        <w:footnoteReference w:id="931"/>
      </w:r>
      <w:r>
        <w:rPr>
          <w:rFonts w:ascii="Amiri" w:hAnsi="Amiri" w:eastAsia="Amiri" w:cs="Amiri"/>
          <w:color w:val="111111"/>
          <w:sz w:val="28"/>
          <w:sz w:val="28"/>
          <w:szCs w:val="28"/>
          <w:rtl w:val="true"/>
          <w:lang w:bidi="ar-SA"/>
        </w:rPr>
        <w:t xml:space="preserve">وَ النَّاسُ فِی فِتَنٍ انْجَذَمَ </w:t>
      </w:r>
      <w:r>
        <w:rPr>
          <w:rStyle w:val="FootnoteAnchor"/>
          <w:rtl w:val="true"/>
        </w:rPr>
        <w:footnoteReference w:id="932"/>
      </w:r>
      <w:r>
        <w:rPr>
          <w:rFonts w:ascii="Amiri" w:hAnsi="Amiri" w:eastAsia="Amiri" w:cs="Amiri"/>
          <w:color w:val="111111"/>
          <w:sz w:val="28"/>
          <w:sz w:val="28"/>
          <w:szCs w:val="28"/>
          <w:rtl w:val="true"/>
          <w:lang w:bidi="ar-SA"/>
        </w:rPr>
        <w:t xml:space="preserve">فِیهَا حَبْلُ الدِّینِ وَ تَزَعْزَعَتْ سَوَارِی الْیَقِینِ وَ اخْتَلَفَ النَّجْرُ </w:t>
      </w:r>
      <w:r>
        <w:rPr>
          <w:rStyle w:val="FootnoteAnchor"/>
          <w:rtl w:val="true"/>
        </w:rPr>
        <w:footnoteReference w:id="933"/>
      </w:r>
      <w:r>
        <w:rPr>
          <w:rFonts w:ascii="Amiri" w:hAnsi="Amiri" w:eastAsia="Amiri" w:cs="Amiri"/>
          <w:color w:val="111111"/>
          <w:sz w:val="28"/>
          <w:sz w:val="28"/>
          <w:szCs w:val="28"/>
          <w:rtl w:val="true"/>
          <w:lang w:bidi="ar-SA"/>
        </w:rPr>
        <w:t xml:space="preserve">وَ تَشَتَّتَ الْأَمْرُ وَ ضَاقَ الْمَخْرَجُ وَ عَمِیَ الْمَصْدَرُ فَالْهُدَی خَامِلٌ وَ الْعَمَی شَامِلٌ عُصِیَ الرَّحْمَنُ وَ نُصِرَ الشَّیْطَانُ وَ خُذِلَ الْإِیمَانُ فَانْهَارَتْ دَعَائِمُهُ وَ تَنَکَّرَتْ مَعَالِمُهُ وَ دَرَسَتْ سُبُلُهُ وَ عَفَتْ </w:t>
      </w:r>
      <w:r>
        <w:rPr>
          <w:rStyle w:val="FootnoteAnchor"/>
          <w:rtl w:val="true"/>
        </w:rPr>
        <w:footnoteReference w:id="934"/>
      </w:r>
      <w:r>
        <w:rPr>
          <w:rFonts w:ascii="Amiri" w:hAnsi="Amiri" w:eastAsia="Amiri" w:cs="Amiri"/>
          <w:color w:val="111111"/>
          <w:sz w:val="28"/>
          <w:sz w:val="28"/>
          <w:szCs w:val="28"/>
          <w:rtl w:val="true"/>
          <w:lang w:bidi="ar-SA"/>
        </w:rPr>
        <w:t xml:space="preserve">شُرُکُهُ أَطَاعُوا الشَّیْطَانَ فَسَلَکُوا مَسَالِکَهُ وَ وَرَدُوا مَنَاهِلَهُ بِهِمْ سَارَتْ أَعْلَامُهُ وَ قَامَ لِوَاؤُهُ فِی فِتَنٍ </w:t>
      </w:r>
      <w:bookmarkStart w:id="755" w:name="pg16982_228924"/>
    </w:p>
    <w:p>
      <w:pPr>
        <w:pStyle w:val="BookText"/>
        <w:rPr/>
      </w:pPr>
      <w:bookmarkEnd w:id="755"/>
      <w:r>
        <w:rPr>
          <w:rFonts w:ascii="Amiri" w:hAnsi="Amiri" w:eastAsia="Amiri" w:cs="Amiri"/>
          <w:color w:val="111111"/>
          <w:sz w:val="28"/>
          <w:sz w:val="28"/>
          <w:szCs w:val="28"/>
          <w:rtl w:val="true"/>
          <w:lang w:bidi="ar-SA"/>
        </w:rPr>
        <w:t xml:space="preserve">دَاسَتْهُمْ بِأَخْفَافِهَا وَ وَطِئَتْهُمْ بِأَظْلَافِهَا وَ قَامَتْ عَلَی سَنَابِکِهَا فَهُمْ فِیهَا تَائِهُونَ حَائِرُونَ جَاهِلُونَ مَفْتُونُونَ فِی خَیْرِ دَارٍ وَ شَرِّ جِیرَانٍ نَوْمُهُمْ سُهُودٌ وَ کُحْلُهُمْ دُمُوعٌ بِأَرْضٍ عَالِمُهَا مُلْجَمٌ وَ جَاهِلُهَا مُکْرَمٌ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می‌دهم که محمّد صلّی اللّه علیه و آله و سلّم بنده خدا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با دینی آشکار، و نشانه‌ای پایدار و قرآنی نوشته شده و استوار و نوری درخشان و چراغی تابان و فرمانی آشکار کننده فرستاد تا شک و تردیدها را نابود سازد و با دلائل روشن استدلال کند، و با آیات الهی مردم را پرهیز دهد، و از کیفرهای الهی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پیامبر اسلام را زمانی فرستاد که مردم در فتنه‌ها گرفتار شده، رشته‌های دین پاره شده و ستون‌های ایمان و یقین ناپایدار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دین اختلاف داشته، و امور مردم پراکنده بود، راه رهایی دشوار و پناهگاهی وجود نداشت، چراغ هدایت بی نور، و کور دلی همگان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رحمان معصیت می‌شد و شیطان یاری می‌گردید، ایمان بدون یاور مانده و ستون‌های آن ویران گردیده و نشانه‌های آن انکار شده، راه‌های آن ویران و جاده‌های آن کهنه و فراموش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جاهلی شیطان را اطاعت می‌کردند و به راه‌های او می‌رفتند و در آبشخور شیطان سیراب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مردم جاهلیت، نشانه‌های شیطان، آشکار و پرچم او بر افراشته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مردم را لگد مال کرده و با سم‌های محکم خود نابودشان کرده و پا بر جا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مردم حیران و سرگردان، بی خبر و فریب خورده، در کنار بهترین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بدترین همسایگان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بیداری، و سرمه چشم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اشک بود، در سرزمینی که دانشمند آن لب فرو بسته و جاهل گرامی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6" w:name="__RefHeading___Toc2213950_1468164448"/>
      <w:bookmarkStart w:id="757" w:name="_Toc316"/>
      <w:bookmarkEnd w:id="756"/>
      <w:r>
        <w:rPr>
          <w:rtl w:val="true"/>
        </w:rPr>
        <w:t>توضیح</w:t>
      </w:r>
      <w:bookmarkEnd w:id="757"/>
    </w:p>
    <w:p>
      <w:pPr>
        <w:pStyle w:val="BookText"/>
        <w:rPr/>
      </w:pPr>
      <w:r>
        <w:rPr>
          <w:rFonts w:ascii="IRNazanin" w:hAnsi="IRNazanin" w:eastAsia="IRNazanin"/>
          <w:color w:val="111111"/>
          <w:sz w:val="28"/>
          <w:sz w:val="28"/>
          <w:szCs w:val="28"/>
          <w:rtl w:val="true"/>
          <w:lang w:bidi="fa-IR"/>
        </w:rPr>
        <w:t>قوله و العلم المأثور العلم إما بالکسر أو بفتحتین أی ما یهتدی به و المأثور المقدم علی غیره و المنقول و لا یخفی مناسبتهما و الصادع الظاهر الجلی و المَثُلات جمع مَثُلَة بفتح المیم و ضم الثاء العقوبة قوله انجذم أی انقطع و فی بعض النسخ بالزای بمعناه و الزعزعة الاضطراب و السواری جمع الساریة و هی الدعامة و النجر الأصل و الطبع فانهارت أی انهدمت و تنکرت أی تغیرت و الشرک بضمتین جمع شرکة بفتحتین و هی معظم الطریق أو وسطها قوله فی فتن داستهم متعلق بقوله سارت و قام أو خبر ثان لقوله و الناس و السنابک أطراف مقدم الحافر قوله فی خیر دار إما خبر ثالث أو متعلق بقوله تائهون و ما بعده و المراد بخیر الدار مکة و بشر الجیران کفار قریش و العالم الملجم من آمن به و الجاهل المکرم من کذبه و فیه احتمالات أخر لا یناسب المقام و قوله علیه السلام نومهم سهود و کحلهم دموع کنایة عن کثرة الفتن فیهم بحیث کانوا لا ینامون اهتماما بأنفسهم و إعدادا لقتال عدوهم و یبکون علی قتلاهم و ما ذهب منهم من الأموال 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العلم مأثور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کسره عین است یا با فتحه عین و لام به معنای آنچه است که برای راهنمایی نصب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بر غیر آن تقدم و برتری دارد، و به معنای منقول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در مناسبت آن با سیاق خطبه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آشکار 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مَثُلۀ با فتحه میم و ضمه ثاء، به معنای مجازات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زای به همان معنا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الزعزعۀ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اضطراب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الساریۀ به معنای ستون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ریشه و سرشت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ویران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ضمه جمع الشَرَکۀ با دو فتحه، به معنای قسمت بزرگ راه یا وسط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فتن داستهم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سارت و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اینکه خبر دوم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جلوی 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خیر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خبر سوم، یا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جیران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قریش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به پیامبر ایمان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آورد و مقصود ا 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 المکرم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پیامبر را تکذیب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معنای آن احتمالات دیگر ممکن است که با سیاق کلام مناسبت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نومهم سهود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کحلهم 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زیادی است که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خاطر توجه به خودشان و آمادگی برای جنگ با دشمن،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خوابند و بر کشتگانشان و اموالی که از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بر چیزهای دیگر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8" w:name="__RefHeading___Toc2213952_1468164448"/>
      <w:bookmarkStart w:id="759" w:name="_Toc317"/>
      <w:bookmarkEnd w:id="758"/>
      <w:r>
        <w:rPr>
          <w:rtl w:val="true"/>
        </w:rPr>
        <w:t>«</w:t>
      </w:r>
      <w:r>
        <w:rPr/>
        <w:t>50</w:t>
      </w:r>
      <w:r>
        <w:rPr>
          <w:rtl w:val="true"/>
        </w:rPr>
        <w:t>»</w:t>
      </w:r>
      <w:bookmarkEnd w:id="759"/>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نهج البلاغة أَرْسَلَهُ عَلَی حِینِ فَتْرَةٍ مِنَ الرُّسُلِ وَ طُولِ هَجْعَةٍ مِنَ الْأُمَمِ وَ اعْتِزَامٍ </w:t>
      </w:r>
      <w:r>
        <w:rPr>
          <w:rStyle w:val="FootnoteAnchor"/>
          <w:rtl w:val="true"/>
        </w:rPr>
        <w:footnoteReference w:id="936"/>
      </w:r>
      <w:r>
        <w:rPr>
          <w:rFonts w:ascii="Amiri" w:hAnsi="Amiri" w:eastAsia="Amiri" w:cs="Amiri"/>
          <w:color w:val="111111"/>
          <w:sz w:val="28"/>
          <w:sz w:val="28"/>
          <w:szCs w:val="28"/>
          <w:rtl w:val="true"/>
          <w:lang w:bidi="ar-SA"/>
        </w:rPr>
        <w:t xml:space="preserve">مِنَ الْفِتَنِ وَ انْتِشَارٍ مِنَ الْأُمُورِ وَ تَلَظٍّ مِنَ الْحُرُوبِ وَ الدُّنْیَا کَاسِفَةُ النُّورِ ظَاهِرَةُ الْغُرُورِ عَلَی حِینِ اصْفِرَارٍ مِنْ وَرَقِهَا </w:t>
      </w:r>
      <w:r>
        <w:rPr>
          <w:rStyle w:val="FootnoteAnchor"/>
          <w:rtl w:val="true"/>
        </w:rPr>
        <w:footnoteReference w:id="937"/>
      </w:r>
      <w:r>
        <w:rPr>
          <w:rFonts w:ascii="Amiri" w:hAnsi="Amiri" w:eastAsia="Amiri" w:cs="Amiri"/>
          <w:color w:val="111111"/>
          <w:sz w:val="28"/>
          <w:sz w:val="28"/>
          <w:szCs w:val="28"/>
          <w:rtl w:val="true"/>
          <w:lang w:bidi="ar-SA"/>
        </w:rPr>
        <w:t xml:space="preserve">وَ إِیَاسٍ مِنْ ثَمَرِهَا وَ اغْوِرَارٍ مِنْ مَائِهَا قَدْ دَرَسَتْ أَعْلَامُ الْهُدَی </w:t>
      </w:r>
      <w:r>
        <w:rPr>
          <w:rStyle w:val="FootnoteAnchor"/>
          <w:rtl w:val="true"/>
        </w:rPr>
        <w:footnoteReference w:id="938"/>
      </w:r>
      <w:r>
        <w:rPr>
          <w:rFonts w:ascii="Amiri" w:hAnsi="Amiri" w:eastAsia="Amiri" w:cs="Amiri"/>
          <w:color w:val="111111"/>
          <w:sz w:val="28"/>
          <w:sz w:val="28"/>
          <w:szCs w:val="28"/>
          <w:rtl w:val="true"/>
          <w:lang w:bidi="ar-SA"/>
        </w:rPr>
        <w:t xml:space="preserve">وَ ظَهَرَتْ أَعْلَامُ الرَّدَی فَهِیَ مُتَجَهِّمَةٌ لِأَهْلِهَا عَابِسَةٌ فِی وَجْهِ طَالِبِهَا ثَمَرُهَا </w:t>
      </w:r>
      <w:bookmarkStart w:id="760" w:name="pg16982_228925"/>
    </w:p>
    <w:p>
      <w:pPr>
        <w:pStyle w:val="BookText"/>
        <w:rPr/>
      </w:pPr>
      <w:bookmarkEnd w:id="760"/>
      <w:r>
        <w:rPr>
          <w:rFonts w:ascii="Amiri" w:hAnsi="Amiri" w:eastAsia="Amiri" w:cs="Amiri"/>
          <w:color w:val="111111"/>
          <w:sz w:val="28"/>
          <w:sz w:val="28"/>
          <w:szCs w:val="28"/>
          <w:rtl w:val="true"/>
          <w:lang w:bidi="ar-SA"/>
        </w:rPr>
        <w:t xml:space="preserve">الْفِتْنَةُ وَ طَعَامُهَا الْجِیفَةُ وَ شِعَارُهَا </w:t>
      </w:r>
      <w:r>
        <w:rPr>
          <w:rStyle w:val="FootnoteAnchor"/>
          <w:rtl w:val="true"/>
        </w:rPr>
        <w:footnoteReference w:id="939"/>
      </w:r>
      <w:r>
        <w:rPr>
          <w:rFonts w:ascii="Amiri" w:hAnsi="Amiri" w:eastAsia="Amiri" w:cs="Amiri"/>
          <w:color w:val="111111"/>
          <w:sz w:val="28"/>
          <w:sz w:val="28"/>
          <w:szCs w:val="28"/>
          <w:rtl w:val="true"/>
          <w:lang w:bidi="ar-SA"/>
        </w:rPr>
        <w:t xml:space="preserve">الْخَوْفُ وَ دِثَارُهَا السَّیْفُ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پیامبر اسلام را هنگامی مبعوث فرمود که از زمان بعثت پیامبران پیشین مدّت‌ها گذشته، و ملّت‌ها در خواب عمیقی فرو خفته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 فساد جهان را فرا گرفته و اعمال زشت رواج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جنگ همه جا زبانه می‌کشید و دنیا، بی‌نور و پر از مکر و فریب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برگ‌های درخت زندگی به زردی گراییده و از میوه آن خبری نبود، آب حیات فروخشکیده و نشانه‌های هدایت کهنه و ویران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پرچم‌های هلاکت و گمراهی آشکار و دنیا با قیافه زشتی به مردم می‌نگریست، و با چهره‌ای عبوس و غم آلود با اهل دنیا روبرو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درخت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دنیا در جاهلیّت فتنه، و خوراکش مردار بود، در درونش وحشت و اضطراب، و بر بیرون شمشیرهای ستم حکومت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1" w:name="__RefHeading___Toc2213954_1468164448"/>
      <w:bookmarkStart w:id="762" w:name="_Toc318"/>
      <w:bookmarkEnd w:id="761"/>
      <w:r>
        <w:rPr>
          <w:rtl w:val="true"/>
        </w:rPr>
        <w:t>بیان</w:t>
      </w:r>
      <w:bookmarkEnd w:id="762"/>
    </w:p>
    <w:p>
      <w:pPr>
        <w:pStyle w:val="BookText"/>
        <w:rPr/>
      </w:pPr>
      <w:r>
        <w:rPr>
          <w:rFonts w:ascii="IRNazanin" w:hAnsi="IRNazanin" w:eastAsia="IRNazanin"/>
          <w:color w:val="111111"/>
          <w:sz w:val="28"/>
          <w:sz w:val="28"/>
          <w:szCs w:val="28"/>
          <w:rtl w:val="true"/>
          <w:lang w:bidi="fa-IR"/>
        </w:rPr>
        <w:t xml:space="preserve">الفترة انقطاع الوحی بین الرسل و الهجعة النوم و الاعتزام العزم کأن الفتنة مصممة للهرج و الفساد و فی بعض النسخ بالراء المهملة أی کثرة و شدة و فی الکافی و اعتراض من قولهم اعترض الفرس إذا مشی علی غیر الطریق و التلظی التلهب و الاغورار ذهاب الماء من غار الماء إذا ذهب و منه قوله تعالی إِنْ أَصْبَحَ ماؤُکُمْ غَوْراً </w:t>
      </w:r>
      <w:r>
        <w:rPr>
          <w:rStyle w:val="FootnoteAnchor"/>
          <w:rtl w:val="true"/>
        </w:rPr>
        <w:footnoteReference w:id="941"/>
      </w:r>
      <w:r>
        <w:rPr>
          <w:rFonts w:ascii="IRNazanin" w:hAnsi="IRNazanin" w:eastAsia="IRNazanin"/>
          <w:color w:val="111111"/>
          <w:sz w:val="28"/>
          <w:sz w:val="28"/>
          <w:szCs w:val="28"/>
          <w:rtl w:val="true"/>
          <w:lang w:bidi="fa-IR"/>
        </w:rPr>
        <w:t>و الدروس الامحاء و التجهم العبوس و المراد بالجیفة ما کانوا یکتسبونه بالمکاسب المحرمة فی الجاهلیة أو ما کانوا یأکلون من الحیوانات التی أزهقت روحها بغیر التذکیة و فی تشبیه الخوف بالشعار و السیف بالدثار وجوه من اللطف و البلاغة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قطع شدن وحی در میان پیامبران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الهجعۀ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تصمیم است گویی که فتنه برای آشوب و فساد مصمّم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راء مهلمه به معنای کثرت و شدّت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که از این سخنشان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اعترض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اسب به بیراهه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برافروخته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الاغورار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فرو رفتن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هرگاه آب در زمین فرو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کلمه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اصبح ماؤکم غوراً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آب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فروکش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محو شدن،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چهره در هم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الجیفۀ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است که از راه کسب و کار حرام در زمان جاهلیت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 یا مقصود گوشت حیواناتی بود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خوردند و آن حیوانات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پاکیزه گرداند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در تشبیه ترس به لباس و شمشیر به لباس نکته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ظریف و شیوایی نهفته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3" w:name="__RefHeading___Toc2213956_1468164448"/>
      <w:bookmarkStart w:id="764" w:name="_Toc319"/>
      <w:bookmarkEnd w:id="763"/>
      <w:r>
        <w:rPr>
          <w:rtl w:val="true"/>
        </w:rPr>
        <w:t>«</w:t>
      </w:r>
      <w:r>
        <w:rPr/>
        <w:t>51</w:t>
      </w:r>
      <w:r>
        <w:rPr>
          <w:rtl w:val="true"/>
        </w:rPr>
        <w:t>»</w:t>
      </w:r>
      <w:bookmarkEnd w:id="764"/>
    </w:p>
    <w:p>
      <w:pPr>
        <w:pStyle w:val="BookText"/>
        <w:rPr/>
      </w:pPr>
      <w:r>
        <w:rPr>
          <w:rFonts w:ascii="Amiri" w:hAnsi="Amiri" w:eastAsia="Amiri" w:cs="Amiri"/>
          <w:color w:val="111111"/>
          <w:sz w:val="28"/>
          <w:sz w:val="28"/>
          <w:szCs w:val="28"/>
          <w:rtl w:val="true"/>
          <w:lang w:bidi="ar-SA"/>
        </w:rPr>
        <w:t xml:space="preserve">نهج، نهج البلاغة بَعَثَهُ وَ النَّاسُ ضُلَّالٌ فِی حَیْرَةٍ وَ حَاطِبُونَ </w:t>
      </w:r>
      <w:r>
        <w:rPr>
          <w:rStyle w:val="FootnoteAnchor"/>
          <w:rtl w:val="true"/>
        </w:rPr>
        <w:footnoteReference w:id="942"/>
      </w:r>
      <w:r>
        <w:rPr>
          <w:rFonts w:ascii="Amiri" w:hAnsi="Amiri" w:eastAsia="Amiri" w:cs="Amiri"/>
          <w:color w:val="111111"/>
          <w:sz w:val="28"/>
          <w:sz w:val="28"/>
          <w:szCs w:val="28"/>
          <w:rtl w:val="true"/>
          <w:lang w:bidi="ar-SA"/>
        </w:rPr>
        <w:t xml:space="preserve">فِی فِتْنَةٍ قَدِ اسْتَهْوَتْهُمُ الْأَهْوَاءُ وَ اسْتَزَلَّتْهُمُ الْکِبْرِیَاءُ </w:t>
      </w:r>
      <w:r>
        <w:rPr>
          <w:rStyle w:val="FootnoteAnchor"/>
          <w:rtl w:val="true"/>
        </w:rPr>
        <w:footnoteReference w:id="943"/>
      </w:r>
      <w:r>
        <w:rPr>
          <w:rFonts w:ascii="Amiri" w:hAnsi="Amiri" w:eastAsia="Amiri" w:cs="Amiri"/>
          <w:color w:val="111111"/>
          <w:sz w:val="28"/>
          <w:sz w:val="28"/>
          <w:szCs w:val="28"/>
          <w:rtl w:val="true"/>
          <w:lang w:bidi="ar-SA"/>
        </w:rPr>
        <w:t xml:space="preserve">وَ اسْتَخَفَّتْهُمُ الْجَاهِلِیَّةُ الْجَهْلَاءُ حَیَارَی فِی زَلْزَالٍ مِنَ الْأَمْرِ وَ بَلَاءٍ </w:t>
      </w:r>
      <w:r>
        <w:rPr>
          <w:rStyle w:val="FootnoteAnchor"/>
          <w:rtl w:val="true"/>
        </w:rPr>
        <w:footnoteReference w:id="944"/>
      </w:r>
      <w:r>
        <w:rPr>
          <w:rFonts w:ascii="Amiri" w:hAnsi="Amiri" w:eastAsia="Amiri" w:cs="Amiri"/>
          <w:color w:val="111111"/>
          <w:sz w:val="28"/>
          <w:sz w:val="28"/>
          <w:szCs w:val="28"/>
          <w:rtl w:val="true"/>
          <w:lang w:bidi="ar-SA"/>
        </w:rPr>
        <w:t xml:space="preserve">مِنَ الْجَهْلِ فَبَالَغَ صلی الله علیه و آله فِی النَّصِیحَةِ وَ مَضَی عَلَی الطَّرِیقَةِ وَ دَعَا إِلَی الْحِکْمَةِ وَ الْمَوْعِظَةِ الْحَسَنَةِ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پیامبر اسلام را به هنگامی مبعوث فرمود که مردم در حیرت و سرگردانی بودند، در فتنه‌ها به سر می‌بردند، هوی و هوس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چیره شده، و خود بزرگ بینی و تکبّر به لغزش‌های فراوانشان کشانده بود، و نادانی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جاهلیّت پست و خوارشان کرده، و در امور زندگی حیران و سرگردان بودند، و بلای جهل و نادانی دامنگیرشان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در نصیحت و خیرخواهی نهایت تلاش را کرد، و آنان را به راه راست راهنمایی، و از راه حکمت و موعظه نیکو، مردم را به خدا دعوت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5" w:name="__RefHeading___Toc2213958_1468164448"/>
      <w:bookmarkStart w:id="766" w:name="_Toc320"/>
      <w:bookmarkEnd w:id="765"/>
      <w:r>
        <w:rPr>
          <w:rtl w:val="true"/>
        </w:rPr>
        <w:t>بیان</w:t>
      </w:r>
      <w:bookmarkEnd w:id="766"/>
    </w:p>
    <w:p>
      <w:pPr>
        <w:pStyle w:val="BookText"/>
        <w:rPr/>
      </w:pPr>
      <w:r>
        <w:rPr>
          <w:rFonts w:ascii="IRNazanin" w:hAnsi="IRNazanin" w:eastAsia="IRNazanin"/>
          <w:color w:val="111111"/>
          <w:sz w:val="28"/>
          <w:sz w:val="28"/>
          <w:szCs w:val="28"/>
          <w:rtl w:val="true"/>
          <w:lang w:bidi="fa-IR"/>
        </w:rPr>
        <w:t>الحاطب هو الذی یجمع الحطب و یقال حاطب لیل لمن یجمع بین الصواب و الخطاء و یتکلم بالغث و السمین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یکون علیه السلام استعار الحطب لما یکتسبونه من الأعمال لأنها کانت مما یحرقهم فی النار و فی بعض النسخ خابطون أی کانت حرکاتهم علی غیر نظام قوله علیه السلام استهوتهم الأهواء أی دعتهم و جذبتهم إلی أنفسها أو إلی مهاوی الهلاک </w:t>
      </w:r>
      <w:bookmarkStart w:id="767" w:name="pg16982_228926"/>
    </w:p>
    <w:p>
      <w:pPr>
        <w:pStyle w:val="BookText"/>
        <w:rPr/>
      </w:pPr>
      <w:bookmarkEnd w:id="767"/>
      <w:r>
        <w:rPr>
          <w:rFonts w:ascii="IRNazanin" w:hAnsi="IRNazanin" w:eastAsia="IRNazanin"/>
          <w:color w:val="111111"/>
          <w:sz w:val="28"/>
          <w:sz w:val="28"/>
          <w:szCs w:val="28"/>
          <w:rtl w:val="true"/>
          <w:lang w:bidi="fa-IR"/>
        </w:rPr>
        <w:t>و یقال استخفه أی وجده خفیفا و خف علیه تحریکه و الزلزال بالفتح اسم و بالکسر مصدر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هیزم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کسی که درست و نادرست را با هم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سخنان باارزش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ارزش را بر زبان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امام علیه السلام هیزم را برای کارهایی که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استعاره آورده باشد زیرا اعمال آنان از جمله چیزهایی است که آنان را در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یعنی حرکت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بدون نظم و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استهوتهم الاهواء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هوی و هوس آنان را به سوی خود فرا خوانده و جذب کرده است، یا اینکه به سوی پرتگاه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نابودی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خوار و ذلیل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 علیه تحریکه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الزلزال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زای، اسم و با کسره مصدر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8" w:name="__RefHeading___Toc2213960_1468164448"/>
      <w:bookmarkStart w:id="769" w:name="_Toc321"/>
      <w:bookmarkEnd w:id="768"/>
      <w:r>
        <w:rPr>
          <w:rtl w:val="true"/>
        </w:rPr>
        <w:t>«</w:t>
      </w:r>
      <w:r>
        <w:rPr/>
        <w:t>52</w:t>
      </w:r>
      <w:r>
        <w:rPr>
          <w:rtl w:val="true"/>
        </w:rPr>
        <w:t>»</w:t>
      </w:r>
      <w:bookmarkEnd w:id="769"/>
    </w:p>
    <w:p>
      <w:pPr>
        <w:pStyle w:val="BookText"/>
        <w:rPr/>
      </w:pPr>
      <w:r>
        <w:rPr>
          <w:rFonts w:ascii="Amiri" w:hAnsi="Amiri" w:eastAsia="Amiri" w:cs="Amiri"/>
          <w:color w:val="111111"/>
          <w:sz w:val="28"/>
          <w:sz w:val="28"/>
          <w:szCs w:val="28"/>
          <w:rtl w:val="true"/>
          <w:lang w:bidi="ar-SA"/>
        </w:rPr>
        <w:t xml:space="preserve">نهج، نهج البلاغة أَمَّا بَعْدُ فَإِنَّ اللَّهَ سُبْحَانَهُ بَعَثَ مُحَمَّداً صلی الله علیه و آله وَ لَیْسَ أَحَدٌ مِنَ الْعَرَبِ یَقْرَأُ کِتَاباً وَ لَا یَدَّعِی نُبُوَّةً وَ لَا وَحْیاً فَقَاتَلَ بِمَنْ أَطَاعَهُ مَنْ عَصَاهُ یَسُوقُهُمْ إِلَی مَنْجَاتِهِمْ وَ یُبَادِرُ السَّاعَةَ </w:t>
      </w:r>
      <w:r>
        <w:rPr>
          <w:rStyle w:val="FootnoteAnchor"/>
          <w:rtl w:val="true"/>
        </w:rPr>
        <w:footnoteReference w:id="946"/>
      </w:r>
      <w:r>
        <w:rPr>
          <w:rFonts w:ascii="Amiri" w:hAnsi="Amiri" w:eastAsia="Amiri" w:cs="Amiri"/>
          <w:color w:val="111111"/>
          <w:sz w:val="28"/>
          <w:sz w:val="28"/>
          <w:szCs w:val="28"/>
          <w:rtl w:val="true"/>
          <w:lang w:bidi="ar-SA"/>
        </w:rPr>
        <w:t xml:space="preserve">أَنْ تَنْزِلَ بِهِمْ یَحْسِرُ الْحَسِیرُ وَ یَقِفُ الْکَسِیرُ </w:t>
      </w:r>
      <w:r>
        <w:rPr>
          <w:rStyle w:val="FootnoteAnchor"/>
          <w:rtl w:val="true"/>
        </w:rPr>
        <w:footnoteReference w:id="947"/>
      </w:r>
      <w:r>
        <w:rPr>
          <w:rFonts w:ascii="Amiri" w:hAnsi="Amiri" w:eastAsia="Amiri" w:cs="Amiri"/>
          <w:color w:val="111111"/>
          <w:sz w:val="28"/>
          <w:sz w:val="28"/>
          <w:szCs w:val="28"/>
          <w:rtl w:val="true"/>
          <w:lang w:bidi="ar-SA"/>
        </w:rPr>
        <w:t xml:space="preserve">فَیُقِیمُ عَلَیْهِ حَتَّی یُلْحِقَهُ غَایَتَهُ إِلَّا هَالِکاً لَا خَیْرَ فِیهِ حَتَّی أَرَاهُمْ مَنْجَاتَهُمْ وَ بَوَّأَهُمْ مَحَلَّتَهُمْ فَاسْتَدَارَتْ رَحَاهُمْ وَ اسْتَقَامَتْ قَنَاتُهُمْ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ستایش پروردگار، همانا خداوند سبحان، حضرت محمّد صلّی اللّه علیه و آله و سلّم را مبعوث فرمود، در روزگارانی که عرب کتابی نخوانده و ادّعای وحی و پیامبری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و سلّم با یارانش به مبارزه با مخالفان پرداخت تا آنان را به سر منزل نجات کشاند، و پیش از آن که مرگشان فرا رسد آنان را به رستگاری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خستگان مدارا کرد، و شکسته حالان را زیر بال گرفت تا همه را به راه راست هدایت فرمود، جز آنان که راه گمراهی 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خیری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نجات داد، و در جایگاه مناسب رستگاری، استقرارشان بخشید، تا آن که آسیاب زندگی آنان به چرخش در آمد، و نیزه‌شان تیز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0" w:name="__RefHeading___Toc2213962_1468164448"/>
      <w:bookmarkStart w:id="771" w:name="_Toc322"/>
      <w:bookmarkEnd w:id="770"/>
      <w:r>
        <w:rPr>
          <w:rtl w:val="true"/>
        </w:rPr>
        <w:t>إیضاح</w:t>
      </w:r>
      <w:bookmarkEnd w:id="771"/>
    </w:p>
    <w:p>
      <w:pPr>
        <w:pStyle w:val="BookText"/>
        <w:rPr/>
      </w:pPr>
      <w:r>
        <w:rPr>
          <w:rFonts w:ascii="IRNazanin" w:hAnsi="IRNazanin" w:eastAsia="IRNazanin"/>
          <w:color w:val="111111"/>
          <w:sz w:val="28"/>
          <w:sz w:val="28"/>
          <w:szCs w:val="28"/>
          <w:rtl w:val="true"/>
          <w:lang w:bidi="fa-IR"/>
        </w:rPr>
        <w:t>قوله و لیس أحد من العرب یقرأ کتابا أی فی زمانه صلی الله علیه و آله و ما قاربه فلا ینافی بعثة هود و صالح و شعیب علیهم السلام فی العرب و أما خالد بن سنان فلو ثبت بعثته فلم یکن یقرأ کتابا و یدعی شریعة و إنما نبوته کانت مشابهة لنبوة جماعة من أنبیاء بنی إسرائیل لم یکن لهم کتب و لا شرائع مع أنه یمکن أن یکون المراد الزمان الذی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یبادر الساعة أن تنزل بهم أی یسارع إلی هدایتهم و تسلیکهم لسبیل الله کیلا تنزل بهم الساعة علی عمی منهم عن صراط الله قوله علیه السلام یحسر الحسیر الحسیر الذی أعیا فی طریقه و الغرض وصفه صلی الله علیه و آله بالشفقة علی الخلق فی حال أسفارهم معه فی الغزوات و نحوها أی أنه کان یسیر فی آخرهم و یفتقد المنقطع منهم عن عیاء أو انکسار مرکوب فلا یزال یلطف به حتی یبلغه أصحابه إلا ما لا یمکن إیصاله و لا یرجی أو المراد من وقف قدم عقله فی السلوک إلی الله أو انکسر لضلاله کان صلی الله علیه و آله هو المقیم له علی المحجة البیضاء و یهدیه حتی یوصله إلی الغایة المطلوبة إلا من لا یرجی فیه الخیر کأبی جهل و أبی لهب و أضرابهما و منجاتهم نجاتهم أو محل نجاتهم و محلتهم منزلهم و استدارة رحاهم کنایة عن اجتماعهم و اتساق أمورهم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کتابی نخوانده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زمان پیامبر صلی الله علیه و آله و سلم و زمان نزدیک به آن، پس با بعثت هود و صالح و شعیب علیهم السلام در میان عرب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بعثت خالد بن سنان ثابت شود، او کتابی نخوانده و ادّعای شریعت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نبوّت او مشابه با نبوّت گروهی از پیامبران بنی اسرائیل است که کتاب و شریعت نداشتند، هر چند که ممکن است مقصود زمانی پس از زمان پیامبر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یبادر الساعۀ أن تنزل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هدایت و بردن آنان به راه خداوند شتاب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در حالت کوری و گمراهی از راه خداوند قیامت بر آنان نازل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یحسر الحسیر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حسیر کسی است که در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مقصود از آن توصیف پیامبر صلی الله علیه و آله و سلم به دلسوزی بر مردم در حالت سفرشان با آن حضرت در غزوات و مانند آن است، یعنی آن حضرت به دنبال آنان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از کسانی که به دلیل ناتوانی یا زخمی شدن چهارپایشان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ماندند، پرس و جو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پیوسته به آنان لطف و مهربانی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دوستانش برساند، مگر در صورتی که امیدی به رساندن او نبوده و این کار امکان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نباشد، یا مقصود این است که هر کس عقل و خردش در مسیر سلوک الهی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یا به سبب گمراهی شکسته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پیامبر صلی الله علیه و آله و سلم او را بر راه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انداخت و راهنمایی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اینکه او را به هدف مطلوب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مگر کسی که امید خیری در او نباشد مانند ابوجهل و الولهب و امثال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محل نجات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مکان نزول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چرخش آسیاب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گردهمایی آنان و نظم و ترتیب یافتن کارهای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2" w:name="__RefHeading___Toc2213964_1468164448"/>
      <w:bookmarkStart w:id="773" w:name="_Toc323"/>
      <w:bookmarkEnd w:id="772"/>
      <w:r>
        <w:rPr>
          <w:rtl w:val="true"/>
        </w:rPr>
        <w:t>«</w:t>
      </w:r>
      <w:r>
        <w:rPr/>
        <w:t>53</w:t>
      </w:r>
      <w:r>
        <w:rPr>
          <w:rtl w:val="true"/>
        </w:rPr>
        <w:t>»</w:t>
      </w:r>
      <w:bookmarkEnd w:id="773"/>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نهج البلاغة أَرْسَلَهُ دَاعِیاً إِلَی الْحَقِّ وَ شَاهِداً عَلَی الْخَلْقِ فَبَلَّغَ رِسَالاتِ رَبِّهِ غَیْرَ </w:t>
      </w:r>
      <w:bookmarkStart w:id="774" w:name="pg16982_228927"/>
    </w:p>
    <w:p>
      <w:pPr>
        <w:pStyle w:val="BookText"/>
        <w:rPr/>
      </w:pPr>
      <w:bookmarkEnd w:id="774"/>
      <w:r>
        <w:rPr>
          <w:rFonts w:ascii="Amiri" w:hAnsi="Amiri" w:eastAsia="Amiri" w:cs="Amiri"/>
          <w:color w:val="111111"/>
          <w:sz w:val="28"/>
          <w:sz w:val="28"/>
          <w:szCs w:val="28"/>
          <w:rtl w:val="true"/>
          <w:lang w:bidi="ar-SA"/>
        </w:rPr>
        <w:t xml:space="preserve">وَانٍ وَ لَا مُقَصِّرٍ وَ جَاهَدَ فِی اللَّهِ أَعْدَاءَهُ غَیْرَ وَاهِنٍ وَ لَا مُعَذِّرٍ إِمَامُ مَنِ اتَّقَی وَ بَصَرُ مَنِ اهْتَدَی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 صلّی اللّه علیه و آله و سلّم را فرستاد تا دعوت کننده به حق، و گواه اعمال خلق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بدون سستی و کوتاهی، رسالت پروردگارش را رسانید، و در راه خدا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با دشمنانش بدون عذر تراشی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پیشوای پرهیزکاران، و روشنی بخش چشم هدایت شدگان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5" w:name="__RefHeading___Toc2213966_1468164448"/>
      <w:bookmarkStart w:id="776" w:name="_Toc324"/>
      <w:bookmarkEnd w:id="775"/>
      <w:r>
        <w:rPr>
          <w:rtl w:val="true"/>
        </w:rPr>
        <w:t>بیان</w:t>
      </w:r>
      <w:bookmarkEnd w:id="776"/>
    </w:p>
    <w:p>
      <w:pPr>
        <w:pStyle w:val="BookText"/>
        <w:rPr/>
      </w:pPr>
      <w:r>
        <w:rPr>
          <w:rFonts w:ascii="IRNazanin" w:hAnsi="IRNazanin" w:eastAsia="IRNazanin"/>
          <w:color w:val="111111"/>
          <w:sz w:val="28"/>
          <w:sz w:val="28"/>
          <w:szCs w:val="28"/>
          <w:rtl w:val="true"/>
          <w:lang w:bidi="fa-IR"/>
        </w:rPr>
        <w:t>الوانی الفاتر الکال و الواهن الضعیف و المعذر المعتذر من غیر عذر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ضعیف و خسته و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بدون داشتن عذر، بهانه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7" w:name="__RefHeading___Toc2213968_1468164448"/>
      <w:bookmarkStart w:id="778" w:name="_Toc325"/>
      <w:bookmarkEnd w:id="777"/>
      <w:r>
        <w:rPr>
          <w:rtl w:val="true"/>
        </w:rPr>
        <w:t>«</w:t>
      </w:r>
      <w:r>
        <w:rPr/>
        <w:t>54</w:t>
      </w:r>
      <w:r>
        <w:rPr>
          <w:rtl w:val="true"/>
        </w:rPr>
        <w:t>»</w:t>
      </w:r>
      <w:bookmarkEnd w:id="778"/>
    </w:p>
    <w:p>
      <w:pPr>
        <w:pStyle w:val="BookText"/>
        <w:rPr/>
      </w:pPr>
      <w:r>
        <w:rPr>
          <w:rFonts w:ascii="Amiri" w:hAnsi="Amiri" w:eastAsia="Amiri" w:cs="Amiri"/>
          <w:color w:val="111111"/>
          <w:sz w:val="28"/>
          <w:sz w:val="28"/>
          <w:szCs w:val="28"/>
          <w:rtl w:val="true"/>
          <w:lang w:bidi="ar-SA"/>
        </w:rPr>
        <w:t xml:space="preserve">نهج، نهج البلاغة أَرْسَلَهُ عَلَی حِینِ فَتْرَةٍ مِنَ الرُّسُلِ وَ تَنَازُعٍ مِنَ الْأَلْسُنِ فَقَفَّی بِهِ الرُّسُلَ وَ خَتَمَ بِهِ الْوَحْیَ فَجَاهَدَ فِی اللَّهِ الْمُدْبِرِینَ عَنْهُ وَ الْعَادِلِینَ بِهِ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پیامبر صلّی اللّه علیه و آله و سلّم را پس از یک دوران طولانی که دیگر پیامبران نبودند،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میان طرفداران مذاهب گوناگون نزاع در گرفته و راه اختلاف می‌پیمودند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پی پیامبران فرستاد و وحی را با فرستادن پیامبر صلّی اللّه علیه و آله و سلّم ختم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با تمام مخالفانی که به حق پشت کردند، و از آن منحرف گشتند به مبارزه پرداخت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9" w:name="__RefHeading___Toc2213970_1468164448"/>
      <w:bookmarkStart w:id="780" w:name="_Toc326"/>
      <w:bookmarkEnd w:id="779"/>
      <w:r>
        <w:rPr>
          <w:rtl w:val="true"/>
        </w:rPr>
        <w:t>بیان</w:t>
      </w:r>
      <w:bookmarkEnd w:id="780"/>
    </w:p>
    <w:p>
      <w:pPr>
        <w:pStyle w:val="BookText"/>
        <w:rPr/>
      </w:pPr>
      <w:r>
        <w:rPr>
          <w:rFonts w:ascii="IRNazanin" w:hAnsi="IRNazanin" w:eastAsia="IRNazanin"/>
          <w:color w:val="111111"/>
          <w:sz w:val="28"/>
          <w:sz w:val="28"/>
          <w:szCs w:val="28"/>
          <w:rtl w:val="true"/>
          <w:lang w:bidi="fa-IR"/>
        </w:rPr>
        <w:t>العادلون به الجاعلون له عدیلا و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العادلون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برای خداوند عدیل و همتا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1" w:name="__RefHeading___Toc2213972_1468164448"/>
      <w:bookmarkStart w:id="782" w:name="_Toc327"/>
      <w:bookmarkEnd w:id="781"/>
      <w:r>
        <w:rPr>
          <w:rtl w:val="true"/>
        </w:rPr>
        <w:t>«</w:t>
      </w:r>
      <w:r>
        <w:rPr/>
        <w:t>55</w:t>
      </w:r>
      <w:r>
        <w:rPr>
          <w:rtl w:val="true"/>
        </w:rPr>
        <w:t>»</w:t>
      </w:r>
      <w:bookmarkEnd w:id="782"/>
    </w:p>
    <w:p>
      <w:pPr>
        <w:pStyle w:val="BookText"/>
        <w:rPr/>
      </w:pPr>
      <w:r>
        <w:rPr>
          <w:rFonts w:ascii="Amiri" w:hAnsi="Amiri" w:eastAsia="Amiri" w:cs="Amiri"/>
          <w:color w:val="111111"/>
          <w:sz w:val="28"/>
          <w:sz w:val="28"/>
          <w:szCs w:val="28"/>
          <w:rtl w:val="true"/>
          <w:lang w:bidi="ar-SA"/>
        </w:rPr>
        <w:t xml:space="preserve">نهج، نهج البلاغة فَبَعَثَ مُحَمَّداً صلی الله علیه و آله بِالْحَقِّ لِیُخْرِجَ عِبَادَهُ مِنْ عِبَادَةِ الْأَوْثَانِ إِلَی عِبَادَتِهِ وَ مِنْ طَاعَةِ الشَّیْطَانِ إِلَی طَاعَتِهِ بِقُرْآنٍ قَدْ بَیَّنَهُ وَ أَحْکَمَهُ لِیَعْلَمَ الْعِبَادُ رَبَّهُمْ إِذْ جَهِلُوهُ وَ لِیُقِرُّوا بِهِ </w:t>
      </w:r>
      <w:r>
        <w:rPr>
          <w:rStyle w:val="FootnoteAnchor"/>
          <w:rtl w:val="true"/>
        </w:rPr>
        <w:footnoteReference w:id="951"/>
      </w:r>
      <w:r>
        <w:rPr>
          <w:rFonts w:ascii="Amiri" w:hAnsi="Amiri" w:eastAsia="Amiri" w:cs="Amiri"/>
          <w:color w:val="111111"/>
          <w:sz w:val="28"/>
          <w:sz w:val="28"/>
          <w:szCs w:val="28"/>
          <w:rtl w:val="true"/>
          <w:lang w:bidi="ar-SA"/>
        </w:rPr>
        <w:t xml:space="preserve">إِذْ جَحَدُوهُ وَ لِیُثْبِتُوهُ بَعْدَ إِذْ أَنْکَرُوهُ فَتَجَلَّی سُبْحَانَهُ لَهُمْ فِی کِتَابِهِ مِنْ غَیْرِ أَنْ یَکُونُوا رَأَوْهُ بِمَا أَرَاهُمْ مِنْ قُدْرَتِهِ وَ خَوَّفَهُمْ مِنْ سَطْوَتِهِ وَ کَیْفَ مَحَقَ مَنْ مَحَقَ بِالْمَثُلَاتِ وَ احْتَصَدَ مَنِ احْتَصَدَ بِالنَّقِمَاتِ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حضرت محمّد صلّی اللّه علیه و آله و سلّم را به حق برانگیخت تا بندگان خود را از پرستش دروغین بت‌ها رهایی بخشیده به پرستش خود راهنمایی کند، و آنان را از پیروی شیطان نجات داده به اطاعت خود کشاند، با قرآنی که معنی آن را آشکار کرد و اساسش را استوار فرمود، تا بندگان عظمت و بزرگی خدا را بدانند که نمی‌دانستند، و به پروردگار، اعتراف کنند پس از انکارهای طولانی اعتراف کردند، و او را پس از آن که نسبت به خدا آشنایی نداشتند به درستی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سبحان در کتاب خود بی آن که او را بنگرند خود را به بندگان شناساند، و قدرت خود را به همه نمایاند، و از قهر خود ترساند، و اینکه چگونه با کیفرها ملّتی را که باید نابود کند از میان برداشت و آنان را چگونه با داس انتقام درو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3" w:name="__RefHeading___Toc2213974_1468164448"/>
      <w:bookmarkStart w:id="784" w:name="_Toc328"/>
      <w:bookmarkEnd w:id="783"/>
      <w:r>
        <w:rPr>
          <w:rtl w:val="true"/>
        </w:rPr>
        <w:t>بیان</w:t>
      </w:r>
      <w:bookmarkEnd w:id="784"/>
    </w:p>
    <w:p>
      <w:pPr>
        <w:pStyle w:val="BookText"/>
        <w:rPr/>
      </w:pPr>
      <w:r>
        <w:rPr>
          <w:rFonts w:ascii="IRNazanin" w:hAnsi="IRNazanin" w:eastAsia="IRNazanin"/>
          <w:color w:val="111111"/>
          <w:sz w:val="28"/>
          <w:sz w:val="28"/>
          <w:szCs w:val="28"/>
          <w:rtl w:val="true"/>
          <w:lang w:bidi="fa-IR"/>
        </w:rPr>
        <w:t xml:space="preserve">أحکمه أی أتقنه و منعه من الفساد لفظا و معنی و لیقروا به أی باللسان و لیثبتوه أی بالقلب فتجلی سبحانه لهم أی ظهر و انکشف بما نبههم علیه فیه من آیات القدرة و القصص و قیل المراد بالکتاب </w:t>
      </w:r>
      <w:r>
        <w:rPr>
          <w:rStyle w:val="FootnoteAnchor"/>
          <w:rtl w:val="true"/>
        </w:rPr>
        <w:footnoteReference w:id="953"/>
      </w:r>
      <w:r>
        <w:rPr>
          <w:rFonts w:ascii="IRNazanin" w:hAnsi="IRNazanin" w:eastAsia="IRNazanin"/>
          <w:color w:val="111111"/>
          <w:sz w:val="28"/>
          <w:sz w:val="28"/>
          <w:szCs w:val="28"/>
          <w:rtl w:val="true"/>
          <w:lang w:bidi="fa-IR"/>
        </w:rPr>
        <w:t>عالم الإیجاد لاشتماله علی آثار الصنع و محق الشی‌ء أبطله و محاه و الاحتصاد قطع الزرع و هنا کنایة عن استئصالهم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خوبی اساسش را استوار گردانید و آن را از فساد در معنا و لفظ محفوظ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زبان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لیثبتوه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فتجلّی سبحانه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ظاهر شد و آیات قدرت و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آن آگاه کرد، آشکار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مقصود از کتاب، دنیای آفرینش است به خاطر مشتمل بودن بر آثار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باطل و محو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بریدن و درو کردن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کنایه از ریشه کن کردن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5" w:name="__RefHeading___Toc2213976_1468164448"/>
      <w:bookmarkStart w:id="786" w:name="_Toc329"/>
      <w:bookmarkEnd w:id="785"/>
      <w:r>
        <w:rPr>
          <w:rtl w:val="true"/>
        </w:rPr>
        <w:t>«</w:t>
      </w:r>
      <w:r>
        <w:rPr/>
        <w:t>56</w:t>
      </w:r>
      <w:r>
        <w:rPr>
          <w:rtl w:val="true"/>
        </w:rPr>
        <w:t>»</w:t>
      </w:r>
      <w:bookmarkEnd w:id="78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نهج البلاغة وَ أَشْهَدُ أَنَّ مُحَمَّداً عَبْدُهُ وَ رَسُولُهُ وَ نَجِیبُهُ وَ صَفْوَتُهُ لَا یُوَازَی فَضْلُهُ وَ لَا یُجْبَرُ فَقْدُهُ أَضَاءَتْ بِهِ الْبِلَادُ بَعْدَ الضَّلَالَةِ الْمُظْلِمَةِ وَ الْجَهَالَةِ الْغَالِبَةِ </w:t>
      </w:r>
      <w:r>
        <w:rPr>
          <w:rStyle w:val="FootnoteAnchor"/>
          <w:rtl w:val="true"/>
        </w:rPr>
        <w:footnoteReference w:id="954"/>
      </w:r>
      <w:r>
        <w:rPr>
          <w:rFonts w:ascii="Amiri" w:hAnsi="Amiri" w:eastAsia="Amiri" w:cs="Amiri"/>
          <w:color w:val="111111"/>
          <w:sz w:val="28"/>
          <w:sz w:val="28"/>
          <w:szCs w:val="28"/>
          <w:rtl w:val="true"/>
          <w:lang w:bidi="ar-SA"/>
        </w:rPr>
        <w:t xml:space="preserve">وَ الْجَفْوَةِ الْجَافِیَةِ وَ النَّاسُ </w:t>
      </w:r>
      <w:bookmarkStart w:id="787" w:name="pg16982_228928"/>
    </w:p>
    <w:p>
      <w:pPr>
        <w:pStyle w:val="BookText"/>
        <w:rPr/>
      </w:pPr>
      <w:bookmarkEnd w:id="787"/>
      <w:r>
        <w:rPr>
          <w:rFonts w:ascii="Amiri" w:hAnsi="Amiri" w:eastAsia="Amiri" w:cs="Amiri"/>
          <w:color w:val="111111"/>
          <w:sz w:val="28"/>
          <w:sz w:val="28"/>
          <w:szCs w:val="28"/>
          <w:rtl w:val="true"/>
          <w:lang w:bidi="ar-SA"/>
        </w:rPr>
        <w:t xml:space="preserve">یَسْتَحِلُّونَ الْحَرِیمَ وَ یَسْتَذِلُّونَ الْحَکِیمَ یَحْیَوْنَ عَلَی فَتْرَةٍ وَ یَمُوتُونَ عَلَی کَفْرَةٍ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می‌دهم که حضرت محمّد صلّی اللّه علیه و آله و سلّم بنده و فرستاده برگزیده و انتخاب شده او است، که در فضل و برتری، همتایی ندارد و هرگز فقدان او جبران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شهرهایی به وجود او روشن گشت، پس از آن که گمراهی وحشتناکی همه جا را فرا گرفته بود، و جهل و نادانی بر اندیشه‌ها غالب و قساوت و سنگدلی بر دلها مسلط بود، و مردم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حرام را حلال می‌شمردند، و دانشمندان را تحقیر می‌کردند، و جدای از دین الهی زندگی کرده و در حال کفر و بی دینی جان می‌سپردند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8" w:name="__RefHeading___Toc2213978_1468164448"/>
      <w:bookmarkStart w:id="789" w:name="_Toc330"/>
      <w:bookmarkEnd w:id="788"/>
      <w:r>
        <w:rPr>
          <w:rtl w:val="true"/>
        </w:rPr>
        <w:t>بیان</w:t>
      </w:r>
      <w:bookmarkEnd w:id="789"/>
    </w:p>
    <w:p>
      <w:pPr>
        <w:pStyle w:val="BookText"/>
        <w:rPr/>
      </w:pPr>
      <w:r>
        <w:rPr>
          <w:rFonts w:ascii="IRNazanin" w:hAnsi="IRNazanin" w:eastAsia="IRNazanin"/>
          <w:color w:val="111111"/>
          <w:sz w:val="28"/>
          <w:sz w:val="28"/>
          <w:szCs w:val="28"/>
          <w:rtl w:val="true"/>
          <w:lang w:bidi="fa-IR"/>
        </w:rPr>
        <w:t>لا یوازی أی لا یساوی فضله و لا یبلغه أحد و الجبر إصلاح العظم من کسر و الغالبة فی بعض النسخ بالیاء المثناة أی المجاوزة عن الحد و الجفوة غلظ الطبع و قساوة القلب و الوصف للمبالغة کشعر شاعر و المراد بالفترة هنا انقطاع الوحی أو ترک الاجتهاد فی الطاعات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فضل آن برابر نیست و کسی به پای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استخوان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الغالبۀ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یاء دو نقطه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حدّ تجاوز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الحفوۀ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و سنگدلی و وصف آن برای مبالغه است همانطور 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قطع شدن وحی یا ترک تلاش و کوشش در انجام عبادات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0" w:name="__RefHeading___Toc2213980_1468164448"/>
      <w:bookmarkStart w:id="791" w:name="_Toc331"/>
      <w:bookmarkEnd w:id="790"/>
      <w:r>
        <w:rPr>
          <w:rtl w:val="true"/>
        </w:rPr>
        <w:t>«</w:t>
      </w:r>
      <w:r>
        <w:rPr/>
        <w:t>57</w:t>
      </w:r>
      <w:r>
        <w:rPr>
          <w:rtl w:val="true"/>
        </w:rPr>
        <w:t>»</w:t>
      </w:r>
      <w:bookmarkEnd w:id="791"/>
    </w:p>
    <w:p>
      <w:pPr>
        <w:pStyle w:val="BookText"/>
        <w:rPr/>
      </w:pPr>
      <w:r>
        <w:rPr>
          <w:rFonts w:ascii="Amiri" w:hAnsi="Amiri" w:eastAsia="Amiri" w:cs="Amiri"/>
          <w:color w:val="111111"/>
          <w:sz w:val="28"/>
          <w:sz w:val="28"/>
          <w:szCs w:val="28"/>
          <w:rtl w:val="true"/>
          <w:lang w:bidi="ar-SA"/>
        </w:rPr>
        <w:t xml:space="preserve">نهج، نهج البلاغة أَرْسَلَهُ عَلَی حِینِ فَتْرَةٍ مِنَ الرُّسُلِ وَ طُولِ هَجْعَةٍ </w:t>
      </w:r>
      <w:r>
        <w:rPr>
          <w:rStyle w:val="FootnoteAnchor"/>
          <w:rtl w:val="true"/>
        </w:rPr>
        <w:footnoteReference w:id="956"/>
      </w:r>
      <w:r>
        <w:rPr>
          <w:rFonts w:ascii="Amiri" w:hAnsi="Amiri" w:eastAsia="Amiri" w:cs="Amiri"/>
          <w:color w:val="111111"/>
          <w:sz w:val="28"/>
          <w:sz w:val="28"/>
          <w:szCs w:val="28"/>
          <w:rtl w:val="true"/>
          <w:lang w:bidi="ar-SA"/>
        </w:rPr>
        <w:t xml:space="preserve">مِنَ الْأُمَمِ وَ انْتِقَاضٍ مِنَ الْمُبْرَمِ فَجَاءَهُمْ بِتَصْدِیقِ الَّذِی بَیْنَ یَدَیْهِ وَ النُّورِ الْمُقْتَدَی بِهِ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 صلّی اللّه علیه و آله و سلّم را هنگامی فرستاد که پیامبران حضور نداشتند، و امّت‌ها در خواب غفلت بودند، و رشته‌های دوستی و انسانیّت از هم گسسته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صلّی اللّه علیه و آله و سلّم به میان خلق آمد در حالی که کتاب‌های پیامبران پیشین را تصدیق کرد،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هدایتگر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شد که همه باید از آن اطاعت نمایند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2" w:name="__RefHeading___Toc2213982_1468164448"/>
      <w:bookmarkStart w:id="793" w:name="_Toc332"/>
      <w:bookmarkEnd w:id="792"/>
      <w:r>
        <w:rPr>
          <w:rtl w:val="true"/>
        </w:rPr>
        <w:t>بیان</w:t>
      </w:r>
      <w:bookmarkEnd w:id="793"/>
    </w:p>
    <w:p>
      <w:pPr>
        <w:pStyle w:val="BookText"/>
        <w:rPr/>
      </w:pPr>
      <w:r>
        <w:rPr>
          <w:rFonts w:ascii="IRNazanin" w:hAnsi="IRNazanin" w:eastAsia="IRNazanin"/>
          <w:color w:val="111111"/>
          <w:sz w:val="28"/>
          <w:sz w:val="28"/>
          <w:szCs w:val="28"/>
          <w:rtl w:val="true"/>
          <w:lang w:bidi="fa-IR"/>
        </w:rPr>
        <w:t>المبرم من الحبل المفتول و انتقاضه کنایة عن تعطیل قواعد الشرع و تزلزل أساس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پیچیده شده و محکم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انتقاضه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تعطیل شدن قواعد شریعت، و تزلزل بنیان 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4" w:name="__RefHeading___Toc2213984_1468164448"/>
      <w:bookmarkStart w:id="795" w:name="_Toc333"/>
      <w:bookmarkEnd w:id="794"/>
      <w:r>
        <w:rPr>
          <w:rtl w:val="true"/>
        </w:rPr>
        <w:t>«</w:t>
      </w:r>
      <w:r>
        <w:rPr/>
        <w:t>58</w:t>
      </w:r>
      <w:r>
        <w:rPr>
          <w:rtl w:val="true"/>
        </w:rPr>
        <w:t>»</w:t>
      </w:r>
      <w:bookmarkEnd w:id="795"/>
    </w:p>
    <w:p>
      <w:pPr>
        <w:pStyle w:val="BookText"/>
        <w:rPr/>
      </w:pPr>
      <w:r>
        <w:rPr>
          <w:rFonts w:ascii="Amiri" w:hAnsi="Amiri" w:eastAsia="Amiri" w:cs="Amiri"/>
          <w:color w:val="111111"/>
          <w:sz w:val="28"/>
          <w:sz w:val="28"/>
          <w:szCs w:val="28"/>
          <w:rtl w:val="true"/>
          <w:lang w:bidi="ar-SA"/>
        </w:rPr>
        <w:t xml:space="preserve">نهج، نهج البلاغة بَعَثَهُ </w:t>
      </w:r>
      <w:r>
        <w:rPr>
          <w:rStyle w:val="FootnoteAnchor"/>
          <w:rtl w:val="true"/>
        </w:rPr>
        <w:footnoteReference w:id="958"/>
      </w:r>
      <w:r>
        <w:rPr>
          <w:rFonts w:ascii="Amiri" w:hAnsi="Amiri" w:eastAsia="Amiri" w:cs="Amiri"/>
          <w:color w:val="111111"/>
          <w:sz w:val="28"/>
          <w:sz w:val="28"/>
          <w:szCs w:val="28"/>
          <w:rtl w:val="true"/>
          <w:lang w:bidi="ar-SA"/>
        </w:rPr>
        <w:t xml:space="preserve">بِالنُّورِ الْمُضِی‌ءِ وَ الْبُرْهَانِ الْجَلِیِّ وَ الْمِنْهَاجِ الْبَادِی وَ الْکِتَابِ الْهَادِی أُسْرَتُهُ خَیْرُ أُسْرَةٍ وَ شَجَرَتُهُ خَیْرُ شَجَرَةٍ أَغْصَانُهَا مُعْتَدِلَةٌ وَ ثِمَارُهَا مُتَهَدِّلَةٌ مَوْلِدُهُ بِمَکَّةَ وَ هِجْرَتُهُ بِطَیْبَةَ </w:t>
      </w:r>
      <w:r>
        <w:rPr>
          <w:rStyle w:val="FootnoteAnchor"/>
          <w:rtl w:val="true"/>
        </w:rPr>
        <w:footnoteReference w:id="959"/>
      </w:r>
      <w:r>
        <w:rPr>
          <w:rFonts w:ascii="Amiri" w:hAnsi="Amiri" w:eastAsia="Amiri" w:cs="Amiri"/>
          <w:color w:val="111111"/>
          <w:sz w:val="28"/>
          <w:sz w:val="28"/>
          <w:szCs w:val="28"/>
          <w:rtl w:val="true"/>
          <w:lang w:bidi="ar-SA"/>
        </w:rPr>
        <w:t xml:space="preserve">عَلَا بِهَا ذِکْرُهُ وَ امْتَدَّ </w:t>
      </w:r>
      <w:r>
        <w:rPr>
          <w:rStyle w:val="FootnoteAnchor"/>
          <w:rtl w:val="true"/>
        </w:rPr>
        <w:footnoteReference w:id="960"/>
      </w:r>
      <w:r>
        <w:rPr>
          <w:rFonts w:ascii="Amiri" w:hAnsi="Amiri" w:eastAsia="Amiri" w:cs="Amiri"/>
          <w:color w:val="111111"/>
          <w:sz w:val="28"/>
          <w:sz w:val="28"/>
          <w:szCs w:val="28"/>
          <w:rtl w:val="true"/>
          <w:lang w:bidi="ar-SA"/>
        </w:rPr>
        <w:t xml:space="preserve">بِهَا صَوْتُهُ أَرْسَلَهُ بِحُجَّةٍ کَافِیَةٍ وَ مَوْعِظَةٍ شَافِیَةٍ وَ دَعْوَةٍ مُتَلَافِیَةٍ أَظْهَرَ بِهِ الشَّرَائِعَ الْمَجْهُولَةَ وَ قَمَعَ بِهِ الْبِدَعَ الْمَدْخُولَةَ وَ بَیَّنَ بِهِ الْأَحْکَامَ الْمَفْصُولَةَ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با نوری درخشان، و برهانی آشکار، و راهی روشن، و کتابی هدایتگر بر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او نیکوترین خانواده، و درخت وجودش از بهترین درختان است که شاخه‌های آن راست و میوه‌های آن سر به زیر و در دسترس همگان است، زادگاه او مکه، و هجرت او به مدینه پاک و پاکیزه است، که در آنجا نام او بلند شد و دعوتش به همه 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با برهانی کامل و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پندهای شفا بخش، و دعوتی جبران کننده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فرستادن پیامبر صلّی اللّه علیه و آله و سلّم شریعت‌های ناشناخته را شناساند، و ریشه بدعت‌های راه یافته در ادیان آسمانی را قطع کرد، و احکام و مقرّرات الهی را بیان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6" w:name="__RefHeading___Toc2213986_1468164448"/>
      <w:bookmarkStart w:id="797" w:name="_Toc334"/>
      <w:bookmarkEnd w:id="796"/>
      <w:r>
        <w:rPr>
          <w:rtl w:val="true"/>
        </w:rPr>
        <w:t>بیان</w:t>
      </w:r>
      <w:bookmarkEnd w:id="79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المراد بالنور المضی‌ء نور النبوة و بالبرهان الجلی المعجزات الباهرة و بالمنهاج البادی شریعته الواضحة و أسرته أهل بیته صلی الله علیه و آله و شجرته أصله و قبیلته و اعتدال أغصانه کنایة عن تقارب أهل بیته فی الفضل و الکمال أو عدم الاختلاف بینهم </w:t>
      </w:r>
      <w:bookmarkStart w:id="798" w:name="pg16982_228929"/>
    </w:p>
    <w:p>
      <w:pPr>
        <w:pStyle w:val="BookText"/>
        <w:rPr/>
      </w:pPr>
      <w:bookmarkEnd w:id="798"/>
      <w:r>
        <w:rPr>
          <w:rFonts w:ascii="IRNazanin" w:hAnsi="IRNazanin" w:eastAsia="IRNazanin"/>
          <w:color w:val="111111"/>
          <w:sz w:val="28"/>
          <w:sz w:val="28"/>
          <w:szCs w:val="28"/>
          <w:rtl w:val="true"/>
          <w:lang w:bidi="fa-IR"/>
        </w:rPr>
        <w:t>قوله علیه السلام متهدلة أی متدلیة کنایة عن سهولة اجتناء العلم منها و ظهورها و کثرتها و قوله علیه السلام و دعوة متلافیة لتلافیها ما فسد من قلوبهم و نظام أمورهم فی الجاهلیة قوله علیه السلام المفصولة أی ببیانه صلی الله علیه و آله أو فصلها الله سبحانه و أوضحها 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المضیء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نبوّت،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الجلیّ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آشکار و درخشان،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 البادی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آشکار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بیت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 و قبیه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اعتدال أعضائه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نزدیک بودن اهل بیت ایشان در فضیلت و کمالات، یا نبود اختلاف میان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متهدّلۀ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سهولت برگرفتن علم و دانش از آن و آشکار و فراوان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دعوۀ متلافیۀ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دعوتی است که فساد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را جبران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امورات آنان را در جاهلیت نظم و ترتیب 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المفصولۀ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صلی الله علیه و آله و سلم احکام را توضیح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یا خداوند سبحان احکام را تفصیل و توضیح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9" w:name="__RefHeading___Toc2213988_1468164448"/>
      <w:bookmarkStart w:id="800" w:name="_Toc335"/>
      <w:bookmarkEnd w:id="799"/>
      <w:r>
        <w:rPr>
          <w:rtl w:val="true"/>
        </w:rPr>
        <w:t>«</w:t>
      </w:r>
      <w:r>
        <w:rPr/>
        <w:t>59</w:t>
      </w:r>
      <w:r>
        <w:rPr>
          <w:rtl w:val="true"/>
        </w:rPr>
        <w:t>»</w:t>
      </w:r>
      <w:bookmarkEnd w:id="800"/>
    </w:p>
    <w:p>
      <w:pPr>
        <w:pStyle w:val="BookText"/>
        <w:rPr/>
      </w:pPr>
      <w:r>
        <w:rPr>
          <w:rFonts w:ascii="Amiri" w:hAnsi="Amiri" w:eastAsia="Amiri" w:cs="Amiri"/>
          <w:color w:val="111111"/>
          <w:sz w:val="28"/>
          <w:sz w:val="28"/>
          <w:szCs w:val="28"/>
          <w:rtl w:val="true"/>
          <w:lang w:bidi="ar-SA"/>
        </w:rPr>
        <w:t xml:space="preserve">نهج، نهج البلاغة وَ أَشْهَدُ أَنَّ مُحَمَّداً عَبْدُهُ وَ رَسُولُهُ الصَّفِیُّ وَ أَمِینُهُ الرَّضِیُّ صلی الله علیه و آله أَرْسَلَهُ بِوُجُوبِ الْحُجَجِ وَ ظُهُورِ الْفَلَجِ وَ إِیضَاحِ الْمَنْهَجِ فَبَلَّغَ الرِّسَالَةَ صَادِعاً </w:t>
      </w:r>
      <w:r>
        <w:rPr>
          <w:rStyle w:val="FootnoteAnchor"/>
          <w:rtl w:val="true"/>
        </w:rPr>
        <w:footnoteReference w:id="962"/>
      </w:r>
      <w:r>
        <w:rPr>
          <w:rFonts w:ascii="Amiri" w:hAnsi="Amiri" w:eastAsia="Amiri" w:cs="Amiri"/>
          <w:color w:val="111111"/>
          <w:sz w:val="28"/>
          <w:sz w:val="28"/>
          <w:szCs w:val="28"/>
          <w:rtl w:val="true"/>
          <w:lang w:bidi="ar-SA"/>
        </w:rPr>
        <w:t xml:space="preserve">بِهَا وَ حُمِلَ عَلَی الْمَحَجَّةِ دَالًّا عَلَیْهَا وَ أَقَامَ أَعْلَامَ الِاهْتِدَاءِ وَ مَنَارَ الضِّیَاءِ وَ جَعَلَ أَمْرَاسَ الْإِسْلَامِ مَتِینَةً وَ عُرَی الْإِیمَانِ وَثِیقَةً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محمّد صلّی اللّه علیه و آله و سلّم بنده و فرستاده خدا، و پیامبر برگزیده، و امانت دار پسندیده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عترت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با حجّت‌های الزام کننده، و پیروزی آشکار، و راه روشن فرستاد، پس رسالت خود را آشکارا رساند، و مردم را به راه راست وا داشت، و آن را به همگان نشان داد، و نشانه‌های هدایت را بر افراشت، و چراغ‌های روشن را بر سر راه آدمیان گرفت، رشته‌های اسلام را استوار کرد، و دستگیره‌های ایمان را محکم و پایدار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1" w:name="__RefHeading___Toc2213990_1468164448"/>
      <w:bookmarkStart w:id="802" w:name="_Toc336"/>
      <w:bookmarkEnd w:id="801"/>
      <w:r>
        <w:rPr>
          <w:rtl w:val="true"/>
        </w:rPr>
        <w:t>بیان</w:t>
      </w:r>
      <w:bookmarkEnd w:id="802"/>
    </w:p>
    <w:p>
      <w:pPr>
        <w:pStyle w:val="BookText"/>
        <w:rPr/>
      </w:pPr>
      <w:r>
        <w:rPr>
          <w:rFonts w:ascii="IRNazanin" w:hAnsi="IRNazanin" w:eastAsia="IRNazanin"/>
          <w:color w:val="111111"/>
          <w:sz w:val="28"/>
          <w:sz w:val="28"/>
          <w:szCs w:val="28"/>
          <w:rtl w:val="true"/>
          <w:lang w:bidi="fa-IR"/>
        </w:rPr>
        <w:t>قوله بوجوب الحجج أی تمامها و نفوذها و لزومها و الفلج بالتحریک النصرة و الغلبة و المرسة بالتحریک الحبل و جمع جمعه أمراس و المتانة الشدة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بوجوب الحجج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کامل گردانیدن و اجرا و الزام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حروف به معنای نصرت و چیرگی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حروف به معنای طناب است و جمع الجمع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3" w:name="__RefHeading___Toc2213992_1468164448"/>
      <w:bookmarkStart w:id="804" w:name="_Toc337"/>
      <w:bookmarkEnd w:id="803"/>
      <w:r>
        <w:rPr>
          <w:rtl w:val="true"/>
        </w:rPr>
        <w:t>«</w:t>
      </w:r>
      <w:r>
        <w:rPr/>
        <w:t>60</w:t>
      </w:r>
      <w:r>
        <w:rPr>
          <w:rtl w:val="true"/>
        </w:rPr>
        <w:t>»</w:t>
      </w:r>
      <w:bookmarkEnd w:id="804"/>
    </w:p>
    <w:p>
      <w:pPr>
        <w:pStyle w:val="BookText"/>
        <w:rPr/>
      </w:pPr>
      <w:r>
        <w:rPr>
          <w:rFonts w:ascii="Amiri" w:hAnsi="Amiri" w:eastAsia="Amiri" w:cs="Amiri"/>
          <w:color w:val="111111"/>
          <w:sz w:val="28"/>
          <w:sz w:val="28"/>
          <w:szCs w:val="28"/>
          <w:rtl w:val="true"/>
          <w:lang w:bidi="ar-SA"/>
        </w:rPr>
        <w:t xml:space="preserve">نهج، نهج البلاغة وَ أَشْهَدُ أَنَّ مُحَمَّداً عَبْدُهُ وَ رَسُولُهُ دَعَا إِلَی طَاعَتِهِ وَ قَاهَرَ أَعْدَاءَهُ جِهَاداً عَنْ دِینِهِ لَا یَثْنِیهِ عَنْ ذَلِکَ اجْتِمَاعٌ عَلَی تَکْذِیبِهِ وَ الْتِمَاسٌ لِإِطْفَاءِ نُورِهِ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می‌دهم که محمّد صلّی اللّه علیه و آله و سلّم بنده و پیامبر اوست، انسان‌ها را به اطاعت خدا دعوت فرمود، و با دشمنان خدا در راه دین او پیکار و مغلوبشان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همداستانی دشمنان که او را دروغگو خواندند، او را از دعوت حق باز نداشت، و تلاش آنان برای خاموش کردن نور رسالت به نتیجه‌ای نرسید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5" w:name="__RefHeading___Toc2213994_1468164448"/>
      <w:bookmarkStart w:id="806" w:name="_Toc338"/>
      <w:bookmarkEnd w:id="805"/>
      <w:r>
        <w:rPr>
          <w:rtl w:val="true"/>
        </w:rPr>
        <w:t>بیان</w:t>
      </w:r>
      <w:bookmarkEnd w:id="806"/>
    </w:p>
    <w:p>
      <w:pPr>
        <w:pStyle w:val="BookText"/>
        <w:rPr/>
      </w:pPr>
      <w:r>
        <w:rPr>
          <w:rFonts w:ascii="IRNazanin" w:hAnsi="IRNazanin" w:eastAsia="IRNazanin"/>
          <w:color w:val="111111"/>
          <w:sz w:val="28"/>
          <w:sz w:val="28"/>
          <w:szCs w:val="28"/>
          <w:rtl w:val="true"/>
          <w:lang w:bidi="fa-IR"/>
        </w:rPr>
        <w:t>لا یثنیه أی لا یصرفه و لا یعطفه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رأی ایشان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7" w:name="__RefHeading___Toc2213996_1468164448"/>
      <w:bookmarkStart w:id="808" w:name="_Toc339"/>
      <w:bookmarkEnd w:id="807"/>
      <w:r>
        <w:rPr>
          <w:rtl w:val="true"/>
        </w:rPr>
        <w:t>«</w:t>
      </w:r>
      <w:r>
        <w:rPr/>
        <w:t>61</w:t>
      </w:r>
      <w:r>
        <w:rPr>
          <w:rtl w:val="true"/>
        </w:rPr>
        <w:t>»</w:t>
      </w:r>
      <w:bookmarkEnd w:id="808"/>
    </w:p>
    <w:p>
      <w:pPr>
        <w:pStyle w:val="BookText"/>
        <w:rPr/>
      </w:pPr>
      <w:r>
        <w:rPr>
          <w:rFonts w:ascii="Amiri" w:hAnsi="Amiri" w:eastAsia="Amiri" w:cs="Amiri"/>
          <w:color w:val="111111"/>
          <w:sz w:val="28"/>
          <w:sz w:val="28"/>
          <w:szCs w:val="28"/>
          <w:rtl w:val="true"/>
          <w:lang w:bidi="ar-SA"/>
        </w:rPr>
        <w:t xml:space="preserve">نهج، نهج البلاغة وَ لَمْ یَجْمَعْ بَیْتٌ وَاحِدٌ یَوْمَئِذٍ فِی الْإِسْلَامِ غَیْرَ رَسُولِ اللَّهِ صلی الله علیه و آله وَ خَدِیجَةَ وَ أَنَا ثَالِثُهُمَا أَرَی نُورَ الْوَحْیِ وَ الرِّسَالَةِ وَ أَشَمُّ رِیحَ النُّبُوَّةِ وَ لَقَدْ سَمِعْتُ رَنَّةَ الشَّیْطَانِ حِینَ نَزَلَ الْوَحْیُ عَلَیْهِ صلی الله علیه و آله فَقُلْتُ یَا رَسُولَ اللَّهِ مَا هَذِهِ الرَّنَّةُ فَقَالَ هَذَا الشَّیْطَانُ قَدْ أَیِسَ مِنْ عِبَادَتِهِ إِنَّکَ تَسْمَعُ مَا أَسْمَعُ وَ تَرَی مَا أَرَی إِلَّا أَنَّکَ لَسْتَ بِنَبِیٍّ وَ لَکِنَّکَ وَزِیرٌ وَ إِنَّکَ لَعَلَی خَیْرٍ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 در هیچ خانه اسلام راه نیافت جز خانه رسول خدا صلّی اللّه علیه و آله و سلّم که خدیجه هم در آن بود و من سوّمین آنان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 وحی و رسالت را می‌دیدم، و بوی نبوّت را می‌بوییدم من هنگامی که وحی بر پیامبر صلّی اللّه علیه و آله و سلّم فرود می‌آمد، ناله شیطان را شنیدم، گفتم ای رسول خدا، این ناله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است که از پرستش خویش مأیوس گردید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آنچه را من می‌شنوم، می‌شنوی، و آنچه را که من می‌بینم، می‌بینی، جز اینکه تو پیامبر نیستی، بلکه وزیر من بوده و به راه خیر می‌روی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9" w:name="__RefHeading___Toc2213998_1468164448"/>
      <w:bookmarkStart w:id="810" w:name="_Toc340"/>
      <w:bookmarkEnd w:id="809"/>
      <w:r>
        <w:rPr>
          <w:rtl w:val="true"/>
        </w:rPr>
        <w:t>بیان</w:t>
      </w:r>
      <w:bookmarkEnd w:id="810"/>
    </w:p>
    <w:p>
      <w:pPr>
        <w:pStyle w:val="BookText"/>
        <w:rPr/>
      </w:pPr>
      <w:r>
        <w:rPr>
          <w:rFonts w:ascii="IRNazanin" w:hAnsi="IRNazanin" w:eastAsia="IRNazanin"/>
          <w:color w:val="111111"/>
          <w:sz w:val="28"/>
          <w:sz w:val="28"/>
          <w:szCs w:val="28"/>
          <w:rtl w:val="true"/>
          <w:lang w:bidi="fa-IR"/>
        </w:rPr>
        <w:t>قال ابن أبی الحدید و أما رنة الشیطان</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فَرَوَی أَحْمَدُ بْنُ حَنْبَلٍ فِی مُسْنَدِهِ عَنْ عَلِیِّ بْنِ أَبِی طَالِبٍ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رَسُولِ اللَّهِ صَبِیحَةَ اللَّیْلَةِ الَّتِی أُسْرِیَ بِهِ فِیهَا وَ هُوَ بِالْحِجْرِ یُصَلِّی فَلَمَّا قَضَی صَلَاتَهُ وَ قَضَیْتُ صَلَاتِی سَمِعْتُ رَنَّةً شَدِیدَةً فَقُلْتُ یَا رَسُولَ </w:t>
      </w:r>
      <w:bookmarkStart w:id="811" w:name="pg16982_228930"/>
    </w:p>
    <w:p>
      <w:pPr>
        <w:pStyle w:val="BookText"/>
        <w:rPr/>
      </w:pPr>
      <w:bookmarkEnd w:id="811"/>
      <w:r>
        <w:rPr>
          <w:rFonts w:ascii="Amiri" w:hAnsi="Amiri" w:eastAsia="Amiri" w:cs="Amiri"/>
          <w:color w:val="111111"/>
          <w:sz w:val="28"/>
          <w:sz w:val="28"/>
          <w:szCs w:val="28"/>
          <w:rtl w:val="true"/>
          <w:lang w:bidi="ar-SA"/>
        </w:rPr>
        <w:t>اللَّهِ مَا هَذِهِ الرَّنَّةُ قَالَ أَ لَا تَعْلَمُ هَذِهِ رَنَّةُ الشَّیْطَانِ عَلِمَ أَنَّهُ أُسْرِیَ بِیَ اللَّیْلَةَ إِلَی السَّمَاءِ فَأَیِسَ مِنْ أَنْ یُعْبَدَ فِی هَذِهِ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رُوِیَ عَنِ النَّبِیِّ صلی الله علیه و آله مَا یُشَابِهُ هَذَا لَمَّا بَایَعَهُ الْأَنْصَارُ السَّبْعُونَ لَیْلَةَ الْعَقَبَةِ سُمِعَ مِنَ الْعَقَبَةِ صَوْتٌ عَالٍ فِی جَوْفِ اللَّیْلِ یَا أَهْلَ مَکَّةَ هَذَا مُذَمَّمٌ وَ الصُّبَاةُ مَعَهُ قَدْ أَجْمَعُوا عَلَی حَرْبِکُمْ فَقَالَ رَسُولُ اللَّهِ صلی الله علیه و آله لِلْأَنْصَارِ أَ لَا تَسْمَعُونَ مَا یَقُولُ هَذَا أَزَبُّ الْکَعْبَةِ یَعْنِی شَیْطَانَهَا وَ قَدْ رُوِیَ أَزْیَبُ الْعَقَبَةِ ثُمَّ الْتَفَتَ إِلَیْهِ فَقَالَ أَ تَسْمَعُ یَا عَدُوَّ اللَّهِ أَ مَا وَ اللَّهِ لَأَفْرُغَنَّ 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Style w:val="FootnoteAnchor"/>
          <w:rtl w:val="true"/>
        </w:rPr>
        <w:footnoteReference w:id="966"/>
      </w:r>
      <w:r>
        <w:rPr>
          <w:rFonts w:ascii="IRNazanin" w:hAnsi="IRNazanin" w:eastAsia="IRNazanin"/>
          <w:color w:val="111111"/>
          <w:sz w:val="28"/>
          <w:sz w:val="28"/>
          <w:szCs w:val="28"/>
          <w:rtl w:val="true"/>
          <w:lang w:bidi="fa-IR"/>
        </w:rPr>
        <w:t>أقول و هاتان الرنتان غیر ما ورد فی الخبر و هی إحدی الرنتین اللتین مضتا فی الخبرین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ناله شیطان، احمد بن حنبل در مسند خود از علی بن ابی طالب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صبح روزی که رسول خدا صلی الله علیه و آله و سلم به معراج رفت همراه ایشان بودم و آن حضرت بر روی حجر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نمازش به پایان رسید و من نیز نمازم را به پایاین بردم، ناله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فغان بلندی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این ناله از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ناله شیطان است، چرا که خبردار شده که من امشب به آسمان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و از این ناامید شده که در این سرزمین کسی او را عبادت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روایتی مشابه این از پیامبر صلی الله علیه و آله و سلم نقل شده است که هنگامی که در شب عقبۀ، انصار با آن حضرت بیعت کردند در تاریکی شب از عقبۀ صدای بلند شنیده شد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مکّه این مذمّم است و صباۀ با اوست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با شما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به انصار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شنوید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ازب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شیطان آن،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ازیب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سوی او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شنوی؟ سوگند به خدا که از دست تو خلاص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نهج البلاغه از ابن ابی الحدید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ناله غیر از آن چیزی است که در روایت آمد، و آن ناله، یکی از دو ناله و صدایی بود که در دو روایت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2" w:name="__RefHeading___Toc2214000_1468164448"/>
      <w:bookmarkStart w:id="813" w:name="_Toc341"/>
      <w:bookmarkEnd w:id="812"/>
      <w:r>
        <w:rPr>
          <w:rtl w:val="true"/>
        </w:rPr>
        <w:t>«</w:t>
      </w:r>
      <w:r>
        <w:rPr/>
        <w:t>62</w:t>
      </w:r>
      <w:r>
        <w:rPr>
          <w:rtl w:val="true"/>
        </w:rPr>
        <w:t>»</w:t>
      </w:r>
      <w:bookmarkEnd w:id="813"/>
    </w:p>
    <w:p>
      <w:pPr>
        <w:pStyle w:val="BookText"/>
        <w:rPr/>
      </w:pPr>
      <w:r>
        <w:rPr>
          <w:rFonts w:ascii="Amiri" w:hAnsi="Amiri" w:eastAsia="Amiri" w:cs="Amiri"/>
          <w:color w:val="111111"/>
          <w:sz w:val="28"/>
          <w:sz w:val="28"/>
          <w:szCs w:val="28"/>
          <w:rtl w:val="true"/>
          <w:lang w:bidi="ar-SA"/>
        </w:rPr>
        <w:t xml:space="preserve">نهج، نهج البلاغة وَ نَشْهَدُ أَنَّ مُحَمَّداً عَبْدُهُ وَ رَسُولُهُ خَاضَ إِلَی رِضْوَانِ اللَّهِ کُلَّ غَمْرَةٍ وَ تَجَرَّعَ فِیهِ کُلَّ غُصَّةٍ وَ قَدْ تَلَوَّنَ لَهُ الْأَدْنَوْنَ وَ تَأَلَّبَ عَلَیْهِ الْأَقْصَوْنَ وَ خَلَعَتْ إِلَیْهِ الْعَرَبُ أَعِنَّتَهَا وَ ضَرَبَتْ إِلَی مُحَارَبَتِهِ بُطُونَ رَوَاحِلِهَا حَتَّی أَنْزَلَتْ بِسَاحَتِهِ عَدَاوَتَهَا مِنْ أَبْعَدِ الدَّارِ وَ أَسْحَقِ الْمَزَارِ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می‌دهیم که محمّد صلّی اللّه علیه و آله و سلّم بنده و فرستاده اوست، که در راه رضایت حق در کام هر گونه سختی و ناراحتی فرو رفت، و جام مشکلات و ناگواریها را سر کشید، روزگاری خویشاوندان او به دو رویی و دشمنی پرداختند، و بیگانگان در کینه توزی و دشمنی با او متّحد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برای نبرد با پیامبر عنان گسیخته، و با تازیانه بر مرکب‌ها نواخته و از هر سو گرد می‌آمدند، و از دورترین سرزمین، و فراموش شده‌ترین نقطه‌ها، دشمنی خود را بر پیامبر صلّی اللّه علیه و آله و سلّم فرود آوردند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4" w:name="__RefHeading___Toc2214002_1468164448"/>
      <w:bookmarkStart w:id="815" w:name="_Toc342"/>
      <w:bookmarkEnd w:id="814"/>
      <w:r>
        <w:rPr>
          <w:rtl w:val="true"/>
        </w:rPr>
        <w:t>بیان</w:t>
      </w:r>
      <w:bookmarkEnd w:id="815"/>
    </w:p>
    <w:p>
      <w:pPr>
        <w:pStyle w:val="BookText"/>
        <w:rPr/>
      </w:pPr>
      <w:r>
        <w:rPr>
          <w:rFonts w:ascii="IRNazanin" w:hAnsi="IRNazanin" w:eastAsia="IRNazanin"/>
          <w:color w:val="111111"/>
          <w:sz w:val="28"/>
          <w:sz w:val="28"/>
          <w:szCs w:val="28"/>
          <w:rtl w:val="true"/>
          <w:lang w:bidi="fa-IR"/>
        </w:rPr>
        <w:t xml:space="preserve">الغمرة الزحمة من الماء و الناس و الشدة و خوضها اقتحامها قوله علیه السلام و قد تلون أی تغیر أقاربه ألوانا </w:t>
      </w:r>
      <w:r>
        <w:rPr>
          <w:rStyle w:val="FootnoteAnchor"/>
          <w:rtl w:val="true"/>
        </w:rPr>
        <w:footnoteReference w:id="968"/>
      </w:r>
      <w:r>
        <w:rPr>
          <w:rFonts w:ascii="IRNazanin" w:hAnsi="IRNazanin" w:eastAsia="IRNazanin"/>
          <w:color w:val="111111"/>
          <w:sz w:val="28"/>
          <w:sz w:val="28"/>
          <w:szCs w:val="28"/>
          <w:rtl w:val="true"/>
          <w:lang w:bidi="fa-IR"/>
        </w:rPr>
        <w:t>و تألب أی تجمع علیه الأبعدون نسبا قوله علیه السلام و خلعت هذا مثل سائر أی أوجفوا إلیه مسرعین لمحاربته لأن الخیل إذا خلعت أعنتها کان أسرع لجریها و السحق البعد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پرآب، و گروهی از مردم، و به معنای سختی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فرو رفتن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نزدیکان او به چند رنگ تغییر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نسبت دورتری با آن حضرت داشتند بر ایشان گرد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خلعت الیه العرب أعنّتها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مشهوری است، یعنی به سرعت برای جنگ با او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هرگاه افسار اسبان کنده شود،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و نابودی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6" w:name="__RefHeading___Toc2214004_1468164448"/>
      <w:bookmarkStart w:id="817" w:name="_Toc343"/>
      <w:bookmarkEnd w:id="816"/>
      <w:r>
        <w:rPr>
          <w:rtl w:val="true"/>
        </w:rPr>
        <w:t>«</w:t>
      </w:r>
      <w:r>
        <w:rPr/>
        <w:t>63</w:t>
      </w:r>
      <w:r>
        <w:rPr>
          <w:rtl w:val="true"/>
        </w:rPr>
        <w:t>»</w:t>
      </w:r>
      <w:bookmarkEnd w:id="817"/>
    </w:p>
    <w:p>
      <w:pPr>
        <w:pStyle w:val="BookText"/>
        <w:rPr/>
      </w:pPr>
      <w:r>
        <w:rPr>
          <w:rFonts w:ascii="Amiri" w:hAnsi="Amiri" w:eastAsia="Amiri" w:cs="Amiri"/>
          <w:color w:val="111111"/>
          <w:sz w:val="28"/>
          <w:sz w:val="28"/>
          <w:szCs w:val="28"/>
          <w:rtl w:val="true"/>
          <w:lang w:bidi="ar-SA"/>
        </w:rPr>
        <w:t xml:space="preserve">نهج، نهج البلاغة وَ أَشْهَدُ أَنَّ مُحَمَّداً عَبْدُهُ وَ رَسُولُهُ أَرْسَلَهُ وَ أَعْلَامُ الْهُدَی دَارِسَةٌ وَ مَنَاهِجُ الدِّینِ طَامِسَةٌ فَصَدَعَ بِالْحَقِّ وَ نَصَحَ لِلْخَلْقِ وَ هَدَی إِلَی الرُّشْدِ وَ أَمَرَ بِالْقَصْدِ صلی الله علیه و آله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می‌دهم که محمّد صلّی اللّه علیه و آله و سلّم بنده و فرستاده اوست، خدا پیامبرش را هنگامی فرستاد که نشانه‌های هدایت از یاد رفته، و راه‌های دین ویران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را آشکار، و مردم را نصیحت فرمود، همه را به رستگاری هدایت، و به میانه روی فرمان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8" w:name="__RefHeading___Toc2214006_1468164448"/>
      <w:bookmarkStart w:id="819" w:name="_Toc344"/>
      <w:bookmarkEnd w:id="818"/>
      <w:r>
        <w:rPr>
          <w:rtl w:val="true"/>
        </w:rPr>
        <w:t>«</w:t>
      </w:r>
      <w:r>
        <w:rPr/>
        <w:t>64</w:t>
      </w:r>
      <w:r>
        <w:rPr>
          <w:rtl w:val="true"/>
        </w:rPr>
        <w:t>»</w:t>
      </w:r>
      <w:bookmarkEnd w:id="81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نهج البلاغة بَعَثَهُ حِینَ لَا عَلَمٌ قَائِمٌ وَ لَا مَنَارٌ سَاطِعٌ وَ لَا مَنْهَجٌ وَاضِحٌ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 xml:space="preserve">. </w:t>
      </w:r>
      <w:bookmarkStart w:id="820" w:name="pg16982_228931"/>
    </w:p>
    <w:p>
      <w:pPr>
        <w:pStyle w:val="BookText"/>
        <w:rPr/>
      </w:pPr>
      <w:bookmarkEnd w:id="8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هنگامی پیامبر صلّی اللّه علیه و آله و سلّم را مبعوث فرمود که نشانه‌ای از دین الهی بر پا، و نه چراغ هدایتی روشن، و نه راه حقّی آشکار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1" w:name="__RefHeading___Toc2214008_1468164448"/>
      <w:bookmarkStart w:id="822" w:name="_Toc345"/>
      <w:bookmarkEnd w:id="821"/>
      <w:r>
        <w:rPr>
          <w:rtl w:val="true"/>
        </w:rPr>
        <w:t>بیان</w:t>
      </w:r>
      <w:bookmarkEnd w:id="822"/>
    </w:p>
    <w:p>
      <w:pPr>
        <w:pStyle w:val="BookText"/>
        <w:rPr/>
      </w:pPr>
      <w:r>
        <w:rPr>
          <w:rFonts w:ascii="IRNazanin" w:hAnsi="IRNazanin" w:eastAsia="IRNazanin"/>
          <w:color w:val="111111"/>
          <w:sz w:val="28"/>
          <w:sz w:val="28"/>
          <w:szCs w:val="28"/>
          <w:rtl w:val="true"/>
          <w:lang w:bidi="fa-IR"/>
        </w:rPr>
        <w:t>الساطع المرتفع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الساطع یعنی المرتفع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3" w:name="__RefHeading___Toc2214010_1468164448"/>
      <w:bookmarkStart w:id="824" w:name="_Toc346"/>
      <w:bookmarkEnd w:id="823"/>
      <w:r>
        <w:rPr>
          <w:rtl w:val="true"/>
        </w:rPr>
        <w:t>«</w:t>
      </w:r>
      <w:r>
        <w:rPr/>
        <w:t>65</w:t>
      </w:r>
      <w:r>
        <w:rPr>
          <w:rtl w:val="true"/>
        </w:rPr>
        <w:t>»</w:t>
      </w:r>
      <w:bookmarkEnd w:id="824"/>
    </w:p>
    <w:p>
      <w:pPr>
        <w:pStyle w:val="BookText"/>
        <w:rPr/>
      </w:pPr>
      <w:r>
        <w:rPr>
          <w:rFonts w:ascii="Amiri" w:hAnsi="Amiri" w:eastAsia="Amiri" w:cs="Amiri"/>
          <w:color w:val="111111"/>
          <w:sz w:val="28"/>
          <w:sz w:val="28"/>
          <w:szCs w:val="28"/>
          <w:rtl w:val="true"/>
          <w:lang w:bidi="ar-SA"/>
        </w:rPr>
        <w:t xml:space="preserve">نهج، نهج البلاغة ثُمَّ إِنَّ اللَّهَ سُبْحَانَهُ بَعَثَ مُحَمَّداً صلی الله علیه و آله بِالْحَقِّ حِینَ دَنَا مِنَ الدُّنْیَا الِانْقِطَاعُ وَ أَقْبَلَ مِنَ الْآخِرَةِ الِاطِّلَاعُ وَ أَظْلَمَتْ بَهْجَتُهَا بَعْدَ إِشْرَاقٍ وَ قَامَتْ بِأَهْلِهَا عَلَی سَاقٍ وَ خَشُنَ مِنْهَا مِهَادٌ وَ أَزِفَ مِنْهَا قِیَادٌ </w:t>
      </w:r>
      <w:r>
        <w:rPr>
          <w:rStyle w:val="FootnoteAnchor"/>
          <w:rtl w:val="true"/>
        </w:rPr>
        <w:footnoteReference w:id="971"/>
      </w:r>
      <w:r>
        <w:rPr>
          <w:rFonts w:ascii="Amiri" w:hAnsi="Amiri" w:eastAsia="Amiri" w:cs="Amiri"/>
          <w:color w:val="111111"/>
          <w:sz w:val="28"/>
          <w:sz w:val="28"/>
          <w:szCs w:val="28"/>
          <w:rtl w:val="true"/>
          <w:lang w:bidi="ar-SA"/>
        </w:rPr>
        <w:t xml:space="preserve">فِی انْقِطَاعٍ مِنْ مُدَّتِهَا وَ اقْتِرَابٍ مِنْ أَشْرَاطِهَا وَ تَصَرُّمٍ مِنْ أَهْلِهَا وَ انْفِصَامٍ مِنْ حَلْقَتِهَا وَ انْتِشَارٍ مِنْ سَبَبِهَا وَ عَفَاءٍ مِنْ أَعْلَامِهَا وَ تَکَشُّفٍ مِنْ عَوْرَاتِهَا وَ قَصْرٍ مِنْ طُولِهَا جَعَلَهُ اللَّهُ سُبْحَانَهُ بَلَاغاً لِرِسَالَتِهِ وَ کَرَامَةً لِأُمَّتِهِ وَ رَبِیعاً لِأَهْلِ زَمَانِهِ وَ رِفْعَةً لِأَعْوَانِهِ وَ شَرَفاً لِأَنْصَارِهِ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سبحان حضرت محمّد صلّی اللّه علیه و آله و سلّم را هنگامی مبعوث فرمود که دنیا به مراحل پایانی رسیده، نشانه‌های آخرت نزدیک، و رونق آن به تاریکی گراییده و اهل خود را به پاداشته، جای آن ناهموار، آماده نیستی و نابودی، زمانش در شرف پایان، و نشانه‌های نابودی آن آشکار، موجودات در آستانه مرگ، حلقه زندگی آن شکسته، و اسباب حیات در هم ریخته، پرچمهای دنیا پوسیده، و پرده‌هایش دریده، و عمرها به کوتاهی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پیامبر صلّی اللّه علیه و آله و سلّم را ابلاغ کننده رسالت، افتخار آفرین امّت، چونان باران بهاری برای تشنگان حقیقت آن روزگاران، مایه سربلندی مسلمانان، و عزّت و شرافت یارانش قرار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5" w:name="__RefHeading___Toc2214012_1468164448"/>
      <w:bookmarkStart w:id="826" w:name="_Toc347"/>
      <w:bookmarkEnd w:id="825"/>
      <w:r>
        <w:rPr>
          <w:rtl w:val="true"/>
        </w:rPr>
        <w:t>بیان</w:t>
      </w:r>
      <w:bookmarkEnd w:id="826"/>
    </w:p>
    <w:p>
      <w:pPr>
        <w:pStyle w:val="BookText"/>
        <w:rPr/>
      </w:pPr>
      <w:r>
        <w:rPr>
          <w:rFonts w:ascii="IRNazanin" w:hAnsi="IRNazanin" w:eastAsia="IRNazanin"/>
          <w:color w:val="111111"/>
          <w:sz w:val="28"/>
          <w:sz w:val="28"/>
          <w:szCs w:val="28"/>
          <w:rtl w:val="true"/>
          <w:lang w:bidi="fa-IR"/>
        </w:rPr>
        <w:t xml:space="preserve">علی ساق أی علی شدة و المهاد الفراش قوله علیه السلام و أزف منها قیاد أی قرب منها انقیاد للانقطاع و الزوال و أشراط الساعة علاماتها و التصرم الانقضاء و الانفصام الانقطاع و کنی بالحلقة عن نظامها و اجتماع أهلها بالنوامیس و الشرائع و السبب کل شی‌ء یتوصل به إلی غیره و انتشاره کنایة عن فساد أسباب ذلک النظام و العفاء الدروس و الهلاک و یمکن أن یکون المراد بالأعلام العلماء و الصلحاء </w:t>
      </w:r>
      <w:r>
        <w:rPr>
          <w:rStyle w:val="FootnoteAnchor"/>
          <w:rtl w:val="true"/>
        </w:rPr>
        <w:footnoteReference w:id="973"/>
      </w:r>
      <w:r>
        <w:rPr>
          <w:rFonts w:ascii="IRNazanin" w:hAnsi="IRNazanin" w:eastAsia="IRNazanin"/>
          <w:color w:val="111111"/>
          <w:sz w:val="28"/>
          <w:sz w:val="28"/>
          <w:szCs w:val="28"/>
          <w:rtl w:val="true"/>
          <w:lang w:bidi="fa-IR"/>
        </w:rPr>
        <w:t>قوله من طولها أی من امتدادها و قرئ الطول بکسر الطاء و فتح الواو بمعنی الحبل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سختی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فرش و بساط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ازف منها قیاد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زمانش در شرف پایان و زوال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اشراط الساعۀ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منقضی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پایان 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حلقه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ها از نظم و ترتیب آن، و با گردهمایی اهل آن از قوانین و شریعت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کنایه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است که بدان به چیزی دیگر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فاسد شدن اسباب این نظام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کهنگی و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صالح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امتداد یافتن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طاء و فتح واو به معنای ریسمان، قرائت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7" w:name="__RefHeading___Toc2214014_1468164448"/>
      <w:bookmarkStart w:id="828" w:name="_Toc348"/>
      <w:bookmarkEnd w:id="827"/>
      <w:r>
        <w:rPr>
          <w:rtl w:val="true"/>
        </w:rPr>
        <w:t>«</w:t>
      </w:r>
      <w:r>
        <w:rPr/>
        <w:t>66</w:t>
      </w:r>
      <w:r>
        <w:rPr>
          <w:rtl w:val="true"/>
        </w:rPr>
        <w:t>»</w:t>
      </w:r>
      <w:bookmarkEnd w:id="828"/>
    </w:p>
    <w:p>
      <w:pPr>
        <w:pStyle w:val="BookText"/>
        <w:rPr/>
      </w:pPr>
      <w:r>
        <w:rPr>
          <w:rFonts w:ascii="Amiri" w:hAnsi="Amiri" w:eastAsia="Amiri" w:cs="Amiri"/>
          <w:color w:val="111111"/>
          <w:sz w:val="28"/>
          <w:sz w:val="28"/>
          <w:szCs w:val="28"/>
          <w:rtl w:val="true"/>
          <w:lang w:bidi="ar-SA"/>
        </w:rPr>
        <w:t xml:space="preserve">نهج، نهج البلاغة أَرْسَلَهُ بِالضِّیَاءِ وَ قَدَّمَهُ فِی الاصْطِفَاءِ فَرَتَقَ بِهِ الْمَفَاتِقَ وَ سَاوَرَ بِهِ الْمُغَالِبَ وَ ذَلَّلَ بِهِ الصُّعُوبَةَ وَ سَهَّلَ بِهِ الْحُزُونَةَ حَتَّی سَرَّحَ الضَّلَالَ عَنْ یَمِینٍ وَ شِمَالٍ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پیامبر صلّی اللّه علیه و آله و سلّم را با روشنایی اسلام فرستاد، و در گزینش، او را بر همه مقدّم داشت، با بعثت او شکاف‌ها را پر، و سلطه‌گران پیروز را در هم شکست، و سختی‌ها را آسان، و ناهمواری‌ها را هموار فرمود تا آن که گمراهی را از چپ و راست تار و مار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9" w:name="__RefHeading___Toc2214016_1468164448"/>
      <w:bookmarkStart w:id="830" w:name="_Toc349"/>
      <w:bookmarkEnd w:id="829"/>
      <w:r>
        <w:rPr>
          <w:rtl w:val="true"/>
        </w:rPr>
        <w:t>بیان</w:t>
      </w:r>
      <w:bookmarkEnd w:id="830"/>
    </w:p>
    <w:p>
      <w:pPr>
        <w:pStyle w:val="BookText"/>
        <w:rPr/>
      </w:pPr>
      <w:r>
        <w:rPr>
          <w:rFonts w:ascii="IRNazanin" w:hAnsi="IRNazanin" w:eastAsia="IRNazanin"/>
          <w:color w:val="111111"/>
          <w:sz w:val="28"/>
          <w:sz w:val="28"/>
          <w:szCs w:val="28"/>
          <w:rtl w:val="true"/>
          <w:lang w:bidi="fa-IR"/>
        </w:rPr>
        <w:t>قوله علیه السلام فی الاصطفاء أی علی غیره من الأنبیاء و الأوصیاء و المفاتق جمع مفتق أی أصلح به المفاسد و الأمور و المنتشرة و المساورة المواثبة أی کسر به صلی الله علیه و آله سورة من أراد الطغیان و الحزن المکان الغلیظ الخشن و الحزونة الخشونة قوله علیه السلام حتی سرح الضلال أی طرده و أسرع به ذهابا عن یمین و شمال من قولهم ناقة سرح و منسرحة أی سریعة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سخن امام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ایشان را بر دیگر انبیاء و اوصیاء مقدم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المفاتق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مفتق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مفاصد و امور پراکنده را به واسطه ایشان درست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المساورۀ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برحهیدن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پیامبر تجاوز و سرکشی کسانی را که قصد طغیان داشتند، درهم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مکان سخت و ستبر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الحزونۀ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خشونت و ستبرگی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سرح الظلال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گمراهی را طرد کرد و سریعاً از راست و چپ آن را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سخنشان است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ناقۀ سرح و منسرحۀ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شتر سریع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1" w:name="__RefHeading___Toc2214018_1468164448"/>
      <w:bookmarkStart w:id="832" w:name="_Toc350"/>
      <w:bookmarkEnd w:id="831"/>
      <w:r>
        <w:rPr>
          <w:rtl w:val="true"/>
        </w:rPr>
        <w:t>«</w:t>
      </w:r>
      <w:r>
        <w:rPr/>
        <w:t>67</w:t>
      </w:r>
      <w:r>
        <w:rPr>
          <w:rtl w:val="true"/>
        </w:rPr>
        <w:t>»</w:t>
      </w:r>
      <w:bookmarkEnd w:id="832"/>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نهج البلاغة فَصَدَعَ بِمَا أَمَرَ بِهِ وَ بَلَّغَ رِسَالَةَ رَبِّهِ فَلَمَّ اللَّهُ بِهِ الصَّدْعَ وَ رَتَقَ بِهِ </w:t>
      </w:r>
      <w:bookmarkStart w:id="833" w:name="pg16982_228932"/>
    </w:p>
    <w:p>
      <w:pPr>
        <w:pStyle w:val="BookText"/>
        <w:rPr/>
      </w:pPr>
      <w:bookmarkEnd w:id="833"/>
      <w:r>
        <w:rPr>
          <w:rFonts w:ascii="Amiri" w:hAnsi="Amiri" w:eastAsia="Amiri" w:cs="Amiri"/>
          <w:color w:val="111111"/>
          <w:sz w:val="28"/>
          <w:sz w:val="28"/>
          <w:szCs w:val="28"/>
          <w:rtl w:val="true"/>
          <w:lang w:bidi="ar-SA"/>
        </w:rPr>
        <w:t xml:space="preserve">الْفَتْقَ وَ أَلَّفَ بِهِ بَیْنَ ذَوِی الْأَرْحَامِ بَعْدَ الْعَدَاوَةِ الْوَاغِرَةِ فِی الصُّدُورِ وَ الضَّغَائِنِ الْقَادِحَةِ فِی الْقُلُوبِ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و سلّم آنچه را که به ابلاغ شد آشکار کرد،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و پیام‌های پروردگارش را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شکاف‌های اجتماعی را به وحدت اصلاح، و فاصله‌ها را به هم پیوند داد و پس از آن که آتش دشمنی‌ها و کینه‌های بر افروخته در دل‌ها راه یافته بود، میان خویشاوندان یگانگی بر قرار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4" w:name="__RefHeading___Toc2214020_1468164448"/>
      <w:bookmarkStart w:id="835" w:name="_Toc351"/>
      <w:bookmarkEnd w:id="834"/>
      <w:r>
        <w:rPr>
          <w:rtl w:val="true"/>
        </w:rPr>
        <w:t>بیان</w:t>
      </w:r>
      <w:bookmarkEnd w:id="835"/>
    </w:p>
    <w:p>
      <w:pPr>
        <w:pStyle w:val="BookText"/>
        <w:rPr/>
      </w:pPr>
      <w:r>
        <w:rPr>
          <w:rFonts w:ascii="IRNazanin" w:hAnsi="IRNazanin" w:eastAsia="IRNazanin"/>
          <w:color w:val="111111"/>
          <w:sz w:val="28"/>
          <w:sz w:val="28"/>
          <w:szCs w:val="28"/>
          <w:rtl w:val="true"/>
          <w:lang w:bidi="fa-IR"/>
        </w:rPr>
        <w:t>لم الله شعثه أی أصلح و جمع ما تفرق من أموره و الصدع الشق و کذا الفتق و الرتق ضده و الوغرة شدة توقد الحر و منه قیل فی صدره علی وغر بالتسکین أی ضغن و عداوة و توقد من الغیظ و الضغینة الحقد أی الحقد الذی یقدح النار فی القلوب و یوقدها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الله شعثه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امور پراکنده را درست و 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همین معنا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متضاد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الوغرۀ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تابش گرما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کلمه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صدره علیّ وغر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سکون غین، یعنی نسبت به من کینه و دشمنی دارد و از کینه برافروخته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الضغینۀ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آتش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افکند و آن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افروزد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6" w:name="__RefHeading___Toc2214022_1468164448"/>
      <w:bookmarkStart w:id="837" w:name="_Toc352"/>
      <w:bookmarkEnd w:id="836"/>
      <w:r>
        <w:rPr>
          <w:rtl w:val="true"/>
        </w:rPr>
        <w:t>«</w:t>
      </w:r>
      <w:r>
        <w:rPr/>
        <w:t>68</w:t>
      </w:r>
      <w:r>
        <w:rPr>
          <w:rtl w:val="true"/>
        </w:rPr>
        <w:t>»</w:t>
      </w:r>
      <w:bookmarkEnd w:id="837"/>
    </w:p>
    <w:p>
      <w:pPr>
        <w:pStyle w:val="BookText"/>
        <w:rPr/>
      </w:pPr>
      <w:r>
        <w:rPr>
          <w:rFonts w:ascii="Amiri" w:hAnsi="Amiri" w:eastAsia="Amiri" w:cs="Amiri"/>
          <w:color w:val="111111"/>
          <w:sz w:val="28"/>
          <w:sz w:val="28"/>
          <w:szCs w:val="28"/>
          <w:rtl w:val="true"/>
          <w:lang w:bidi="ar-SA"/>
        </w:rPr>
        <w:t xml:space="preserve">نهج، نهج البلاغة إِنَّ اللَّهَ سُبْحَانَهُ بَعَثَ مُحَمَّداً صلی الله علیه و آله نَذِیراً لِلْعَالَمِینَ وَ أَمِیناً عَلَی التَّنْزِیلِ وَ أَنْتُمْ مَعْشَرَ الْعَرَبِ عَلَی شَرِّ دِینٍ وَ فِی شَرِّ دَارٍ مُنِیخُونَ بَیْنَ حِجَارَةٍ خُشْنٍ وَ حَیَّاتٍ صُمٍّ تَشْرَبُونَ الْکَدِرَ وَ تَأْکُلُونَ الْجَشِبَ وَ تَسْفِکُونَ دِمَاءَکُمْ وَ تَقْطَعُونَ أَرْحَامَکُمْ الْأَصْنَامُ فِیکُمْ مَنْصُوبَةٌ وَ الْآثَامُ بِکُمْ مَعْصُوبَةٌ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 اسلام، حضرت محمّد صلّی اللّه علیه و آله و سلّم را هشدار دهنده جهانیان مبعوث فرمود، تا امین و پاسدار وحی الهی باشد، آنگاه که شما ملّت عرب، بدترین دین را داشته، و در بدترین خانه زندگی می‌کردید، میان غارها، سنگهای خشن و مارهای سمّی خطرناک فاقد شنوایی، به سر می‌بردید، آب‌های آلوده می‌نوشیدید و غذاهای ناگوار می‌خوردید، خون یکدیگر را به ناحق می‌ریختید، و پیوند خویشاوندی را می‌بردید، بت‌ها میان شما پرستش می‌شد، و مفاسد و گناهان، شما را فرا گرفته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8" w:name="__RefHeading___Toc2214024_1468164448"/>
      <w:bookmarkStart w:id="839" w:name="_Toc353"/>
      <w:bookmarkEnd w:id="838"/>
      <w:r>
        <w:rPr>
          <w:rtl w:val="true"/>
        </w:rPr>
        <w:t>بیان</w:t>
      </w:r>
      <w:bookmarkEnd w:id="839"/>
    </w:p>
    <w:p>
      <w:pPr>
        <w:pStyle w:val="BookText"/>
        <w:rPr/>
      </w:pPr>
      <w:r>
        <w:rPr>
          <w:rFonts w:ascii="IRNazanin" w:hAnsi="IRNazanin" w:eastAsia="IRNazanin"/>
          <w:color w:val="111111"/>
          <w:sz w:val="28"/>
          <w:sz w:val="28"/>
          <w:szCs w:val="28"/>
          <w:rtl w:val="true"/>
          <w:lang w:bidi="fa-IR"/>
        </w:rPr>
        <w:t>قوله علیه السلام شر دار أی باعتبار شمول الکفر و الضلالة أو باعتبار أن أکثرها البوادی و لقلة المعمورة و قلة الماء فلا ینافی کونها خیر دار للصالحین لشرافة المکان و یحتمل أن یکون المراد الدار المجازیة أی دار الجاهلیة و الإناخة الإقامة بالمکان و الحیة الصماء التی لا تنزجر بالصوت کأنها لا تسمع و ربما یراد بها الصلبة الشدیدة و قیل یجوز أن یعنی بالحجارة و الحیات المجاز یقال للأعداء حیات و إنه لحجر خشن المس إذا کان ألد الخصام و الجشب الطعام الغلیظ الخشن و الذی لا إدام معه قوله علیه السلام معصوبة أی مشدودة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اعتبار فراگیری کفر و گمراهی، یا به اعتبار اینکه بیشتر آنجا بیابان بوده است، و به خاطر کمبود آبادانی و کمبود آب، پس با اینکه بهترین سرای برای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صالح باشد منافاتی ندارد زیرا آن مکان شرافت دارد و ممکن است مقصود، سرای و خانه مجازی باشد، یعنی خانه جاهلیّت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الاناخۀ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اقامت در 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الحیّۀ الصمّاء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است که با صدا دور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گویی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و چه بسا مقصود از آن مار سخت و سفت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مقصود از مارها و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صورت مجازی باشد، گفه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للأعداء حیّات، و أنّه لحجر خشن المسّ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دشمن سرسختی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غذائی است که سخت و ستبر باشد و نتوان از آن 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خورش درست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0" w:name="__RefHeading___Toc2214026_1468164448"/>
      <w:bookmarkStart w:id="841" w:name="_Toc354"/>
      <w:bookmarkEnd w:id="840"/>
      <w:r>
        <w:rPr>
          <w:rtl w:val="true"/>
        </w:rPr>
        <w:t>«</w:t>
      </w:r>
      <w:r>
        <w:rPr/>
        <w:t>69</w:t>
      </w:r>
      <w:r>
        <w:rPr>
          <w:rtl w:val="true"/>
        </w:rPr>
        <w:t>»</w:t>
      </w:r>
      <w:bookmarkEnd w:id="841"/>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نهج البلاغة إِنَّ اللَّهَ سُبْحَانَهُ بَعَثَ مُحَمَّداً وَ لَیْسَ أَحَدٌ مِنَ الْعَرَبِ یَقْرَأُ کِتَاباً وَ لَا یَدَّعِی نُبُوَّةً فَسَاقَ النَّاسَ حَتَّی بَوَّأَهُمْ مَحَلَّتَهُمْ </w:t>
      </w:r>
      <w:r>
        <w:rPr>
          <w:rStyle w:val="FootnoteAnchor"/>
          <w:rtl w:val="true"/>
        </w:rPr>
        <w:footnoteReference w:id="977"/>
      </w:r>
      <w:r>
        <w:rPr>
          <w:rFonts w:ascii="Amiri" w:hAnsi="Amiri" w:eastAsia="Amiri" w:cs="Amiri"/>
          <w:color w:val="111111"/>
          <w:sz w:val="28"/>
          <w:sz w:val="28"/>
          <w:szCs w:val="28"/>
          <w:rtl w:val="true"/>
          <w:lang w:bidi="ar-SA"/>
        </w:rPr>
        <w:t xml:space="preserve">وَ بَلَّغَهُمْ مَنْجَاتَهُمْ فَاسْتَقَامَتْ قَنَاتُهُمْ وَ اطْمَأَنَّتْ صِفَاتُهُمْ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 xml:space="preserve">. </w:t>
      </w:r>
      <w:bookmarkStart w:id="842" w:name="pg16982_228933"/>
    </w:p>
    <w:p>
      <w:pPr>
        <w:pStyle w:val="BookText"/>
        <w:rPr/>
      </w:pPr>
      <w:bookmarkEnd w:id="8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هنگامی محمد صلّی اللّه علیه و آله و سلّم را مبعوث فرمود که هیچ کس از عرب، کتاب آسمانی نداشت، و ادّعای پیامبری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مردم جاهلی را تا به جایگاه کرامت انسانی پیش برد و به رستگاری رساند، که سر نیزه‌هایشان کندی نپذیرفت و پیروز شدند و جامعه آنان استحکام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3" w:name="__RefHeading___Toc2214028_1468164448"/>
      <w:bookmarkStart w:id="844" w:name="_Toc355"/>
      <w:bookmarkEnd w:id="843"/>
      <w:r>
        <w:rPr>
          <w:rtl w:val="true"/>
        </w:rPr>
        <w:t>بیان</w:t>
      </w:r>
      <w:bookmarkEnd w:id="844"/>
    </w:p>
    <w:p>
      <w:pPr>
        <w:pStyle w:val="BookText"/>
        <w:rPr/>
      </w:pPr>
      <w:r>
        <w:rPr>
          <w:rFonts w:ascii="IRNazanin" w:hAnsi="IRNazanin" w:eastAsia="IRNazanin"/>
          <w:color w:val="111111"/>
          <w:sz w:val="28"/>
          <w:sz w:val="28"/>
          <w:szCs w:val="28"/>
          <w:rtl w:val="true"/>
          <w:lang w:bidi="fa-IR"/>
        </w:rPr>
        <w:t xml:space="preserve">قوله علیه السلام حتی بوأهم محلتهم أی أسکنهم منزلتهم التی خلقوا لأجلها من الإسلام و الإیمان و العلم و سائر الکمالات بحسب استعداداتهم و المنجاة محل النجاة و القناة الرمح و استقامتها کنایة عن القوة و الغلبة و الدولة </w:t>
      </w:r>
      <w:r>
        <w:rPr>
          <w:rStyle w:val="FootnoteAnchor"/>
          <w:rtl w:val="true"/>
        </w:rPr>
        <w:footnoteReference w:id="979"/>
      </w:r>
      <w:r>
        <w:rPr>
          <w:rFonts w:ascii="IRNazanin" w:hAnsi="IRNazanin" w:eastAsia="IRNazanin"/>
          <w:color w:val="111111"/>
          <w:sz w:val="28"/>
          <w:sz w:val="28"/>
          <w:szCs w:val="28"/>
          <w:rtl w:val="true"/>
          <w:lang w:bidi="fa-IR"/>
        </w:rPr>
        <w:t>و الصفاة الحجر الأملس المنبسط استعیرت لحالهم التی کانوا علیها من النهب و الغارة و الخوف و التزلزل فکانوا کالواقف علی حجر أملس متزلزل فاطمأنت أحوالهم و سکنوا فی مواطنهم بسبب مقدمه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ختّی بوّأهم محلّتهم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در منزلت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خاطر آن آفریده شدند، از جمله اسلام و ایمان و علم و دیگر کمالات بر اساس توانایی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جای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المنجاۀ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 نجات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القناۀ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الرمح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قوّت و جیرگی و حکومت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الصفاۀ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صخره نرم پهن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وضعیت چپاول و جنگ و ترس و تزلزل استعاره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آنان بر سنگی نرم و متزلزل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وضعیتشان سر و سامان یافت و به سبب قدوم مبارک پیامبر صلی الله علیه و آله و سلم در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سکونت گزیدند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5" w:name="__RefHeading___Toc2214030_1468164448"/>
      <w:bookmarkStart w:id="846" w:name="_Toc356"/>
      <w:bookmarkEnd w:id="845"/>
      <w:r>
        <w:rPr>
          <w:rtl w:val="true"/>
        </w:rPr>
        <w:t>«</w:t>
      </w:r>
      <w:r>
        <w:rPr/>
        <w:t>70</w:t>
      </w:r>
      <w:r>
        <w:rPr>
          <w:rtl w:val="true"/>
        </w:rPr>
        <w:t>»</w:t>
      </w:r>
      <w:bookmarkEnd w:id="846"/>
    </w:p>
    <w:p>
      <w:pPr>
        <w:pStyle w:val="BookText"/>
        <w:rPr/>
      </w:pPr>
      <w:r>
        <w:rPr>
          <w:rFonts w:ascii="Amiri" w:hAnsi="Amiri" w:eastAsia="Amiri" w:cs="Amiri"/>
          <w:color w:val="111111"/>
          <w:sz w:val="28"/>
          <w:sz w:val="28"/>
          <w:szCs w:val="28"/>
          <w:rtl w:val="true"/>
          <w:lang w:bidi="ar-SA"/>
        </w:rPr>
        <w:t xml:space="preserve">نهج، نهج البلاغة وَ أَشْهَدُ أَنَّ مُحَمَّداً عَبْدُهُ وَ رَسُولُهُ ابْتَعَثَهُ وَ النَّاسُ یَضْرِبُونَ فِی غَمْرَةٍ وَ یَمُوجُونَ فِی حَیْرَةٍ قَدْ قَادَتْهُمْ أَزِمَّةُ الْحَیْنِ وَ اسْتَغْلَقَتْ عَلَی أَفْئِدَتِهِمْ أَقْفَالُ الرَّیْنِ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محمّد صلّی اللّه علیه و آله و سلّم بنده و فرستاده اوست، هنگامی او را مبعوث فرمود که مردم در گرداب جهالت فرو رفته بودند، و در حیرت و سرگردانی به سر می‌بردند، هلاکت آنان را مهار کرده و به سوی خود می‌کشید، و گمراهی بر جان و دلشان قفل زده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7" w:name="__RefHeading___Toc2214032_1468164448"/>
      <w:bookmarkStart w:id="848" w:name="_Toc357"/>
      <w:bookmarkEnd w:id="847"/>
      <w:r>
        <w:rPr>
          <w:rtl w:val="true"/>
        </w:rPr>
        <w:t>بیان</w:t>
      </w:r>
      <w:bookmarkEnd w:id="848"/>
    </w:p>
    <w:p>
      <w:pPr>
        <w:pStyle w:val="BookText"/>
        <w:rPr/>
      </w:pPr>
      <w:r>
        <w:rPr>
          <w:rFonts w:ascii="IRNazanin" w:hAnsi="IRNazanin" w:eastAsia="IRNazanin"/>
          <w:color w:val="111111"/>
          <w:sz w:val="28"/>
          <w:sz w:val="28"/>
          <w:szCs w:val="28"/>
          <w:rtl w:val="true"/>
          <w:lang w:bidi="fa-IR"/>
        </w:rPr>
        <w:t xml:space="preserve">الضرب السیر السریع و الضارب السابح و الغمرة الماء الکثیر </w:t>
      </w:r>
      <w:r>
        <w:rPr>
          <w:rStyle w:val="FootnoteAnchor"/>
          <w:rtl w:val="true"/>
        </w:rPr>
        <w:footnoteReference w:id="981"/>
      </w:r>
      <w:r>
        <w:rPr>
          <w:rFonts w:ascii="IRNazanin" w:hAnsi="IRNazanin" w:eastAsia="IRNazanin"/>
          <w:color w:val="111111"/>
          <w:sz w:val="28"/>
          <w:sz w:val="28"/>
          <w:szCs w:val="28"/>
          <w:rtl w:val="true"/>
          <w:lang w:bidi="fa-IR"/>
        </w:rPr>
        <w:t xml:space="preserve">و الحین الهلاک و استغلقت أی تعسر فتحها و الرین الطبع و التغطیة </w:t>
      </w:r>
      <w:r>
        <w:rPr>
          <w:rStyle w:val="FootnoteAnchor"/>
          <w:rtl w:val="true"/>
        </w:rPr>
        <w:footnoteReference w:id="9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سریع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فروان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هلاکت و نابودی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صورتی بود که گشودن قفل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سخت و دشوار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سرشت و پوشاندن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9" w:name="__RefHeading___Toc2214034_1468164448"/>
      <w:bookmarkStart w:id="850" w:name="_Toc358"/>
      <w:bookmarkEnd w:id="849"/>
      <w:r>
        <w:rPr>
          <w:rtl w:val="true"/>
        </w:rPr>
        <w:t>«</w:t>
      </w:r>
      <w:r>
        <w:rPr/>
        <w:t>71</w:t>
      </w:r>
      <w:r>
        <w:rPr>
          <w:rtl w:val="true"/>
        </w:rPr>
        <w:t>»</w:t>
      </w:r>
      <w:bookmarkEnd w:id="85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الکازرونی فی المنتقی فیما رواه بإسناده </w:t>
      </w:r>
      <w:r>
        <w:rPr>
          <w:rStyle w:val="FootnoteAnchor"/>
          <w:rtl w:val="true"/>
        </w:rPr>
        <w:footnoteReference w:id="983"/>
      </w:r>
      <w:r>
        <w:rPr>
          <w:rFonts w:ascii="IRNazanin" w:hAnsi="IRNazanin" w:eastAsia="IRNazanin"/>
          <w:color w:val="111111"/>
          <w:sz w:val="28"/>
          <w:sz w:val="28"/>
          <w:szCs w:val="28"/>
          <w:rtl w:val="true"/>
          <w:lang w:bidi="fa-IR"/>
        </w:rPr>
        <w:t xml:space="preserve">أول ما بدئ به رسول الله من الوحی الرؤیا الصادقة و کان لا یری رؤیا إلا جاءت به مثل فلق الصبح ثم حبب إلیه الخلاء فکان یأتی حراء فیتعبد فیه </w:t>
      </w:r>
      <w:r>
        <w:rPr>
          <w:rStyle w:val="FootnoteAnchor"/>
          <w:rtl w:val="true"/>
        </w:rPr>
        <w:footnoteReference w:id="984"/>
      </w:r>
      <w:r>
        <w:rPr>
          <w:rFonts w:ascii="IRNazanin" w:hAnsi="IRNazanin" w:eastAsia="IRNazanin"/>
          <w:color w:val="111111"/>
          <w:sz w:val="28"/>
          <w:sz w:val="28"/>
          <w:szCs w:val="28"/>
          <w:rtl w:val="true"/>
          <w:lang w:bidi="fa-IR"/>
        </w:rPr>
        <w:t>حتی فجأه الحق و هو فی غار حراء فجاءه الملک و ساق الحدیث إلی أن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 ورقة بن نوفل ابن عم خدیجة امرأ تنصر فی الجاهلیة و کان یکتب العبرانی بالعربیة من الإنجیل ما شاء الله أن یکتب و کان شیخا کبیرا قد عمی فقالت له خدیجة أی ابن عم اسمع من ابن أخیک فقال ورقة یا ابن أخی ما تری فأخبره رسول الله صلی الله علیه و آله فقال ورقة هذا الناموس الأکبر الذی أنزل الله تعالی علی موسی علیه السلام یا لیتنی فیها جذعا أکون حیا حین یخرجک قومک فقال رسول الله علیه السلام أ و مخرجی هم قال نعم لم یأت رجل قط بما جئت به إلا عودی و إن یدرکنی یومک أنصرک نصرا مؤزرا ثم لم ینشب ورقة أن توفی و فتر الوحی فترة ثم أتاه الوحی الناموس جبرئیل علیه السلام و صاحب سر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جذعا أی شابا قویا کالجذع من الدواب حتی أبالغ فی نصرک قوله مؤزرا أی بالغا فی القوة لم ینشب بفتح الشین أی لم یمکث و لم یحدث شیئا و لم یشتغل به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رِوَایَةٍ أُخْرَی أَنَّ خَدِیجَةَ أَتَتْ وَرَقَةَ وَ قَالَتْ أَخْبِرْنِی عَنْ جَبْرَئِیلَ مَا هُوَ قَالَ قُدُّوسٌ قُدُّوسٌ مَا ذُکِرَ جَبْرَئِیلُ فِی بَلْدَةٍ لَا یَعْبُدُونَ فِیهَا اللَّهَ قَالَتْ إِنَّ مُحَمَّدَ بْنَ عَبْدِ اللَّهِ أَخْبَرَنِی أَنَّهُ أَتَاهُ قَالَ فَإِنْ کَانَ جَبْرَئِیلُ هَبَطَ إِلَی هَذِهِ الْأَرْضِ لَقَدْ أَنْزَلَ اللَّهُ إِلَیْهَا خَیْراً عَظِیماً هُوَ النَّامُوسُ الْأَکْبَرُ الَّذِی أَتَی مُوسَی وَ عِیسَی علیهما السلام بِالرِّسَالَةِ وَ الْوَحْیِ قَالَتْ فَأَخْبِرْنِی هَلْ تَجِدُ فِیمَا قَرَأْتَ مِنَ التَّوْرَاةِ وَ الْإِنْجِیلِ أَنَّ اللَّهَ یَبْعَثُ نَبِیّاً فِی هَذَا الزَّمَانِ یَکُونُ یَتِیماً فَیُؤْوِیهِ اللَّهُ وَ فَقِیراً فَیُغْنِیهِ اللَّهُ تَکْفُلُهُ امْرَأَةٌ مِنْ قُرَیْشٍ أَکْثَرُهُمْ حَسَباً وَ ذَکَرَتْ کَلَاماً آخَرَ فَقَالَ لَهَا نَعْتُهُ مِثْلُ نَعْتِکِ یَا خَدِیجَةُ قَالَتْ فَهَلْ تَجِدُ غَیْرَهَا قَالَ نَعَمْ إِنَّهُ یَمْشِی عَلَی الْمَاءِ کَمَا مَشَی عِیسَی ابْنُ مَرْیَمَ وَ تُکَلِّمُهُ الْمَوْتَی کَمَا کَلَّمَتْ عِیسَی ابْنَ مَرْیَمَ علیه السلام وَ تُسَلِّمُ عَلَیْهِ الْحِجَارَةُ وَ تَشْهَدُ لَهُ الْأَشْجَارُ وَ أَخْبَرَهَا بِنَحْوِ قَوْلِ بَحِیرَی ثُمَّ انْصَرَفَتْ عَنْهُ وَ أَتَتْ عَدَّاساً الرَّاهِبَ وَ کَانَ شَیْخاً قَدْ وَقَعَ حَاجِبَاهُ عَلَی عَیْنَیْهِ مِنَ الْکِبَرِ فَقَالَتْ یَا عَدَّاسُ أَخْبِرْنِی عَنْ جَبْرَئِیلَ علیه السلام مَا هُوَ فَقَالَ قُدُّوسٌ قُدُّوسٌ وَ خَرَّ سَاجِداً وَ قَالَ مَا ذُکِرَ جَبْرَئِیلُ فِی بَلْدَةٍ لَا یُذْکَرُ اللَّهُ فِیهَا وَ لَا یُعْبَدُ قَالَتْ أَخْبِرْنِی عَنْهُ قَالَ لَا وَ اللَّهِ لَا أُخْبِرُکِ حَتَّی تُخْبِرَنِی مِنْ أَیْنَ عَرَفْتِ اسْمَ جَبْرَئِیلَ قَالَتْ لِی عَلَیْکَ عَهْدُ اللَّهِ وَ مِیثَاقُهُ بِالْکِتْمَانِ قَالَ نَعَمْ قَالَتْ </w:t>
      </w:r>
    </w:p>
    <w:p>
      <w:pPr>
        <w:pStyle w:val="BookText"/>
        <w:rPr/>
      </w:pPr>
      <w:r>
        <w:rPr>
          <w:rFonts w:ascii="Amiri" w:hAnsi="Amiri" w:eastAsia="Amiri" w:cs="Amiri"/>
          <w:color w:val="111111"/>
          <w:sz w:val="28"/>
          <w:sz w:val="28"/>
          <w:szCs w:val="28"/>
          <w:rtl w:val="true"/>
          <w:lang w:bidi="ar-SA"/>
        </w:rPr>
        <w:t xml:space="preserve">أَخْبَرَنِی بِهِ مُحَمَّدُ بْنُ عَبْدِ اللَّهِ أَنَّهُ أَتَاهُ قَالَ عَدَّاسٌ ذَلِکِ النَّامُوسُ الْأَکْبَرُ الَّذِی کَانَ یَأْتِی مُوسَی وَ عِیسَی علیهما السلام بِالْوَحْیِ وَ الرِّسَالَةِ وَ اللَّهِ لَئِنْ کَانَ نَزَلَ جَبْرَئِیلُ عَلَی هَذِهِ الْأَرْضِ لَقَدْ نَزَلَ إِلَیْهَا خَیْرٌ عَظِیمٌ وَ لَکِنْ یَا خَدِیجَةُ إِنَّ الشَّیْطَانَ رُبَّمَا عَرَضَ لِلْعَبْدِ فَأَرَاهُ أُمُوراً فَخُذِی کِتَابِی هَذَا فَانْطَلِقِی بِهِ إِلَی صَاحِبِکِ فَإِنْ کَانَ مَجْنُوناً فَإِنَّهُ سَیَذْهَبُ عَنْهُ وَ إِنْ کَانَ مِنْ أَمْرِ اللَّهِ فَلَنْ یَضُرَّهُ </w:t>
      </w:r>
      <w:r>
        <w:rPr>
          <w:rStyle w:val="FootnoteAnchor"/>
          <w:rtl w:val="true"/>
        </w:rPr>
        <w:footnoteReference w:id="985"/>
      </w:r>
      <w:r>
        <w:rPr>
          <w:rFonts w:ascii="Amiri" w:hAnsi="Amiri" w:eastAsia="Amiri" w:cs="Amiri"/>
          <w:color w:val="111111"/>
          <w:sz w:val="28"/>
          <w:sz w:val="28"/>
          <w:szCs w:val="28"/>
          <w:rtl w:val="true"/>
          <w:lang w:bidi="ar-SA"/>
        </w:rPr>
        <w:t xml:space="preserve">ثُمَّ انْطَلَقَتْ بِالْکِتَابِ مَعَهَا فَلَمَّا دَخَلَتْ مَنْزِلَهَا إِذَا هِیَ بِرَسُولِ اللَّهِ صلی الله علیه و آله مَعَ جَبْرَئِیلَ علیه السلام قَاعِدٌ یُقْرِئُهُ هَذِهِ الْآیَاتِ ن وَ الْقَلَمِ وَ ما یَسْطُرُونَ ما أَنْتَ بِنِعْمَةِ رَبِّکَ بِمَجْنُونٍ وَ إِنَّ لَکَ لَأَجْراً غَیْرَ مَمْنُونٍ وَ إِنَّکَ لَعَلی خُلُقٍ عَظِیمٍ فَسَتُبْصِرُ وَ یُبْصِرُونَ بِأَیِّکُمُ الْمَفْتُونُ أَیِ الضَّالُّ أَوِ الْمَجْنُونُ </w:t>
      </w:r>
      <w:r>
        <w:rPr>
          <w:rStyle w:val="FootnoteAnchor"/>
          <w:rtl w:val="true"/>
        </w:rPr>
        <w:footnoteReference w:id="986"/>
      </w:r>
      <w:r>
        <w:rPr>
          <w:rFonts w:ascii="Amiri" w:hAnsi="Amiri" w:eastAsia="Amiri" w:cs="Amiri"/>
          <w:color w:val="111111"/>
          <w:sz w:val="28"/>
          <w:sz w:val="28"/>
          <w:szCs w:val="28"/>
          <w:rtl w:val="true"/>
          <w:lang w:bidi="ar-SA"/>
        </w:rPr>
        <w:t xml:space="preserve">فَلَمَّا سَمِعَتْ خَدِیجَةُ قِرَاءَتَهُ اهْتَزَّتْ فَرَحاً ثُمَّ رَآهُ صلی الله علیه و آله عَدَّاسٌ </w:t>
      </w:r>
      <w:r>
        <w:rPr>
          <w:rStyle w:val="FootnoteAnchor"/>
          <w:rtl w:val="true"/>
        </w:rPr>
        <w:footnoteReference w:id="987"/>
      </w:r>
      <w:r>
        <w:rPr>
          <w:rFonts w:ascii="Amiri" w:hAnsi="Amiri" w:eastAsia="Amiri" w:cs="Amiri"/>
          <w:color w:val="111111"/>
          <w:sz w:val="28"/>
          <w:sz w:val="28"/>
          <w:szCs w:val="28"/>
          <w:rtl w:val="true"/>
          <w:lang w:bidi="ar-SA"/>
        </w:rPr>
        <w:t xml:space="preserve">فَقَالَ اکْشِفْ لِی عَنْ ظَهْرِکَ فَکَشَفَ فَإِذَا خَاتَمُ النُّبُوَّةِ یَلُوحُ بَیْنَ کَتِفَیْهِ فَلَمَّا نَظَرَ عَدَّاسٌ إِلَیْهِ خَرَّ سَاجِداً یَقُولُ قُدُّوسٌ قُدُّوسٌ أَنْتَ وَ اللَّهِ النَّبِیُّ الَّذِی بَشَّرَ بِکَ مُوسَی وَ عِیسَی علیهما السلام أَمَا وَ اللَّهِ یَا خَدِیجَةُ لَیَظْهَرَنَّ لَهُ أَمْرٌ عَظِیمٌ وَ نَبَأٌ کَبِیرٌ فَوَ اللَّهِ یَا مُحَمَّدُ إِنْ عِشْتُ حَتَّی تُؤْمَرَ بِالدُّعَاءِ لَأَضْرِبَنَّ بَیْنَ یَدَیْکَ بِالسَّیْفِ هَلْ أُمِرْتَ بِشَیْ‌ءٍ بَعْدُ قَالَ لَا قَالَ سَتُؤْمَرُ ثُمَّ تُؤْمَرُ ثُمَّ تُکَذَّبُ ثُمَّ یُخْرِجُکَ قَوْمُکَ </w:t>
      </w:r>
      <w:r>
        <w:rPr>
          <w:rStyle w:val="FootnoteAnchor"/>
          <w:rtl w:val="true"/>
        </w:rPr>
        <w:footnoteReference w:id="988"/>
      </w:r>
      <w:r>
        <w:rPr>
          <w:rFonts w:ascii="Amiri" w:hAnsi="Amiri" w:eastAsia="Amiri" w:cs="Amiri"/>
          <w:color w:val="111111"/>
          <w:sz w:val="28"/>
          <w:sz w:val="28"/>
          <w:szCs w:val="28"/>
          <w:rtl w:val="true"/>
          <w:lang w:bidi="ar-SA"/>
        </w:rPr>
        <w:t>وَ اللَّهُ یَنْصُرُکَ وَ مَلَائِکَتُهُ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إسحاق کان أول من اتبع رسول الله صلی الله علیه و آله خدیجة و کان أول ذکر آمن به علی علیه السلام و هو یومئذ ابن عشر سنین ثم زید بن حارثة قیل ثم أسلم بلال و قیل ثم أبو بکر ثم الزبیر و عثمان و طلحة و سعد بن أبی وقاص و عبد الرحمن بن عوف</w:t>
      </w:r>
      <w:r>
        <w:rPr>
          <w:rFonts w:eastAsia="IRNazanin" w:cs="IRNazanin"/>
          <w:color w:val="111111"/>
          <w:sz w:val="28"/>
          <w:szCs w:val="28"/>
          <w:rtl w:val="true"/>
          <w:lang w:bidi="fa-IR"/>
        </w:rPr>
        <w:t xml:space="preserve">. </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و قال ابن الأثیر فی الکامل قال الواقدی و أسلم أبو ذر قالوا رابعا أو خامسا و أسلم عمرو بن عیینة السلمی رابعا أو خامسا و قیل إن الزبیر کان رابعا أو خامسا و أسلم خالد بن سعید بن العاص خامسا</w:t>
      </w:r>
      <w:r>
        <w:rPr>
          <w:rFonts w:eastAsia="IRNazanin" w:cs="IRNazanin"/>
          <w:color w:val="111111"/>
          <w:sz w:val="28"/>
          <w:szCs w:val="28"/>
          <w:rtl w:val="true"/>
          <w:lang w:bidi="fa-IR"/>
        </w:rPr>
        <w:t xml:space="preserve">. </w:t>
      </w:r>
      <w:r>
        <w:rPr>
          <w:rStyle w:val="FootnoteAnchor"/>
          <w:rtl w:val="true"/>
        </w:rPr>
        <w:footnoteReference w:id="990"/>
      </w:r>
      <w:r>
        <w:rPr>
          <w:rFonts w:ascii="IRNazanin" w:hAnsi="IRNazanin" w:eastAsia="IRNazanin"/>
          <w:color w:val="111111"/>
          <w:sz w:val="28"/>
          <w:sz w:val="28"/>
          <w:szCs w:val="28"/>
          <w:rtl w:val="true"/>
          <w:lang w:bidi="fa-IR"/>
        </w:rPr>
        <w:t xml:space="preserve">و قال فی المنتقی و مما کان فی مبعثه صلی الله علیه و آله رمی الشیاطین بالشهب بعد عشرین یوما من البعث روی عن ابن عباس قال لما بعث الله محمدا صلی الله علیه و آله دحر </w:t>
      </w:r>
      <w:r>
        <w:rPr>
          <w:rStyle w:val="FootnoteAnchor"/>
          <w:rtl w:val="true"/>
        </w:rPr>
        <w:footnoteReference w:id="991"/>
      </w:r>
      <w:r>
        <w:rPr>
          <w:rFonts w:ascii="IRNazanin" w:hAnsi="IRNazanin" w:eastAsia="IRNazanin"/>
          <w:color w:val="111111"/>
          <w:sz w:val="28"/>
          <w:sz w:val="28"/>
          <w:szCs w:val="28"/>
          <w:rtl w:val="true"/>
          <w:lang w:bidi="fa-IR"/>
        </w:rPr>
        <w:t>الجن و رموا بالکواکب و کانوا قبل یستمعون لکل قبیل من الجن مقعد یستمعون فیه فأول من فزع لذلک أهل الطائف فجعلوا یذبحون لآلهتهم من کان له إبل أو غنم کل یوم حتی کادت أموالهم یذهب ثم تناهوا و قال بعضهم لبعض أ لا ترون معالم السماء کما هی لم یذهب منها شی‌ء و قال إبلیس هذا أمر حدث فی الأرض ائتونی من کل أرض بتربة فکان یؤتی بالتربة فیشمها و یلقیها حتی أتی بتربة تهامة فشمها و قال هنا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کان فی مبعثه صلی الله علیه و آله ما روی أنه لما بعث الله نبیه أصبح کسری ذات غداة و قد انفصم طاق ملکه من وسطها فلما رأی ذلک أحزنه و قال شاه بشکست یقول الملک انکسر ثم دعا کهانه و سحرته و منجمیه و قال انظروا فی ذلک الأمر فنظروا ثم قالوا لیخرجن من الحجاز سلطان یبلغ المشرق تخصب عنه الأرض کأفضل ما أخصبت من ملک کان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عَنِ الْحَسَنِ الْبَصْرِیِّ أَنَّ أَصْحَابَ رَسُولِ اللَّهِ صلی الله علیه و آله قَالُوا یَا رَسُولَ اللَّهِ مَا حُجَّةُ اللَّهِ عَلَی کِسْرَی فِیکَ قَالَ بَعَثَ اللَّهُ عَزَّ وَ جَلَّ مَلَکاً فَأَخْرَجَ یَدَهُ مِنْ سُورِ جِدَارِ بَیْتِهِ الَّذِی هُوَ فِیهِ تَلَأْلَأَ نُوراً فَلَمَّا رَآهَا فَزِعَ فَقَالَ لَمْ تَفْزَعْ یَا کِسْرَی إِنَّ اللَّهَ قَدْ بَعَثَ رَسُولًا وَ أَنْزَلَ عَلَیْهِ کِتَاباً فَاتَّبِعْهُ تَسْلَمْ دُنْیَاکَ وَ آخِرَتُکَ قَالَ سَأَنْظُرُ</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أبی سلمة </w:t>
      </w:r>
      <w:r>
        <w:rPr>
          <w:rStyle w:val="FootnoteAnchor"/>
          <w:rtl w:val="true"/>
        </w:rPr>
        <w:footnoteReference w:id="992"/>
      </w:r>
      <w:r>
        <w:rPr>
          <w:rFonts w:ascii="IRNazanin" w:hAnsi="IRNazanin" w:eastAsia="IRNazanin"/>
          <w:color w:val="111111"/>
          <w:sz w:val="28"/>
          <w:sz w:val="28"/>
          <w:szCs w:val="28"/>
          <w:rtl w:val="true"/>
          <w:lang w:bidi="fa-IR"/>
        </w:rPr>
        <w:t xml:space="preserve">قال بعث الله عز و جل ملکا إلی کسری و هو فی بیت من بیوت </w:t>
      </w:r>
      <w:bookmarkStart w:id="851" w:name="pg16982_228937"/>
    </w:p>
    <w:p>
      <w:pPr>
        <w:pStyle w:val="BookText"/>
        <w:rPr/>
      </w:pPr>
      <w:bookmarkEnd w:id="851"/>
      <w:r>
        <w:rPr>
          <w:rFonts w:ascii="IRNazanin" w:hAnsi="IRNazanin" w:eastAsia="IRNazanin"/>
          <w:color w:val="111111"/>
          <w:sz w:val="28"/>
          <w:sz w:val="28"/>
          <w:szCs w:val="28"/>
          <w:rtl w:val="true"/>
          <w:lang w:bidi="fa-IR"/>
        </w:rPr>
        <w:t>إیوانه الذی لا یدخل علیه فیه أحد فلم یرعه إلا به قائما علی رأسه فی یده عصا بالهاجرة فی ساعته التی کان یقیل فیها فقال یا کسری أ تسلم أو أکسر هذه العصا فقال بهل بهل بالفارسیة و معناها خل خل و أمهل و لا تکسر فانصرف عنه ثم دعا حراسه و حجابه فتغیظ علیهم و قال من أدخل الرجل علی قالوا ما دخل علیک أحد و لا رأیناه حتی إذا کان العام القابل أتاه فی الساعة التی أتاه فیها فقال له کما قال له ثم قال أ تسلم أو أکسر هذه العصا فقال بهل بهل فخرج عنه فدعا کسری حجابه و بوابه فتغیظ علیهم و قال لهم کما قال أول مرة فقالوا ما رأینا أحدا دخل علیک حتی إذا کان فی العام الثالث أتاه فی الساعة التی جاء فیها و قال له کما قال ثم قال أ تسلم أو أکسر هذه العصا فقال بهل بهل قال فکسر العصا ثم خرج فهلک کسری عند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عن أبی سلمة أنه قال ذکر لی أن الملک إنما دخل علیه بقارورتین فی یده ثم قال أسلم فلم یفعل فضرب إحداهما علی الأخری فرضضهما ثم خرج و کان من هلاکه 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یروی أن خالد بن وبدة </w:t>
      </w:r>
      <w:r>
        <w:rPr>
          <w:rStyle w:val="FootnoteAnchor"/>
          <w:rtl w:val="true"/>
        </w:rPr>
        <w:footnoteReference w:id="993"/>
      </w:r>
      <w:r>
        <w:rPr>
          <w:rFonts w:ascii="IRNazanin" w:hAnsi="IRNazanin" w:eastAsia="IRNazanin"/>
          <w:color w:val="111111"/>
          <w:sz w:val="28"/>
          <w:sz w:val="28"/>
          <w:szCs w:val="28"/>
          <w:rtl w:val="true"/>
          <w:lang w:bidi="fa-IR"/>
        </w:rPr>
        <w:t xml:space="preserve">کان رئیسا فی المجوس و أسلم قال کان کسری إذا رکب رکب أمامه رجلان فیقولان له ساعة فساعة أنت عبد و لست برب فیشیر برأسه أی نعم قال فرکب یوما فقالا له ذلک فلم یشر برأسه فشکوا إلی صاحب شرطه فرکب صاحب شرطه لیعاتبه و کان کسری قد نام فلما وقع صوت حوافر الدواب فی سمعه استیقظ فدخل علیه صاحب شرطه فقال أیقظتمونی و لم تدعونی أنام إنی رأیت أنه رمی بی فوق سبع سماوات فوقفت بین یدی الله تعالی فإذا رجل بین یدیه علیه إزار و رداء فقال لی سلم مفاتیح خزائن أرضی إلی هذا فأیقظتمونی قال و صاحب الإزار و الرداء یعنی به النبی صلی الله علیه و آله </w:t>
      </w:r>
      <w:r>
        <w:rPr>
          <w:rStyle w:val="FootnoteAnchor"/>
          <w:rtl w:val="true"/>
        </w:rPr>
        <w:footnoteReference w:id="9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کازرونی در منتقی با اسنادش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بدان وحی بر رسول خدا صلی الله علیه و آله و سلم آغاز شد، رؤیای صادقه در خواب بود و هر خوابی که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همچون سپیده دم صبح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تنهایی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گزیدن و خلوت برای آن حضرت خوشایند افتاد و به غار حراء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 در آنجا به عبادت مشغول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متعدد به عبادت مشغول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توشه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سپس به نزد خدیجه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کشت و و خدیجه برای چند شب دیگر برایش توشه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 تا ناگاه وحی فرا 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ناگاه وحی فرا رسید و آن حضرت در غار حراء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ادامه داده تا اینجا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ورقه بن نوفل پسرعموی خدیجه در زمان جاهلیت مسیحی بود و تا جایی که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انجیل را از زبان عبرانی به زبانی عربی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نوشت و او پیرمردی مسنّ بود که نابینا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 از برادرزاده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پیامبر صلی الله علیه و آله و سلم باری او بازگو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ناموس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بر موسی علیه السلام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جوان بودم و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ماندم هنگامی که قومت تو را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مرا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تو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هیچ 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مگر اینکه با او دشمنی کننند و اگر من در آن هنگام تو را دریابم، یاریت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چندان طول نکشید که ورقه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وحی مدتی قطع گردید سپس وحی ناموس یعنی جبرئیل علیه السلام فرشته صاحب سرّ پیامبر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جوانی تنومند همچون چهارپایان کوچک، تا بتوانم با تمام وجود تو را یاری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نیرومند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ینشب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شین یعنی طول نکشید و اتفاقی نیفتاد و به کاری مشغول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به نزد ورقه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که جبرئیل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جبرئیل در هیچ منطقه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ذکر نشده که خداوند در آنجا عبادت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به من خبر داده که جبرئیل به نزد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جبرئیل به این سرزمین آمده است قطعا خداوند خیر و برکت فراوان به این دیار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ناموس بزرگی است که با رسالت و وحی به سوی موسی و عیسی علیهما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که در آنچه از تورات و انجیل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چیزی یافتی مبنی بر اینکه خداوند در این روزگار پیامبری مبعوث کند که یتیم باشد و خداوند پناهش دهد، نیازمند باشد و خداوند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نیازش کند، و زنی از قریش او را سرپرستی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همه آنان نژاد و نسب بالاتری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تعریف خود سخنان دیگری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این پیامبر همین است که تو گفتی؟ 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ویژگی دیگری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 آب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چنان که عیسی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مردگان با او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همانطور که با عیسی بن مریم سخن گفتند، و سنگ بر او سلام دهد و درختان برای او گواهی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به مانند سخنان بحیرا برای او بازگو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خدیجه از نزد او بازگشت و به نزد عداس راهب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عداس پیرمردی بود که ابروانش بر چشمانش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که جبرئیل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 قدّوس و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کنان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جبرئیل در سرزمینی برده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در آنجا خداوند ذکر و عبادت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جبرئیل باخبر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تو را با خبر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تا نگویی که نام جبرئیل را از کجا شناختی؟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بر تو عهد و پیان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بندم که راز را فاش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به من خبر داده که جبرئیل به نزدش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ناموس اکبری است که به موسی و عیسی علیهما السلام وحی و رسالت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به خدا سوگند اگر جبرئیل به این دیار آمده، قطعا خداوند خیر و برکت فراوان به این دیار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و اما ای خدیجه چه بسا شیطان متعرض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گردد و اموری به او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مرا بگیر و به نزد شوهرت ببر، اگر دیوانه باشد به برکت این کتاب شفا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دیوانگی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امری از جانب خداوند باشد ضرری به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کتاب را با خود برد و هنگامی که وارد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شد رسول خدا صلی الله علیه و سلم را یافت که با جبرئیل نشسته بود و جبرئیل این آیات را بر ایشان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 وَالْقَلَمِ وَمَا یَسْطُرُونَ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بِنِعْمَةِ رَبِّکَ بِمَجْنُونٍ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لَکَ لَأَجْرًا غَیْرَ مَمْنُونٍ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وَإِنَّکَ لَعَلی خُلُقٍ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فَسَتُبْصِرُ وَیُبْصِرُونَ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بِأَییِّکُمُ الْمَفْتُونُ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نون، سوگند به قلم و آنچه می‌نویسند،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لطف پروردگارت، دیوانه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بی‌گمان، تو را پاداشی بی‌منّت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راستی که تو را خویی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خواهی دید و خواهند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دستخوش جنونید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گمراه یا 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خدیجه قرائت رسول خدا را شنید، شادمان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عداس آن حضرت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پشتت را به من نشان بده، پیامبر جامه کنار زد که ناگاه مهر نبوّت از میانه شانه آن 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تابید و چون عداس آن را دید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کنان بر زمین افتاد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 قدّوس، به خدا سوگند تو همان پیامبری که موسی و عیسی به ظهور تو بشارت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سوگند به خدا 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بزرگ و خبری عظیم برای او ظهور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زنده بمانم تا آن زمان که به دعوت مردم امر بشوی، پیشاپیش تو با کفار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دعوت مردم امر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فرمان دعوت به تو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باز امر به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سپس تو را تکذیب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بعد قومت تو را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خداوند و فرشتگانش به یاری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شخصی که از رسول خدا صلی الله علیه و آله و سلم تبعیت کرد، خدیجه بود و اولین مردی که به آن حضرت ایمان آورد علی علیه السلام بود که در آن زمان ده سال داست، سپس زید بن حارثه،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اسلام آورد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اسلام آورد، و پس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زبیر و عثمان و سعد بن ابی وقاص و عبدالرحمن بن عوف مسلمان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المنتقی فی مولود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دو در ذکر احول سال اول نبوّت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ابن اثیر در کامل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ابوذر اسلام آورد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یا پنجمین نفری بود که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بن عیینه سلمی چهارمین یا پنجمین نفری بود که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چهارمین یا پنجمین شخصی بود که مسلمان شد و خالد بن سعید بن عاص پنجمین نفر بود که اسلام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المنتقی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قضایای که در هنگام بعثت پیامبر صلی الله علیه و آله و سلم اتفاق افتاد این بود که پس از گذشت بیست روز از بعثت، شیاطین با شهاب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طرد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محمد صلی الله علیه و آله و سلم را مبعوث کرد جنیان طرد شده و با ستارگان رجم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پیش از این استماع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هر طایفه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جنیان جایگاهی داشتند که از آنجا استراق سمع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گروهی که از این مسأله ترسیدند جنیان طائف بودند و هر کدام از آنان که شتر و گوسفند داشتند هر روز برای خدایانشان قربانی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تا اینکه نزدیک بود همه امولشان 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این کار دست برداشتند و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آسمان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که چیزی از آن کم نشده است و به همان حال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منع استراق سمع، اتفاقی است که در زمین افتاده است، از هر منطقه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مقداری خاک پیش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 و ابلیس بو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انداخت تا اینکه از خاک تهامه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آن را بوئید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قضیه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قضایای دیگری که در هنگام بعثت اتفاق افتاد، این است که روایت شده هنگامی که خداوند پیامبرش را مبعوث کرد، کسری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بامدادی نشسته بود دید که طاق ایوانش از میان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آن سخن اندوهگین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بشکست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پادشاهی ما برافتاد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کاهنان و ساحران و منجمانش را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قضیه اندیشه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فکر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حجاز پادشاهی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به مشرق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زمین از برکت او چندان فراخی یابد که پیش از او دوره هیچ پادشاهی اینگونه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بصری روایت شده که صحابه رسول خدا صلی الله علیه و آله و 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حجت خداوند بر کسری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تو چه چیزی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فرستاد و او دستش را از لای دیوار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کسری در آنجا بود بیرون کرد و از پرتو این دست، خانه پر نور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کسری با دیدن آن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کسری چرا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 همانا خداوند پیامبری فرستاده و کتابی بر او نازل فرموده است، از او پیروی کن تا تمام دنیا و آخرتت به سلامت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ابوسلمه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به سوی کسری فرستاد و او در یکی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کاخش بود که کسی بدانجا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قیلوله نیمروز کسری ناگاه دید که شخصی با عصایی در دست بر بالای سرش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یا این عصا را بشکنم؟ کسری به فارسی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بهل بهل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رها کن و مهلت بده و مشکن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کسری دربانان و نگهبانان را فرا خواند و آنان را با خشم تمام بازخواست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مرد را بر من وارد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 شما وارد نشد و ما او را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سال دیگر شد و همان فرشته با آن عصا در همان ساعت و در همان خانه به نزد او آمد و همان جملات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مسلمان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یا این عصا را بکشنم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بهل بهل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بیرون رفت و کسری دربانان و نگهبانانش را طلبید و با خشم آنان را بازخواست کرد و به مانند بار پیشین با آنان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ندیدیم که بر شما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سال سوم رسید در همان ساعتی که آمده بود، به نزدش آمد و همان جملات را به او گفت،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مسلمان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یا این عصا را بشکنم؟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بهل بهل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را شکست و بعد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کسری در همان نزدیکی هلاک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ابوسلمه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اینگونه نقل شده که فرشته در حالی که دو قاروره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داشت نزد کسری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اسلام نیاورد پس فرشه ظرف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هم زد و خورد کرد 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هلاکت و مرگ کسری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وبده که یکی از رؤسای زردشتیان بود و اسلام آورد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کسری سوار بر 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در پیش او دو مرکب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دم به دم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خدا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اشاره سر تصدیق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سوار شد و آن دو به کسری همان جمله را گفتند و او با اشاره سر تصدیق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صاحب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بردند و او سوار شد تا کسری را مؤاخده کند و در آن حال کسری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پای چهارپایان به گوش کسری رسید و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شرطه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بیدار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مرا بالای هفت آسمان بردند و من در محضر خداوند ایستادم و مردی که ردا و ازاری بر تن داشت در محضر خداوند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کلیدهای گنجینه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زمین را به این مرد تسلیم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میان مرا بیدار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از آن صاحب ازار و رداء پیامبر صلی الله علیه و آله و سلم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المنتقی فی مولود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دو در ذکر احول سال اول نبوّت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2" w:name="__RefHeading___Toc2214036_1468164448"/>
      <w:bookmarkStart w:id="853" w:name="_Toc359"/>
      <w:bookmarkEnd w:id="852"/>
      <w:r>
        <w:rPr>
          <w:rtl w:val="true"/>
        </w:rPr>
        <w:t>«</w:t>
      </w:r>
      <w:r>
        <w:rPr/>
        <w:t>72</w:t>
      </w:r>
      <w:r>
        <w:rPr>
          <w:rtl w:val="true"/>
        </w:rPr>
        <w:t>»</w:t>
      </w:r>
      <w:bookmarkEnd w:id="853"/>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تفسیر العیاشی عَنْ عَمَّارِ بْنِ </w:t>
      </w:r>
      <w:r>
        <w:rPr>
          <w:rStyle w:val="FootnoteAnchor"/>
          <w:rtl w:val="true"/>
        </w:rPr>
        <w:footnoteReference w:id="995"/>
      </w:r>
      <w:r>
        <w:rPr>
          <w:rFonts w:ascii="Amiri" w:hAnsi="Amiri" w:eastAsia="Amiri" w:cs="Amiri"/>
          <w:color w:val="111111"/>
          <w:sz w:val="28"/>
          <w:sz w:val="28"/>
          <w:szCs w:val="28"/>
          <w:rtl w:val="true"/>
          <w:lang w:bidi="ar-SA"/>
        </w:rPr>
        <w:t>مِیثَمٍ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رَجُلٌ عِنْدَ </w:t>
      </w:r>
      <w:bookmarkStart w:id="854" w:name="pg16982_228938"/>
    </w:p>
    <w:p>
      <w:pPr>
        <w:pStyle w:val="BookText"/>
        <w:rPr/>
      </w:pPr>
      <w:bookmarkEnd w:id="854"/>
      <w:r>
        <w:rPr>
          <w:rFonts w:ascii="Amiri" w:hAnsi="Amiri" w:eastAsia="Amiri" w:cs="Amiri"/>
          <w:color w:val="111111"/>
          <w:sz w:val="28"/>
          <w:sz w:val="28"/>
          <w:szCs w:val="28"/>
          <w:rtl w:val="true"/>
          <w:lang w:bidi="ar-SA"/>
        </w:rPr>
        <w:t xml:space="preserve">أَمِیرِ الْمُؤْمِنِینَ علیه السلام فَإِنَّهُمْ لا یُکَذِّبُونَکَ وَ لکِنَّ الظَّالِمِینَ بِآی اتِ اللَّهِ یَجْحَدُونَ </w:t>
      </w:r>
      <w:r>
        <w:rPr>
          <w:rStyle w:val="FootnoteAnchor"/>
          <w:rtl w:val="true"/>
        </w:rPr>
        <w:footnoteReference w:id="996"/>
      </w:r>
      <w:r>
        <w:rPr>
          <w:rFonts w:ascii="Amiri" w:hAnsi="Amiri" w:eastAsia="Amiri" w:cs="Amiri"/>
          <w:color w:val="111111"/>
          <w:sz w:val="28"/>
          <w:sz w:val="28"/>
          <w:szCs w:val="28"/>
          <w:rtl w:val="true"/>
          <w:lang w:bidi="ar-SA"/>
        </w:rPr>
        <w:t xml:space="preserve">فَقَالَ بَلَی وَ اللَّهِ لَقَدْ کَذَّبُوهُ أَشَدَّ التَّکْذِیبِ وَ لَکِنَّهَا مُخَفَّفَةٌ لَا یَکْذِبُونَکَ لَا یَأْتُونَ بِبَاطِلٍ یُکَذِّبُونَ بِهِ حَقَّکَ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 الکافی محمد بن یحیی عن أحمد بن محمد عن الحسین بن سعید عن النضر عن محمد بن أبی حمزة عن یعقوب بن شعیب عن عمران بن میثم عنه علیه السلام مثله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میثم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امیر مؤمنان علیه السلام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 لاَ یُکَذِّبُونَکَ وَلَکِنَّ الظَّالِمِینَ بِآیَاتِ اللّهِ یَجْحَدُونَ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یقین، می‌دانیم که آنچه می‌گویند تو را سخت غمگین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آنان تو را تکذیب نمی‌کنند، ولی ستمکاران آیات خدا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قسم به خدا به شدت آن را تکذیب کردند و آیه بدون تشدید یعنی چنین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یکذبونک، تو را تکذیب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یعنی باطلی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که با آن، حق تو را تکذیب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میثم همین حدیث را از امام صادق علیه السلام روایت کرده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5" w:name="__RefHeading___Toc2214038_1468164448"/>
      <w:bookmarkStart w:id="856" w:name="_Toc360"/>
      <w:bookmarkEnd w:id="855"/>
      <w:r>
        <w:rPr>
          <w:rtl w:val="true"/>
        </w:rPr>
        <w:t>«</w:t>
      </w:r>
      <w:r>
        <w:rPr/>
        <w:t>73</w:t>
      </w:r>
      <w:r>
        <w:rPr>
          <w:rtl w:val="true"/>
        </w:rPr>
        <w:t>»</w:t>
      </w:r>
      <w:bookmarkEnd w:id="856"/>
    </w:p>
    <w:p>
      <w:pPr>
        <w:pStyle w:val="BookText"/>
        <w:rPr/>
      </w:pPr>
      <w:r>
        <w:rPr>
          <w:rFonts w:ascii="Amiri" w:hAnsi="Amiri" w:eastAsia="Amiri" w:cs="Amiri"/>
          <w:color w:val="111111"/>
          <w:sz w:val="28"/>
          <w:sz w:val="28"/>
          <w:szCs w:val="28"/>
          <w:rtl w:val="true"/>
          <w:lang w:bidi="ar-SA"/>
        </w:rPr>
        <w:t xml:space="preserve">شی، تفسیر العیاشی عَنِ الْحُسَیْنِ بْنِ الْمُنْذِرِ عَنْ أَبِی عَبْدِ اللَّهِ علیه السلام فِی قَوْلِهِ فَإِنَّهُمْ لا یُکَذِّبُونَکَ قَالَ لَا یَسْتَطِیعُونَ إِبْطَالَ قَوْلِکَ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منذر از امام صادق علیه السلام روایت کرده که در 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لا یکذبونک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سخن تو را باطل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ک مخطوط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7" w:name="__RefHeading___Toc2214040_1468164448"/>
      <w:bookmarkStart w:id="858" w:name="_Toc361"/>
      <w:bookmarkEnd w:id="857"/>
      <w:r>
        <w:rPr>
          <w:rtl w:val="true"/>
        </w:rPr>
        <w:t>«</w:t>
      </w:r>
      <w:r>
        <w:rPr/>
        <w:t>74</w:t>
      </w:r>
      <w:r>
        <w:rPr>
          <w:rtl w:val="true"/>
        </w:rPr>
        <w:t>»</w:t>
      </w:r>
      <w:bookmarkEnd w:id="858"/>
    </w:p>
    <w:p>
      <w:pPr>
        <w:pStyle w:val="BookText"/>
        <w:rPr/>
      </w:pPr>
      <w:r>
        <w:rPr>
          <w:rFonts w:ascii="Amiri" w:hAnsi="Amiri" w:eastAsia="Amiri" w:cs="Amiri"/>
          <w:color w:val="111111"/>
          <w:sz w:val="28"/>
          <w:sz w:val="28"/>
          <w:szCs w:val="28"/>
          <w:rtl w:val="true"/>
          <w:lang w:bidi="ar-SA"/>
        </w:rPr>
        <w:t xml:space="preserve">ختص، الإختصاص قَرَنَ إِسْرَافِیلُ بِرَسُولِ اللَّهِ صلی الله علیه و آله ثَلَاثَ سِنِینَ یَسْمَعُ الصَّوْتَ وَ لَا یَرَی شَیْئاً ثُمَّ قَرَنَ بِهِ جَبْرَئِیلُ علیه السلام عِشْرِینَ سَنَةً وَ ذَلِکَ حَیْثُ أُوحِیَ إِلَیْهِ فَأَقَامَ بِمَکَّةَ عَشْرَ سِنِینَ ثُمَّ هَاجَرَ إِلَی الْمَدِینَةِ فَأَقَامَ بِهَا عَشْرَ سِنِینَ وَ قُبِضَ صلی الله علیه و آله وَ هُوَ ابْنُ ثَلَاثٍ وَ سِتِّینَ سَنَةً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 به مدت سه سال با رسول خدا صلی الله علیه و آله و سلم همنشین شد و آن حضرت صدا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 اما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علیه السلام بیست سال قرین پیامبر شد و این در زمانی بود که به ایشان وحی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ده سال در مکه اقامت داشت و بعد از آن به مدینه هجرت نمود و ده سال در آنجا بماند و در حالی که شصت و سه ساله بود، قبض روح 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9" w:name="__RefHeading___Toc2214042_1468164448"/>
      <w:bookmarkStart w:id="860" w:name="_Toc362"/>
      <w:bookmarkEnd w:id="859"/>
      <w:r>
        <w:rPr>
          <w:rtl w:val="true"/>
        </w:rPr>
        <w:t>«</w:t>
      </w:r>
      <w:r>
        <w:rPr/>
        <w:t>75</w:t>
      </w:r>
      <w:r>
        <w:rPr>
          <w:rtl w:val="true"/>
        </w:rPr>
        <w:t>»</w:t>
      </w:r>
      <w:bookmarkEnd w:id="860"/>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الطُّرَفُ، لِلسَّیِّدِ بْنِ طَاوُسٍ نَقْلًا مِنْ کِتَابِ الْوَصِیَّةِ لِعِیسَی بْنِ الْمُسْتَفَادِ عَنْ مُوسَی بْنِ جَعْفَرٍ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 بَدْءِ الْإِسْلَامِ کَیْفَ أَسْلَمَ عَلِیٌّ وَ کَیْفَ أَسْلَمَتْ خَدِیجَةُ فَقَالَ تَأْبَی إِلَّا أَنْ تَطْلُبَ أُصُولَ الْعِلْمِ وَ مُبْتَدَأَهُ أَمَا وَ اللَّهِ إِنَّکَ لَتَسْأَلُ تَفَقُّهاً ثُمَّ قَالَ سَأَلْتُ أَبِی علیه السلام عَنْ ذَلِکَ فَقَالَ لِی لَمَّا دَعَاهُمَا </w:t>
      </w:r>
      <w:r>
        <w:rPr>
          <w:rStyle w:val="FootnoteAnchor"/>
          <w:rtl w:val="true"/>
        </w:rPr>
        <w:footnoteReference w:id="1001"/>
      </w:r>
      <w:r>
        <w:rPr>
          <w:rFonts w:ascii="Amiri" w:hAnsi="Amiri" w:eastAsia="Amiri" w:cs="Amiri"/>
          <w:color w:val="111111"/>
          <w:sz w:val="28"/>
          <w:sz w:val="28"/>
          <w:szCs w:val="28"/>
          <w:rtl w:val="true"/>
          <w:lang w:bidi="ar-SA"/>
        </w:rPr>
        <w:t xml:space="preserve">رَسُولُ اللَّهِ صلی الله علیه و آله قَالَ یَا عَلِیُّ وَ یَا خَدِیجَةُ أَسْلَمْتُمَا لِلَّهِ وَ سَلَّمْتُمَا لَهُ وَ قَالَ إِنَّ جَبْرَئِیلَ عِنْدِی یَدْعُوکُمَا إِلَی بَیْعَةِ الْإِسْلَامِ فَأَسْلِمَا تَسْلَمَا وَ أَطِیعَا تَهْدِیَا فَقَالا فَعَلْنَا وَ أَطَعْنَا یَا رَسُولَ اللَّهِ فَقَالَ إِنَّ جَبْرَئِیلَ عِنْدِی یَقُولُ لَکُمَا إِنَّ لِلْإِسْلَامِ شُرُوطاً وَ عُهُوداً وَ مَوَاثِیقَ فَابْتَدِئَاهُ بِمَا شَرَطَ اللَّهُ عَلَیْکُمَا لِنَفْسِهِ وَ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لِرَسُولِهِ أَنْ تَقُولَا نَشْهَدُ أَنْ لَا إِلَهَ إِلَّا اللَّهُ وَحْدَهُ لَا شَرِیکَ لَهُ فِی مُلْکِهِ </w:t>
      </w:r>
      <w:r>
        <w:rPr>
          <w:rStyle w:val="FootnoteAnchor"/>
          <w:rtl w:val="true"/>
        </w:rPr>
        <w:footnoteReference w:id="1002"/>
      </w:r>
      <w:r>
        <w:rPr>
          <w:rFonts w:ascii="Amiri" w:hAnsi="Amiri" w:eastAsia="Amiri" w:cs="Amiri"/>
          <w:color w:val="111111"/>
          <w:sz w:val="28"/>
          <w:sz w:val="28"/>
          <w:szCs w:val="28"/>
          <w:rtl w:val="true"/>
          <w:lang w:bidi="ar-SA"/>
        </w:rPr>
        <w:t xml:space="preserve">لَمْ یَتَّخِذْ وَلَداً وَ لَمْ یَتَّخِذْ صَاحِبَةً إِلَهاً وَاحِداً مُخْلِصاً وَ أَنَّ مُحَمَّداً عَبْدُهُ وَ رَسُولُهُ أَرْسَلَهُ إِلَی النَّاسِ کَافَّةً بَیْنَ یَدَیِ السَّاعَةِ وَ نَشْهَدُ أَنَّ اللَّهَ یُحْیِی وَ یُمِیتُ وَ یَرْفَعُ وَ یَضَعُ وَ یُغْنِی وَ یُفْقِرُ وَ یَفْعَلُ مَا یَشَاءُ وَ یَبْعَثُ مَنْ فِی الْقُبُورِ قَالا شَهِدْنَا قَالَ وَ إِسْبَاغُ الْوُضُوءِ عَلَی الْمَکَارِهِ وَ غَسْلُ الْوَجْهِ وَ الْیَدَیْنِ وَ الذِّرَاعَیْنِ وَ مَسْحُ الرَّأْسِ وَ الرِّجْلَیْنِ إِلَی الْکَعْبَیْنِ وَ غُسْلُ الْجَنَابَةِ فِی الْحَرِّ وَ الْبَرْدِ وَ إِقَامُ الصَّلَاةِ وَ أَخْذُ الزَّکَاةِ مِنْ حِلِّهَا وَ وَضْعِهَا فِی أَهْلِهَا وَ حِجُّ الْبَیْتِ وَ صَوْمُ شَهْرِ رَمَضَانَ وَ الْجِهَادُ فِی سَبِیلِ اللَّهِ وَ بِرُّ الْوَالِدَیْنِ وَ صِلَةُ الرَّحِمِ وَ الْعَدْلُ فِی الرَّعِیَّةِ وَ الْقَسْمُ بِالسَّوِیَّةِ وَ الْوُقُوفُ عِنْدَ الشُّبْهَةِ وَ رَفْعُهَا إِلَی الْإِمَامِ فَإِنَّهُ لَا شُبْهَةَ عِنْدَهُ وَ طَاعَةُ وَلِیِّ الْأَمْرِ بَعْدِی وَ مَعْرِفَتُهُ فِی حَیَاتِی وَ بَعْدَ مَوْتِی وَ الْأَئِمَّةُ مِنْ بَعْدِهِ وَاحِدٌ بَعْدَ وَاحِدٍ وَ مُوَالاةُ أَوْلِیَاءِ اللَّهِ وَ مُعَادَاةُ أَعْدَاءِ اللَّهِ وَ الْبَرَاءَةُ مِنَ الشَّیْطَانِ الرَّجِیمِ وَ حِزْبِهِ وَ أَشْیَاعِهِ وَ الْبَرَاءَةُ مِنَ الْأَحْزَابِ تَیْمٍ وَ عَدِیٍّ وَ أُمَیَّةَ وَ أَشْیَاعِهِمْ وَ أَتْبَاعِهِمْ وَ الْحَیَاةُ عَلَی دِینِی وَ سُنَّتِی وَ دِینِ وَصِیِّی وَ سُنَّتِهِ إِلَی یَوْمِ الْقِیَامَةِ وَ الْمَوْتُ عَلَی مِثْلِ ذَلِکَ </w:t>
      </w:r>
      <w:r>
        <w:rPr>
          <w:rStyle w:val="FootnoteAnchor"/>
          <w:rtl w:val="true"/>
        </w:rPr>
        <w:footnoteReference w:id="1003"/>
      </w:r>
      <w:r>
        <w:rPr>
          <w:rFonts w:ascii="Amiri" w:hAnsi="Amiri" w:eastAsia="Amiri" w:cs="Amiri"/>
          <w:color w:val="111111"/>
          <w:sz w:val="28"/>
          <w:sz w:val="28"/>
          <w:szCs w:val="28"/>
          <w:rtl w:val="true"/>
          <w:lang w:bidi="ar-SA"/>
        </w:rPr>
        <w:t xml:space="preserve">وَ تَرْکُ شُرْبِ الْخَمْرِ وَ مُلَاحَاةُ النَّاسِ </w:t>
      </w:r>
      <w:r>
        <w:rPr>
          <w:rStyle w:val="FootnoteAnchor"/>
          <w:rtl w:val="true"/>
        </w:rPr>
        <w:footnoteReference w:id="1004"/>
      </w:r>
      <w:r>
        <w:rPr>
          <w:rFonts w:ascii="Amiri" w:hAnsi="Amiri" w:eastAsia="Amiri" w:cs="Amiri"/>
          <w:color w:val="111111"/>
          <w:sz w:val="28"/>
          <w:sz w:val="28"/>
          <w:szCs w:val="28"/>
          <w:rtl w:val="true"/>
          <w:lang w:bidi="ar-SA"/>
        </w:rPr>
        <w:t xml:space="preserve">یَا خَدِیجَةُ فَهِمْتِ مَا شَرَطَ رَبُّکِ عَلَیْکِ قَالَتْ نَعَمْ وَ آمَنْتُ وَ صَدَّقْتُ وَ رَضِیتُ وَ سَلَّمْتُ قَالَ عَلِیٌّ وَ أَنَا عَلَی ذَلِکَ فَقَالَ یَا عَلِیُّ تُبَایِعُنِی عَلَی مَا شَرَطْتُ عَلَیْکَ قَالَ نَعَمْ قَالَ فَبَسَطَ رَسُولُ اللَّهِ صلی الله علیه و آله کَفَّهُ وَ وَضَعَ کَفَّ عَلِیٍّ علیه السلام فِی کَفِّهِ وَ قَالَ بَایِعْنِی یَا عَلِیُّ عَلَی مَا شَرَطْتُ عَلَیْکَ وَ أَنْ تَمْنَعَنِی مِمَّا تَمْنَعُ مِنْهُ نَفْسَکَ فَبَکَی عَلِیٌّ علیه السلام وَ قَالَ بِأَبِی وَ أُمِّی لَا حَوْلَ وَ لَا قُوَّةَ إِلَّا بِاللَّهِ فَقَالَ رَسُولُ اللَّهِ صلی الله علیه و آله اهْتَدَیْتَ وَ رَبِّ الْکَعْبَةِ وَ رَشَدْتَ وَ وُفِّقْتَ أَرْشَدَکَ اللَّهُ یَا خَدِیجَةُ ضَعِی یَدَکَ فَوْقَ یَدِ عَلِیٍّ فَبَایِعِی لَهُ فَبَایَعَتْ عَلَی مِثْلِ مَا بَایَعَ عَلَیْهِ عَلِیُّ بْنُ أَبِی طَالِبٍ علیهما السلام عَلَی أَنَّهُ لَا جِهَادَ عَلَیْهَا ثُمَّ قَالَ یَا خَدِیجَةُ هَذَا عَلِیٌّ مَوْلَاکِ وَ مَوْلَی الْمُؤْمِنِینَ وَ إِمَامُهُمْ بَعْدِی قَالَتْ صَدَقْتَ یَا رَسُولَ اللَّهِ قَدْ بَایَعْتُهُ عَلَی مَا قُلْتَ أُشْهِدُ اللَّهَ وَ أُشْهِدُکَ </w:t>
      </w:r>
      <w:r>
        <w:rPr>
          <w:rStyle w:val="FootnoteAnchor"/>
          <w:rtl w:val="true"/>
        </w:rPr>
        <w:footnoteReference w:id="1005"/>
      </w:r>
      <w:r>
        <w:rPr>
          <w:rFonts w:ascii="Amiri" w:hAnsi="Amiri" w:eastAsia="Amiri" w:cs="Amiri"/>
          <w:color w:val="111111"/>
          <w:sz w:val="28"/>
          <w:sz w:val="28"/>
          <w:szCs w:val="28"/>
          <w:rtl w:val="true"/>
          <w:lang w:bidi="ar-SA"/>
        </w:rPr>
        <w:t xml:space="preserve">وَ کَفَی بِاللَّهِ شَهِیداً عَلِیماً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 xml:space="preserve">. </w:t>
      </w:r>
      <w:bookmarkStart w:id="861" w:name="pg16982_228940"/>
    </w:p>
    <w:p>
      <w:pPr>
        <w:pStyle w:val="BookText"/>
        <w:rPr/>
      </w:pPr>
      <w:bookmarkEnd w:id="8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الوصیّۀ عیسی بن مستفاد آورده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بن جعفر علیه السلام در باره آغاز ظهور اسلام و چگونگی اسلام آوردن علی علیه السلام و خدیجه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می خواهی از دانش اسلامی و احکام دینی که چگونه پدید آمد آگاه شوی؟ و سوگند به خدا تو از روی کنجکاوی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پدرم حضرت صادق علیه السلام راجع به همین موضوع سؤال کردم،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وآله و سلم خدیجه و علی علیه السلام را به اسلام دعوت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و 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اسلام بیاورید و خود راتسلیم ذات مقدس او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هم اکنون نزد من است و شما را دعوت می کند که اسلام را بپذیرید شما نیز اسلام بیاورید تا سلامتی یابید و از خدا فرمان برید تا هدایت و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است و به شما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شرط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عهدها و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قبل از هر چیز برای خود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پیامبرش با شما شرط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تعهد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خدائی جز خداوند یکتا که شریکی در قلمرو حکومتش ندارد، و همسر و فرزندی اختیار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یگانه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نقص و عیب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دهید که بنده او محمد پیامبر خدا است که خدا او را برای عموم بشر تا روز قیامت اعزام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دهید که خداوند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و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پایین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نیازمند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هرچه بخواهد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مردگان را از گورها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انگیزد، خدیجه و علی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اعمالی است که باید انجام دهید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یعنی شستشوی صورت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بازوان و مسح سر و پاها تا مرفق و غسل جنابت در گرما و سرما و نمازگزاردن و گرفتن زکات و صرف آن در مورد خود و حج خانه خدا و روزه ماه رمضان و جهاد در راه خدا و نیکی نسبت به پدر و مادر و تحکیم پیوند خویشاوندی وعدالت در میان رعیت و تقسیم عادلانه مال وثروت و خود 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در موارد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ناک و ارجاع حکم آن به پیشوای برحق است، زیرا برای خود او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ناک</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نیست،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از جانشین بعد از من و شناخت او در زمان من و بعد از مرگ من و شناختن پیشوایان بعد از او یکی بعد از دیگری و دوست داشتن خدا و دشمنی با دشمنان خدا و بیزاری از شیطان پلید، و بیزاری از حزب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مانند تمیم و عدیّ و اُمیّه و طرفداران و پیروان آنان، و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نگه داشتن دین و سنت من و دین جانشین من و روش او تا روز قیامت و مردن بر این عقیده و اجتناب از شراب خواری و نزاع و کشمکش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شروطی را که خداوند برای پذیرش اسلام مقرر داشته است شنیدی؟ گفت آری، و ایمان آوردم و همه را گواهی می دهم و خشنودم و تسلیم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بر این عقیده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شرط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من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گشود و دست علی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شرط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کردم بیعت کن و آنچه برای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برای من نیز مخواه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نیرو و قدرتی را بالاتر از خدا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به واقع نائل گشتی و به کمال رشد و توفیق الهی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حق و حقیقت رهنمون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بگذار روی دست علی و با علی بیعت کن بدین گونه خدیجه نیز مانند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بیعت کرد، بر این اساس که جهاد را از زن نخواسته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سرپرست تو و سرپرست سایر مؤمنان و پیشوای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دارم و بر اساس آنچه گفتی با علی هم بیعت کردم و در پیشگاه خداوند و حضور تو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طرف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2" w:name="__RefHeading___Toc2214044_1468164448"/>
      <w:bookmarkStart w:id="863" w:name="_Toc363"/>
      <w:bookmarkEnd w:id="862"/>
      <w:r>
        <w:rPr>
          <w:rtl w:val="true"/>
        </w:rPr>
        <w:t>«</w:t>
      </w:r>
      <w:r>
        <w:rPr/>
        <w:t>76</w:t>
      </w:r>
      <w:r>
        <w:rPr>
          <w:rtl w:val="true"/>
        </w:rPr>
        <w:t>»</w:t>
      </w:r>
      <w:bookmarkEnd w:id="863"/>
    </w:p>
    <w:p>
      <w:pPr>
        <w:pStyle w:val="BookText"/>
        <w:rPr/>
      </w:pPr>
      <w:r>
        <w:rPr>
          <w:rFonts w:ascii="Amiri" w:hAnsi="Amiri" w:eastAsia="Amiri" w:cs="Amiri"/>
          <w:color w:val="111111"/>
          <w:sz w:val="28"/>
          <w:sz w:val="28"/>
          <w:szCs w:val="28"/>
          <w:rtl w:val="true"/>
          <w:lang w:bidi="ar-SA"/>
        </w:rPr>
        <w:t xml:space="preserve">فس، تفسیر القمی فِی رِوَایَةِ أَبِی الْجَارُودِ عَنْ أَبِی جَعْفَرٍ علیه السلام فِی قَوْلِهِ قُلْ أَیُّ شَیْ‌ءٍ أَکْبَرُ شَهادَةً قُلِ اللَّهُ شَهِیدٌ بَیْنِی وَ بَیْنَکُمْ </w:t>
      </w:r>
      <w:r>
        <w:rPr>
          <w:rStyle w:val="FootnoteAnchor"/>
          <w:rtl w:val="true"/>
        </w:rPr>
        <w:footnoteReference w:id="1007"/>
      </w:r>
      <w:r>
        <w:rPr>
          <w:rFonts w:ascii="Amiri" w:hAnsi="Amiri" w:eastAsia="Amiri" w:cs="Amiri"/>
          <w:color w:val="111111"/>
          <w:sz w:val="28"/>
          <w:sz w:val="28"/>
          <w:szCs w:val="28"/>
          <w:rtl w:val="true"/>
          <w:lang w:bidi="ar-SA"/>
        </w:rPr>
        <w:t xml:space="preserve">وَ ذَلِکَ أَنَّ مُشْرِکِی أَهْلِ مَکَّةَ قَالُوا یَا مُحَمَّدُ مَا وَجَدَ اللَّهُ رَسُولًا یُرْسِلُهُ غَیْرَکَ مَا نَرَی أَحَداً یُصَدِّقُکَ بِالَّذِی تَقُولُ وَ ذَلِکَ فِی أَوَّلِ مَا دَعَاهُمْ وَ هُوَ یَوْمَئِذٍ بِمَکَّةَ قَالُوا وَ لَقَدْ سَأَلْنَا عَنْکَ الْیَهُودَ وَ النَّصَارَی فَزَعَمُوا أَنَّهُ لَیْسَ لَکَ ذِکْرٌ عِنْدَهُمْ فَأْتِنَا </w:t>
      </w:r>
      <w:r>
        <w:rPr>
          <w:rStyle w:val="FootnoteAnchor"/>
          <w:rtl w:val="true"/>
        </w:rPr>
        <w:footnoteReference w:id="1008"/>
      </w:r>
      <w:r>
        <w:rPr>
          <w:rFonts w:ascii="Amiri" w:hAnsi="Amiri" w:eastAsia="Amiri" w:cs="Amiri"/>
          <w:color w:val="111111"/>
          <w:sz w:val="28"/>
          <w:sz w:val="28"/>
          <w:szCs w:val="28"/>
          <w:rtl w:val="true"/>
          <w:lang w:bidi="ar-SA"/>
        </w:rPr>
        <w:t xml:space="preserve">بِمَنْ یَشْهَدُ أَنَّکَ رَسُولُ اللَّهِ قَالَ رَسُولُ اللَّهِ صلی الله علیه و آله اللَّهُ شَهِیدٌ بَیْنِی وَ بَیْنَکُمْ الْآیَةَ قَالَ أَ إِنَّکُمْ لَتَشْهَدُونَ أَنَّ مَعَ اللَّهِ آلِهَةً أُخْری یَقُولُ اللَّهُ لِمُحَمَّدٍ فَإِنْ شَهِدُوا فَلا تَشْهَدْ مَعَهُمْ قَالَ قُلْ لا أَشْهَدُ قُلْ إِنَّما هُوَ إِلهٌ واحِدٌ وَ إِنَّنِی بَرِی‌ءٌ مِمَّا تُشْرِکُونَ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 ابو جارود، از امام باقر علیه السلام نقل شده است که در مورد این سخن خدای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أَیُّ شَیْءٍ أَکْبَرُ شَهَادةً قُلِ اللّهِ شَهِیدٌ بِیْنِی وَبَیْنَکُم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چه کسی از همه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میان من و شما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 که مشرکان اهل مکه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پیامبر دیگری غیر از تو نیافته است که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کسی را نمی‌بینیم که گفته‌های تو را باور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آغاز دعوت آن حضرت اتفاق افتاده است، در حالی که ایشان در آن هنگام در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یهودیان و مسیحیان در مورد تو سئوال کردیم و آنان ادعا کردند که تو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ذکر نشده‌ای، پس کسی را بیاور که شهادت دهد تو رسول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که سلام و درود خدا بر او و اهل بیت او باد،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بین من و شما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أَئِنَّکُمْ لَتَشْهَدُونَ أَنَّ مَعَ اللّهِ آلِهَةً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واقعاً شما گواهی می‌دهید که در جنب خدا، خدایان دیگری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به محمد که سلام و درود خدا بر او و اهل بیت او باد،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شهادت دهند، با آنان شهادت ندهی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أَشْهَدُ قُلْ إِنَّمَا هُوَ إِلَ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وَاحِدٌ وَإِنَّنِی بَرِیءٌ مِّمَّا تُشْرِکُونَ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گواهی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تنها معبودی یگانه است، و بی‌تردید، من از آنچه 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می‌دهید بیزارم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4" w:name="__RefHeading___Toc2214046_1468164448"/>
      <w:bookmarkStart w:id="865" w:name="_Toc364"/>
      <w:bookmarkEnd w:id="864"/>
      <w:r>
        <w:rPr>
          <w:rtl w:val="true"/>
        </w:rPr>
        <w:t>«</w:t>
      </w:r>
      <w:r>
        <w:rPr/>
        <w:t>77</w:t>
      </w:r>
      <w:r>
        <w:rPr>
          <w:rtl w:val="true"/>
        </w:rPr>
        <w:t>»</w:t>
      </w:r>
      <w:bookmarkEnd w:id="865"/>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وَ إِذْ قالُوا اللَّهُمَّ إِنْ کانَ هذا هُوَ الْحَقَّ مِنْ عِنْدِکَ </w:t>
      </w:r>
      <w:r>
        <w:rPr>
          <w:rStyle w:val="FootnoteAnchor"/>
          <w:rtl w:val="true"/>
        </w:rPr>
        <w:footnoteReference w:id="1010"/>
      </w:r>
      <w:r>
        <w:rPr>
          <w:rFonts w:ascii="Amiri" w:hAnsi="Amiri" w:eastAsia="Amiri" w:cs="Amiri"/>
          <w:color w:val="111111"/>
          <w:sz w:val="28"/>
          <w:sz w:val="28"/>
          <w:szCs w:val="28"/>
          <w:rtl w:val="true"/>
          <w:lang w:bidi="ar-SA"/>
        </w:rPr>
        <w:t xml:space="preserve">الْآیَةَ فَإِنَّهَا نَزَلَتْ لَمَّا قَالَ رَسُولُ اللَّهِ صلی الله علیه و آله لِقُرَیْشٍ إِنَّ اللَّهَ بَعَثَنِی أَنْ أَقْتُلَ جَمِیعَ مُلُوکِ الدُّنْیَا وَ أَجُرَّ الْمُلْکَ إِلَیْکُمْ فَأَجِیبُونِی إِلَی مَا أَدْعُوکُمْ إِلَیْهِ تَمْلِکُوا </w:t>
      </w:r>
      <w:r>
        <w:rPr>
          <w:rStyle w:val="FootnoteAnchor"/>
          <w:rtl w:val="true"/>
        </w:rPr>
        <w:footnoteReference w:id="1011"/>
      </w:r>
      <w:r>
        <w:rPr>
          <w:rFonts w:ascii="Amiri" w:hAnsi="Amiri" w:eastAsia="Amiri" w:cs="Amiri"/>
          <w:color w:val="111111"/>
          <w:sz w:val="28"/>
          <w:sz w:val="28"/>
          <w:szCs w:val="28"/>
          <w:rtl w:val="true"/>
          <w:lang w:bidi="ar-SA"/>
        </w:rPr>
        <w:t xml:space="preserve">بِهَا الْعَرَبَ وَ تَدِینُ لَکُمْ بِهَا الْعَجَمُ وَ تَکُونُوا مُلُوکاً فِی الْجَنَّةِ فَقَالَ أَبُو جَهْلٍ اللَّهُمَّ إِنْ کانَ هذا الَّذِی یَقُولُ </w:t>
      </w:r>
      <w:r>
        <w:rPr>
          <w:rStyle w:val="FootnoteAnchor"/>
          <w:rtl w:val="true"/>
        </w:rPr>
        <w:footnoteReference w:id="1012"/>
      </w:r>
      <w:r>
        <w:rPr>
          <w:rFonts w:ascii="Amiri" w:hAnsi="Amiri" w:eastAsia="Amiri" w:cs="Amiri"/>
          <w:color w:val="111111"/>
          <w:sz w:val="28"/>
          <w:sz w:val="28"/>
          <w:szCs w:val="28"/>
          <w:rtl w:val="true"/>
          <w:lang w:bidi="ar-SA"/>
        </w:rPr>
        <w:t xml:space="preserve">مُحَمَّدٌ هُوَ الْحَقَّ مِنْ عِنْدِکَ فَأَمْطِرْ عَلَیْنا حِجارَةً مِنَ السَّماءِ أَوِ ائْتِنا بِعَذابٍ أَلِیمٍ حَسَداً لِرَسُولِ اللَّهِ ثُمَّ قَالَ کُنَّا وَ بَنِی هَاشِمٍ </w:t>
      </w:r>
      <w:r>
        <w:rPr>
          <w:rStyle w:val="FootnoteAnchor"/>
          <w:rtl w:val="true"/>
        </w:rPr>
        <w:footnoteReference w:id="1013"/>
      </w:r>
      <w:r>
        <w:rPr>
          <w:rFonts w:ascii="Amiri" w:hAnsi="Amiri" w:eastAsia="Amiri" w:cs="Amiri"/>
          <w:color w:val="111111"/>
          <w:sz w:val="28"/>
          <w:sz w:val="28"/>
          <w:szCs w:val="28"/>
          <w:rtl w:val="true"/>
          <w:lang w:bidi="ar-SA"/>
        </w:rPr>
        <w:t xml:space="preserve">کَفَرَسَیْ رِهَانٍ نَحْمِلُ إِذَا حَمَلُوا وَ نَظْعَنُ إِذَا ظَعَنُوا وَ نُوقِدُ إِذَا أَوْقَدُوا فَلَمَّا اسْتَوَی بِنَا وَ بِهِمُ الرَّکْبُ قَالَ قَائِلٌ مِنْهُمْ مِنَّا نَبِیٌّ لَا نَرْضَی بِذَلِکَ أَنْ یَکُونَ فِی </w:t>
      </w:r>
      <w:r>
        <w:rPr>
          <w:rStyle w:val="FootnoteAnchor"/>
          <w:rtl w:val="true"/>
        </w:rPr>
        <w:footnoteReference w:id="1014"/>
      </w:r>
      <w:bookmarkStart w:id="866" w:name="pg16982_228941"/>
    </w:p>
    <w:p>
      <w:pPr>
        <w:pStyle w:val="BookText"/>
        <w:rPr/>
      </w:pPr>
      <w:bookmarkEnd w:id="866"/>
      <w:r>
        <w:rPr>
          <w:rFonts w:ascii="Amiri" w:hAnsi="Amiri" w:eastAsia="Amiri" w:cs="Amiri"/>
          <w:color w:val="111111"/>
          <w:sz w:val="28"/>
          <w:sz w:val="28"/>
          <w:szCs w:val="28"/>
          <w:rtl w:val="true"/>
          <w:lang w:bidi="ar-SA"/>
        </w:rPr>
        <w:t xml:space="preserve">بَنِی هَاشِمٍ وَ لَا یَکُونَ فِی </w:t>
      </w:r>
      <w:r>
        <w:rPr>
          <w:rStyle w:val="FootnoteAnchor"/>
          <w:rtl w:val="true"/>
        </w:rPr>
        <w:footnoteReference w:id="1015"/>
      </w:r>
      <w:r>
        <w:rPr>
          <w:rFonts w:ascii="Amiri" w:hAnsi="Amiri" w:eastAsia="Amiri" w:cs="Amiri"/>
          <w:color w:val="111111"/>
          <w:sz w:val="28"/>
          <w:sz w:val="28"/>
          <w:szCs w:val="28"/>
          <w:rtl w:val="true"/>
          <w:lang w:bidi="ar-SA"/>
        </w:rPr>
        <w:t xml:space="preserve">بَنِی مَخْزُومٍ ثُمَّ قَالَ غُفْرَانَکَ اللَّهُمَّ فَأَنْزَلَ اللَّهُ فِی ذَلِکَ وَ ما کانَ اللَّهُ لِیُعَذِّبَهُمْ وَ أَنْتَ فِیهِمْ وَ ما کانَ اللَّهُ مُعَذِّبَهُمْ وَ هُمْ یَسْتَغْفِرُونَ </w:t>
      </w:r>
      <w:r>
        <w:rPr>
          <w:rStyle w:val="FootnoteAnchor"/>
          <w:rtl w:val="true"/>
        </w:rPr>
        <w:footnoteReference w:id="1016"/>
      </w:r>
      <w:r>
        <w:rPr>
          <w:rFonts w:ascii="Amiri" w:hAnsi="Amiri" w:eastAsia="Amiri" w:cs="Amiri"/>
          <w:color w:val="111111"/>
          <w:sz w:val="28"/>
          <w:sz w:val="28"/>
          <w:szCs w:val="28"/>
          <w:rtl w:val="true"/>
          <w:lang w:bidi="ar-SA"/>
        </w:rPr>
        <w:t xml:space="preserve">حِینَ قَالَ غُفْرَانَکَ اللَّهُمَّ فَلَمَّا هَمُّوا بِقَتْلِ رَسُولِ اللَّهِ صلی الله علیه و آله وَ أَخْرَجُوهُ مِنْ مَکَّةَ قَالَ اللَّهُ وَ ما لَهُمْ أَلَّا یُعَذِّبَهُمُ اللَّهُ وَ هُمْ یَصُدُّونَ عَنِ الْمَسْجِدِ الْحَرامِ وَ ما کانُوا أَوْلِیاءَهُ یَعْنِی قُرَیْشاً مَا کَانُوا أَوْلِیَاءَ مَکَّةَ إِنْ أَوْلِیاؤُهُ إِلَّا الْمُتَّقُونَ </w:t>
      </w:r>
      <w:r>
        <w:rPr>
          <w:rStyle w:val="FootnoteAnchor"/>
          <w:rtl w:val="true"/>
        </w:rPr>
        <w:footnoteReference w:id="1017"/>
      </w:r>
      <w:r>
        <w:rPr>
          <w:rFonts w:ascii="Amiri" w:hAnsi="Amiri" w:eastAsia="Amiri" w:cs="Amiri"/>
          <w:color w:val="111111"/>
          <w:sz w:val="28"/>
          <w:sz w:val="28"/>
          <w:szCs w:val="28"/>
          <w:rtl w:val="true"/>
          <w:lang w:bidi="ar-SA"/>
        </w:rPr>
        <w:t xml:space="preserve">أَنْتَ وَ أَصْحَابُکَ یَا مُحَمَّدُ فَعَذَّبَهُمُ اللَّهُ بِالسَّیْفِ یَوْمَ بَدْرٍ فَقُتِلُوا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کَانَ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هُوَ الْحَقَّ مِنْ عِندِکَ فَأَمْطِرْ عَلَیْنَا حِجَارَةً مِّنَ السَّمَاء أَوِ ائْتِنَا بِعَذَابٍ أَلِیمٍ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حقِّ از جانب توست، پس بر ما از آسمان سنگهایی بباران یا عذابی دردناک بر سر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نازل شد که رسول خدا صلی الله علیه و آله و سلم به قریش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مرا فرستاد تا همه پادشاهان عالم را بکشم و پادشاهی را از آن شما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دعوت مرا بپذیرید تا با آن بر عربها حکومت کنید و با آن عجم تابع شما شوند و در بهشت پادشاه و سرور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محمد می‌گوید از جانب شما حق است، پس ما را از آسمان سنگباران کن و یا عذابی دردناک بر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را از روی حسادت به رسول خدا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بنی هاشم مانند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آنان حمله می‌کردند، ما نیز حمله می‌کردیم و هر گاه با شمشیر می‌زدند، ما نیز می‌زدیم و هر گاه آتش بر می‌افروختند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میهمان نوازی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آتش بر می‌افروختیم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بر یک مرتبه رسیدیم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همرتبه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نمی‌پذیریم که پیامبری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بنی هاشم باشد و از بنی مخزوم نباشد،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طلب آمرزش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در این باره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اللّهُ لِیُعَذِّبَهُمْ وَأَنتَ فِیهِمْ وَمَا کَانَ اللّهُ مُعَذِّبَهُمْ وَهُمْ یَسْتَغْفِرُونَ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در میان آنان هستی، خدا بر آن نیست که ایشان را عذاب کند، و تا آنان طلب آمرزش می‌کنند، خدا عذاب‌کننده ایشان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طلب آمرزش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هنگامی که خواستند رسول خدا صلی الله علیه و آله و سلم را بکشند و او را از مکه اخراج کنند،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لَهُمْ أَلاَّ یُعَذِّبَهُمُ اللّهُ وَهُمْ یَصُدُّونَ عَنِ الْمَسْجِدِ الْحَرَامِ وَمَا کَانُواْ أَوْلِیَاءهُ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عذابشان نکند، با اینکه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باز می‌دارند در حالی که ایشان سرپرست آن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قریش که اولیای مکه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أَوْلِیَآؤُهُ إِلاَّ الْمُتَّقُونَ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سرپرست آن جز پرهیزگاران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یاران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آنان را در روز جنگ بدر به وسیله شمشیر، مورد عذاب خویش قرار داد، پس کشته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7" w:name="__RefHeading___Toc2214048_1468164448"/>
      <w:bookmarkStart w:id="868" w:name="_Toc365"/>
      <w:bookmarkEnd w:id="867"/>
      <w:r>
        <w:rPr>
          <w:rtl w:val="true"/>
        </w:rPr>
        <w:t>«</w:t>
      </w:r>
      <w:r>
        <w:rPr/>
        <w:t>78</w:t>
      </w:r>
      <w:r>
        <w:rPr>
          <w:rtl w:val="true"/>
        </w:rPr>
        <w:t>»</w:t>
      </w:r>
      <w:bookmarkEnd w:id="86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المناقب لابن شهرآشوب الْکَلْبِیُ أَتَی أَهْلُ مَکَّةَ النَّبِیَّ صلی الله علیه و آله فَقَالُوا مَا وَجَدَ اللَّهُ رَسُولًا غَیْرَکَ مَا نَرَی أَحَداً یُصَدِّقُکَ فِیمَا تَقُولُ وَ لَقَدْ سَأَلْنَا عَنْکَ الْیَهُودَ وَ النَّصَارَی فَزَعَمُوا أَنَّهُ لَیْسَ لَکَ عِنْدَهُمْ ذِکْرٌ فَأَرِنَا مَنْ یَشْهَدُ أَنَّکَ رَسُولُ اللَّهِ کَمَا تَزْعُمُ فَنَزَلَ قُلْ أَیُّ شَیْ‌ءٍ أَکْبَرُ شَهادَةً </w:t>
      </w:r>
      <w:r>
        <w:rPr>
          <w:rStyle w:val="FootnoteAnchor"/>
          <w:rtl w:val="true"/>
        </w:rPr>
        <w:footnoteReference w:id="1019"/>
      </w:r>
      <w:r>
        <w:rPr>
          <w:rFonts w:ascii="Amiri" w:hAnsi="Amiri" w:eastAsia="Amiri" w:cs="Amiri"/>
          <w:color w:val="111111"/>
          <w:sz w:val="28"/>
          <w:sz w:val="28"/>
          <w:szCs w:val="28"/>
          <w:rtl w:val="true"/>
          <w:lang w:bidi="ar-SA"/>
        </w:rPr>
        <w:t xml:space="preserve">الْآیَةَ وَ قَالُوا الْعَجَبُ إِنَّ اللَّهَ تَعَالَی لَمْ یَجِدْ رَسُولًا یُرْسِلُهُ إِلَی النَّاسِ إِلَّا یَتِیمَ أَبِی طَالِبٍ فَنَزَلَ الر تِلْکَ آیاتُ الْکِتابِ الْحَکِیمِ أَ کانَ لِلنَّاسِ </w:t>
      </w:r>
      <w:r>
        <w:rPr>
          <w:rStyle w:val="FootnoteAnchor"/>
          <w:rtl w:val="true"/>
        </w:rPr>
        <w:footnoteReference w:id="1020"/>
      </w:r>
      <w:r>
        <w:rPr>
          <w:rFonts w:ascii="Amiri" w:hAnsi="Amiri" w:eastAsia="Amiri" w:cs="Amiri"/>
          <w:color w:val="111111"/>
          <w:sz w:val="28"/>
          <w:sz w:val="28"/>
          <w:szCs w:val="28"/>
          <w:rtl w:val="true"/>
          <w:lang w:bidi="ar-SA"/>
        </w:rPr>
        <w:t xml:space="preserve">الْآیَاتِ وَ قَالَ الْوَلِیدُ بْنُ الْمُغِیرَةِ وَ اللَّهِ لَوْ کَانَتِ النُّبُوَّةُ حَقّاً لَکُنْتُ أَوْلَی بِهَا مِنْکَ لِأَنَّنِی أَکْبَرُ مِنْکَ سِنّاً وَ أَکْثَرُ مِنْکَ مَالًا وَ قَالَ جَمَاعَةٌ لِمَ لَمْ یُرْسِلْ رَسُولًا مِنْ مَکَّةَ أَوْ مِنَ الطَّائِفِ عَظِیماً یَعْنِی أَبَا جَهْلٍ وَ عَبْدَ نَائِلٍ </w:t>
      </w:r>
      <w:r>
        <w:rPr>
          <w:rStyle w:val="FootnoteAnchor"/>
          <w:rtl w:val="true"/>
        </w:rPr>
        <w:footnoteReference w:id="1021"/>
      </w:r>
      <w:r>
        <w:rPr>
          <w:rFonts w:ascii="Amiri" w:hAnsi="Amiri" w:eastAsia="Amiri" w:cs="Amiri"/>
          <w:color w:val="111111"/>
          <w:sz w:val="28"/>
          <w:sz w:val="28"/>
          <w:szCs w:val="28"/>
          <w:rtl w:val="true"/>
          <w:lang w:bidi="ar-SA"/>
        </w:rPr>
        <w:t xml:space="preserve">فَنَزَلَ وَ قالُوا لَوْ لا نُزِّلَ هذَا الْقُرْآنُ عَلی رَجُلٍ </w:t>
      </w:r>
      <w:r>
        <w:rPr>
          <w:rStyle w:val="FootnoteAnchor"/>
          <w:rtl w:val="true"/>
        </w:rPr>
        <w:footnoteReference w:id="1022"/>
      </w:r>
      <w:r>
        <w:rPr>
          <w:rFonts w:ascii="Amiri" w:hAnsi="Amiri" w:eastAsia="Amiri" w:cs="Amiri"/>
          <w:color w:val="111111"/>
          <w:sz w:val="28"/>
          <w:sz w:val="28"/>
          <w:szCs w:val="28"/>
          <w:rtl w:val="true"/>
          <w:lang w:bidi="ar-SA"/>
        </w:rPr>
        <w:t xml:space="preserve">وَ قَالَ أَبُو جَهْلٍ زَاحَمَنَا بَنُو عَبْدِ مَنَافٍ فِی الشَّرَفِ حَتَّی إِذَا صِرْنَا کَفَرَسَیْ رِهَانٍ قَالُوا مِنَّا نَبِیٌّ یُوحَی إِلَیْهِ وَ اللَّهِ لَا نُؤْمِنُ بِهِ وَ لَا نَتَّبِعُهُ أَبَداً إِلَّا أَنْ یَأْتِیَنَا وَحْیٌ کَمَا یَأْتِیهِ فَنَزَلَ وَ إِذا جاءَتْهُمْ آیَةٌ قالُوا لَنْ نُؤْمِنَ حَتَّی نُؤْتی </w:t>
      </w:r>
      <w:r>
        <w:rPr>
          <w:rStyle w:val="FootnoteAnchor"/>
          <w:rtl w:val="true"/>
        </w:rPr>
        <w:footnoteReference w:id="1023"/>
      </w:r>
      <w:r>
        <w:rPr>
          <w:rFonts w:ascii="Amiri" w:hAnsi="Amiri" w:eastAsia="Amiri" w:cs="Amiri"/>
          <w:color w:val="111111"/>
          <w:sz w:val="28"/>
          <w:sz w:val="28"/>
          <w:szCs w:val="28"/>
          <w:rtl w:val="true"/>
          <w:lang w:bidi="ar-SA"/>
        </w:rPr>
        <w:t xml:space="preserve">الْآیَةَ </w:t>
      </w:r>
      <w:bookmarkStart w:id="869" w:name="pg16982_228942"/>
    </w:p>
    <w:p>
      <w:pPr>
        <w:pStyle w:val="BookText"/>
        <w:rPr/>
      </w:pPr>
      <w:bookmarkEnd w:id="869"/>
      <w:r>
        <w:rPr>
          <w:rFonts w:ascii="Amiri" w:hAnsi="Amiri" w:eastAsia="Amiri" w:cs="Amiri"/>
          <w:color w:val="111111"/>
          <w:sz w:val="28"/>
          <w:sz w:val="28"/>
          <w:szCs w:val="28"/>
          <w:rtl w:val="true"/>
          <w:lang w:bidi="ar-SA"/>
        </w:rPr>
        <w:t xml:space="preserve">وَ قَالَ الْحَارِثُ بْنُ نَوْفَلِ بْنِ عَبْدِ مَنَافٍ إِنَّا لَنَعْلَمُ أَنْ قَوْلَکَ حَقٌّ وَ لَکِنْ یَمْنَعُنَا أَنْ نَتَّبِعَ الْهُدَی مَعَکَ وَ نُؤْمِنَ بِکَ مَخَافَةَ أَنْ یَتَخَطَّفَنَا الْعَرَبُ مِنْ أَرْضِنَا وَ لَا طَاقَةَ لَنَا بِهَا فَنَزَلَتْ وَ قالُوا إِنْ نَتَّبِعِ الْهُدی مَعَکَ نُتَخَطَّفْ مِنْ أَرْضِنا فَقَالَ اللَّهُ تَعَالَی رَادّاً عَلَیْهِمْ أَ وَ لَمْ نُمَکِّنْ لَهُمْ حَرَماً آمِناً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نزد پیامبر صلی الله علیه و آله و سلم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پیامبر دیگری غیر از تو نیافته است که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کسی را نمی‌بینیم که گفته‌های تو را باور کند ما از یهودیان و مسیحیان در مورد تو سئوال کردیم و آنان ادعا کردند که تو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ذکر نشده‌ای، پس کسی را بیاور که شهادت دهد تو رسول خدایی آنگونه که ادعا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أیّ شیء أکبر شهادۀ</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چه کسی از همه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این است که خداوند متعال پیامبری غیر از یتیم ابو طالب نیافته است که به سوی مردم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 تلک آیات الکتاب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أکان الناس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لام،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آیاتِ کتابِ حکمت‌آموز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بن 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نبوّت راست بود من از تو بدان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ترم زیرا من از بزرگسال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ثروتمندتر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بزرگ را از مکّه و یا از طائف نفرستاد؟ مقصودشان ابوجهل و عبد نایل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لو لا نزّل هذا القرآن علی رجل من القریتین 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این قرآن بر مردی بزرگ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شهر فرود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عبدمناف در شرافت و بزرگی با ما رقابت کردند تا جایی که ما و آنان مانند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ما پیامبری است که به او وحی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خدا سوگند به او ایمان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 و هرگز از او پیروی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مگر اینکه برای ما وحی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بیاید همانطور که برای او وحی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جاءتهم آیۀ قالوا لن نؤمن حتّی نؤتی ما اُوتی رسل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آیتی برایشان بیاید،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ایمان نمی‌آوریم تا اینکه نظیر آنچه به فرستادگان خدا داده شده است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حارث بن نوفل بن عبد مناف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که سخنانت حقّ است اما ترس از اینکه عرب ما را از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خواهند ربود مانع از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هدایتی که تو آوردی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نیز توان و تحمل آن را نداریم که ما را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إن نتّبع الهدی معک نتخطّف العرب من أرضنا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با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پیروی کنیم، از سرزمین خود ربوده خواهیم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نازل شد و خداوند در جواب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لم نمکّن لهم حرماً آمناً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را در حرمی امن جای ندادیم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0" w:name="__RefHeading___Toc2214050_1468164448"/>
      <w:bookmarkStart w:id="871" w:name="_Toc366"/>
      <w:bookmarkEnd w:id="870"/>
      <w:r>
        <w:rPr>
          <w:rtl w:val="true"/>
        </w:rPr>
        <w:t>«</w:t>
      </w:r>
      <w:r>
        <w:rPr/>
        <w:t>79</w:t>
      </w:r>
      <w:r>
        <w:rPr>
          <w:rtl w:val="true"/>
        </w:rPr>
        <w:t>»</w:t>
      </w:r>
      <w:bookmarkEnd w:id="871"/>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المناقب لابن شهرآشوب مُحَمَّدُ بْنُ إِسْحَاقَ فِی خَبَرٍ طَوِیلٍ عَنْ کَثِیرِ بْنِ عَامِرٍ أَنَّهُ طَلَعَ مِنَ الْأَبْطَحِ رَاکِبٌ وَ مِنْ وَرَائِهِ سَبْعَ عَشْرَةَ نَاقَةً مُحَمَّلَةً ثِیَابَ دِیبَاجٍ عَلَی کُلِّ نَاقَةٍ عَبْدٌ أَسْوَدُ یَطْلُبُ النَّبِیَّ الْکَرِیمَ لِیَدْفَعَهَا إِلَیْهِ بِوَصِیَّةٍ مِنْ أَبِیهِ فَأَوْمَأَ ابْنُ أَبِی الْبَخْتَرِیِّ إِلَی أَبِی جَهْلٍ وَ قَالَ هَذَا صَاحِبُکَ فَلَمَّا دَنَا مِنْهُ قَالَ مَا أَنْتَ بِصَاحِبِی فَمَا زَالَ یَدُورُ حَتَّی رَأَی النَّبِیَّ صلی الله علیه و آله فَسَعَی إِلَیْهِ وَ قَبَّلَ یَدَیْهِ وَ رِجْلَیْهِ فَقَالَ لَهُ النَّبِیُّ صلی الله علیه و آله أَ لَیْسَ أَنْتَ بَلَحاً </w:t>
      </w:r>
      <w:r>
        <w:rPr>
          <w:rStyle w:val="FootnoteAnchor"/>
          <w:rtl w:val="true"/>
        </w:rPr>
        <w:footnoteReference w:id="1025"/>
      </w:r>
      <w:r>
        <w:rPr>
          <w:rFonts w:ascii="Amiri" w:hAnsi="Amiri" w:eastAsia="Amiri" w:cs="Amiri"/>
          <w:color w:val="111111"/>
          <w:sz w:val="28"/>
          <w:sz w:val="28"/>
          <w:szCs w:val="28"/>
          <w:rtl w:val="true"/>
          <w:lang w:bidi="ar-SA"/>
        </w:rPr>
        <w:t xml:space="preserve">نَاجِیَ بْنَ الْمُنْذِرِ السَّکَّاکِیَّ قَالَ بَلَی یَا رَسُولَ اللَّهِ قَالَ فَأَیْنَ سَبْعَ عَشْرَةَ نَاقَةً مُحَمَّلَةً ذَهَباً وَ فِضَّةً وَ دُرّاً وَ یَاقُوتاً وَ جَوْهَراً وَ وَشْیاً وَ مُلْحَماً وَ غَیْرَ ذَلِکَ قَالَ هِیَ وَرَائِی مُقْبِلَةٌ فَقَالَ هِیَ سَبْعَ عَشْرَةَ نَاقَةً عَلَی کُلِّ نَاقَةٍ عَبْدٌ أَسْوَدُ عَلَیْهِمْ أَقْبِیَةُ الدِّیبَاجِ وَ مَنَاطِقُ الذَّهَبِ وَ أَسْمَاؤُهُمْ مُحْرِزٌ وَ مُنْعَمٌ وَ بَدْرٌ وَ شِهَابٌ وَ مِنْهَاجٌ وَ فُلَانٌ وَ فُلَانٌ قَالَ بَلَی یَا رَسُولَ اللَّهِ قَالَ سَلِّمِ الْمَالَ وَ أَنَا مُحَمَّدُ بْنُ عَبْدِ اللَّهِ فَأَوْرَدَ الْمَالَ بِجُمْلَتِهِ إِلَی النَّبِیِّ صلی الله علیه و آله فَقَالَ أَبُو جَهْلٍ یَا آلَ غَالِبٍ إِنْ لَمْ تُنْصِفُونِی وَ تَنْصُرُونِی عَلَیْهِ لَأَضَعَنَّ سَیْفِی فِی صَدْرِی وَ هَذَا الْمَالُ کُلُّهُ لِلْکَعْبَةِ وَ رَکِبَ فَرَسَهُ وَ جَرَّدَ سَیْفَهُ وَ نَفَرَتْ مَکَّةَ أَقْصَاهَا وَ أَدْنَاهَا حَتَّی أَجَابَتْ أَبَا جَهْلٍ سَبْعُونَ أَلْفَ مُقَاتِلٍ وَ رَکِبَ أَبُو طَالِبٍ فِی بَنِی هَاشِمٍ وَ بَنِی عَبْدِ الْمُطَّلِبِ وَ أَحَاطُوا بِالنَّبِیِّ صلی الله علیه و آله ثُمَّ قَالَ أَبُو طَالِبٍ مَا الَّذِی تُرِیدُونَ قَالَ أَبُو جَهْلٍ إِنَّ ابْنَ أَخِیکَ قَدْ جَنَی عَلَیْنَا جِنَایَاتٍ عَظِیمَةً وَ یَحِقُّ لِلْعَرَبِ أَنْ تَغْضَبَ وَ تَسْفِکَ الدِّمَاءَ وَ تَسْبِیَ النِّسَاءَ قَالَ أَبُو طَالِبٍ وَ مَا ذَاکَ فَذَکَرَ قِصَّةَ الْغُلَامِ وَ أَنَّ مُحَمَّداً سَحَرَهُ وَ رَدَّهُ إِلَی دِینِهِ وَ أَخَذَ مِنْهُ الْمَالَ وَ هُوَ شَیْ‌ءٌ مَبْعُوثٌ لِلْکَعْبَةِ فَقَالَ قِفْ حَتَّی أَمْضِیَ إِلَیْهِ وَ أَسْأَلَهُ عَنْ ذَلِکَ فَلَمَّا أَتَی النَّبِیَّ صلی الله علیه و آله وَ سَأَلَهُ رَدَّ ذَلِکَ قَالَ لَا أُعْطِیهِ حَبَّةً وَاحِدَةً قَالَ خُذْ عَشَرَةً وَ أَعْطِهِ سَبْعَةً فَأَبَی ثُمَّ أَمَرَ صلی الله علیه و آله أَنْ تُوقَفَ الْهَدِیَّةُ بَیْنَ </w:t>
      </w:r>
      <w:bookmarkStart w:id="872" w:name="pg16982_228943"/>
    </w:p>
    <w:p>
      <w:pPr>
        <w:pStyle w:val="BookText"/>
        <w:rPr/>
      </w:pPr>
      <w:bookmarkEnd w:id="872"/>
      <w:r>
        <w:rPr>
          <w:rFonts w:ascii="Amiri" w:hAnsi="Amiri" w:eastAsia="Amiri" w:cs="Amiri"/>
          <w:color w:val="111111"/>
          <w:sz w:val="28"/>
          <w:sz w:val="28"/>
          <w:szCs w:val="28"/>
          <w:rtl w:val="true"/>
          <w:lang w:bidi="ar-SA"/>
        </w:rPr>
        <w:t xml:space="preserve">یَدَیْهِ وَ یُنَادِیَهَا سَبْعَ مَرَّاتٍ فَإِنْ کَلَّمَتْهَا فَالْهَدِیَّةُ هَدِیَّتُهَا وَ إِنْ کَلَّمْتُهَا أَنَا وَ أَجَابَتْنِی فَالْهَدِیَّةُ هَدِیَّتِی فَأَتَی أَبُو طَالِبٍ وَ قَالَ إِنَّ ابْنَ أَخِی قَدْ أَجَابَکَ إِلَی النَّصَفَةِ وَ ذَکَرَ مَقَالَ النَّبِیِّ صلی الله علیه و آله وَ الْمِیعَادَ غَداً عِنْدَ طُلُوعِ الشَّمْسِ فَأَتَی أَبُو جَهْلٍ إِلَی الْکَعْبَةِ وَ سَجَدَ لِهُبَلَ وَ رَفَعَ رَأْسَهُ وَ ذَکَرَ الْقِصَّةَ ثُمَّ قَالَ أَسْأَلُکَ أَنْ تَجْعَلَ النُّوقَ تُخَاطِبُنِی وَ لَا یَشْمَتَ بِی مُحَمَّدٌ وَ أَنَا أَعْبُدُکَ مِنْ أَرْبَعِینَ سَنَةً وَ مَا سَأَلْتُکَ حَاجَةً فَإِنْ أَجَبْتَنِی هَذِهِ لَأَضَعَنَّ لَکَ قُبَّةً مِنْ لُؤْلُؤٍ أَبْیَضَ وَ سِوَارَیْنِ مِنَ الذَّهَبِ وَ خَلْخَالَیْنِ مِنَ الْفِضَّةِ وَ تَاجاً مُکَلَّلًا بِالْجَوْهَرِ وَ قِلَادَةً مِنَ الْعِقْیَانِ </w:t>
      </w:r>
      <w:r>
        <w:rPr>
          <w:rStyle w:val="FootnoteAnchor"/>
          <w:rtl w:val="true"/>
        </w:rPr>
        <w:footnoteReference w:id="1026"/>
      </w:r>
      <w:r>
        <w:rPr>
          <w:rFonts w:ascii="Amiri" w:hAnsi="Amiri" w:eastAsia="Amiri" w:cs="Amiri"/>
          <w:color w:val="111111"/>
          <w:sz w:val="28"/>
          <w:sz w:val="28"/>
          <w:szCs w:val="28"/>
          <w:rtl w:val="true"/>
          <w:lang w:bidi="ar-SA"/>
        </w:rPr>
        <w:t xml:space="preserve">ثُمَّ إِنَّ النَّبِیَّ صلی الله علیه و آله حَضَرَ وَ کَانَ مِنْهُ الْمُعْجِزَاتُ أَجَابَهُ کُلُّ نَاقَةٍ سَبْعَ مَرَّاتٍ وَ شَهِدَتْ بِنُبُوَّتِهِ بَعْدَ عَجْزِ أَبِی جَهْلٍ فَأَخَذَ الْمَالَ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در روایتی طولانی از کثیر بن عامر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سواری از ابطح نمایان شد و به دنبال او هفده شتر با بار پارچه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ابریشمی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بر هر شتر یک برده سیاه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 پی پیامبر کریم بود تا آن وسایل را بنا به وصیّت پدرش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بختری به ابو جهل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صاحب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به ابوجهل نزدیک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و دوست من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چرخید تا اینکه پیامبر صلی الله علیه و آله و سلم را دید، پس به سوی او شتافت و دست و پاهای حضرت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بلحا ناجی بن منذر سکاکی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هفده شتری که بار طلا و نقره و مروارید و یاقوت و گوهر و زیور و پارچه ابریشمی و چیزهای دیگری داشتند،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شتر است که بر هر شتر برده سیاه سوار است و آنان قبای ابریشمی و کمربند طلائی بر تن دارند و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محرز، منعم، بدر، شهاب، منهاج و فلانی و فلانی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را به من تحویل بده من محمد بن عبدالله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همه اموال را به پیامبر صلی الله علیه و آله و سلم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خاندان غالب اگر مرا خدمت نکنید و مرا بر او یاری ندهید، شمشیرم را در سینه خودم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همه این اموال برای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سوار بر اسبش شد و شمشیرش را بیرون کشید و به تمام نقاط مکه سر زد تا اینکه هفتاد هزار جنگجو ابوجهل را اجابت گفتند و ابوطالب نیز به میان بنی هاشم و بنی عبدالمطلب رفت و اطراف پیامبر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جنایت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بزرگی بر علیه ما مرتکب شده است و این حقّ را به عرب داده که خشمگین شده و خون بریزند و زنان را اسیر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از چه قرار است؟ ابوجهل داستان آن جوان را برایش بازگو کرد و اینکه محمد او را جادو کرد و به دینش کشانید، و اموالی که برای کعبه فرستاده شده بود،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تا به نزد او بروم و در این باره از او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نزد پیامبر صلی الله علیه و آله و سلم آمد و از ایشان درخواست کرد، پیامبر درخواست او را ردّ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دانه هم به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شتر را بردار و هفت شتر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فرمود که هدایای بر روی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شتران درمقابل ابوجهل گذاشته شود و او هفت بار آن را ندا کند اگر با او سخن گفتند، هدایا از آن اوست، و اگر من با آن شتران سخن گفتم و مرا اجابت کردند هدایا از آن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برادرراده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تو را به عدالت و انصاف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 را برایش بازگو نمود، و اینکه موعد فردا در هنگام طلوع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ابوجهل به کعبه آمد و برای هبل سجده برد و سرش را بلند کرد و ماجرا را بازگو نمود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کاری کنی که شتران با من سخن بگویند، و محمد را از ناکامی من خوشحال ننمایی، و من چهل سال است که بنده توام و چیزی از تو نخواسته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اجابت کنی حتماً گنبدی از مروارید سفید و دو دستبند طلا و دو خلخال نقره و تاجی جواهر نشان و گردنبدی از طلای خالص برای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در آن میعادگاه حاضر شد و معجزات آن حضرت آشکار شد و همه شتران هفت بار ایشان را اجابت کرده و به نبوّت آن حضرت گواهی دادند پس از آنکه ابوجهل عاجز و ناکام ماند، پس پیامبر اموال را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3" w:name="__RefHeading___Toc2214052_1468164448"/>
      <w:bookmarkStart w:id="874" w:name="_Toc367"/>
      <w:bookmarkEnd w:id="873"/>
      <w:r>
        <w:rPr>
          <w:rtl w:val="true"/>
        </w:rPr>
        <w:t>«</w:t>
      </w:r>
      <w:r>
        <w:rPr/>
        <w:t>80</w:t>
      </w:r>
      <w:r>
        <w:rPr>
          <w:rtl w:val="true"/>
        </w:rPr>
        <w:t>»</w:t>
      </w:r>
      <w:bookmarkEnd w:id="874"/>
    </w:p>
    <w:p>
      <w:pPr>
        <w:pStyle w:val="BookText"/>
        <w:rPr/>
      </w:pPr>
      <w:r>
        <w:rPr>
          <w:rFonts w:ascii="Amiri" w:hAnsi="Amiri" w:eastAsia="Amiri" w:cs="Amiri"/>
          <w:color w:val="111111"/>
          <w:sz w:val="28"/>
          <w:sz w:val="28"/>
          <w:szCs w:val="28"/>
          <w:rtl w:val="true"/>
          <w:lang w:bidi="ar-SA"/>
        </w:rPr>
        <w:t xml:space="preserve">قب، المناقب لابن شهرآشوب کَانَ أَبُو جَهْلٍ یَقُولُ لَیْتَ لِمُحَمَّدٍ إِلَیَّ حَاجَةً فَأَسْخَرُ مِنْهُ وَ أَرُدُّهُ إِذِ اشْتَرَی أَبُو جَهْلٍ مِنْ رَجُلٍ طَارِئٍ </w:t>
      </w:r>
      <w:r>
        <w:rPr>
          <w:rStyle w:val="FootnoteAnchor"/>
          <w:rtl w:val="true"/>
        </w:rPr>
        <w:footnoteReference w:id="1028"/>
      </w:r>
      <w:r>
        <w:rPr>
          <w:rFonts w:ascii="Amiri" w:hAnsi="Amiri" w:eastAsia="Amiri" w:cs="Amiri"/>
          <w:color w:val="111111"/>
          <w:sz w:val="28"/>
          <w:sz w:val="28"/>
          <w:szCs w:val="28"/>
          <w:rtl w:val="true"/>
          <w:lang w:bidi="ar-SA"/>
        </w:rPr>
        <w:t xml:space="preserve">بِمَکَّةَ إِبِلًا فَلَوَاهُ بِحَقِّهِ </w:t>
      </w:r>
      <w:r>
        <w:rPr>
          <w:rStyle w:val="FootnoteAnchor"/>
          <w:rtl w:val="true"/>
        </w:rPr>
        <w:footnoteReference w:id="1029"/>
      </w:r>
      <w:r>
        <w:rPr>
          <w:rFonts w:ascii="Amiri" w:hAnsi="Amiri" w:eastAsia="Amiri" w:cs="Amiri"/>
          <w:color w:val="111111"/>
          <w:sz w:val="28"/>
          <w:sz w:val="28"/>
          <w:szCs w:val="28"/>
          <w:rtl w:val="true"/>
          <w:lang w:bidi="ar-SA"/>
        </w:rPr>
        <w:t xml:space="preserve">فَأَتَی نَادِیَ </w:t>
      </w:r>
      <w:r>
        <w:rPr>
          <w:rStyle w:val="FootnoteAnchor"/>
          <w:rtl w:val="true"/>
        </w:rPr>
        <w:footnoteReference w:id="1030"/>
      </w:r>
      <w:r>
        <w:rPr>
          <w:rFonts w:ascii="Amiri" w:hAnsi="Amiri" w:eastAsia="Amiri" w:cs="Amiri"/>
          <w:color w:val="111111"/>
          <w:sz w:val="28"/>
          <w:sz w:val="28"/>
          <w:szCs w:val="28"/>
          <w:rtl w:val="true"/>
          <w:lang w:bidi="ar-SA"/>
        </w:rPr>
        <w:t xml:space="preserve">قُرَیْشٍ مُسْتَجِیراً بِهِمْ فَأَحَالُوهُ عَلَی النَّبِیِّ صلی الله علیه و آله اسْتِهْزَاءً بِهِ لِقِلَّةِ مِنْعَتِهِ </w:t>
      </w:r>
      <w:r>
        <w:rPr>
          <w:rStyle w:val="FootnoteAnchor"/>
          <w:rtl w:val="true"/>
        </w:rPr>
        <w:footnoteReference w:id="1031"/>
      </w:r>
      <w:r>
        <w:rPr>
          <w:rFonts w:ascii="Amiri" w:hAnsi="Amiri" w:eastAsia="Amiri" w:cs="Amiri"/>
          <w:color w:val="111111"/>
          <w:sz w:val="28"/>
          <w:sz w:val="28"/>
          <w:szCs w:val="28"/>
          <w:rtl w:val="true"/>
          <w:lang w:bidi="ar-SA"/>
        </w:rPr>
        <w:t xml:space="preserve">عِنْدَهُمْ فَأَتَی الرَّجُلُ مُسْتَجِیراً بِهِ فَمَضَی صلی الله علیه و آله مَعَهُ وَ قَالَ قُمْ یَا أَبَا جَهْلٍ وَ أَدِّ إِلَی الرَّجُلِ حَقَّهُ إِنَّمَا کُنِّیَ أَبَا جَهْلٍ ذَلِکَ الْیَوْمَ وَ کَانَ اسْمُهُ عَمْرَو بْنَ هِشَامٍ فَقَامَ مُسْرِعاً وَ أَدَّی حَقَّهُ فَقَالَ لَهُ بَعْضُ أَصْحَابِهِ فَعَلَ ذَلِکَ </w:t>
      </w:r>
      <w:r>
        <w:rPr>
          <w:rStyle w:val="FootnoteAnchor"/>
          <w:rtl w:val="true"/>
        </w:rPr>
        <w:footnoteReference w:id="1032"/>
      </w:r>
      <w:r>
        <w:rPr>
          <w:rFonts w:ascii="Amiri" w:hAnsi="Amiri" w:eastAsia="Amiri" w:cs="Amiri"/>
          <w:color w:val="111111"/>
          <w:sz w:val="28"/>
          <w:sz w:val="28"/>
          <w:szCs w:val="28"/>
          <w:rtl w:val="true"/>
          <w:lang w:bidi="ar-SA"/>
        </w:rPr>
        <w:t xml:space="preserve">فَرَقاً مِنْ مُحَمَّدٍ قَالَ وَیْحَکُمْ أَعْذِرُونِی إِنَّهُ لَمَّا أَقْبَلَ رَأَیْتُ عَنْ یَمِینِهِ رِجَالًا بِأَیْدِیهِمْ حِرَابٌ تَتَلَأْلَأُ وَ عَنْ یَسَارِهِ ثُعْبَانَانِ تَصْطَکُّ أَسْنَانُهُمَا وَ تَلْمَعُ النِّیرَانُ مِنْ أَبْصَارِهِمَا لَوِ امْتَنَعْتُ لَمْ آمَنْ أَنْ یَبْعَجُوا </w:t>
      </w:r>
      <w:r>
        <w:rPr>
          <w:rStyle w:val="FootnoteAnchor"/>
          <w:rtl w:val="true"/>
        </w:rPr>
        <w:footnoteReference w:id="1033"/>
      </w:r>
      <w:r>
        <w:rPr>
          <w:rFonts w:ascii="Amiri" w:hAnsi="Amiri" w:eastAsia="Amiri" w:cs="Amiri"/>
          <w:color w:val="111111"/>
          <w:sz w:val="28"/>
          <w:sz w:val="28"/>
          <w:szCs w:val="28"/>
          <w:rtl w:val="true"/>
          <w:lang w:bidi="ar-SA"/>
        </w:rPr>
        <w:t xml:space="preserve">بِالْحِرَابِ بَطْنِی وَ یَقْضَمُنِی الثُّعْبَانَانِ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محمد نزد من حاجتی داشت و به نزد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 او را مسخره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 درخواستش را 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در مکه از مرد غریبی شتری خریده بود و بدهی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آن فرد انکار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مجلس رسمی قریش حاضر شد و به آنان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نیز از روی استهزاء او را به نزد پیامبر صلی الله علیه و آله و سلم فرستادند زیرا آن حضرت در نزد آنان نفود و قدرت زیادی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نزد پیامبر آمده و به آن حضرت پناه برد و حضرت نیز به اتفاق او به منزل ابوجهل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ابوجهل برخیز و حقّ این مرد را پرداخت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ابوجهل، کنیه او بود و اسم واقعی او عمرو بن هشام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شتبان برخاست و حقّ آن شخص را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یارانش به او گفتند از ترس محمد این کار را انجام 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مرا معذور بدارید، وقتی او آمد در سمت راست او مردانی را دیدم که دشنه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برّاق در دست داشتند، و در سمت چپ او دو مار دیدم که دندان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خائیدند و آتش از چشمانشان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پرداخت حقّ آن شخص امتناع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از این ایمن نبودم که با دشنه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شکمم را پاره کنند و مارها مرا بخورند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5" w:name="__RefHeading___Toc2214054_1468164448"/>
      <w:bookmarkStart w:id="876" w:name="_Toc368"/>
      <w:bookmarkEnd w:id="875"/>
      <w:r>
        <w:rPr>
          <w:rtl w:val="true"/>
        </w:rPr>
        <w:t>«</w:t>
      </w:r>
      <w:r>
        <w:rPr/>
        <w:t>81</w:t>
      </w:r>
      <w:r>
        <w:rPr>
          <w:rtl w:val="true"/>
        </w:rPr>
        <w:t>»</w:t>
      </w:r>
      <w:bookmarkEnd w:id="87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سَدِیرٍ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جَابِرُ بْنُ عَبْدِ اللَّهِ أَنَ </w:t>
      </w:r>
      <w:bookmarkStart w:id="877" w:name="pg16982_228944"/>
    </w:p>
    <w:p>
      <w:pPr>
        <w:pStyle w:val="BookText"/>
        <w:rPr/>
      </w:pPr>
      <w:bookmarkEnd w:id="877"/>
      <w:r>
        <w:rPr>
          <w:rFonts w:ascii="Amiri" w:hAnsi="Amiri" w:eastAsia="Amiri" w:cs="Amiri"/>
          <w:color w:val="111111"/>
          <w:sz w:val="28"/>
          <w:sz w:val="28"/>
          <w:szCs w:val="28"/>
          <w:rtl w:val="true"/>
          <w:lang w:bidi="ar-SA"/>
        </w:rPr>
        <w:t xml:space="preserve">الْمُشْرِکِینَ کَانُوا إِذَا مَرُّوا بِرَسُولِ اللَّهِ صلی الله علیه و آله طَأْطَأَ أَحَدُهُمْ رَأْسَهُ </w:t>
      </w:r>
      <w:r>
        <w:rPr>
          <w:rStyle w:val="FootnoteAnchor"/>
          <w:rtl w:val="true"/>
        </w:rPr>
        <w:footnoteReference w:id="1035"/>
      </w:r>
      <w:r>
        <w:rPr>
          <w:rFonts w:ascii="Amiri" w:hAnsi="Amiri" w:eastAsia="Amiri" w:cs="Amiri"/>
          <w:color w:val="111111"/>
          <w:sz w:val="28"/>
          <w:sz w:val="28"/>
          <w:szCs w:val="28"/>
          <w:rtl w:val="true"/>
          <w:lang w:bidi="ar-SA"/>
        </w:rPr>
        <w:t xml:space="preserve">وَ ظَهْرَهُ هَکَذَا وَ غَطَّی رَأْسَهُ بِثَوْبِهِ حَتَّی لَا یَرَاهُ رَسُولُ اللَّهِ صلی الله علیه و آله فَأَنْزَلَ اللَّهُ أَلا إِنَّهُمْ یَثْنُونَ صُدُورَهُمْ لِیَسْتَخْفُوا مِنْهُ أَلا حِینَ یَسْتَغْشُونَ ثِیابَهُمْ یَعْلَمُ ما یُسِرُّونَ وَ ما یُعْلِنُونَ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 الکافی محمد بن یحیی عن أحمد بن محمد عن ابن محبوب عن جمیل بن صالح عن سدیر مثله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برایم روایت کرد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که مشرکان هر وقت بر رسول خدا صلی الله علیه و آله گذر می‌کردند، سر و سینه‌هایشان را پایین می‌انداختند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خود را در لباس پنهان می‌کردند تا پیامبر آنها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إِنَّهُمْ یَثْنُونَ صُدُورَهُمْ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یُعْلِنُونَ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و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همین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روضه 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8" w:name="__RefHeading___Toc2214056_1468164448"/>
      <w:bookmarkStart w:id="879" w:name="_Toc369"/>
      <w:bookmarkEnd w:id="878"/>
      <w:r>
        <w:rPr>
          <w:rtl w:val="true"/>
        </w:rPr>
        <w:t>«</w:t>
      </w:r>
      <w:r>
        <w:rPr/>
        <w:t>82</w:t>
      </w:r>
      <w:r>
        <w:rPr>
          <w:rtl w:val="true"/>
        </w:rPr>
        <w:t>»</w:t>
      </w:r>
      <w:bookmarkEnd w:id="879"/>
    </w:p>
    <w:p>
      <w:pPr>
        <w:pStyle w:val="BookText"/>
        <w:rPr/>
      </w:pPr>
      <w:r>
        <w:rPr>
          <w:rFonts w:ascii="Amiri" w:hAnsi="Amiri" w:eastAsia="Amiri" w:cs="Amiri"/>
          <w:color w:val="111111"/>
          <w:sz w:val="28"/>
          <w:sz w:val="28"/>
          <w:szCs w:val="28"/>
          <w:rtl w:val="true"/>
          <w:lang w:bidi="ar-SA"/>
        </w:rPr>
        <w:t>کا، الکافی أَبُو عَلِیٍّ الْأَشْعَرِیُّ عَنْ مُحَمَّدِ بْنِ سَالِمٍ عَنْ أَحْمَدَ بْنِ النَّضْرِ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أَبُو جَهْلِ بْنُ هِشَامٍ وَ مَعَهُ قَوْمٌ </w:t>
      </w:r>
      <w:r>
        <w:rPr>
          <w:rStyle w:val="FootnoteAnchor"/>
          <w:rtl w:val="true"/>
        </w:rPr>
        <w:footnoteReference w:id="1038"/>
      </w:r>
      <w:r>
        <w:rPr>
          <w:rFonts w:ascii="Amiri" w:hAnsi="Amiri" w:eastAsia="Amiri" w:cs="Amiri"/>
          <w:color w:val="111111"/>
          <w:sz w:val="28"/>
          <w:sz w:val="28"/>
          <w:szCs w:val="28"/>
          <w:rtl w:val="true"/>
          <w:lang w:bidi="ar-SA"/>
        </w:rPr>
        <w:t xml:space="preserve">مِنْ قُرَیْشٍ فَدَخَلُوا عَلَی أَبِی طَالِبٍ فَقَالُوا إِنَّ ابْنَ أَخِیکَ قَدْ آذَانَا وَ آذَی آلِهَتَنَا فَادْعُهُ وَ مُرْهُ فَلْیَکُفَّ عَنْ آلِهَتِنَا وَ نَکُفُّ عَنْ إِلَهِهِ قَالَ فَبَعَثَ أَبُو طَالِبٍ إِلَی رَسُولِ اللَّهِ فَدَعَاهُ فَلَمَّا دَخَلَ النَّبِیُّ صلی الله علیه و آله لَمْ یَرَ فِی الْبَیْتِ إِلَّا مُشْرِکاً فَقَالَ السَّلامُ عَلی مَنِ اتَّبَعَ الْهُدی ثُمَّ جَلَسَ فَخَبَّرَهُ أَبُو طَالِبٍ بِمَا جَاءُوا لَهُ فَقَالَ أَ وَ هَلْ لَهُمْ فِی کَلِمَةٍ خَیْرٍ لَهُمْ مِنْ هَذَا یَسُودُونَ بِهَا الْعَرَبَ وَ یَطَئُونَ أَعْنَاقَهُمْ فَقَالَ أَبُو جَهْلٍ نَعَمْ وَ مَا هَذِهِ الْکَلِمَةُ فَقَالَ تَقُولُونَ لَا إِلَهَ إِلَّا اللَّهُ قَالَ فَوَضَعُوا أَصَابِعَهُمْ فِی آذَانِهِمْ وَ خَرَجُوا هُرَّاباً وَ هُمْ یَقُولُونَ ما سَمِعْنا بِهذا فِی الْمِلَّةِ الْآخِرَةِ إِنْ هذا إِلَّا اخْتِلاقٌ فَأَنْزَلَ اللَّهُ فِی قَوْلِهِمْ صلی الله علیه و آله وَ الْقُرْآنِ ذِی الذِّکْرِ إِلَی قَوْلِهِ إِلَّا اخْتِلاقٌ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حضرت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جهل بن هشام با گروهی از قریشیان نزد ابو طالب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ما و خدایان 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فراخوان و به او امر کن که از خدایان ما دست بردارد تا ما هم از خدای او دست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کسی را نزد رسول خدا صلی الله علیه و آله فرستاد و ایشان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وارد خانه شد، در خانه به جز مشرک کسی ندید،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هر که از حق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نشست و ابو طالب از آن چه مشرکان گفته بودند، ایشان را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جای این پیشنهاد، سخنی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که با آن بر عرب سروری کنند و آنان را به زیر فرمان خود درآورند؟ ابو جهل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سخن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جز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انگشت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در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نهادند و گریزان از آن جا بیرون رفتند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سخن از هیچ یک از ملّت های پیشین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بی شک این سخنی ساختگی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متعال درباره گفته آنها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 وَالْقُرْآنِ ذِی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اخْتِلَاقٌ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در سوره ص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0" w:name="__RefHeading___Toc2214058_1468164448"/>
      <w:bookmarkStart w:id="881" w:name="_Toc370"/>
      <w:bookmarkEnd w:id="880"/>
      <w:r>
        <w:rPr>
          <w:rtl w:val="true"/>
        </w:rPr>
        <w:t>«</w:t>
      </w:r>
      <w:r>
        <w:rPr/>
        <w:t>83</w:t>
      </w:r>
      <w:r>
        <w:rPr>
          <w:rtl w:val="true"/>
        </w:rPr>
        <w:t>»</w:t>
      </w:r>
      <w:bookmarkEnd w:id="88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 تفسیر فرات بن إبراهیم یَحْیَی بْنُ زِیَادٍ مُعَنْعَناً عَنْ عَمْرِو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علیهما السلام أَنِّی أَؤُمُّ قَوْمِی فَأَجْهَرُ بِ بِسْمِ اللَّهِ الرَّحْمنِ الرَّحِیمِ قَالَ نَعَمْ حَقٌّ مَا جُهِرَ بِهِ </w:t>
      </w:r>
      <w:r>
        <w:rPr>
          <w:rStyle w:val="FootnoteAnchor"/>
          <w:rtl w:val="true"/>
        </w:rPr>
        <w:footnoteReference w:id="1040"/>
      </w:r>
      <w:r>
        <w:rPr>
          <w:rFonts w:ascii="Amiri" w:hAnsi="Amiri" w:eastAsia="Amiri" w:cs="Amiri"/>
          <w:color w:val="111111"/>
          <w:sz w:val="28"/>
          <w:sz w:val="28"/>
          <w:szCs w:val="28"/>
          <w:rtl w:val="true"/>
          <w:lang w:bidi="ar-SA"/>
        </w:rPr>
        <w:t xml:space="preserve">قَدْ جَهَرَ بِهَا رَسُولُ اللَّهِ صلی الله علیه و آله ثُمَّ قَالَ إِنَّ رَسُولَ اللَّهِ صلی الله علیه و آله کَانَ مِنْ أَحْسَنِ النَّاسِ صَوْتاً بِالْقُرْآنِ فَإِذَا قَامَ مِنَ اللَّیْلِ یُصَلِّی جَاءَ أَبُو جَهْلٍ وَ الْمُشْرِکُونَ یَسْتَمِعُونَ قِرَاءَتَهُ فَإِذَا قَالَ بِسْمِ اللَّهِ الرَّحْمنِ </w:t>
      </w:r>
      <w:bookmarkStart w:id="882" w:name="pg16982_228945"/>
    </w:p>
    <w:p>
      <w:pPr>
        <w:pStyle w:val="BookText"/>
        <w:rPr/>
      </w:pPr>
      <w:bookmarkEnd w:id="882"/>
      <w:r>
        <w:rPr>
          <w:rFonts w:ascii="Amiri" w:hAnsi="Amiri" w:eastAsia="Amiri" w:cs="Amiri"/>
          <w:color w:val="111111"/>
          <w:sz w:val="28"/>
          <w:sz w:val="28"/>
          <w:szCs w:val="28"/>
          <w:rtl w:val="true"/>
          <w:lang w:bidi="ar-SA"/>
        </w:rPr>
        <w:t xml:space="preserve">الرَّحِیمِ وَضَعُوا أَصَابِعَهُمْ فِی آذَانِهِمْ وَ هَرَبُوا فَإِذَا فَرَغَ مِنْ ذَلِکَ جَاءُوا فَاسْتَمَعُوا وَ کَانَ أَبُو جَهْلٍ یَقُولُ إِنَّ ابْنَ أَبِی کَبْشَةَ لَیُرَدِّدُ اسْمَ رَبِّهِ إِنَّهُ لَیُحِبُّهُ فَقَالَ جَعْفَرٌ علیه السلام صَدَقَ وَ إِنْ کَانَ کَذُوباً قَالَ فَأَنْزَلَ اللَّهُ وَ إِذا ذَکَرْتَ رَبَّکَ فِی الْقُرْآنِ وَحْدَهُ وَلَّوْا عَلی أَدْبارِهِمْ نُفُوراً </w:t>
      </w:r>
      <w:r>
        <w:rPr>
          <w:rStyle w:val="FootnoteAnchor"/>
          <w:rtl w:val="true"/>
        </w:rPr>
        <w:footnoteReference w:id="1041"/>
      </w:r>
      <w:r>
        <w:rPr>
          <w:rFonts w:ascii="Amiri" w:hAnsi="Amiri" w:eastAsia="Amiri" w:cs="Amiri"/>
          <w:color w:val="111111"/>
          <w:sz w:val="28"/>
          <w:sz w:val="28"/>
          <w:szCs w:val="28"/>
          <w:rtl w:val="true"/>
          <w:lang w:bidi="ar-SA"/>
        </w:rPr>
        <w:t xml:space="preserve">وَ هُوَ بِسْمِ اللَّهِ الرَّحْمنِ الرَّحِیمِ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 که من برای قومم امامت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صورت جهری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آیا درست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و شایسته این است که به صورت جهری خوانده شود چرا که رسول خدا صلی الله علیه و آله و سلم آن را جهری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در قرائت قرآن زیباترین صورت را داشت، و چون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هنگام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خاست تا نماز بخواند ابوجهل و مشرکان به قرائت ایشان 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دادند،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انگشتاشان را بر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گذاشتند و فرار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پیامبر قرائت آن را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گشتند و 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ابوجهل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ابن ابی کبشۀ نان خدایش را بسیار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او قطعاً پروردگارش را بسیار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هر چند او 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ذَکَرْتَ رَبَّکَ فِی الْقُرْآنِ وَحْدَهُ وَلَّوْاْ عَلَی أَدْبَارِهِمْ نُفُورًا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در قرآن پروردگار خود را به یگانگی یاد کنی با نفرت پشت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فرمود که 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3" w:name="__RefHeading___Toc2214060_1468164448"/>
      <w:bookmarkStart w:id="884" w:name="_Toc371"/>
      <w:bookmarkEnd w:id="883"/>
      <w:r>
        <w:rPr>
          <w:rtl w:val="true"/>
        </w:rPr>
        <w:t>«</w:t>
      </w:r>
      <w:r>
        <w:rPr/>
        <w:t>84</w:t>
      </w:r>
      <w:r>
        <w:rPr>
          <w:rtl w:val="true"/>
        </w:rPr>
        <w:t>»</w:t>
      </w:r>
      <w:bookmarkEnd w:id="884"/>
    </w:p>
    <w:p>
      <w:pPr>
        <w:pStyle w:val="BookText"/>
        <w:rPr/>
      </w:pPr>
      <w:r>
        <w:rPr>
          <w:rFonts w:ascii="Amiri" w:hAnsi="Amiri" w:eastAsia="Amiri" w:cs="Amiri"/>
          <w:color w:val="111111"/>
          <w:sz w:val="28"/>
          <w:sz w:val="28"/>
          <w:szCs w:val="28"/>
          <w:rtl w:val="true"/>
          <w:lang w:bidi="ar-SA"/>
        </w:rPr>
        <w:t xml:space="preserve">فر، تفسیر فرات بن إبراهیم مُحَمَّدُ بْنُ الْحَسَنِ بْنِ إِبْرَاهِیمَ عَنْ عُلْوَانَ بْنِ مُحَمَّدٍ عَنْ دَاوُدَ بْنِ دَاوُدَ </w:t>
      </w:r>
      <w:r>
        <w:rPr>
          <w:rStyle w:val="FootnoteAnchor"/>
          <w:rtl w:val="true"/>
        </w:rPr>
        <w:footnoteReference w:id="1043"/>
      </w:r>
      <w:r>
        <w:rPr>
          <w:rFonts w:ascii="Amiri" w:hAnsi="Amiri" w:eastAsia="Amiri" w:cs="Amiri"/>
          <w:color w:val="111111"/>
          <w:sz w:val="28"/>
          <w:sz w:val="28"/>
          <w:szCs w:val="28"/>
          <w:rtl w:val="true"/>
          <w:lang w:bidi="ar-SA"/>
        </w:rPr>
        <w:t>عَنْ أَبِیهِ عَنْ أَبِی حَفْصٍ الصَّائِغِ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عَلَی النَّبِیِّ صلی الله علیه و آله وَ لَوْ لا أَنْ ثَبَّتْناکَ لَقَدْ کِدْتَ تَرْکَنُ إِلَیْهِمْ شَیْئاً قَلِیلًا إِذاً لَأَذَقْناکَ ضِعْفَ الْحَیاةِ وَ ضِعْفَ الْمَماتِ </w:t>
      </w:r>
      <w:r>
        <w:rPr>
          <w:rStyle w:val="FootnoteAnchor"/>
          <w:rtl w:val="true"/>
        </w:rPr>
        <w:footnoteReference w:id="1044"/>
      </w:r>
      <w:r>
        <w:rPr>
          <w:rFonts w:ascii="Amiri" w:hAnsi="Amiri" w:eastAsia="Amiri" w:cs="Amiri"/>
          <w:color w:val="111111"/>
          <w:sz w:val="28"/>
          <w:sz w:val="28"/>
          <w:szCs w:val="28"/>
          <w:rtl w:val="true"/>
          <w:lang w:bidi="ar-SA"/>
        </w:rPr>
        <w:t xml:space="preserve">قَالَ تَفْسِیرُهَا قَالُوا </w:t>
      </w:r>
      <w:r>
        <w:rPr>
          <w:rStyle w:val="FootnoteAnchor"/>
          <w:rtl w:val="true"/>
        </w:rPr>
        <w:footnoteReference w:id="1045"/>
      </w:r>
      <w:r>
        <w:rPr>
          <w:rFonts w:ascii="Amiri" w:hAnsi="Amiri" w:eastAsia="Amiri" w:cs="Amiri"/>
          <w:color w:val="111111"/>
          <w:sz w:val="28"/>
          <w:sz w:val="28"/>
          <w:szCs w:val="28"/>
          <w:rtl w:val="true"/>
          <w:lang w:bidi="ar-SA"/>
        </w:rPr>
        <w:t xml:space="preserve">نَعْبُدُ إِلَهَکَ سَنَةً وَ تَعْبُدُ إِلَهَنَا سَنَةً قَالَ فَأَنْزَلَ اللَّهُ تَعَالَی عَلَیْهِ قُلْ یا أَیُّهَا الْکافِرُونَ لا أَعْبُدُ ما تَعْبُدُونَ وَ لا أَنْتُمْ عابِدُونَ ما أَعْبُدُ </w:t>
      </w:r>
      <w:r>
        <w:rPr>
          <w:rStyle w:val="FootnoteAnchor"/>
          <w:rtl w:val="true"/>
        </w:rPr>
        <w:footnoteReference w:id="1046"/>
      </w:r>
      <w:r>
        <w:rPr>
          <w:rFonts w:ascii="Amiri" w:hAnsi="Amiri" w:eastAsia="Amiri" w:cs="Amiri"/>
          <w:color w:val="111111"/>
          <w:sz w:val="28"/>
          <w:sz w:val="28"/>
          <w:szCs w:val="28"/>
          <w:rtl w:val="true"/>
          <w:lang w:bidi="ar-SA"/>
        </w:rPr>
        <w:t xml:space="preserve">إِلَی آخِرِ السُّورَةِ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حفص صائغ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بر پیامبر صلی الله علیه و آله و سلم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وَلَوْلاَ أَن ثَبَّتْنَاکَ لَقَدْ کِدتَّ تَرْکَنُ إِلَیْهِمْ شَیْئًا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لَّأَذَقْنَاکَ ضِعْفَ الْحَیَاةِ وَضِعْفَ الْمَمَاتِ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تو را استوار نمی‌داشتیم، قطعاً نزدیک بود کمی به سوی آنان متمایل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صورت، حتماً تو را دو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و دو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می‌چشانیدیم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آن این است که مشرکان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خدای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پرستیم و یک سال خدای خودمان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سوره کافرون را بر آن حضرت نازل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5" w:name="__RefHeading___Toc2214062_1468164448"/>
      <w:bookmarkStart w:id="886" w:name="_Toc372"/>
      <w:bookmarkEnd w:id="885"/>
      <w:r>
        <w:rPr>
          <w:rtl w:val="true"/>
        </w:rPr>
        <w:t>«</w:t>
      </w:r>
      <w:r>
        <w:rPr/>
        <w:t>85</w:t>
      </w:r>
      <w:r>
        <w:rPr>
          <w:rtl w:val="true"/>
        </w:rPr>
        <w:t>»</w:t>
      </w:r>
      <w:bookmarkEnd w:id="886"/>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عَلِیٌّ عَنْ أَبِیهِ عَنِ ابْنِ أَبِی عُمَیْرٍ عَنْ هِشَامِ بْنِ الْحَکَمِ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النَّبِیُّ صلی الله علیه و آله فِی الْمَسْجِدِ الْحَرَامِ وَ عَلَیْهِ ثِیَابٌ لَهُ جُدُدٌ فَأَلْقَی الْمُشْرِکُونَ عَلَیْهِ سَلَی نَاقَةٍ فَمَلَئُوا ثِیَابَهُ بِهَا فَدَخَلَهُ مِنْ ذَلِکَ مَا شَاءَ اللَّهُ فَذَهَبَ إِلَی أَبِی طَالِبٍ فَقَالَ لَهُ یَا عَمِّ کَیْفَ تَرَی حَسَبِی فِیکُمْ فَقَالَ لَهُ وَ مَا ذَاکَ یَا ابْنَ أَخِی فَأَخْبَرَهُ الْخَبَرَ فَدَعَا أَبُو طَالِبٍ حَمْزَةَ وَ أَخَذَ السَّیْفَ وَ قَالَ لِحَمْزَةَ خُذِ السَّلَی ثُمَّ تَوَجَّهْ إِلَی الْقَوْمِ وَ النَّبِیُّ صلی الله علیه و آله مَعَهُ فَأَتَی قُرَیْشاً وَ هُمْ حَوْلَ الْکَعْبَةِ فَلَمَّا رَأَوْهُ عَرَفُوا الشَّرَّ فِی وَجْهِهِ ثُمَّ قَالَ لِحَمْزَةَ أَمِرَّ السَّلی عَلَی سِبَالِهِمْ فَفَعَلَ ذَلِکَ حَتَّی أَتَی عَلَی آخِرِهِمْ ثُمَّ الْتَفَتَ أَبُو طَالِبٍ إِلَی النَّبِیِّ صلی الله علیه و آله </w:t>
      </w:r>
      <w:bookmarkStart w:id="887" w:name="pg16982_228946"/>
    </w:p>
    <w:p>
      <w:pPr>
        <w:pStyle w:val="BookText"/>
        <w:rPr/>
      </w:pPr>
      <w:bookmarkEnd w:id="887"/>
      <w:r>
        <w:rPr>
          <w:rFonts w:ascii="Amiri" w:hAnsi="Amiri" w:eastAsia="Amiri" w:cs="Amiri"/>
          <w:color w:val="111111"/>
          <w:sz w:val="28"/>
          <w:sz w:val="28"/>
          <w:szCs w:val="28"/>
          <w:rtl w:val="true"/>
          <w:lang w:bidi="ar-SA"/>
        </w:rPr>
        <w:t xml:space="preserve">فَقَالَ یَا ابْنَ أَخِی هَذَا حَسَبُکَ فِینَا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پیامبر صلی الله علیه و آله و سلم در مسجد الحرام نشسته بود و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نوی در برداشت مشرکین رحم گوسفندی را که بچه‌اش از وی بیرون شده بود بر ایشان انداختند و جامه او را کاملا کثیف و آلوده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از این کار زشت آنان تا خدا خواست آزرده و اندوهگین شد و نزد ابو طالب رفت،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موقعیت و حسب من در میان شما هاشمیان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برادرزاده‌ام مگر چه شده است؟ پیامبر ماجرا را برای او بازگو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حمزه را خواست و شمشیر برداشت و به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 شتر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مردم رفتند و پیامبر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قریش آمد در حالی که آنان گِرد کعبه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دیدند از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شرّ و بدی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به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بچه‌دان گوسفند را بردار و بر 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اشخاص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اینچنین کرد تا همه را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پیامبر صلی الله علیه و آله و سلم نمود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پس از این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 این است مقام و شخصیت شما در نزد 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8" w:name="__RefHeading___Toc2214064_1468164448"/>
      <w:bookmarkStart w:id="889" w:name="_Toc373"/>
      <w:bookmarkEnd w:id="888"/>
      <w:r>
        <w:rPr>
          <w:rtl w:val="true"/>
        </w:rPr>
        <w:t>«</w:t>
      </w:r>
      <w:r>
        <w:rPr/>
        <w:t>86</w:t>
      </w:r>
      <w:r>
        <w:rPr>
          <w:rtl w:val="true"/>
        </w:rPr>
        <w:t>»</w:t>
      </w:r>
      <w:bookmarkEnd w:id="889"/>
    </w:p>
    <w:p>
      <w:pPr>
        <w:pStyle w:val="BookText"/>
        <w:rPr/>
      </w:pPr>
      <w:r>
        <w:rPr>
          <w:rFonts w:ascii="Amiri" w:hAnsi="Amiri" w:eastAsia="Amiri" w:cs="Amiri"/>
          <w:color w:val="111111"/>
          <w:sz w:val="28"/>
          <w:sz w:val="28"/>
          <w:szCs w:val="28"/>
          <w:rtl w:val="true"/>
          <w:lang w:bidi="ar-SA"/>
        </w:rPr>
        <w:t xml:space="preserve">عم، إعلام الوری رُوِیَ أَنَّ أَبَا جَهْلٍ عَاهَدَ اللَّهَ أَنْ یَفْضَخَ </w:t>
      </w:r>
      <w:r>
        <w:rPr>
          <w:rStyle w:val="FootnoteAnchor"/>
          <w:rtl w:val="true"/>
        </w:rPr>
        <w:footnoteReference w:id="1049"/>
      </w:r>
      <w:r>
        <w:rPr>
          <w:rFonts w:ascii="Amiri" w:hAnsi="Amiri" w:eastAsia="Amiri" w:cs="Amiri"/>
          <w:color w:val="111111"/>
          <w:sz w:val="28"/>
          <w:sz w:val="28"/>
          <w:szCs w:val="28"/>
          <w:rtl w:val="true"/>
          <w:lang w:bidi="ar-SA"/>
        </w:rPr>
        <w:t xml:space="preserve">رَأْسَهُ صلی الله علیه و آله بِحَجَرٍ إِذَا سَجَدَ فِی صَلَاتِهِ فَلَمَّا قَامَ رَسُولُ اللَّهِ صلی الله علیه و آله یُصَلِّی وَ سَجَدَ وَ کَانَ إِذَا صَلَّی صَلَّی بَیْنَ الرُّکْنَیْنِ الْأَسْوَدِ وَ الْیَمَانِیِّ وَ جَعَلَ الْکَعْبَةَ بَیْنَهُ وَ بَیْنَ الشَّامِ احْتَمَلَ أَبُو جَهْلٍ الْحَجَرَ ثُمَّ أَقْبَلَ نَحْوَهُ حَتَّی إِذَا دَنَا مِنْهُ رَجَعَ مُنْتَقِعاً </w:t>
      </w:r>
      <w:r>
        <w:rPr>
          <w:rStyle w:val="FootnoteAnchor"/>
          <w:rtl w:val="true"/>
        </w:rPr>
        <w:footnoteReference w:id="1050"/>
      </w:r>
      <w:r>
        <w:rPr>
          <w:rFonts w:ascii="Amiri" w:hAnsi="Amiri" w:eastAsia="Amiri" w:cs="Amiri"/>
          <w:color w:val="111111"/>
          <w:sz w:val="28"/>
          <w:sz w:val="28"/>
          <w:szCs w:val="28"/>
          <w:rtl w:val="true"/>
          <w:lang w:bidi="ar-SA"/>
        </w:rPr>
        <w:t xml:space="preserve">لَوْنُهُ مَرْعُوباً قَدْ یَبِسَتْ یَدَاهُ عَلَی حَجَرِهِ حَتَّی قَذَفَ الْحَجَرَ مِنْ یَدِهِ وَ قَامَ إِلَیْهِ رِجَالٌ مِنْ قُرَیْشٍ فَقَالُوا مَا لَکَ یَا أَبَا الْحَکَمِ قَالَ عَرَضَ لِی دُونَهُ فَحْلٌ مِنَ الْإِبِلِ مَا رَأَیْتُ مِثْلَ هَامَتِهِ وَ قَصَرَتِهِ وَ لَا أَنْیَابِهِ لِفَحْلٍ قَطُّ فَهَمَّ أَنْ یَأْکُلَنِی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ابو جهل با خدا پیمان بسته بود که با سنگی فرق مبارک پیامبر صلی اللَّه علیه و آله را بشکافد، و تصمیم گرفته بود هنگامی که آن جناب به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نیت شوم و پلید خود را به مرحله عمل برساند، حضرت رسول موقعی که نماز می‌خواند در بین رکن اسود و یمانی می‌ایستاد و کعبه را بین خود و شام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سنگ را برداشت و به سمت پیامبر آمد و زمانی که به آن حضرت نزدیک گردید با ترس و دلهره در حالی که رنگش تغییر کرده بود بازگشت و دستانش بر سنگ خشک گردید تا اینکه سنگ را از دستش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قریش در مقابلش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او شتران نرینه قوی هیکل و گردن کلفتی که من هرگز مانند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ندیده‌ام حائل شدند، نزدیک بود که این شتران مرا بخورند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0" w:name="__RefHeading___Toc2214066_1468164448"/>
      <w:bookmarkStart w:id="891" w:name="_Toc374"/>
      <w:bookmarkEnd w:id="890"/>
      <w:r>
        <w:rPr>
          <w:rtl w:val="true"/>
        </w:rPr>
        <w:t>بیان</w:t>
      </w:r>
      <w:bookmarkEnd w:id="891"/>
    </w:p>
    <w:p>
      <w:pPr>
        <w:pStyle w:val="BookText"/>
        <w:rPr/>
      </w:pPr>
      <w:r>
        <w:rPr>
          <w:rFonts w:ascii="IRNazanin" w:hAnsi="IRNazanin" w:eastAsia="IRNazanin"/>
          <w:color w:val="111111"/>
          <w:sz w:val="28"/>
          <w:sz w:val="28"/>
          <w:szCs w:val="28"/>
          <w:rtl w:val="true"/>
          <w:lang w:bidi="fa-IR"/>
        </w:rPr>
        <w:t>القصرة محرکة أصل العنق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 به معنای بیخ گردن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2" w:name="__RefHeading___Toc2214068_1468164448"/>
      <w:bookmarkStart w:id="893" w:name="_Toc375"/>
      <w:bookmarkEnd w:id="892"/>
      <w:r>
        <w:rPr>
          <w:rtl w:val="true"/>
        </w:rPr>
        <w:t>«</w:t>
      </w:r>
      <w:r>
        <w:rPr/>
        <w:t>87</w:t>
      </w:r>
      <w:r>
        <w:rPr>
          <w:rtl w:val="true"/>
        </w:rPr>
        <w:t>»</w:t>
      </w:r>
      <w:bookmarkEnd w:id="893"/>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الخرائج و الجرائح رُوِیَ أَنَّهُ لَمَّا نَزَلَ فَاصْدَعْ بِما تُؤْمَرُ وَ أَعْرِضْ عَنِ الْمُشْرِکِینَ إِنَّا کَفَیْناکَ الْمُسْتَهْزِئِینَ </w:t>
      </w:r>
      <w:r>
        <w:rPr>
          <w:rStyle w:val="FootnoteAnchor"/>
          <w:rtl w:val="true"/>
        </w:rPr>
        <w:footnoteReference w:id="1052"/>
      </w:r>
      <w:r>
        <w:rPr>
          <w:rFonts w:ascii="Amiri" w:hAnsi="Amiri" w:eastAsia="Amiri" w:cs="Amiri"/>
          <w:color w:val="111111"/>
          <w:sz w:val="28"/>
          <w:sz w:val="28"/>
          <w:szCs w:val="28"/>
          <w:rtl w:val="true"/>
          <w:lang w:bidi="ar-SA"/>
        </w:rPr>
        <w:t xml:space="preserve">یَعْنِی خَمْسَةَ نَفَرٍ فَبَشَّرَ النَّبِیُّ صلی الله علیه و آله أَصْحَابَهُ أَنَّ اللَّهَ کَفَاهُ أَمْرَهُمْ فَأَتَی الرَّسُولُ صلی الله علیه و آله الْبَیْتَ وَ الْقَوْمُ فِی الطَّوَافِ وَ جَبْرَئِیلُ عَنْ یَمِینِهِ فَمَرَّ الْأَسْوَدُ بْنُ الْمُطَّلِبِ فَرَمَی </w:t>
      </w:r>
      <w:r>
        <w:rPr>
          <w:rStyle w:val="FootnoteAnchor"/>
          <w:rtl w:val="true"/>
        </w:rPr>
        <w:footnoteReference w:id="1053"/>
      </w:r>
      <w:r>
        <w:rPr>
          <w:rFonts w:ascii="Amiri" w:hAnsi="Amiri" w:eastAsia="Amiri" w:cs="Amiri"/>
          <w:color w:val="111111"/>
          <w:sz w:val="28"/>
          <w:sz w:val="28"/>
          <w:szCs w:val="28"/>
          <w:rtl w:val="true"/>
          <w:lang w:bidi="ar-SA"/>
        </w:rPr>
        <w:t xml:space="preserve">فِی وَجْهِهِ بِوَرَقَةٍ خَضْرَاءَ فَأَعْمَی اللَّهُ بَصَرَهُ وَ أَثْکَلَهُ وُلْدَهُ وَ مَرَّ بِهِ الْأَسْوَدُ بْنُ عَبْدِ یَغُوثَ فَأَوْمَأَ إِلَی بَطْنِهِ فَسَقَی مَاءً فَمَاتَ حَبَناً </w:t>
      </w:r>
      <w:r>
        <w:rPr>
          <w:rStyle w:val="FootnoteAnchor"/>
          <w:rtl w:val="true"/>
        </w:rPr>
        <w:footnoteReference w:id="1054"/>
      </w:r>
      <w:r>
        <w:rPr>
          <w:rFonts w:ascii="Amiri" w:hAnsi="Amiri" w:eastAsia="Amiri" w:cs="Amiri"/>
          <w:color w:val="111111"/>
          <w:sz w:val="28"/>
          <w:sz w:val="28"/>
          <w:szCs w:val="28"/>
          <w:rtl w:val="true"/>
          <w:lang w:bidi="ar-SA"/>
        </w:rPr>
        <w:t xml:space="preserve">فَمَرَّ بِهِ الْوَلِیدُ بْنُ الْمُغِیرَةِ فَأَوْمَأَ إِلَی جُرْحٍ کَانَ فِی أَسْفَلِ رِجْلِهِ فَانْتَقَضَ بِذَلِکَ فَقَتَلَهُ وَ مَرَّ بِهِ الْعَاصُ بْنُ وَائِلٍ فَأَشَارَ إِلَی أَخْمَصِ رِجْلِهِ فَخَرَجَ عَلَی حِمَارٍ لَهُ یُرِیدُ الطَّائِفَ فَدَخَلَتْ فِیهِ شَوْکَةٌ فَقَتَلَتْهُ وَ مَرَّ بِهِ الْحَارِثُ بْنُ طَلَاطِلَةَ فَأَوْمَأَ إِلَیْهِ فَتَفَقَّأَ قَیْحاً فَمَاتَ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 xml:space="preserve">. </w:t>
      </w:r>
      <w:bookmarkStart w:id="894" w:name="pg16982_228947"/>
    </w:p>
    <w:p>
      <w:pPr>
        <w:pStyle w:val="BookText"/>
        <w:rPr/>
      </w:pPr>
      <w:bookmarkEnd w:id="8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وقتی که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 وَ أَعْرِضْ عَنِ الْمُشْرِکِینَ إِنَّا کَفَیْناکَ الْمُسْتَهْزِئِینَ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آنچه را بدان مأموری آشکار کن و از مشرکان روی برتاب،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ریشخندگران را از تو برطرف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استهزاکنندگان پنج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به اصحابش خبر داد که خداوند شرّ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خانه کعبه آمد، مردم طواف می‌کردند و جبرئیل در طرف راست پیامبر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اسود بن مطلب عبور کرد، جبرئیل ورق سبزی را به صورت او انداخت، خداوند چشمش را کور کرد و اولادش را در ماتم او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مغیره را دید جبرئیل به زخمی که در پایین پای او بود، اشاره کرد آن زخم بزرگ شد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 بن وائل آمد باز جبرئیل به باطن قدم او اشاره نمود و او سوار الاغش شد و به طرف طائف رفت، خاری به بدنش فرو رفت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حارث بن طلاطله بر آن حضرت گذر کرد و جبرئیل به او اشاره کرد جراحتی پیدا کرد زخمش شکافته شد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5" w:name="__RefHeading___Toc2214070_1468164448"/>
      <w:bookmarkStart w:id="896" w:name="_Toc376"/>
      <w:bookmarkEnd w:id="895"/>
      <w:r>
        <w:rPr>
          <w:rtl w:val="true"/>
        </w:rPr>
        <w:t>«</w:t>
      </w:r>
      <w:r>
        <w:rPr/>
        <w:t>88</w:t>
      </w:r>
      <w:r>
        <w:rPr>
          <w:rtl w:val="true"/>
        </w:rPr>
        <w:t>»</w:t>
      </w:r>
      <w:bookmarkEnd w:id="896"/>
    </w:p>
    <w:p>
      <w:pPr>
        <w:pStyle w:val="BookText"/>
        <w:rPr/>
      </w:pPr>
      <w:r>
        <w:rPr>
          <w:rFonts w:ascii="Amiri" w:hAnsi="Amiri" w:eastAsia="Amiri" w:cs="Amiri"/>
          <w:color w:val="111111"/>
          <w:sz w:val="28"/>
          <w:sz w:val="28"/>
          <w:szCs w:val="28"/>
          <w:rtl w:val="true"/>
          <w:lang w:bidi="ar-SA"/>
        </w:rPr>
        <w:t xml:space="preserve">یج، الخرائج و الجرائح رُوِیَ أَنَّهُ صلی الله علیه و آله لَمَّا تَلَا وَ النَّجْمِ إِذا هَوی ما ضَلَّ صاحِبُکُمْ وَ ما غَوی </w:t>
      </w:r>
      <w:r>
        <w:rPr>
          <w:rStyle w:val="FootnoteAnchor"/>
          <w:rtl w:val="true"/>
        </w:rPr>
        <w:footnoteReference w:id="1056"/>
      </w:r>
      <w:r>
        <w:rPr>
          <w:rFonts w:ascii="Amiri" w:hAnsi="Amiri" w:eastAsia="Amiri" w:cs="Amiri"/>
          <w:color w:val="111111"/>
          <w:sz w:val="28"/>
          <w:sz w:val="28"/>
          <w:szCs w:val="28"/>
          <w:rtl w:val="true"/>
          <w:lang w:bidi="ar-SA"/>
        </w:rPr>
        <w:t xml:space="preserve">قَالَ رَجُلٌ مِنْ قُرَیْشٍ </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عتبة بن أبی لهب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کَفَرْتُ بِرَبِّ النَّجْمِ فَقَالَ لَهُ النَّبِیُّ صلی الله علیه و آله سَلَّطَ اللَّهُ عَلَیْکَ کَلْباً مِنْ کِلَابِهِ یَعْنِی أَسَداً فَخَرَجَ مَعَ أَصْحَابِهِ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إِلَی الشَّامِ حَتَّی إِذَا کَانُوا بِهَا رَأَی أَسَداً فَجَعَلَتْ فَرَائِصُهُ تُرْعَدُ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فَقِیلَ لَهُ مِنْ أَیِّ شَیْ‌ءٍ تُرْعَدُ وَ مَا نَحْنُ وَ أَنْتَ إِلَّا سَوَاءٌ فَقَالَ إِنَّ مُحَمَّداً دَعَا عَلَیَّ لَا وَ اللَّهِ مَا أَظَلَّتْ هَذِهِ السَّمَاءُ ذَا لَهْجَةٍ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أَصْدَقَ مِنْ مُحَمَّدٍ ثُمَّ وَضَعُوا الْعَشَاءَ فَلَمْ یُدْخِلْ یَدَهُ فِی فِیهِ ثُمَّ جَاءَ الْقَوْمُ فَحَاطُوهُ بِأَنْفُسِهِمْ وَ بِمَتَاعِهِمْ وَ وَسَّطُوهُ بَیْنَهُمْ وَ نَامُوا جَمِیعاً حَوْلَهُ فَجَاءَهُمُ الْأَسَدُ فَهَمَسَ یَسْتَنْشِقُ رَجُلًا رَجُلًا حَتَّی انْتَهَی إِلَیْهِ فَضَغَمَهُ ضَغْمَةً کَانَتْ إِیَّاهَا وَ قَالَ بِآخِرِ رَمَقٍ أَ لَمْ أَقُلْ إِنَّ مُحَمَّداً أَصْدَقُ النَّاسِ وَ مَاتَ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هنگامی که پیامبر صلی الله علیه و آله و سلم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النجم اذا 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ضلّ صاحبکم و ما غوی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اختر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فرود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شما نه گمراه شده و نه در نادانی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پروردگار ستارگان کافر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سگی از سگ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بر تو مسلط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شیر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یارانش به سمت شام بیرون رفت، وقتی بدانجا رسیدند شیری را دید و تری و لرز او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گقتند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لرزی همه ما در شرایط مساوی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 علیه من دعا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این آسمان زبانی صادق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محمد را در زیر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سفره شام پهن کردند و او دستش را به دهان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آمدند و با جسم خود و با کالاهایشان او را احاطه کردند و او را در میان خود قرار داده و همگی در اطرافش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آمد و به آرامی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یک یک آنان را بوئید تا اینکه به او رسید و به صورتی مرگبار و کشنده او را گاز گرفت و او در آخرین لحظات عمرش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نگفتم که محمد صادق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است؟ و مُرد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خرائج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7" w:name="__RefHeading___Toc2214072_1468164448"/>
      <w:bookmarkStart w:id="898" w:name="_Toc377"/>
      <w:bookmarkEnd w:id="897"/>
      <w:r>
        <w:rPr>
          <w:rtl w:val="true"/>
        </w:rPr>
        <w:t>بیان</w:t>
      </w:r>
      <w:bookmarkEnd w:id="898"/>
    </w:p>
    <w:p>
      <w:pPr>
        <w:pStyle w:val="BookText"/>
        <w:rPr/>
      </w:pPr>
      <w:r>
        <w:rPr>
          <w:rFonts w:ascii="IRNazanin" w:hAnsi="IRNazanin" w:eastAsia="IRNazanin"/>
          <w:color w:val="111111"/>
          <w:sz w:val="28"/>
          <w:sz w:val="28"/>
          <w:szCs w:val="28"/>
          <w:rtl w:val="true"/>
          <w:lang w:bidi="fa-IR"/>
        </w:rPr>
        <w:t>الهمس الصوت الخفی و أخفی ما یکون من صوت القدم و الضغم العض کانت إیاها أی موتته و قاطعة حیاته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آهسته و آهسته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صدای 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گاز گرفتن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ایاها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مرگبار و کشنده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9" w:name="__RefHeading___Toc2214074_1468164448"/>
      <w:bookmarkStart w:id="900" w:name="_Toc378"/>
      <w:bookmarkEnd w:id="899"/>
      <w:r>
        <w:rPr>
          <w:rtl w:val="true"/>
        </w:rPr>
        <w:t>«</w:t>
      </w:r>
      <w:r>
        <w:rPr/>
        <w:t>89</w:t>
      </w:r>
      <w:r>
        <w:rPr>
          <w:rtl w:val="true"/>
        </w:rPr>
        <w:t>»</w:t>
      </w:r>
      <w:bookmarkEnd w:id="900"/>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أَقُولُ قَالَ فِی الْمُنْتَقَی، فِی السَّنَةِ الْخَامِسَةِ مِنْ نُبُوَّتِهِ صلی الله علیه و آله تُوُفِّیَتْ سُمَیَّةُ بِنْتُ حباط مَوْلَاةُ أَبِی حُذَیْفَةَ بْنِ الْمُغِیرَةِ وَ هِیَ أُمُّ عَمَّارِ بْنِ یَاسِرٍ أَسْلَمَتْ بِمَکَّةَ قَدِیماً وَ کَانَتْ مِمَّنْ تُعَذَّبُ فِی اللَّهِ لِتَرْجِعَ عَنْ دِینِهَا فَلَمْ تَفْعَلْ فَمَرَّ بِهَا أَبُو جَهْلٍ فَطَعَنَهَا فِی قَلْبِهَا </w:t>
      </w:r>
      <w:r>
        <w:rPr>
          <w:rStyle w:val="FootnoteAnchor"/>
          <w:rtl w:val="true"/>
        </w:rPr>
        <w:footnoteReference w:id="1058"/>
      </w:r>
      <w:r>
        <w:rPr>
          <w:rFonts w:ascii="Amiri" w:hAnsi="Amiri" w:eastAsia="Amiri" w:cs="Amiri"/>
          <w:color w:val="111111"/>
          <w:sz w:val="28"/>
          <w:sz w:val="28"/>
          <w:szCs w:val="28"/>
          <w:rtl w:val="true"/>
          <w:lang w:bidi="ar-SA"/>
        </w:rPr>
        <w:t xml:space="preserve">فَمَاتَتْ وَ کَانَتْ عَجُوزاً کَبِیرَةً فَهِیَ أَوَّلُ شَهِیدَةٍ فِی الْإِسْلَامِ وَ فِی سَنَةِ سِتٍّ أَسْلَمَ حَمْزَةُ وَ عُمَرُ وَ قَدْ قِیلَ أَسْلَمَا فِی سَنَةِ خَمْسٍ قَالَ وَ لَمَّا أَنْزَلَ اللَّهُ تَعَالَی فَاصْدَعْ بِما تُؤْمَرُ وَ أَعْرِضْ عَنِ الْمُشْرِکِینَ قَامَ رَسُولُ اللَّهِ صلی الله علیه و آله عَلَی الصَّفَا وَ نَادَی فِی أَیَّامِ الْمَوْسِمِ یَا أَیُّهَا النَّاسُ إِنِّی رَسُولُ اللَّهِ رَبِّ الْعَالَمِینَ فَرَمَقَهُ النَّاسُ بِأَبْصَارِهِمْ قَالَهَا ثَلَاثاً ثُمَّ انْطَلَقَ حَتَّی أَتَی الْمَرْوَةَ ثُمَّ وَضَعَ یَدَهُ فِی أُذُنِهِ ثُمَّ نَادَی ثَلَاثاً بِأَعْلَی صَوْتِهِ یَا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أَیُّهَا النَّاسُ إِنِّی رَسُولُ اللَّهِ ثَلَاثاً فَرَمَقَهُ النَّاسُ بِأَبْصَارِهِمْ وَ رَمَاهُ أَبُو جَهْلٍ قَبَّحَهُ اللَّهُ بِحَجَرٍ فَشَجَّ بَیْنَ عَیْنَیْهِ وَ تَبِعَهُ الْمُشْرِکُونَ بِالْحِجَارَةِ فَهَرَبَ حَتَّی أَتَی الْجَبَلَ فَاسْتَنَدَ إِلَی مَوْضِعٍ یُقَالُ لَهُ الْمُتَّکَأُ وَ جَاءَ الْمُشْرِکُونَ فِی طَلَبِهِ وَ جَاءَ رَجُلٌ إِلَی عَلِیِّ بْنِ أَبِی طَالِبٍ علیهما السلام وَ قَالَ یَا عَلِیُّ قَدْ قُتِلَ مُحَمَّدٌ فَانْطَلَقَ إِلَی مَنْزِلِ خَدِیجَةَ رَضِیَ اللَّهُ عَنْهَا فَدَقَّ الْبَابَ فَقَالَتْ خَدِیجَةُ مَنْ هَذَا قَالَ أَنَا عَلِیٌّ قَالَتْ یَا عَلِیُّ مَا فَعَلَ مُحَمَّدٌ قَالَ لَا أَدْرِی إِلَّا أَنَّ الْمُشْرِکِینَ قَدْ رَمَوْهُ بِالْحِجَارَةِ وَ مَا أَدْرِی أَ حَیٌّ هُوَ أَمْ مَیِّتٌ فَأَعْطِینِی شَیْئاً فِیهِ مَاءٌ وَ خُذِی مَعَکِ شَیْئاً مِنْ هَیْسٍ </w:t>
      </w:r>
      <w:r>
        <w:rPr>
          <w:rStyle w:val="FootnoteAnchor"/>
          <w:rtl w:val="true"/>
        </w:rPr>
        <w:footnoteReference w:id="1059"/>
      </w:r>
      <w:r>
        <w:rPr>
          <w:rFonts w:ascii="Amiri" w:hAnsi="Amiri" w:eastAsia="Amiri" w:cs="Amiri"/>
          <w:color w:val="111111"/>
          <w:sz w:val="28"/>
          <w:sz w:val="28"/>
          <w:szCs w:val="28"/>
          <w:rtl w:val="true"/>
          <w:lang w:bidi="ar-SA"/>
        </w:rPr>
        <w:t xml:space="preserve">وَ انْطَلِقِی بِنَا نَلْتَمِسُ رَسُولَ اللَّهِ صلی الله علیه و آله فَإِنَّا نَجِدُهُ جَائِعاً عَطْشَاناً فَمَضَی حَتَّی جَازَ الْجَبَلَ وَ خَدِیجَةُ مَعَهُ فَقَالَ عَلِیٌّ یَا خَدِیجَةُ اسْتَبْطِنِی </w:t>
      </w:r>
      <w:r>
        <w:rPr>
          <w:rStyle w:val="FootnoteAnchor"/>
          <w:rtl w:val="true"/>
        </w:rPr>
        <w:footnoteReference w:id="1060"/>
      </w:r>
      <w:r>
        <w:rPr>
          <w:rFonts w:ascii="Amiri" w:hAnsi="Amiri" w:eastAsia="Amiri" w:cs="Amiri"/>
          <w:color w:val="111111"/>
          <w:sz w:val="28"/>
          <w:sz w:val="28"/>
          <w:szCs w:val="28"/>
          <w:rtl w:val="true"/>
          <w:lang w:bidi="ar-SA"/>
        </w:rPr>
        <w:t xml:space="preserve">الْوَادِیَ حَتَّی أَسْتَظْهِرَهُ فَجَعَلَ یُنَادِی یَا مُحَمَّدَاهْ یَا رَسُولَ اللَّهِ نَفْسِی لَکَ الْفِدَاءُ فِی أَیِّ وَادٍ أَنْتَ مُلْقًی وَ جَعَلَتْ خَدِیجَةُ تُنَادِی مَنْ أَحَسَّ لِیَ النَّبِیَّ الْمُصْطَفَی مَنْ أَحَسَّ لِیَ الرَّبِیعَ الْمُرْتَضَی مَنْ أَحَسَّ لِیَ الْمَطْرُودَ فِی اللَّهِ مَنْ أَحَسَّ لِی أَبَا الْقَاسِمِ وَ هَبَطَ عَلَیْهِ جَبْرَئِیلُ علیه السلام فَلَمَّا نَظَرَ إِلَیْهِ النَّبِیُّ صلی الله علیه و آله بَکَی وَ قَالَ مَا تَرَی مَا صَنَعَ بِی قَوْمِی کَذَّبُونِی وَ طَرَدُونِی وَ خَرَجُوا عَلَیَّ فَقَالَ یَا مُحَمَّدُ نَاوِلْنِی یَدَکَ فَأَخَذَ یَدَهُ فَأَقْعَدَهُ عَلَی الْجَبَلِ ثُمَّ أَخْرَجَ مِنْ تَحْتِ جَنَاحِهِ دُرْنُوکاً </w:t>
      </w:r>
      <w:r>
        <w:rPr>
          <w:rStyle w:val="FootnoteAnchor"/>
          <w:rtl w:val="true"/>
        </w:rPr>
        <w:footnoteReference w:id="1061"/>
      </w:r>
      <w:r>
        <w:rPr>
          <w:rFonts w:ascii="Amiri" w:hAnsi="Amiri" w:eastAsia="Amiri" w:cs="Amiri"/>
          <w:color w:val="111111"/>
          <w:sz w:val="28"/>
          <w:sz w:val="28"/>
          <w:szCs w:val="28"/>
          <w:rtl w:val="true"/>
          <w:lang w:bidi="ar-SA"/>
        </w:rPr>
        <w:t xml:space="preserve">مِنْ دَرَانِیکِ الْجَنَّةِ مَنْسُوجاً بِالدُّرِّ وَ الْیَاقُوتِ وَ بَسَطَهُ حَتَّی جَلَّلَ بِهِ جِبَالَ تِهَامَةَ ثُمَّ أَخَذَ بِیَدِ رَسُولِ اللَّهِ صلی الله علیه و آله حَتَّی أَقْعَدَهُ عَلَیْهِ ثُمَّ قَالَ لَهُ جَبْرَئِیلُ یَا مُحَمَّدُ أَ تُرِیدُ أَنْ تَعْلَمَ کَرَامَتَکَ عَلَی اللَّهِ قَالَ نَعَمْ قَالَ فَادْعُ إِلَیْکَ تِلْکَ الشَّجَرَةَ تُجِبْکَ فَدَعَاهَا فَأَقْبَلَتْ حَتَّی خَرَّتْ بَیْنَ یَدَیْهِ سَاجِدَةً فَقَالَ یَا مُحَمَّدُ مُرْهَا تَرْجِعْ فَأَمَرَهَا فَرَجَعَتْ إِلَی مَکَانِهَا وَ هَبَطَ عَلَیْهِ إِسْمَاعِیلُ حَارِسُ السَّمَاءِ الدُّنْیَا فَقَالَ السَّلَامُ عَلَیْکَ یَا رَسُولَ اللَّهِ قَدْ أَمَرَنِی رَبِّی أَنْ أُطِیعَکَ أَ فَتَأْمُرُنِی أَنْ أَنْثُرَ عَلَیْهِمُ النُّجُومَ فَأُحْرِقَهُمْ وَ أَقْبَلَ مَلَکُ الشَّمْسِ فَقَالَ السَّلَامُ عَلَیْکَ یَا رَسُولَ اللَّهِ أَ تَأْمُرُنِی أَنْ آخُذَ عَلَیْهِمُ الشَّمْسَ فَأَجْمَعَهَا عَلَی رُءُوسِهِمْ فَتُحْرِقَهُمْ وَ أَقْبَلَ مَلَکُ الْأَرْضِ فَقَالَ السَّلَامُ عَلَیْکَ یَا رَسُولَ اللَّهِ إِنَّ اللَّهَ عَزَّ وَ جَلَّ قَدْ أَمَرَنِی أَنْ أُطِیعَکَ أَ فَتَأْمُرُنِی أَنْ آمُرَ الْأَرْضَ فَتَجْعَلَهُمْ فِی بَطْنِهَا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کَمَا هُمْ عَلَی ظَهْرِهَا وَ أَقْبَلَ مَلَکُ الْجِبَالِ فَقَالَ السَّلَامُ عَلَیْکَ یَا رَسُولَ اللَّهِ إِنَّ اللَّهَ قَدْ أَمَرَنِی أَنْ أُطِیعَکَ أَ فَتَأْمُرُنِی أَنْ آمُرَ الْجِبَالَ فَتَنْقَلِبَ عَلَیْهِمْ فَتَحْطِمَهُمْ وَ أَقْبَلَ مَلَکُ الْبِحَارِ فَقَالَ السَّلَامُ عَلَیْکَ یَا رَسُولَ اللَّهِ قَدْ أَمَرَنِی رَبِّی أَنْ أُطِیعَکَ أَ فَتَأْمُرُنِی أَنْ آمُرَ الْبِحَارَ فَتُغْرِقَهُمْ فَقَالَ رَسُولُ اللَّهِ صلی الله علیه و آله قَدْ أُمِرْتُمْ بِطَاعَتِی قَالُوا نَعَمْ فَرَفَعَ رَأْسَهُ إِلَی السَّمَاءِ وَ نَادَی أَنِّی لَمْ أُبْعَثْ عَذَاباً إِنَّمَا بُعِثْتُ رَحْمَةً لِلْعَالَمِینَ دَعُونِی وَ قَوْمِی فَإِنَّهُمْ لَا یَعْلَمُونَ وَ نَظَرَ جَبْرَئِیلُ علیه السلام إِلَی خَدِیجَةَ تَجُولُ فِی الْوَادِی فَقَالَ یَا رَسُولَ اللَّهِ أَ لَا تَرَی إِلَی خَدِیجَةَ قَدْ أَبْکَتْ لِبُکَائِهَا مَلَائِکَةُ السَّمَاءِ ادْعُهَا إِلَیْکَ فَأَقْرِئْهَا مِنِّی السَّلَامَ وَ قُلْ لَهَا إِنَّ اللَّهَ یُقْرِئُکِ السَّلَامَ وَ بَشِّرْهَا أَنَّ لَهَا فِی الْجَنَّةِ بَیْتاً مِنْ قَصَبٍ لَا نَصَبَ فِیهِ وَ لَا صَخَبَ </w:t>
      </w:r>
      <w:r>
        <w:rPr>
          <w:rStyle w:val="FootnoteAnchor"/>
          <w:rtl w:val="true"/>
        </w:rPr>
        <w:footnoteReference w:id="1062"/>
      </w:r>
      <w:r>
        <w:rPr>
          <w:rFonts w:ascii="Amiri" w:hAnsi="Amiri" w:eastAsia="Amiri" w:cs="Amiri"/>
          <w:color w:val="111111"/>
          <w:sz w:val="28"/>
          <w:sz w:val="28"/>
          <w:szCs w:val="28"/>
          <w:rtl w:val="true"/>
          <w:lang w:bidi="ar-SA"/>
        </w:rPr>
        <w:t xml:space="preserve">لُؤْلُؤاً مُکَلَّلًا بِالذَّهَبِ فَدَعَاهَا النَّبِیُّ صلی الله علیه و آله وَ الدِّمَاءُ تَسِیلُ مِنْ وَجْهِهِ عَلَی الْأَرْضِ وَ هُوَ یَمْسَحُهَا وَ یَرُدُّهَا قَالَتْ فِدَاکَ أَبِی وَ أُمِّی دَعِ الدَّمْعَ یَقَعْ عَلَی الْأَرْضِ قَالَ أَخْشَی أَنْ یَغْضَبَ رَبُّ الْأَرْضِ عَلَی مَنْ عَلَیْهَا فَلَمَّا جُنَّ عَلَیْهِمُ اللَّیْلُ انْصَرَفَتْ خَدِیجَةُ رَضِیَ اللَّهُ عَنْهَا وَ رَسُولُ اللَّهِ صلی الله علیه و آله وَ عَلِیٌّ علیه السلام وَ دَخَلَتْ بِهِ مَنْزِلَهَا فَأَقْعَدَتْهُ عَلَی الْمَوْضِعِ الَّذِی فِیهِ الصَّخْرَةُ وَ أَظَلَّتْهُ بِصَخْرَةٍ مِنْ فَوْقِ رَأْسِهِ وَ قَامَتْ فِی وَجْهِهِ تَسْتُرُهُ بِبُرْدِهَا </w:t>
      </w:r>
      <w:r>
        <w:rPr>
          <w:rStyle w:val="FootnoteAnchor"/>
          <w:rtl w:val="true"/>
        </w:rPr>
        <w:footnoteReference w:id="1063"/>
      </w:r>
      <w:r>
        <w:rPr>
          <w:rFonts w:ascii="Amiri" w:hAnsi="Amiri" w:eastAsia="Amiri" w:cs="Amiri"/>
          <w:color w:val="111111"/>
          <w:sz w:val="28"/>
          <w:sz w:val="28"/>
          <w:szCs w:val="28"/>
          <w:rtl w:val="true"/>
          <w:lang w:bidi="ar-SA"/>
        </w:rPr>
        <w:t xml:space="preserve">وَ أَقْبَلَ الْمُشْرِکُونَ یَرْمُونَهُ بِالْحِجَارَةِ فَإِذَا جَاءَتْ مِنْ فَوْقِ رَأْسِهِ صَخْرَةٌ وَقَتْهُ الصَّخْرَةُ وَ إِذَا رَمَوْهُ مِنْ تَحْتِهِ وَقَتْهُ الْجُدْرَانُ الْحَیِّطُ وَ إِذَا رُمِیَ مِنْ بَیْنِ یَدَیْهِ وَقَتْهُ خَدِیجَةُ رَضِیَ اللَّهُ عَنْهَا بِنَفْسِهَا وَ جَعَلَتْ تُنَادِی یَا مَعْشَرَ قُرَیْشٍ تُرْمَی الْحُرَّةُ فِی مَنْزِلِهَا فَلَمَّا سَمِعُوا ذَلِکَ انْصَرَفُوا عَنْهُ وَ أَصْبَحَ رَسُولُ اللَّهِ صلی الله علیه و آله وَ غَدَا إِلَی الْمَسْجِدِ یُصَلِّی قَالَ وَ فِی سَنَةِ ثَمَانٍ مِنْ نُبُوَّتِهِ صلی الله علیه و آله نَزَلَتْ الم غُلِبَتِ الرُّومُ </w:t>
      </w:r>
      <w:r>
        <w:rPr>
          <w:rStyle w:val="FootnoteAnchor"/>
          <w:rtl w:val="true"/>
        </w:rPr>
        <w:footnoteReference w:id="1064"/>
      </w:r>
      <w:r>
        <w:rPr>
          <w:rFonts w:ascii="Amiri" w:hAnsi="Amiri" w:eastAsia="Amiri" w:cs="Amiri"/>
          <w:color w:val="111111"/>
          <w:sz w:val="28"/>
          <w:sz w:val="28"/>
          <w:szCs w:val="28"/>
          <w:rtl w:val="true"/>
          <w:lang w:bidi="ar-SA"/>
        </w:rPr>
        <w:t>کَمَا مَرَّتْ قِصَّتُهُ فِی بَابِ إِعْجَازِ الْقُرْآنِ</w:t>
      </w:r>
      <w:r>
        <w:rPr>
          <w:rFonts w:eastAsia="Amiri" w:cs="Amiri" w:ascii="Amiri" w:hAnsi="Amiri"/>
          <w:color w:val="111111"/>
          <w:sz w:val="28"/>
          <w:szCs w:val="28"/>
          <w:rtl w:val="true"/>
          <w:lang w:bidi="ar-SA"/>
        </w:rPr>
        <w:t xml:space="preserve">. </w:t>
      </w:r>
      <w:bookmarkStart w:id="901" w:name="pg16982_228950"/>
    </w:p>
    <w:p>
      <w:pPr>
        <w:pStyle w:val="BookText"/>
        <w:rPr/>
      </w:pPr>
      <w:bookmarkEnd w:id="9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پنجم از نبوّت پیامبر صلی الله علیه و آله و سلم، سمیّۀ دختر حباط کنیز ابو حذیفه بن مغیره وفات یافت و او مادر عمّار بن یاسر بود که از همان اوائل در مکه اسلام آورده بود و از جمله کسانی بود که در راه خدا شکنجه شد تا از دینش برگردد امام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ابوجهل بر او گذر کرد و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قلبش فرو کرد و او وفات یافت و در آن زمان پیرزنی بزرگسال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اولین شهید در راه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ششم از نبوّت حمزه و عمر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اسلام آوردن آن دو در سال پنجم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فَاصْدَعْ بِمَا تُؤْمَرُ وَأَعْرِضْ عَنِ الْمُشْرِکِینَ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آنچه را بدان مأموری آشکار کن و از مشرکان روی برتاب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بر صفا بالا رفت و در ایام موسم حجّ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رسول خدا هستم خداوندی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او خیره شدند و آن حضرت سه بار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راه افتاد تا به مروۀ رسید و دستانش را در گوش نهاد و سه بار با صدای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مردم من فرستاده خداوند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مردم به او خیره شدند و ابوجهل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چهره او را زشت بگرداند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 به طرف آن حضرت پرتاب کرد و پیشانی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دو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شکست و مشرکان با پرتاب سنگ او را دنبال کردند و پیامبر گریخت تا اینکه به مکانی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المتکأ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مشرکان در پی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 به نزد علی بن ابی طالب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محمد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منزل خدیجه رضی الله عنها رفت و در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محمد چه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ولی مشرکان او را سنگ باران کردند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زنده است یا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آبی به من بده و چنگال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خود بردار و با من بیا تا در طلب رسول خدا صلی الله علیه و آله و سلم برویم که او را تشنه و گرسنه خواهیم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راه افتاد تا اینکه از کوه عبور کرد و خدیجه با او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 تو وارد وادی بشو تا من بر پشت وادی بروم بلکه ایشان را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جانم به فدایت در کدام وادی افتاده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خدیجه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برگزیده مرا که دید؟ این بهار مرتضای مرا که دید؟ این آواره در راه خدای مرا که دید؟ ابوالقاسم را که دید؟ جبرئیل علیه السلام بر آن حضرت فرود آمد و هنگامی که پیامبر صلی الله علیه و آله و سلم به او نگاه کرد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که قومم با من چه کردند؟ مرا تکذیب کردند و مرا طرد کردند و بر من شورش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دستت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دستش را گرفت و ایشان را بر بالای کوه نشاند، سپس از زیر بال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فرشی از فرش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بیرون آورد که با مروارید و یاقوت بافته شده بود و آن را پهن کرد تا اینکه همه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تمامه را بدان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رسول خدا صلی الله علیه و آله و سلم را گرفت و بر آن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کرامت و بزرگی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در نزد خداوند خداوند ببینی؟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را به سوی خود فرا بخوان تا تو را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درخت را فرا خواند و درخت پیش آمد تا اینکه در مقابل او سجده کنان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دستور بده تا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دستور داد و درخت به جای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اسماعیل نگهبان آسمان دنیا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 پرودگارم به من دستور داده که از تو اطاعت کنم آیا به من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که ستارگان را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بریزم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بسوزانم؟ و فرشته خورشید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 آیا مرا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که خورشید را بگیرم و بر سر آنان گرد آورم تا بسوزند؟ و فرشته زمین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 خداوند عزّ و جلّ مرا امر فرمود که از تو فرمان ببرم، آیا مرا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تا زمین را امر کنم که آنان را از پشت خود به شکم خود بکشاند؟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و فرشته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 خداوند مرا امر فرمود که از تو اطاعت کنم، آیا مرا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که به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فرمان دهم که بر سر آنان واژگون شوند تا همه را خرد کند؟ و فرشته دریاها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 پروردگارم به من فرمان داد که از تو اطاعت کنم، آیا مرا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که دریاها را امر کنم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غرق کند؟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که از من اطاعت کنید؟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سرش را به آسمان بلند کرد و ندا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عذاب مبعوث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در حقیقت به عنوان رحمت برای همه جهانیان فرستاده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قومم رها کنید چرا که آنان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خدیجه نگاه کرد که در وادی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خدیجه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فرشتگان آسمان برای گریه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گریند؟ او را فرا بخوان و سلام مرا بر او 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به او مژده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در بهشت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مروارید دارد که هیچ رنج و سر و صدایی در آن نیست، و این خانه از مروراید آراسته به طلا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حالی که خون از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ریخت و بر آن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بر اندامش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خدیجه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باد بگذار تا خون بر زمین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که پروردگار زمین بر مردم زمین خشم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هنگای که تاریکی شب فرا رسید خدیجه رضی الله عنها و پیامبر صلی الله علیه و سلم و علی علیه السلام بازگشتند و خدیجه پیامبر را وارد منزلش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را در جایی نشاند که تخته سنگی در آنجا بود و با تخته سنگ دیگری بالای سرش را پوشاند و خود در مقابل پیامبر ایستاد و با لباس، آن حضرت را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آمدند و شروع به پرتاب سنگ به طرف پیامبر کردند، هر بار که از بالا سنگ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اندختند تخته سنگ سپر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چون از پایین سنگ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انداختند دیوارهای خانه از او محافظت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چون از رو به رو به طرف ایشان سنگ پرتاب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خدیجه رضی الله عنها خود را سپر آن 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و فریاد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قریشیان چگونه زن آزاده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در خانه خود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مشرکان با شنیدن این سخن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بامداد درآمد و به سوی مسجد رفت تا نماز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هشتم نبوّت پیامبر صلی الله علیه و آله و سلم سوره روم نازل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المنتقی فی مولود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در بیان هجرت به حبشه، و باب چهارم در بیان احوال سال ششم و هفتم از نبوّت پیامبر صلی الله علیه و آله و سله و باب پنجم در بیان احوال سال هشتم از نبوّت پیامبر صلی الله علیه و 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چنان که داستانش را در باب اعجاز قرآن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02" w:name="__RefHeading___Toc2214076_1468164448"/>
      <w:bookmarkStart w:id="903" w:name="_Toc379"/>
      <w:bookmarkEnd w:id="902"/>
      <w:r>
        <w:rPr>
          <w:rtl w:val="true"/>
        </w:rPr>
        <w:t xml:space="preserve">باب </w:t>
      </w:r>
      <w:r>
        <w:rPr/>
        <w:t>2</w:t>
      </w:r>
      <w:r>
        <w:rPr>
          <w:rtl w:val="true"/>
        </w:rPr>
        <w:t xml:space="preserve"> </w:t>
      </w:r>
      <w:r>
        <w:rPr>
          <w:rtl w:val="true"/>
        </w:rPr>
        <w:t>آخر فی کیفیة صدور الوحی و نزول جبرئیل علیه السلام و علة احتباس الوحی و بیان أنه صلی الله علیه و آله هل کان قبل البعثة متعبدا بشریعة أم لا</w:t>
      </w:r>
      <w:bookmarkEnd w:id="903"/>
    </w:p>
    <w:p>
      <w:pPr>
        <w:pStyle w:val="Heading4"/>
        <w:numPr>
          <w:ilvl w:val="3"/>
          <w:numId w:val="1"/>
        </w:numPr>
        <w:rPr/>
      </w:pPr>
      <w:bookmarkStart w:id="904" w:name="__RefHeading___Toc2214078_1468164448"/>
      <w:bookmarkStart w:id="905" w:name="_Toc380"/>
      <w:bookmarkEnd w:id="904"/>
      <w:r>
        <w:rPr>
          <w:rtl w:val="true"/>
        </w:rPr>
        <w:t>الآیات</w:t>
      </w:r>
      <w:bookmarkEnd w:id="905"/>
    </w:p>
    <w:p>
      <w:pPr>
        <w:pStyle w:val="BookText"/>
        <w:rPr/>
      </w:pP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نَتَنَزَّلُ إِلَّا بِأَمْرِ رَبِّکَ لَهُ ما بَیْنَ أَیْدِینا وَ ما خَلْفَنا وَ ما بَیْنَ ذلِکَ وَ ما کانَ رَبُّکَ نَسِیًّا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تَعْجَلْ بِالْقُرْآنِ مِنْ قَبْلِ أَنْ یُقْضی إِلَیْکَ وَحْیُهُ وَ قُلْ رَبِّ زِدْنِی عِلْماً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الَّذِینَ کَفَرُوا لَوْ لا نُزِّلَ عَلَیْهِ الْقُرْآنُ جُمْلَةً واحِدَةً کَذلِکَ لِنُثَبِّتَ بِهِ فُؤادَکَ وَ رَتَّلْناهُ تَرْتِیلًا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لَتَنْزِیلُ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الرُّوحُ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قَلْبِکَ لِتَکُونَ مِنَ الْمُنْذِرِینَ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عَرَبِیٍّ 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إِنَّکَ لَتُلَقَّی الْقُرْآنَ مِنْ لَدُنْ حَکِیمٍ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لِبَشَرٍ أَنْ یُکَلِّمَهُ اللَّهُ إِلَّا وَحْیاً أَوْ مِنْ وَراءِ حِجابٍ أَوْ یُرْسِلَ رَسُولًا فَیُوحِیَ بِإِذْنِهِ ما یَشاءُ إِنَّهُ عَلِیٌّ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أَوْحَیْنا إِلَیْکَ رُوحاً مِنْ أَمْرِنا ما کُنْتَ تَدْرِی مَا الْکِتابُ وَ لَا الْإِیمانُ وَ لکِنْ جَعَلْناهُ نُوراً نَهْدِی بِهِ مَنْ نَشاءُ مِنْ عِبادِنا وَ إِنَّکَ لَتَهْدِی إِلی صِراطٍ مُسْتَقِیمٍ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عَلَّمَهُ شَدِیدُ الْقُوی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مِرَّةٍ فَاسْتَوی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أَدْنی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تُحَرِّکْ بِهِ لِسانَکَ لِتَعْجَلَ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عَلَیْنا جَمْعَهُ وَ قُرْآنَهُ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قَرَأْناهُ فَاتَّبِعْ قُرْآنَهُ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عَلَیْنا بَیانَهُ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bookmarkStart w:id="906" w:name="pg16982_228951"/>
    </w:p>
    <w:p>
      <w:pPr>
        <w:pStyle w:val="BookText"/>
        <w:rPr/>
      </w:pPr>
      <w:bookmarkEnd w:id="906"/>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وَمَا نَتَنَزَّلُ إِلَّا بِأَمْرِ رَبِّکَ لَهُ مَا بَیْنَ أَیْدِینَا وَمَا خَلْفَنَا وَمَا بَیْنَ ذَلِکَ وَمَا کَانَ رَبُّکَ نَسِیًّا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فرمان پروردگارت نازل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پیش روی ما و آنچه پشت سر ما و آنچه میان این دو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اختصاص دارد، و پروردگارت هرگز فراموشکار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تَعْجَلْ بِالْقُرْآنِ مِن قَبْلِ أَن یُقْضَی إِلَیْکَ وَحْیُهُ وَقُل رَّبِّ زِدْنِی عِلْمًا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پیش از آنکه وحی آن بر تو پایان یابد، شتاب مکن،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بر دانشم بیفزای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الَّذِینَ کَفَرُوا لَوْلَا نُزِّلَ عَلَیْهِ الْقُرْآنُ جُمْلَةً وَاحِدَةً کَذَلِکَ لِنُثَبِّتَ بِهِ فُؤَادَکَ وَرَتَّلْنَاهُ تَرْتِیلًا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کافر شدند،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قرآن یک جا بر او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را به تدریج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قلبت را به وسیله آن استوار گردانیم، و آن را به آرامی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وَإِنَّهُ لَتَنزِیلُ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قَلْبِکَ لِتَکُونَ مِنَ الْمُنذِرِینَ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عَرَبِیٍّ مُّبِینٍ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راستی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پروردگار جهانیان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 دلت نازل کرد،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هشداردهندگان باشی، به زبان عربی روشن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وَإِنَّکَ لَتُلَقَّی الْقُرْآنَ مِن لَّدُنْ حَکِیمٍ عَلِیمٍ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 تو قرآن را از سوی حکیمی دانا دریافت می‌داری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کَانَ لِبَشَرٍ أَن یُکَلِّمَهُ اللَّهُ إِلَّا وَحْیًا أَوْ مِن وَرَاء حِجَابٍ أَوْ یُرْسِلَ رَسُولًا فَیُوحِیَ بِإِذْنِهِ مَا یَشَاء إِنَّهُ عَلِیٌّ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أَوْحَیْنَا إِلَیْکَ رُوحًا مِّنْ أَمْرِنَا مَا کُنتَ تَدْرِی مَا الْکِتَابُ وَلَا الْإِیمَانُ وَلَکِن جَعَلْنَاهُ نُورًا نَّهْدِی بِهِ مَنْ نَّشَاء مِنْ عِبَادِنَا وَإِنَّکَ لَتَهْدِی إِلَی صِرَاطٍ مُّسْتَقِیمٍ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بشری را نرسد که خدا با او سخن گوید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یا از فراسوی حجابی، یا فرستاده‌ای بفرستد و به اذن او هر چه بخواهد وحی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اوست بلندمرتبه سنجیده‌کار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گونه، روحی از امر خودمان به سوی تو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نمی‌دانستی کتاب چیست و نه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را نوری گردانیدیم که هر که از بندگان خود را بخواهیم به وسیله آن راه می‌نماییم، و به راستی که تو به خوبی به راه راست هدایت می‌کنی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شَدِیدُ الْقُوَی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مِرَّةٍ فَاسْتَوَی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بِالْأُفُقِ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قَابَ قَوْسَیْنِ أَوْ أَدْنَی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 القوی به او فرا آموخت،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نیرومندی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او در افق اعلی بود، سپس نزدیک آمد و نزدیکتر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یا نزدیکتر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تُحَرِّکْ بِهِ لِسَانَکَ لِتَعْجَلَ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عَلَیْنَا جَمْعَهُ وَقُرْآنَهُ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عَلَیْنَا بَیَانَهُ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قیامت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بحرکت درنیاور تا در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شتابزدگی بخرج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گردآوردن و خواندن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آن را برخواندیم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آن را دنبال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توضیح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07" w:name="__RefHeading___Toc2214080_1468164448"/>
      <w:bookmarkStart w:id="908" w:name="_Toc381"/>
      <w:bookmarkEnd w:id="907"/>
      <w:r>
        <w:rPr>
          <w:rtl w:val="true"/>
        </w:rPr>
        <w:t>تفسیر</w:t>
      </w:r>
      <w:bookmarkEnd w:id="908"/>
    </w:p>
    <w:p>
      <w:pPr>
        <w:pStyle w:val="BookText"/>
        <w:rPr/>
      </w:pPr>
      <w:r>
        <w:rPr>
          <w:rFonts w:ascii="IRNazanin" w:hAnsi="IRNazanin" w:eastAsia="IRNazanin"/>
          <w:color w:val="111111"/>
          <w:sz w:val="28"/>
          <w:sz w:val="28"/>
          <w:szCs w:val="28"/>
          <w:rtl w:val="true"/>
          <w:lang w:bidi="fa-IR"/>
        </w:rPr>
        <w:t xml:space="preserve">قال البیضاوی فی قوله تعالی وَ ما نَتَنَزَّلُ إِلَّا بِأَمْرِ رَبِّکَ حکایة قول جبرئیل علیه السلام حین استبطأه رسول الله صلی الله علیه و آله لما سئل عن قصة أصحاب الکهف و ذی القرنین و الروح و لم یدر ما یجیب و رجا أن یوحی إلیه فیه فأبطأ علیه خمسة عشر یوما و قیل أربعین یوما حتی قال المشرکون ودعه ربه و قلاه ثم نزل ببیان ذلک و التنزل النزول علی مهل لأنه مطاوع نزل و قد یطلق التنزل بمعنی النزول مطلقا کما یطلق نزل بمعنی أنزل و المعنی و ما ننزل وقتا غب وقت إلا بأمر الله علی ما تقتضیه حکمته و قرئ و ما یتنزل بالیاء و الضمیر للوحی لَهُ ما بَیْنَ أَیْدِینا وَ ما خَلْفَنا وَ ما بَیْنَ ذلِکَ و هو ما نحن فیه من الأماکن أو الأحایین لا ننقل من مکان إلی مکان و لا ننزل فی زمان دون زمان إلا بأمره و مشیته وَ ما کانَ رَبُّکَ نَسِیًّا تارکا لک أی ما کان عدم النزول إلا لعدم الأمر به و لم یکن ذلک عن ترک الله لک و تودیعه </w:t>
      </w:r>
      <w:r>
        <w:rPr>
          <w:rStyle w:val="FootnoteAnchor"/>
          <w:rtl w:val="true"/>
        </w:rPr>
        <w:footnoteReference w:id="1065"/>
      </w:r>
      <w:r>
        <w:rPr>
          <w:rFonts w:ascii="IRNazanin" w:hAnsi="IRNazanin" w:eastAsia="IRNazanin"/>
          <w:color w:val="111111"/>
          <w:sz w:val="28"/>
          <w:sz w:val="28"/>
          <w:szCs w:val="28"/>
          <w:rtl w:val="true"/>
          <w:lang w:bidi="fa-IR"/>
        </w:rPr>
        <w:t>إیاک کما زعمت الکفرة و إنما کان لحکمة رآها فیه</w:t>
      </w:r>
      <w:r>
        <w:rPr>
          <w:rFonts w:eastAsia="IRNazanin" w:cs="IRNazanin"/>
          <w:color w:val="111111"/>
          <w:sz w:val="28"/>
          <w:szCs w:val="28"/>
          <w:rtl w:val="true"/>
          <w:lang w:bidi="fa-IR"/>
        </w:rPr>
        <w:t xml:space="preserve">. </w:t>
      </w:r>
      <w:r>
        <w:rPr>
          <w:rStyle w:val="FootnoteAnchor"/>
          <w:rtl w:val="true"/>
        </w:rPr>
        <w:footnoteReference w:id="1066"/>
      </w:r>
      <w:r>
        <w:rPr>
          <w:rFonts w:ascii="Amiri" w:hAnsi="Amiri" w:eastAsia="Amiri" w:cs="Amiri"/>
          <w:color w:val="111111"/>
          <w:sz w:val="28"/>
          <w:sz w:val="28"/>
          <w:szCs w:val="28"/>
          <w:rtl w:val="true"/>
          <w:lang w:bidi="ar-SA"/>
        </w:rPr>
        <w:t>قوله تعالی وَ لا تَعْجَلْ بِالْقُرْآنِ قال الطبرسی فیه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 أن معناه لا تعجل بتلاوته قبل أن یفرغ جبرئیل من إبلاغه فإنه صلی الله علیه و آله کان یقرأ معه و یعجل بتلاوته مخافة نسیانه أی تفهم ما یوحی إلیک إلی أن یفرغ الملک من تلاوته و لا تقرأ معه ثم اقرأ بعد فراغه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ثانیها أن معناه لا تقرئ به أصحابک و لا تمله </w:t>
      </w:r>
      <w:r>
        <w:rPr>
          <w:rStyle w:val="FootnoteAnchor"/>
          <w:rtl w:val="true"/>
        </w:rPr>
        <w:footnoteReference w:id="1067"/>
      </w:r>
      <w:r>
        <w:rPr>
          <w:rFonts w:ascii="IRNazanin" w:hAnsi="IRNazanin" w:eastAsia="IRNazanin"/>
          <w:color w:val="111111"/>
          <w:sz w:val="28"/>
          <w:sz w:val="28"/>
          <w:szCs w:val="28"/>
          <w:rtl w:val="true"/>
          <w:lang w:bidi="fa-IR"/>
        </w:rPr>
        <w:t>حتی یتبین لک معانیه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 أن معناه و لا تسأل إنزال القرآن قبل أن یأتیک وحیه لأنه تعالی إنما ینزله بحسب المصلحة وقت الحاجة</w:t>
      </w:r>
      <w:r>
        <w:rPr>
          <w:rFonts w:eastAsia="IRNazanin" w:cs="IRNazanin"/>
          <w:color w:val="111111"/>
          <w:sz w:val="28"/>
          <w:szCs w:val="28"/>
          <w:rtl w:val="true"/>
          <w:lang w:bidi="fa-IR"/>
        </w:rPr>
        <w:t xml:space="preserve">. </w:t>
      </w:r>
      <w:r>
        <w:rPr>
          <w:rStyle w:val="FootnoteAnchor"/>
          <w:rtl w:val="true"/>
        </w:rPr>
        <w:footnoteReference w:id="1068"/>
      </w:r>
      <w:r>
        <w:rPr>
          <w:rFonts w:ascii="Amiri" w:hAnsi="Amiri" w:eastAsia="Amiri" w:cs="Amiri"/>
          <w:color w:val="111111"/>
          <w:sz w:val="28"/>
          <w:sz w:val="28"/>
          <w:szCs w:val="28"/>
          <w:rtl w:val="true"/>
          <w:lang w:bidi="ar-SA"/>
        </w:rPr>
        <w:t xml:space="preserve">قوله تعالی کَذلِکَ لِنُثَبِّتَ بِهِ فُؤادَکَ قال البیضاوی أی کذلک أنزلناه مفرقا لنقوی بتفریقه فؤادک علی حفظه و فهمه لأن حاله یخالف حال موسی و عیسی و داود علیهم السلام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کان أمیا و کانوا یکتبون فلو ألقی علیه جملة لتعیی </w:t>
      </w:r>
      <w:r>
        <w:rPr>
          <w:rStyle w:val="FootnoteAnchor"/>
          <w:rtl w:val="true"/>
        </w:rPr>
        <w:footnoteReference w:id="1069"/>
      </w:r>
      <w:r>
        <w:rPr>
          <w:rFonts w:ascii="IRNazanin" w:hAnsi="IRNazanin" w:eastAsia="IRNazanin"/>
          <w:color w:val="111111"/>
          <w:sz w:val="28"/>
          <w:sz w:val="28"/>
          <w:szCs w:val="28"/>
          <w:rtl w:val="true"/>
          <w:lang w:bidi="fa-IR"/>
        </w:rPr>
        <w:t xml:space="preserve">بحفظه و لأن نزوله بحسب الوقائع یوجب مزید بصیرة و خوض فی المعنی و لأنه إذا نزل منجما </w:t>
      </w:r>
      <w:r>
        <w:rPr>
          <w:rStyle w:val="FootnoteAnchor"/>
          <w:rtl w:val="true"/>
        </w:rPr>
        <w:footnoteReference w:id="1070"/>
      </w:r>
      <w:r>
        <w:rPr>
          <w:rFonts w:ascii="IRNazanin" w:hAnsi="IRNazanin" w:eastAsia="IRNazanin"/>
          <w:color w:val="111111"/>
          <w:sz w:val="28"/>
          <w:sz w:val="28"/>
          <w:szCs w:val="28"/>
          <w:rtl w:val="true"/>
          <w:lang w:bidi="fa-IR"/>
        </w:rPr>
        <w:t>و یتحدی بکل نجم فیعجزون عن معارضته زاد ذلک قوة قلبه و لأنه إذا نزل به جبرئیل حالا بعد حال یثبت به فؤاده و من فوائد التفریق معرفة الناسخ و المنسوخ و منها انضمام القرائن الحالیة إلی الدلالات اللفظیة فإنه یعین علی البلاغة وَ رَتَّلْناهُ تَرْتِیلًا أی و قرأنا علیک شیئا بعد شی‌ء علی تؤدة و تمهل فی عشرین سنة أو ثلاث و عشرین سنة</w:t>
      </w:r>
      <w:r>
        <w:rPr>
          <w:rFonts w:eastAsia="IRNazanin" w:cs="IRNazanin"/>
          <w:color w:val="111111"/>
          <w:sz w:val="28"/>
          <w:szCs w:val="28"/>
          <w:rtl w:val="true"/>
          <w:lang w:bidi="fa-IR"/>
        </w:rPr>
        <w:t xml:space="preserve">. </w:t>
      </w:r>
      <w:r>
        <w:rPr>
          <w:rStyle w:val="FootnoteAnchor"/>
          <w:rtl w:val="true"/>
        </w:rPr>
        <w:footnoteReference w:id="1071"/>
      </w:r>
      <w:r>
        <w:rPr>
          <w:rFonts w:ascii="IRNazanin" w:hAnsi="IRNazanin" w:eastAsia="IRNazanin"/>
          <w:color w:val="111111"/>
          <w:sz w:val="28"/>
          <w:sz w:val="28"/>
          <w:szCs w:val="28"/>
          <w:rtl w:val="true"/>
          <w:lang w:bidi="fa-IR"/>
        </w:rPr>
        <w:t xml:space="preserve">قوله تعالی ما کانَ لِبَشَرٍ أی لا یصح له أَنْ یُکَلِّمَهُ اللَّهُ إِلَّا وَحْیاً أی إلهاما و قذفا فی القلوب أو إلقاء فی المنام أَوْ مِنْ وَراءِ حِجابٍ أی یکلمه من وراء حجاب کما کلم موسی علیه السلام بخلق الصوت فی الطور و کما کلم نبینا صلی الله علیه و آله فی المعراج و هذا إما علی سبیل الاستعارة و التشبیه فإن من یسمع الکلام و لا یری المتکلم یشبه حاله بحال من یکلم من وراء حجاب أو المراد بالحجاب الحجاب المعنوی من کماله تعالی و نقص الممکنات و نوریته تعالی و ظلمانیة غیره کما سبق تحقیقه فی کتاب التوحید أَوْ یُرْسِلَ رَسُولًا أی ملکا فَیُوحِیَ بِإِذْنِهِ ما یَشاءُ فظهر أن وحیه تعالی منحصر فی أقسام ثلاثة إما بالإلهام و الإلقاء فی المنام أو بخلق الصوت بحیث یسمعه الموحی إلیه أو بإرسال ملک و علم الملک أیضا یکون علی هذه الوجوه </w:t>
      </w:r>
      <w:r>
        <w:rPr>
          <w:rStyle w:val="FootnoteAnchor"/>
          <w:rtl w:val="true"/>
        </w:rPr>
        <w:footnoteReference w:id="1072"/>
      </w:r>
      <w:r>
        <w:rPr>
          <w:rFonts w:ascii="IRNazanin" w:hAnsi="IRNazanin" w:eastAsia="IRNazanin"/>
          <w:color w:val="111111"/>
          <w:sz w:val="28"/>
          <w:sz w:val="28"/>
          <w:szCs w:val="28"/>
          <w:rtl w:val="true"/>
          <w:lang w:bidi="fa-IR"/>
        </w:rPr>
        <w:t xml:space="preserve">و الملک الأول </w:t>
      </w:r>
      <w:r>
        <w:rPr>
          <w:rStyle w:val="FootnoteAnchor"/>
          <w:rtl w:val="true"/>
        </w:rPr>
        <w:footnoteReference w:id="1073"/>
      </w:r>
      <w:r>
        <w:rPr>
          <w:rFonts w:ascii="Amiri" w:hAnsi="Amiri" w:eastAsia="Amiri" w:cs="Amiri"/>
          <w:color w:val="111111"/>
          <w:sz w:val="28"/>
          <w:sz w:val="28"/>
          <w:szCs w:val="28"/>
          <w:rtl w:val="true"/>
          <w:lang w:bidi="ar-SA"/>
        </w:rPr>
        <w:t xml:space="preserve">لا یکون علمه إلا بوجهین منها و قد یکون بأن یطالع فی اللوح و سیأتی تحقیقه فی الأخبار إِنَّهُ عَلِیٌّ عن أن یدرک بالأبصار حَکِیمٌ فی جمیع الأفعال وَ کَذلِکَ أَوْحَیْنا إِلَیْکَ رُوحاً قیل المراد القرآن و قیل جبرئیل و سیأتی فی الأخبار أن المراد به روح القدس فعلی الأخیرین المراد بأوحینا أرسلنا مِنْ أَمْرِنا أی بأمرنا أو أنه من عالم الأمر و قد مر تحقیقه و </w:t>
      </w:r>
    </w:p>
    <w:p>
      <w:pPr>
        <w:pStyle w:val="BookText"/>
        <w:rPr/>
      </w:pPr>
      <w:r>
        <w:rPr>
          <w:rFonts w:ascii="IRNazanin" w:hAnsi="IRNazanin" w:eastAsia="IRNazanin"/>
          <w:color w:val="111111"/>
          <w:sz w:val="28"/>
          <w:sz w:val="28"/>
          <w:szCs w:val="28"/>
          <w:rtl w:val="true"/>
          <w:lang w:bidi="fa-IR"/>
        </w:rPr>
        <w:t>سیأتی ما کُنْتَ تَدْرِی أی قبل الوحی مَا الْکِتابُ وَ لَا الْإِیمانُ قیل الکتاب القرآن و الإیمان الصلاة و قیل المراد أهل الإیمان علی حذف المضاف و قیل المراد به الشرائع و معالم الإیمان و هو صلی الله علیه و آله لم یکن فی حال من الأحوال علی غیر الإیمان و استدل بهذه الآیة علی أنه صلی الله علیه و آله لم یکن قبل النبوة متعبدا بشرع و سیأتی تحقیقه وَ لکِنْ جَعَلْناهُ أی القرآن أو الروح أو الإیمان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تعالی عَلَّمَهُ شَدِیدُ الْقُوی قال الطبرسی رحمه الله یعنی جبرئیل علیه السلام أی القوی فی نفسه و خلقته ذُو مِرَّةٍ أی قوة و شدة فی خلقه و من قوته أنه اقتلع قری قوم لوط و من شدته صیحته لقوم ثمود حتی هلکوا و قیل ذو صحة و خلق حسن و قیل شدید القوی فی ذات الله ذُو مِرَّةٍ أی صحة فی الجسم سلیم من الآفات و العیوب و قیل ذو مرة أی ذو مرور فی الهواء ذاهبا و جائیا و نازلا و صاعدا فَاسْتَوی أی جبرئیل علی صورته التی خلق علیها بعد انحداره إلی محمد صلی الله علیه و آله وَ هُوَ بِالْأُفُقِ الْأَعْلی أی أفق المشرق </w:t>
      </w:r>
      <w:r>
        <w:rPr>
          <w:rStyle w:val="FootnoteAnchor"/>
          <w:rtl w:val="true"/>
        </w:rPr>
        <w:footnoteReference w:id="1074"/>
      </w:r>
      <w:r>
        <w:rPr>
          <w:rFonts w:ascii="IRNazanin" w:hAnsi="IRNazanin" w:eastAsia="IRNazanin"/>
          <w:color w:val="111111"/>
          <w:sz w:val="28"/>
          <w:sz w:val="28"/>
          <w:szCs w:val="28"/>
          <w:rtl w:val="true"/>
          <w:lang w:bidi="fa-IR"/>
        </w:rPr>
        <w:t xml:space="preserve">قالوا إن جبرئیل علیه السلام کان یأتی النبی صلی الله علیه و آله فی صورة الآدمیین فسأله رسول الله صلی الله علیه و آله أن یریه نفسه علی صورته التی خلق علیها فأراه نفسه مرتین مرة فی الأرض و مرة فی السماء أما فی الأرض ففی الأفق الأعلی و ذلک أن محمدا صلی الله علیه و آله کان بحراء فطلع له جبرئیل علیه السلام من المشرق فسد الأفق إلی المغرب فخر النبی صلی الله علیه و آله مغشیا علیه فنزل جبرئیل علیه السلام فی صورة الآدمیین فضمه إلی نفسه و هو قوله ثُمَّ دَنا فَتَدَلَّی و تقدیره ثم تدلی أی قرب بعد بعده و علوه فی الأفق الأعلی فدنا من محمد صلی الله علیه و آله قال الحسن و قتادة ثم دنا جبرئیل بعد استوائه بالأفق الأعلی من الأرض فنزل إلی محمد صلی الله علیه و آله و قال الزجاج معنی دنا و تدلی واحد أی قرب فزاد فی القرب </w:t>
      </w:r>
      <w:r>
        <w:rPr>
          <w:rStyle w:val="FootnoteAnchor"/>
          <w:rtl w:val="true"/>
        </w:rPr>
        <w:footnoteReference w:id="1075"/>
      </w:r>
      <w:r>
        <w:rPr>
          <w:rFonts w:ascii="IRNazanin" w:hAnsi="IRNazanin" w:eastAsia="IRNazanin"/>
          <w:color w:val="111111"/>
          <w:sz w:val="28"/>
          <w:sz w:val="28"/>
          <w:szCs w:val="28"/>
          <w:rtl w:val="true"/>
          <w:lang w:bidi="fa-IR"/>
        </w:rPr>
        <w:t xml:space="preserve">و قیل فاستوی أی ارتفع و علا إلی السماء بعد أن علم محمدا و قیل اعتدل واقفا فی الهواء بعد أن کان ینزل بسرعة لیراه النبی صلی الله علیه و آله و قیل معناه استوی جبرئیل و محمد صلی الله علیه و آله بالأفق الأعلی یعنی السماء </w:t>
      </w:r>
      <w:bookmarkStart w:id="909" w:name="pg16982_228954"/>
    </w:p>
    <w:p>
      <w:pPr>
        <w:pStyle w:val="BookText"/>
        <w:rPr/>
      </w:pPr>
      <w:bookmarkEnd w:id="909"/>
      <w:r>
        <w:rPr>
          <w:rFonts w:ascii="IRNazanin" w:hAnsi="IRNazanin" w:eastAsia="IRNazanin"/>
          <w:color w:val="111111"/>
          <w:sz w:val="28"/>
          <w:sz w:val="28"/>
          <w:szCs w:val="28"/>
          <w:rtl w:val="true"/>
          <w:lang w:bidi="fa-IR"/>
        </w:rPr>
        <w:t>الدنیا لیلة المعراج فَکانَ قابَ قَوْسَیْنِ أَوْ أَدْنی أی کان ما بین جبرئیل و بین رسول الله صلی الله علیه و آله قاب قوسین قال عبد الله بن مسعود إن رسول الله صلی الله علیه و آله رأی جبرئیل و له ستمائة جناح</w:t>
      </w:r>
      <w:r>
        <w:rPr>
          <w:rFonts w:eastAsia="IRNazanin" w:cs="IRNazanin"/>
          <w:color w:val="111111"/>
          <w:sz w:val="28"/>
          <w:szCs w:val="28"/>
          <w:rtl w:val="true"/>
          <w:lang w:bidi="fa-IR"/>
        </w:rPr>
        <w:t xml:space="preserve">. </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تفسیر بقیة الآیات فی باب المعراج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لا تُحَرِّکْ بِهِ لِسانَکَ قال البیضاوی أی بالقرآن قبل أن یتم وحیه لِتَعْجَلَ بِهِ لتأخذه علی عجلة مخافة أن ینفلت منک إِنَّ عَلَیْنا جَمْعَهُ فی صدرک وَ قُرْآنَهُ و إثبات قراءته فی لسانک فَإِذا قَرَأْناهُ بلسان جبرئیل علیک فَاتَّبِعْ قُرْآنَهُ قراءته و تکرر فیه حتی یرسخ فی ذهنک ثُمَّ إِنَّ عَلَیْنا بَیانَهُ بیان ما أشکل علیک من معانیه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بیضاوی 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نتنزّل اله بامر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سخن جبرئیل است هنگامی که رسول خدا صلی الله علیه و آله و سلم تاخیری در امر وحی از طرف جبرئیل دید، آنسان که در باره داستان اصحاب کهف و ذو القرنین و روح از او سؤال شد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چگونه جواب بدهد و امید داشت در این باره به او وحی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روز وحی به آن حضرت به تاخیر افتاد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تا جایی که مشرکان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او را وانهاده و از او بیزار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آیاتی در این باره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فرود آمدن و نازل شدن به صورت آهسته است، زیرا مطاوعه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گاهی تنزّل به معنای نزول مطلق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همانطور که نزّل به معنای انزل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آیه بدین معنا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از چندگاهی نازل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 مگر به دستور خداوند طبق آنچه حکمت او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یاء قرائت شده که در این صورت ضمیر به وحی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ما بین ایدینا و ما خلفنا و ما بین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ما در آن هستیم و از مکانی به مکان دیگر و از زمانی به زمان دیگر منتقل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 مگر با فرمان و خواست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ربّک منسیّاً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تو را ترک نکرده است، یعنی عدم نزول وحی تنها به دلیل امر نشدن بدان بوده و به خاطر این نبوده است که خداوند تو را ترک کرده یا وا نهاده باشد آنگونه که کافران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پندارند و در حقیقت دلیل آن حکمتی است که خداوند در آن مقدر فرموده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تعجل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چند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جبرئیل ابلاغ وحی را به پایان برساند به تلاوت قرآن عجله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پیامبر صلی الله علیه و آله و سلم قرآن را با جبرئیل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از ترس اینکه فراموش کند در تلاوت آن شتاب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این است که پیامبر صبر کند تا وحی را به خوبی درک کند و از خواندن با فرشته وحی خودداری کند و پس از قرائت فرشته او نیز به خواندن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قرآن را برای اصحاب خود نخوان و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املاء نکن تا وقتی که معنای آن برایت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پیش از آنکه وحی بر تو نازل شود درخواست نزول قرآن نکن زیرا خداوند متعال قرآن را بر اساس مصلحت در صورت نیاز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لنثبّت به فؤادک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اینچنین قرآن را به صورت پراکنده نازل فرمودیم تا قلب تو را با پراکنده بودنش برای حفظ و درک آن قوی بگردانیم، زیرا وضعیت پیامبر صلی الله علیه و آله و سلم با وضعیت موسی و عیسی و داود علیهم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تفاوت داشت چرا که آنان آن حضرت درس ناخوانده بود و آن پیامبران درس خوانده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قرآن به صورت یک باره بر ایشان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توانایی حفظ کردن آن را نداشت و اینکه نزول آن به اقتضای رویدادها مستلزم بینش بیشتر و تفکر و فرو رفتن در معنای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اینکه هرگاه قرآن در اوقات مشخصی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در زمانی کفار را به مبارزه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طلبید و آنان از معارضه با قرآن عاجز و درمانده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این امر بر قوّت قلب پیامبر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افزود و نیز اگر جبرئیل گهگاهی بر او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قلبش ثابت و پابرجا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دیگر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پراکنده نازل شدن قرآن این است که آن حضرت ناسخ و منسوخ قرآن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 و قرینه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حالیّه را به دلالت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لفظی ربط و پیوست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ایشان را بر بلاغت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رتّلناه ترتیلاً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اندک اندک به صورت آرام و آهسته در بیست سال یا بیست و سه سال بر خواندیم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هیچ بشری امکان پذیر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یکلّمه الله الا وحیاً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الهام و افکندن در دل، یا القاء در خواب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من وراء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فراسوی حجابی با او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همانگونه که با موسی علیه السلام با ایجاد صدا در کوه طور سخن گفت، و آنگونه که با پیامبر ما محمد صلی الله علیه و آله و سلم در معراج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یا به شیوه استعاره و تشبیه است زیرا وضعیت کسی که سخن را بشنود و سخن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 را نبیند همچون وضعیت کسی است که از ورای حجابی با او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از حجاب، حجاب معنوی از جمله کمال خداوند و نقص ممکنات، و نوریت خداوند و ظلمانیت غیر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چنان که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در کتاب توحید بیان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یرسل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فیوحی بإذنه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آشکار گردید که وحی خداوند متعال منحصر در سه نوع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الهام و القاء کردن در خواب، یا با ایجاد صدا و صوت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شخص وحی شده آن را بشنود، یا با فرستادن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فرشته نیز به یکی از سه 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یعنی با الهام و ایجاد صدا یا با واسطه قرار دادن فرشته، اما القاء کردن در خواب در فرشته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علم فرشته اول فقط با دو وجه از سه وجه وحی ممکن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یعنی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بدون واطسه از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وحی او فقط با دو نوع الهام و ایجاد صدا ممکن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گاهی به این صورت است که در لوح محفوظ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نگرد، و توضیح و تبیین آن در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والاتر از آن است که با دیدگان درک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کارها 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أوحینا الیک 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روح قرآن است و برخی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مقصود جبرئیل است و در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مقصود از آن روح القدس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طبق معنای دوم و سوم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امر و فرمان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از عالم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آن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ذکر 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و در ادامه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 تدری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 از نزول وحی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الکتاب و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کتاب، قرآن و مقصود از ایمان،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اهل ایمان است که مضاف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شریعت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و سلم در هیچ یک از احوال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ایمان نبوده است و از این آیه استدلال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آن حضرت پیش از نبوّت بر اساس شریعتی عبادت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شرح و تبیین آن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جعلناه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یا روح یا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شدید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جبرئیل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قدرت و نیرو است و در آفرینش قوی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مرّۀ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قوت و نیرومندی در آفرینش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نیرومندی جبرئیل یک نمونه آن بود که شهرهای قوم لوط را از ریشه بر کند و نمونه دیگر از قدرت او فریادی است که بر سر قوم ثمود زد که همگی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سلامتی و حسن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شَدِیدُ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نیرومند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جسمی سالم و دور از آفات و عیوب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قدرت عبور از هواء است، که از روی هوا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فرود آمده اوج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 صورتی که آفریده شده است پس از نزول بر محمد استقرار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ِالْأُفُقِ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مشرق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منبع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ضمیر نیز جبرئیل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بالافق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افق مشرق و و منظور از اعلی سمت مشرق است در روی زمین و سمت مشرق بالاتر از سمت مغرب است، نه در هوا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همیشه به صورت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بر حضرت محمد صلی الله علیه و آله و سلم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حضرت از او خواست که به صورت اصلی خودش که آفریده شده است بر او نازل شود؟ جبرئیل نیز دو بار خودش را به صورت اصلی به حضرت نشان داد، یک بار در زمین و یک بار در آسمان، اما در زمین در افق اعلی بود، و آن هنگامی بود که حضرت در غار حراء بود که جبرئیل از طرف مشرق بر حضرت ظاهر شد، و تمام سطح افق را تا مغرب پوشانید، که پیامبر بر اثر آن غش کرد و افتاد، آن گاه جبرئیل به صورت انسانی ظاهر شد و حضرت را در آغوش کشید و اینجا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دَنا فَتَدَلَّی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تقدیرش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تدلّی أی قرب بعد بعده و علوّه فی الأفق الأعلی فدنی من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قتاده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بعد از آنکه در افق اعلی استقرار یافت بر پیامبر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دنی و تدلی هر دو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به سرعت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تا پیامبر او را ببیند در هواء استقرار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محمد صلی الله علیه و آله و سلم شب معراج در افق اعلی یعنی آسمان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دنیا استقرار 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قابَ قَوْسَیْنِ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بین جبرئیل و رسول اللَّه مسافت دو کمان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جبرئیل را دید در حالتی که دارای ششصد بال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بقیه آیات در باب معراج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تحرک به لسانک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زبانت را با قرآن حرکت نده پیش از اینکه وحی آن به پایان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لتعجل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عجله آن را بگیری از ترس اینکه از دستت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علینا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تو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قرآنه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اثبات قرائت آن بر زبانت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قرأناه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جبرئیل بر تو قرائت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 قرآنه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قرائت او پیروی کن، و آن را تکرار کن تا در ذهنت تثبیت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علینا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تبیین و شرح آن دسته از معانی آن که برایت مشکل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10" w:name="__RefHeading___Toc2214082_1468164448"/>
      <w:bookmarkStart w:id="911" w:name="_Toc382"/>
      <w:bookmarkEnd w:id="910"/>
      <w:r>
        <w:rPr>
          <w:rtl w:val="true"/>
        </w:rPr>
        <w:t>الأخبار</w:t>
      </w:r>
      <w:bookmarkEnd w:id="911"/>
    </w:p>
    <w:p>
      <w:pPr>
        <w:pStyle w:val="Heading5"/>
        <w:numPr>
          <w:ilvl w:val="4"/>
          <w:numId w:val="1"/>
        </w:numPr>
        <w:rPr/>
      </w:pPr>
      <w:bookmarkStart w:id="912" w:name="__RefHeading___Toc2214084_1468164448"/>
      <w:bookmarkStart w:id="913" w:name="_Toc383"/>
      <w:bookmarkEnd w:id="912"/>
      <w:r>
        <w:rPr>
          <w:rtl w:val="true"/>
        </w:rPr>
        <w:t>«</w:t>
      </w:r>
      <w:r>
        <w:rPr/>
        <w:t>1</w:t>
      </w:r>
      <w:r>
        <w:rPr>
          <w:rtl w:val="true"/>
        </w:rPr>
        <w:t>»</w:t>
      </w:r>
      <w:bookmarkEnd w:id="913"/>
    </w:p>
    <w:p>
      <w:pPr>
        <w:pStyle w:val="BookText"/>
        <w:rPr/>
      </w:pPr>
      <w:r>
        <w:rPr>
          <w:rFonts w:ascii="IRNazanin" w:hAnsi="IRNazanin" w:eastAsia="IRNazanin"/>
          <w:color w:val="111111"/>
          <w:sz w:val="28"/>
          <w:sz w:val="28"/>
          <w:szCs w:val="28"/>
          <w:rtl w:val="true"/>
          <w:lang w:bidi="fa-IR"/>
        </w:rPr>
        <w:t xml:space="preserve">عد، العقائد الاعتقاد فی نزول الوحی من عند الله عز و جل بالأمر و النهی اعتقادنا فی ذلک أن بین عینی إسرافیل لوحا فإذا أراد الله عز و جل أن یتکلم بالوحی ضرب اللوح جبین إسرافیل فینظر فیه فیقرأ ما فیه فیلقیه إلی میکائیل و یلقیه میکائیل إلی جبرئیل علیه السلام و یلقیه جبرئیل إلی الأنبیاء علیهم السلام و أما الغشیة التی کانت تأخذ النبی صلی الله علیه و آله حتی یثقل و یعرق فإن ذلک کان یکون </w:t>
      </w:r>
      <w:r>
        <w:rPr>
          <w:rStyle w:val="FootnoteAnchor"/>
          <w:rtl w:val="true"/>
        </w:rPr>
        <w:footnoteReference w:id="1078"/>
      </w:r>
      <w:r>
        <w:rPr>
          <w:rFonts w:ascii="IRNazanin" w:hAnsi="IRNazanin" w:eastAsia="IRNazanin"/>
          <w:color w:val="111111"/>
          <w:sz w:val="28"/>
          <w:sz w:val="28"/>
          <w:szCs w:val="28"/>
          <w:rtl w:val="true"/>
          <w:lang w:bidi="fa-IR"/>
        </w:rPr>
        <w:t xml:space="preserve">منه عند مخاطبة الله عز و جل إیاه فأما جبرئیل فإنه کان لا یدخل علی النبی صلی الله علیه و آله حتی یستأذنه إکراما له و کان یقعد بین یدیه قعدة العبد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در کیفیت نزول وحی از جانب خداوند عزّ و جلّ در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 این باب آنست که میان دو چشم اسرافیل لوحی است و چون حق سبحانه و تعالی اراده کند که با وحی سخن بگوید، لوح را بر پیشانی اسرافیل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پس در آن لوح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چیزی را که در آن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آن را به میکائیل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میکائیل به جبرئیل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جبرئیل به پیامبران القاء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وضع بیهوشی که پیامبر صلی اللَّه علیه و آله و سلّم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تا آن حدی که سنگین می‌شد و عرق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این حالت خاص وقتی بود که حقّ تعالی خود با آن حضرت تکلم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جبرئیل چنان بود که از روی احترام بدون اذن خواستن بر آن حضرت وارد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در حضور او بنده وار می‌نشست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اعتقادات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4" w:name="__RefHeading___Toc2214086_1468164448"/>
      <w:bookmarkStart w:id="915" w:name="_Toc384"/>
      <w:bookmarkEnd w:id="914"/>
      <w:r>
        <w:rPr>
          <w:rtl w:val="true"/>
        </w:rPr>
        <w:t>بیان</w:t>
      </w:r>
      <w:bookmarkEnd w:id="915"/>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المفید قدس الله روحه فی شرح هذا الکلام هذا أخذه أبو جعفر من شواذ الحدیث و فیه خلاف لما قدمه من أن اللوح ملک من ملائکة الله تعالی و أصل الوحی هو الکلام الخفی ثم قد یطلق علی کل شی‌ء قصد به إلی إفهام </w:t>
      </w:r>
      <w:r>
        <w:rPr>
          <w:rStyle w:val="FootnoteAnchor"/>
          <w:rtl w:val="true"/>
        </w:rPr>
        <w:footnoteReference w:id="1080"/>
      </w:r>
      <w:r>
        <w:rPr>
          <w:rFonts w:ascii="IRNazanin" w:hAnsi="IRNazanin" w:eastAsia="IRNazanin"/>
          <w:color w:val="111111"/>
          <w:sz w:val="28"/>
          <w:sz w:val="28"/>
          <w:szCs w:val="28"/>
          <w:rtl w:val="true"/>
          <w:lang w:bidi="fa-IR"/>
        </w:rPr>
        <w:t xml:space="preserve">المخاطب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الستر له عن غیره و التخصیص له به دون من سواه و إذا أضیف إلی الله تعالی کان فیما یخص به الرسل صلی الله علیهم خاصة دون من سواهم </w:t>
      </w:r>
      <w:r>
        <w:rPr>
          <w:rStyle w:val="FootnoteAnchor"/>
          <w:rtl w:val="true"/>
        </w:rPr>
        <w:footnoteReference w:id="1081"/>
      </w:r>
      <w:r>
        <w:rPr>
          <w:rFonts w:ascii="Amiri" w:hAnsi="Amiri" w:eastAsia="Amiri" w:cs="Amiri"/>
          <w:color w:val="111111"/>
          <w:sz w:val="28"/>
          <w:sz w:val="28"/>
          <w:szCs w:val="28"/>
          <w:rtl w:val="true"/>
          <w:lang w:bidi="ar-SA"/>
        </w:rPr>
        <w:t xml:space="preserve">علی عرف الإسلام و شریعة النبی صلی الله علیه و آله قال الله تعالی وَ أَوْحَیْنا إِلی أُمِّ مُوسی أَنْ أَرْضِعِیهِ </w:t>
      </w:r>
      <w:r>
        <w:rPr>
          <w:rStyle w:val="FootnoteAnchor"/>
          <w:rtl w:val="true"/>
        </w:rPr>
        <w:footnoteReference w:id="1082"/>
      </w:r>
      <w:r>
        <w:rPr>
          <w:rFonts w:ascii="IRNazanin" w:hAnsi="IRNazanin" w:eastAsia="IRNazanin"/>
          <w:color w:val="111111"/>
          <w:sz w:val="28"/>
          <w:sz w:val="28"/>
          <w:szCs w:val="28"/>
          <w:rtl w:val="true"/>
          <w:lang w:bidi="fa-IR"/>
        </w:rPr>
        <w:t xml:space="preserve">الآیة فاتفق أهل الإسلام علی أن الوحی کان رؤیا مناما و کلاما </w:t>
      </w:r>
      <w:r>
        <w:rPr>
          <w:rStyle w:val="FootnoteAnchor"/>
          <w:rtl w:val="true"/>
        </w:rPr>
        <w:footnoteReference w:id="1083"/>
      </w:r>
      <w:r>
        <w:rPr>
          <w:rFonts w:ascii="Amiri" w:hAnsi="Amiri" w:eastAsia="Amiri" w:cs="Amiri"/>
          <w:color w:val="111111"/>
          <w:sz w:val="28"/>
          <w:sz w:val="28"/>
          <w:szCs w:val="28"/>
          <w:rtl w:val="true"/>
          <w:lang w:bidi="ar-SA"/>
        </w:rPr>
        <w:t xml:space="preserve">سمعته أم موسی علی الاختصاص و قال تعالی وَ أَوْحی رَبُّکَ إِلَی النَّحْلِ </w:t>
      </w:r>
      <w:r>
        <w:rPr>
          <w:rStyle w:val="FootnoteAnchor"/>
          <w:rtl w:val="true"/>
        </w:rPr>
        <w:footnoteReference w:id="1084"/>
      </w:r>
      <w:r>
        <w:rPr>
          <w:rFonts w:ascii="IRNazanin" w:hAnsi="IRNazanin" w:eastAsia="IRNazanin"/>
          <w:color w:val="111111"/>
          <w:sz w:val="28"/>
          <w:sz w:val="28"/>
          <w:szCs w:val="28"/>
          <w:rtl w:val="true"/>
          <w:lang w:bidi="fa-IR"/>
        </w:rPr>
        <w:t xml:space="preserve">الآیة یرید به الإلهام الخفی إذ کان خالصا لمن أفرده </w:t>
      </w:r>
      <w:r>
        <w:rPr>
          <w:rStyle w:val="FootnoteAnchor"/>
          <w:rtl w:val="true"/>
        </w:rPr>
        <w:footnoteReference w:id="1085"/>
      </w:r>
      <w:r>
        <w:rPr>
          <w:rFonts w:ascii="Amiri" w:hAnsi="Amiri" w:eastAsia="Amiri" w:cs="Amiri"/>
          <w:color w:val="111111"/>
          <w:sz w:val="28"/>
          <w:sz w:val="28"/>
          <w:szCs w:val="28"/>
          <w:rtl w:val="true"/>
          <w:lang w:bidi="ar-SA"/>
        </w:rPr>
        <w:t xml:space="preserve">دون من سواه فکان علمه حاصلا للنحل بغیر کلام جهر به المتکلم فأسمعه غیره و قال تعالی وَ إِنَّ الشَّیاطِینَ لَیُوحُونَ إِلی أَوْلِیائِهِمْ </w:t>
      </w:r>
      <w:r>
        <w:rPr>
          <w:rStyle w:val="FootnoteAnchor"/>
          <w:rtl w:val="true"/>
        </w:rPr>
        <w:footnoteReference w:id="1086"/>
      </w:r>
      <w:r>
        <w:rPr>
          <w:rFonts w:ascii="Amiri" w:hAnsi="Amiri" w:eastAsia="Amiri" w:cs="Amiri"/>
          <w:color w:val="111111"/>
          <w:sz w:val="28"/>
          <w:sz w:val="28"/>
          <w:szCs w:val="28"/>
          <w:rtl w:val="true"/>
          <w:lang w:bidi="ar-SA"/>
        </w:rPr>
        <w:t xml:space="preserve">بمعنی یوسوسون إلی أولیائهم بما یلقونه من الکلام فی أقصی أسماعهم فیخصون بعلمهم دون من سواهم و قال فَخَرَجَ عَلی قَوْمِهِ مِنَ الْمِحْرابِ فَأَوْحی إِلَیْهِمْ </w:t>
      </w:r>
      <w:r>
        <w:rPr>
          <w:rStyle w:val="FootnoteAnchor"/>
          <w:rtl w:val="true"/>
        </w:rPr>
        <w:footnoteReference w:id="1087"/>
      </w:r>
      <w:r>
        <w:rPr>
          <w:rFonts w:ascii="IRNazanin" w:hAnsi="IRNazanin" w:eastAsia="IRNazanin"/>
          <w:color w:val="111111"/>
          <w:sz w:val="28"/>
          <w:sz w:val="28"/>
          <w:szCs w:val="28"/>
          <w:rtl w:val="true"/>
          <w:lang w:bidi="fa-IR"/>
        </w:rPr>
        <w:t xml:space="preserve">یرید به أشار إلیهم من غیر إفصاح </w:t>
      </w:r>
      <w:bookmarkStart w:id="916" w:name="pg16982_228956"/>
    </w:p>
    <w:p>
      <w:pPr>
        <w:pStyle w:val="BookText"/>
        <w:rPr/>
      </w:pPr>
      <w:bookmarkEnd w:id="916"/>
      <w:r>
        <w:rPr>
          <w:rFonts w:ascii="IRNazanin" w:hAnsi="IRNazanin" w:eastAsia="IRNazanin"/>
          <w:color w:val="111111"/>
          <w:sz w:val="28"/>
          <w:sz w:val="28"/>
          <w:szCs w:val="28"/>
          <w:rtl w:val="true"/>
          <w:lang w:bidi="fa-IR"/>
        </w:rPr>
        <w:t xml:space="preserve">الکلام شبه ذلک بالوحی لخفائه عمن سوی المخاطبین و لستره عمن سواهم و قد یری الله فی المنام خلقا کثیرا ما یصح تأویله و یثبت حقه لکنه لا یطلق بعد استقرار الشریعة علیه اسم الوحی و لا یقال فی هذا الوقت لمن طبعه الله </w:t>
      </w:r>
      <w:r>
        <w:rPr>
          <w:rStyle w:val="FootnoteAnchor"/>
          <w:rtl w:val="true"/>
        </w:rPr>
        <w:footnoteReference w:id="1088"/>
      </w:r>
      <w:r>
        <w:rPr>
          <w:rFonts w:ascii="IRNazanin" w:hAnsi="IRNazanin" w:eastAsia="IRNazanin"/>
          <w:color w:val="111111"/>
          <w:sz w:val="28"/>
          <w:sz w:val="28"/>
          <w:szCs w:val="28"/>
          <w:rtl w:val="true"/>
          <w:lang w:bidi="fa-IR"/>
        </w:rPr>
        <w:t xml:space="preserve">علی علم شی‌ء إنه یوحی إلیه و عندنا أن الله تعالی یسمع الحجج بعد نبیه صلی الله علیه و آله کلاما یلقیه إلیهم فی علم ما یکون لکنه لا یطلق علیه اسم الوحی لما قدمناه من إجماع المسلمین علی أنه لا وحی لأحد بعد نبینا و إنه لا یقال فی شی‌ء مما ذکرنا أنه أوحی إلی أحد و لله تعالی أن یبیح إطلاق الکلام أحیانا و یحظره أحیانا و یمنع السمات بشی‌ء حینا و یطلقها حینا و أما المعانی فإنها لا تتغیر عن حقائقها علی ما قدمناه و أما الوحی من الله تعالی إلی نبیه فقد کان تارة بإسماعه الکلام من غیر واسطة و تارة بإسماعه الکلام علی ألسن الملائکة و الذی ذکره أبو جعفر رحمه الله من اللوح و القلم و ما یثبت فیه فقد جاء به حدیث إلا أنا لا نعزم علی القول به و لا نقطع علی الله بصحته و لا نشهد منه إلا بما علمناه و لیس الخبر به متواتر یقطع العذر و لا علیه إجماع و لا نطق القرآن به و لا ثبت عن حجة الله تعالی فینقاد له و الوجه أن نقف فیه و نجوزه و لا نقطع به و لا نرده و نجعله فی حیز الممکن فأما قطع أبی جعفر به و علمه علی اعتقاده فهو مستند إلی ضرب من التقلید و لسنا من التقلید فی شی‌ء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علیه الرحمه در شرح این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این اعتقاد را از حدیث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شادّ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مخالف است با آنچه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ذکر نموده که لوح نام ملکی از ملائکه خداوند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در اصل کلام آهسته است و سپس بر هر چیزی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قصد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بدان چیزی را به مخاطب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بفهمانی و از دیگران بپوشانی و فهماندن فقط مختص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وحی به خداوند نسبت داده شود، بنا بر عرف اسلام و شریعت پیامبر، از جمله مواردی است که خداوند پیامبران را بدان ویژه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أَوْحَیْنا إِلی أُمِّ مُوسی أَنْ أَرْضِعِیهِ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مادر موسی وحی کردیم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شیر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اتفاق نموده‌اند اهل اسلام بر آنکه آن وحی، خواب و سخنی بود که مادر موسی علیه السّلام به صورت ویژه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أَوْحی رَبُّکَ إِلَی النَّحْلِ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 تو به زنبور عسل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الهام پوشیده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هرگاه مختص باشد به کسی که او را از دیگران جدا نموه و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او برای زنبور عسل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اما نه با کلامی که متکلم آشکار بنماید و دیگران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الشَّیاطِینَ لَیُوحُونَ إِلی أَوْلِیائِهِمْ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شیطانها به دوستان خود وسوسه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شیاطین با افکندن سخنانی در منتهای گوش دوستدارنشان، آنان را وسوه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به علم و وسوسه شیاطین از دیگران مختص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عَلی قَوْمِهِ مِنَ الْمِحْرابِ فَأَوْحی إِلَیْهِمْ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محراب بر قوم خویش درآمد و ایشان را آگاه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بدون اظهار و آشکار نمودن سخن 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خداوند آن اشاره را به جهت پنهان بودن آن از غیر مخاطبین و پوشیده بودنش از غیر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وحی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خداوند در خواب به مرمان بسیاری چیزهایی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نمایاند که تاویل آن درست و حقیقت آن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اما بعد از استقرار عرف شریعت، بر آن خواب اسم وحی، اطلاق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استقرار عرف شریعت به کسی که خداوند او را بر چیزی آگاه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 ما خداوند پس از پیامبر به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سخنانی در باره علم به آینده القا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 اسم وحی بر آن اطلاق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آنچه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ذکر نموده‌ام مسلمانان اجماع دارند بر اینکه وحی پس از پیامبر برای هیچ کسی نخواهد بود و در مواردی که بیان شد گفته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خداوند به کسی وحی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این اختیار را دارد که گاهی اطلاق سخنی را بر چیزهایی جایز و گاهی ممنوع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چیزی را گاهی جایز و گاهی ممنوع بداند اما معانی به نحوی که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بیان کردیم از حقیقتشان تغییر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وحی از جانب خداوند تعالی به سوی پیامبرش صلی اللَّه علیه و آله، گاهی بدون واسطه کلامی را به ایشان القاء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گاهی بر زبان فرشتگان به او کلامی را القاء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ابوجعفر در باره لوح و قلم و آنچه در آن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حدیثی در باره آن آورده است امّا ما در باره قائل بودن بدان مطمئن نیستیم و به درستی آن سخن بر خداوند قاطعانه سخن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و بدان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مگر آنچه از آن، که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روایت، روایتی متواتر نیست که عذرمان را رفع کند و مسلمانان بر آن اجماع ندارند و قرآن در باره آن چیزی نگفته است و از جانب حجت خداوند ثابت نشده تا از آن پیروی و اطاعت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درست در باره آن، این است که در مسأله درنگ کرده و آن را جائز بدانیم و آن را قاطعانه نپذیریم و ردّ نکنیم و در دایره ممکنات قرار دهیم و اما اطمینان ابوجعفر از صحت آن و علم او بر اعتقاد بدان بر پایه نوعی تقلید است و ما در هیچ چیز اهل تقلید نیستیم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تصحیح اعتقادات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7" w:name="__RefHeading___Toc2214088_1468164448"/>
      <w:bookmarkStart w:id="918" w:name="_Toc385"/>
      <w:bookmarkEnd w:id="917"/>
      <w:r>
        <w:rPr>
          <w:rtl w:val="true"/>
        </w:rPr>
        <w:t>«</w:t>
      </w:r>
      <w:r>
        <w:rPr/>
        <w:t>2</w:t>
      </w:r>
      <w:r>
        <w:rPr>
          <w:rtl w:val="true"/>
        </w:rPr>
        <w:t>»</w:t>
      </w:r>
      <w:bookmarkEnd w:id="918"/>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 العقائد </w:t>
      </w:r>
      <w:r>
        <w:rPr>
          <w:rStyle w:val="FootnoteAnchor"/>
          <w:rtl w:val="true"/>
        </w:rPr>
        <w:footnoteReference w:id="1090"/>
      </w:r>
      <w:r>
        <w:rPr>
          <w:rFonts w:ascii="IRNazanin" w:hAnsi="IRNazanin" w:eastAsia="IRNazanin"/>
          <w:color w:val="111111"/>
          <w:sz w:val="28"/>
          <w:sz w:val="28"/>
          <w:szCs w:val="28"/>
          <w:rtl w:val="true"/>
          <w:lang w:bidi="fa-IR"/>
        </w:rPr>
        <w:t xml:space="preserve">الاعتقاد فی نزول القرآن اعتقادنا فی ذلک أن القرآن نزل فی شهر رمضان فی لیلة القدر جملة واحدة إلی البیت المعمور ثم نزل من البیت المعمور فی مدة عشرین سنة و أن الله تبارک و تعالی أعطی نبیه العلم جملة واحدة ثم قال له وَ لا تَعْجَلْ بِالْقُرْآنِ </w:t>
      </w:r>
      <w:bookmarkStart w:id="919" w:name="pg16982_228957"/>
    </w:p>
    <w:p>
      <w:pPr>
        <w:pStyle w:val="BookText"/>
        <w:rPr/>
      </w:pPr>
      <w:bookmarkEnd w:id="919"/>
      <w:r>
        <w:rPr>
          <w:rFonts w:ascii="Amiri" w:hAnsi="Amiri" w:eastAsia="Amiri" w:cs="Amiri"/>
          <w:color w:val="111111"/>
          <w:sz w:val="28"/>
          <w:sz w:val="28"/>
          <w:szCs w:val="28"/>
          <w:rtl w:val="true"/>
          <w:lang w:bidi="ar-SA"/>
        </w:rPr>
        <w:t xml:space="preserve">مِنْ قَبْلِ أَنْ یُقْضی إِلَیْکَ وَحْیُهُ </w:t>
      </w:r>
      <w:r>
        <w:rPr>
          <w:rStyle w:val="FootnoteAnchor"/>
          <w:rtl w:val="true"/>
        </w:rPr>
        <w:footnoteReference w:id="1091"/>
      </w:r>
      <w:r>
        <w:rPr>
          <w:rFonts w:ascii="Amiri" w:hAnsi="Amiri" w:eastAsia="Amiri" w:cs="Amiri"/>
          <w:color w:val="111111"/>
          <w:sz w:val="28"/>
          <w:sz w:val="28"/>
          <w:szCs w:val="28"/>
          <w:rtl w:val="true"/>
          <w:lang w:bidi="ar-SA"/>
        </w:rPr>
        <w:t xml:space="preserve">و قال عز و جل لا تُحَرِّکْ بِهِ لِسانَکَ لِتَعْجَلَ بِهِ </w:t>
      </w:r>
      <w:r>
        <w:rPr>
          <w:rStyle w:val="FootnoteAnchor"/>
          <w:rtl w:val="true"/>
        </w:rPr>
        <w:footnoteReference w:id="1092"/>
      </w:r>
      <w:r>
        <w:rPr>
          <w:rFonts w:ascii="Amiri" w:hAnsi="Amiri" w:eastAsia="Amiri" w:cs="Amiri"/>
          <w:color w:val="111111"/>
          <w:sz w:val="28"/>
          <w:sz w:val="28"/>
          <w:szCs w:val="28"/>
          <w:rtl w:val="true"/>
          <w:lang w:bidi="ar-SA"/>
        </w:rPr>
        <w:t xml:space="preserve">إلی قوله بَیانَهُ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در باره نزول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 این باب آن است که قرآن در ماه رمضان در شب قدر یک جا به سوی بیت المعمور نازل شد سپس از بیت المعمور در مدت بیست سال نازل شد و اینکه حق تعالی تمامی علم و دانش را یک جا به پیامبر صلی الله علیه و آله و سلم بخشید و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تَعْجَلْ بِالْقُرْآنِ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مِنْ قَبْلِ أَنْ یُقْضی إِلَیْکَ وَحْیُهُ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پیش از آنکه وحی آن بر تو پایان یابد، شتاب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تُحَرِّکْ بِهِ لِسانَکَ لِتَعْجَلَ بِهِ إِنَّ عَلَیْنا جَمْعَهُ وَ قُرْآنَهُ، فَإِذا قَرَأْناهُ فَاتَّبِعْ قُرْآنَهُ ثُمَّ إِنَّ عَلَیْنا بَیانَهُ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زبانت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بحرکت درنیاور تا در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شتابزدگی بخرج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گردآوردن و خواندن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آن را برخواندیم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آن را دنبال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توضیح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ماست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اعتقادات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0" w:name="__RefHeading___Toc2214090_1468164448"/>
      <w:bookmarkStart w:id="921" w:name="_Toc386"/>
      <w:bookmarkEnd w:id="920"/>
      <w:r>
        <w:rPr>
          <w:rtl w:val="true"/>
        </w:rPr>
        <w:t>بیان</w:t>
      </w:r>
      <w:bookmarkEnd w:id="92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المفید رحمه الله الذی ذهب إلیه أبو جعفر فی هذا الباب أصله حدیث واحد لا یوجب علما و لا عملا و نزول القرآن علی الأسباب الحادثة حالا بحال یدل علی خلاف ما تضمنه الحدیث و ذلک أنه قد تضمن حکم ما حدث و ذکر ما جری علی وجهه و ذلک لا یکون علی الحقیقة إلا بحدوثه عند السبب أ لا تری إلی قوله تعالی وَ قالُوا </w:t>
      </w:r>
      <w:r>
        <w:rPr>
          <w:rStyle w:val="FootnoteAnchor"/>
          <w:rtl w:val="true"/>
        </w:rPr>
        <w:footnoteReference w:id="1094"/>
      </w:r>
      <w:r>
        <w:rPr>
          <w:rFonts w:ascii="Amiri" w:hAnsi="Amiri" w:eastAsia="Amiri" w:cs="Amiri"/>
          <w:color w:val="111111"/>
          <w:sz w:val="28"/>
          <w:sz w:val="28"/>
          <w:szCs w:val="28"/>
          <w:rtl w:val="true"/>
          <w:lang w:bidi="ar-SA"/>
        </w:rPr>
        <w:t xml:space="preserve">قُلُوبُنا غُلْفٌ بَلْ طَبَعَ اللَّهُ عَلَیْها بِکُفْرِهِمْ و قوله وَ قالُوا لَوْ شاءَ الرَّحْمنُ ما عَبَدْناهُمْ ما لَهُمْ بِذلِکَ مِنْ عِلْمٍ </w:t>
      </w:r>
      <w:r>
        <w:rPr>
          <w:rStyle w:val="FootnoteAnchor"/>
          <w:rtl w:val="true"/>
        </w:rPr>
        <w:footnoteReference w:id="1095"/>
      </w:r>
      <w:r>
        <w:rPr>
          <w:rFonts w:ascii="IRNazanin" w:hAnsi="IRNazanin" w:eastAsia="IRNazanin"/>
          <w:color w:val="111111"/>
          <w:sz w:val="28"/>
          <w:sz w:val="28"/>
          <w:szCs w:val="28"/>
          <w:rtl w:val="true"/>
          <w:lang w:bidi="fa-IR"/>
        </w:rPr>
        <w:t xml:space="preserve">و هذا خبر عن ماض و لا یجوز أن یتقدم مخبره فیکون حینئذ خبرا عن ماض و هو لم یقع بل هو فی المستقبل و أمثال ذلک فی القرآن کثیرة و قد جاء الخبر بذکر الظهار و سببه و أنه لما جادلت النبی صلی الله علیه و آله فی ذکر الظهار أنزل الله تعالی قَدْ سَمِعَ اللَّهُ قَوْلَ الَّتِی تُجادِلُکَ فِی زَوْجِها </w:t>
      </w:r>
      <w:r>
        <w:rPr>
          <w:rStyle w:val="FootnoteAnchor"/>
          <w:rtl w:val="true"/>
        </w:rPr>
        <w:footnoteReference w:id="1096"/>
      </w:r>
      <w:r>
        <w:rPr>
          <w:rFonts w:ascii="IRNazanin" w:hAnsi="IRNazanin" w:eastAsia="IRNazanin"/>
          <w:color w:val="111111"/>
          <w:sz w:val="28"/>
          <w:sz w:val="28"/>
          <w:szCs w:val="28"/>
          <w:rtl w:val="true"/>
          <w:lang w:bidi="fa-IR"/>
        </w:rPr>
        <w:t xml:space="preserve">و هذه قصة کانت بالمدینة فکیف ینزل الله تعالی الوحی بها بمکة قبل الهجرة فیخبر أنها قد کانت و لم تکن و لو تتبعنا قصص القرآن لجاء مما ذکرناه کثیرا ینسد </w:t>
      </w:r>
      <w:r>
        <w:rPr>
          <w:rStyle w:val="FootnoteAnchor"/>
          <w:rtl w:val="true"/>
        </w:rPr>
        <w:footnoteReference w:id="1097"/>
      </w:r>
      <w:r>
        <w:rPr>
          <w:rFonts w:ascii="IRNazanin" w:hAnsi="IRNazanin" w:eastAsia="IRNazanin"/>
          <w:color w:val="111111"/>
          <w:sz w:val="28"/>
          <w:sz w:val="28"/>
          <w:szCs w:val="28"/>
          <w:rtl w:val="true"/>
          <w:lang w:bidi="fa-IR"/>
        </w:rPr>
        <w:t xml:space="preserve">به المقال و فیما ذکرنا منه کفایة لذوی الألباب و ما أشبه ما جاء به من الحدیث بمذهب المشبهة الذین زعموا أن الله تعالی لم یزل متکلما بالقرآن و مخبرا عما یکون بلفظ کان و قد رد علیهم أهل التوحید بنحو ما </w:t>
      </w:r>
    </w:p>
    <w:p>
      <w:pPr>
        <w:pStyle w:val="BookText"/>
        <w:rPr/>
      </w:pPr>
      <w:r>
        <w:rPr>
          <w:rFonts w:ascii="IRNazanin" w:hAnsi="IRNazanin" w:eastAsia="IRNazanin"/>
          <w:color w:val="111111"/>
          <w:sz w:val="28"/>
          <w:sz w:val="28"/>
          <w:szCs w:val="28"/>
          <w:rtl w:val="true"/>
          <w:lang w:bidi="fa-IR"/>
        </w:rPr>
        <w:t xml:space="preserve">ذکرناه و قد یجوز أن الخبر </w:t>
      </w:r>
      <w:r>
        <w:rPr>
          <w:rStyle w:val="FootnoteAnchor"/>
          <w:rtl w:val="true"/>
        </w:rPr>
        <w:footnoteReference w:id="1098"/>
      </w:r>
      <w:r>
        <w:rPr>
          <w:rFonts w:ascii="IRNazanin" w:hAnsi="IRNazanin" w:eastAsia="IRNazanin"/>
          <w:color w:val="111111"/>
          <w:sz w:val="28"/>
          <w:sz w:val="28"/>
          <w:szCs w:val="28"/>
          <w:rtl w:val="true"/>
          <w:lang w:bidi="fa-IR"/>
        </w:rPr>
        <w:t xml:space="preserve">بنزول القرآن جملة فی لیلة القدر المراد به أنه نزل جملة منه فی لیلة القدر ثم تلاه ما نزل منه إلی وفاة النبی صلی الله علیه و آله فأما أن یکون نزل بأسره و جمیعه فی لیلة القدر فهو بعید مما یقتضیه ظاهر القرآن و التواتر من الأخبار و إجماع العلماء علی اختلافها </w:t>
      </w:r>
      <w:r>
        <w:rPr>
          <w:rStyle w:val="FootnoteAnchor"/>
          <w:rtl w:val="true"/>
        </w:rPr>
        <w:footnoteReference w:id="1099"/>
      </w:r>
      <w:r>
        <w:rPr>
          <w:rFonts w:ascii="Amiri" w:hAnsi="Amiri" w:eastAsia="Amiri" w:cs="Amiri"/>
          <w:color w:val="111111"/>
          <w:sz w:val="28"/>
          <w:sz w:val="28"/>
          <w:szCs w:val="28"/>
          <w:rtl w:val="true"/>
          <w:lang w:bidi="ar-SA"/>
        </w:rPr>
        <w:t>فی الآراء و أما قوله تعالی وَ لا تَعْجَلْ بِالْقُرْآنِ ففیه وجهان غیر ما ذکره أبو جعفر و عول فیه علی حدیث شاذ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أن الله تعالی نهاه عن التسرع إلی تأویل القرآن قبل الوحی إلیه به و إن کان فی الإمکان من جهة اللغة ما لو قالوه </w:t>
      </w:r>
      <w:r>
        <w:rPr>
          <w:rStyle w:val="FootnoteAnchor"/>
          <w:rtl w:val="true"/>
        </w:rPr>
        <w:footnoteReference w:id="1100"/>
      </w:r>
      <w:r>
        <w:rPr>
          <w:rFonts w:ascii="IRNazanin" w:hAnsi="IRNazanin" w:eastAsia="IRNazanin"/>
          <w:color w:val="111111"/>
          <w:sz w:val="28"/>
          <w:sz w:val="28"/>
          <w:szCs w:val="28"/>
          <w:rtl w:val="true"/>
          <w:lang w:bidi="fa-IR"/>
        </w:rPr>
        <w:t>علی مذهب أهل اللسان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الوجه الآخر أن جبرئیل علیه السلام کان یوحی إلیه بالقرآن فیتلوه معه حرفا بحرف فأمره الله تعالی أن لا یفعل ذلک و یصغی إلی ما یأتیه به جبرئیل أو ینزله الله تعالی علیه بغیر واسطة حتی یحصل الفراغ منه فإذا تم </w:t>
      </w:r>
      <w:r>
        <w:rPr>
          <w:rStyle w:val="FootnoteAnchor"/>
          <w:rtl w:val="true"/>
        </w:rPr>
        <w:footnoteReference w:id="1101"/>
      </w:r>
      <w:r>
        <w:rPr>
          <w:rFonts w:ascii="IRNazanin" w:hAnsi="IRNazanin" w:eastAsia="IRNazanin"/>
          <w:color w:val="111111"/>
          <w:sz w:val="28"/>
          <w:sz w:val="28"/>
          <w:szCs w:val="28"/>
          <w:rtl w:val="true"/>
          <w:lang w:bidi="fa-IR"/>
        </w:rPr>
        <w:t xml:space="preserve">الوحی به تلاوة و نطق به فاقرأه فأما ما ذکره المعول علی الحدیث من التأویل فبعید لأنه لا وجه لنهی الله تعالی عن العجلة بالقرآن الذی هو فی السماء </w:t>
      </w:r>
      <w:r>
        <w:rPr>
          <w:rStyle w:val="FootnoteAnchor"/>
          <w:rtl w:val="true"/>
        </w:rPr>
        <w:footnoteReference w:id="1102"/>
      </w:r>
      <w:r>
        <w:rPr>
          <w:rFonts w:ascii="IRNazanin" w:hAnsi="IRNazanin" w:eastAsia="IRNazanin"/>
          <w:color w:val="111111"/>
          <w:sz w:val="28"/>
          <w:sz w:val="28"/>
          <w:szCs w:val="28"/>
          <w:rtl w:val="true"/>
          <w:lang w:bidi="fa-IR"/>
        </w:rPr>
        <w:t xml:space="preserve">الرابعة حتی یقضی إلیه وحیه لأنه لم یکن محیطا علما بما فی السماء الرابعة قبل الوحی به إلیه فلا معنی لنهیه عما لیس فی إمکانه اللهم إلا أن یقول قائل ذلک إنه کان محیطا بعلم القرآن المودع فی السماء الرابعة فینتقض کلامه و مذهبه أنه کان فی السماء الرابعة لأن ما فی صدر رسول الله صلی الله علیه و آله و حفظه فی الأرض فلا معنی لاختصاصه بالسماء و لو کان ما فی حفظ رسول الله صلی الله علیه و آله یوصف بأنه فی السماء الرابعة خاصة لکان ما فی حفظ غیره موصوفا بذلک و لا وجه حینئذ یکون </w:t>
      </w:r>
    </w:p>
    <w:p>
      <w:pPr>
        <w:pStyle w:val="BookText"/>
        <w:rPr/>
      </w:pPr>
      <w:r>
        <w:rPr>
          <w:rFonts w:ascii="IRNazanin" w:hAnsi="IRNazanin" w:eastAsia="IRNazanin"/>
          <w:color w:val="111111"/>
          <w:sz w:val="28"/>
          <w:sz w:val="28"/>
          <w:szCs w:val="28"/>
          <w:rtl w:val="true"/>
          <w:lang w:bidi="fa-IR"/>
        </w:rPr>
        <w:t>لإضافته إلی السماء الرابعة و لا إلی السماء الأولی و من تأمل ما ذکرناه علم أن تأویل الآیة علی ما ذکره المتعلق بالحدیث بعید عن الصواب انتهی کلامه رفع الله مقامه</w:t>
      </w:r>
      <w:r>
        <w:rPr>
          <w:rFonts w:eastAsia="IRNazanin" w:cs="IRNazanin"/>
          <w:color w:val="111111"/>
          <w:sz w:val="28"/>
          <w:szCs w:val="28"/>
          <w:rtl w:val="true"/>
          <w:lang w:bidi="fa-IR"/>
        </w:rPr>
        <w:t xml:space="preserve">. </w:t>
      </w:r>
      <w:r>
        <w:rPr>
          <w:rStyle w:val="FootnoteAnchor"/>
          <w:rtl w:val="true"/>
        </w:rPr>
        <w:footnoteReference w:id="1103"/>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الاعتراض الأول الذی أورده قدس سره علی الصدوق رحمه الله فغیر وارد إذ ثبت بالأخبار المستفیضة أن جمیع الکتب التی أنزلها الله تعالی علی أنبیائه أثبتها فی اللوح المحفوظ قبل خلق السماء و الأرض ثم ینزل منها بحسب المصالح فی کل وقت و زمان و أما انطباقها علی الوقائع المتأخرة فلا ینافی ذلک لأن الله تعالی عالم بما یتکلمون و یصدر منهم و یقع بینهم بعد ذلک فأثبت فی القرآن المثبت فی اللوح جواب جمیع ذلک علی وفق علمه الذی لا یتخلف فالمضی إنما یکون بالنسبة إلی زمان التبلیغ إلی الخلق فلا استبعاد فی أن ینزل هذا الکتاب جملة علی النبی صلی الله علیه و آله و یأمره بأن لا یقرأ علی الأمة شیئا منه إلا بعد أن ینزل کل جزء منه فی وقت معین یناسب تبلیغه و فی واقعة معینة یتعلق بها و أما تشبیه صاحب هذا القول بالمشبهة القائلین بقدم کلام الله فلا یخفی ما فیه لأن صاحب هذا القول لا یقول بقدم القرآن المؤلف من الحروف و لا بکونه صفة قدیمة لله قائمة بذاته تعالی فأی مفسدة تلزم علیه و أما المشابهة فی أنه یمکن نفی القولین بتلک الآیات ففیه أن نفی هذا المذهب السخیف أیضا بتلک الآیات لا یتم بل ثبت بطلانه بسائر البراهین الموردة فی محالها و أما الاعتراضات التی أوردها علی تفسیر الصدوق للآیة الکریمة فلعلها مبنیة علی الغفلة عن مراده فإن الظاهر أن الصدوق رحمه الله أراد بذلک الجمع بین الآیات و الروایات و دفع ما یتوهم من التنافی بینها لأنه دلت الآیات علی نزول القرآن فی لیلة القدر و الظاهر نزول جمیعه فیها و دلت الآثار و الأخبار علی نزول القرآن فی عشرین أو ثلاث و عشرین سنة و ورد فی بعض الروایات أن القرآن نزل فی أول لیلة من شهر رمضان و دل بعضها علی أن ابتداء نزوله فی المبعث فجمع بینها بأن فی لیلة القدر نزل القرآن جملة من اللوح إلی السماء الرابعة لینزل من السماء الرابعة إلی الأرض بالتدریج و نزل فی أول لیلة من شهر رمضان جملة القرآن علی النبی صلی الله علیه و آله لیعلم هو لا لیتلوه علی الناس ثم ابتداء نزوله آیة آیة و سورة سورة فی المبعث أو غیره </w:t>
      </w:r>
      <w:bookmarkStart w:id="922" w:name="pg16982_228960"/>
    </w:p>
    <w:p>
      <w:pPr>
        <w:pStyle w:val="BookText"/>
        <w:rPr/>
      </w:pPr>
      <w:bookmarkEnd w:id="922"/>
      <w:r>
        <w:rPr>
          <w:rFonts w:ascii="IRNazanin" w:hAnsi="IRNazanin" w:eastAsia="IRNazanin"/>
          <w:color w:val="111111"/>
          <w:sz w:val="28"/>
          <w:sz w:val="28"/>
          <w:szCs w:val="28"/>
          <w:rtl w:val="true"/>
          <w:lang w:bidi="fa-IR"/>
        </w:rPr>
        <w:t>لیتلوه علی الناس و هذا الجمع مؤید بالأخبار و یمکن الجمع بوجوه أخر سیأتی تحقیقها فی باب لیلة القدر و غیره فقوله رحمه الله إن الله تعالی أعطی نبیه صلی الله علیه و آله العلم جملة لا یعنی به أنه أعطاه بمحض النزول إلی البیت المعمور لیرد علیه ما أورده رحمه الله و لا أن المراد بالنزول إلی البیت المعمور أنه علمه النبی صلی الله علیه و آله و هذا منه رحمه الله غریب و أما اللوح الذی ذکره أولا أنه یضرب جبین إسرافیل علیه السلام فیحتمل أن یکون المراد به اللوح المحفوظ و یکون ذلک عند أول النزول إلی البیت المعمور أو یکون المراد اللوح الذی ثبت فیه القرآن فی السماء الرابعة و لعله بعد نظر إسرافیل فی اللوح علی الوجهین یجد فیه علامة یعرف بها مقدار ما یلزمه إنزالها أو یکون لوحا آخر ینقش فیه شی‌ء فشی‌ء عند إرادة الوحی و لا ینافی انتقاش الأشیاء فیه کونه ملکا کما اعترض علیه المفید رحمه الله و إن کان بعیدا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ابوجعفر در این باب دلیلش خبر واحدی است که مستلزم علم و عمل بدان نیست و نزول قرآن بر اسبابی که حادث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گردید حالی بعد حالی، بر خلاف مضمون روایت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جهت است که قرآن حکم آنچه حادث گردیده و آنچه جاری شده را در بردارد و این محقق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مگر با حدوث آن همراه با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فرموده خداوند دقت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قَوْلِهِمْ قُلُوبُنا غُلْفٌ بَلْ طَبَعَ اللَّهُ عَلَیْها بِکُفْرِهِمْ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گفتارشان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دلهای ما در غلاف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لعنتشان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به خاطر کفرشان بر دلهایشان مُهر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لَوْ شاءَ الرَّحْمنُ ما عَبَدْناهُمْ ما لَهُمْ بِذلِکَ مِنْ عِلْمٍ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می‌خواست، آنها را نمی‌پرستیدیم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خبر از گذشه است و جایز نیست که مضمون خبر بر آن پیشی گیرد، زیرا در این صورت خبر از گذشته است در حالی که هنوز واقع نشده است، و حتی در آینده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این موارد در قرآن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باره ظهار مجادله کرد خداوند متعال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سَمِعَ اللَّهُ قَوْلَ الَّتِی تُجادِلُکَ فِی زَوْجِها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باره شوهرش با تو گفتگو و به خدا شکایت می‌کرد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داستان در مدینه واقع شد پس چگونه خداوند متعال وحی در باره آن را در مکه پیش از هجرت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خبر بدهد که این ماجرا واقع شده، حال آنکه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قرار باشد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قرآن را دنبال کنیم موارد بسیاری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آوردیم که در این بحث 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ذکر کردیم برای خردمندان بسنده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بسیار شبیه اعتقاد اهل تشبیه است که بر این باورند خداوند متعال همواره به قرآن تکلم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آینده با لفظ گذشته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اهل توحید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این باور آنان را به صورتی که ذکر نمودیم ردّ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است مقصود از نزول قرآن به صورت یک جا در شب قدر، این باشد که قسمتی از قرآن در شب قدر نازل شده و سپس بقیه قرآن تا زمان وفات پیامبر صلی الله علیه و اله و سلم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عقیده به نزول قرآن به صورت یک جا در شب قدر، با توجه به مقتضای ظاهر قرآن و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متواتر و اجماع علماء علی رغم اختلاف در نظراتشان، بعید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باه 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تعجل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آنچه ابوجعفر ذکر کرده و بر اساس حدیث شاذی بدان تکیه کرده، دو وجه دیگر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متعال ایشان را از عجله کردن برای تاویل قرآن پیش از نازل شدن وحی در آن موضوع نهی کرده است و اگر از نظر لغوی ممکن بود آن را بر مذهب اهل زبان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جبرئیل علیه السلام برای آن حضرت وحی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پیامبر همراه او حرف به حرف آن را تلاوت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ایشان را امر فرمود که این کار را نکند و به آنچه جبرئیل برای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گوش فرا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خداوند بدون واسطه بر او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تا از آن فراغت بال یابد و هنگامی که تلاوت وحی و بر زبان آوردن آن به پایان برسد، آن را قرائت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تاویلی که شخص اعتمادکننده بر حدیث ذکر کرده، بعید است زیرا نهی خداوند از عجله کردن به قرآنی که در آسمان چهارم است معنایی ندارد تا اینکه وحی به او پایان یابد زیرا علم پیامبر قبل از اینکه به ایشان وحی شود به آنچه در آسمان چهارم است احاطه ندارد، پس نهی از آنچه در استطاعت و توانایی او نیست معنایی ندارد، البته مگر اینکه شخصی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علم قرآنی که در آسمان چهارم به ودیعت نهاده شده احاطه داشته است که در این صورت، سخن و عقیده او که وحی در آسمان چهارم است نقض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آنچه در سینه و حافظه رسول خدا است، مختصّ به زمین است پس اینکه او، آن را به آسمان اختصاص داده است معنایی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آنچه را در حافظه رسول خدا است به صورت ویژه به آسمان چهارم اختصاص دهیم، آنچه را که در حافظه کسی جز پیامبر باشد به این ویژگی متصّف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در این صورت اضافه شدن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آن به آسمان چهارم و به آسمان اول هیچ توجیه و معنایی ندارد و هر کس در آنچه ذکر کردیم اندیشه و تأمل کند خواهد دانست که تاویل آیه به صورتی که شخص چنگ زننده بر حدیث ذکر کرده، دور از صواب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به پایان رسید و خداوند جایگاه او را والا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انتقادی که بر صدوق وارد کرده، جایز و صحیح نیست زیرا با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رایج و مشهور ثابت شده همه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خداوند بر پیامبرانش نازل کرده، پیش از آفرینش آسمان و زمین در لوح محفوظ ثابت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حسب مصلحت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هر وقت و زمانی بخشی از آن را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منطبق کردن آن بر رویدادهای اخیر، با آن مطلب هیچ منافاتی ندارد زیرا خداوند متعال به آنچه بر زبان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از آنان صادر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پس از آن در میانشان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آگاه است، پس در قرآن ثابت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در لوح محفوظ، جواب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اساس علمش که تخلفی در آن نیست،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 گذشته به نسبت زمان تبلیغ به مخلوقات زمان است و هیچ جای شگفتی نیست که این کتاب به صورت یک جا بر پیامبر صلی الله علیه و آله و سلم نازل شود و به او فرموده تا زمانی که هر بخش از آن در زمان مشخصِ مناسب با تبلیغ آن و در رویداد معیّنِ متعلق به آن، نازل نشده است، چیزی از قرآن را بر امّت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نادرست بودنِ تشبیه کردن قائل به این سخن به کسانی که قائل به قدیم بودن کلام خداوند هستند، واضح است، زیرا صاحب آن قول، معتقد به قدیم بودن قرآنی که از حروف تالیف شده، نیست و بر این باور نیست که قرآن صفت قدیم خدا و قائم به ذات خداوند اسن، پس چه مفسده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گناهی بر او ملزم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مشابهت از این جهت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چه بسا ممکن است با آن آیات، آن دو قول نفی گردد، و نیز نفی این مذهب باطل با آن آیات کامل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بلکه بطلان آن با دلیل و برهان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دیگری که در جای مناسبش ذکر شد، ثابت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انتقادهایی که در باره آیه کریمه بر صدوق وارد کرده است، شاید به جهت نایده گرفتن مقصود او باشد زیرا به ظاهر مقصود صدوق از آن، جمع کردن میان آیات و روایات، و دفع این گمان است که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منافات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آیات بر این دلالت دارد که قرآن در شب قدر نازل شد و ظاهراً اینگونه است که همه قرآن یک جا در آن شب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و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این دلالت دارد که قرآن در بیست یا بیست و سه سال نازل شد و در برخی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آمده است که قرآن در شب اول ماه رمضان نازل شد و برخی روایات دیگر بر این دلالت دارد که آغاز نزول قرآن در زمان بعثت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این صورت میان این آیات و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جع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قرآن به صورت یک جا از لوح به آسمان چهارم نازل شد تا تدریجاً از آسمان چهارم به زمین فرستاده شود، و در اولین شب ماه رمضان قرآن به صورت یک جا بر پیامبر صلی الله علیه و آله و سلم نازل شد تا آن حضرت از آن اطلاع پیدا کند نه اینکه بر مردم تلاوت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ابتدای نزولِ آیه آیه و سوره سوره آن در زمان بعثت یا در زمان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دیگر بود تا پیامبر بر مردم تلاوت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چند صورت دیگر میان آیات و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جمع کرد که شرح و تفصیل آن در باب شب قدر و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او از اینکه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صورت یک جا به پیامبر علم و دانش داد، این نیست که به محض نزول به بیت معمور به آن حضرت اعطا کرد تا آنچه را او ذکر کرده، ردّ نماید، و همچنین به این معنا نیست که مقصود از نازل شدن به بیت معمور، تعلیم قرآن به پیامبر باشد، و این سخن از او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ممکن است مقصود از لوحی که در ابتدا ذکر کرد که به پیشانی اسرافیل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لوح محفوظ باشد و این در زمان اولین نزول به بیت معمور بود، یا اینکه مقصود از آن، لوحی است که قرآن، در آسمان چهارم در آن ثبت گردد و چه بسا بعد از نگریستن اسرافیل به لوح بر طبق دو توجیه، در آن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که به واسطه آن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 نازل کند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یا اینکه لوح دیگری باشد که در هنگام اراده شدن وحی، اندک اندک در آن نقش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بندد و با نقش بستن و ثبت شدن چیزها در آن به عنوان یک فرشته، منافاتی ندارد همانگونه که مفید رحمه الله بر او انتقاد کرده است هر چند دیدگاه او بعید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3" w:name="__RefHeading___Toc2214092_1468164448"/>
      <w:bookmarkStart w:id="924" w:name="_Toc387"/>
      <w:bookmarkEnd w:id="923"/>
      <w:r>
        <w:rPr>
          <w:rtl w:val="true"/>
        </w:rPr>
        <w:t>«</w:t>
      </w:r>
      <w:r>
        <w:rPr/>
        <w:t>3</w:t>
      </w:r>
      <w:r>
        <w:rPr>
          <w:rtl w:val="true"/>
        </w:rPr>
        <w:t>»</w:t>
      </w:r>
      <w:bookmarkEnd w:id="924"/>
    </w:p>
    <w:p>
      <w:pPr>
        <w:pStyle w:val="BookText"/>
        <w:rPr/>
      </w:pPr>
      <w:r>
        <w:rPr>
          <w:rFonts w:ascii="Amiri" w:hAnsi="Amiri" w:eastAsia="Amiri" w:cs="Amiri"/>
          <w:color w:val="111111"/>
          <w:sz w:val="28"/>
          <w:sz w:val="28"/>
          <w:szCs w:val="28"/>
          <w:rtl w:val="true"/>
          <w:lang w:bidi="ar-SA"/>
        </w:rPr>
        <w:t xml:space="preserve">فس، تفسیر القمی وَ ما کانَ لِبَشَرٍ أَنْ یُکَلِّمَهُ اللَّهُ الْآیَةَ قَالَ وَحْیَ مُشَافَهَةٍ وَ وَحْیَ إِلْهَامٍ وَ هُوَ الَّذِی یَقَعُ فِی الْقَلْبِ أَوْ مِنْ وَراءِ حِجابٍ کَمَا کَلَّمَ اللَّهُ نَبِیَّهُ صلی الله علیه و آله وَ کَمَا کَلَّمَ اللَّهُ مُوسَی علیه السلام مِنَ النَّارِ أَوْ یُرْسِلَ رَسُولًا فَیُوحِیَ بِإِذْنِهِ ما یَشاءُ قَالَ وَحْیَ مُشَافَهَةٍ یَعْنِی إِلَی النَّاسِ ثُمَّ قَالَ لِنَبِیِّهِ صلی الله علیه و آله وَ کَذلِکَ أَوْحَیْنا إِلَیْکَ رُوحاً مِنْ أَمْرِنا ما کُنْتَ تَدْرِی مَا الْکِتابُ وَ لَا الْإِیمانُ قَالَ رُوحُ الْقُدُسِ هِیَ الَّتِی قَالَ الصَّادِقُ علیه السلام فِی قَوْلِهِ وَ یَسْئَلُونَکَ عَنِ الرُّوحِ قُلِ الرُّوحُ مِنْ أَمْرِ رَبِّی </w:t>
      </w:r>
      <w:r>
        <w:rPr>
          <w:rStyle w:val="FootnoteAnchor"/>
          <w:rtl w:val="true"/>
        </w:rPr>
        <w:footnoteReference w:id="1104"/>
      </w:r>
      <w:r>
        <w:rPr>
          <w:rFonts w:ascii="Amiri" w:hAnsi="Amiri" w:eastAsia="Amiri" w:cs="Amiri"/>
          <w:color w:val="111111"/>
          <w:sz w:val="28"/>
          <w:sz w:val="28"/>
          <w:szCs w:val="28"/>
          <w:rtl w:val="true"/>
          <w:lang w:bidi="ar-SA"/>
        </w:rPr>
        <w:t xml:space="preserve">قَالَ هُوَ مَلَکٌ أَعْظَمُ مِنْ جَبْرَئِیلَ وَ مِیکَائِیلَ کَانَ مَعَ رَسُولِ اللَّهِ صلی الله علیه و آله وَ هُوَ مَعَ الْأَئِمَّةِ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سیأتی فی تفسیر النعمانی عن أمیر المؤمنین علیه السلام قال و أما تفسیر وحی النبوة و الرسالة فهو قوله تعالی إِنَّا أَوْحَیْنا إِلَیْکَ کَما أَوْحَیْنا إِلی نُوحٍ وَ النَّبِیِّینَ مِنْ بَعْدِهِ وَ أَوْحَیْنا إِلی إِبْراهِیمَ وَ إِسْماعِیلَ </w:t>
      </w:r>
      <w:r>
        <w:rPr>
          <w:rStyle w:val="FootnoteAnchor"/>
          <w:rtl w:val="true"/>
        </w:rPr>
        <w:footnoteReference w:id="1106"/>
      </w:r>
      <w:r>
        <w:rPr>
          <w:rFonts w:ascii="Amiri" w:hAnsi="Amiri" w:eastAsia="Amiri" w:cs="Amiri"/>
          <w:color w:val="111111"/>
          <w:sz w:val="28"/>
          <w:sz w:val="28"/>
          <w:szCs w:val="28"/>
          <w:rtl w:val="true"/>
          <w:lang w:bidi="ar-SA"/>
        </w:rPr>
        <w:t xml:space="preserve">إلی آخر الآیة و أما وحی الإلهام فهو قوله عز و جل وَ أَوْحی رَبُّکَ إِلَی النَّحْلِ أَنِ اتَّخِذِی مِنَ الْجِبالِ بُیُوتاً وَ مِنَ الشَّجَرِ وَ مِمَّا </w:t>
      </w:r>
      <w:bookmarkStart w:id="925" w:name="pg16982_228961"/>
    </w:p>
    <w:p>
      <w:pPr>
        <w:pStyle w:val="BookText"/>
        <w:rPr/>
      </w:pPr>
      <w:bookmarkEnd w:id="925"/>
      <w:r>
        <w:rPr>
          <w:rFonts w:ascii="Amiri" w:hAnsi="Amiri" w:eastAsia="Amiri" w:cs="Amiri"/>
          <w:color w:val="111111"/>
          <w:sz w:val="28"/>
          <w:sz w:val="28"/>
          <w:szCs w:val="28"/>
          <w:rtl w:val="true"/>
          <w:lang w:bidi="ar-SA"/>
        </w:rPr>
        <w:t xml:space="preserve">یَعْرِشُونَ </w:t>
      </w:r>
      <w:r>
        <w:rPr>
          <w:rStyle w:val="FootnoteAnchor"/>
          <w:rtl w:val="true"/>
        </w:rPr>
        <w:footnoteReference w:id="1107"/>
      </w:r>
      <w:r>
        <w:rPr>
          <w:rFonts w:ascii="Amiri" w:hAnsi="Amiri" w:eastAsia="Amiri" w:cs="Amiri"/>
          <w:color w:val="111111"/>
          <w:sz w:val="28"/>
          <w:sz w:val="28"/>
          <w:szCs w:val="28"/>
          <w:rtl w:val="true"/>
          <w:lang w:bidi="ar-SA"/>
        </w:rPr>
        <w:t xml:space="preserve">و مثله وَ أَوْحَیْنا إِلی أُمِّ مُوسی أَنْ أَرْضِعِیهِ فَإِذا خِفْتِ عَلَیْهِ فَأَلْقِیهِ فِی الْیَمِّ </w:t>
      </w:r>
      <w:r>
        <w:rPr>
          <w:rStyle w:val="FootnoteAnchor"/>
          <w:rtl w:val="true"/>
        </w:rPr>
        <w:footnoteReference w:id="1108"/>
      </w:r>
      <w:r>
        <w:rPr>
          <w:rFonts w:ascii="Amiri" w:hAnsi="Amiri" w:eastAsia="Amiri" w:cs="Amiri"/>
          <w:color w:val="111111"/>
          <w:sz w:val="28"/>
          <w:sz w:val="28"/>
          <w:szCs w:val="28"/>
          <w:rtl w:val="true"/>
          <w:lang w:bidi="ar-SA"/>
        </w:rPr>
        <w:t xml:space="preserve">و أما وحی الإشارة فقوله عز و جل فَخَرَجَ عَلی قَوْمِهِ مِنَ الْمِحْرابِ فَأَوْحی إِلَیْهِمْ أَنْ سَبِّحُوا بُکْرَةً وَ عَشِیًّا </w:t>
      </w:r>
      <w:r>
        <w:rPr>
          <w:rStyle w:val="FootnoteAnchor"/>
          <w:rtl w:val="true"/>
        </w:rPr>
        <w:footnoteReference w:id="1109"/>
      </w:r>
      <w:r>
        <w:rPr>
          <w:rFonts w:ascii="Amiri" w:hAnsi="Amiri" w:eastAsia="Amiri" w:cs="Amiri"/>
          <w:color w:val="111111"/>
          <w:sz w:val="28"/>
          <w:sz w:val="28"/>
          <w:szCs w:val="28"/>
          <w:rtl w:val="true"/>
          <w:lang w:bidi="ar-SA"/>
        </w:rPr>
        <w:t xml:space="preserve">أی أشار إلیهم کقوله تعالی أَلَّا تُکَلِّمَ النَّاسَ ثَلاثَةَ أَیَّامٍ إِلَّا رَمْزاً </w:t>
      </w:r>
      <w:r>
        <w:rPr>
          <w:rStyle w:val="FootnoteAnchor"/>
          <w:rtl w:val="true"/>
        </w:rPr>
        <w:footnoteReference w:id="1110"/>
      </w:r>
      <w:r>
        <w:rPr>
          <w:rFonts w:ascii="Amiri" w:hAnsi="Amiri" w:eastAsia="Amiri" w:cs="Amiri"/>
          <w:color w:val="111111"/>
          <w:sz w:val="28"/>
          <w:sz w:val="28"/>
          <w:szCs w:val="28"/>
          <w:rtl w:val="true"/>
          <w:lang w:bidi="ar-SA"/>
        </w:rPr>
        <w:t xml:space="preserve">و أما وحی التقدیر فقوله تعالی وَ أَوْحی فِی کُلِّ سَماءٍ أَمْرَها وَ قَدَّرَ فِیها أَقْواتَها </w:t>
      </w:r>
      <w:r>
        <w:rPr>
          <w:rStyle w:val="FootnoteAnchor"/>
          <w:rtl w:val="true"/>
        </w:rPr>
        <w:footnoteReference w:id="1111"/>
      </w:r>
      <w:r>
        <w:rPr>
          <w:rFonts w:ascii="Amiri" w:hAnsi="Amiri" w:eastAsia="Amiri" w:cs="Amiri"/>
          <w:color w:val="111111"/>
          <w:sz w:val="28"/>
          <w:sz w:val="28"/>
          <w:szCs w:val="28"/>
          <w:rtl w:val="true"/>
          <w:lang w:bidi="ar-SA"/>
        </w:rPr>
        <w:t xml:space="preserve">و أما وحی الأمر فقوله سبحانه وَ إِذْ أَوْحَیْتُ إِلَی الْحَوارِیِّینَ أَنْ آمِنُوا بِی وَ بِرَسُولِی </w:t>
      </w:r>
      <w:r>
        <w:rPr>
          <w:rStyle w:val="FootnoteAnchor"/>
          <w:rtl w:val="true"/>
        </w:rPr>
        <w:footnoteReference w:id="1112"/>
      </w:r>
      <w:r>
        <w:rPr>
          <w:rFonts w:ascii="Amiri" w:hAnsi="Amiri" w:eastAsia="Amiri" w:cs="Amiri"/>
          <w:color w:val="111111"/>
          <w:sz w:val="28"/>
          <w:sz w:val="28"/>
          <w:szCs w:val="28"/>
          <w:rtl w:val="true"/>
          <w:lang w:bidi="ar-SA"/>
        </w:rPr>
        <w:t xml:space="preserve">و أما وحی الکذب فقوله عز و جل شَیاطِینَ الْإِنْسِ وَ الْجِنِّ یُوحِی بَعْضُهُمْ إِلی بَعْضٍ </w:t>
      </w:r>
      <w:r>
        <w:rPr>
          <w:rStyle w:val="FootnoteAnchor"/>
          <w:rtl w:val="true"/>
        </w:rPr>
        <w:footnoteReference w:id="1113"/>
      </w:r>
      <w:r>
        <w:rPr>
          <w:rFonts w:ascii="IRNazanin" w:hAnsi="IRNazanin" w:eastAsia="IRNazanin"/>
          <w:color w:val="111111"/>
          <w:sz w:val="28"/>
          <w:sz w:val="28"/>
          <w:szCs w:val="28"/>
          <w:rtl w:val="true"/>
          <w:lang w:bidi="fa-IR"/>
        </w:rPr>
        <w:t xml:space="preserve">إلی آخر الآیة و أما وحی </w:t>
      </w:r>
      <w:r>
        <w:rPr>
          <w:rStyle w:val="FootnoteAnchor"/>
          <w:rtl w:val="true"/>
        </w:rPr>
        <w:footnoteReference w:id="1114"/>
      </w:r>
      <w:r>
        <w:rPr>
          <w:rFonts w:ascii="Amiri" w:hAnsi="Amiri" w:eastAsia="Amiri" w:cs="Amiri"/>
          <w:color w:val="111111"/>
          <w:sz w:val="28"/>
          <w:sz w:val="28"/>
          <w:szCs w:val="28"/>
          <w:rtl w:val="true"/>
          <w:lang w:bidi="ar-SA"/>
        </w:rPr>
        <w:t xml:space="preserve">الخبر فقوله سبحانه وَ جَعَلْناهُمْ </w:t>
      </w:r>
      <w:r>
        <w:rPr>
          <w:rStyle w:val="FootnoteAnchor"/>
          <w:rtl w:val="true"/>
        </w:rPr>
        <w:footnoteReference w:id="1115"/>
      </w:r>
      <w:r>
        <w:rPr>
          <w:rFonts w:ascii="Amiri" w:hAnsi="Amiri" w:eastAsia="Amiri" w:cs="Amiri"/>
          <w:color w:val="111111"/>
          <w:sz w:val="28"/>
          <w:sz w:val="28"/>
          <w:szCs w:val="28"/>
          <w:rtl w:val="true"/>
          <w:lang w:bidi="ar-SA"/>
        </w:rPr>
        <w:t xml:space="preserve">أَئِمَّةً یَهْدُونَ بِأَمْرِنا وَ أَوْحَیْنا إِلَیْهِمْ فِعْلَ الْخَیْراتِ وَ إِقامَ الصَّلاةِ وَ إِیتاءَ الزَّکاةِ وَ کانُوا لَنا عابِدِینَ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لبشر أن یکلمه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در باره معنی این آیه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وحی، گفت‌وگوی شفاهی و الهام است که در قلب یا از پشت پرده انجام می‌گیرد؛ همچنان که خداوند با پیامبر صلی الله علیه و آله و سلم سخن گفت و همچنین با حضرت موسی علیه السلام از داخل آتش 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پیامبرش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وکَذَلکَ أَوحَینَا إِلیکَ رُوحًا مِّنْ أَمْرِنَا مَا کُنتَ تَدْرِی مَا الکِتَابُ ولا الإِیمَانُ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همین گونه، روحی از امر خودمان به سوی تو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نمی‌دانستی کتاب چیست و نه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القدس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چیزی است که امام صادق علیه السلام در باره این فرمود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یسألونک عن الروح قل الروح من امر ربی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باره روح از تو می‌پرسند،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مخلوقات خداوند بود که دارای جایگاهی برتر از جبرئیل و میکائیل است و همراه رسول خدا صلی الله علیه و آله و سلم بود و امور را به او اطلاع می‌داد و از او حمایت می‌کرد و پس از ایشان، همراه با ائمه پس از ایشان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نعمانی از امیرالمؤمنین خواهد آمد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وحی نبوّت و رسالت این فرموده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أَوْحَیْنَا إِلَیْکَ کَمَا أَوْحَیْنَا إِلَی نُوحٍ وَالنَّبِیِّینَ مِن بَعْدِهِ وَأَوْحَیْنَا إِلَی إِبْرَاهِیمَ وَإِسْمَاعِیلَ وَإْسْحَقَ وَیَعْقُوبَ وَالأَسْبَاطِ وَعِیسَی وَأَیُّوبَ وَیُونُسَ وَهَارُونَ وَسُلَیْمَانَ وَآتَیْنَا دَاوُودَ زَبُورًا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هم چنان که به نوح و پیامبران بعد از او، وحی کردیم،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کردیم و به ابراهیم و اسماعیل و اسحاق و یعقوب و اسباط و عیسی و ایوب و یونس و هارون و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نمودیم، و به داوود زبور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وحی الهام این فرمودخ خداوند عزّ و 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وَأَوْحَی رَبُّکَ إِلَی النَّحْلِ أَنِ اتَّخِذِی مِنَ الْجِبَالِ بُیُوتًا وَمِنَ الشَّجَرِ وَمِمَّا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یَعْرِشُونَ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پروردگار تو به زنبور عسل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که از پاره‌ای کوه‌ها و از برخی درختان و از آنچه داربست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چفته‌سازی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خانه‌هایی برای خود درست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وَأَوْحَیْنَا إِلَی أُمِّ مُوسَی أَنْ أَرْضِعِیهِ فَإِذَا خِفْتِ عَلَیْهِ فَأَلْقِیهِ فِی الْیَمِّ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مادر موسی وحی کردیم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شیر ده، و چون بر او بیمناک شدی او را در نیل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وحی اشاره این سخن خداوند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فَخَرَجَ عَلَی قَوْمِهِ مِنَ الْمِحْرَابِ فَأَوْحَی إِلَیْهِمْ أَن سَبِّحُوا بُکْرَةً وَعَشِیًّا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محراب بر قوم خویش درآمد و ایشان را آگاه گردانید که روز و شب به نیایش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آنان اشاره کرد، مانند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تکلم الناس الا رمزاً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با مردم، جز به اشاره سخن نگویی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وحی تقدیر این فرموده خداوند سبحان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أوحی فی کلّ سماء امرها و قدّر فیها اقواتها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وحی امر نیز این سخن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أوحیت الی الحواریون أن آمنوا بی و برسولی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به حواریّون وحی کردم که به من و فرستاده‌ام ایمان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کذب نیر مصداق این آیه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شیاطین الانس و الجنّ یوحی بعضهم الی بعض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شیطان</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های انس و جنّ بعضی از آن</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ها به بعضی القا می‌کنند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وحی خبر این فرموده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یَهْدُونَ بِأَمْرِنَا وَأَوْحَیْنَا إِلَیْهِمْ فِعْلَ الْخَیْرَاتِ وَإِقَامَ الصَّلَاةِ وَإِیتَاء الزَّکَاةِ وَکَانُوا لَنَا عَابِدِینَ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پیشوایانی قرار دادیم که به فرمان ما هدایت می‌کردند، و به ایشان انجام دادن کارهای نیک و برپاداشتن نماز و دادن زکات را وحی کردیم و آنان پرستنده ما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محکم و متشابه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6" w:name="__RefHeading___Toc2214094_1468164448"/>
      <w:bookmarkStart w:id="927" w:name="_Toc388"/>
      <w:bookmarkEnd w:id="926"/>
      <w:r>
        <w:rPr>
          <w:rtl w:val="true"/>
        </w:rPr>
        <w:t>«</w:t>
      </w:r>
      <w:r>
        <w:rPr/>
        <w:t>4</w:t>
      </w:r>
      <w:r>
        <w:rPr>
          <w:rtl w:val="true"/>
        </w:rPr>
        <w:t>»</w:t>
      </w:r>
      <w:bookmarkEnd w:id="927"/>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 قرب الإسناد الْیَقْطِینِیُّ عَنِ الْقَدَّاحِ عَنْ جَعْفَرٍ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احْتَبَسَ الْوَحْیُ عَلَی النَّبِیِّ صلی الله علیه و آله فَقِیلَ احْتَبَسَ عَنْکَ الْوَحْیُ یَا رَسُولَ اللَّهِ قَالَ فَقَالَ رَسُولُ اللَّهِ صلی الله علیه و آله وَ کَیْفَ لَا یَحْتَبِسُ عَنِّی الْوَحْیُ وَ أَنْتُمْ لَا تُقَلِّمُونَ أَظْفَارَکُمْ وَ لَا تُنَقُّونَ </w:t>
      </w:r>
      <w:r>
        <w:rPr>
          <w:rStyle w:val="FootnoteAnchor"/>
          <w:rtl w:val="true"/>
        </w:rPr>
        <w:footnoteReference w:id="1117"/>
      </w:r>
      <w:r>
        <w:rPr>
          <w:rFonts w:ascii="Amiri" w:hAnsi="Amiri" w:eastAsia="Amiri" w:cs="Amiri"/>
          <w:color w:val="111111"/>
          <w:sz w:val="28"/>
          <w:sz w:val="28"/>
          <w:szCs w:val="28"/>
          <w:rtl w:val="true"/>
          <w:lang w:bidi="ar-SA"/>
        </w:rPr>
        <w:t xml:space="preserve">رَوَائِحَکُمْ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 xml:space="preserve">. </w:t>
      </w:r>
      <w:bookmarkStart w:id="928" w:name="pg16982_228962"/>
    </w:p>
    <w:p>
      <w:pPr>
        <w:pStyle w:val="BookText"/>
        <w:rPr/>
      </w:pPr>
      <w:bookmarkEnd w:id="9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قداح از امام جعفر و ایشان از پدرشان علیهم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بر پیامبر صلی الله علیه و اله و سلم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وحی بر شما قطع شده است؟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وحی بر من قطع نشود در حالی که شما ناخن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را کوتاه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و بوهای بد خود را پاکیزه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9" w:name="__RefHeading___Toc2214096_1468164448"/>
      <w:bookmarkStart w:id="930" w:name="_Toc389"/>
      <w:bookmarkEnd w:id="929"/>
      <w:r>
        <w:rPr>
          <w:rtl w:val="true"/>
        </w:rPr>
        <w:t>بیان</w:t>
      </w:r>
      <w:bookmarkEnd w:id="930"/>
    </w:p>
    <w:p>
      <w:pPr>
        <w:pStyle w:val="BookText"/>
        <w:rPr/>
      </w:pPr>
      <w:r>
        <w:rPr>
          <w:rFonts w:ascii="IRNazanin" w:hAnsi="IRNazanin" w:eastAsia="IRNazanin"/>
          <w:color w:val="111111"/>
          <w:sz w:val="28"/>
          <w:sz w:val="28"/>
          <w:szCs w:val="28"/>
          <w:rtl w:val="true"/>
          <w:lang w:bidi="fa-IR"/>
        </w:rPr>
        <w:t xml:space="preserve">قوله روائحکم أی الکریهة و فی الکافی </w:t>
      </w:r>
      <w:r>
        <w:rPr>
          <w:rStyle w:val="FootnoteAnchor"/>
          <w:rtl w:val="true"/>
        </w:rPr>
        <w:footnoteReference w:id="1119"/>
      </w:r>
      <w:r>
        <w:rPr>
          <w:rFonts w:ascii="IRNazanin" w:hAnsi="IRNazanin" w:eastAsia="IRNazanin"/>
          <w:color w:val="111111"/>
          <w:sz w:val="28"/>
          <w:sz w:val="28"/>
          <w:szCs w:val="28"/>
          <w:rtl w:val="true"/>
          <w:lang w:bidi="fa-IR"/>
        </w:rPr>
        <w:t xml:space="preserve">و بعض نسخ المنقول منه رواجبکم و هو أظهر و هی مفاصل أصول الأصابع أو بواطن مفاصلها أو هی قصب الأصابع أو مفاصلها أو ظهور السلامیات </w:t>
      </w:r>
      <w:r>
        <w:rPr>
          <w:rStyle w:val="FootnoteAnchor"/>
          <w:rtl w:val="true"/>
        </w:rPr>
        <w:footnoteReference w:id="1120"/>
      </w:r>
      <w:r>
        <w:rPr>
          <w:rFonts w:ascii="IRNazanin" w:hAnsi="IRNazanin" w:eastAsia="IRNazanin"/>
          <w:color w:val="111111"/>
          <w:sz w:val="28"/>
          <w:sz w:val="28"/>
          <w:szCs w:val="28"/>
          <w:rtl w:val="true"/>
          <w:lang w:bidi="fa-IR"/>
        </w:rPr>
        <w:t>أو ما بین البراجم من السلامیات أو المفاصل التی تلی الأنامل ذکرها الفیروزآبادی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روائحکم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بوهای ناخوشایند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 است 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منقول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رواجبکم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بندهای بیخ انگشتان، یا داخل مفصل انگشتان، یا استخوان انگشت یا بند انگشتان، یا پشت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ریز و توخالی انگشتان است، یا ما بین مفاصل انگشتان و پشت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ریز و توخالی انگشتان، یا مفاصل بعد از سرانگشتان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این مطالب را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1" w:name="__RefHeading___Toc2214098_1468164448"/>
      <w:bookmarkStart w:id="932" w:name="_Toc390"/>
      <w:bookmarkEnd w:id="931"/>
      <w:r>
        <w:rPr>
          <w:rtl w:val="true"/>
        </w:rPr>
        <w:t>«</w:t>
      </w:r>
      <w:r>
        <w:rPr/>
        <w:t>5</w:t>
      </w:r>
      <w:r>
        <w:rPr>
          <w:rtl w:val="true"/>
        </w:rPr>
        <w:t>»</w:t>
      </w:r>
      <w:bookmarkEnd w:id="932"/>
    </w:p>
    <w:p>
      <w:pPr>
        <w:pStyle w:val="BookText"/>
        <w:rPr/>
      </w:pPr>
      <w:r>
        <w:rPr>
          <w:rFonts w:ascii="Amiri" w:hAnsi="Amiri" w:eastAsia="Amiri" w:cs="Amiri"/>
          <w:color w:val="111111"/>
          <w:sz w:val="28"/>
          <w:sz w:val="28"/>
          <w:szCs w:val="28"/>
          <w:rtl w:val="true"/>
          <w:lang w:bidi="ar-SA"/>
        </w:rPr>
        <w:t xml:space="preserve">ع، علل الشرائع ابْنُ الْبَرْقِیِّ عَنْ أَبِیهِ عَنْ جَدِّهِ </w:t>
      </w:r>
      <w:r>
        <w:rPr>
          <w:rStyle w:val="FootnoteAnchor"/>
          <w:rtl w:val="true"/>
        </w:rPr>
        <w:footnoteReference w:id="1121"/>
      </w:r>
      <w:r>
        <w:rPr>
          <w:rFonts w:ascii="Amiri" w:hAnsi="Amiri" w:eastAsia="Amiri" w:cs="Amiri"/>
          <w:color w:val="111111"/>
          <w:sz w:val="28"/>
          <w:sz w:val="28"/>
          <w:szCs w:val="28"/>
          <w:rtl w:val="true"/>
          <w:lang w:bidi="ar-SA"/>
        </w:rPr>
        <w:t>عَنِ ابْنِ أَبِی عُمَیْرٍ عَنْ عَمْرِو بْنِ جُمَیْعٍ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جَبْرَئِیلُ إِذَا أَتَی النَّبِیَّ صلی الله علیه و آله قَعَدَ بَیْنَ یَدَیْهِ قِعْدَةَ الْعَبْدِ وَ کَانَ لَا یَدْخُلُ حَتَّی یَسْتَأْذِنَهُ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جمیع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جبرئیل محضر نبیّ اکرم صلّی اللَّه علیه و آله مشرّف می‌شد در مقابل آن حضرت همچون بندگان می‌نشست و بدون اذن هرگز بر آن حضرت داخل نمی‌شد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3" w:name="__RefHeading___Toc2214100_1468164448"/>
      <w:bookmarkStart w:id="934" w:name="_Toc391"/>
      <w:bookmarkEnd w:id="933"/>
      <w:r>
        <w:rPr>
          <w:rtl w:val="true"/>
        </w:rPr>
        <w:t>«</w:t>
      </w:r>
      <w:r>
        <w:rPr/>
        <w:t>6</w:t>
      </w:r>
      <w:r>
        <w:rPr>
          <w:rtl w:val="true"/>
        </w:rPr>
        <w:t>»</w:t>
      </w:r>
      <w:bookmarkEnd w:id="934"/>
    </w:p>
    <w:p>
      <w:pPr>
        <w:pStyle w:val="BookText"/>
        <w:rPr/>
      </w:pPr>
      <w:r>
        <w:rPr>
          <w:rFonts w:ascii="Amiri" w:hAnsi="Amiri" w:eastAsia="Amiri" w:cs="Amiri"/>
          <w:color w:val="111111"/>
          <w:sz w:val="28"/>
          <w:sz w:val="28"/>
          <w:szCs w:val="28"/>
          <w:rtl w:val="true"/>
          <w:lang w:bidi="ar-SA"/>
        </w:rPr>
        <w:t>ید، التوحید أَبِی عَنْ سَعْدٍ عَنِ ابْنِ هَاشِمٍ عَنِ ابْنِ أَبِی نَجْرَانَ عَنْ مُحَمَّدِ بْنِ سِنَانٍ عَنْ إِبْرَاهِیمَ وَ الْفَضْلِ ابْنَیْ مُحَمَّدٍ الْأَشْعَرِیَّیْنِ عَنْ عُبَیْدِ بْنِ زُرَارَةَ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صلی الله علیه و آله جُعِلْتُ فِدَاکَ الْغَشْیَةُ الَّتِی کَانَتْ تُصِیبُ رَسُولَ اللَّهِ صلی الله علیه و آله إِذَا نَزَلَ عَلَیْهِ الْوَحْیُ قَالَ فَقَالَ ذَلِکَ </w:t>
      </w:r>
      <w:r>
        <w:rPr>
          <w:rStyle w:val="FootnoteAnchor"/>
          <w:rtl w:val="true"/>
        </w:rPr>
        <w:footnoteReference w:id="1123"/>
      </w:r>
      <w:r>
        <w:rPr>
          <w:rFonts w:ascii="Amiri" w:hAnsi="Amiri" w:eastAsia="Amiri" w:cs="Amiri"/>
          <w:color w:val="111111"/>
          <w:sz w:val="28"/>
          <w:sz w:val="28"/>
          <w:szCs w:val="28"/>
          <w:rtl w:val="true"/>
          <w:lang w:bidi="ar-SA"/>
        </w:rPr>
        <w:t xml:space="preserve">إِذَا لَمْ یَکُنْ بَیْنَهُ وَ بَیْنَ اللَّهِ أَحَدٌ ذَاکَ إِذَا تَجَلَّی اللَّهُ لَهُ قَالَ ثُمَّ قَالَ تِلْکَ النُّبُوَّةُ یَا زُرَارَةُ وَ أَقْبَلَ یَتَخَشَّعُ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گردم غشیه و بیهوشی که بر رسول خدا صلی الله علیه و آله و سلم در هنگام نزول وحی،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چه بود؟ راوی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وقتی بود که در میان او و خدا کسی نبود و برای ایشان متجلی و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نبوّت است ای زراره، و شروع به اظهار فروتنی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5" w:name="__RefHeading___Toc2214102_1468164448"/>
      <w:bookmarkStart w:id="936" w:name="_Toc392"/>
      <w:bookmarkEnd w:id="935"/>
      <w:r>
        <w:rPr>
          <w:rtl w:val="true"/>
        </w:rPr>
        <w:t>بیان</w:t>
      </w:r>
      <w:bookmarkEnd w:id="936"/>
    </w:p>
    <w:p>
      <w:pPr>
        <w:pStyle w:val="BookText"/>
        <w:rPr/>
      </w:pPr>
      <w:r>
        <w:rPr>
          <w:rFonts w:ascii="IRNazanin" w:hAnsi="IRNazanin" w:eastAsia="IRNazanin"/>
          <w:color w:val="111111"/>
          <w:sz w:val="28"/>
          <w:sz w:val="28"/>
          <w:szCs w:val="28"/>
          <w:rtl w:val="true"/>
          <w:lang w:bidi="fa-IR"/>
        </w:rPr>
        <w:t xml:space="preserve">تجلی الله تعالی ظهور آیات عظمته و جلاله </w:t>
      </w:r>
      <w:r>
        <w:rPr>
          <w:rStyle w:val="FootnoteAnchor"/>
          <w:rtl w:val="true"/>
        </w:rPr>
        <w:footnoteReference w:id="1125"/>
      </w:r>
      <w:r>
        <w:rPr>
          <w:rFonts w:ascii="IRNazanin" w:hAnsi="IRNazanin" w:eastAsia="IRNazanin"/>
          <w:color w:val="111111"/>
          <w:sz w:val="28"/>
          <w:sz w:val="28"/>
          <w:szCs w:val="28"/>
          <w:rtl w:val="true"/>
          <w:lang w:bidi="fa-IR"/>
        </w:rPr>
        <w:t>أو هو کنایة عن غایة 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عظمت و جلال خداوند است، یا کنایه از نهایت معرفت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7" w:name="__RefHeading___Toc2214104_1468164448"/>
      <w:bookmarkStart w:id="938" w:name="_Toc393"/>
      <w:bookmarkEnd w:id="937"/>
      <w:r>
        <w:rPr>
          <w:rtl w:val="true"/>
        </w:rPr>
        <w:t>«</w:t>
      </w:r>
      <w:r>
        <w:rPr/>
        <w:t>7</w:t>
      </w:r>
      <w:r>
        <w:rPr>
          <w:rtl w:val="true"/>
        </w:rPr>
        <w:t>»</w:t>
      </w:r>
      <w:bookmarkEnd w:id="938"/>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 التوحید ابْنُ الْوَلِیدِ عَنِ ابْنِ أَبَانٍ عَنِ الْحُسَیْنِ بْنِ سَعِیدٍ عَنِ ابْنِ أَبِی عُمَیْرٍ عَنْ عَبْدِ اللَّهِ الْفَرَّاءِ عَنْ مُحَمَّدِ بْنِ مُسْلِمٍ وَ مُحَمَّدِ بْنِ مَرْوَانَ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 </w:t>
      </w:r>
      <w:bookmarkStart w:id="939" w:name="pg16982_228963"/>
    </w:p>
    <w:p>
      <w:pPr>
        <w:pStyle w:val="BookText"/>
        <w:rPr/>
      </w:pPr>
      <w:bookmarkEnd w:id="939"/>
      <w:r>
        <w:rPr>
          <w:rFonts w:ascii="Amiri" w:hAnsi="Amiri" w:eastAsia="Amiri" w:cs="Amiri"/>
          <w:color w:val="111111"/>
          <w:sz w:val="28"/>
          <w:sz w:val="28"/>
          <w:szCs w:val="28"/>
          <w:rtl w:val="true"/>
          <w:lang w:bidi="ar-SA"/>
        </w:rPr>
        <w:t xml:space="preserve">رَسُولُ اللَّهِ صلی الله علیه و آله أَنَّ جَبْرَئِیلَ علیه السلام مِنْ قِبَلِ اللَّهِ إِلَّا بِالتَّوْفِیقِ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 تفسیر العیاشی عن محمد بن هارون عنه علیه السلام مثله </w:t>
      </w:r>
      <w:r>
        <w:rPr>
          <w:rStyle w:val="FootnoteAnchor"/>
          <w:rtl w:val="true"/>
        </w:rPr>
        <w:footnoteReference w:id="1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توفیق الهی نبود،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رسول خدا نمی‌دانست که جبرئیل از جانب خداست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هارون از امام صادق علیه السلام همین حدیث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0" w:name="__RefHeading___Toc2214106_1468164448"/>
      <w:bookmarkStart w:id="941" w:name="_Toc394"/>
      <w:bookmarkEnd w:id="940"/>
      <w:r>
        <w:rPr>
          <w:rtl w:val="true"/>
        </w:rPr>
        <w:t>بیان</w:t>
      </w:r>
      <w:bookmarkEnd w:id="941"/>
    </w:p>
    <w:p>
      <w:pPr>
        <w:pStyle w:val="BookText"/>
        <w:rPr/>
      </w:pPr>
      <w:r>
        <w:rPr>
          <w:rFonts w:ascii="IRNazanin" w:hAnsi="IRNazanin" w:eastAsia="IRNazanin"/>
          <w:color w:val="111111"/>
          <w:sz w:val="28"/>
          <w:sz w:val="28"/>
          <w:szCs w:val="28"/>
          <w:rtl w:val="true"/>
          <w:lang w:bidi="fa-IR"/>
        </w:rPr>
        <w:t xml:space="preserve">أی وفقه بأن علم </w:t>
      </w:r>
      <w:r>
        <w:rPr>
          <w:rStyle w:val="FootnoteAnchor"/>
          <w:rtl w:val="true"/>
        </w:rPr>
        <w:footnoteReference w:id="1128"/>
      </w:r>
      <w:r>
        <w:rPr>
          <w:rFonts w:ascii="IRNazanin" w:hAnsi="IRNazanin" w:eastAsia="IRNazanin"/>
          <w:color w:val="111111"/>
          <w:sz w:val="28"/>
          <w:sz w:val="28"/>
          <w:szCs w:val="28"/>
          <w:rtl w:val="true"/>
          <w:lang w:bidi="fa-IR"/>
        </w:rPr>
        <w:t>علما ضروریا أنه جبرئیل و لیس بشیطان أو قرن الوحی بمعجزات علم بها أنه من قبل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الهی به این صورت بود که خداوند به پیامبر علمی ضروری داد به اینکه او، جبرئیل است و شیطان نیست، یا اینکه وحی را با معجزاتی قرین کرد که پیامبر از طریق آن دریافت که از طرف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2" w:name="__RefHeading___Toc2214108_1468164448"/>
      <w:bookmarkStart w:id="943" w:name="_Toc395"/>
      <w:bookmarkEnd w:id="942"/>
      <w:r>
        <w:rPr>
          <w:rtl w:val="true"/>
        </w:rPr>
        <w:t>«</w:t>
      </w:r>
      <w:r>
        <w:rPr/>
        <w:t>8</w:t>
      </w:r>
      <w:r>
        <w:rPr>
          <w:rtl w:val="true"/>
        </w:rPr>
        <w:t>»</w:t>
      </w:r>
      <w:bookmarkEnd w:id="943"/>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التوحید ج، الإحتجاج فِیمَا أَجَابَ بِهِ أَمِیرُ الْمُؤْمِنِینَ علیه السلام عَنْ أَسْئِلَةِ الزِّنْدِیقِ الْمُدَّعِی لِلتَّنَاقُضِ فِی الْقُرْآنِ قَالَ علیه السلام وَ أَمَّا قَوْلُهُ وَ ما کانَ لِبَشَرٍ أَنْ یُکَلِّمَهُ اللَّهُ إِلَّا وَحْیاً أَوْ مِنْ وَراءِ حِجابٍ أَوْ یُرْسِلَ رَسُولًا فَیُوحِیَ بِإِذْنِهِ ما یَشاءُ </w:t>
      </w:r>
      <w:r>
        <w:rPr>
          <w:rStyle w:val="FootnoteAnchor"/>
          <w:rtl w:val="true"/>
        </w:rPr>
        <w:footnoteReference w:id="1129"/>
      </w:r>
      <w:r>
        <w:rPr>
          <w:rFonts w:ascii="Amiri" w:hAnsi="Amiri" w:eastAsia="Amiri" w:cs="Amiri"/>
          <w:color w:val="111111"/>
          <w:sz w:val="28"/>
          <w:sz w:val="28"/>
          <w:szCs w:val="28"/>
          <w:rtl w:val="true"/>
          <w:lang w:bidi="ar-SA"/>
        </w:rPr>
        <w:t xml:space="preserve">وَ قَوْلُهُ وَ کَلَّمَ اللَّهُ مُوسی تَکْلِیماً </w:t>
      </w:r>
      <w:r>
        <w:rPr>
          <w:rStyle w:val="FootnoteAnchor"/>
          <w:rtl w:val="true"/>
        </w:rPr>
        <w:footnoteReference w:id="1130"/>
      </w:r>
      <w:r>
        <w:rPr>
          <w:rFonts w:ascii="Amiri" w:hAnsi="Amiri" w:eastAsia="Amiri" w:cs="Amiri"/>
          <w:color w:val="111111"/>
          <w:sz w:val="28"/>
          <w:sz w:val="28"/>
          <w:szCs w:val="28"/>
          <w:rtl w:val="true"/>
          <w:lang w:bidi="ar-SA"/>
        </w:rPr>
        <w:t xml:space="preserve">وَ قَوْلُهُ وَ ناداهُما رَبُّهُما </w:t>
      </w:r>
      <w:r>
        <w:rPr>
          <w:rStyle w:val="FootnoteAnchor"/>
          <w:rtl w:val="true"/>
        </w:rPr>
        <w:footnoteReference w:id="1131"/>
      </w:r>
      <w:r>
        <w:rPr>
          <w:rFonts w:ascii="Amiri" w:hAnsi="Amiri" w:eastAsia="Amiri" w:cs="Amiri"/>
          <w:color w:val="111111"/>
          <w:sz w:val="28"/>
          <w:sz w:val="28"/>
          <w:szCs w:val="28"/>
          <w:rtl w:val="true"/>
          <w:lang w:bidi="ar-SA"/>
        </w:rPr>
        <w:t xml:space="preserve">وَ قَوْلُهُ یا آدَمُ اسْکُنْ أَنْتَ وَ زَوْجُکَ الْجَنَّةَ </w:t>
      </w:r>
      <w:r>
        <w:rPr>
          <w:rStyle w:val="FootnoteAnchor"/>
          <w:rtl w:val="true"/>
        </w:rPr>
        <w:footnoteReference w:id="1132"/>
      </w:r>
      <w:r>
        <w:rPr>
          <w:rFonts w:ascii="Amiri" w:hAnsi="Amiri" w:eastAsia="Amiri" w:cs="Amiri"/>
          <w:color w:val="111111"/>
          <w:sz w:val="28"/>
          <w:sz w:val="28"/>
          <w:szCs w:val="28"/>
          <w:rtl w:val="true"/>
          <w:lang w:bidi="ar-SA"/>
        </w:rPr>
        <w:t xml:space="preserve">فَأَمَّا قَوْلُهُ ما کانَ لِبَشَرٍ أَنْ یُکَلِّمَهُ اللَّهُ إِلَّا وَحْیاً أَوْ مِنْ وَراءِ حِجابٍ مَا یَنْبَغِی </w:t>
      </w:r>
      <w:r>
        <w:rPr>
          <w:rStyle w:val="FootnoteAnchor"/>
          <w:rtl w:val="true"/>
        </w:rPr>
        <w:footnoteReference w:id="1133"/>
      </w:r>
      <w:r>
        <w:rPr>
          <w:rFonts w:ascii="Amiri" w:hAnsi="Amiri" w:eastAsia="Amiri" w:cs="Amiri"/>
          <w:color w:val="111111"/>
          <w:sz w:val="28"/>
          <w:sz w:val="28"/>
          <w:szCs w:val="28"/>
          <w:rtl w:val="true"/>
          <w:lang w:bidi="ar-SA"/>
        </w:rPr>
        <w:t xml:space="preserve">لِبَشَرٍ أَنْ یُکَلِّمَهُ اللَّهُ إِلَّا وَحْیاً وَ لَیْسَ بِکَائِنٍ إِلَّا مِنْ وَرَاءِ حِجَابٍ أَوْ یُرْسِلَ رَسُولًا فَیُوحِیَ بِإِذْنِهِ ما یَشاءُ کَذَلِکَ </w:t>
      </w:r>
      <w:r>
        <w:rPr>
          <w:rStyle w:val="FootnoteAnchor"/>
          <w:rtl w:val="true"/>
        </w:rPr>
        <w:footnoteReference w:id="1134"/>
      </w:r>
      <w:r>
        <w:rPr>
          <w:rFonts w:ascii="Amiri" w:hAnsi="Amiri" w:eastAsia="Amiri" w:cs="Amiri"/>
          <w:color w:val="111111"/>
          <w:sz w:val="28"/>
          <w:sz w:val="28"/>
          <w:szCs w:val="28"/>
          <w:rtl w:val="true"/>
          <w:lang w:bidi="ar-SA"/>
        </w:rPr>
        <w:t xml:space="preserve">قَالَ اللَّهُ تَبَارَکَ وَ تَعَالَی عُلُوّاً کَبِیراً قَدْ کَانَ الرَّسُولُ یُوحَی إِلَیْهِ مِنْ رُسُلِ السَّمَاءِ فَتُبَلِّغُ رُسُلُ السَّمَاءِ رُسُلَ الْأَرْضِ وَ قَدْ کَانَ الْکَلَامُ بَیْنَ رُسُلِ أَهْلِ الْأَرْضِ وَ بَیْنَهُ مِنْ غَیْرِ أَنْ یُرْسِلَ بِالْکَلَامِ مَعَ رُسُلِ أَهْلِ السَّمَاءِ وَ قَدْ قَالَ رَسُولُ اللَّهِ صلی الله علیه و آله یَا جَبْرَئِیلُ هَلْ رَأَیْتَ رَبَّکَ فَقَالَ جَبْرَئِیلُ إِنَّ رَبِّی لَا یُرَی فَقَالَ رَسُولُ اللَّهِ صلی الله علیه و آله مِنْ أَیْنَ تَأْخُذُ الْوَحْیَ فَقَالَ آخُذُهُ مِنْ إِسْرَافِیلَ فَقَالَ وَ مِنْ أَیْنَ یَأْخُذُهُ إِسْرَافِیلُ قَالَ یَأْخُذُهُ مِنْ مَلَکٍ فَوْقَهُ مِنَ الرُّوحَانِیِّینَ قَالَ فَمِنْ أَیْنَ یَأْخُذُهُ ذَلِکَ الْمَلَکُ قَالَ یَقْذِفُ فِی قَلْبِهِ قَذْفاً فَهَذَا وَحْیٌ وَ هُوَ کَلَامُ اللَّهِ عَزَّ وَ جَلَّ وَ کَلَامُ اللَّهِ لَیْسَ بِنَحْوٍ وَاحِدٍ مِنْهُ مَا کَلَّمَ </w:t>
      </w:r>
      <w:bookmarkStart w:id="944" w:name="pg16982_228964"/>
    </w:p>
    <w:p>
      <w:pPr>
        <w:pStyle w:val="BookText"/>
        <w:rPr/>
      </w:pPr>
      <w:bookmarkEnd w:id="944"/>
      <w:r>
        <w:rPr>
          <w:rFonts w:ascii="Amiri" w:hAnsi="Amiri" w:eastAsia="Amiri" w:cs="Amiri"/>
          <w:color w:val="111111"/>
          <w:sz w:val="28"/>
          <w:sz w:val="28"/>
          <w:szCs w:val="28"/>
          <w:rtl w:val="true"/>
          <w:lang w:bidi="ar-SA"/>
        </w:rPr>
        <w:t xml:space="preserve">اللَّهُ بِهِ الرُّسُلَ وَ مِنْهُ مَا قَذَفَهُ فِی قُلُوبِهِمْ وَ مِنْهُ رُؤْیَا یُرِیهَا الرُّسُلَ وَ مِنْهُ وَحْیٌ وَ تَنْزِیلٌ یُتْلَی وَ یُقْرَأُ فَهُوَ کَلَامُ اللَّهِ </w:t>
      </w:r>
      <w:r>
        <w:rPr>
          <w:rStyle w:val="FootnoteAnchor"/>
          <w:rtl w:val="true"/>
        </w:rPr>
        <w:footnoteReference w:id="1135"/>
      </w:r>
      <w:r>
        <w:rPr>
          <w:rFonts w:ascii="Amiri" w:hAnsi="Amiri" w:eastAsia="Amiri" w:cs="Amiri"/>
          <w:color w:val="111111"/>
          <w:sz w:val="28"/>
          <w:sz w:val="28"/>
          <w:szCs w:val="28"/>
          <w:rtl w:val="true"/>
          <w:lang w:bidi="ar-SA"/>
        </w:rPr>
        <w:t xml:space="preserve">فَاکْتَفِ بِمَا وَصَفْتُ لَکَ مِنْ کَلَامِ اللَّهِ فَإِنَّ مَعْنَی کَلَامِ اللَّهِ لَیْسَ بِنَحْوٍ وَاحِدٍ فَإِنَّهُ </w:t>
      </w:r>
      <w:r>
        <w:rPr>
          <w:rStyle w:val="FootnoteAnchor"/>
          <w:rtl w:val="true"/>
        </w:rPr>
        <w:footnoteReference w:id="1136"/>
      </w:r>
      <w:r>
        <w:rPr>
          <w:rFonts w:ascii="Amiri" w:hAnsi="Amiri" w:eastAsia="Amiri" w:cs="Amiri"/>
          <w:color w:val="111111"/>
          <w:sz w:val="28"/>
          <w:sz w:val="28"/>
          <w:szCs w:val="28"/>
          <w:rtl w:val="true"/>
          <w:lang w:bidi="ar-SA"/>
        </w:rPr>
        <w:t xml:space="preserve">مِنْهُ مَا تَبْلُغُ مِنْهُ رُسُلُ السَّمَاءِ رُسُلَ الْأَرْضِ قَالَ فَرَّجْتَ عَنِّی فَرَّجَ اللَّهُ عَنْکَ وَ حَلَلْتَ عَنِّی عُقْدَةً فَعَظَّمَ اللَّهُ أَمْرَکَ یَا أَمِیرَ الْمُؤْمِنِینَ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توحید و 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امیرالمؤمنین در جواب زندیقی که ادعا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کرد در قرآن تناقض وجود دارد،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لِبَشَرٍ أَنْ یُکَلِّمَهُ اللَّهُ إِلَّا وَحْیاً أَوْ مِنْ وَراءِ حِجابٍ أَوْ یُرْسِلَ رَسُولًا فَیُوحِیَ بِإِذْنِهِ ما یَشاءُ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بشری را نرسد که خدا با او سخن گوید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یا از فراسوی حجابی، یا فرستاده‌ای بفرستد و به اذن او هر چه بخواهد وحی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کَلَّمَ اللَّهُ مُوسی تَکْلِیماً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نشاء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با موسی آشکارا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ناداهُما رَبُّهُما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پروردگارشان بر آن دو بانگ بر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آدَمُ اسْکُنْ أَنْتَ وَ زَوْجُکَ الْجَنَّةَ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آدم، خود و همسرت در این باغ سکونت 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لِبَشَرٍ أَنْ یُکَلِّمَهُ اللَّهُ إِلَّا وَحْیاً أَوْ مِنْ وَراءِ حِجابٍ أَوْ یُرْسِلَ رَسُولًا فَیُوحِیَ بِإِذْنِهِ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هیچ انسانی ممکن نیست که خداوند با او جز از طریق وحی و یا از پشت حجاب و پرده سخن بگوید یا این که فرستاده ای را بفرستد و به اجازه خداوند آن چه را که اراده فرموده است به او وحی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 و بزرگ 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وحی را از فرستادگان آسمانی دریافت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فرستادگان آسمانی به فرستاده‌های زمین وحی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فرستادگان زمین سخن می‌گفت نه با فرستادگان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پیامبر صلی الله علیه و آله و سلم از 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خدایت را دیده‌ای؟ 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خدایم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وحی را از کجا دریافت می‌کنی؟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 آن را از کجا دریافت می‌کند؟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فرشته‌ای در میان عالم ملکوت اعلی که جایگاهش از او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مجدداً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وحی را از چه کسی دریافت می‌کند؟ جبرئیل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به قلب او فرود می‌آید گویی چیزی به درون آن پرتاب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وحی است که همان کلام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 به یک شکل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از وحی، آن است که خداوند با آن با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پیامبران سخن گفته و گاهی مستقیما آن را به قلبشان القا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آن به صورت رؤیایی است که پیامبران آن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انواع دیگر آن، وحی و تنزیل است که خوانده و تلاوت می‌شود که همان کلام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از کلام خدا که برایت توصیف کردم اکتفا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کلام خدا فقط یک نوع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یکی از انواع آن، همان چیزی است که فرستادگان آسمان به فرستادگان زمین منتقل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مرا برطرف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مشکلت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گرهی را از من گشودی پس خدا مزد تو را بزرگ گرداند یا امیر المؤمنین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5" w:name="__RefHeading___Toc2214110_1468164448"/>
      <w:bookmarkStart w:id="946" w:name="_Toc396"/>
      <w:bookmarkEnd w:id="945"/>
      <w:r>
        <w:rPr>
          <w:rtl w:val="true"/>
        </w:rPr>
        <w:t>بیان</w:t>
      </w:r>
      <w:bookmarkEnd w:id="946"/>
    </w:p>
    <w:p>
      <w:pPr>
        <w:pStyle w:val="BookText"/>
        <w:rPr/>
      </w:pPr>
      <w:r>
        <w:rPr>
          <w:rFonts w:ascii="IRNazanin" w:hAnsi="IRNazanin" w:eastAsia="IRNazanin"/>
          <w:color w:val="111111"/>
          <w:sz w:val="28"/>
          <w:sz w:val="28"/>
          <w:szCs w:val="28"/>
          <w:rtl w:val="true"/>
          <w:lang w:bidi="fa-IR"/>
        </w:rPr>
        <w:t>لعل سؤاله صلی الله علیه و آله عن رؤیة الرب تعالی بعد ما علم بالعقل أنه یمتنع علیه الرؤیة لیعلم بالوحی أیضا کما علم بالعقل و لیخبر الناس بما أوحی إلیه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پرسش پیامبر از دیدن خداوند متعال پس از آنکه با عقل دریافت که رؤیت پروردگار برایش ممکن نیست، از این جهت بوده که از طریق وحی، آن را دریابد و مردم را از آنچه به او در این باره وحی شده، با خبر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7" w:name="__RefHeading___Toc2214112_1468164448"/>
      <w:bookmarkStart w:id="948" w:name="_Toc397"/>
      <w:bookmarkEnd w:id="947"/>
      <w:r>
        <w:rPr>
          <w:rtl w:val="true"/>
        </w:rPr>
        <w:t>«</w:t>
      </w:r>
      <w:r>
        <w:rPr/>
        <w:t>9</w:t>
      </w:r>
      <w:r>
        <w:rPr>
          <w:rtl w:val="true"/>
        </w:rPr>
        <w:t>»</w:t>
      </w:r>
      <w:bookmarkEnd w:id="948"/>
    </w:p>
    <w:p>
      <w:pPr>
        <w:pStyle w:val="BookText"/>
        <w:rPr/>
      </w:pPr>
      <w:r>
        <w:rPr>
          <w:rFonts w:ascii="Amiri" w:hAnsi="Amiri" w:eastAsia="Amiri" w:cs="Amiri"/>
          <w:color w:val="111111"/>
          <w:sz w:val="28"/>
          <w:sz w:val="28"/>
          <w:szCs w:val="28"/>
          <w:rtl w:val="true"/>
          <w:lang w:bidi="ar-SA"/>
        </w:rPr>
        <w:t>فس، تفسیر القمی أَبِی عَنْ أَحْمَدَ بْنِ النَّضْرِ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جَبْرَئِیلُ لِرَسُولِ اللَّهِ صلی الله علیه و آله فِی وَصْفِ إِسْرَافِیلَ هَذَا حَاجِبُ الرَّبِّ وَ أَقْرَبُ خَلْقِ اللَّهُ مِنْهُ وَ اللَّوْحُ بَیْنَ عَیْنَیْهِ مِنْ یَاقُوتَةٍ حَمْرَاءَ فَإِذَا تَکَلَّمَ الرَّبُّ تَبَارَکَ وَ تَعَالَی بِالْوَحْیِ ضَرَبَ اللَّوْحُ جَبِینَهُ فَنَظَرَ فِیهِ ثُمَّ أَلْقَی إِلَیْنَا نَسْعَی </w:t>
      </w:r>
      <w:r>
        <w:rPr>
          <w:rStyle w:val="FootnoteAnchor"/>
          <w:rtl w:val="true"/>
        </w:rPr>
        <w:footnoteReference w:id="1138"/>
      </w:r>
      <w:r>
        <w:rPr>
          <w:rFonts w:ascii="Amiri" w:hAnsi="Amiri" w:eastAsia="Amiri" w:cs="Amiri"/>
          <w:color w:val="111111"/>
          <w:sz w:val="28"/>
          <w:sz w:val="28"/>
          <w:szCs w:val="28"/>
          <w:rtl w:val="true"/>
          <w:lang w:bidi="ar-SA"/>
        </w:rPr>
        <w:t xml:space="preserve">بِهِ فِی السَّمَاوَاتِ وَ الْأَرْضِ إِنَّهُ لَأَدْنَی خَلْقِ الرَّحْمَنِ مِنْهُ وَ بَیْنَهُ وَ بَیْنَهُ تِسْعُونَ </w:t>
      </w:r>
      <w:r>
        <w:rPr>
          <w:rStyle w:val="FootnoteAnchor"/>
          <w:rtl w:val="true"/>
        </w:rPr>
        <w:footnoteReference w:id="1139"/>
      </w:r>
      <w:r>
        <w:rPr>
          <w:rFonts w:ascii="Amiri" w:hAnsi="Amiri" w:eastAsia="Amiri" w:cs="Amiri"/>
          <w:color w:val="111111"/>
          <w:sz w:val="28"/>
          <w:sz w:val="28"/>
          <w:szCs w:val="28"/>
          <w:rtl w:val="true"/>
          <w:lang w:bidi="ar-SA"/>
        </w:rPr>
        <w:t xml:space="preserve">حِجَاباً مِنْ نُورٍ یَقْطَعُ دُونَهَا الْأَبْصَارُ مَا یُعَدُّ </w:t>
      </w:r>
      <w:r>
        <w:rPr>
          <w:rStyle w:val="FootnoteAnchor"/>
          <w:rtl w:val="true"/>
        </w:rPr>
        <w:footnoteReference w:id="1140"/>
      </w:r>
      <w:r>
        <w:rPr>
          <w:rFonts w:ascii="Amiri" w:hAnsi="Amiri" w:eastAsia="Amiri" w:cs="Amiri"/>
          <w:color w:val="111111"/>
          <w:sz w:val="28"/>
          <w:sz w:val="28"/>
          <w:szCs w:val="28"/>
          <w:rtl w:val="true"/>
          <w:lang w:bidi="ar-SA"/>
        </w:rPr>
        <w:t xml:space="preserve">وَ لَا یُوصَفُ وَ إِنِّی لَأَقْرَبُ الْخَلْقِ مِنْهُ وَ بَیْنِی وَ بَیْنَهُ مَسِیرَةُ أَلْفِ عَامٍ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 روایت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وصف اسرافیل به رسول خدا صلی الله علیه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 حاجب خداوند و نزدیک‌ترین مخلوق به خداوند است، و لوح که از یاقوت سرخ است در برابر دیدگان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وحی کند، وحی بر آن لوح نقش می‌بندد و او در آن می‌نگرد پس آن را به ما می‌دهد و ما در آسمان‌ها و زمین آن را عملی می‌سازیم، این فرشته از همه مخلوقات به خدا نزدیک‌تر است و بین خدا و او، هفتاد حجاب از نور است و این فاصله را که قابل اندازه‌گیری نیست و نمی‌توان آن را توصیف کرد، 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همه مخلوقات به او نزدیک‌ترم و میان من و او مسافت هزار سال وجود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9" w:name="__RefHeading___Toc2214114_1468164448"/>
      <w:bookmarkStart w:id="950" w:name="_Toc398"/>
      <w:bookmarkEnd w:id="949"/>
      <w:r>
        <w:rPr>
          <w:rtl w:val="true"/>
        </w:rPr>
        <w:t>بیان</w:t>
      </w:r>
      <w:bookmarkEnd w:id="950"/>
    </w:p>
    <w:p>
      <w:pPr>
        <w:pStyle w:val="BookText"/>
        <w:rPr/>
      </w:pPr>
      <w:r>
        <w:rPr>
          <w:rFonts w:ascii="IRNazanin" w:hAnsi="IRNazanin" w:eastAsia="IRNazanin"/>
          <w:color w:val="111111"/>
          <w:sz w:val="28"/>
          <w:sz w:val="28"/>
          <w:szCs w:val="28"/>
          <w:rtl w:val="true"/>
          <w:lang w:bidi="fa-IR"/>
        </w:rPr>
        <w:t xml:space="preserve">قوله و بینه و بینه أی و بین الموضع الذی جعله الله محل صدور الوحی من العرش أو المراد بالحجب الحجب المعنویة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و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میان مکانی از عرش که خداوند آن را محل صدور وحی قرار داده است، یا مقصود از حجاب، حجاب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معنوی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1" w:name="__RefHeading___Toc2214116_1468164448"/>
      <w:bookmarkStart w:id="952" w:name="_Toc399"/>
      <w:bookmarkEnd w:id="951"/>
      <w:r>
        <w:rPr>
          <w:rtl w:val="true"/>
        </w:rPr>
        <w:t>«</w:t>
      </w:r>
      <w:r>
        <w:rPr/>
        <w:t>10</w:t>
      </w:r>
      <w:r>
        <w:rPr>
          <w:rtl w:val="true"/>
        </w:rPr>
        <w:t>»</w:t>
      </w:r>
      <w:bookmarkEnd w:id="952"/>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قَالَ عَلِیُّ بْنُ إِبْرَاهِیمَ فِی قَوْلِهِ بَلْ هُوَ قُرْآنٌ مَجِیدٌ فِی لَوْحٍ مَحْفُوظٍ </w:t>
      </w:r>
      <w:r>
        <w:rPr>
          <w:rStyle w:val="FootnoteAnchor"/>
          <w:rtl w:val="true"/>
        </w:rPr>
        <w:footnoteReference w:id="1143"/>
      </w:r>
      <w:r>
        <w:rPr>
          <w:rFonts w:ascii="Amiri" w:hAnsi="Amiri" w:eastAsia="Amiri" w:cs="Amiri"/>
          <w:color w:val="111111"/>
          <w:sz w:val="28"/>
          <w:sz w:val="28"/>
          <w:szCs w:val="28"/>
          <w:rtl w:val="true"/>
          <w:lang w:bidi="ar-SA"/>
        </w:rPr>
        <w:t xml:space="preserve">قَالَ اللَّوْحُ الْمَحْفُوظُ لَهُ طَرَفَانِ طَرَفٌ عَلَی الْعَرْشِ </w:t>
      </w:r>
      <w:r>
        <w:rPr>
          <w:rStyle w:val="FootnoteAnchor"/>
          <w:rtl w:val="true"/>
        </w:rPr>
        <w:footnoteReference w:id="1144"/>
      </w:r>
      <w:r>
        <w:rPr>
          <w:rFonts w:ascii="Amiri" w:hAnsi="Amiri" w:eastAsia="Amiri" w:cs="Amiri"/>
          <w:color w:val="111111"/>
          <w:sz w:val="28"/>
          <w:sz w:val="28"/>
          <w:szCs w:val="28"/>
          <w:rtl w:val="true"/>
          <w:lang w:bidi="ar-SA"/>
        </w:rPr>
        <w:t xml:space="preserve">وَ طَرَفٌ عَلَی جَبْهَةِ </w:t>
      </w:r>
      <w:bookmarkStart w:id="953" w:name="pg16982_228965"/>
    </w:p>
    <w:p>
      <w:pPr>
        <w:pStyle w:val="BookText"/>
        <w:rPr/>
      </w:pPr>
      <w:bookmarkEnd w:id="953"/>
      <w:r>
        <w:rPr>
          <w:rFonts w:ascii="Amiri" w:hAnsi="Amiri" w:eastAsia="Amiri" w:cs="Amiri"/>
          <w:color w:val="111111"/>
          <w:sz w:val="28"/>
          <w:sz w:val="28"/>
          <w:szCs w:val="28"/>
          <w:rtl w:val="true"/>
          <w:lang w:bidi="ar-SA"/>
        </w:rPr>
        <w:t xml:space="preserve">إِسْرَافِیلَ فَإِذَا تَکَلَّمَ الرَّبُّ جَلَّ ذِکْرُهُ بِالْوَحْیِ ضَرَبَ اللَّوْحُ جَبِینَ إِسْرَافِیلَ فَنَظَرَ فِی اللَّوْحِ فَیُوحِی بِمَا فِی اللَّوْحِ إِلَی جَبْرَئِیلَ علیه السلام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دو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هُوَ قُرْآنٌ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لوح محفوظ کناره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کناره‌ای در سمت راست عرش، و کناره‌ای بر پیشانی اسرافیل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خداوند وحی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به پیشانی اسرافیل ضربه می‌زند،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و اسرافیل در لوح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را در لوح است به جبرئیل علیه السلام وحی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4" w:name="__RefHeading___Toc2214118_1468164448"/>
      <w:bookmarkStart w:id="955" w:name="_Toc400"/>
      <w:bookmarkEnd w:id="954"/>
      <w:r>
        <w:rPr>
          <w:rtl w:val="true"/>
        </w:rPr>
        <w:t>«</w:t>
      </w:r>
      <w:r>
        <w:rPr/>
        <w:t>11</w:t>
      </w:r>
      <w:r>
        <w:rPr>
          <w:rtl w:val="true"/>
        </w:rPr>
        <w:t>»</w:t>
      </w:r>
      <w:bookmarkEnd w:id="955"/>
    </w:p>
    <w:p>
      <w:pPr>
        <w:pStyle w:val="BookText"/>
        <w:rPr/>
      </w:pPr>
      <w:r>
        <w:rPr>
          <w:rFonts w:ascii="Amiri" w:hAnsi="Amiri" w:eastAsia="Amiri" w:cs="Amiri"/>
          <w:color w:val="111111"/>
          <w:sz w:val="28"/>
          <w:sz w:val="28"/>
          <w:szCs w:val="28"/>
          <w:rtl w:val="true"/>
          <w:lang w:bidi="ar-SA"/>
        </w:rPr>
        <w:t xml:space="preserve">فس، تفسیر القمی فِی رِوَایَةِ أَبِی الْجَارُودِ عَنْ أَبِی جَعْفَرٍ علیه السلام فِی قَوْلِهِ حَتَّی إِذا فُزِّعَ عَنْ قُلُوبِهِمْ قالُوا ما ذا قالَ رَبُّکُمْ قالُوا الْحَقَّ وَ هُوَ الْعَلِیُّ الْکَبِیرُ </w:t>
      </w:r>
      <w:r>
        <w:rPr>
          <w:rStyle w:val="FootnoteAnchor"/>
          <w:rtl w:val="true"/>
        </w:rPr>
        <w:footnoteReference w:id="1146"/>
      </w:r>
      <w:r>
        <w:rPr>
          <w:rFonts w:ascii="Amiri" w:hAnsi="Amiri" w:eastAsia="Amiri" w:cs="Amiri"/>
          <w:color w:val="111111"/>
          <w:sz w:val="28"/>
          <w:sz w:val="28"/>
          <w:szCs w:val="28"/>
          <w:rtl w:val="true"/>
          <w:lang w:bidi="ar-SA"/>
        </w:rPr>
        <w:t xml:space="preserve">وَ ذَلِکَ أَنَّ أَهْلَ السَّمَاوَاتِ لَمْ یَسْمَعُوا وَحْیاً فِیمَا بَیْنَ أَنْ بُعِثَ عِیسَی ابْنُ مَرْیَمَ علیه السلام إِلَی أَنْ بُعِثَ مُحَمَّدٌ صلی الله علیه و آله فَلَمَّا بَعَثَ اللَّهُ جَبْرَئِیلَ إِلَی مُحَمَّدٍ صلی الله علیه و آله سَمِعَ أَهْلُ السَّمَاوَاتِ صَوْتَ وَحْیِ الْقُرْآنِ کَوَقْعِ الْحَدِیدِ عَلَی الصَّفَا فَصَعِقَ أَهْلُ السَّمَاوَاتِ فَلَمَّا فَرَغَ مِنَ الْوَحْیِ انْحَدَرَ جَبْرَئِیلُ کُلَّمَا مَرَّ بِأَهْلِ السَّمَاءِ </w:t>
      </w:r>
      <w:r>
        <w:rPr>
          <w:rStyle w:val="FootnoteAnchor"/>
          <w:rtl w:val="true"/>
        </w:rPr>
        <w:footnoteReference w:id="1147"/>
      </w:r>
      <w:r>
        <w:rPr>
          <w:rFonts w:ascii="Amiri" w:hAnsi="Amiri" w:eastAsia="Amiri" w:cs="Amiri"/>
          <w:color w:val="111111"/>
          <w:sz w:val="28"/>
          <w:sz w:val="28"/>
          <w:szCs w:val="28"/>
          <w:rtl w:val="true"/>
          <w:lang w:bidi="ar-SA"/>
        </w:rPr>
        <w:t xml:space="preserve">فُزِّعَ عَنْ قُلُوبِهِمْ یَقُولُ کُشِفَ عَنْ قُلُوبِهِمْ فَقَالَ بَعْضُهُمْ لِبَعْضٍ مَا ذَا قَالَ رَبُّکُمْ قَالُوا الْحَقَّ وَ هُوَ الْعَلِیُّ الْکَبِیرُ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جارود از امام باقر علیه السلام روایت می‌کند که پیرامون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فُزِّعَ عَن قُلُوبِهِمْ قَالُوا مَاذَا قَالَ رَبُّکُمْ قَالُوا الْحَقَّ وَهُوَ الْعَلِیُّ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آیه، این است که آسمانیان از زمان بعثت عیسی بن مریم علیه السلام تا بعثت محمد صلی الله علیه و آله صدای وحی را نشنیده بودند و چون خداوند، جبرئیل علیه السلام را به سوی رسول خدا صلی الله علیه و آله فرستاد و آسمانیان، صدای وحی قرآن را به مانند صدای فرو کوفته شدن آهن بر صخره شنیدند، همه مدهوش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ابلاغ وحی به پایان رسید، جبرئیل فرود آمد و هرگاه که از کنار ساکنان یک آسمان می‌گذشت، ترس و اضطراب جلال و سطوت الهی از دل‌هایشان برطرف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اضطراب از دل‌هایشان برطرف می‌شود و از یکدیگر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چه فرمود؟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پروردگارمان سخن حق را بیان داشته است و او بلند مرتبه و بزرگ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6" w:name="__RefHeading___Toc2214120_1468164448"/>
      <w:bookmarkStart w:id="957" w:name="_Toc401"/>
      <w:bookmarkEnd w:id="956"/>
      <w:r>
        <w:rPr>
          <w:rtl w:val="true"/>
        </w:rPr>
        <w:t>بیان</w:t>
      </w:r>
      <w:bookmarkEnd w:id="957"/>
    </w:p>
    <w:p>
      <w:pPr>
        <w:pStyle w:val="BookText"/>
        <w:rPr/>
      </w:pPr>
      <w:r>
        <w:rPr>
          <w:rFonts w:ascii="Amiri" w:hAnsi="Amiri" w:eastAsia="Amiri" w:cs="Amiri"/>
          <w:color w:val="111111"/>
          <w:sz w:val="28"/>
          <w:sz w:val="28"/>
          <w:szCs w:val="28"/>
          <w:rtl w:val="true"/>
          <w:lang w:bidi="ar-SA"/>
        </w:rPr>
        <w:t>قال الطبرسی رحمه الله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فُزِّعَ عَنْ قُلُوبِهِمْ أی کشف الفزع عن قلوبهم و اختلف فی الضمیر فی قلوبهم فقیل یعود إلی المشرکین المتقدم ذکرهم أی إذا أخرج </w:t>
      </w:r>
      <w:r>
        <w:rPr>
          <w:rStyle w:val="FootnoteAnchor"/>
          <w:rtl w:val="true"/>
        </w:rPr>
        <w:footnoteReference w:id="1149"/>
      </w:r>
      <w:r>
        <w:rPr>
          <w:rFonts w:ascii="IRNazanin" w:hAnsi="IRNazanin" w:eastAsia="IRNazanin"/>
          <w:color w:val="111111"/>
          <w:sz w:val="28"/>
          <w:sz w:val="28"/>
          <w:szCs w:val="28"/>
          <w:rtl w:val="true"/>
          <w:lang w:bidi="fa-IR"/>
        </w:rPr>
        <w:t>عن قلوبهم الفزع وقت الفزع لیسمعوا کلام الملائکة قالُوا أی قالت الملائکة لهم ما ذا قالَ رَبُّکُمْ قالُوا أی المشرکون الْحَقَّ أی قال الحق فیعترفون أن ما جاء به الرسل کان حقا عن ابن عباس و غیره و قیل یعود إلی الملائکة ثم اختلف فیه علی وجوه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أن الملائکة إذا صعدوا بأعمال العباد و لهم زجل </w:t>
      </w:r>
      <w:r>
        <w:rPr>
          <w:rStyle w:val="FootnoteAnchor"/>
          <w:rtl w:val="true"/>
        </w:rPr>
        <w:footnoteReference w:id="1150"/>
      </w:r>
      <w:r>
        <w:rPr>
          <w:rFonts w:ascii="IRNazanin" w:hAnsi="IRNazanin" w:eastAsia="IRNazanin"/>
          <w:color w:val="111111"/>
          <w:sz w:val="28"/>
          <w:sz w:val="28"/>
          <w:szCs w:val="28"/>
          <w:rtl w:val="true"/>
          <w:lang w:bidi="fa-IR"/>
        </w:rPr>
        <w:t xml:space="preserve">و صوت عظیم فتحسب الملائکة أنها الساعة فیخرون سجدا و یفزعون فإذا علموا أنه لیس ذلک قالوا ما ذا قالَ رَبُّکُمْ قالُوا الْحَقَ </w:t>
      </w:r>
      <w:bookmarkStart w:id="958" w:name="pg16982_228966"/>
    </w:p>
    <w:p>
      <w:pPr>
        <w:pStyle w:val="BookText"/>
        <w:rPr/>
      </w:pPr>
      <w:bookmarkEnd w:id="958"/>
      <w:r>
        <w:rPr>
          <w:rFonts w:ascii="IRNazanin" w:hAnsi="IRNazanin" w:eastAsia="IRNazanin"/>
          <w:color w:val="111111"/>
          <w:sz w:val="28"/>
          <w:sz w:val="28"/>
          <w:szCs w:val="28"/>
          <w:rtl w:val="true"/>
          <w:lang w:bidi="fa-IR"/>
        </w:rPr>
        <w:t xml:space="preserve">و ثانیها أن الفترة لما کان </w:t>
      </w:r>
      <w:r>
        <w:rPr>
          <w:rStyle w:val="FootnoteAnchor"/>
          <w:rtl w:val="true"/>
        </w:rPr>
        <w:footnoteReference w:id="1151"/>
      </w:r>
      <w:r>
        <w:rPr>
          <w:rFonts w:ascii="IRNazanin" w:hAnsi="IRNazanin" w:eastAsia="IRNazanin"/>
          <w:color w:val="111111"/>
          <w:sz w:val="28"/>
          <w:sz w:val="28"/>
          <w:szCs w:val="28"/>
          <w:rtl w:val="true"/>
          <w:lang w:bidi="fa-IR"/>
        </w:rPr>
        <w:t xml:space="preserve">بین عیسی علیه السلام و محمد صلی الله علیه و آله و بعث الله محمدا أنزل الله سبحانه جبرئیل بالوحی فلما نزلت </w:t>
      </w:r>
      <w:r>
        <w:rPr>
          <w:rStyle w:val="FootnoteAnchor"/>
          <w:rtl w:val="true"/>
        </w:rPr>
        <w:footnoteReference w:id="1152"/>
      </w:r>
      <w:r>
        <w:rPr>
          <w:rFonts w:ascii="IRNazanin" w:hAnsi="IRNazanin" w:eastAsia="IRNazanin"/>
          <w:color w:val="111111"/>
          <w:sz w:val="28"/>
          <w:sz w:val="28"/>
          <w:szCs w:val="28"/>
          <w:rtl w:val="true"/>
          <w:lang w:bidi="fa-IR"/>
        </w:rPr>
        <w:t>ظنت الملائکة أنه نزل بشی‌ء من أمر الساعة فصعقوا لذلک فجعل جبرئیل یمر بکل سماء و یکشف عنهم الفزع فرفعوا رءوسهم و قال بعضهم لبعض ما ذا قالَ رَبُّکُمْ قالُوا الْحَقَّ یعنی الوحی عن مقاتل و الکلبی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ثالثها أن الله إذا أوحی إلی بعض ملائکته لحق الملائکة غشی عند سماع الوحی و یصعقون و یخرون سجدا للآیة العظیمة فإذا فزع عن قلوبهم سألت الملائکة ذلک الملک الذی أوحی إلیه ما ذا قال ربک أو یسأل بعضهم بعضا فیعلمون أن الأمر فی غیرهم عن ابن مسعود و اختاره الجبائی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طبرسی در باره این فرموده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فُزِّعَ عَنْ قُلُوبِهِمْ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چون هراس از دلهایشان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فزع از قلوبشان برداشته شود و در باره ضمیر در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مشرکین که ذکر ایشان در پیش گذشت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بدین معنا که هرگاه فزع از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بیرون رود وقت فزع، تا آنکه سخن فرشتگان را بشنوند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فرشتگان به 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ذا قالَ رَبُّکُمْ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پروردگار شما چه گفت،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گروه مشرکین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قتاده و ابن زید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اعتراف کردند که آنچه که پیامبران آورده‌اند حق است،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بملائکه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مفسّرین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قالَ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چند وجه اختلاف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فرشتگان به اعمال بندگان بالا روند و بر ایشان صدای بزرگی بود، پس فرشتگان خیال کردند که روز قیامت شده، پس به سجده افتاده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ترسیدند و وقتی دانستند که روز قیامت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ما ذا قالَ رَبُّکُمْ قالُوا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و کلبی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بین حضرت عیسی علیه السلام و حضرت محمد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و خدا پیامبر را مبعوث کرد و خداوند جبرئیل را به او وحی نمود، پس فرشتگان گمان کردند که جبرئیل نازل شده به چیزی از امر قیامت، و برای همین بیهوش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هر یک از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فزع را از ایشان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سر برداشته و بعضی از ایشان به برخی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قالَ رَبُّکُمْ قالُوا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جبائی هم قول او را اختیار کرده که خدای تعالی وقتی به بعضی از فرشتگان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در موقع شنیدن وحی بیهوش شده و به حالت سجده افتادند برای بزرگی آیت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فزع، از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برطرف شد فرشتگان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فرشته‌ای که بر او وحی شده، پروردگارت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بعضی از دیگران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پرسند، 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امر در غیر ایشان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9" w:name="__RefHeading___Toc2214122_1468164448"/>
      <w:bookmarkStart w:id="960" w:name="_Toc402"/>
      <w:bookmarkEnd w:id="959"/>
      <w:r>
        <w:rPr>
          <w:rtl w:val="true"/>
        </w:rPr>
        <w:t>«</w:t>
      </w:r>
      <w:r>
        <w:rPr/>
        <w:t>12</w:t>
      </w:r>
      <w:r>
        <w:rPr>
          <w:rtl w:val="true"/>
        </w:rPr>
        <w:t>»</w:t>
      </w:r>
      <w:bookmarkEnd w:id="960"/>
    </w:p>
    <w:p>
      <w:pPr>
        <w:pStyle w:val="BookText"/>
        <w:rPr/>
      </w:pPr>
      <w:r>
        <w:rPr>
          <w:rFonts w:ascii="Amiri" w:hAnsi="Amiri" w:eastAsia="Amiri" w:cs="Amiri"/>
          <w:color w:val="111111"/>
          <w:sz w:val="28"/>
          <w:sz w:val="28"/>
          <w:szCs w:val="28"/>
          <w:rtl w:val="true"/>
          <w:lang w:bidi="ar-SA"/>
        </w:rPr>
        <w:t xml:space="preserve">ک، إکمال الدین إِنَّ النَّبِیَّ صلی الله علیه و آله کَانَ یَکُونُ بَیْنَ أَصْحَابِهِ فَیُغْمَی عَلَیْهِ وَ هُوَ یَتَصَابُّ عَرَقاً </w:t>
      </w:r>
      <w:r>
        <w:rPr>
          <w:rStyle w:val="FootnoteAnchor"/>
          <w:rtl w:val="true"/>
        </w:rPr>
        <w:footnoteReference w:id="1154"/>
      </w:r>
      <w:r>
        <w:rPr>
          <w:rFonts w:ascii="Amiri" w:hAnsi="Amiri" w:eastAsia="Amiri" w:cs="Amiri"/>
          <w:color w:val="111111"/>
          <w:sz w:val="28"/>
          <w:sz w:val="28"/>
          <w:szCs w:val="28"/>
          <w:rtl w:val="true"/>
          <w:lang w:bidi="ar-SA"/>
        </w:rPr>
        <w:t xml:space="preserve">فَإِذَا أَفَاقَ قَالَ قَالَ اللَّهُ عَزَّ وَ جَلَّ کَذَا وَ کَذَا وَ أَمَرَکُمْ بِکَذَا وَ نَهَاکُمْ عَنْ کَذَا وَ أَکْثَرُ مُخَالِفِینَا یَقُولُونَ إِنَّ ذَلِکَ کَانَ یَکُونُ عِنْدَ نُزُولِ جَبْرَئِیلَ علیه السلام فَسُئِلَ الصَّادِقُ علیه السلام عَنِ الْغَشْیَةِ الَّتِی کَانَتْ تَأْخُذُ النَّبِیَّ صلی الله علیه و آله أَ کَانَتْ تَکُونُ عِنْدَ هُبُوطِ جَبْرَئِیلَ فَقَالَ لَا إِنَّ جَبْرَئِیلَ علیه السلام إِذَا أَتَی </w:t>
      </w:r>
      <w:r>
        <w:rPr>
          <w:rStyle w:val="FootnoteAnchor"/>
          <w:rtl w:val="true"/>
        </w:rPr>
        <w:footnoteReference w:id="1155"/>
      </w:r>
      <w:r>
        <w:rPr>
          <w:rFonts w:ascii="Amiri" w:hAnsi="Amiri" w:eastAsia="Amiri" w:cs="Amiri"/>
          <w:color w:val="111111"/>
          <w:sz w:val="28"/>
          <w:sz w:val="28"/>
          <w:szCs w:val="28"/>
          <w:rtl w:val="true"/>
          <w:lang w:bidi="ar-SA"/>
        </w:rPr>
        <w:t>النَّبِیَّ صلی الله علیه و آله لَمْ یَدْخُلْ عَلَیْهِ حَتَّی یَسْتَأْذِنَهُ فَإِذَا دَخَلَ عَلَیْهِ قَعَدَ بَیْنَ یَدَیْهِ قِعْدَةَ الْعَبْدِ وَ إِنَّمَا ذَلِکَ عِنْدَ مُخَاطَبَةِ اللَّهِ عَزَّ وَ جَلَّ إِیَّاهُ بِغَیْرِ تَرْجُمَانٍ وَ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بِذَلِکَ ابْنُ إِدْرِیسَ عَنْ أَبِیهِ عَنْ جَعْفَرِ بْنِ مُحَمَّدٍ عَنْ مُحَمَّدِ بْنِ الْحُسَیْنِ بْنِ زَیْدٍ </w:t>
      </w:r>
      <w:r>
        <w:rPr>
          <w:rStyle w:val="FootnoteAnchor"/>
          <w:rtl w:val="true"/>
        </w:rPr>
        <w:footnoteReference w:id="1156"/>
      </w:r>
      <w:r>
        <w:rPr>
          <w:rFonts w:ascii="Amiri" w:hAnsi="Amiri" w:eastAsia="Amiri" w:cs="Amiri"/>
          <w:color w:val="111111"/>
          <w:sz w:val="28"/>
          <w:sz w:val="28"/>
          <w:szCs w:val="28"/>
          <w:rtl w:val="true"/>
          <w:lang w:bidi="ar-SA"/>
        </w:rPr>
        <w:t xml:space="preserve">عَنِ الْحُسَیْنِ بْنِ عُلْوَانَ عَنْ عَمْرِو بْنِ ثَابِتٍ عَنِ الصَّادِقِ علیه السلام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گاهی در بین اصحابش بود و از هوش می‌رفت و عرق می‌ریخت و آنگاه که به هوش می‌آمد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چنین و چنان فرموده است، شما را دستوری داده و از امری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مخالفین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وقتی بود که جبرئیل بر او نازل می‌شده است، امّا از امام صادق علیه السّلام از آن حالت که بر او عارض می‌شد پرسش کردند که آیا آن وقتی بوده است که جبرئیل بر او نازل می‌شده است؟ فرمودند خیر، جبرئیل وقتی به نزد آن حضرت می‌آمد، بی‌اذن و اجازه بر او وارد نمی‌شد و هنگامی که بر او داخل می‌شد مانند بنده در مقابل آن حضرت می‌نشست، این حالت بر پیامبر اکرم صلّی اللَّه علیه و آله و سلّم آنگاه عارض می‌شد که خدای تعالی بدون ترجمان و واسطه با او مخاطبه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ین زید این روایت را برای ما بازگو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1" w:name="__RefHeading___Toc2214124_1468164448"/>
      <w:bookmarkStart w:id="962" w:name="_Toc403"/>
      <w:bookmarkEnd w:id="961"/>
      <w:r>
        <w:rPr>
          <w:rtl w:val="true"/>
        </w:rPr>
        <w:t>«</w:t>
      </w:r>
      <w:r>
        <w:rPr/>
        <w:t>13</w:t>
      </w:r>
      <w:r>
        <w:rPr>
          <w:rtl w:val="true"/>
        </w:rPr>
        <w:t>»</w:t>
      </w:r>
      <w:bookmarkEnd w:id="962"/>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المناقب لابن شهرآشوب وَ أَمَّا کَیْفِیَّةُ نُزُولِ الْوَحْیِ فَقَدْ سَأَلَهُ الْحَارِثُ بْنُ هِشَامٍ کَیْفَ یَأْتِیکَ الْوَحْیُ فَقَالَ أَحْیَاناً یَأْتِینِی مِثْلُ صَلْصَلَةِ الْجَرَسِ وَ هُوَ أَشُدُّهُ عَلَیَّ فَیَفْصِمُ عَنِّی فَقَدْ </w:t>
      </w:r>
      <w:r>
        <w:rPr>
          <w:rStyle w:val="FootnoteAnchor"/>
          <w:rtl w:val="true"/>
        </w:rPr>
        <w:footnoteReference w:id="1158"/>
      </w:r>
      <w:bookmarkStart w:id="963" w:name="pg16982_228967"/>
    </w:p>
    <w:p>
      <w:pPr>
        <w:pStyle w:val="BookText"/>
        <w:rPr/>
      </w:pPr>
      <w:bookmarkEnd w:id="963"/>
      <w:r>
        <w:rPr>
          <w:rFonts w:ascii="Amiri" w:hAnsi="Amiri" w:eastAsia="Amiri" w:cs="Amiri"/>
          <w:color w:val="111111"/>
          <w:sz w:val="28"/>
          <w:sz w:val="28"/>
          <w:szCs w:val="28"/>
          <w:rtl w:val="true"/>
          <w:lang w:bidi="ar-SA"/>
        </w:rPr>
        <w:t>وَعَیْتُ مَا قَالَ وَ أَحْیَاناً یَتَمَثَّلُ لِیَ الْمَلَکُ رَجُلًا فَیُکَلِّمُنِی فَأَعِی مَا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أَنَّهُ کَانَ إِذَا نَزَلَ عَلَیْهِ الْوَحْیُ یُسْمَعُ عِنْدَ وَجْهِهِ دَوِیٌّ کَدَوِیِّ 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أَنَّهُ کَانَ یَنْزِلُ عَلَیْهِ الْوَحْیُ فِی الْیَوْمِ الشَّدِیدِ الْبَرْدِ فَیَفْصِمُ عَنْهُ وَ إِنَّ جَبِینَهُ لَیَنْفَصِدُ عَرَقاً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أَنَّهُ کَانَ إِذَا نَزَلَ عَلَیْهِ </w:t>
      </w:r>
      <w:r>
        <w:rPr>
          <w:rStyle w:val="FootnoteAnchor"/>
          <w:rtl w:val="true"/>
        </w:rPr>
        <w:footnoteReference w:id="1159"/>
      </w:r>
      <w:r>
        <w:rPr>
          <w:rFonts w:ascii="Amiri" w:hAnsi="Amiri" w:eastAsia="Amiri" w:cs="Amiri"/>
          <w:color w:val="111111"/>
          <w:sz w:val="28"/>
          <w:sz w:val="28"/>
          <w:szCs w:val="28"/>
          <w:rtl w:val="true"/>
          <w:lang w:bidi="ar-SA"/>
        </w:rPr>
        <w:t>کُرِبَ لِذَلِکَ وَ یَرْبَدُّ وَجْهُهُ وَ نَکَسَ رَأْسَهُ وَ نَکَسَ أَصْحَابُهُ رُءُوسَهُمْ مِنْهُ وَ مِنْهُ یُقَالُ بُرَحَاءُ الْوَحْیِ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کَانَ النَّبِیُّ صلی الله علیه و آله إِذَا نَزَلَ عَلَیْهِ الْقُرْآنُ تَلَقَّاهُ بِلِسَانِهِ وَ شَفَتَیْهِ کَانَ یُعَالِجُ مِنْ ذَلِکَ شِدَّةً فَنَزَلَ لا تُحَرِّکْ بِهِ لِسانَکَ </w:t>
      </w:r>
      <w:r>
        <w:rPr>
          <w:rStyle w:val="FootnoteAnchor"/>
          <w:rtl w:val="true"/>
        </w:rPr>
        <w:footnoteReference w:id="1160"/>
      </w:r>
      <w:r>
        <w:rPr>
          <w:rFonts w:ascii="Amiri" w:hAnsi="Amiri" w:eastAsia="Amiri" w:cs="Amiri"/>
          <w:color w:val="111111"/>
          <w:sz w:val="28"/>
          <w:sz w:val="28"/>
          <w:szCs w:val="28"/>
          <w:rtl w:val="true"/>
          <w:lang w:bidi="ar-SA"/>
        </w:rPr>
        <w:t xml:space="preserve">وَ کَانَ إِذَا نَزَلَ عَلَیْهِ الْوَحْیُ وَجَدَ مِنْهُ أَلَماً شَدِیداً وَ یَتَصَدَّعُ رَأْسُهُ وَ یَجِدُ ثِقْلًا قَوْلُهُ إِنَّا سَنُلْقِی عَلَیْکَ قَوْلًا ثَقِیلًا </w:t>
      </w:r>
      <w:r>
        <w:rPr>
          <w:rStyle w:val="FootnoteAnchor"/>
          <w:rtl w:val="true"/>
        </w:rPr>
        <w:footnoteReference w:id="1161"/>
      </w:r>
      <w:r>
        <w:rPr>
          <w:rFonts w:ascii="Amiri" w:hAnsi="Amiri" w:eastAsia="Amiri" w:cs="Amiri"/>
          <w:color w:val="111111"/>
          <w:sz w:val="28"/>
          <w:sz w:val="28"/>
          <w:szCs w:val="28"/>
          <w:rtl w:val="true"/>
          <w:lang w:bidi="ar-SA"/>
        </w:rPr>
        <w:t xml:space="preserve">وَ سَمِعْتُ أَنَّهُ نَزَلَ جَبْرَئِیلُ علیه السلام عَلَی رَسُولِ اللَّهِ صلی الله علیه و آله سِتِّینَ أَلْفَ مَرَّةٍ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کیفیت نزول وحی حارث بن هشام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چگونه بر شما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همچون طنین صدای زنگ بر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حتی طنین آن از صدای زنگ بر من شدیدتر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و هنگامی که از من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یابم و به خاطر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و گاهی فرشته در صورت انسانی بر من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 من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را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یابم و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هنگامی که وحی بر آن حضرت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در کنار صورت مبارک ایشان طنینی همچون طنین و صدای زنبور عسل شنیده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در روزهای بسیار سرد بر آن حضرت وحی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بعد از ایشان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پیشانی او از عرق خیس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وحی بر پیامبر صلی الله علیه و آله و سلم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از این مسأله اندوهگین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رنگ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تیره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سرش را به زیر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انداخت و یارانش نیز سرشان را به زیر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نوع از نازل شده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برحاء 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سختی و مشقت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قرآن بر پیامبر صلی الله علیه و آله و سلم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با زبان و لبانش وحی را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از این امر به رنج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تحرّک به لسانک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زبانت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بحرکت درنیاور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هرگاه وحی بر آن حضرت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در اثر آن درد شدید احساس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سر مبارکشان به درد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 احساس سنگینی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مصداق این فرموده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سنلقی علیک قولاً ثقیلاً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ما به زودی بر تو گفتاری گرانبار القا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شنیدم که جبرئیل علیه السلام شصت هزار بار بر رسول خدا صلی الله علیه و آله و سلم نازل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4" w:name="__RefHeading___Toc2214126_1468164448"/>
      <w:bookmarkStart w:id="965" w:name="_Toc404"/>
      <w:bookmarkEnd w:id="964"/>
      <w:r>
        <w:rPr>
          <w:rtl w:val="true"/>
        </w:rPr>
        <w:t>بیان</w:t>
      </w:r>
      <w:bookmarkEnd w:id="965"/>
    </w:p>
    <w:p>
      <w:pPr>
        <w:pStyle w:val="BookText"/>
        <w:rPr/>
      </w:pPr>
      <w:r>
        <w:rPr>
          <w:rFonts w:ascii="IRNazanin" w:hAnsi="IRNazanin" w:eastAsia="IRNazanin"/>
          <w:color w:val="111111"/>
          <w:sz w:val="28"/>
          <w:sz w:val="28"/>
          <w:szCs w:val="28"/>
          <w:rtl w:val="true"/>
          <w:lang w:bidi="fa-IR"/>
        </w:rPr>
        <w:t>قال فی النهایة فی صفة الوحی کأنه صلصلة علی صفوان الصلصلة صوت الحدید إذا حرک و قال فیفصم عنی أی یقلع و أفصم المطر إذا أقلع و انکشف و قال فیه کان إذا نزل علیه الوحی تفصد عرقا أی سال عرقه تشبیها فی کثرته بالفصاد و عرقا منصوب علی التمییز و قال فیه إذا أصابه الوحی کرب له أی أصابه الکرب و اربد وجهه أی تغیر إلی الغبرة و قال البرح الشدة و منه الحدیث فأخذه البرحاء أی شدة الکرب من ثقل الوحی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النهایۀ در باره چگونگی نزول وحی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کانّه صلصلۀ علی صفوان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صلصلۀ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صدای آهن است هرگاه تکان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فیفصم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أفصم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باران قطع شود و بند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إذا نزل علیه الوحی تفصّد عرقاً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ریخت که ریختن عرق را در بسیاری آن به ریختن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 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و تمییز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اصابه الوحی کرب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اندوهگین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اربدّ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رنگ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تیرگی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سختی و رنج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کلمه در روایت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فأخذه البرحاء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شدّت اندوه از سنگینی وحی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6" w:name="__RefHeading___Toc2214128_1468164448"/>
      <w:bookmarkStart w:id="967" w:name="_Toc405"/>
      <w:bookmarkEnd w:id="966"/>
      <w:r>
        <w:rPr>
          <w:rtl w:val="true"/>
        </w:rPr>
        <w:t>«</w:t>
      </w:r>
      <w:r>
        <w:rPr/>
        <w:t>14</w:t>
      </w:r>
      <w:r>
        <w:rPr>
          <w:rtl w:val="true"/>
        </w:rPr>
        <w:t>»</w:t>
      </w:r>
      <w:bookmarkEnd w:id="967"/>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تفسیر العیاشی عَنْ أَبِی بَصِیرٍ عَنْ أَبِی عَبْدِ اللَّهِ علیه السلام فِی قَوْلِ اللَّهِ حَتَّی إِذَا اسْتَیْأَسَ الرُّسُلُ وَ ظَنُّوا أَنَّهُمْ قَدْ کُذِبُوا </w:t>
      </w:r>
      <w:r>
        <w:rPr>
          <w:rStyle w:val="FootnoteAnchor"/>
          <w:rtl w:val="true"/>
        </w:rPr>
        <w:footnoteReference w:id="1163"/>
      </w:r>
      <w:r>
        <w:rPr>
          <w:rFonts w:ascii="Amiri" w:hAnsi="Amiri" w:eastAsia="Amiri" w:cs="Amiri"/>
          <w:color w:val="111111"/>
          <w:sz w:val="28"/>
          <w:sz w:val="28"/>
          <w:szCs w:val="28"/>
          <w:rtl w:val="true"/>
          <w:lang w:bidi="ar-SA"/>
        </w:rPr>
        <w:t>مُخَفَّفَةً قَالَ ظَنَّتِ الرُّسُلُ أَنَّ الشَّیَاطِینَ تَمَثَّلَ لَهُمْ عَلَی صُورَةِ الْمَلَائِکَةِ</w:t>
      </w:r>
      <w:r>
        <w:rPr>
          <w:rFonts w:eastAsia="Amiri" w:cs="Amiri" w:ascii="Amiri" w:hAnsi="Amiri"/>
          <w:color w:val="111111"/>
          <w:sz w:val="28"/>
          <w:szCs w:val="28"/>
          <w:rtl w:val="true"/>
          <w:lang w:bidi="ar-SA"/>
        </w:rPr>
        <w:t xml:space="preserve">. </w:t>
      </w:r>
      <w:bookmarkStart w:id="968" w:name="pg16982_228968"/>
    </w:p>
    <w:p>
      <w:pPr>
        <w:pStyle w:val="BookText"/>
        <w:rPr/>
      </w:pPr>
      <w:bookmarkEnd w:id="9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از امام باقر علیه السلام و امام صادق علیه السلام روایت کرده است که در توضیح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اسْتَیْأَسَ الرُّسُلُ وَظَنُّواْ أَنَّهُمْ قَدْ 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که ذال را با تشدید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خیال کردند که شیاطین به شکل فرشته‌ها بر آنان ظاهر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9" w:name="__RefHeading___Toc2214130_1468164448"/>
      <w:bookmarkStart w:id="970" w:name="_Toc406"/>
      <w:bookmarkEnd w:id="969"/>
      <w:r>
        <w:rPr>
          <w:rtl w:val="true"/>
        </w:rPr>
        <w:t>«</w:t>
      </w:r>
      <w:r>
        <w:rPr/>
        <w:t>15</w:t>
      </w:r>
      <w:r>
        <w:rPr>
          <w:rtl w:val="true"/>
        </w:rPr>
        <w:t>»</w:t>
      </w:r>
      <w:bookmarkEnd w:id="970"/>
    </w:p>
    <w:p>
      <w:pPr>
        <w:pStyle w:val="BookText"/>
        <w:rPr/>
      </w:pPr>
      <w:r>
        <w:rPr>
          <w:rFonts w:ascii="Amiri" w:hAnsi="Amiri" w:eastAsia="Amiri" w:cs="Amiri"/>
          <w:color w:val="111111"/>
          <w:sz w:val="28"/>
          <w:sz w:val="28"/>
          <w:szCs w:val="28"/>
          <w:rtl w:val="true"/>
          <w:lang w:bidi="ar-SA"/>
        </w:rPr>
        <w:t>وَ عَنْ أَبِی شُعَیْبٍ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وَکَلَهُمُ اللَّهُ إِلَی أَنْفُسِهِمْ أَقَلَّ مِنْ طَرْفَةِ عَیْنٍ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شعیب از امام صادق علیه السلام روایت می‌کند که منظور آن است که خداوند پیامبران را به مدت کمتر از چشم بر هم زدنی به خودشان واگذار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1" w:name="__RefHeading___Toc2214132_1468164448"/>
      <w:bookmarkStart w:id="972" w:name="_Toc407"/>
      <w:bookmarkEnd w:id="971"/>
      <w:r>
        <w:rPr>
          <w:rtl w:val="true"/>
        </w:rPr>
        <w:t>بیان</w:t>
      </w:r>
      <w:bookmarkEnd w:id="972"/>
    </w:p>
    <w:p>
      <w:pPr>
        <w:pStyle w:val="BookText"/>
        <w:rPr/>
      </w:pPr>
      <w:r>
        <w:rPr>
          <w:rFonts w:ascii="IRNazanin" w:hAnsi="IRNazanin" w:eastAsia="IRNazanin"/>
          <w:color w:val="111111"/>
          <w:sz w:val="28"/>
          <w:sz w:val="28"/>
          <w:szCs w:val="28"/>
          <w:rtl w:val="true"/>
          <w:lang w:bidi="fa-IR"/>
        </w:rPr>
        <w:t>لعل المراد أن الله وکلهم إلی أنفسهم لیزید یقینهم بأنهم معصومون بعصمة الله فخطر ببالهم أن ما وعدوا من عذاب الأمم لعله یکون من الشیاطین فصرف الله عنهم ذلک و عصمهم و ثبتهم علی الیقین بأن ما أوحی إلیهم لیس للشیطان فیه 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الطبرسی رحمه الله قرأ أهل الکوفة و أبو جعفر کذبوا بالتخفیف و هی قراءة علی و زین العابدین و محمد بن علی و جعفر بن محمد علیهم السلام و زید بن علی و ابن عباس و ابن مسعود و ابن جبیر و غیرهم و قرأ الباقون بالتشدید قال أبو علی الضمیر فی ظنوا علی قول من شدد للرسل أی تیقنوا أو حسبوا أن القوم کذبوهم و أما من خفف فالضمیر للمرسل إلیهم أی ظن المرسل إلیهم أن الرسل کذبوهم فیما أخبروهم به من أنهم إن لم یؤمنوا أنزل بهم العذاب و أما من زعم أن الضمیر راجع إلی الرسل أی ظن الرسل أن الذی وعد الله سبحانه أممهم علی لسانهم قد کذبوا به فقد أتی عظیما لا یجوز أن ینسب مثله إلی الأنبیاء و لا إلی صالحی عباد الله و کذلک من زعم أن ابن عباس ذهب إلی أن الرسل قد ضعفوا و ظنوا أنهم قد أخلفوا لأن الله لا یُخْلِفُ الْمِیعادَ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مقصود این است که خداوند آنان را به خود واگذاشت تا یقینشان بر این باور افزوده شود که با عصمت و محافظت الهی، معصوم هستند، پس این اندیشه به ذهنشان خطور کرد که وعده عذاب خداوند که در باره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آنان داده شد، چه بسا از جانب شیاطین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گمان را از آنان دور کرد و معصومشان نگاه داشت و آنان را بر یقین به اینکه شیاطین در آنچه به پیامبران وحی شده هیچ دخالتی ندارد، پابرجا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کوفه و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تخفیف قرائت کرده‌اند، و قرائت حضرت علی علیه السلام و زین العابدین و امام باقر و صادق علیهم السلام و زید بن علی و ابن عباس و ابن مسعود و ابن جبیر و جمع دیگری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با بتشدید قرائت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تشدید خوانده ضمیر جمع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رسولان برگردانده یعنی رسولان یقین کردند یا پنداشتند که مردم تکذیبشان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تخفیف خوانده، ضمیر به مردم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کردند که پیامبر در آنچه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خبر دادند دروغ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اینکه اگر ایمان نیاورید عذاب بر شما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کسی گمان کند ضمیر به رسولان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یعنی رسولان گمان کردند که وعده خدا دروغ شده و دروغ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خبر داده است؟ حرف بزرگی زده و هرگز انتساب این سخن به پیامبران الهی جایز نیست و بلکه به بندگان صالح خدا نیز چنین نسبتی جایز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 کس گمان کند که ابن عباس بر این باور بوده که پیامبران ضعیف و ناامید شدند و گمان کردند به آن خلف وعده شده، به اشتباه رفته است، زیرا خداوند هرگز خلف وعده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3" w:name="__RefHeading___Toc2214134_1468164448"/>
      <w:bookmarkStart w:id="974" w:name="_Toc408"/>
      <w:bookmarkEnd w:id="973"/>
      <w:r>
        <w:rPr>
          <w:rtl w:val="true"/>
        </w:rPr>
        <w:t>«</w:t>
      </w:r>
      <w:r>
        <w:rPr/>
        <w:t>16</w:t>
      </w:r>
      <w:r>
        <w:rPr>
          <w:rtl w:val="true"/>
        </w:rPr>
        <w:t>»</w:t>
      </w:r>
      <w:bookmarkEnd w:id="974"/>
    </w:p>
    <w:p>
      <w:pPr>
        <w:pStyle w:val="BookText"/>
        <w:rPr/>
      </w:pPr>
      <w:r>
        <w:rPr>
          <w:rFonts w:ascii="Amiri" w:hAnsi="Amiri" w:eastAsia="Amiri" w:cs="Amiri"/>
          <w:color w:val="111111"/>
          <w:sz w:val="28"/>
          <w:sz w:val="28"/>
          <w:szCs w:val="28"/>
          <w:rtl w:val="true"/>
          <w:lang w:bidi="ar-SA"/>
        </w:rPr>
        <w:t>شی، تفسیر العیاشی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کَیْفَ لَمْ یَخَفْ رَسُولُ اللَّهِ صلی الله علیه و آله فِیمَا یَأْتِیهِ مِنْ قِبَلِ اللَّهِ أَنْ یَکُونَ ذَلِکَ مِمَّا یَنْزِغُ بِهِ الشَّیْطَانُ قَالَ فَقَالَ إِنَّ اللَّهَ إِذَا اتَّخَذَ عَبْداً رَسُولًا أَنْزَلَ عَلَیْهِ السَّکِینَةَ وَ الْوَقَارَ فَکَانَ یَأْتِیهِ مِنْ قِبَلِ اللَّهِ عَزَّ وَ جَلَّ مِثْلُ الَّذِی یَرَاهُ بِعَیْنِهِ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چگونه بیم این مسئله را نداشت که آن چه از جانب خدا برای وی می‌آید، ممکن است از جمله حالاتی باشد که شیطان به او وسوسه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گاه بنده‌ای را به عنوان پیامبر برگزیند، آرامش و وقار را بر او نازل می‌کند و در نتیجه آن چه که از نزد خداوند به سوی او می‌آمد، چونان چیزهایی بود که با چشم عیان می‌دید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5" w:name="__RefHeading___Toc2214136_1468164448"/>
      <w:bookmarkStart w:id="976" w:name="_Toc409"/>
      <w:bookmarkEnd w:id="975"/>
      <w:r>
        <w:rPr>
          <w:rtl w:val="true"/>
        </w:rPr>
        <w:t>«</w:t>
      </w:r>
      <w:r>
        <w:rPr/>
        <w:t>17</w:t>
      </w:r>
      <w:r>
        <w:rPr>
          <w:rtl w:val="true"/>
        </w:rPr>
        <w:t>»</w:t>
      </w:r>
      <w:bookmarkEnd w:id="976"/>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عَلِیٌّ عَنْ أَبِیهِ وَ مُحَمَّدُ بْنُ إِسْمَاعِیلَ عَنِ الْفَضْلِ عَنْ صَفْوَانَ وَ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الْمُسْتَحَاضَةِ </w:t>
      </w:r>
      <w:r>
        <w:rPr>
          <w:rStyle w:val="FootnoteAnchor"/>
          <w:rtl w:val="true"/>
        </w:rPr>
        <w:footnoteReference w:id="1167"/>
      </w:r>
      <w:r>
        <w:rPr>
          <w:rFonts w:ascii="Amiri" w:hAnsi="Amiri" w:eastAsia="Amiri" w:cs="Amiri"/>
          <w:color w:val="111111"/>
          <w:sz w:val="28"/>
          <w:sz w:val="28"/>
          <w:szCs w:val="28"/>
          <w:rtl w:val="true"/>
          <w:lang w:bidi="ar-SA"/>
        </w:rPr>
        <w:t xml:space="preserve">تَأْتِی مَقَامَ </w:t>
      </w:r>
      <w:bookmarkStart w:id="977" w:name="pg16982_228969"/>
    </w:p>
    <w:p>
      <w:pPr>
        <w:pStyle w:val="BookText"/>
        <w:rPr/>
      </w:pPr>
      <w:bookmarkEnd w:id="977"/>
      <w:r>
        <w:rPr>
          <w:rFonts w:ascii="Amiri" w:hAnsi="Amiri" w:eastAsia="Amiri" w:cs="Amiri"/>
          <w:color w:val="111111"/>
          <w:sz w:val="28"/>
          <w:sz w:val="28"/>
          <w:szCs w:val="28"/>
          <w:rtl w:val="true"/>
          <w:lang w:bidi="ar-SA"/>
        </w:rPr>
        <w:t xml:space="preserve">جَبْرَئِیلَ علیه السلام وَ هُوَ تَحْتَ الْمِیزَابِ فَإِنَّهُ کَانَ مَکَانَهُ إِذَا اسْتَأْذَنَ عَلَی نَبِیِّ اللَّهِ صلی الله علیه و آله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عمار از امام صادق علیه السلام روایت کرده که در باره مستحاضه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ج</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برئیل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مقام او در زیر میزاب است و همان مکانی است که هرگاه از پیامبر خدا صلی الله علیه و آله و سلم اجازه ورود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8" w:name="__RefHeading___Toc2214138_1468164448"/>
      <w:bookmarkStart w:id="979" w:name="_Toc410"/>
      <w:bookmarkEnd w:id="978"/>
      <w:r>
        <w:rPr>
          <w:rtl w:val="true"/>
        </w:rPr>
        <w:t>«</w:t>
      </w:r>
      <w:r>
        <w:rPr/>
        <w:t>18</w:t>
      </w:r>
      <w:r>
        <w:rPr>
          <w:rtl w:val="true"/>
        </w:rPr>
        <w:t>»</w:t>
      </w:r>
      <w:bookmarkEnd w:id="979"/>
    </w:p>
    <w:p>
      <w:pPr>
        <w:pStyle w:val="BookText"/>
        <w:rPr/>
      </w:pPr>
      <w:r>
        <w:rPr>
          <w:rFonts w:ascii="Amiri" w:hAnsi="Amiri" w:eastAsia="Amiri" w:cs="Amiri"/>
          <w:color w:val="111111"/>
          <w:sz w:val="28"/>
          <w:sz w:val="28"/>
          <w:szCs w:val="28"/>
          <w:rtl w:val="true"/>
          <w:lang w:bidi="ar-SA"/>
        </w:rPr>
        <w:t>کا، الکافی مُحَمَّدُ بْنُ یَحْیَی عَنْ أَحْمَدَ بْنِ مُحَمَّدٍ عَمَّنْ ذَکَرَهُ عَنِ ابْنِ بُکَیْرٍ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حَاضَتْ صَاحِبَتِی وَ أَنَا بِالْمَدِینَةِ فَذَکَرْتُ </w:t>
      </w:r>
      <w:r>
        <w:rPr>
          <w:rStyle w:val="FootnoteAnchor"/>
          <w:rtl w:val="true"/>
        </w:rPr>
        <w:footnoteReference w:id="1169"/>
      </w:r>
      <w:r>
        <w:rPr>
          <w:rFonts w:ascii="Amiri" w:hAnsi="Amiri" w:eastAsia="Amiri" w:cs="Amiri"/>
          <w:color w:val="111111"/>
          <w:sz w:val="28"/>
          <w:sz w:val="28"/>
          <w:szCs w:val="28"/>
          <w:rtl w:val="true"/>
          <w:lang w:bidi="ar-SA"/>
        </w:rPr>
        <w:t xml:space="preserve">ذَلِکَ لِأَبِی عَبْدِ اللَّهِ علیه السلام فَقَالَ مُرْهَا فَلْتَغْتَسِلْ وَ لْتَأْتِ مَقَامَ جَبْرَئِیلَ فَإِنَّ جَبْرَئِیلَ کَانَ یَجِی‌ءُ فَیَسْتَأْذِنُ عَلَی رَسُولِ اللَّهِ وَ إِنْ کَانَ عَلَی حَالٍ لَا یَنْبَغِی أَنْ یَأْذَنَ لَهُ قَامَ فِی مَکَانِهِ حَتَّی یَخْرُجَ إِلَیْهِ وَ إِنْ أَذِنَ لَهُ دَخَلَ عَلَیْهِ فَقُلْتُ وَ أَیْنَ الْمَکَانُ قَالَ حِیَالَ الْمِیزَابِ الَّذِی إِذَا أَخْرَجْتَ مِنَ الْبَابِ الَّذِی یُقَالُ لَهُ بَابُ فَاطِمَةَ بِحِذَاءِ الْقَبْرِ إِذَا رَفَعْتَ رَأْسَکَ بِحِذَاءِ الْمِیزَابِ وَ الْمِیزَابُ فَوْقَ رَأْسِکَ وَ الْبَابُ مِنْ وَرَاءِ ظَهْرِکَ الْخَبَرَ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من در مدینه بودم همسرم حائض شد و من این مطلب را با امام صادق علیه السلام در میان گذاشتم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جماع کن و همسرت باید غسل کند و به مقام جبرئیل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جبرئیل به آنجا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 از رسول خدا صلی الله علیه و آله و سلم اذن ورود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و اگر پیامبر در وضعتی بودند که شایسته نبود به جبرئیل اذن ورود بدهد، جبرئیل در مکان خود منتظر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تا پیامبر به نزد او بیاید، و اگر اجازه ورود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بر آن حضرت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مکان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درِ موسوم به باب فاطمه بیرون رفتی، روبه روی میزابی است که در مقابل قبر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سرت را در مقابل میزاب بلند کنی، و میزاب بالای سرت باشد و باب فاطمه پشت سرت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0" w:name="__RefHeading___Toc2214140_1468164448"/>
      <w:bookmarkStart w:id="981" w:name="_Toc411"/>
      <w:bookmarkEnd w:id="980"/>
      <w:r>
        <w:rPr>
          <w:rtl w:val="true"/>
        </w:rPr>
        <w:t>«</w:t>
      </w:r>
      <w:r>
        <w:rPr/>
        <w:t>19</w:t>
      </w:r>
      <w:r>
        <w:rPr>
          <w:rtl w:val="true"/>
        </w:rPr>
        <w:t>»</w:t>
      </w:r>
      <w:bookmarkEnd w:id="981"/>
    </w:p>
    <w:p>
      <w:pPr>
        <w:pStyle w:val="BookText"/>
        <w:rPr/>
      </w:pPr>
      <w:r>
        <w:rPr>
          <w:rFonts w:ascii="Amiri" w:hAnsi="Amiri" w:eastAsia="Amiri" w:cs="Amiri"/>
          <w:color w:val="111111"/>
          <w:sz w:val="28"/>
          <w:sz w:val="28"/>
          <w:szCs w:val="28"/>
          <w:rtl w:val="true"/>
          <w:lang w:bidi="ar-SA"/>
        </w:rPr>
        <w:t>ع، علل الشرائع الطَّالَقَانِیُّ عَنْ أَحْمَدَ بْنِ إِسْحَاقَ الْمَادَرَائِیِّ عَنْ أَبِی قِلَابَةَ عَبْدِ الْمَلِکِ بْنِ مُحَمَّدٍ عَنْ غَانِمِ بْنِ الْحَسَنِ السَّعْدِیِّ عَنْ مُسْلِمِ بْنِ خَالِدٍ الْمَکِّیِّ عَنْ جَعْفَرِ بْنِ مُحَمَّدٍ عَنْ أَبِیهِ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تَبَارَکَ وَ تَعَالَی کِتَاباً وَ لَا وَحْیاً إِلَّا بِالْعَرَبِیَّةِ فَکَانَ یَقَعُ فِی مَسَامِعِ الْأَنْبِیَاءِ بِأَلْسِنَةِ قَوْمِهِمْ وَ کَانَ یَقَعُ فِی مَسَامِعِ نَبِیِّنَا صلی الله علیه و آله بِالْعَرَبِیَّةِ فَإِذَا کَلَّمَ بِهِ قَوْمَهُ کَلَّمَهُمْ بِالْعَرَبِیَّةِ فَیَقَعُ فِی مَسَامِعِهِمْ بِلِسَانِهِمْ وَ کَانَ أَحَدٌ لَا یُخَاطِبُ رَسُولَ اللَّهِ صلی الله علیه و آله بِأَیِّ لِسَانٍ خَاطَبَهُ إِلَّا وَقَعَ فِی مَسَامِعِهِ بِالْعَرَبِیَّةِ کُلُّ ذَلِکَ یُتَرْجِمُ جَبْرَئِیلُ علیه السلام لَهُ وَ عَنْهُ تَشْرِیفاً مِنَ اللَّهِ عَزَّ وَ جَلَّ لَهُ صلی الله علیه و آله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خالد مکّی، از حضرت جعفر بن محمّد علیهما السّلام از پدر بزرگوارش علیه السّلام نقل کردند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کتابی و هیچ وحیی از جانب خداوند تبارک و تعالی نازل نشد، مگر آن که به زبان عربی می‌باشد وحی در گوش انبیاء علیهم السّلام به زبان قومشان واقع می‌شد و در گوش پیامبر صلّی اللَّه علیه و آله به زبان عربی و وقتی آن حضرت با قوم خویش تکلّم می‌نمود، به زبان عربی سخن می‌فرمود پس در گوش ایشان تکلّم به زبان خودشان واقع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افراد با رسول خدا به هر زبانی که تکلّم و خطاب می‌کردند در گوش آن جناب به زبان عربی واقع می‌شد و جهتش این بود که جبرئیل علیه السّلام سخن گوینده را به زبان عربی ترجمه می‌کرد و در سمع مبارک رسول خدا صلّی اللَّه علیه و آله قرار می‌داد و این تشریفی بود از ناحیه خدای عزّ و جلّ نسبت به وجود مبارک رسول خدا صلّی اللَّه علیه و 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2" w:name="__RefHeading___Toc2214142_1468164448"/>
      <w:bookmarkStart w:id="983" w:name="_Toc412"/>
      <w:bookmarkEnd w:id="982"/>
      <w:r>
        <w:rPr>
          <w:rtl w:val="true"/>
        </w:rPr>
        <w:t>«</w:t>
      </w:r>
      <w:r>
        <w:rPr/>
        <w:t>20</w:t>
      </w:r>
      <w:r>
        <w:rPr>
          <w:rtl w:val="true"/>
        </w:rPr>
        <w:t>»</w:t>
      </w:r>
      <w:bookmarkEnd w:id="983"/>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قَالَ فِی الْمُنْتَقَی، کَانَ النَّبِیُّ صلی الله علیه و آله إِذَا غَشِیَهُ الْوَحْیُ ثَقُلَ عَلَی جِسْمِهِ مَا غَشِیَهُ مِنْ أَمْرِ اللَّهِ وَ فِی الْحَدِیثِ الْمَقْبُولِ أَنَّهُ صلی الله علیه و آله أُوحِیَ إِلَیْهِ وَ هُوَ عَلَی نَاقَتِهِ فَبَرَکَتْ وَ وَضَعَتْ جِرَانَهَا </w:t>
      </w:r>
      <w:r>
        <w:rPr>
          <w:rStyle w:val="FootnoteAnchor"/>
          <w:rtl w:val="true"/>
        </w:rPr>
        <w:footnoteReference w:id="1172"/>
      </w:r>
      <w:r>
        <w:rPr>
          <w:rFonts w:ascii="Amiri" w:hAnsi="Amiri" w:eastAsia="Amiri" w:cs="Amiri"/>
          <w:color w:val="111111"/>
          <w:sz w:val="28"/>
          <w:sz w:val="28"/>
          <w:szCs w:val="28"/>
          <w:rtl w:val="true"/>
          <w:lang w:bidi="ar-SA"/>
        </w:rPr>
        <w:t xml:space="preserve">بِالْأَرْضِ فَمَا تَسْتَطِیعُ أَنْ تَتَحَرَّکَ وَ أَنَّ عُثْمَانَ کَانَ یَکْتُبُ لِلنَّبِیِّ صلی الله علیه و آله لا یَسْتَوِی </w:t>
      </w:r>
      <w:bookmarkStart w:id="984" w:name="pg16982_228970"/>
    </w:p>
    <w:p>
      <w:pPr>
        <w:pStyle w:val="BookText"/>
        <w:rPr/>
      </w:pPr>
      <w:bookmarkEnd w:id="984"/>
      <w:r>
        <w:rPr>
          <w:rFonts w:ascii="Amiri" w:hAnsi="Amiri" w:eastAsia="Amiri" w:cs="Amiri"/>
          <w:color w:val="111111"/>
          <w:sz w:val="28"/>
          <w:sz w:val="28"/>
          <w:szCs w:val="28"/>
          <w:rtl w:val="true"/>
          <w:lang w:bidi="ar-SA"/>
        </w:rPr>
        <w:t xml:space="preserve">الْقاعِدُونَ الْآیَةَ وَ فَخِذُ النَّبِیِّ صلی الله علیه و آله عَلَی فَخِذِ عُثْمَانَ فَجَاءَ ابْنُ أُمِّ مَکْتُومٍ فَقَالَ یَا رَسُولَ اللَّهِ إِنَّ بِی مِنَ الْعُذْرِ مَا تَرَی فَغَشِیَهُ الْوَحْیُ فَثَقُلَتْ فَخِذُهُ عَلَی فَخِذِ عُثْمَانَ حَتَّی قَالَ خَشِیتُ أَنْ تَرُضَّهَا فَأَنْزَلَ اللَّهُ سُبْحَانَهُ غَیْرُ أُولِی الضَّرَرِ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عَنْ أَبِی أَرْوَی الدَّوْسِیِّ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الْوَحْیَ یَنْزِلُ عَلَی رَسُولِ اللَّهِ صلی الله علیه و آله وَ أَنَّهُ صلی الله علیه و آله عَلَی رَاحِلَتِهِ فَتَرْغُو </w:t>
      </w:r>
      <w:r>
        <w:rPr>
          <w:rStyle w:val="FootnoteAnchor"/>
          <w:rtl w:val="true"/>
        </w:rPr>
        <w:footnoteReference w:id="1174"/>
      </w:r>
      <w:r>
        <w:rPr>
          <w:rFonts w:ascii="Amiri" w:hAnsi="Amiri" w:eastAsia="Amiri" w:cs="Amiri"/>
          <w:color w:val="111111"/>
          <w:sz w:val="28"/>
          <w:sz w:val="28"/>
          <w:szCs w:val="28"/>
          <w:rtl w:val="true"/>
          <w:lang w:bidi="ar-SA"/>
        </w:rPr>
        <w:t xml:space="preserve">وَ تَنْقُلُ یَدَیْهَا حَتَّی أَظُنَّ أَنَّ ذِرَاعَهَا یَنْفَصِمُ فَرُبَّمَا بَرَکَتْ وَ رُبَّمَا قَامَتْ مُؤَتِّدَةً </w:t>
      </w:r>
      <w:r>
        <w:rPr>
          <w:rStyle w:val="FootnoteAnchor"/>
          <w:rtl w:val="true"/>
        </w:rPr>
        <w:footnoteReference w:id="1175"/>
      </w:r>
      <w:r>
        <w:rPr>
          <w:rFonts w:ascii="Amiri" w:hAnsi="Amiri" w:eastAsia="Amiri" w:cs="Amiri"/>
          <w:color w:val="111111"/>
          <w:sz w:val="28"/>
          <w:sz w:val="28"/>
          <w:szCs w:val="28"/>
          <w:rtl w:val="true"/>
          <w:lang w:bidi="ar-SA"/>
        </w:rPr>
        <w:t xml:space="preserve">یَدَیْهَا حَتَّی تَسْرِیَ عَنْهُ مِنْ ثِقَلِ الْوَحْیِ وَ إِنَّهُ لَیَنْحَدِرُ مِنْهُ مِثْلُ الْجُمَانِ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المنتقی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وحی پیامبر صلی الله علیه و آله و سلم را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امور خداوند که از طریق وحی بر ایشان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بر جسم آن حضرت سنگینی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آن حضرت گران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مقبولی آمده است که بر رسول خدا صلی الله علیه و آله و سلم وحی نازل شد در حالی که آن حضرت بر روی شرش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شتر خوابید و گردن بر زمین نهاد و مجال حرکت برایش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عثمان برای پیامبر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یستوی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القاعدون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نوشت در حالی که ران آن حضرت بر ران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مکتوم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عذری دارم که شما در جریان آن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وحی بر پیامبر نازل شد و ران ایشان بر ران عثمان فشار آورد تا جایی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که رانم را خورد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سبحان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اولی الضرر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ابو اروی دوسی روایت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وحی بر رسول خدا صلی الله علیه و آله و سلم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آن حضرت بر چهارپایش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شتر بانگ برداشت و و دستانش پیچیده شد تا جایی که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بازوانش از هم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چه بسا گاهی 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خوابید و گاهی چهار میخ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تا زمانی که سنگینی وحی از آن برداشته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همچون مروارید، عرق از پیامبر سرازیر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المنتقی فی مولود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 در بیان احوال سال اول نبّوت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5" w:name="__RefHeading___Toc2214144_1468164448"/>
      <w:bookmarkStart w:id="986" w:name="_Toc413"/>
      <w:bookmarkEnd w:id="985"/>
      <w:r>
        <w:rPr>
          <w:rtl w:val="true"/>
        </w:rPr>
        <w:t>«</w:t>
      </w:r>
      <w:r>
        <w:rPr/>
        <w:t>21</w:t>
      </w:r>
      <w:r>
        <w:rPr>
          <w:rtl w:val="true"/>
        </w:rPr>
        <w:t>»</w:t>
      </w:r>
      <w:bookmarkEnd w:id="986"/>
    </w:p>
    <w:p>
      <w:pPr>
        <w:pStyle w:val="BookText"/>
        <w:rPr/>
      </w:pPr>
      <w:r>
        <w:rPr>
          <w:rFonts w:ascii="Amiri" w:hAnsi="Amiri" w:eastAsia="Amiri" w:cs="Amiri"/>
          <w:color w:val="111111"/>
          <w:sz w:val="28"/>
          <w:sz w:val="28"/>
          <w:szCs w:val="28"/>
          <w:rtl w:val="true"/>
          <w:lang w:bidi="ar-SA"/>
        </w:rPr>
        <w:t xml:space="preserve">کا، الکافی الْحُسَیْنُ بْنُ مُحَمَّدٍ عَنْ مُعَلَّی بْنِ مُحَمَّدٍ عَنْ عَبْدِ اللَّهِ بْنِ إِدْرِیسَ عَنْ مُحَمَّدِ بْنِ سِنَانٍ عَنِ الْمُفَضَّلِ بْنِ عُمَرَ </w:t>
      </w:r>
      <w:r>
        <w:rPr>
          <w:rStyle w:val="FootnoteAnchor"/>
          <w:rtl w:val="true"/>
        </w:rPr>
        <w:footnoteReference w:id="11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عِلْمِ الْإِمَامِ بِمَا فِی أَقْطَارِ الْأَرْضِ وَ هُوَ فِی بَیْتِهِ مُرْخًی عَلَیْهِ سِتْرُهُ فَقَالَ یَا مُفَضَّلُ إِنَّ اللَّهَ تَبَارَکَ وَ تَعَالَی جَعَلَ فِی النَّبِیِّ صلی الله علیه و آله خَمْسَةَ أَرْوَاحٍ رُوحَ الْحَیَاةِ فَبِهِ دَبَّ وَ دَرَجَ </w:t>
      </w:r>
      <w:r>
        <w:rPr>
          <w:rStyle w:val="FootnoteAnchor"/>
          <w:rtl w:val="true"/>
        </w:rPr>
        <w:footnoteReference w:id="1178"/>
      </w:r>
      <w:r>
        <w:rPr>
          <w:rFonts w:ascii="Amiri" w:hAnsi="Amiri" w:eastAsia="Amiri" w:cs="Amiri"/>
          <w:color w:val="111111"/>
          <w:sz w:val="28"/>
          <w:sz w:val="28"/>
          <w:szCs w:val="28"/>
          <w:rtl w:val="true"/>
          <w:lang w:bidi="ar-SA"/>
        </w:rPr>
        <w:t xml:space="preserve">وَ رُوحَ الْقُوَّةِ فَبِهِ نَهَضَ وَ جَاهَدَ وَ رُوحَ الشَّهْوَةِ فَبِهِ أَکَلَ وَ شَرِبَ وَ أَتَی النِّسَاءَ مِنَ الْحَلَالِ وَ رُوحَ الْإِیمَانِ فَبِهِ آمَنَ وَ عَدَلَ وَ رُوحَ الْقُدُسِ فَبِهِ حَمَلَ النُّبُوَّةَ فَإِذَا قُبِضَ النَّبِیُّ صلی الله علیه و آله انْتَقَلَ رُوحُ الْقُدُسِ فَصَارَ إِلَی الْإِمَامِ وَ رُوحُ الْقُدُسِ لَا یَنَامُ وَ لَا یَغْفُلُ وَ لَا یَلْهُو وَ لَا یَزْهُو وَ الْأَرْبَعَةُ الْأَرْوَاحِ تَنَامُ وَ تَغْفُلُ وَ تَلْهُو وَ تَزْهُو وَ رُوحُ الْقُدُسِ کَانَ یَرَی بِهِ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علم امام پرسیدم نسبت به آنچه در اقطار زمین باشد با اینکه خودش در میان خانه است و پرده هم جلوی او افتاده؟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به راستی خدا تبارک و تعالی، در پیامبر پنج روح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حیات و زندگی که به وسیله آن بجنبد و راه رود، روح توانائی که به وسیله آن قیام کند و مبارزه نماید، روح شهوت که به وسیله آن بخورد و بنوشد و به حلالی با 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آمیزش کند، روح ایمان که به وسیله آن عقیده دارد و عدالت می‌ورزد، و روح القدس که به وسیله آن تحمل نبوت کند و چون پیامبر درگذرد و جان بدهد روح القدس از او منتقل شود و متعلق به امام گردد، روح القدس نه بخوابد و نه غفلت کند و نه به بازی سرگرم شود و نه بر خود ببالد و مغرور شود و فریب خورد و دستخوش آرزوی دروغ و استخفاف گردد ولی آن چهار روح دیگر بخوابند، غفلت کنند، به بازی سرگرم شوند و بر خود ببالند و فریب خورند و امام همه چیز را با روح القدس درک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7" w:name="__RefHeading___Toc2214146_1468164448"/>
      <w:bookmarkStart w:id="988" w:name="_Toc414"/>
      <w:bookmarkEnd w:id="987"/>
      <w:r>
        <w:rPr>
          <w:rtl w:val="true"/>
        </w:rPr>
        <w:t>بیان</w:t>
      </w:r>
      <w:bookmarkEnd w:id="988"/>
    </w:p>
    <w:p>
      <w:pPr>
        <w:pStyle w:val="BookText"/>
        <w:rPr/>
      </w:pPr>
      <w:r>
        <w:rPr>
          <w:rFonts w:ascii="IRNazanin" w:hAnsi="IRNazanin" w:eastAsia="IRNazanin"/>
          <w:color w:val="111111"/>
          <w:sz w:val="28"/>
          <w:sz w:val="28"/>
          <w:szCs w:val="28"/>
          <w:rtl w:val="true"/>
          <w:lang w:bidi="fa-IR"/>
        </w:rPr>
        <w:t>کان یری به علی المعلوم أو المجهول أی کان یری النبی صلی الله علیه و آله و الإمام بروح القدس ما غاب عنه فی أقطار الأرض و السماء و ما دون العرش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یری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صورت مجهول و هم به صورت معلوم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روح القدوس آنچه در اقطار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بر بالای عرش است به پیامبر صلی الله علیه و آله و سلم و امامان نشان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9" w:name="__RefHeading___Toc2214148_1468164448"/>
      <w:bookmarkStart w:id="990" w:name="_Toc415"/>
      <w:bookmarkEnd w:id="989"/>
      <w:r>
        <w:rPr>
          <w:rtl w:val="true"/>
        </w:rPr>
        <w:t>«</w:t>
      </w:r>
      <w:r>
        <w:rPr/>
        <w:t>22</w:t>
      </w:r>
      <w:r>
        <w:rPr>
          <w:rtl w:val="true"/>
        </w:rPr>
        <w:t>»</w:t>
      </w:r>
      <w:bookmarkEnd w:id="990"/>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عِدَّةٌ مِنْ أَصْحَابِنَا عَنْ أَحْمَدَ بْنِ مُحَمَّدٍ عَنِ الْحُسَیْنِ بْنِ سَعِیدٍ عَنِ النَّضْرِ </w:t>
      </w:r>
      <w:bookmarkStart w:id="991" w:name="pg16982_228971"/>
    </w:p>
    <w:p>
      <w:pPr>
        <w:pStyle w:val="BookText"/>
        <w:rPr/>
      </w:pPr>
      <w:bookmarkEnd w:id="991"/>
      <w:r>
        <w:rPr>
          <w:rFonts w:ascii="Amiri" w:hAnsi="Amiri" w:eastAsia="Amiri" w:cs="Amiri"/>
          <w:color w:val="111111"/>
          <w:sz w:val="28"/>
          <w:sz w:val="28"/>
          <w:szCs w:val="28"/>
          <w:rtl w:val="true"/>
          <w:lang w:bidi="ar-SA"/>
        </w:rPr>
        <w:t>بْنِ سُوَیْدٍ عَنْ یَحْیَی الْحَلَبِیِّ عَنْ أَبِی الصَّبَّاحِ الْکِنَانِیِّ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تَبَارَکَ وَ تَعَالَی وَ کَذلِکَ أَوْحَیْنا إِلَیْکَ رُوحاً مِنْ أَمْرِنا ما کُنْتَ تَدْرِی مَا الْکِتابُ وَ لَا الْإِیمانُ </w:t>
      </w:r>
      <w:r>
        <w:rPr>
          <w:rStyle w:val="FootnoteAnchor"/>
          <w:rtl w:val="true"/>
        </w:rPr>
        <w:footnoteReference w:id="1180"/>
      </w:r>
      <w:r>
        <w:rPr>
          <w:rFonts w:ascii="Amiri" w:hAnsi="Amiri" w:eastAsia="Amiri" w:cs="Amiri"/>
          <w:color w:val="111111"/>
          <w:sz w:val="28"/>
          <w:sz w:val="28"/>
          <w:szCs w:val="28"/>
          <w:rtl w:val="true"/>
          <w:lang w:bidi="ar-SA"/>
        </w:rPr>
        <w:t xml:space="preserve">قَالَ خَلْقٌ مِنْ خَلْقِ اللَّهِ أَعْظَمُ مِنْ جَبْرَئِیلَ وَ مِیکَائِیلَ کَانَ مَعَ رَسُولِ اللَّهِ صلی الله علیه و آله یُخْبِرُهُ وَ یُسَدِّدُهُ وَ هُوَ مَعَ الْأَئِمَّةِ مِنْ بَعْدِهِ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باره این فرموده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أوحینا الیک روحاً من أمرنا ما کنت تدری ما الکتاب و الایمان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همین گونه، روحی از امر خودمان به سوی تو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نمی‌دانستی کتاب چیست و نه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خلق است از خلق خدا عز و جل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جبرئیل و میکائیل، با رسول خدا صلی الله علیه و آله و سلم بود و به او گزارش می‌داد و او را نگهداری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او بعد از پیامبر صلی الله علیه و سلم با ائمه علیهم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2" w:name="__RefHeading___Toc2214150_1468164448"/>
      <w:bookmarkStart w:id="993" w:name="_Toc416"/>
      <w:bookmarkEnd w:id="992"/>
      <w:r>
        <w:rPr>
          <w:rtl w:val="true"/>
        </w:rPr>
        <w:t>«</w:t>
      </w:r>
      <w:r>
        <w:rPr/>
        <w:t>23</w:t>
      </w:r>
      <w:r>
        <w:rPr>
          <w:rtl w:val="true"/>
        </w:rPr>
        <w:t>»</w:t>
      </w:r>
      <w:bookmarkEnd w:id="993"/>
    </w:p>
    <w:p>
      <w:pPr>
        <w:pStyle w:val="BookText"/>
        <w:rPr/>
      </w:pPr>
      <w:r>
        <w:rPr>
          <w:rFonts w:ascii="Amiri" w:hAnsi="Amiri" w:eastAsia="Amiri" w:cs="Amiri"/>
          <w:color w:val="111111"/>
          <w:sz w:val="28"/>
          <w:sz w:val="28"/>
          <w:szCs w:val="28"/>
          <w:rtl w:val="true"/>
          <w:lang w:bidi="ar-SA"/>
        </w:rPr>
        <w:t>کا، الکافی عَلِیُّ بْنُ إِبْرَاهِیمَ عَنْ مُحَمَّدِ بْنِ عِیسَی عَنْ یُونُسَ عَنِ ابْنِ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عَزَّ وَ جَلَّ یَسْئَلُونَکَ عَنِ الرُّوحِ قُلِ الرُّوحُ مِنْ أَمْرِ رَبِّی </w:t>
      </w:r>
      <w:r>
        <w:rPr>
          <w:rStyle w:val="FootnoteAnchor"/>
          <w:rtl w:val="true"/>
        </w:rPr>
        <w:footnoteReference w:id="1182"/>
      </w:r>
      <w:r>
        <w:rPr>
          <w:rFonts w:ascii="Amiri" w:hAnsi="Amiri" w:eastAsia="Amiri" w:cs="Amiri"/>
          <w:color w:val="111111"/>
          <w:sz w:val="28"/>
          <w:sz w:val="28"/>
          <w:szCs w:val="28"/>
          <w:rtl w:val="true"/>
          <w:lang w:bidi="ar-SA"/>
        </w:rPr>
        <w:t xml:space="preserve">قَالَ خَلْقٌ أَعْظَمُ مِنْ جَبْرَئِیلَ وَ مِیکَائِیلَ کَانَ مَعَ رَسُولِ اللَّهِ صلی الله علیه و آله وَ هُوَ مَعَ الْأَئِمَّةِ وَ هُوَ مِنَ الْمَلَکُوتِ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یسألونک عن الروح قل الروح من امر ربّی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اسری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باره روح از تو می‌پرسند،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پروردگار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خلقی است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جبرئیل و میکائیل که با رسول خدا صلی الله علیه و آله و سلم بود و هم او با ائمه است و از عالم ملکوت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4" w:name="__RefHeading___Toc2214152_1468164448"/>
      <w:bookmarkStart w:id="995" w:name="_Toc417"/>
      <w:bookmarkEnd w:id="994"/>
      <w:r>
        <w:rPr>
          <w:rtl w:val="true"/>
        </w:rPr>
        <w:t>بیان</w:t>
      </w:r>
      <w:bookmarkEnd w:id="995"/>
    </w:p>
    <w:p>
      <w:pPr>
        <w:pStyle w:val="BookText"/>
        <w:rPr/>
      </w:pPr>
      <w:r>
        <w:rPr>
          <w:rFonts w:ascii="IRNazanin" w:hAnsi="IRNazanin" w:eastAsia="IRNazanin"/>
          <w:color w:val="111111"/>
          <w:sz w:val="28"/>
          <w:sz w:val="28"/>
          <w:szCs w:val="28"/>
          <w:rtl w:val="true"/>
          <w:lang w:bidi="fa-IR"/>
        </w:rPr>
        <w:t>أی هو من عالم المجردات أو العلویات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عالم مجردّات یا علوّیات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6" w:name="__RefHeading___Toc2214154_1468164448"/>
      <w:bookmarkStart w:id="997" w:name="_Toc418"/>
      <w:bookmarkEnd w:id="996"/>
      <w:r>
        <w:rPr>
          <w:rtl w:val="true"/>
        </w:rPr>
        <w:t>«</w:t>
      </w:r>
      <w:r>
        <w:rPr/>
        <w:t>24</w:t>
      </w:r>
      <w:r>
        <w:rPr>
          <w:rtl w:val="true"/>
        </w:rPr>
        <w:t>»</w:t>
      </w:r>
      <w:bookmarkEnd w:id="997"/>
    </w:p>
    <w:p>
      <w:pPr>
        <w:pStyle w:val="BookText"/>
        <w:rPr/>
      </w:pPr>
      <w:r>
        <w:rPr>
          <w:rFonts w:ascii="Amiri" w:hAnsi="Amiri" w:eastAsia="Amiri" w:cs="Amiri"/>
          <w:color w:val="111111"/>
          <w:sz w:val="28"/>
          <w:sz w:val="28"/>
          <w:szCs w:val="28"/>
          <w:rtl w:val="true"/>
          <w:lang w:bidi="ar-SA"/>
        </w:rPr>
        <w:t>کا، الکافی مُحَمَّدُ بْنُ یَحْیَی عَنْ مُحَمَّدِ بْنِ الْحُسَیْنِ عَنْ عَلِیِّ بْنِ أَسْبَاطٍ عَنْ أَسْبَاطِ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مِنْ أَهْلِ هِیتَ وَ أَنَا حَاضِرٌ عَنْ قَوْلِ اللَّهِ عَزَّ وَ جَلَّ وَ کَذلِکَ أَوْحَیْنا إِلَیْکَ رُوحاً مِنْ أَمْرِنا </w:t>
      </w:r>
      <w:r>
        <w:rPr>
          <w:rStyle w:val="FootnoteAnchor"/>
          <w:rtl w:val="true"/>
        </w:rPr>
        <w:footnoteReference w:id="1184"/>
      </w:r>
      <w:r>
        <w:rPr>
          <w:rFonts w:ascii="Amiri" w:hAnsi="Amiri" w:eastAsia="Amiri" w:cs="Amiri"/>
          <w:color w:val="111111"/>
          <w:sz w:val="28"/>
          <w:sz w:val="28"/>
          <w:szCs w:val="28"/>
          <w:rtl w:val="true"/>
          <w:lang w:bidi="ar-SA"/>
        </w:rPr>
        <w:t xml:space="preserve">فَقَالَ مُنْذُ أَنْزَلَ اللَّهُ عَزَّ وَ جَلَّ ذَلِکَ الرُّوحَ عَلَی مُحَمَّدٍ مَا صَعِدَ إِلَی السَّمَاءِ وَ إِنَّهُ لَفِینَا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اسباط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اهل هیت در حضور من از آن حضرت 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أوحینا الیک روحاً من أمرنا ما کنت تدری ما الکتاب و الایمان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همین گونه، روحی از امر خودمان به سوی تو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نمی‌دانستی کتاب چیست و نه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آنگاه که خدای عز و جل این روح را بر محمد صلی الله علیه و آله و سلم نازل کرد به آسمان برنگشت و به راستی او در ما هست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8" w:name="__RefHeading___Toc2214156_1468164448"/>
      <w:bookmarkStart w:id="999" w:name="_Toc419"/>
      <w:bookmarkEnd w:id="998"/>
      <w:r>
        <w:rPr>
          <w:rtl w:val="true"/>
        </w:rPr>
        <w:t>«</w:t>
      </w:r>
      <w:r>
        <w:rPr/>
        <w:t>25</w:t>
      </w:r>
      <w:r>
        <w:rPr>
          <w:rtl w:val="true"/>
        </w:rPr>
        <w:t>»</w:t>
      </w:r>
      <w:bookmarkEnd w:id="999"/>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عَلِیٌّ عَنْ أَبِیهِ عَنِ ابْنِ أَبِی عُمَیْرٍ عَنْ أَبِی أَیُّوبَ الْخَزَّازِ عَنْ أَبِی بَصِیرٍ قَالَ سَمِعْتُ أَبَا عَبْدِ اللَّهِ علیه السلام </w:t>
      </w:r>
      <w:r>
        <w:rPr>
          <w:rStyle w:val="FootnoteAnchor"/>
          <w:rtl w:val="true"/>
        </w:rPr>
        <w:footnoteReference w:id="1186"/>
      </w:r>
      <w:r>
        <w:rPr>
          <w:rFonts w:ascii="Amiri" w:hAnsi="Amiri" w:eastAsia="Amiri" w:cs="Amiri"/>
          <w:color w:val="111111"/>
          <w:sz w:val="28"/>
          <w:sz w:val="28"/>
          <w:szCs w:val="28"/>
          <w:rtl w:val="true"/>
          <w:lang w:bidi="ar-SA"/>
        </w:rPr>
        <w:t xml:space="preserve">یَسْئَلُونَکَ عَنِ الرُّوحِ قُلِ الرُّوحُ مِنْ أَمْرِ رَبِّی </w:t>
      </w:r>
      <w:r>
        <w:rPr>
          <w:rStyle w:val="FootnoteAnchor"/>
          <w:rtl w:val="true"/>
        </w:rPr>
        <w:footnoteReference w:id="1187"/>
      </w:r>
      <w:r>
        <w:rPr>
          <w:rFonts w:ascii="Amiri" w:hAnsi="Amiri" w:eastAsia="Amiri" w:cs="Amiri"/>
          <w:color w:val="111111"/>
          <w:sz w:val="28"/>
          <w:sz w:val="28"/>
          <w:szCs w:val="28"/>
          <w:rtl w:val="true"/>
          <w:lang w:bidi="ar-SA"/>
        </w:rPr>
        <w:t xml:space="preserve">قَالَ خَلْقٌ أَعْظَمُ مِنْ جَبْرَئِیلَ وَ مِیکَائِیلَ لَمْ یَکُنْ مَعَ أَحَدٍ مِمَّنْ مَضَی غَیْرُ مُحَمَّدٍ صلی الله علیه و آله وَ هُوَ مَعَ الْأَئِمَّةِ یُسَدِّدُهُمْ وَ لَیْسَ کُلُّ مَا طُلِبَ وُجِدَ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 xml:space="preserve">. </w:t>
      </w:r>
      <w:bookmarkStart w:id="1000" w:name="pg16982_228972"/>
    </w:p>
    <w:p>
      <w:pPr>
        <w:pStyle w:val="BookText"/>
        <w:rPr/>
      </w:pPr>
      <w:bookmarkEnd w:id="10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یَسْئَلُونَکَ عَنِ الرُّوحِ قُلِ الرُّوحُ مِنْ أَمْرِ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روح خلقی است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جبرئیل و میکائیل، با هیچ کس از گذشتگان نبوده تنها با محمد صلی الله علیه و آله و سلم بوده و او با ائمه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حفظ می‌کند و رهنمائی می‌نماید و نیست که هر چه را جویند 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این مقام خدا داده است و با کسب و کوشش به دست کسی نیاید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1" w:name="__RefHeading___Toc2214158_1468164448"/>
      <w:bookmarkStart w:id="1002" w:name="_Toc420"/>
      <w:bookmarkEnd w:id="1001"/>
      <w:r>
        <w:rPr>
          <w:rtl w:val="true"/>
        </w:rPr>
        <w:t>بیان</w:t>
      </w:r>
      <w:bookmarkEnd w:id="1002"/>
    </w:p>
    <w:p>
      <w:pPr>
        <w:pStyle w:val="BookText"/>
        <w:rPr/>
      </w:pPr>
      <w:r>
        <w:rPr>
          <w:rFonts w:ascii="IRNazanin" w:hAnsi="IRNazanin" w:eastAsia="IRNazanin"/>
          <w:color w:val="111111"/>
          <w:sz w:val="28"/>
          <w:sz w:val="28"/>
          <w:szCs w:val="28"/>
          <w:rtl w:val="true"/>
          <w:lang w:bidi="fa-IR"/>
        </w:rPr>
        <w:t xml:space="preserve">قوله لیس کل ما طلب وجد بیان لعظم هذه المرتبة و أنها لا تتیسر إلا بفضل الله تعالی و أنه لیس کل الأمور بحیث یمکن تحصیله بالطلب و الکسب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کلّ ما طلب 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 برای عظمت این مرتبه و جایگاه است و اینکه بدون فضل و منت از جانب خداوند برای کسی میسّر نیست، و همه کارها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نیستند که با خواستن و کسب به دست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3" w:name="__RefHeading___Toc2214160_1468164448"/>
      <w:bookmarkStart w:id="1004" w:name="_Toc421"/>
      <w:bookmarkEnd w:id="1003"/>
      <w:r>
        <w:rPr>
          <w:rtl w:val="true"/>
        </w:rPr>
        <w:t>«</w:t>
      </w:r>
      <w:r>
        <w:rPr/>
        <w:t>26</w:t>
      </w:r>
      <w:r>
        <w:rPr>
          <w:rtl w:val="true"/>
        </w:rPr>
        <w:t>»</w:t>
      </w:r>
      <w:bookmarkEnd w:id="1004"/>
    </w:p>
    <w:p>
      <w:pPr>
        <w:pStyle w:val="BookText"/>
        <w:rPr/>
      </w:pPr>
      <w:r>
        <w:rPr>
          <w:rFonts w:ascii="Amiri" w:hAnsi="Amiri" w:eastAsia="Amiri" w:cs="Amiri"/>
          <w:color w:val="111111"/>
          <w:sz w:val="28"/>
          <w:sz w:val="28"/>
          <w:szCs w:val="28"/>
          <w:rtl w:val="true"/>
          <w:lang w:bidi="ar-SA"/>
        </w:rPr>
        <w:t>کا، الکافی مُحَمَّدُ بْنُ یَحْیَی عَنْ عِمْرَانَ بْنِ مُوسَی عَنْ مُوسَی بْنِ جَعْفَرٍ عَنْ عَلِیِّ بْنِ أَسْبَاطٍ عَنْ مُحَمَّدِ بْنِ الْفُضَیْلِ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الْعِلْمِ أَ هُوَ شَیْ‌ءٌ </w:t>
      </w:r>
      <w:r>
        <w:rPr>
          <w:rStyle w:val="FootnoteAnchor"/>
          <w:rtl w:val="true"/>
        </w:rPr>
        <w:footnoteReference w:id="1190"/>
      </w:r>
      <w:r>
        <w:rPr>
          <w:rFonts w:ascii="Amiri" w:hAnsi="Amiri" w:eastAsia="Amiri" w:cs="Amiri"/>
          <w:color w:val="111111"/>
          <w:sz w:val="28"/>
          <w:sz w:val="28"/>
          <w:szCs w:val="28"/>
          <w:rtl w:val="true"/>
          <w:lang w:bidi="ar-SA"/>
        </w:rPr>
        <w:t xml:space="preserve">یَتَعَلَّمُهُ الْعَالِمُ مِنْ أَفْوَاهِ الرِّجَالِ أَمْ فِی الْکِتَابِ عِنْدَکُمْ تَقْرَءُونَهُ فَتَعْلَمُونَ مِنْهُ قَالَ الْأَمْرُ أَعْظَمُ مِنْ ذَلِکَ وَ أَوْجَبُ أَ مَا سَمِعْتَ قَوْلَ اللَّهِ عَزَّ وَ جَلَّ وَ کَذلِکَ أَوْحَیْنا إِلَیْکَ رُوحاً مِنْ أَمْرِنا ما کُنْتَ تَدْرِی مَا الْکِتابُ وَ لَا الْإِیمانُ </w:t>
      </w:r>
      <w:r>
        <w:rPr>
          <w:rStyle w:val="FootnoteAnchor"/>
          <w:rtl w:val="true"/>
        </w:rPr>
        <w:footnoteReference w:id="1191"/>
      </w:r>
      <w:r>
        <w:rPr>
          <w:rFonts w:ascii="Amiri" w:hAnsi="Amiri" w:eastAsia="Amiri" w:cs="Amiri"/>
          <w:color w:val="111111"/>
          <w:sz w:val="28"/>
          <w:sz w:val="28"/>
          <w:szCs w:val="28"/>
          <w:rtl w:val="true"/>
          <w:lang w:bidi="ar-SA"/>
        </w:rPr>
        <w:t xml:space="preserve">ثُمَّ قَالَ أَیَّ شَیْ‌ءٍ یَقُولُ أَصْحَابُکُمْ فِی هَذِهِ الْآیَةِ أَ یُقِرُّونَ أَنَّهُ کَانَ فِی حَالٍ لَا یَدْرِی مَا الْکِتَابُ وَ لَا الْإِیمَانُ فَقُلْتُ لَا أَدْرِی جُعِلْتُ فِدَاکَ مَا یَقُولُونَ فَقَالَ بَلَی قَدْ کَانَ فِی حَالٍ لَا یَدْرِی مَا الْکِتَابُ وَ لَا الْإِیمَانُ حَتَّی بَعَثَ اللَّهُ عَزَّ وَ جَلَّ الرُّوحَ الَّتِی ذُکِرَ فِی الْکِتَابِ فَلَمَّا أَوْحَاهَا إِلَیْهِ عَلِمَ بِهِ الْعِلْمَ وَ الْفَهْمَ وَ هِیَ الرُّوحُ الَّتِی یُعْطِیهَا اللَّهُ عَزَّ وَ جَلَّ مَنْ شَاءَ فَإِذَا أَعْطَاهَا عَبْداً عَلَّمَهُ الْفَهْمَ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علم و دانش همان است که از دهان مردم می‌آموزند و از استاد یاد می‌گیرند و یا این که در کتابی باشد نزد خود شما که آن را می‌خوانید و یاد می گیرند؟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علم از این مهم‌تر و ثابت‌تر است، مگر قول خدای عز و جل را نشنیدی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أوحینا الیک روحاً من أمرنا ما کنت تدری ما الکتاب و الایمان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همین گونه، روحی از امر خودمان به سوی تو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نمی‌دانستی کتاب چیست و نه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شما در این آیه چه می‌گویند؟ آیا اعتراف می‌کنند که آن حضرت در حالی هم به سر برد که نمی دانست کتاب چیست و ایمان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من نمی‌دانم چه می‌گویند،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حالی هم بود که نمی‌دانست کتاب چیست و نه ایمان چیست تا خدا روحی که در قرآن نام برده بعث کرد و چون آن را به وی وحی کرد، علم و فهم را بدان آموخت و دانست، و این روحی است که خدا به هر که خواهد عطا کند و چون آن را به بنده‌ای عطا کرد، به او فهم آموزد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5" w:name="__RefHeading___Toc2214162_1468164448"/>
      <w:bookmarkStart w:id="1006" w:name="_Toc422"/>
      <w:bookmarkEnd w:id="1005"/>
      <w:r>
        <w:rPr>
          <w:rtl w:val="true"/>
        </w:rPr>
        <w:t>«</w:t>
      </w:r>
      <w:r>
        <w:rPr/>
        <w:t>27</w:t>
      </w:r>
      <w:r>
        <w:rPr>
          <w:rtl w:val="true"/>
        </w:rPr>
        <w:t>»</w:t>
      </w:r>
      <w:bookmarkEnd w:id="1006"/>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مُحَمَّدُ بْنُ یَحْیَی عَنْ أَحْمَدَ بْنِ مُحَمَّدٍ عَنِ الْحَسَنِ بْنِ مَحْبُوبٍ عَنِ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الرَّسُولِ وَ النَّبِیِّ وَ الْمُحَدَّثِ قَالَ الرَّسُولُ الَّذِی یَأْتِیهِ جَبْرَئِیلُ علیه السلام قُبُلًا فَیَرَاهُ وَ یُکَلِّمُهُ فَهَذَا الرَّسُولُ وَ أَمَّا النَّبِیُّ فَهُوَ الَّذِی یَرَی فِی مَنَامِهِ نَحْوَ رُؤْیَا إِبْرَاهِیمَ علیه السلام وَ نَحْوَ مَا کَانَ رَأَی رَسُولُ اللَّهِ صلی الله علیه و آله مِنْ أَسْبَابِ النُّبُوَّةِ قَبْلَ الْوَحْیِ حَتَّی أَتَاهُ جَبْرَئِیلُ علیه السلام مِنْ عِنْدِ اللَّهِ بِالرِّسَالَةِ وَ کَانَ مُحَمَّدٌ صلی الله علیه و آله حِینَ جُمِعَ لَهُ النُّبُوَّةُ وَ جَاءَتْهُ الرِّسَالَةُ مِنْ عِنْدِ اللَّهِ یَجِیئُهُ بِهَا جَبْرَئِیلُ علیه السلام وَ یُکَلِّمُهُ بِهَا قُبُلًا وَ مِنَ الْأَنْبِیَاءِ مَنْ جُمِعَ لَهُ النُّبُوَّةُ وَ </w:t>
      </w:r>
      <w:bookmarkStart w:id="1007" w:name="pg16982_228973"/>
    </w:p>
    <w:p>
      <w:pPr>
        <w:pStyle w:val="BookText"/>
        <w:rPr/>
      </w:pPr>
      <w:bookmarkEnd w:id="1007"/>
      <w:r>
        <w:rPr>
          <w:rFonts w:ascii="Amiri" w:hAnsi="Amiri" w:eastAsia="Amiri" w:cs="Amiri"/>
          <w:color w:val="111111"/>
          <w:sz w:val="28"/>
          <w:sz w:val="28"/>
          <w:szCs w:val="28"/>
          <w:rtl w:val="true"/>
          <w:lang w:bidi="ar-SA"/>
        </w:rPr>
        <w:t xml:space="preserve">یَرَی فِی مَنَامِهِ وَ یَأْتِیهِ الرُّوحُ وَ یُکَلِّمُهُ وَ یُحَدِّثُهُ مِنْ غَیْرِ أَنْ یَکُونَ یَرَی فِی الْیَقَظَةِ وَ أَمَّا الْمُحَدَّثُ فَهُوَ الَّذِی یُحَدَّثُ فَیَسْمَعُ وَ لَا یُعَایِنُ وَ لَا یَرَی فِی مَنَامِهِ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 از رسول و نبی و محدث،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آن کس باشد که جبرئیل برابرش آید و او را بیند و با او سخن کند، این شخص رسول است، پیامبر آن کس است که در خواب بیند چون رؤیای ابراهیم و چون خوابی که رسول خدا صلی الله علیه و آله و سلم پیش از دریافت وحی نسبت به وسائل و اسباب نبوت می‌دید، تا وقتی جبرئیل از نزد خدا پیش او به رسالت آمد و پیامبر پس از اینکه نبوت برای او فراهم شد و رسالت از طرف خدا دریافت، به این مقام رسید که جبرئیل برابر او می‌آمد و روبه رو با او سخن می‌گفت، بعضی از پیامبران هستند که نبوت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فراهم شود،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در خواب بیند و روح نزد او آید و با او سخن کند و به او بازگو کند بی‌آنکه در بیداری فرشته را بیند، ولی محدث کسی است که به او حدیث گویند و شنود ولی معاینه و روبرو با فرشته نشود و در خواب نبیند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8" w:name="__RefHeading___Toc2214164_1468164448"/>
      <w:bookmarkStart w:id="1009" w:name="_Toc423"/>
      <w:bookmarkEnd w:id="1008"/>
      <w:r>
        <w:rPr>
          <w:rtl w:val="true"/>
        </w:rPr>
        <w:t>بیان</w:t>
      </w:r>
      <w:bookmarkEnd w:id="1009"/>
    </w:p>
    <w:p>
      <w:pPr>
        <w:pStyle w:val="BookText"/>
        <w:rPr/>
      </w:pPr>
      <w:r>
        <w:rPr>
          <w:rFonts w:ascii="Amiri" w:hAnsi="Amiri" w:eastAsia="Amiri" w:cs="Amiri"/>
          <w:color w:val="111111"/>
          <w:sz w:val="28"/>
          <w:sz w:val="28"/>
          <w:szCs w:val="28"/>
          <w:rtl w:val="true"/>
          <w:lang w:bidi="ar-SA"/>
        </w:rPr>
        <w:t xml:space="preserve">قال الجوهری رأیته قَبَلا و قُبُلا </w:t>
      </w:r>
      <w:r>
        <w:rPr>
          <w:rStyle w:val="FootnoteAnchor"/>
          <w:rtl w:val="true"/>
        </w:rPr>
        <w:footnoteReference w:id="1194"/>
      </w:r>
      <w:r>
        <w:rPr>
          <w:rFonts w:ascii="Amiri" w:hAnsi="Amiri" w:eastAsia="Amiri" w:cs="Amiri"/>
          <w:color w:val="111111"/>
          <w:sz w:val="28"/>
          <w:sz w:val="28"/>
          <w:szCs w:val="28"/>
          <w:rtl w:val="true"/>
          <w:lang w:bidi="ar-SA"/>
        </w:rPr>
        <w:t xml:space="preserve">بالضم أی مقابلة و عیانا و رأیته قِبَلا بکسر القاف قال الله تعالی أَوْ یَأْتِیَهُمُ الْعَذابُ قُبُلًا </w:t>
      </w:r>
      <w:r>
        <w:rPr>
          <w:rStyle w:val="FootnoteAnchor"/>
          <w:rtl w:val="true"/>
        </w:rPr>
        <w:footnoteReference w:id="1195"/>
      </w:r>
      <w:r>
        <w:rPr>
          <w:rFonts w:ascii="IRNazanin" w:hAnsi="IRNazanin" w:eastAsia="IRNazanin"/>
          <w:color w:val="111111"/>
          <w:sz w:val="28"/>
          <w:sz w:val="28"/>
          <w:szCs w:val="28"/>
          <w:rtl w:val="true"/>
          <w:lang w:bidi="fa-IR"/>
        </w:rPr>
        <w:t>أی عیانا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رأیته قبلاً 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قاف یعنی رودر رو و عیاناً او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 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قاف،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یأتیهم العذاب 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چشم عیان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0" w:name="__RefHeading___Toc2214166_1468164448"/>
      <w:bookmarkStart w:id="1011" w:name="_Toc424"/>
      <w:bookmarkEnd w:id="1010"/>
      <w:r>
        <w:rPr>
          <w:rtl w:val="true"/>
        </w:rPr>
        <w:t>«</w:t>
      </w:r>
      <w:r>
        <w:rPr/>
        <w:t>28</w:t>
      </w:r>
      <w:r>
        <w:rPr>
          <w:rtl w:val="true"/>
        </w:rPr>
        <w:t>»</w:t>
      </w:r>
      <w:bookmarkEnd w:id="1011"/>
    </w:p>
    <w:p>
      <w:pPr>
        <w:pStyle w:val="BookText"/>
        <w:rPr/>
      </w:pPr>
      <w:r>
        <w:rPr>
          <w:rFonts w:ascii="Amiri" w:hAnsi="Amiri" w:eastAsia="Amiri" w:cs="Amiri"/>
          <w:color w:val="111111"/>
          <w:sz w:val="28"/>
          <w:sz w:val="28"/>
          <w:szCs w:val="28"/>
          <w:rtl w:val="true"/>
          <w:lang w:bidi="ar-SA"/>
        </w:rPr>
        <w:t xml:space="preserve">یر، بصائر الدرجات مُحَمَّدُ بْنُ الْحُسَیْنِ عَنْ مُوسَی بْنِ سَعْدَانَ عَنْ عَبْدِ اللَّهِ بْنِ الْقَاسِمِ عَنْ سَمَاعَةَ قَالَ سَمِعْتُ أَبَا عَبْدِ اللَّهِ علیه السلام یَقُولُ إِنَّ الرُّوحَ خَلْقٌ أَعْظَمُ مِنْ جَبْرَئِیلَ وَ مِیکَائِیلَ کَانَ مَعَ رَسُولِ اللَّهِ صلی الله علیه و آله یُسَدِّدُهُ وَ یُرْشِدُهُ وَ هُوَ مَعَ الْأَوْصِیَاءِ مِنْ بَعْدِهِ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سائر الأخبار فی ذلک فی کتاب الإمامة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خلق است از خلق خدای عز و جل،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جبرئیل و میکائیل، با رسول خدا صلی الله علیه و آله و سلم بود و او را نگهداری و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او بعد از پیامبر صلی الله علیه و سلم با دیگر اوصیای پس از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امامت دیگر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مربوط به این مبحث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2" w:name="__RefHeading___Toc2214168_1468164448"/>
      <w:bookmarkStart w:id="1013" w:name="_Toc425"/>
      <w:bookmarkEnd w:id="1012"/>
      <w:r>
        <w:rPr>
          <w:rtl w:val="true"/>
        </w:rPr>
        <w:t>«</w:t>
      </w:r>
      <w:r>
        <w:rPr/>
        <w:t>29</w:t>
      </w:r>
      <w:r>
        <w:rPr>
          <w:rtl w:val="true"/>
        </w:rPr>
        <w:t>»</w:t>
      </w:r>
      <w:bookmarkEnd w:id="1013"/>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الأمالی للشیخ الطوسی جَمَاعَةٌ عَنْ أَبِی الْمُفَضَّلِ عَنْ عَبْدِ اللَّهِ بْنِ سُلَیْمَانَ السِّجِسْتَانِیِّ عَنْ إِسْحَاقَ بْنِ إِبْرَاهِیمَ النَّهْشَلِیِّ عَنْ زَکَرِیَّا بْنِ یَحْیَی الْخَزَّازِ عَنْ مَنْدَلِ بْنِ عَلِیٍّ عَنِ الْأَعْمَشِ عَنِ ابْنِ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یَغْدُو إِلَیْهِ عَلِیٌّ علیه السلام فِی الْغَدَاةِ وَ کَانَ یُحِبُّ أَلَّا یَسْبِقَهُ إِلَیْهِ أَحَدٌ فَإِذَا النَّبِیُّ صلی الله علیه و آله </w:t>
      </w:r>
      <w:r>
        <w:rPr>
          <w:rStyle w:val="FootnoteAnchor"/>
          <w:rtl w:val="true"/>
        </w:rPr>
        <w:footnoteReference w:id="1197"/>
      </w:r>
      <w:r>
        <w:rPr>
          <w:rFonts w:ascii="Amiri" w:hAnsi="Amiri" w:eastAsia="Amiri" w:cs="Amiri"/>
          <w:color w:val="111111"/>
          <w:sz w:val="28"/>
          <w:sz w:val="28"/>
          <w:szCs w:val="28"/>
          <w:rtl w:val="true"/>
          <w:lang w:bidi="ar-SA"/>
        </w:rPr>
        <w:t xml:space="preserve">فِی صَحْنِ الدَّارِ وَ إِذَا رَأْسُهُ فِی حَجْرِ دِحْیَةَ بْنِ خَلِیفَةَ الْکَلْبِیِّ فَقَالَ السَّلَامُ عَلَیْکَ کَیْفَ أَصْبَحَ رَسُولُ اللَّهِ صلی الله علیه و آله قَالَ بِخَیْرٍ یَا أَخَا رَسُولِ اللَّهِ فَقَالَ عَلِیٌّ علیه السلام جَزَاکَ اللَّهُ عَنَّا أَهْلَ الْبَیْتِ خَیْراً قَالَ لَهُ دِحْیَةُ إِنِّی أُحِبُّکَ وَ إِنَّ لَکَ عِنْدِی مَدِیحَةً أُهْدِیهَا إِلَیْکَ أَنْتَ أَمِیرُ الْمُؤْمِنِینَ وَ قَائِدُ الْغُرِّ الْمُحَجَّلِینَ وَ سَیِّدُ وُلْدِ آدَمَ یَوْمَ الْقِیَامَةِ </w:t>
      </w:r>
      <w:r>
        <w:rPr>
          <w:rStyle w:val="FootnoteAnchor"/>
          <w:rtl w:val="true"/>
        </w:rPr>
        <w:footnoteReference w:id="1198"/>
      </w:r>
      <w:r>
        <w:rPr>
          <w:rFonts w:ascii="Amiri" w:hAnsi="Amiri" w:eastAsia="Amiri" w:cs="Amiri"/>
          <w:color w:val="111111"/>
          <w:sz w:val="28"/>
          <w:sz w:val="28"/>
          <w:szCs w:val="28"/>
          <w:rtl w:val="true"/>
          <w:lang w:bidi="ar-SA"/>
        </w:rPr>
        <w:t xml:space="preserve">مَا خَلَا النَّبِیِّینَ وَ الْمُرْسَلِینَ لِوَاءُ الْحَمْدِ بِیَدِکَ یَوْمَ الْقِیَامَةِ تُزَفُّ أَنْتَ وَ شِیعَتُکَ مَعَ مُحَمَّدٍ وَ حِزْبِهِ إِلَی الْجِنَانِ قَدْ أَفْلَحَ مَنْ وَالاکَ وَ خَابَ وَ خَسِرَ مَنْ خَلَّاکَ </w:t>
      </w:r>
      <w:r>
        <w:rPr>
          <w:rStyle w:val="FootnoteAnchor"/>
          <w:rtl w:val="true"/>
        </w:rPr>
        <w:footnoteReference w:id="1199"/>
      </w:r>
      <w:r>
        <w:rPr>
          <w:rFonts w:ascii="Amiri" w:hAnsi="Amiri" w:eastAsia="Amiri" w:cs="Amiri"/>
          <w:color w:val="111111"/>
          <w:sz w:val="28"/>
          <w:sz w:val="28"/>
          <w:szCs w:val="28"/>
          <w:rtl w:val="true"/>
          <w:lang w:bidi="ar-SA"/>
        </w:rPr>
        <w:t xml:space="preserve">بِحُبِّ مُحَمَّدٍ صلی الله علیه و آله أَحَبُّوکَ وَ بِبُغْضِهِ أَبْغَضُوکَ </w:t>
      </w:r>
      <w:r>
        <w:rPr>
          <w:rStyle w:val="FootnoteAnchor"/>
          <w:rtl w:val="true"/>
        </w:rPr>
        <w:footnoteReference w:id="1200"/>
      </w:r>
      <w:r>
        <w:rPr>
          <w:rFonts w:ascii="Amiri" w:hAnsi="Amiri" w:eastAsia="Amiri" w:cs="Amiri"/>
          <w:color w:val="111111"/>
          <w:sz w:val="28"/>
          <w:sz w:val="28"/>
          <w:szCs w:val="28"/>
          <w:rtl w:val="true"/>
          <w:lang w:bidi="ar-SA"/>
        </w:rPr>
        <w:t xml:space="preserve">وَ لَا تَنَالُهُمْ شَفَاعَةُ </w:t>
      </w:r>
      <w:bookmarkStart w:id="1014" w:name="pg16982_228974"/>
    </w:p>
    <w:p>
      <w:pPr>
        <w:pStyle w:val="BookText"/>
        <w:rPr/>
      </w:pPr>
      <w:bookmarkEnd w:id="1014"/>
      <w:r>
        <w:rPr>
          <w:rFonts w:ascii="Amiri" w:hAnsi="Amiri" w:eastAsia="Amiri" w:cs="Amiri"/>
          <w:color w:val="111111"/>
          <w:sz w:val="28"/>
          <w:sz w:val="28"/>
          <w:szCs w:val="28"/>
          <w:rtl w:val="true"/>
          <w:lang w:bidi="ar-SA"/>
        </w:rPr>
        <w:t xml:space="preserve">مُحَمَّدٍ صلی الله علیه و آله ادْنُ مِنْ صَفْوَةِ اللَّهِ فَأَخَذَ رَأْسَ النَّبِیِّ صلی الله علیه و آله فَوَضَعَهُ فِی حَجْرِهِ فَانْتَبَهَ النَّبِیُّ صلی الله علیه و آله فَقَالَ مَا هَذِهِ الْهَمْهَمَةُ فَأَخْبَرَهُ الْحَدِیثَ فَقَالَ لَمْ یَکُنْ دِحْیَةَ کَانَ جَبْرَئِیلَ سَمَّاکَ بِاسْمٍ سَمَّاکَ اللَّهُ تَعَالَی بِهِ وَ هُوَ الَّذِی أَلْقَی مَحَبَّتَکَ فِی قُلُوبِ الْمُؤْمِنِینَ وَ رَهْبَتَکَ فِی صُدُورِ الْکَافِرِینَ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صبح هنگام به نزد پیامبر صلی الله علیه و آله و سلم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دوست داشت کسی زودتر از او به خدمت آن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در صحن خانه و سرش در دامن دحیه کلبی بود و علی علیه السّلام وارد شد، هنگامی که چشم دحیه به او افتاد، سلام کرد،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حال رسول خدا صلّی اللَّه علیه و آله و سلّم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خیر است ای برادر پیامبر صلّی اللَّه علیه و آله و سلّم،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سوی اهل بیت علیهم السّلام به تو پاداش خیر دهد، دحیه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دوست می‌دارم و نزد من مدحی داری که به تو می‌رسانم،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امیر المؤمنین علیه السّلام هستی و پرچم حمد در قیامت به دست تو است، و تو و شیعیانت را به بهشت می‌برد، رستگار است کسی که ولای تو را دارد و زیانکار است کسی که با تو دشمنی ورزد، به من نزدیک شو و سر فرزند عمویت را در دامن گیر، زیرا تو به این کار سزاوارتری تا من، علی علیه السّلام نیز سر پیامبر صلّی اللَّه علیه و آله و سلّم را در دامن خویش گذاشت،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پیامبر صلّی اللَّه علیه و آله و سلّم بیدار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همهمه و سخن چیست؟ علی علیه السّلام ماجرا را به اطلاع حضرت رساند،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دحیه نبود، بلکه او جبرئیل بود، ای علی علیه السّلام او تو را به نامی خواند، که خداوند برایت آن نام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محبت تو را در دل مؤمنان و ترس تو را در دل کافران افکند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5" w:name="__RefHeading___Toc2214170_1468164448"/>
      <w:bookmarkStart w:id="1016" w:name="_Toc426"/>
      <w:bookmarkEnd w:id="1015"/>
      <w:r>
        <w:rPr>
          <w:rtl w:val="true"/>
        </w:rPr>
        <w:t>«</w:t>
      </w:r>
      <w:r>
        <w:rPr/>
        <w:t>30</w:t>
      </w:r>
      <w:r>
        <w:rPr>
          <w:rtl w:val="true"/>
        </w:rPr>
        <w:t>»</w:t>
      </w:r>
      <w:bookmarkEnd w:id="1016"/>
    </w:p>
    <w:p>
      <w:pPr>
        <w:pStyle w:val="BookText"/>
        <w:rPr/>
      </w:pPr>
      <w:r>
        <w:rPr>
          <w:rFonts w:ascii="Amiri" w:hAnsi="Amiri" w:eastAsia="Amiri" w:cs="Amiri"/>
          <w:color w:val="111111"/>
          <w:sz w:val="28"/>
          <w:sz w:val="28"/>
          <w:szCs w:val="28"/>
          <w:rtl w:val="true"/>
          <w:lang w:bidi="ar-SA"/>
        </w:rPr>
        <w:t>ما، الأمالی للشیخ الطوسی الْحُسَیْنُ بْنُ إِبْرَاهِیمَ الْقَزْوِینِیُّ عَنْ مُحَمَّدِ بْنِ وَهْبَانَ عَنْ أَحْمَدَ بْنِ إِبْرَاهِیمَ بْنِ أَحْمَدَ عَنِ الْحَسَنِ بْنِ عَلِیٍّ الزَّعْفَرَانِیِّ عَنِ الْبَرْقِیِّ 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أَصْحَابِنَا أَصْلَحَکَ اللَّهُ أَ کَانَ رَسُولُ اللَّهِ صلی الله علیه و آله یَقُولُ قَالَ جَبْرَئِیلُ </w:t>
      </w:r>
      <w:r>
        <w:rPr>
          <w:rStyle w:val="FootnoteAnchor"/>
          <w:rtl w:val="true"/>
        </w:rPr>
        <w:footnoteReference w:id="1202"/>
      </w:r>
      <w:r>
        <w:rPr>
          <w:rFonts w:ascii="Amiri" w:hAnsi="Amiri" w:eastAsia="Amiri" w:cs="Amiri"/>
          <w:color w:val="111111"/>
          <w:sz w:val="28"/>
          <w:sz w:val="28"/>
          <w:szCs w:val="28"/>
          <w:rtl w:val="true"/>
          <w:lang w:bidi="ar-SA"/>
        </w:rPr>
        <w:t xml:space="preserve">وَ هَذَا جَبْرَئِیلُ یَأْمُرُنِی ثُمَّ یَکُونُ فِی حَالٍ أُخْرَی یُغْمَی عَلَیْهِ قَالَ فَقَالَ أَبُو عَبْدِ اللَّهِ علیه السلام إِنَّهُ إِذَا کَانَ الْوَحْیُ مِنَ اللَّهِ إِلَیْهِ لَیْسَ بَیْنَهُمَا جَبْرَئِیلُ أَصَابَهُ ذَلِکَ لَثَقُلَ الْوَحْیُ مِنَ اللَّهِ وَ إِذَا کَانَ بَیْنَهُمَا جَبْرَئِیلُ لَمْ یُصِبْهُ ذَلِکَ فَقَالَ قَالَ لِی جَبْرَئِیلُ وَ هَذَا جَبْرَئِیلُ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بن سلام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صالح گرداند آیا رسول خدا صلی الله علیه و آله و سلم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 و این جبرئیل است که مرا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حال او تغییر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بیهوش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میان وحی الهی و پیامبر، جبرئیل واسطه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به جهت سنگینی وحی بدان حالت دچار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هر گاه جبرئل میان پیامبر و وحی واسطه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به آن حالت دچار نمی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گردید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 و این جبرئیل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7" w:name="__RefHeading___Toc2214172_1468164448"/>
      <w:bookmarkStart w:id="1018" w:name="_Toc427"/>
      <w:bookmarkEnd w:id="1017"/>
      <w:r>
        <w:rPr>
          <w:rtl w:val="true"/>
        </w:rPr>
        <w:t>«</w:t>
      </w:r>
      <w:r>
        <w:rPr/>
        <w:t>31</w:t>
      </w:r>
      <w:r>
        <w:rPr>
          <w:rtl w:val="true"/>
        </w:rPr>
        <w:t>»</w:t>
      </w:r>
      <w:bookmarkEnd w:id="1018"/>
    </w:p>
    <w:p>
      <w:pPr>
        <w:pStyle w:val="BookText"/>
        <w:rPr/>
      </w:pPr>
      <w:r>
        <w:rPr>
          <w:rFonts w:ascii="Amiri" w:hAnsi="Amiri" w:eastAsia="Amiri" w:cs="Amiri"/>
          <w:color w:val="111111"/>
          <w:sz w:val="28"/>
          <w:sz w:val="28"/>
          <w:szCs w:val="28"/>
          <w:rtl w:val="true"/>
          <w:lang w:bidi="ar-SA"/>
        </w:rPr>
        <w:t xml:space="preserve">ما، الأمالی للشیخ الطوسی جَمَاعَةٌ عَنْ أَبِی الْمُفَضَّلِ عَنْ عَبْدِ اللَّهِ بْنِ مُحَمَّدٍ الْبَغَوِیِّ عَنْ بِشْرِ بْنِ هِلَالٍ عَنْ عَبْدِ الْوَارِثِ بْنِ سَعِیدٍ عَنْ أَبِی نَضْرٍ عَنْ أَبِی سَعِیدٍ الْخُدْرِیِّ أَنَّ جَبْرَئِیلَ أَتَی النَّبِیَّ صلی الله علیه و آله فَقَالَ یَا مُحَمَّدُ اشْتَکَیْتَ قَالَ نَعَمْ قَالَ بِسْمِ اللَّهِ أَرْقِیکَ مِنْ کُلِّ شَیْ‌ءٍ یُؤْذِیکَ مِنْ شَرِّ کُلِّ نَفْسٍ أَوْ عَیْنٍ حَاسِدٍ وَ اللَّهُ یَشْفِیکَ بِسْمِ اللَّهِ أَرْقِیکَ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روایت کرده که جبرئیل به نزد پیامبر صلی الله علیه و آله و سلم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شکایت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تو از هر آنچه آزارت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از شرّ هر نفس حسود چشم بد و حسود افسون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خداوند تو را شفا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به نام خدا تو را افسون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9" w:name="__RefHeading___Toc2214174_1468164448"/>
      <w:bookmarkStart w:id="1020" w:name="_Toc428"/>
      <w:bookmarkEnd w:id="1019"/>
      <w:r>
        <w:rPr>
          <w:rtl w:val="true"/>
        </w:rPr>
        <w:t>«</w:t>
      </w:r>
      <w:r>
        <w:rPr/>
        <w:t>32</w:t>
      </w:r>
      <w:r>
        <w:rPr>
          <w:rtl w:val="true"/>
        </w:rPr>
        <w:t>»</w:t>
      </w:r>
      <w:bookmarkEnd w:id="1020"/>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قَالَ السَّیِّدُ بْنُ طَاوُسٍ فِی کِتَابِ سَعْدِ السُّعُودِ، رَأَیْتُ فِی تَفْسِیرٍ مَنْسُوبٍ إِلَی الْبَاقِرِ علیه السلام فِی قَوْلِهِ تَعَالَی إِنَّ اللَّهَ یَأْمُرُ بِالْعَدْلِ وَ الْإِحْسانِ وَ إِیتاءِ ذِی الْقُرْبی وَ یَنْهی عَنِ الْفَحْشاءِ وَ الْمُنْکَرِ وَ الْبَغْیِ یَعِظُکُمْ لَعَلَّکُمْ تَذَکَّرُونَ </w:t>
      </w:r>
      <w:r>
        <w:rPr>
          <w:rStyle w:val="FootnoteAnchor"/>
          <w:rtl w:val="true"/>
        </w:rPr>
        <w:footnoteReference w:id="1205"/>
      </w:r>
      <w:r>
        <w:rPr>
          <w:rFonts w:ascii="Amiri" w:hAnsi="Amiri" w:eastAsia="Amiri" w:cs="Amiri"/>
          <w:color w:val="111111"/>
          <w:sz w:val="28"/>
          <w:sz w:val="28"/>
          <w:szCs w:val="28"/>
          <w:rtl w:val="true"/>
          <w:lang w:bidi="ar-SA"/>
        </w:rPr>
        <w:t xml:space="preserve">قَالَ بَلَغَنَا أَنَّ عُثْمَانَ بْنَ مَظْعُونٍ </w:t>
      </w:r>
    </w:p>
    <w:p>
      <w:pPr>
        <w:pStyle w:val="BookText"/>
        <w:rPr/>
      </w:pPr>
      <w:r>
        <w:rPr>
          <w:rFonts w:ascii="Amiri" w:hAnsi="Amiri" w:eastAsia="Amiri" w:cs="Amiri"/>
          <w:color w:val="111111"/>
          <w:sz w:val="28"/>
          <w:sz w:val="28"/>
          <w:szCs w:val="28"/>
          <w:rtl w:val="true"/>
          <w:lang w:bidi="ar-SA"/>
        </w:rPr>
        <w:t xml:space="preserve">قَالَ نَزَلَتْ هَذِهِ الْآیَةُ عَلَی النَّبِیِّ صلی الله علیه و آله وَ أَنَا عِنْدَهُ قَالَ مَرَرْتُ عَلَیْهِ وَ هُوَ بِفِنَاءِ بَابِهِ فَجَلَسْتُ إِلَیْهِ فَبَیْنَا هُوَ یُحَدِّثُنِی إِذْ رَأَیْتُ بَصَرَهُ شَاخِصاً إِلَی السَّمَاءِ حَتَّی رَأَیْتُ طَرْفَهُ قَدِ انْقَطَعَ ثُمَّ رَأَیْتُهُ خَفَضَهُ حَتَّی وَضَعَهُ عَنْ یَمِینِهِ ثُمَّ وَلَّانِی رُکْبَتَهُ وَ جَعَلَ یَنْفُضُ بِرَأْسِهِ کَأَنَّهُ أُلْهِمَ شَیْئاً فَقَالَ ثُمَّ رَأَیْتُهُ أَیْضاً رَفَعَ طَرْفَهُ إِلَی السَّمَاءِ ثُمَّ خَفَضَهُ عَنْ شِمَالِهِ ثُمَّ أَقْبَلَ إِلَیَّ مُحْمَرَّ الْوَجْهِ یَفِیضُ عَرَقاً </w:t>
      </w:r>
      <w:r>
        <w:rPr>
          <w:rStyle w:val="FootnoteAnchor"/>
          <w:rtl w:val="true"/>
        </w:rPr>
        <w:footnoteReference w:id="1206"/>
      </w:r>
      <w:r>
        <w:rPr>
          <w:rFonts w:ascii="Amiri" w:hAnsi="Amiri" w:eastAsia="Amiri" w:cs="Amiri"/>
          <w:color w:val="111111"/>
          <w:sz w:val="28"/>
          <w:sz w:val="28"/>
          <w:szCs w:val="28"/>
          <w:rtl w:val="true"/>
          <w:lang w:bidi="ar-SA"/>
        </w:rPr>
        <w:t xml:space="preserve">فَقُلْتُ یَا رَسُولَ اللَّهِ مَا رَأَیْتُکَ فَعَلْتَ الَّذِی فَعَلْتَ الْیَوْمَ مَا حَالُکَ قَالَ وَ لَقَدْ رَأَیْتَهُ قُلْتُ نَعَمْ قَالَ رَسُولُ اللَّهِ صلی الله علیه و آله ذَاکَ جَبْرَئِیلُ لَمْ یَکُنْ لِی هِمَّةٌ غَیْرَهُ ثُمَّ تَلَا عَلَیْهِ الْآیَتَیْنِ قَالَ عُثْمَانَ فَقُمْتُ مِنْ عِنْدِ رَسُولِ اللَّهِ صلی الله علیه و آله مُعْجَباً بِالَّذِی رَأَیْتُ فَأَتَیْتُ أَبَا طَالِبٍ رَضِیَ اللَّهُ عَنْهُ فَقَرَأْتُهُمَا عَلَیْهِ فَعَجِبَ أَبُو طَالِبٍ وَ قَالَ یَا آلَ غَالِبٍ اتَّبِعُوهُ تَرْشُدُوا وَ تُفْلِحُوا فَوَ اللَّهِ مَا یَدْعُو إِلَّا إِلَی مَکَارِمِ الْأَخْلَاقِ لَئِنْ کَانَ صَادِقاً أَوْ کَاذِباً </w:t>
      </w:r>
      <w:r>
        <w:rPr>
          <w:rStyle w:val="FootnoteAnchor"/>
          <w:rtl w:val="true"/>
        </w:rPr>
        <w:footnoteReference w:id="1207"/>
      </w:r>
      <w:r>
        <w:rPr>
          <w:rFonts w:ascii="Amiri" w:hAnsi="Amiri" w:eastAsia="Amiri" w:cs="Amiri"/>
          <w:color w:val="111111"/>
          <w:sz w:val="28"/>
          <w:sz w:val="28"/>
          <w:szCs w:val="28"/>
          <w:rtl w:val="true"/>
          <w:lang w:bidi="ar-SA"/>
        </w:rPr>
        <w:t>مَا یَدْعُو إِلَّا إِلَی الْخَیْرِ</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 و رأیت فی غیر هذا التفسیر أن هذا العبد الصالح قال کان أول إسلامی </w:t>
      </w:r>
      <w:bookmarkStart w:id="1021" w:name="pg16982_228976"/>
    </w:p>
    <w:p>
      <w:pPr>
        <w:pStyle w:val="BookText"/>
        <w:rPr/>
      </w:pPr>
      <w:bookmarkEnd w:id="1021"/>
      <w:r>
        <w:rPr>
          <w:rFonts w:ascii="IRNazanin" w:hAnsi="IRNazanin" w:eastAsia="IRNazanin"/>
          <w:color w:val="111111"/>
          <w:sz w:val="28"/>
          <w:sz w:val="28"/>
          <w:szCs w:val="28"/>
          <w:rtl w:val="true"/>
          <w:lang w:bidi="fa-IR"/>
        </w:rPr>
        <w:t xml:space="preserve">حبا من رسول الله صلی الله علیه و آله ثم تحقق إسلامی ذلک الیوم لما شاهدت الوحی إلیه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در کتاب سعد السعود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منسوب به امام باقر علیه السلام دیدم که در باره این فرموده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یَأْمُرُ بِالْعَدْلِ وَالإِحْسَانِ وَإِیتَاء ذِی الْقُرْبَی وَیَنْهَی عَنِ الْفَحْشَاء وَالْمُنکَرِ وَالْبَغْیِ یَعِظُکُمْ لَعَلَّکُمْ تَذَکَّرُونَ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خدا به دادگری و نیکوکاری و بخشش به خویشاوندان فرمان می‌دهد و از کار زشت و ناپسند و ستم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اندرز می‌دهد، باشد که پند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رسید که عثمان بن مظعون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این آیه بر پیامبر صلی الله علیه و آله و سلم نازل شد در حالی که من نزد آن حضرت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پیامبر در حیاط منزلش نشسته بود نزد ایشان رفتم و در خدمت آن حضرت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که پیامبر با من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به ناگاه دیدم چشم او به آسمان خیره شد تا اینکه دیدم از پلک زدن باز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دیدم که چشم فرو افکند تا اینکه نگاهش را به طرف راست انداخت و سپس زانویش را پشت به من کرد و سرش را تکان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گویی چیزی به او الهام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را دیدم که چشمش را به سوی آسمان بلند کرد و بعد به سمت چپ فرو افکند و بعد در حالی که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سرخ و خیس عرق شده بود، به سمت من 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ظاهر حدیث منافات دارد با آنچه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بیان شد که این حالت زمانی بود که خداوند، پیامبر را بدون واسطه مخاطب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بر پیامبر وارد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مگر اینکه به ایشان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همچون بنده مقابل پیامبر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آن وضعیت فقط حمل بر بیهوشی شود یا مقصود از این روایت ابتدای نبوّت و نزول وحی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در مجمع البیان روایت را به این صورت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مظعون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اینکه پیامبر اسلام مرا همواره به اسلام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حیا کردم و مسلمان شدم، اما نور اسلام در دلم نتابیده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حضور پیامبر بودم ناگاه چشمش را به آسمان دوخت، مثل اینکه می‌خواست سؤالی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توجهش از آسمان سلب شد، علت را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هنگامی که با تو سخن می‌گفتم، جبرئیل را در هوا دیدم که این آیه را بر من 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 بِالْعَدْلِ وَ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نور اسلام در دل من تابیدن گرفت و نزد عمویش ابو طالب رفتم و او را از این جریان با خبر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قریش، از محمد صلی الله علیه و آله و سلم پیروی کنید، تا رستگار شوید، زیرا او شما را به اخلاق پسندیده امر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ولید بن مغیره رفتم و آیه را برای او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سخن را محمد صلی الله علیه و آله و سلم گفته است، سخن خوبی است و اگر خدای او هم گفته است، سخن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فَرَأَیْتَ الَّذِی تَوَلَّی وَ أَعْطی قَلِیلًا وَ أَکْدی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 کسی را که اعراض کرد و کم بخشید و بر خلاف گفتار خود عمل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کاری که امروز کردی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شما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وضعیتی برای شما پیش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جبرئیل بود که تمام اهتمام و همّ و غمّ خود را معطوف او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دو آیه را بر او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آنچه دیده بودم شگفت زده شدم از محضر رسول خدا صلی الله علیه و آله و سلم برخاستم و و پیش ابو طالب رفتم و دو آیه را بر او خواندم و ابو طالب اظهار شگفتی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آل غالب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کنید تا هدایت و رستگار شوید، به خدا سوگند او جز به اخلاق پسندیده فرا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اگر صادق یا کاذب باشد امّا به چیزی جز خیر و خوبی دعوت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غیر از این تفسیر دیدم که این بنده صالح خدا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به خاطر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محبت رسول خدا صلی الله علیه و اله و سلم اسلام آوردم و بعدا آن روزی که وحی به پیامبر را مشاهده کردم، عقیده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اسلام متحقّق و ثابت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2" w:name="__RefHeading___Toc2214176_1468164448"/>
      <w:bookmarkStart w:id="1023" w:name="_Toc429"/>
      <w:bookmarkEnd w:id="1022"/>
      <w:r>
        <w:rPr>
          <w:rtl w:val="true"/>
        </w:rPr>
        <w:t>«</w:t>
      </w:r>
      <w:r>
        <w:rPr/>
        <w:t>33</w:t>
      </w:r>
      <w:r>
        <w:rPr>
          <w:rtl w:val="true"/>
        </w:rPr>
        <w:t>»</w:t>
      </w:r>
      <w:bookmarkEnd w:id="1023"/>
    </w:p>
    <w:p>
      <w:pPr>
        <w:pStyle w:val="BookText"/>
        <w:rPr/>
      </w:pPr>
      <w:r>
        <w:rPr>
          <w:rFonts w:ascii="Amiri" w:hAnsi="Amiri" w:eastAsia="Amiri" w:cs="Amiri"/>
          <w:color w:val="111111"/>
          <w:sz w:val="28"/>
          <w:sz w:val="28"/>
          <w:szCs w:val="28"/>
          <w:rtl w:val="true"/>
          <w:lang w:bidi="ar-SA"/>
        </w:rPr>
        <w:t xml:space="preserve">یر، بصائر الدرجات أَحْمَدُ بْنُ مُحَمَّدٍ عَنِ الْحُسَیْنِ بْنِ سَعِیدٍ عَنِ الْقَاسِمِ الْجَوْهَرِیِّ عَنْ عَلِیٍّ عَنْ أَبِی بَصِیرٍ قَالَ سَمِعْتُ أَبَا عَبْدِ اللَّهِ علیه السلام یَقُولُ إِنَّا لَنُزَادُ فِی اللَّیْلِ وَ النَّهَارِ وَ لَوْ لَمْ نُزَدْ لَنَفِدَ مَا عِنْدَنَا قَالَ أَبُو بَصِیرٍ جُعِلْتُ فِدَاکَ مَنْ یَأْتِیکُمْ بِهِ قَالَ إِنَّ مِنَّا مَنْ یُعَایِنُ وَ إِنَّ مِنَّا لَمَنْ یَنْقُرُ فِی قَلْبِهِ کَیْتَ وَ کَیْتَ وَ مِنَّا مَنْ یَسْمَعُ بِأُذُنِهِ وَقْعاً کَوَقْعِ السِّلْسِلَةِ فِی الطَّشْتِ فَقُلْتُ لَهُ مَنِ الَّذِی یَأْتِیکُمْ بِذَلِکَ قَالَ خَلْقٌ لِلَّهِ أَعْظَمُ مِنْ جَبْرَئِیلَ وَ مِیکَائِیلَ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 در طول شبانه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روز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اضافه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علمی که در نزد ماست،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گردم چه کسی آن را برای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ما به چشم عیان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برخی از ما در قلبش فلان و فلان چیز در حکّ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برخی از ما با گوش خود صدایی همچون صدای افتادن زنجیر در طشت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 را برای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مخلوقات خداوند که از جبرئیل و میکائیل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4" w:name="__RefHeading___Toc2214178_1468164448"/>
      <w:bookmarkStart w:id="1025" w:name="_Toc430"/>
      <w:bookmarkEnd w:id="1024"/>
      <w:r>
        <w:rPr>
          <w:rtl w:val="true"/>
        </w:rPr>
        <w:t>«</w:t>
      </w:r>
      <w:r>
        <w:rPr/>
        <w:t>34</w:t>
      </w:r>
      <w:r>
        <w:rPr>
          <w:rtl w:val="true"/>
        </w:rPr>
        <w:t>»</w:t>
      </w:r>
      <w:bookmarkEnd w:id="1025"/>
    </w:p>
    <w:p>
      <w:pPr>
        <w:pStyle w:val="BookText"/>
        <w:rPr/>
      </w:pPr>
      <w:r>
        <w:rPr>
          <w:rFonts w:ascii="Amiri" w:hAnsi="Amiri" w:eastAsia="Amiri" w:cs="Amiri"/>
          <w:color w:val="111111"/>
          <w:sz w:val="28"/>
          <w:sz w:val="28"/>
          <w:szCs w:val="28"/>
          <w:rtl w:val="true"/>
          <w:lang w:bidi="ar-SA"/>
        </w:rPr>
        <w:t>یر، بصائر الدرجات الْعَبَّاسُ بْنُ مَعْرُوفٍ عَنْ حَمَّادِ بْنِ عِیسَی عَنْ رِبْعِیٍّ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جَبْرَئِیلُ علیه السلام یُمْلِی عَلَی النَّبِیِّ صلی الله علیه و آله وَ هُوَ یُمْلِی عَلَی عَلِیٍّ علیه السلام فَنَامَ </w:t>
      </w:r>
      <w:r>
        <w:rPr>
          <w:rStyle w:val="FootnoteAnchor"/>
          <w:rtl w:val="true"/>
        </w:rPr>
        <w:footnoteReference w:id="1210"/>
      </w:r>
      <w:r>
        <w:rPr>
          <w:rFonts w:ascii="Amiri" w:hAnsi="Amiri" w:eastAsia="Amiri" w:cs="Amiri"/>
          <w:color w:val="111111"/>
          <w:sz w:val="28"/>
          <w:sz w:val="28"/>
          <w:szCs w:val="28"/>
          <w:rtl w:val="true"/>
          <w:lang w:bidi="ar-SA"/>
        </w:rPr>
        <w:t xml:space="preserve">نَوْمَةً وَ نَعَسَ نَعْسَةً فَلَمَّا رَجَعَ نَظَرَ إِلَی الْکِتَابِ فَمَدَّ یَدَهُ قَالَ مَنْ أَمْلَی هَذَا عَلَیْکَ قَالَ أَنْتَ قَالَ لَا بَلْ جَبْرَئِیلُ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بر پیامبر صلی الله علیه و آله و سلم املاء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آن حضرت بر علی علیه السلام املاء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اندکی خوابید و چرتی زد و چون از خواب برخاست به کتاب نگریست و پس دست مبارکش را به سوی علی علیه السلام دراز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را بر تو املا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نبودم بلکه جبرئیل بر تو املاء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6" w:name="__RefHeading___Toc2214180_1468164448"/>
      <w:bookmarkStart w:id="1027" w:name="_Toc431"/>
      <w:bookmarkEnd w:id="1026"/>
      <w:r>
        <w:rPr>
          <w:rtl w:val="true"/>
        </w:rPr>
        <w:t>«</w:t>
      </w:r>
      <w:r>
        <w:rPr/>
        <w:t>35</w:t>
      </w:r>
      <w:r>
        <w:rPr>
          <w:rtl w:val="true"/>
        </w:rPr>
        <w:t>»</w:t>
      </w:r>
      <w:bookmarkEnd w:id="1027"/>
    </w:p>
    <w:p>
      <w:pPr>
        <w:pStyle w:val="BookText"/>
        <w:rPr/>
      </w:pPr>
      <w:r>
        <w:rPr>
          <w:rFonts w:ascii="Amiri" w:hAnsi="Amiri" w:eastAsia="Amiri" w:cs="Amiri"/>
          <w:color w:val="111111"/>
          <w:sz w:val="28"/>
          <w:sz w:val="28"/>
          <w:szCs w:val="28"/>
          <w:rtl w:val="true"/>
          <w:lang w:bidi="ar-SA"/>
        </w:rPr>
        <w:t>یر، بصائر الدرجات عَلِیُّ بْنُ حَسَّانَ عَنِ ابْنِ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مَنِ الرَّسُولُ مَنِ النَّبِیُّ مَنِ الْمُحَدَّثُ فَقَالَ الرَّسُولُ الَّذِی یَأْتِیهِ جَبْرَئِیلُ فَیُکَلِّمُهُ قُبُلًا فَیَرَاهُ کَمَا یَرَی أَحَدُکُمْ صَاحِبَهُ الَّذِی یُکَلِّمُهُ فَهَذَا الرَّسُولُ وَ النَّبِیُّ الَّذِی یُؤْتَی فِی النَّوْمِ نَحْوَ رُؤْیَا إِبْرَاهِیمَ علیه السلام وَ نَحْوَ مَا کَانَ یَأْخُذُ رَسُولُ اللَّهِ صلی الله علیه و آله مِنَ السُّبَاتِ إِذَا أَتَاهُ جَبْرَئِیلُ فِی النَّوْمِ فَهَکَذَا النَّبِیُّ وَ مِنْهُمْ مَنْ تُجْمَعُ لَهُ الرِّسَالَةُ وَ النُّبُوَّةُ فَکَانَ رَسُولُ اللَّهِ رَسُولًا نَبِیّاً یَأْتِیهِ جَبْرَئِیلُ قُبُلًا فَیُکَلِّمُهُ وَ یَرَاهُ وَ یَأْتِیهِ فِی النَّوْمِ وَ أَمَّا الْمُحَدَّثُ فَهُوَ الَّذِی یَسْمَعُ کَلَامَ الْمَلَکِ فَیُحَدِّثُهُ مِنْ غَیْرِ أَنْ یَرَاهُ وَ مِنْ غَیْرِ أَنْ یَأْتِیَهُ فِی النَّوْمِ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بصائر الدرجات ابن أبی الخطاب عن البزنطی عن حماد بن عثمان عن زرارة مثله </w:t>
      </w:r>
      <w:r>
        <w:rPr>
          <w:rStyle w:val="FootnoteAnchor"/>
          <w:rtl w:val="true"/>
        </w:rPr>
        <w:footnoteReference w:id="12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کیست؟ نبی چه کسی است؟ محدث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کسی است که جبرئیل نزد او بیاید و رو در رو با وی سخن بگوید و او را ببیند همانطور که یکی از شما دوستش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با وی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این شخص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 کس است که در خواب بیند چون رؤیای ابراهیم و چون خوابی که رسول خدا صلی الله علیه و آله و سلم پیش از دریافت وحی می‌دید، این شخص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هستند که رسالت و نبوّت را هم زمان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رسول و پیامبری بود که جبرئیل برابر او می‌آمد و روبه رو با او سخن می‌گفت، و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و در خواب به نزدش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محدّث کسی است که کلام فرشته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و به او حدیث گویند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با فرشته معاینه و روبه رو شود و در خواب او را ببیند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زرارۀ همین حدیث را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8" w:name="__RefHeading___Toc2214182_1468164448"/>
      <w:bookmarkStart w:id="1029" w:name="_Toc432"/>
      <w:bookmarkEnd w:id="1028"/>
      <w:r>
        <w:rPr>
          <w:rtl w:val="true"/>
        </w:rPr>
        <w:t>بیان</w:t>
      </w:r>
      <w:bookmarkEnd w:id="1029"/>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الجوهری السبات النوم و أصله الراحة</w:t>
      </w:r>
      <w:r>
        <w:rPr>
          <w:rFonts w:eastAsia="IRNazanin" w:cs="IRNazanin"/>
          <w:color w:val="111111"/>
          <w:sz w:val="28"/>
          <w:szCs w:val="28"/>
          <w:rtl w:val="true"/>
          <w:lang w:bidi="fa-IR"/>
        </w:rPr>
        <w:t xml:space="preserve">. </w:t>
      </w:r>
      <w:bookmarkStart w:id="1030" w:name="pg16982_228977"/>
    </w:p>
    <w:p>
      <w:pPr>
        <w:pStyle w:val="BookText"/>
        <w:rPr/>
      </w:pPr>
      <w:bookmarkEnd w:id="1030"/>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مضت الأخبار الکثیرة فی ذلک فی کتاب قصص الأنبیاء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خواب است و در اصل به معنای استراحت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بسیاری در این باره در کتاب قصص الانبیاء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1" w:name="__RefHeading___Toc2214184_1468164448"/>
      <w:bookmarkStart w:id="1032" w:name="_Toc433"/>
      <w:bookmarkEnd w:id="1031"/>
      <w:r>
        <w:rPr>
          <w:rtl w:val="true"/>
        </w:rPr>
        <w:t>«</w:t>
      </w:r>
      <w:r>
        <w:rPr/>
        <w:t>36</w:t>
      </w:r>
      <w:r>
        <w:rPr>
          <w:rtl w:val="true"/>
        </w:rPr>
        <w:t>»</w:t>
      </w:r>
      <w:bookmarkEnd w:id="1032"/>
    </w:p>
    <w:p>
      <w:pPr>
        <w:pStyle w:val="BookText"/>
        <w:rPr/>
      </w:pPr>
      <w:r>
        <w:rPr>
          <w:rFonts w:ascii="Amiri" w:hAnsi="Amiri" w:eastAsia="Amiri" w:cs="Amiri"/>
          <w:color w:val="111111"/>
          <w:sz w:val="28"/>
          <w:sz w:val="28"/>
          <w:szCs w:val="28"/>
          <w:rtl w:val="true"/>
          <w:lang w:bidi="ar-SA"/>
        </w:rPr>
        <w:t xml:space="preserve">سن، المحاسن أَبِی عَنِ ابْنِ أَبِی عُمَیْرٍ عَنْ هِشَامِ بْنِ سَالِمٍ قَالَ قَالَ أَبُو عَبْدِ اللَّهِ علیه السلام کَانَ رَسُولُ اللَّهِ صلی الله علیه و آله إِذَا أَتَاهُ الْوَحْیُ مِنَ اللَّهِ وَ بَیْنَهُمَا جَبْرَئِیلُ علیه السلام یَقُولُ هُوَ ذَا جَبْرَئِیلُ وَ قَالَ لِی جَبْرَئِیلُ وَ إِذَا أَتَاهُ الْوَحْیُ وَ لَیْسَ بَیْنَهُمَا جَبْرَئِیلُ تُصِیبُهُ تِلْکَ السَّبْتَةُ وَ یَغْشَاهُ مِنْهُ مَا یَغْشَاهُ لَثَقُلَ الْوَحْیُ عَلَیْهِ مِنَ اللَّهِ عَزَّ وَ جَلَّ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جانب خداوند بر رسول خدا صلی الله علیه و سلم وحی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جبرئیل در میان ایشان و وحی واسطه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و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وحی بر ایشان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جبرئیل واسطه وحی و آن حضرت نمی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شد، آن خواب بر ایشان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به دلیل سنگینی و گرانی وحی نازل شده از جانب خداوند بر ایشان، حالاتی آن حضرت را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3" w:name="__RefHeading___Toc2214186_1468164448"/>
      <w:bookmarkStart w:id="1034" w:name="_Toc434"/>
      <w:bookmarkEnd w:id="1033"/>
      <w:r>
        <w:rPr>
          <w:rtl w:val="true"/>
        </w:rPr>
        <w:t>«</w:t>
      </w:r>
      <w:r>
        <w:rPr/>
        <w:t>37</w:t>
      </w:r>
      <w:r>
        <w:rPr>
          <w:rtl w:val="true"/>
        </w:rPr>
        <w:t>»</w:t>
      </w:r>
      <w:bookmarkEnd w:id="1034"/>
    </w:p>
    <w:p>
      <w:pPr>
        <w:pStyle w:val="BookText"/>
        <w:rPr/>
      </w:pPr>
      <w:r>
        <w:rPr>
          <w:rFonts w:ascii="Amiri" w:hAnsi="Amiri" w:eastAsia="Amiri" w:cs="Amiri"/>
          <w:color w:val="111111"/>
          <w:sz w:val="28"/>
          <w:sz w:val="28"/>
          <w:szCs w:val="28"/>
          <w:rtl w:val="true"/>
          <w:lang w:bidi="ar-SA"/>
        </w:rPr>
        <w:t>شی، تفسیر العیاشی عَنْ عِیسَی بْنِ عَبْدِ اللَّهِ عَنْ أَبِیهِ عَنْ جَدِّهِ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الْقُرْآنُ یَنْسَخُ بَعْضُهُ بَعْضاً وَ إِنَّمَا کَانَ یُؤْخَذُ مِنْ أَمْرِ رَسُولِ اللَّهِ صلی الله علیه و آله بِآخِرِهِ فَکَانَ مِنْ آخِرِ مَا نَزَلَ عَلَیْهِ سُورَةُ الْمَائِدَةِ نَسَخَتْ مَا قَبْلَهَا وَ لَمْ یَنْسَخْهَا شَیْ‌ءٌ فَلَقَدْ نَزَلَتْ عَلَیْهِ وَ هُوَ عَلَی بَغْلَتِهِ الشَّهْبَاءَ وَ ثَقُلَ عَلَیْهَا الْوَحْیُ حَتَّی وَقَفَ وَ تَدَلَّی بَطْنُهَا حَتَّی رُئِیَتْ سُرَّتُهَا تَکَادُ تَمَسُّ الْأَرْضَ وَ أُغْمِیَ عَلَی رَسُولِ اللَّهِ صلی الله علیه و آله حَتَّی وَضَعَ یَدَهُ عَلَی ذُؤَابَةِ مُنَبِّهِ بْنِ وَهْبٍ </w:t>
      </w:r>
      <w:r>
        <w:rPr>
          <w:rStyle w:val="FootnoteAnchor"/>
          <w:rtl w:val="true"/>
        </w:rPr>
        <w:footnoteReference w:id="1215"/>
      </w:r>
      <w:r>
        <w:rPr>
          <w:rFonts w:ascii="Amiri" w:hAnsi="Amiri" w:eastAsia="Amiri" w:cs="Amiri"/>
          <w:color w:val="111111"/>
          <w:sz w:val="28"/>
          <w:sz w:val="28"/>
          <w:szCs w:val="28"/>
          <w:rtl w:val="true"/>
          <w:lang w:bidi="ar-SA"/>
        </w:rPr>
        <w:t xml:space="preserve">الْجُمَحِیِّ ثُمَّ رُفِعَ ذَلِکَ عَنْ رَسُولِ اللَّهِ صلی الله علیه و آله فَقَرَأَ عَلَیْنَا سُورَةَ الْمَائِدَةِ فَعَمِلَ رَسُولُ اللَّهِ صلی الله علیه و آله وَ عَمِلْنَا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عبدالله از پدرش، از جدش، از علی بن ابی طالب علیه السلام روایت کرده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بخش‌هایی از قرآن، بخش‌هایی دیگر را نسخ می‌کرد و جز این نبود که امر رسول الله صلی الله علیه و آله پایان دهنده آیه نسخ شده می‌گشت و از آخرین سوره‌هایی که بر پیامبر صلی الله علیه و آله و سلم نازل شد، مائده بود که پیش از خود را نسخ نمود و چیزی آن را نسخ نکرد و این سوره در حالی بر پیامبر نازل شد که وی بر استر شهبای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 آمیخته به سرخ و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سوار بود و وحی بر استر گران آمد به نحوی که باز ایستاد و شکمش به تدلّی آمد و به طرف زمین خم شد و تا جایی که دیدم، نافش کم مانده بود به زمین بساید و رسول الله صلی الله علیه و آله از هوش رفت، به طوری که دستش را به ذؤابه شیبه بن وهب جمحی نهاد و سپس بیهوشی از رسول خدا برداشته شد و حضرت، سوره مائده را بر ما قرائت نمود و رسول الله صلی الله علیه و آله بدان عمل کرد و ما نیز عمل نمودیم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5" w:name="__RefHeading___Toc2214188_1468164448"/>
      <w:bookmarkStart w:id="1036" w:name="_Toc435"/>
      <w:bookmarkEnd w:id="1035"/>
      <w:r>
        <w:rPr>
          <w:rtl w:val="true"/>
        </w:rPr>
        <w:t>«</w:t>
      </w:r>
      <w:r>
        <w:rPr/>
        <w:t>38</w:t>
      </w:r>
      <w:r>
        <w:rPr>
          <w:rtl w:val="true"/>
        </w:rPr>
        <w:t>»</w:t>
      </w:r>
      <w:bookmarkEnd w:id="1036"/>
    </w:p>
    <w:p>
      <w:pPr>
        <w:pStyle w:val="BookText"/>
        <w:rPr/>
      </w:pPr>
      <w:r>
        <w:rPr>
          <w:rFonts w:ascii="Amiri" w:hAnsi="Amiri" w:eastAsia="Amiri" w:cs="Amiri"/>
          <w:color w:val="111111"/>
          <w:sz w:val="28"/>
          <w:sz w:val="28"/>
          <w:szCs w:val="28"/>
          <w:rtl w:val="true"/>
          <w:lang w:bidi="ar-SA"/>
        </w:rPr>
        <w:t xml:space="preserve">نهج، نهج البلاغة وَ لَقَدْ قَرَنَ اللَّهُ بِهِ صلی الله علیه و آله مِنْ لَدُنْ کَانَ فَطِیماً أَعْظَمَ مَلَکٍ مِنْ مَلَائِکَتِهِ یَسْلُکُ بِهِ طَرِیقَ الْمَکَارِمِ وَ مَحَاسِنَ أَخْلَاقِ الْعَالَمِ لَیْلَهُ وَ نَهَارَهُ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علماء الخاصة و العامة اختلفوا فی أن النبی صلی الله علیه و آله هل کان قبل بعثته متعبدا بشریعة أم لا قال العلامة قدس الله روحه فی شرحه علی مختصر ابن الحاجب اختلف الناس فی أن النبی صلی الله علیه و آله هل کان متعبدا بشرع أحد من الأنبیاء قبله قبل النبوة أم لا فذهب جماعة إلی أنه کان متعبدا و نفاه آخرون کأبی الحسین البصری و غیره و توقف الغزالی و القاضی عبد الجبار و المثبتون اختلفوا فذهب بعضهم إلی أنه کان متعبدا بشرع نوح علیه السلام و آخرون قالوا بشرع إبراهیم و آخرون بشرع موسی علیه السلام و آخرون بشرع عیسی علیه السلام و آخرون قالوا بما ثبت أنه شرع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استدل المصنف علی أنه کان متعبدا بشرع من قبله بما نقل نقلا یقارب التواتر أنه کان یصلی و یحج و یعتمر و یطوف بالبیت و یتجنب المیتة و یذکی و یأکل اللحم و یرکب الحمار و هذه أمور لا یدرکها العقل فلا مصیر إلیها إلا من الشرع و استدل آخرون علی هذا المذهب أیضا بأن عیسی علیه السلام کان مبعوثا إلی جمیع المکلفین و النبی صلی الله علیه و آله کان من المکلفین فیکون عیسی علیه السلام مبعوثا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لا نسلم عموم دعوة من تقدمه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احتج المخالف بأنه لو کان متعبدا بشرع من قبله لکان مخالطا لأهل تلک الشریعة قضاء للعادة الجاریة بذلک أو لزمته المخالطة لأرباب تلک الشریعة بحیث یستفید منهم الأحکام و لما کان التالی باطلا إجماعا فکذا المقدم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الجواب لا نسلم وجوب المخالطة لأن الشرع المنقول إلیه عمن تقدمه إن کان متواترا فلا یحتاج إلی المخالطة و المناظرة و إن کان آحادا فهو غیر مقبول خصوصا مع اعتقاده بأن أهل زمانه صلی الله علیه و آله کانوا فی غایة الإلحاد سلمنا أنه کان یلزم المخالطة لکن المخالطة قد لا تحصل لموانع تمنع منها فیحتمل </w:t>
      </w:r>
      <w:r>
        <w:rPr>
          <w:rStyle w:val="FootnoteAnchor"/>
          <w:rtl w:val="true"/>
        </w:rPr>
        <w:footnoteReference w:id="1218"/>
      </w:r>
      <w:r>
        <w:rPr>
          <w:rFonts w:ascii="IRNazanin" w:hAnsi="IRNazanin" w:eastAsia="IRNazanin"/>
          <w:color w:val="111111"/>
          <w:sz w:val="28"/>
          <w:sz w:val="28"/>
          <w:szCs w:val="28"/>
          <w:rtl w:val="true"/>
          <w:lang w:bidi="fa-IR"/>
        </w:rPr>
        <w:t>ترک المخالطة لمن یقاربه من أرباب الشرائع المتقدمة علی تلک الموانع جمعا بین الأدلة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المرتضی رضی الله عنه فی کتاب الذریعة هل کان رسول الله صلی الله علیه و آله متعبدا بشرائع من تقدمه من الأنبیاء علیهم السلام فی هذا الباب مسألتان إحداهما قبل النبوة و الأخری بعدها و فی المسألة الأولی ثلاثة مذاهب</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أنه صلی الله علیه و آله ما کان متعبدا قطعا و الآخر أنه کان متعبدا قطعا و الثالث التوقف و هذا هو الصحیح و الذی یدل علیه أن العبادة بالشرائع تابعة لما یعلمه الله تعالی من المصلحة بها فی التکلیف العقلی و لا یمتنع أن یعلم الله تعالی أن لا مصلحة للنبی صلی الله علیه و آله قبل نبوته فی العبادة بشی‌ء من الشرائع کما أنه غیر ممتنع أن یعلم أن له صلی الله علیه و آله فی ذلک مصلحة و إذا کان کل واحد من الأمرین جائزا و لا دلالة توجب القطع علی أحدهما وجب التوقف </w:t>
      </w:r>
    </w:p>
    <w:p>
      <w:pPr>
        <w:pStyle w:val="BookText"/>
        <w:rPr/>
      </w:pPr>
      <w:r>
        <w:rPr>
          <w:rFonts w:ascii="IRNazanin" w:hAnsi="IRNazanin" w:eastAsia="IRNazanin"/>
          <w:color w:val="111111"/>
          <w:sz w:val="28"/>
          <w:sz w:val="28"/>
          <w:szCs w:val="28"/>
          <w:rtl w:val="true"/>
          <w:lang w:bidi="fa-IR"/>
        </w:rPr>
        <w:t xml:space="preserve">و لیس لمن قطع علی أنه ما کان متعبدا أن یتعلق بأنه لو کان تعبده صلی الله علیه و آله </w:t>
      </w:r>
      <w:r>
        <w:rPr>
          <w:rStyle w:val="FootnoteAnchor"/>
          <w:rtl w:val="true"/>
        </w:rPr>
        <w:footnoteReference w:id="1219"/>
      </w:r>
      <w:r>
        <w:rPr>
          <w:rFonts w:ascii="IRNazanin" w:hAnsi="IRNazanin" w:eastAsia="IRNazanin"/>
          <w:color w:val="111111"/>
          <w:sz w:val="28"/>
          <w:sz w:val="28"/>
          <w:szCs w:val="28"/>
          <w:rtl w:val="true"/>
          <w:lang w:bidi="fa-IR"/>
        </w:rPr>
        <w:t>بشی‌ء من الشرائع لکان فیه متبعا لصاحب تلک الشریعة و مقتدیا به و ذلک لا یجوز لأنه أفضل الخلق و اتباع الأفضل للمفضول قبیح و ذلک أنه غیر ممتنع أن یوجب الله تعالی علیه صلی الله علیه و آله بعض ما قامت علیه الحجة به من بعض الشرائع المتقدمة لا علی وجه الاقتداء بغیره فیها و لا الاتباع و لیس لمن قطع علی أنه صلی الله علیه و آله کان متعبدا أن یتعلق بأنه صلی الله علیه و آله کان یطوف بالبیت و یحج و یعتمر و یذکی و یأکل المذکی و یرکب البهائم و یحمل علیها و ذلک أنه لم یثبت عنه صلی الله علیه و آله أنه قبل النبوة حج أو اعتمر و لو ثبت لقطع به علی أنه کان متعبدا و بالتظنی لا یثبت مثل ذلک و لم یثبت أیضا أنه صلی الله علیه و آله تولی التذکیة بیده و قد قیل أیضا إنه لو ثبت أنه ذکی بیده لجاز أن یکون من شرع غیره فی ذلک الوقت أن یستعین بغیره فی الذکاة فذکی علی سبیل المعونة لغیره و أکل لحم المذکی لا شبهة فی أنه غیر موقوف علی الشرع لأنه بعد الذکاة قد صار مثل کل مباح من المآکل و رکوب البهائم و الحمل علیها یحسن عقلا إذا وقع التکفل بما یحتاج إلیه من علف و غیره و لم یثبت أنه صلی الله علیه و آله فعل من ذلک ما لا یستباح بالعقل فعله و لیس علمه صلی الله علیه و آله بأن غیره نبی بالدلیل یقتضی کونه متعبدا بشریعته بل لا بد من أمر زائد علی هذا العلم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المسألة الثانیة فالصحیح أنه صلی الله علیه و آله ما کان متعبدا بشریعة نبی تقدم و سندل علیه بعون الله و ذهب کثیر من الفقهاء إلی أنه کان متعبدا و لا بد قبل الکلام فی هذه المسألة من بیان جواز أن یتعبد الله تعالی نبیا بمثل شریعة النبی الأول لأن ذلک إذا لم یجز سقط الکلام فی هذا الوجه من المسألة و قد قیل إن ذلک یجوز علی شرطین إما بأن تندرس الأولی فیجددها الثانی أو بأن یزید فیها ما لم یکن منها و یمنعون من جواز ذلک علی غیر أحد هذین الشرطین و یدعون أن بعثته علی خلاف ما شرطوه تکون عبثا و لا یجب النظر فی معجزته و لا بد من وجوب النظر فی المعجزات و لیس الأمر علی ما قالوه لأن بعثة النبی الثانی لا تکون عبثا إذا علم الله تعالی أنه یؤمن عندها </w:t>
      </w:r>
    </w:p>
    <w:p>
      <w:pPr>
        <w:pStyle w:val="BookText"/>
        <w:rPr/>
      </w:pPr>
      <w:r>
        <w:rPr>
          <w:rFonts w:ascii="IRNazanin" w:hAnsi="IRNazanin" w:eastAsia="IRNazanin"/>
          <w:color w:val="111111"/>
          <w:sz w:val="28"/>
          <w:sz w:val="28"/>
          <w:szCs w:val="28"/>
          <w:rtl w:val="true"/>
          <w:lang w:bidi="fa-IR"/>
        </w:rPr>
        <w:t>و ینتفع من لم ینتفع بالأول و لو لم یکن الأمر أیضا کذلک کانت البعثة الثانیة علی سبیل ترادف الأدلة الدالة علی أمر واحد و لا یقول أحد أن نصب الأدلة علی هذا الوجه یکون عبثا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الوجه الثانی فإنا لا نسلم لهم أن النظر فی معجز کل نبی یبعث لا بد من أن یکون واجبا لأن ذلک یختلف فإن خاف المکلف من ضرر إن هو لم ینظر وجب النظر علیه و إن لم یخف لم یکن واجبا و قد استقصینا هذا الکلام و فرغناه فی کتاب الذخیرة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یحقق هذه المسألة أن تعبده صلی الله علیه و آله بشرع من تقدمه لا بد فیه من معرفة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نفس الشرع و الآخر کونه متعبدا به و لیس یخلو من أن یکون علم صلی الله علیه و آله کلا الأمرین بالوحی النازل علیه و الکتاب المسلم إلیه أو یکون علم الأمرین من جهة النبی المتقدم أو یکون علم أحدهما من هذا الوجه و الآخر من غیر ذلک الوجه و الوجه الأول یوجب أن لا یکون متعبدا بشرائعهم إذا فرضنا أنه بالوحی إلیه علم الشرع و التعبد معا و أکثر ما فی ذلک أن یکون تعبد مثل شرائعهم و إنما یضاف الشرع إلی الرسول إذا حمله و لزمه أداؤه و یقال فی غیره إنه متعبد بشرعه متی دعاه إلی اتباعه و ألزمه الانقیاد له فیکون مبعوثا إلیه و إذا فرضنا أن القرآن و الوحی وردا ببیان الشرع و إیجاب الاتباع فذلک شرعه صلی الله علیه و آله لا یجب إضافته إلی غیره و أما الوجه الثانی فهو و إن کان خارجا من أقوال الفقهاء المخالفین لنا فی هذه المسألة فاسد من جهة أن نقل الیهود و من جری مجراهم من الأمم الماضیة قد بین فی مواضع أنه لیس بحجة لانقراضهم و عدم العلم باستواء أولهم و آخرهم و أیضا فإنه صلی الله علیه و آله مع فضله علی الخلق لا یجوز أن یکون متبعا لغیره من الأنبیاء المتقدمین علیهم السلام ثم هذا القول یقتضی أن لا یکون صلی الله علیه و آله بأن یکون من أمة ذلک النبی بأولی منا و لا بأن نکون متعبدین بشرعه بأولی من أن یکون متعبدا بشرعنا لأن حاله کحالنا فی أننا من أمة ذلک النبی و بهذه الوجوه التی ذکرناها نبطل القسمین الذین فرغناهما و مما یدل علی حجة ما ذکرناه و فساد قول مخالفینا أنه قد ثبت عنه صلی الله علیه و آله توقفه فی أحکام معلوم أن بیانها فی </w:t>
      </w:r>
    </w:p>
    <w:p>
      <w:pPr>
        <w:pStyle w:val="BookText"/>
        <w:rPr/>
      </w:pPr>
      <w:r>
        <w:rPr>
          <w:rFonts w:ascii="IRNazanin" w:hAnsi="IRNazanin" w:eastAsia="IRNazanin"/>
          <w:color w:val="111111"/>
          <w:sz w:val="28"/>
          <w:sz w:val="28"/>
          <w:szCs w:val="28"/>
          <w:rtl w:val="true"/>
          <w:lang w:bidi="fa-IR"/>
        </w:rPr>
        <w:t>التوراة و انتظاره فیها نزول الوحی و لو کان متعبدا بشریعة موسی علیه السلام لما جری ذلک و أیضا فلو کان الأمر علی ما قالوه لکان یجب أن یجعل صلی الله علیه و آله کتب من تقدمه فی الأحکام بمنزلة الأدلة الشرعیة و معلوم خلافه و أیضا فقد نبه صلی الله علیه و آله فی خبر معاذ علی الأدلة فلم یذکر فی جملتها التوراة و الإنجیل و أیضا فإن کل شریعته مضافة إلیه بالإجماع و لو کان متعبدا بشرع غیره لما جاز ذلک و أیضا فلا خلاف بین الأمة فی أنه صلی الله علیه و آله لم یؤد إلینا من أصول الشرائع إلا ما أوحی إلیه و حمله و أیضا فإنه لا خلاف فی أن شریعته صلی الله علیه و آله ناسخة لکل الشرائع المتقدمة من غیر استثناء فلو کان الأمر کما قالوه لما صح هذا الإطلاق و أیضا فإن شرائع من تقدم مختلفة متضادة فلا یصح کونه متعبدا بکلها فلا بد من تخصیص و دلیل یقتضیه فإن ادعوا أنه متعبد بشریعة عیسی علیه السلام بأنها ناسخة لشریعة من تقدم فذلک منهم ینقض تعلقهم بتعرفه صلی الله علیه و آله من الیهود فی التوراة فأما رجوعه فی رجم المحصن إلیها فلم یکن لأنه کان متعبدا بذلک لأنه لو کان الرجوع لهذه العلة لرجع صلی الله علیه و آله فی غیر هذا الحکم إلیها و إنما رجع لأمر آخر و قد قیل إن سبب الرجوع أنه صلی الله علیه و آله کان خبر بأن حکمه فی الرجم یوافق ما فی التوراة فرجع إلیها تصدیقا لخبره و تحقیقا لقوله صلی الله علیه و آله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أبو القاسم الحلی طیب الله رمسه فی أصوله شریعة من قبلنا هل هی حجة فی شرعنا قال قوم نعم ما لم یثبت نسخ ذلک الحکم بعینه و أنکر الباقون ذلک و هو الحق لنا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قوله تعالی وَ ما یَنْطِقُ عَنِ الْهَوی إِنْ هُوَ إِلَّا وَحْیٌ یُوحی </w:t>
      </w:r>
      <w:r>
        <w:rPr>
          <w:rStyle w:val="FootnoteAnchor"/>
          <w:rtl w:val="true"/>
        </w:rPr>
        <w:footnoteReference w:id="1220"/>
      </w:r>
      <w:r>
        <w:rPr>
          <w:rFonts w:ascii="IRNazanin" w:hAnsi="IRNazanin" w:eastAsia="IRNazanin"/>
          <w:color w:val="111111"/>
          <w:sz w:val="28"/>
          <w:sz w:val="28"/>
          <w:szCs w:val="28"/>
          <w:rtl w:val="true"/>
          <w:lang w:bidi="fa-IR"/>
        </w:rPr>
        <w:t>الثانی لو کان متعبدا بشرع غیره لکان ذلک الغیر أفضل لأنه یکون تابعا لصاحب ذلک الشرع و ذلک باطل بالاتفاق</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لو کان متعبدا بشرع غیره لوجب علیه البحث عن ذلک الشرع لکن ذلک باطل لأنه لو وجب لفعله و لو فعله لاشتهر و لوجب علی الصحابة و التابعین بعده و المسلمین إلی یومنا هذا متابعته صلی الله علیه و آله علی الخوض فیه و نحن نعلم من الدین خلاف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 لو کان متعبدا بشرع من قبله لکان طریقه إلی ذلک إما الوحی أو النقل و یلزم من الأول أن یکون شرعا له لا شرعا لغیره و من الثانی التعویل علی نقل الیهود و هو باطل لأنه لیس بمتواتر لما تطرق إلیه من القدح المانع من إفادة الیقین و نقل الآحاد منهم لا یوجب العمل لعدم الثقة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احتج الآخرون بقوله تعالی فَبِهُداهُمُ اقْتَدِهْ </w:t>
      </w:r>
      <w:r>
        <w:rPr>
          <w:rStyle w:val="FootnoteAnchor"/>
          <w:rtl w:val="true"/>
        </w:rPr>
        <w:footnoteReference w:id="1221"/>
      </w:r>
      <w:r>
        <w:rPr>
          <w:rFonts w:ascii="Amiri" w:hAnsi="Amiri" w:eastAsia="Amiri" w:cs="Amiri"/>
          <w:color w:val="111111"/>
          <w:sz w:val="28"/>
          <w:sz w:val="28"/>
          <w:szCs w:val="28"/>
          <w:rtl w:val="true"/>
          <w:lang w:bidi="ar-SA"/>
        </w:rPr>
        <w:t xml:space="preserve">و بقوله ثُمَّ أَوْحَیْنا إِلَیْکَ أَنِ اتَّبِعْ مِلَّةَ إِبْراهِیمَ حَنِیفاً </w:t>
      </w:r>
      <w:r>
        <w:rPr>
          <w:rStyle w:val="FootnoteAnchor"/>
          <w:rtl w:val="true"/>
        </w:rPr>
        <w:footnoteReference w:id="1222"/>
      </w:r>
      <w:r>
        <w:rPr>
          <w:rFonts w:ascii="Amiri" w:hAnsi="Amiri" w:eastAsia="Amiri" w:cs="Amiri"/>
          <w:color w:val="111111"/>
          <w:sz w:val="28"/>
          <w:sz w:val="28"/>
          <w:szCs w:val="28"/>
          <w:rtl w:val="true"/>
          <w:lang w:bidi="ar-SA"/>
        </w:rPr>
        <w:t xml:space="preserve">و بقوله شَرَعَ لَکُمْ مِنَ الدِّینِ ما وَصَّی بِهِ نُوحاً </w:t>
      </w:r>
      <w:r>
        <w:rPr>
          <w:rStyle w:val="FootnoteAnchor"/>
          <w:rtl w:val="true"/>
        </w:rPr>
        <w:footnoteReference w:id="1223"/>
      </w:r>
      <w:r>
        <w:rPr>
          <w:rFonts w:ascii="Amiri" w:hAnsi="Amiri" w:eastAsia="Amiri" w:cs="Amiri"/>
          <w:color w:val="111111"/>
          <w:sz w:val="28"/>
          <w:sz w:val="28"/>
          <w:szCs w:val="28"/>
          <w:rtl w:val="true"/>
          <w:lang w:bidi="ar-SA"/>
        </w:rPr>
        <w:t xml:space="preserve">و بقوله إِنَّا أَوْحَیْنا إِلَیْکَ کَما أَوْحَیْنا إِلی نُوحٍ وَ النَّبِیِّینَ </w:t>
      </w:r>
      <w:r>
        <w:rPr>
          <w:rStyle w:val="FootnoteAnchor"/>
          <w:rtl w:val="true"/>
        </w:rPr>
        <w:footnoteReference w:id="1224"/>
      </w:r>
      <w:r>
        <w:rPr>
          <w:rFonts w:ascii="Amiri" w:hAnsi="Amiri" w:eastAsia="Amiri" w:cs="Amiri"/>
          <w:color w:val="111111"/>
          <w:sz w:val="28"/>
          <w:sz w:val="28"/>
          <w:szCs w:val="28"/>
          <w:rtl w:val="true"/>
          <w:lang w:bidi="ar-SA"/>
        </w:rPr>
        <w:t xml:space="preserve">و بقوله إِنَّا أَنْزَلْنَا التَّوْراةَ فِیها هُدیً وَ نُورٌ یَحْکُمُ بِهَا النَّبِیُّونَ </w:t>
      </w:r>
      <w:r>
        <w:rPr>
          <w:rStyle w:val="FootnoteAnchor"/>
          <w:rtl w:val="true"/>
        </w:rPr>
        <w:footnoteReference w:id="1225"/>
      </w:r>
      <w:r>
        <w:rPr>
          <w:rFonts w:ascii="IRNazanin" w:hAnsi="IRNazanin" w:eastAsia="IRNazanin"/>
          <w:color w:val="111111"/>
          <w:sz w:val="28"/>
          <w:sz w:val="28"/>
          <w:szCs w:val="28"/>
          <w:rtl w:val="true"/>
          <w:lang w:bidi="fa-IR"/>
        </w:rPr>
        <w:t>و بأنه صلی الله علیه و آله رجع فی معرفة الرجم فی الزنا إلی التوراة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 الأولون عن الآیة الأولی بأنها تتضمن الأمر بالاهتداء بهداهم کلهم فلا یکون ذلک إشارة إلی شرعهم لأنه مختلف فیجب صرفه إلی ما اتفقوا علیه و هو دلائل العقائد العقلیة دون الفروع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الثانی بأن ملة إبراهیم علیه السلام المراد بها العقلیات دون الشرعیات </w:t>
      </w:r>
      <w:r>
        <w:rPr>
          <w:rStyle w:val="FootnoteAnchor"/>
          <w:rtl w:val="true"/>
        </w:rPr>
        <w:footnoteReference w:id="1226"/>
      </w:r>
      <w:r>
        <w:rPr>
          <w:rFonts w:ascii="Amiri" w:hAnsi="Amiri" w:eastAsia="Amiri" w:cs="Amiri"/>
          <w:color w:val="111111"/>
          <w:sz w:val="28"/>
          <w:sz w:val="28"/>
          <w:szCs w:val="28"/>
          <w:rtl w:val="true"/>
          <w:lang w:bidi="ar-SA"/>
        </w:rPr>
        <w:t xml:space="preserve">یدل علی ذلک قوله وَ مَنْ یَرْغَبُ عَنْ مِلَّةِ إِبْراهِیمَ إِلَّا مَنْ سَفِهَ نَفْسَهُ </w:t>
      </w:r>
      <w:r>
        <w:rPr>
          <w:rStyle w:val="FootnoteAnchor"/>
          <w:rtl w:val="true"/>
        </w:rPr>
        <w:footnoteReference w:id="1227"/>
      </w:r>
      <w:r>
        <w:rPr>
          <w:rFonts w:ascii="IRNazanin" w:hAnsi="IRNazanin" w:eastAsia="IRNazanin"/>
          <w:color w:val="111111"/>
          <w:sz w:val="28"/>
          <w:sz w:val="28"/>
          <w:szCs w:val="28"/>
          <w:rtl w:val="true"/>
          <w:lang w:bidi="fa-IR"/>
        </w:rPr>
        <w:t>فلو أراد الشرعیات لما جاز نسخ شی‌ء منها و قد نسخ کثیر من شرعه فتعین أن المراد منه العقلیات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الآیة الثالثة أنه لا یلزم من وصیة نوح علیه السلام بشرعنا أنه أمره به بل یحتمل أن یکون وصایته به أمرا منه بقبوله عند أعقابهم إلی زمانه صلی الله علیه و آله أو وصی به </w:t>
      </w:r>
    </w:p>
    <w:p>
      <w:pPr>
        <w:pStyle w:val="BookText"/>
        <w:rPr/>
      </w:pPr>
      <w:r>
        <w:rPr>
          <w:rFonts w:ascii="IRNazanin" w:hAnsi="IRNazanin" w:eastAsia="IRNazanin"/>
          <w:color w:val="111111"/>
          <w:sz w:val="28"/>
          <w:sz w:val="28"/>
          <w:szCs w:val="28"/>
          <w:rtl w:val="true"/>
          <w:lang w:bidi="fa-IR"/>
        </w:rPr>
        <w:t>بمعنی أطلعه علیه و أمره بحفظه و لو سلمنا أن المراد شرع لنا ما شرع لنوح علیه السلام لاحتمل أن یکون المراد به من الاستدلال بالمعقول علی العقائد الدینیة و لو لم یحتمل ذلک لم یبعد أن یتفق الشرعان ثم لا یکون شرعه حجة علینا من حیث ورد علی نبینا صلی الله علیه و آله بطریق الوحی فلا تکون شریعته شریعة لنا باعتبار ورودها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الآیة الرابعة أن المساواة فی الوحی لا تستلزم المساواة فی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الآیة الخامسة أن ظاهرها یقتضی اشتراک الأنبیاء جمیعا فی الحکم بها و ذلک غیر مراد لأن إبراهیم و نوحا و إدریس و آدم علیه السلام لم یحکموا بها لتقدمهم علی نزولها فیکون المراد أن الأنبیاء یحکمون بصحة ورودها عن الله و أن فیها نورا و هدی و لا یلزم أن یکونوا متعبدین بالعمل بها کما أن کثیرا من آیات القرآن منسوخة و هی عندنا نور و هدی و أما رجوعه صلی الله علیه و آله فی تعرف حد الرجم فلا نسلم أن مراجعته إلی التوراة لتعرفه بل لم لا یجوز أن یکون ذلک لإقامة الحجة علی من أنکر وجوده فی التوراة انتهی</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إنما أوردنا دلائل القول فی نفی تعبده صلی الله علیه و آله بعد البعثة بشریعة من قبله لاشتراکها مع ما نحن فیه فی أکثر الدلائل فإذا عرفت ذلک فاعلم أن الذی ظهر لی من الأخبار المعتبرة و الآثار المستفیضة هو أنه صلی الله علیه و آله کان قبل بعثته مذ أکمل الله عقله فی بدو سنه نبیا مؤیدا بروح القدس یکلمه الملک و یسمع الصوت و یری فی المنام ثم بعد أربعین سنة صار رسولا و کلمه الملک معاینة و نزل علیه القرآن و أمر بالتبلیغ و کان یعبد الله قبل ذلک بصنوف العبادات إما موافقا لما أمر به الناس بعد التبلیغ و هو أظهر </w:t>
      </w:r>
      <w:r>
        <w:rPr>
          <w:rStyle w:val="FootnoteAnchor"/>
          <w:rtl w:val="true"/>
        </w:rPr>
        <w:footnoteReference w:id="1228"/>
      </w:r>
      <w:r>
        <w:rPr>
          <w:rFonts w:ascii="IRNazanin" w:hAnsi="IRNazanin" w:eastAsia="IRNazanin"/>
          <w:color w:val="111111"/>
          <w:sz w:val="28"/>
          <w:sz w:val="28"/>
          <w:szCs w:val="28"/>
          <w:rtl w:val="true"/>
          <w:lang w:bidi="fa-IR"/>
        </w:rPr>
        <w:t xml:space="preserve">أو علی وجه آخر إما مطابقا لشریعة إبراهیم علیه السلام أو غیره ممن تقدمه من الأنبیاء علیهم السلام لا علی وجه کونه تابعا لهم و عاملا بشریعتهم بل بأن ما أوحی إلیه صلی الله علیه و آله کان مطابقا لبعض شرائعهم أو علی وجه آخر نسخ بما نزل علیه بعد الإرسال و لا أظن أن یخفی صحة ما ذکرت علی ذی فطرة مستقیمة و فطنة غیر سقیمة بعد الإحاطة </w:t>
      </w:r>
    </w:p>
    <w:p>
      <w:pPr>
        <w:pStyle w:val="BookText"/>
        <w:rPr/>
      </w:pPr>
      <w:r>
        <w:rPr>
          <w:rFonts w:ascii="IRNazanin" w:hAnsi="IRNazanin" w:eastAsia="IRNazanin"/>
          <w:color w:val="111111"/>
          <w:sz w:val="28"/>
          <w:sz w:val="28"/>
          <w:szCs w:val="28"/>
          <w:rtl w:val="true"/>
          <w:lang w:bidi="fa-IR"/>
        </w:rPr>
        <w:t>بما أسلفنا من الأخبار فی هذا الباب و أبواب أحوال الأنبیاء علیهم السلام و ما سنذکره بعد ذلک فی کتاب الإمامة و لنذکر بعض الوجوه لزیادة الاطمئنان علی وجه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ما ذکرنا من کلام أمیر المؤمنین علیه السلام من خطبته القاصعة المشهورة بین العامة و الخاصة یدل علی أنه صلی الله علیه و آله من لدن کان فطیما کان مؤیدا بأعظم ملک یعلمه مکارم الأخلاق و محاسن الآداب و لیس هذا إلا معنی النبوة کما عرفت فی الأخبار الواردة فی معنی النبوة و هذا الخبر مؤید بأخبار کثیرة سبقت فی الأبواب السابقة فی باب منشئه صلی الله علیه و آله و باب تزویج خدیجة و غیرها من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الأخبار المستفیضة الدالة علی أنهم علیهم السلام مؤیدون بروح القدس من بدء حالهم بنحو ما مر من التقریر الثالث صحیحة الأحول و غیرها حیث قال نحو ما کان رأی رسول الله صلی الله علیه و آله من أسباب النبوة قبل الوحی حتی أتاه جبرئیل من عند الله بالرسالة </w:t>
      </w:r>
      <w:r>
        <w:rPr>
          <w:rStyle w:val="FootnoteAnchor"/>
          <w:rtl w:val="true"/>
        </w:rPr>
        <w:footnoteReference w:id="1229"/>
      </w:r>
      <w:r>
        <w:rPr>
          <w:rFonts w:ascii="IRNazanin" w:hAnsi="IRNazanin" w:eastAsia="IRNazanin"/>
          <w:color w:val="111111"/>
          <w:sz w:val="28"/>
          <w:sz w:val="28"/>
          <w:szCs w:val="28"/>
          <w:rtl w:val="true"/>
          <w:lang w:bidi="fa-IR"/>
        </w:rPr>
        <w:t>فدلت علی أنه صلی الله علیه و آله کان نبیا قبل الرسالة و یؤیده الخبر المشهور عنه صلی الله علیه و آله</w:t>
      </w:r>
    </w:p>
    <w:p>
      <w:pPr>
        <w:pStyle w:val="BookText"/>
        <w:rPr/>
      </w:pPr>
      <w:r>
        <w:rPr>
          <w:rFonts w:ascii="Amiri" w:hAnsi="Amiri" w:eastAsia="Amiri" w:cs="Amiri"/>
          <w:color w:val="111111"/>
          <w:sz w:val="28"/>
          <w:sz w:val="28"/>
          <w:szCs w:val="28"/>
          <w:rtl w:val="true"/>
          <w:lang w:bidi="ar-SA"/>
        </w:rPr>
        <w:t>کُنْتُ نَبِیّاً وَ آدَمُ بَیْنَ الْمَاءِ وَ الطِّینِ أَوْ بَیْنَ الرُّوحِ وَ الْجَسَدِ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یؤیده أیضا الأخبار الکثیرة الدالة علی أن الله تعالی اتخذ إبراهیم علیه السلام عبدا قبل أن یتخذه نبیا و أن الله اتخذه نبیا قبل أن یتخذه رسولا و أن الله اتخذه رسولا قبل أن یتخذه خلیلا و أن الله اتخذه خلیلا قبل أن یجعله </w:t>
      </w:r>
      <w:r>
        <w:rPr>
          <w:rStyle w:val="FootnoteAnchor"/>
          <w:rtl w:val="true"/>
        </w:rPr>
        <w:footnoteReference w:id="1230"/>
      </w:r>
      <w:r>
        <w:rPr>
          <w:rFonts w:ascii="IRNazanin" w:hAnsi="IRNazanin" w:eastAsia="IRNazanin"/>
          <w:color w:val="111111"/>
          <w:sz w:val="28"/>
          <w:sz w:val="28"/>
          <w:szCs w:val="28"/>
          <w:rtl w:val="true"/>
          <w:lang w:bidi="fa-IR"/>
        </w:rPr>
        <w:t>إماما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الْکُلَیْنِیُّ فِی الصَّحِیحِ عَنْ یَزِیدَ الْکُنَاسِیِّ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أَ کَانَ عِیسَی ابْنُ مَرْیَمَ حِینَ تَکَلَّمَ فِی الْمَهْدِ حُجَّةً لِلَّهِ عَلَی أَهْلِ زَمَانِهِ فَقَالَ کَانَ یَوْمَئِذٍ نَبِیّاً حُجَّةً لِلَّهِ غَیْرَ مُرْسَلٍ أَ مَا تَسْمَعُ لِقَوْلِهِ حِینَ قَالَ إِنِّی عَبْدُ اللَّهِ آتانِیَ الْکِتابَ وَ جَعَلَنِی نَبِیًّا وَ جَعَلَنِی مُبارَکاً أَیْنَ ما کُنْتُ وَ أَوْصانِی بِالصَّلاةِ وَ الزَّکاةِ ما دُمْتُ حَیًّا </w:t>
      </w:r>
      <w:r>
        <w:rPr>
          <w:rStyle w:val="FootnoteAnchor"/>
          <w:rtl w:val="true"/>
        </w:rPr>
        <w:footnoteReference w:id="1231"/>
      </w:r>
      <w:r>
        <w:rPr>
          <w:rFonts w:ascii="Amiri" w:hAnsi="Amiri" w:eastAsia="Amiri" w:cs="Amiri"/>
          <w:color w:val="111111"/>
          <w:sz w:val="28"/>
          <w:sz w:val="28"/>
          <w:szCs w:val="28"/>
          <w:rtl w:val="true"/>
          <w:lang w:bidi="ar-SA"/>
        </w:rPr>
        <w:t xml:space="preserve">قُلْتُ فَکَانَ یَوْمَئِذٍ حُجَّةً لِلَّهِ عَلَی زَکَرِیَّا فِی تِلْکَ الْحَالِ وَ هُوَ فِی الْمَهْدِ فَقَالَ کَانَ عِیسَی فِی تِلْکَ الْحَالِ آیَةً لِلنَّاسِ وَ رَحْمَةً مِنَ اللَّهِ لِمَرْیَمَ حِینَ تَکَلَّمَ فَعَبَّرَ عَنْهَا </w:t>
      </w:r>
      <w:r>
        <w:rPr>
          <w:rStyle w:val="FootnoteAnchor"/>
          <w:rtl w:val="true"/>
        </w:rPr>
        <w:footnoteReference w:id="1232"/>
      </w:r>
      <w:r>
        <w:rPr>
          <w:rFonts w:ascii="Amiri" w:hAnsi="Amiri" w:eastAsia="Amiri" w:cs="Amiri"/>
          <w:color w:val="111111"/>
          <w:sz w:val="28"/>
          <w:sz w:val="28"/>
          <w:szCs w:val="28"/>
          <w:rtl w:val="true"/>
          <w:lang w:bidi="ar-SA"/>
        </w:rPr>
        <w:t xml:space="preserve">وَ کَانَ نَبِیّاً حُجَّةً عَلَی مَنْ سَمِعَ کَلَامَهُ فِی تِلْکَ </w:t>
      </w:r>
    </w:p>
    <w:p>
      <w:pPr>
        <w:pStyle w:val="BookText"/>
        <w:rPr/>
      </w:pPr>
      <w:r>
        <w:rPr>
          <w:rFonts w:ascii="Amiri" w:hAnsi="Amiri" w:eastAsia="Amiri" w:cs="Amiri"/>
          <w:color w:val="111111"/>
          <w:sz w:val="28"/>
          <w:sz w:val="28"/>
          <w:szCs w:val="28"/>
          <w:rtl w:val="true"/>
          <w:lang w:bidi="ar-SA"/>
        </w:rPr>
        <w:t xml:space="preserve">الْحَالِ ثُمَّ صَمَتَ فَلَمْ یَتَکَلَّمْ حَتَّی مَضَتْ لَهُ سَنَتَانِ وَ کَانَ زَکَرِیَّا الْحُجَّةَ لِلَّهِ عَلَی النَّاسِ بَعْدَ صَمْتِ عِیسَی بِسَنَتَیْنِ ثُمَّ مَاتَ زَکَرِیَّا فَوَرِثَهُ ابْنُهُ یَحْیَی الْکِتَابَ وَ الْحِکْمَةَ وَ هُوَ صَبِیٌّ صَغِیرٌ أَ مَا تَسْمَعُ لِقَوْلِهِ عَزَّ وَ جَلَّ یا یَحْیی خُذِ الْکِتابَ بِقُوَّةٍ وَ آتَیْناهُ الْحُکْمَ صَبِیًّا </w:t>
      </w:r>
      <w:r>
        <w:rPr>
          <w:rStyle w:val="FootnoteAnchor"/>
          <w:rtl w:val="true"/>
        </w:rPr>
        <w:footnoteReference w:id="1233"/>
      </w:r>
      <w:r>
        <w:rPr>
          <w:rFonts w:ascii="Amiri" w:hAnsi="Amiri" w:eastAsia="Amiri" w:cs="Amiri"/>
          <w:color w:val="111111"/>
          <w:sz w:val="28"/>
          <w:sz w:val="28"/>
          <w:szCs w:val="28"/>
          <w:rtl w:val="true"/>
          <w:lang w:bidi="ar-SA"/>
        </w:rPr>
        <w:t xml:space="preserve">فَلَمَّا بَلَغَ عِیسَی علیه السلام سَبْعَ سِنِینَ تَکَلَّمَ بِالنُّبُوَّةِ وَ الرِّسَالَةِ حِینَ أَوْحَی اللَّهُ تَعَالَی إِلَیْهِ فَکَانَ عِیسَی الْحُجَّةَ عَلَی یَحْیَی وَ عَلَی النَّاسِ أَجْمَعِینَ إِلَی آخِرِ الْخَبَرِ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ورد فی أخبار کثیرة أن الله لم یعط نبیا فضیلة و لا کرامة و لا معجزة إلا و قد أعطاه نبینا صلی الله علیه و آله فکیف جاز أن یکون عیسی علیه السلام فی المهد نبیا و لم یکن نبینا صلی الله علیه و آله إلی أربعین سنة نبیا و یؤیده ما مر فی أخبار ولادته صلی الله علیه و آله و ما ظهر منه فی تلک الحال من إظهار النبوة و ما مر و سیأتی من أحوالهم و کمالهم فی عالم الأظلة و عند المیثاق و أنهم کانوا یعبدون الله تعالی و یسبحونه فی حجب النور قبل خلق آدم علیه السلام و أن الملائکة منهم تعلموا التسبیح و التهلیل و التقدیس إلی غیر ذلک من الأخبار الواردة فی بدء أنوارهم</w:t>
      </w:r>
    </w:p>
    <w:p>
      <w:pPr>
        <w:pStyle w:val="BookText"/>
        <w:rPr/>
      </w:pPr>
      <w:r>
        <w:rPr>
          <w:rFonts w:ascii="Amiri" w:hAnsi="Amiri" w:eastAsia="Amiri" w:cs="Amiri"/>
          <w:color w:val="111111"/>
          <w:sz w:val="28"/>
          <w:sz w:val="28"/>
          <w:szCs w:val="28"/>
          <w:rtl w:val="true"/>
          <w:lang w:bidi="ar-SA"/>
        </w:rPr>
        <w:t>وَ یُؤَیِّدُهُ مَا وَرَدَ فِی أَخْبَارِ وِلَادَةِ أَمِیرِ الْمُؤْمِنِینَ علیه السلام أَنَّهُ علیه السلام قَرَأَ الْکُتُبَ السَّمَاوِیَّةَ عَلَی النَّبِیِّ صلی الله علیه و آله بَعْدَ وِلَادَتِهِ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سیأتی من أن القائم علیه السلام فی حجر أبیه علیه السلام أجاب عن المسائل الغامضة و أخبر عن الأمور الغائبة و کذا سائر الأئمة علیهم السلام کما سیأتی فی أخبار ولادتهم علیهم السلام و معجزاتهم فکیف یجوز عاقل أن یکون النبی صلی الله علیه و آله فی ذلک أدون منهم جمیعا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 أنه صلی الله علیه و آله بعد ما بلغ حد التکلیف لا بد من أن یکون إما نبیا عاملا بشریعته أو تابعا لغیره لما سیأتی من الأخبار المتواترة أن الله لا یخلی الزمان من حجة و لا یرفع التکلیف عن أحد و قد کان فی زمانه أوصیاء عیسی علیه السلام و أوصیاء إبراهیم علیه السلام فلو لم یکن أوحی إلیه بشریعة و لم یعلم أنه نبی کیف جاز له أن لا یتابع أوصیاء عیسی علیه السلام و لا یعمل بشریعتهم إن کان عیسی علیه السلام مبعوثا إلی الکافة و إن لم یکن مبعوثا إلی الکافة و کان شریعة إبراهیم علیه السلام باقیا فی بنی إسماعیل کما هو الظاهر فکان علیه أن یتبع أوصیاء إبراهیم علیه السلام و یکونوا حجة علیه صلی الله علیه و آله و هو باطل بوجهین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أحدهما أنه یلزم أن یکونوا أفضل منه کما مر تقریره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ثانیهما ما مر من نفی کونه محجوجا بأبی طالب و بأبی </w:t>
      </w:r>
      <w:r>
        <w:rPr>
          <w:rStyle w:val="FootnoteAnchor"/>
          <w:rtl w:val="true"/>
        </w:rPr>
        <w:footnoteReference w:id="123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کانا مستودعین للوصایا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أنه لا شک فی أنه صلی الله علیه و آله کان یعبد الله قبل بعثته بما لا یعلم إلا بالشرع کالطواف و الحج و غیرهما کما سیأتی أنه صلی الله علیه و آله حج عشرین حجة مستسرا </w:t>
      </w:r>
      <w:r>
        <w:rPr>
          <w:rStyle w:val="FootnoteAnchor"/>
          <w:rtl w:val="true"/>
        </w:rPr>
        <w:footnoteReference w:id="1236"/>
      </w:r>
      <w:r>
        <w:rPr>
          <w:rFonts w:ascii="IRNazanin" w:hAnsi="IRNazanin" w:eastAsia="IRNazanin"/>
          <w:color w:val="111111"/>
          <w:sz w:val="28"/>
          <w:sz w:val="28"/>
          <w:szCs w:val="28"/>
          <w:rtl w:val="true"/>
          <w:lang w:bidi="fa-IR"/>
        </w:rPr>
        <w:t xml:space="preserve">و قد ورد فی أخبار کثیرة أنه صلی الله علیه و آله کان یطوف و أنه کان یعبد الله فی حراء و أنه کان یراعی الآداب المنقولة من التسمیة و التحمید عند الأکل و غیره </w:t>
      </w:r>
      <w:r>
        <w:rPr>
          <w:rStyle w:val="FootnoteAnchor"/>
          <w:rtl w:val="true"/>
        </w:rPr>
        <w:footnoteReference w:id="1237"/>
      </w:r>
      <w:r>
        <w:rPr>
          <w:rFonts w:ascii="IRNazanin" w:hAnsi="IRNazanin" w:eastAsia="IRNazanin"/>
          <w:color w:val="111111"/>
          <w:sz w:val="28"/>
          <w:sz w:val="28"/>
          <w:szCs w:val="28"/>
          <w:rtl w:val="true"/>
          <w:lang w:bidi="fa-IR"/>
        </w:rPr>
        <w:t>و کیف یجوز ذو مسکة من العقل علی الله تعالی أن یهمل أفضل أنبیائه أربعین سنة بغیر عبادة و المکابرة فی ذلک سفسطة فلا یخلو إما أن یکون عاملا بشریعة مختصة به أوحی الله إلیه و هو المطلوب أو عاملا بشریعة غیره و هو لا یخلو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یکون علم وجوب عمله بشریعة غیره و کیفیة الشریعة من الوحی و هو المطلوب أیضا لأنه صلی الله علیه و آله حینئذ یکون عاملا بشریعة نفسه موافقا لشریعة من تقدمه کما مر تقریره فی کلام السید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یکون علمهما جمیعا من شریعة غیره و هو باطل کما عرفت بوجهین أحدهما أنه یلزم کون من یعمل بشریعته أفضل منه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ثانیهما أنه معلوم أنه صلی الله علیه و آله لم یراجع فی شی‌ء من الأمور إلی غیره و لم یخالط أهل الکتاب و کان هذا من معجزاته صلی الله علیه و آله أنه أتی بالقصص مع أنه لم یخالط العلماء و لم یتعلم منهم کما مر فی وجوه إعجاز القرآن و قد قال تعالی هُوَ الَّذِی بَعَثَ فِی الْأُمِّیِّینَ رَسُولًا مِنْهُمْ </w:t>
      </w:r>
      <w:r>
        <w:rPr>
          <w:rStyle w:val="FootnoteAnchor"/>
          <w:rtl w:val="true"/>
        </w:rPr>
        <w:footnoteReference w:id="1238"/>
      </w:r>
      <w:r>
        <w:rPr>
          <w:rFonts w:ascii="IRNazanin" w:hAnsi="IRNazanin" w:eastAsia="IRNazanin"/>
          <w:color w:val="111111"/>
          <w:sz w:val="28"/>
          <w:sz w:val="28"/>
          <w:szCs w:val="28"/>
          <w:rtl w:val="true"/>
          <w:lang w:bidi="fa-IR"/>
        </w:rPr>
        <w:t>و المکابرة فی هذا أیضا مما لا یأتی به عاقل</w:t>
      </w:r>
      <w:r>
        <w:rPr>
          <w:rFonts w:eastAsia="IRNazanin" w:cs="IRNazanin"/>
          <w:color w:val="111111"/>
          <w:sz w:val="28"/>
          <w:szCs w:val="28"/>
          <w:rtl w:val="true"/>
          <w:lang w:bidi="fa-IR"/>
        </w:rPr>
        <w:t xml:space="preserve">.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أنه صلی الله علیه و آله علم وجوب العمل بشریعة من قبله بالوحی و أخذ الشریعة من أربابها و هذا مع تضمنه للمطلوب کما عرفت إذ لا یلزم منه إلا أن یکون نبیا أوحی إلیه أن یعمل بشریعة موافقة لشریعة من تقدمه باطل بما عرفت من العلم بعدم رجوعه صلی الله علیه و آله إلی أرباب الشرائع قط فی شی‌ء من أموره و أما عکس ذلک فهو غیر متصور إذ لا یجوز عاقل أن یوحی الله إلی عبده بکیفیة شریعة لأن یعمل بها و لا یأمره بالعمل بها حتی یلزمه الرجوع فی ذلک إلی غیره مع أنه یلزم أن یکون تابعا لغیره مفضولا و قد عرفت بطلانه ثم إن قول من ذهب إلی أنه صلی الله علیه و آله کان عاملا بالشرائع المنسوخة کشریعة نوح و موسی علیهما السلام فهو أشد فسادا لأنه بعد نسخ شرائعهم کیف جاز له صلی الله علیه و آله العمل بها إلا بأن یعلم بالوحی أنه یلزمه العمل بها و مع ذلک لا یکون عاملا بتلک الشریعة بل بشریعة نفسه موافقا لشرائعهم کما عرفت و أما استدلالهم بقوله تعالی ما کُنْتَ تَدْرِی مَا الْکِتابُ وَ لَا الْإِیمانُ </w:t>
      </w:r>
      <w:r>
        <w:rPr>
          <w:rStyle w:val="FootnoteAnchor"/>
          <w:rtl w:val="true"/>
        </w:rPr>
        <w:footnoteReference w:id="1239"/>
      </w:r>
      <w:r>
        <w:rPr>
          <w:rFonts w:ascii="IRNazanin" w:hAnsi="IRNazanin" w:eastAsia="IRNazanin"/>
          <w:color w:val="111111"/>
          <w:sz w:val="28"/>
          <w:sz w:val="28"/>
          <w:szCs w:val="28"/>
          <w:rtl w:val="true"/>
          <w:lang w:bidi="fa-IR"/>
        </w:rPr>
        <w:t xml:space="preserve">فلا یدل إلا علی أنه صلی الله علیه و آله کان فی حال لم یکن یعلم القرآن و بعض شرائع الإیمان و لعل ذلک کان فی حال ولادته قبل تأییده بروح القدس کما دلت علیه روایة أبی حمزة </w:t>
      </w:r>
      <w:r>
        <w:rPr>
          <w:rStyle w:val="FootnoteAnchor"/>
          <w:rtl w:val="true"/>
        </w:rPr>
        <w:footnoteReference w:id="1240"/>
      </w:r>
      <w:r>
        <w:rPr>
          <w:rFonts w:ascii="IRNazanin" w:hAnsi="IRNazanin" w:eastAsia="IRNazanin"/>
          <w:color w:val="111111"/>
          <w:sz w:val="28"/>
          <w:sz w:val="28"/>
          <w:szCs w:val="28"/>
          <w:rtl w:val="true"/>
          <w:lang w:bidi="fa-IR"/>
        </w:rPr>
        <w:t xml:space="preserve">و غیرها و هذا لا ینافی نبوته قبل الرسالة و العمل بشریعة نفسه قبل نزول الکتاب و بعد ما قررنا المطلوب فی هذا الباب و ما ذکرنا من الدلائل لا یخفی علیک ضعف بعض ما نقلنا فی ذلک عن بعض الأعاظم و لا نتعرض للقدح فیها بعد وضوح الحق و لو أردنا الاستقصاء فی إیراد الدلائل و دفع الشبهة لطال الکلام و لخرجنا عن مقصودنا من الکتاب و الله الموفق للصواب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 xml:space="preserve">. </w:t>
      </w:r>
      <w:bookmarkStart w:id="1037" w:name="pg16982_228988"/>
    </w:p>
    <w:p>
      <w:pPr>
        <w:pStyle w:val="BookText"/>
        <w:rPr/>
      </w:pPr>
      <w:bookmarkEnd w:id="10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لحظه‌ای که پیامبر صلّی اللّه علیه و آله و سلّم را از شیر گرفتند، خداوند بزرگ‌ترین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مأمور تربیت پیامبر صلّی اللّه علیه و آله و سلّم کرد تا شب و روز، او را به راه‌های بزرگواری و راستی و اخلاق نیکو راهنمایی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تکمله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علماء خاصّه و عامّه در این مسأله اختلاف نظر دارند که آیا پیامبر صلی الله علیه و آله و سلم پیش از بعثت بر اساس شریعت خاصی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یا نه؟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خود بر مختصر ابن حاجب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این باره اختلاف نظر پیدا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آیا پیامبر صلی الله علیه و آله و سلم پیش از نبوّت به شریعت یکی از پیامبران پیش از خود پایبند و متعبّد بوده است یا نه؟ گروهی بر این باورند که آن حضرت به یکی از شریعت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پایبند بوده و گروهی مانند ابی حسین بصری و دیگران این دیدگاه را ردّ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افراد دیگری مانند غزالی و قاضی عبدالجبار در این مسأله سکوت اختیار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آن را اثبات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بر این باورند که او پایبند و متعبّد به شرعت نوح علیه السلام بوده و افراد دیگری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پایبند به شریعت ابراهیم علیه السلام، و گروه دیگری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پایبند به شریعت موسی علیه السلام و گروه دیگری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پایبند به شریعت عیسی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پایبند به چیزی بوده که ثابت شده، شریعت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و مصنف استدلال آورده است که آن حضرت بر اساس اقوالی که به صورتی نزدیک به متواتر نقل شده، پایبند به شریعتی پیش از خود بوده است و به این مطلب استدلال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پیامبر نماز و حجّ و عمره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در اطراف خانه کعبه طواف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از گوشت مرده پرهیز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قربانی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گوشت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بر الاغ سوار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اموری است که عقل آن را درک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جز شریعت، هیچ منبع و منشأیی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داشته باشد و افراد دیگری که بر این دیدگاه هستند، اینگونه استدلال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حضرت عیسی علیه السلام به همه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مکلّف مبعوث شد و پیامبر صلی الله علیه و آله و سلم از جمله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مکلّف بود، پس عیسی علیه السلام به سوی او فرستاده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پذیریم که دعوت پیامبران پیش از ایشان به صورت عمومی و فراگیر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مخالف این دیدگاه احتجاج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اگر پیامبر پایبند به شریعتی پیش از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به جهت انجام عادت جاریه در این زمینه با اهل آن شریعت اختلاط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یا اینکه معاشرت و اختلاط ایشان با اصحاب آن شریعت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بوده که در احکام، از آنان استفاده کند، و چون مسأله دوم به اجماع علماء باطل است، فرض مسأله اول نیز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وجوب اختلاط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پذیریم زیرا اگر شریعتی که از پیامبر پیش از ایشان به او منتقل شده، متواتر باشد، نیازی به اختلاط و مناظره ندارد و اگر آحاد باشد، قابل قبول نیست بویژه با اعتقاد پیامبر صلی الله علیه و آله و سلم به اینکه مردم زمانش در نهایت کفر و الحاد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پذیرفتیم که مخالطه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اما گاهی مخالطه به جهت وجود موانعی امکان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مخالطه با نزدیکان او که از اصحاب شریعت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خاطر این موانع، و جمع بین ادّله، ترک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رضی الله عنه در کتاب ذریعۀ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و سلم به یکی از شریعت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پیامبران پیش از خود پایبند بوده است؟ در این باب، دو مسأله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نبوّت و دیگر پس از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اول سه دیدگاه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اول اینکه یقیناً پایبند نبوده، و دیدگاه دوم اینکه یقیناً به یکی از شریعت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پایبند بوده و دیدگاه سوم در باره آن سکوت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دیدگاه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صحّت آن، این است که عبادت بر اساس شریعت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تابع مصلحتی است که خداوند متعال در تکلیف عقلی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ممتنع نیست که خداوند متعال آگاه باشد مصلحتی برای پیامبر صلی الله علیه و آله و سلم در عبادت کردن بر اساس شریعت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نباشد، همانطور که ممتنع نیست خداوند آگاه باشد برای پیامبر در آن مصلحتی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تصور هر دو امر جائز است و دلالتی مبنی بر قطعیت و وجوب هر کدام از دو نظر ندارد، توقف و سکوت در این مسأله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برای کسی که به پایبندی پیامبر به یکی از شریعت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یقین دارد، جایز نیست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یه یکی از شریعت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پایبند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پیرو و اقتدا کننده به صاحب آن شریعت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تصور جایز نیست چون پیامبر برترین مخلوقات است و پیروی برتر از برتری داده شده،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آن بدین گونه است که ممتنع نیست خداوند متعال برخی امورِ یکی از شریعت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را که حجّت بر آن برپا داشته شده، نه به صورت اقتداء و غیر آن و نه پیروی از آن، واجب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کسی که به پایبندی پیامبر یقین دارد جایز نیست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خانه کعبه را طواف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حج و عمره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 و قربانی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از گوشت ذبیحه قربانی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بر چهارپایان سوار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بر آن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پیامبر ثابت نشده است که پیش از نبوّت حجّ یا عمره انجام داده باشد و اگر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به یقین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رسیدیم که آن حضرت پایبند به شریعت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ظن و گمان این چنین مسائلی ثابت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ثابت نشده است که با دستان خویش قربانی را ذبح کرده باشد و نیز گفته شده اگر ثابت گردد پیامبر با دستان خویش قربانی کرده باشد جایز است که از شریعتِ پیامبری غیر از خود در آن زمان باشد و از کس دیگری برای قربانی کردن کمک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شیوه معونت از دیگری قربانی کرده باشد و هیج شبهه و تردیدی در این نیست که خوردن گوشت قربانی در شرع، موقوف نیست زیرا آن گوشت پس از قربانی مانند هر گوشت مباح دیگری است، و سوار شدن بر چهارپایان و گذاشتن بار بر آن از لحاظ عقلی کار پسندیده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هرگاه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علف یا چیزهای دیگری گردد که حیوان بدان نیاز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ثابت نشده که پیامبر صلی الله علیه و آله و سلم یکی از این امور را که انجام آن از لحاظ عقلی مباح نیست، انجام داده باشد و آن حضرت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کسی غیر از خود با اقامه دلیل، پیامبری باشد که اقتضا کند بر اساس شریعتِ او عبادت کند، و حتی اگر بر این امر واقف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 امر دیگری علاوه بر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درست این است که پیامبر صلی الله علیه و آله و سلم پایبند به شریعت یکی از پیامبران پیش از خود نبوده است که به یاری خداوند دلیل برای اثبات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فقهاء بر این باورند که آن حضرت پایبند و متعبّد بوده است و ناگزیر پیش از سخن گفتن در این مساله باید تبیین گردد آیا جایز است خداوند پیامبری را متعبّد و پایبند به شریعت پیامبر نخست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این امر جایز نباشد، فرض این سخن در این وجه از مساله 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دو شرط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صورت که شریعت نخست برچیده شود و شریعت دوم آن را تجدید کند، یا اینکه چیزی بدان اضافه شود که جزء 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این دو شرط، پایبندی پیامبری از شریعت نخست را جایز ندانسته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بعثت پیامبری بر خلاف آنچه شرط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بیهوده و عبث خواهد بود، و لازم نیست به معجزه او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 به معجزات نظر شود و باور آن در این مساله صحیح نیست زیرا بعثت پیامبر دوم عبث نیست اگر خداوند متعال علم داشته باشد کسانی که از شریعت اول سود نبرده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شریعت دوم ایمان آورده و از آن نفع و 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مساله نیز اینچنین نبود، بعثت دوم بنا بر ترادف ادلّه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که بر یک امر واحد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ادله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این صورت عبث و بیهوده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اما 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دیدگاه را از آنان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پذیریم که توجه به معجزه هر پیامبر مبعوث باید واجب باشد زیرا این مساله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مکلّف از این بترسد اگر به معجزه نظر نکند دچار ضرر و زیان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نظر بدان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اگر ترسی نداشته باشد،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پیرامون این مساله و سخن در باره آن نهایت کوشش را نمودیم و آن را به کتاب الذخیره محول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این مسأله را محقق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این است که در پایبندی و تعبّد پیامبر صلی الله علیه و آله و سلم به شریعت یکی از پیامبران پیش از خود شناخت دو چیر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خود شریعت، و دیگری پایبندی و تعبّد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چندان بعید نیست که پیامبر صلی الله علیه و آله و سلم با وحی منزل و کتابی که به او تحویل داده شده، هر دو امر را دانسته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دانستن دو امر از جانب پیامبر پیشین باشد، یا اینکه علم یکی از دو پیامبر از این جهت باشد و دیگری از جهت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که به شریعت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متعبّد نباشد در صورتی که فرض کنیم با وحی به او، شریعت و تعبّد را هم، یاد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مساله بیشتر در مواردی است که او به شریعتی مانند شریعت آنان عبادت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زمانی که شریعت به پیامبر نسبت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آن را بر عهده گرفته و ادای آن شریعت بر ایشان لازم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غیر او،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متعبّد و پایبند به شریعت اوست زمانی که برای اتّباع و پیروی از او فراخوانده شود، و فرمانبرداری از او، برایش ملزم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در این صورت به سوی آن شخص مبعوث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فرض کنیم قرآن و وحی با تبیین شریعت و واجب کردن پیروی، وارد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لازم نیست شریعت پیامبر صلی الله علیه و آله و سلم به شریعت دیگری 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وجه دوم این است که اگر مساله، خارج از اقوال فقهایی باشد که در این باره با ما مخالفت دارند، از یک نظر فاسد و تباه است که نقل یهودیان و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که از آنان پیروی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جاهایی تبیین شد که حجّت نیست زیرا منقرض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مشخص نیست که نسل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اول و آخر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مساوی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پیامبر صلی الله علیه و آله و سلم با وجود فضیلت بر همه مخلوقات جایز نیست که از پیامبران دیگر پیش از خود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پیامبر صلی الله علیه و آله و سلم نسبت به امت آن پیامبر، از ما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اولی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نباشند، و اینکه ما متعبّد به شرع او باشیم اولی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این نیست که او متعبّد به شرع ما باشد زیرا وضعیت او مانند وضعیت ماست در اینکه همه ما از امّت آن پیامبر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وجوهی که بیان کردیم، بطلان دو قسمی را که بررسی کردیم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بر حجیّت آنچه ذکر کردیم و فساد و تباهی قول مخافان ما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این است که از پیامبر صلی الله علیه و آله و سلم ثابت شده که در احکام معلومی که تورات در تبیین شده، توقف نموده و در آن احکام منتظر نزول وحی بوده است و اگر آن حضرت متعبّد به شریعت موسی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این کار را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آنگونه که آنان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 پیامبر صلی الله علیه و آله و سلم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 از خود را به منزله ادله شرعی در احکام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خلاف این مساله، واضح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روایت معاذ پیامبر صلی الله علیه و آله و سلم از ادلّه آگاه کرد و تورات و انجیل را از جمله ادلّه ذکر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همه شریعت ایشان به اجماع علماء به خود آن حضرت نسبت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متعبّد و پایبند به شریعت پیامبر غیر از خود بود این مسأله جایز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هیچ اختلافی در میان امت نیست که پیامبر صلی الله علیه و آله و سلم تنها اصول آن دسته از شریعت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به ما رسانده است که به ایشان وحی شده و آن را دربرداشته است و همچنین هیچ اختلافی در این نیست که شریعت پیامبر صلی الله علیه و آله و سلم همه شریعت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 از خود را بدون استثناء نسخ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مساله آنگونه باشد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این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شریعت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مختلف و متضادّ است پس جایز نیست که پیامبر به صورت کامل پایبند و متعبّد به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تخصیص و دلیلی باشد که آن را اقتضا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ادعا کنند آن حضرت به شریعت عیسی علیه السلام پایبند و متعبّد بوده به این دلیل که شریعت حضرت عیسی شریعت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 از آن را نسخ کرده، این گفته آنان تناقض دارد با باور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مبنی بر اینکه پیامبر صلی الله علیه و آله و سلم در تورات برای یهودیان شناخته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و اما مراجعه او در باره رجم زن شوهردار به این خاطر نبوده که به یکی از شریعت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متعبّد بوده، زیرا اگر رجوع پیامبر صلی الله علیه و آله و سلم در این علت درست باشد، در حکم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غیر از آن مراجعه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در حقیقت برای امر دیگری بدان رجوع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رجوع این بوده که به پیامبر صلی الله علیه و آله و سلم خبر داده شد که حکم او در رجم، با آنچه در تورات آمده است موافقت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تصدیق خبری که به او داده شد، و محقق شدن سخن ایشان، بدان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ابوالقاسم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 الله رمسه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اینکه آیا شریعت قبل از ما در شریعت ما حجّت است؟ گروهی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مادامی که عیناً منسوخ شدن آن حکم ثابت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آن را نپذیرفته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نظر آنان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چند وجه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ینطق عن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الا وحی یوحی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سر هوس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بجز وحیی که وحی می‌شود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حضرت متعبّد به شریعتی دیگر بود، آن شریعت افضل بود زیرا در این صورت پیامبر پیرو تابع آن شریعت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که به اتفاق علماء این امر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شریعتی پیامبر دیگری متعبد باشد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در باره آن شریعت به جستجو و تحقیق بپردازد اما این مسأله باطل است زیرا اگر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این کار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اگر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مشهور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بر صحابه و تابعین و مسلمانان تا روزگار ما متابعت و پیروی از پیامبر صلی الله علیه و آله و سلم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که در این باره به تفکّر و تعمق پرداخته و به دنبال آن شریعت برویم و ما از دین چیزی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برخلاف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حضرت به شریعت پیامبری پیش از خود متعبّد و پایبند بود، راه عبادت او در این مسأله یا از طریق وحی یا به واسطه نقل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اول اگر از طریق وحی باشد،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شریعتِ خود او باشد نه شریعت دیگری، و در حالت دوم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آن حضرت بر منقولات یهودیان اعتماد و تکیه کند، که این امر نیز باطل است، زیرا نقل یهود متواتر نیست به این جهت که عیب و ایرادی بر آن وارد است که مانع از افاده یقین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نقل آحاد از آنان به خاطر عدم اعتماد و اطمینان، مستوجب عمل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دیگران به این آیات احتجاج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فبهداهم اقتده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هدایت آنان اقتدا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أوحینا الیک أن اتّبع ملۀ ابراهیم حنیفا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به تو وحی کردیم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آیین ابراهیم حق‌گرای پیروی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لکم من الدین ما وصّی به نوحاً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آنچه را که به نوح در باره آن سفارش کرد، برای شما تشریع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اوحینا الیک کما أوحینا الی نوح و النبیّین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هم چنان که به نوح و پیامبران بعد از او، وحی کردیم،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 التوراۀ فیها هدی و نور یحکم بها النبیّون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تورات را که در آن رهنمود و روشنایی بود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به موجب داوری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اینکه پیامبر صلی الله علیه و آله وسلم برای دانستن حکم رجم در زنا به تورات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در جواب آیه اول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متضمن امر به اقتدا کردن به هدایت همه آنان است، پس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شریعت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شریعت آنان اختلاف وجود دارد 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 خداوند پیامبرش را به آنچه در باره آن اتفاق نظر دارند هدایت کند و آن دلائل، عقائد عقلی است نه فروع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جواب آیه دوم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آئین ابراهیم امور عقلی است نه امور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یرغب عن ملّۀ ابراهیم الا من سفه نفسه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آنکه به سبک مغزی 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آیین ابراهیم روی برمی‌تابد؟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شرعیات مدّنظر بود، منسوخ شدن چیزی از آن شریعت، امکان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و جایز نبود در حالی که بسیاری از شریعت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منسوخ شده است پس مشخص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مقصود از آن امور عقلی و عقلیات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اینگونه به آیه سوم جواب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از وصیّت نوح علیه السلام به شریعت ما، این مطلب لازم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بدان امر کرده است، بلکه ممکن است نوح علیه السلام با وصیّتش بدان شریعت، به نسل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بعدی تا زمان پیامبر صلی الله علیه و آله و سلم، دستور داده باشد که از آن شریعت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بدان وصیت کرده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به این معنا که از آن آگاهی داده و به حفظ کردن آن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بپذیریم مقصود این بوده که آنچه را برای ما تشریع کرده که برای قوم نوح تشریع کرده باشد، این احتمال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مقصود این است که با عقائد دینی به معقولات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امر محتمل نباشد بعید نیست که دو شریعت با هم مساوی باشند، سپس اینکه شرعیت او، حجّتی بر ما نحواهد از این نظر که بر پیامبر ما از طریق وحی وارد شده است، پس شرعیتش به اعتبار ورود آن از او، برای ما شریعت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باره آیه چهار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 و برابری در وحی مستلزم مساوات در شریعت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باره آیه پنجم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اقتضاء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همگی پیامبران در حکم دادن به آن مشترک باشند، که این امر مقصود آیه نیست زیرا ابراهیم و نوح و ادریس و آدم علیهم السلام بدان حکم نکردند از این جهت که پیش از نزول آن شریعت به پیامبری مبعوث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از آیه این است که به صحت و درستی نازل شدن آن از جانب خداوند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اینکه در آن، نور و هدایتی است و مستلزم این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آنان متعبّد و پایبند به عمل بدان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همانطور که شماری از آیات قرآن منسوخ شده و در نزد ما مایه نور و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باه اینکه پیامبر صلی الله علیه و آله در باره شناخت حدّ رجم به آنان رجوع کرده، 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پذیریم که مراجعه پیامبر به تورات برای شناخت حدّ رجم باشد، و بلکه، چرا جایز نیست که این کار پیامبر را به عنوان اقامه حجّت بر کسانی بدانیم که وجود پیامبر را در تورات انکار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 دلایل نفیِ قولِ به تعبّد و پایبندی پیامبر پیش از بعثت به یکی از شریعت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قبل از خود را در اینجا به خاطر اشتراک آن با موضوعی که ما در 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بحث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 این مسأله واقف گشتی، بدان آنچه از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معتبر و اخبار مستفیض برای من آشکار گردیده، این است که پیامبر صلی الله علیه و آله و سلم پیش از بعثت از زمانی که خداوند عقل ایشان را کامل کرده، در آغاز سنّش، پیامبری بود که با روح القدوس پشتیبانی و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فرشته با او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صدا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 و در خواب چیزهایی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بعدا پس از چهل سالگی، رسول شد و فرشته رو در رو با او سخن گفت و قرآن را بر آن حضرت نازل فرمود و به تبلیغ امر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پیش از این، خداوند را با اقسام عبادت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این عبادت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 با آنچه پس از تبلیغ مردم را بدان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مطابقت داشت که این وجه آشکارتر است، یا بنا بر وجه دیگر مطابق با شریعت ابراهیم علیه السلام، یا دیگر انبیای پیش از خود بود، البته نه به این صورت که تابع و پیرو آنان باشد و بر اساس شریعت آن پیامبران عمل کند، بلکه آنچه به پیامبر صلی الله علیه و آله و سلم وحی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مطابق با برخی شریعت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بود، به صورت دیگر، با آنچه پس از رسالت بر او نازل شد نسخ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صحّت آنچه بیان کردم بر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فطرت پاک و هوشیار و سالم دارند پوشیده بماند پس از آنکه بر اخبار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و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مربوط به این باب و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احوال انبیاء که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ذکر شد و آنچه پس از این در کتاب امامت خواهیم گفت، احاطه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برای اطمینان بیشتر از این مسأله به صورت خلاصه برخی وجوه دیگر این مسأله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از کلام امیرالمؤمنین علیه السلام از خطبه قاصعه که در بین عامّه و خاصّه مشهور است بیان نمودیم که بر این دلالت دارد از همان لحظه‌ای که پیامبر صلّی اللّه علیه و آله و سلّم از شیر گرفته شد، خداوند بزرگ‌ترین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مأمور تربیت پیامبر صلّی اللّه علیه و آله و سلّم کرد تا آن حضرت را به اخلاق نیکو و آداب پسندیده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معنای نبوّت است همانطور که در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وارده در باره معنای نبوّت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خبر با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بسیاری که در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در باره ولادت و ازدواج با خدیجه و دیگر ابواب بیان کردیم، تایید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منتشر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بر این دلالت دارد پیامبران از آغاز رسالتشان به آن صورتی که شرح و بسط دادیم با روح القدوس تأیید و پشتیبانی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که حاکی از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مانند آنچه رسول خدا صلی الله علیه و آله و سلم پیش از وحی، از اسباب نبوّت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اینکه جبرئیل از جانب خداوند رسالت را به نزد او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این دلالت دارد که آن حضرت پیش از رسالت، نبیّ بوده است و روایت مشهوری از آن حضرت، این مطلب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پیامبر بودم در حالی که آدم میان آب و گِل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روح و جسم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اخبار زیادی آن را تایید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دلالت بر این دارند که خداوند متعال پیش از اینکه حضرت ابراهیم علیه السلام را به عنوان پیامبر انتخاب کند، او را به عنوان بنده برگزیده بود، و پیش از اینکه او را به عنوان رسول انتخاب کند، به عنوان پیامبر برگزیده بود، و پیش از اینکه به عنوان خلیل او را انتخاب کند، به عنوان رسول برگزید و پیش از اینکه به عنوان امام او را انتخاب کند، به عنوان خلیل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کلینی از یزید کناسی 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عیسی بن مریم وقتی در گهواره سخن گفت حجت خدا بود بر اهل زمانش؟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پیامبر بود و حجت خدا بود ولی مرسَل نبود، آیا گفته او را نشنیدی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عبد الله آتانی الکتاب و جعلنی نبیّا و جعلنی مبارکاً اینما کنت و أوصانی بالصلاۀ و الزکاۀ مادمت حیّا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منم بنده خدا، به من کتاب داده و مرا پیامبر قرار داده است، و هر جا که باشم مرا با برکت ساخته، و تا زنده‌ام به نماز و زکات سفارش کرده است، و مرا نسبت به مادرم نیکوکار کرده و زورگو و نافرمانم نگردانیده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که در گهواره بود بر زکریا هم حجّت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در آن حال آیتی بود برای مردم و رحمتی بود برای مریم وقتی سخن گفت و از طرف مریم دفاع کرد و حجت و پیامبر بود برای هر که در آن حال سخن او را شنید و سپس خموشی گزید و دیگر سخن نگفت تا دو سالش شد و زکریا پس از خموشی او حجت خدا بود بر مردم تا دو سال و پس از آن زکریا مُرد و پسرش یحیی کتاب و حکمت را از او به ارث بُرد در حالی که کودک خردسالی بود آیا نشنوی قول خدا عز و جل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یحیی خذ الکتاب بقوّۀ و آتیناه الحکم صبیّا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یحیی،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جد و جهد بگیر، و از کودکی به او نبوّت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عیسی علیه السلام هفت ساله شد نبوت و رسالت خود را طبق وحی خدا تعالی به وی اظهار داشت و عیسی بر یحیی و بر همه مردم حجّت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بخشی از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بسیاری آمده است که خداوند به هیچ پیامبری فضیلت و کرامت و معجزه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نبخشیده است مگر اینکه به پیامبر صلی الله علیه و آله و سلم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امکان دارد عیسی علیه السلام در گهوراه پیامبر باشد، و پیامبر ما تا چهل سالگی پیامبر نباشد؟ و آنچه در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مربوط به ولادت آن حضرت و مظاهری از پیامبری که در آن حالات برای وی آشکار گردید این مطلب را تاکید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چه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بیان شد و در ادامه در باره احوال و کمال آنان در عالم ارواح و در میثاق بیان شد و اینکه فرشتگانی از آنان تسبیح و تهلیل و تقدیس را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بر آن صحه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دیگری که در باره آغاز نورهای آنان وارد شده است، و اخباری که در باره ولادت امیرالمؤمنین علیه السلام وارد شده که او پس از ولادتش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آسمانی را بر پیامبر قرائت کرد، این مدّعا را تایید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اخباری که در ادامه در باره امام قائم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ایشان در آغوش پدرش به مسائل پیچیده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پاسخ داد و از امور غیبی خبر داد و همچنین دیگر امامان که در باره اخبار مربوط به ولادت و معجزات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شخص عاقل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پیامبر صلی الله علیه و آله و سلم در این باره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یکی از امامان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پس از آنکه به حدّ تکلیف رسید ناگزیر یا باید پیامبری باشد که به شریعت خود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تابع غیر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متواتری آمده است که خداوند هیچ 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بدون حجّت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از هیچ کس رفع تکلیف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زمان ایشان اوصیای عیسی علیه السلام و اوصیای ابراهیم علیه السلاوم وجود داشتند، پس اگر شریعتی به آن حضرت وحی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پیامبر است، چگونه جایز است که از اوصیای عیسی علیه السلام پیروی کند و بر اساس شریعت آنان عمل کند اگر عیسی علیه السلام به سوی همه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مبعوث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سوی همه مردم مبعوث نشده است و شریعت ابراهیم علیه السلام در میان نوادگان اسماعیل باقی مانده بود همانطور که آشکار است، 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 آن حضرت از اوصیای ابراهیم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آنان بر پیامبر حجّت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این دیدگاه از دو جهت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وجه اول اینکه با فرض آن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آنان از پیامبر صلی الله علیه و آله و سلم افضل باشند چنانکه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شرح و توضیح آن را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باره نفی این سخن بیان کردیم که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پیامبر از ابو طالب و آبی تبعیت کرد، بلکه آن دو وصایا و سفارشاتی را به پیامبر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جای تردیدی نیست که پیامبر صلی الله علیه و آله و سلم پیش از بعثت خداوند را بر اساس اموری که جز با شریعت، دانسته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مانند طواف و حجّ و عبادت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ادامه بیان خواهد شد که آن حضرت بیست بار به صورت مخفیانه حجّ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بسیاری آمده است که پیامبر صلی الله علیه و آله و سلم طواف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در غار حراء خداوند را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آدابی همچون بسم الله گفتن و حمد و سپاس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را در هنگام خوردن و دیگر کارها مراعات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کسانی که اندکی از عقل و خرد بهره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جایز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خداوند متعال چهل سال برترین پیامبرش را بدون عبادت وا نهاده است؟ و لجبازی در این باره سفسطه 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حالت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شریعتی که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خداوند به ایشاون وحی کرده، پایبند بود و این وجه صحیح و مدّنظر است، یا اینکه پایبند به شریعتی غیر از خود بود و این نیز از چند وجه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آن حضرت از وجوب عمل به شریعت پیامبر دیگر و از کیفیت شریعت از وحی، آگاه و مطلع بود که این وجه نیز صحیح و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حالت پیامبر صلی الله علیه و آله و سلم به شریعت خودش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با شریعت پیامبران پیش از خود مطابقت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سخن سید رحمه الله شرح و توضیح آن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شریعت غیر خود و شریعت وحی را از شریعت دیگر پیامبران دانسته باشد و این دیدگاه همانطور که دانستی از دو جهت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شخصی که به شریعت او،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از وی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پیامبر صلی الله علیه و آله و سلم در هیچ یک از امور به دیگران مراجعه نکرد و با اهل کتاب معاشرت ننمود و این مسأله یکی از معجزات آن حضرت است، چرا که آن حضرت با وجود اینکه با علماء و دانشمندان معاشرت ننمود و از آنان چیزی نیاموخت،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 چنان که در باب وجوه اعجاز قرآن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بعث فی الامیین رسولاً منهم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اوست آن کس که در میان بی‌سوادان فرستاده‌ای از خودشان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عاقل و خردمند در این مسأله منازعه و لجبازی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از طریق وحی وجوب عمل به شریعت پیامبر پیش از خود را دانسته است و شریعت را از اصحاب آن شریعت گرفته است و این وجه با وجود در برداشتن وجه مطلوب همانطو که دانستی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چیزی برای او لازم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مگر اینکه پیامبری باشد که به او وحی شده تا به شریعتی عمل کند که مطابق با شریعت پیامبران پیش از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چون از این مطلب آگاه شدی که آن حضرت هرگز در هیچ یکی از امور به اصحاب شریعت مراجعه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عکس این قضیه قابل تصور نیست زیرا هیچ فرد عاقلی جایز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خداوند به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کیفیت شریعتی را وحی کند تا بدان عمل نماید و او را به عمل بدان دستور ندهد تا مراجعه به دیگران را در این باره بر وی ملزم گرداند، با فرض اینکه کسی که از دیگری پیروی کند، مفضول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بطلان آن را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اینکه قول کسانی که بر این باورند پیامبر صلی الله علیه و آله و سلم به شریعت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منسوخی مانند شریعت نوح و موسی علیهما السلام عمل کرده، فساد و تباهی بیشتری دارد زیرا پس از منسوخ شدن شریعت آنان چگونه برای پیامبر صلی الله علیه و آله و سلم جایز است که به یکی از آن شریعت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عمل کند، و حتی به شریعت خودش که با شریعت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مطابقت داشته باشد، همانطور که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استدلال آنان به 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 تدری ما الکتاب و الایمان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نمی‌دانستی کتاب چیست و نه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چیزی جز این دلالت ندارد که آن حضرت در وضعیتی بود که قرآن و برخی شریعت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ایمان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و چه بسا این مسأله در زمان ولادت ایشان بوده پیش از اینکه با روح القدوس تایید و قوی گردد، چنان که روایت ابوحمزه و دیگر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با نبّوت پیامبر پیش از رسالت ایشان و عمل به شریعت خود پیش از نزول کتاب، منافاتی ندارد و پس از تبیین وجه صحیح و مطلوب در این باب و دلائلی که بیان کردیم، ضعف برخی از اقوال بزرگان که در این رابطه نقل کردیم بر تو پوشیده نیست و پس از آشکار نمودن حقّ و دیدگاه درست، متعرض عیب گرفتن بر آنان نشدیم و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خواستیم در پیرامون آن مسأله و دلایل مربوط بدان و دفع شبهه بحث کنیم سخن به درازا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از مقصودمان در این کتاب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آمدیم و خداوند به راه درست توفیق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38" w:name="__RefHeading___Toc2214190_1468164448"/>
      <w:bookmarkStart w:id="1039" w:name="_Toc436"/>
      <w:bookmarkEnd w:id="1038"/>
      <w:r>
        <w:rPr>
          <w:rtl w:val="true"/>
        </w:rPr>
        <w:t xml:space="preserve">باب </w:t>
      </w:r>
      <w:r>
        <w:rPr/>
        <w:t>3</w:t>
      </w:r>
      <w:r>
        <w:rPr>
          <w:rtl w:val="true"/>
        </w:rPr>
        <w:t xml:space="preserve"> </w:t>
      </w:r>
      <w:r>
        <w:rPr>
          <w:rtl w:val="true"/>
        </w:rPr>
        <w:t>إثبات المعراج و معناه و کیفیته و صفته و ما جری فیه و وصف البراق‌</w:t>
      </w:r>
      <w:bookmarkEnd w:id="1039"/>
    </w:p>
    <w:p>
      <w:pPr>
        <w:pStyle w:val="Heading4"/>
        <w:numPr>
          <w:ilvl w:val="3"/>
          <w:numId w:val="1"/>
        </w:numPr>
        <w:rPr/>
      </w:pPr>
      <w:bookmarkStart w:id="1040" w:name="__RefHeading___Toc2214192_1468164448"/>
      <w:bookmarkStart w:id="1041" w:name="_Toc437"/>
      <w:bookmarkEnd w:id="1040"/>
      <w:r>
        <w:rPr>
          <w:rtl w:val="true"/>
        </w:rPr>
        <w:t>الآیات</w:t>
      </w:r>
      <w:bookmarkEnd w:id="1041"/>
    </w:p>
    <w:p>
      <w:p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الَّذِی أَسْری بِعَبْدِهِ لَیْلًا مِنَ الْمَسْجِدِ الْحَرامِ إِلَی الْمَسْجِدِ الْأَقْصَی الَّذِی بارَکْنا حَوْلَهُ لِنُرِیَهُ مِنْ آیاتِنا إِنَّهُ هُوَ السَّمِیعُ الْبَصِیرُ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مَنْ أَرْسَلْنا مِنْ قَبْلِکَ مِنْ رُسُلِنا أَ جَعَلْنا مِنْ دُونِ الرَّحْمنِ آلِهَةً یُعْبَدُونَ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عَلَّمَهُ شَدِیدُ الْقُوی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مِرَّةٍ فَاسْتَوی</w:t>
      </w:r>
      <w:r>
        <w:rPr>
          <w:rFonts w:ascii="Amiri" w:hAnsi="Amiri" w:eastAsia="Amiri" w:cs="Amiri"/>
          <w:i/>
          <w:i/>
          <w:iCs/>
          <w:color w:val="111111"/>
          <w:sz w:val="28"/>
          <w:sz w:val="28"/>
          <w:szCs w:val="28"/>
          <w:rtl w:val="true"/>
          <w:lang w:bidi="ar-SA"/>
        </w:rPr>
        <w:t>وَ هُوَ بِالْأُفُقِ الْأَعْلی</w:t>
      </w:r>
      <w:r>
        <w:rPr>
          <w:rFonts w:ascii="Amiri" w:hAnsi="Amiri" w:eastAsia="Amiri" w:cs="Amiri"/>
          <w:color w:val="111111"/>
          <w:sz w:val="28"/>
          <w:sz w:val="28"/>
          <w:szCs w:val="28"/>
          <w:rtl w:val="true"/>
          <w:lang w:bidi="ar-SA"/>
        </w:rPr>
        <w:t xml:space="preserve"> ثُمَّ دَنا فَتَدَلَّی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قابَ قَوْسَیْنِ أَوْ أَدْنی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إِلی عَبْدِهِ ما أَوْحی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کَذَبَ الْفُؤادُ ما رَأی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فَتُمارُونَهُ عَلی ما 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رَآهُ نَزْلَةً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سِدْرَةِ الْمُنْتَهی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جَنَّةُ الْمَأْوی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یَغْشَی السِّدْرَةَ ما یَغْشی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زاغَ الْبَصَرُ وَ ما 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رَأی مِنْ آیاتِ رَبِّهِ الْکُبْری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سُبْحَانَ الَّذِی أَسْرَی بِعَبْدِهِ لَیْلاً مِّنَ الْمَسْجِدِ الْحَرَامِ إِلَی الْمَسْجِدِ الأَقْصَی الَّذِی بَارَکْنَا حَوْلَهُ لِنُرِیَهُ مِنْ آیَاتِنَا إِنَّهُ هُوَ السَّمِیعُ البَصِیرُ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بنده‌اش را شبانگاهی از مسجد الحرام به سوی مسجد الأقصی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پیرامون آن را برکت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داد، تا از نشانه‌های خود به او بنمایانیم، که او همان شنوای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وَاسْأَلْ مَنْ أَرْسَلْنَا مِن قَبْلِکَ مِن رُّسُلِنَا أَجَعَلْنَا مِن دُونِ الرَّحْمَنِ آلِهَةً یُعْبَدُونَ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رسولان ما که پیش از تو گسیل داشتیم جویا شو آیا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خدایانی که مورد پرستش قرار گیرند مقرّر داشته‌ایم؟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شَدِیدُ الْقُوَی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مِرَّةٍ فَاسْتَوَی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بِالْأُفُقِ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قَابَ قَوْسَیْنِ أَوْ أَدْنَی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 إِلَی عَبْدِهِ مَا أَوْحَی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کَذَبَ الْفُؤَادُ مَا رَأَی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أَفَتُمَارُونَهُ عَلَی مَا 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رَآهُ نَزْلَةً أُخْرَی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سِدْرَةِ الْمُنْتَهَی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الْمَأْوَی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یَغْشَی السِّدْرَةَ مَا یَغْشَی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زَاغَ الْبَصَرُ وَمَا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رَأَی مِنْ آیَاتِ رَبِّهِ الْکُبْرَی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 القوی به او فرا آموخت،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نیرومندی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در افق اعلی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نزدیک آمد و نزدیکتر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یا نزدیکتر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بنده‌اش آنچه را باید وحی کند،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دل دید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آنچه دیده است با او جدال می‌کنید؟ و قطعاً بار دیگری هم او را دیده است، نزدیک 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که جنّة المأوی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درخت سدر را آنچه پوشیده بود،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نگشت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بزرگِ پروردگار خود را بدید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42" w:name="__RefHeading___Toc2214194_1468164448"/>
      <w:bookmarkStart w:id="1043" w:name="_Toc438"/>
      <w:bookmarkEnd w:id="1042"/>
      <w:r>
        <w:rPr>
          <w:rtl w:val="true"/>
        </w:rPr>
        <w:t>تفسیر</w:t>
      </w:r>
      <w:bookmarkEnd w:id="1043"/>
    </w:p>
    <w:p>
      <w:pPr>
        <w:pStyle w:val="BookText"/>
        <w:rPr/>
      </w:pPr>
      <w:r>
        <w:rPr>
          <w:rFonts w:ascii="IRNazanin" w:hAnsi="IRNazanin" w:eastAsia="IRNazanin"/>
          <w:color w:val="111111"/>
          <w:sz w:val="28"/>
          <w:sz w:val="28"/>
          <w:szCs w:val="28"/>
          <w:rtl w:val="true"/>
          <w:lang w:bidi="fa-IR"/>
        </w:rPr>
        <w:t>قال الطبرسی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الآیة فی إسرائه صلی الله علیه و آله و کان ذلک بمکة صلی المغرب فی المسجد ثم أسری به فی لیلته ثم رجع فصلی الصبح فی المسجد الحرام فأما الموضع الذی أسری إلیه أین کان قیل کان الإسراء إلی بیت المقدس و قد نطق به القرآن و لا یدفعه مسلم و ما قاله بعضهم إن ذلک کان فی النوم فظاهر البطلان إذ لا معجز یکون فیه و لا برهان و قد وردت روایات کثیرة فی قصة المعراج و عروج نبینا صلی الله علیه و آله إلی السماء و رواها کثیر من الصحابة مثل ابن عباس و ابن مسعود و أنس و جابر بن عبد الله و حذیفة و عائشة و أم هانئ و غیرهم عن النبی صلی الله علیه و آله و زاد بعضهم و نقص بعض و تنقسم جملتها إلی أربعة أوجه أحدها ما یقطع علی صحته لتواتر الأخبار به و إحاطة العلم بصحته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ثانیها ما ورد فی ذلک مما تجوزه العقول و لا تأباه الأصول فنحن نجوزه ثم </w:t>
      </w:r>
    </w:p>
    <w:p>
      <w:pPr>
        <w:pStyle w:val="BookText"/>
        <w:rPr/>
      </w:pPr>
      <w:r>
        <w:rPr>
          <w:rFonts w:ascii="IRNazanin" w:hAnsi="IRNazanin" w:eastAsia="IRNazanin"/>
          <w:color w:val="111111"/>
          <w:sz w:val="28"/>
          <w:sz w:val="28"/>
          <w:szCs w:val="28"/>
          <w:rtl w:val="true"/>
          <w:lang w:bidi="fa-IR"/>
        </w:rPr>
        <w:t>نقطع علی أن ذلک کان فی یقظته دون منامه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ما یکون ظاهره مخالفا لبعض الأصول إلا أنه یمکن تأویلها علی وجه یوافق المعقول فالأولی أن نأوله علی ما یطابق الحق و الدلیل</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رابعها ما لا یصح ظاهره و لا یمکن تأویله إلا علی التعسف البعید فالأولی أن لا نقبله فأما الأول المقطوع به فهو أنه أسری به صلی الله علیه و آله علی الجملة و أما الثانی فمنه ما روی عنه صلی الله علیه و آله أنه طاف فی السماوات و رأی الأنبیاء و العرش و سدرة المنتهی و الجنة و النار و نحو ذلک و أما الثالث فنحو ما روی أنه رأی قوما فی الجنة یتنعمون فیها و رأی قوما فی النار یعذبون فیها فیحمل علی أنه رأی صفتهم و أسماءهم </w:t>
      </w:r>
      <w:r>
        <w:rPr>
          <w:rStyle w:val="FootnoteAnchor"/>
          <w:rtl w:val="true"/>
        </w:rPr>
        <w:footnoteReference w:id="1242"/>
      </w:r>
      <w:r>
        <w:rPr>
          <w:rFonts w:ascii="IRNazanin" w:hAnsi="IRNazanin" w:eastAsia="IRNazanin"/>
          <w:color w:val="111111"/>
          <w:sz w:val="28"/>
          <w:sz w:val="28"/>
          <w:szCs w:val="28"/>
          <w:rtl w:val="true"/>
          <w:lang w:bidi="fa-IR"/>
        </w:rPr>
        <w:t xml:space="preserve">و أما الرابع فنحو ما روی أنه صلی الله علیه و آله کلم الله سبحانه جهرة و رآه و قعد معه علی سریره و نحو ذلک مما یوجب ظاهره التشبیه و الله سبحانه یتقدس عن ذلک و کذلک ما روی أنه شق بطنه و غسل لأنه صلی الله علیه و آله کان طاهرا مطهرا من کل سوء و عیب و کیف یطهر القلب و ما فیه من الاعتقاد بالماء سُبْحانَ الَّذِی أَسْری بِعَبْدِهِ سبحان کلمة تنزیه لله عما لا یلیق به و قیل یراد به التعجب </w:t>
      </w:r>
      <w:r>
        <w:rPr>
          <w:rStyle w:val="FootnoteAnchor"/>
          <w:rtl w:val="true"/>
        </w:rPr>
        <w:footnoteReference w:id="1243"/>
      </w:r>
      <w:r>
        <w:rPr>
          <w:rFonts w:ascii="IRNazanin" w:hAnsi="IRNazanin" w:eastAsia="IRNazanin"/>
          <w:color w:val="111111"/>
          <w:sz w:val="28"/>
          <w:sz w:val="28"/>
          <w:szCs w:val="28"/>
          <w:rtl w:val="true"/>
          <w:lang w:bidi="fa-IR"/>
        </w:rPr>
        <w:t xml:space="preserve">و السری السیر باللیل لَیْلًا قالوا کان ذلک اللیل قبل الهجرة بسنة مِنَ الْمَسْجِدِ الْحَرامِ قال أکثر المفسرین أسری به صلی الله علیه و آله من دار أم هانئ أخت علی علیه السلام و زوجها هبیرة بن أبی وهب المخزومی و کان صلی الله علیه و آله نائما فی تلک اللیلة فی بیتها و إن المراد بالمسجد الحرام هنا مکة و مکة و الحرم کلها مسجد و قال الحسن و قتادة کان الإسراء من نفس المسجد الحرام إِلَی الْمَسْجِدِ الْأَقْصَی یعنی بیت المقدس لبعد المسافة بینه و بین المسجد الحرام الَّذِی بارَکْنا حَوْلَهُ أی جعلنا البرکة فیما حوله من الأشجار و الثمار و النبات و الأمن و الخصب حتی لا یحتاجوا إلی أن یجلب إلیهم من موضع آخر أو بأن جعلناه مقر الأنبیاء و مهبط الملائکة لِنُرِیَهُ مِنْ آیاتِنا أی من عجائب حججنا و منها إسراؤه فی لیلة واحدة من مکة إلی هناک و منها أن أراه </w:t>
      </w:r>
    </w:p>
    <w:p>
      <w:pPr>
        <w:pStyle w:val="BookText"/>
        <w:rPr/>
      </w:pPr>
      <w:r>
        <w:rPr>
          <w:rFonts w:ascii="IRNazanin" w:hAnsi="IRNazanin" w:eastAsia="IRNazanin"/>
          <w:color w:val="111111"/>
          <w:sz w:val="28"/>
          <w:sz w:val="28"/>
          <w:szCs w:val="28"/>
          <w:rtl w:val="true"/>
          <w:lang w:bidi="fa-IR"/>
        </w:rPr>
        <w:t>الأنبیاء واحدا بعد واحد و أن عرج به إلی السماء و غیر ذلک من العجائب التی أخبر بها الناس إِنَّهُ هُوَ السَّمِیعُ لأقوال من صدق بذلک أو کذب الْبَصِیرُ بما فعل من الإسراء و المعراج انتهی</w:t>
      </w:r>
      <w:r>
        <w:rPr>
          <w:rFonts w:eastAsia="IRNazanin" w:cs="IRNazanin"/>
          <w:color w:val="111111"/>
          <w:sz w:val="28"/>
          <w:szCs w:val="28"/>
          <w:rtl w:val="true"/>
          <w:lang w:bidi="fa-IR"/>
        </w:rPr>
        <w:t xml:space="preserve">. </w:t>
      </w:r>
      <w:r>
        <w:rPr>
          <w:rStyle w:val="FootnoteAnchor"/>
          <w:rtl w:val="true"/>
        </w:rPr>
        <w:footnoteReference w:id="1244"/>
      </w:r>
      <w:r>
        <w:rPr>
          <w:rFonts w:ascii="IRNazanin" w:hAnsi="IRNazanin" w:eastAsia="IRNazanin"/>
          <w:color w:val="111111"/>
          <w:sz w:val="28"/>
          <w:sz w:val="28"/>
          <w:szCs w:val="28"/>
          <w:rtl w:val="true"/>
          <w:lang w:bidi="fa-IR"/>
        </w:rPr>
        <w:t>و قال الرازی فی تفسیره اختلف المسلمون فی کیفیة ذلک الإسراء فالأکثرون من طوائف المسلمین اتفقوا علی أنه أسری بجسد رسول الله صلی الله علیه و آله و الأقلون قالوا إنه ما أسری إلا بروحه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 محمد بن جریر الطبری فی تفسیره عن حذیفة أنه قال کان ذلک رؤیا </w:t>
      </w:r>
      <w:r>
        <w:rPr>
          <w:rStyle w:val="FootnoteAnchor"/>
          <w:rtl w:val="true"/>
        </w:rPr>
        <w:footnoteReference w:id="1245"/>
      </w:r>
      <w:r>
        <w:rPr>
          <w:rFonts w:ascii="IRNazanin" w:hAnsi="IRNazanin" w:eastAsia="IRNazanin"/>
          <w:color w:val="111111"/>
          <w:sz w:val="28"/>
          <w:sz w:val="28"/>
          <w:szCs w:val="28"/>
          <w:rtl w:val="true"/>
          <w:lang w:bidi="fa-IR"/>
        </w:rPr>
        <w:t>و أنه ما فقد جسد رسول الله صلی الله علیه و آله و إنما أسری بروحه و حکی هذا القول أیضا عن عائشة و عن معاویة و اعلم أن الکلام فی هذا الباب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فی إثبات الجواز العقلی و الثانی فی الوقوع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فنقول الحرکة الواقعة فی السرعة إلی هذا الحد ممکنة فی نفسها و الله تعالی قادر علی جمیع الممکنات فنفتقر إلی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الأولی فبوجوه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أن الفلک الأعظم یتحرک من أول اللیل إلی آخره ما یقرب من نصف الدور و قد ثبت فی الهندسة أن نسبة القطر إلی الدور نسبة الواحد إلی ثلاثة و سبع فیلزم أن تکون نسبة نصف القطر إلی نصف الدور نسبة الواحد إلی ثلاثة و سبع و بتقدیر أن یقال إن رسول الله صلی الله علیه و آله ارتفع من مکة إلی ما فوق الفلک الأعظم فهو لم یتحرک إلا مقدار نصف </w:t>
      </w:r>
    </w:p>
    <w:p>
      <w:pPr>
        <w:pStyle w:val="BookText"/>
        <w:rPr/>
      </w:pPr>
      <w:r>
        <w:rPr>
          <w:rFonts w:ascii="IRNazanin" w:hAnsi="IRNazanin" w:eastAsia="IRNazanin"/>
          <w:color w:val="111111"/>
          <w:sz w:val="28"/>
          <w:sz w:val="28"/>
          <w:szCs w:val="28"/>
          <w:rtl w:val="true"/>
          <w:lang w:bidi="fa-IR"/>
        </w:rPr>
        <w:t>القطر فلما حصل فی ذلک القدر من الزمان حرکة نصف الدور کان حصول الحرکة بمقدار نصف القطر أولی بالإمکان فهذا برهان قاطع علی أن الارتفاع من مکة إلی ما فوق العرش فی مقدار ثلث اللیل أمر ممکن فی نفسه و إذا کان کذلک کان حصوله فی کل اللیل أولی بالإمکان</w:t>
      </w:r>
      <w:r>
        <w:rPr>
          <w:rFonts w:eastAsia="IRNazanin" w:cs="IRNazanin"/>
          <w:color w:val="111111"/>
          <w:sz w:val="28"/>
          <w:szCs w:val="28"/>
          <w:rtl w:val="true"/>
          <w:lang w:bidi="fa-IR"/>
        </w:rPr>
        <w:t xml:space="preserve">. </w:t>
      </w:r>
      <w:r>
        <w:rPr>
          <w:rStyle w:val="FootnoteAnchor"/>
          <w:rtl w:val="true"/>
        </w:rPr>
        <w:footnoteReference w:id="1246"/>
      </w:r>
      <w:r>
        <w:rPr>
          <w:rFonts w:ascii="IRNazanin" w:hAnsi="IRNazanin" w:eastAsia="IRNazanin"/>
          <w:color w:val="111111"/>
          <w:sz w:val="28"/>
          <w:sz w:val="28"/>
          <w:szCs w:val="28"/>
          <w:rtl w:val="true"/>
          <w:lang w:bidi="fa-IR"/>
        </w:rPr>
        <w:t>الثانی أنه ثبت فی الهندسة أن قرص الشمس یساوی کرة الأرض مائة و ستین مرة و کذا مرة ثم إنا نشاهد أن طلوع القرص یحصل فی زمان لطیف سریع و ذلک یدل علی أن بلوغ الحرکة فی السرعة إلی الحد المذکور أمر ممکن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أنه کما یستبعد فی العقل صعود الجسم الکثیف من مرکز العالم إلی ما فوق العرش فکذلک یستبعد نزول الجسم اللطیف الروحانی من فوق العرش إلی مرکز العالم فإن کان القول بمعراج محمد صلی الله علیه و آله فی اللیلة الواحدة ممتنعا فی العقول کان القول بنزول جبرئیل علیه السلام من العرش إلی مکة فی اللحظة الواحدة ممتنعا و لو حکمنا بهذا الامتناع کان طعنا فی نبوة جمیع الأنبیاء علیهم السلام و القول بثبوت المعراج فرع علی تسلیم جواز أصل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أکثر أرباب الملل و النحل یسلمون وجود إبلیس و یسلمون أنه هو الذی یتولی إلقاء الوسوسة فی قلوب بنی آدم فلما سلموا جواز مثل هذه الحرکة السریعة فی حق إبلیس فلأن یسلموا جوازها فی حق أکابر الأنبیاء کان ذلک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أنه جاء فی القرآن أن الریاح کانت تسیر بسلیمان علیه السلام إلی المواضع البعیدة فی الأوقات القلیلة بل نقول الحس یدل علی أن الریاح تنتقل عند شدة هبوبها من مکان إلی مکان فی غایة البعد فی اللحظة الواحدة و ذلک أیضا یدل علی أن مثل هذه الحرکة السریعة فی نفسها ممکنة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 أن ما دل علیه القرآن من إحضار عرش بلقیس من أقصی الیمن إلی أقصی الشام فی مقدار لمح البصر یدل علی جواز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السابع أن من الناس من یقول إن الحیوان إنما یبصر المبصرات بخروج الشعاع من البصر و اتصالها بالمبصر فعلی قول هؤلاء انتقل شعاع العین من أبصارنا إلی زحل </w:t>
      </w:r>
      <w:r>
        <w:rPr>
          <w:rStyle w:val="FootnoteAnchor"/>
          <w:rtl w:val="true"/>
        </w:rPr>
        <w:footnoteReference w:id="1247"/>
      </w:r>
      <w:r>
        <w:rPr>
          <w:rFonts w:ascii="IRNazanin" w:hAnsi="IRNazanin" w:eastAsia="IRNazanin"/>
          <w:color w:val="111111"/>
          <w:sz w:val="28"/>
          <w:sz w:val="28"/>
          <w:szCs w:val="28"/>
          <w:rtl w:val="true"/>
          <w:lang w:bidi="fa-IR"/>
        </w:rPr>
        <w:t>فی تلک اللحظة اللطیفة و ذلک یدل علی أن الحرکة الواقعة علی هذا الحد من السرعة من الممکنات لا من الممتنعات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 فی بیان أن هذه الحرکة لما کانت ممکنة الوجود فی نفسها وجب أن لا یکون حصولها فی جسد محمد صلی الله علیه و آله ممتنعا لأنا قد بینا أن الأجسام متماثلة فی تمام ماهیتها فلما صح حصول مثل هذه الحرکة فی حق بعض الأجسام وجب إمکان حصولها فی سائر الأجسام فیلزم من مجموع هذه المقدمات أن القول بثبوت هذا المعراج أمر ممکن الوجود فی نفسه أقصی ما فی الباب أنه یبقی التعجب إلا أن هذا التعجب غیر مخصوص بهذا المقام بل هو حاصل فی جمیع المعجزات فانقلاب العصا ثعبانا یبتلع سبعین ألف حبل من الحبال و العصی ثم تعود فی الحال عصا صغیرة کما کانت أمر عجیب و کذا سائر المعجزات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المقام الثانی و هو وقوع المعراج فقد قال أهل التحقیق الذی یدل علی أنه تعالی أسری بروح محمد و جسده من مکة إلی المسجد الأقصی القرآن و الخبر أما القرآن فهو هذه الآیة </w:t>
      </w:r>
      <w:r>
        <w:rPr>
          <w:rStyle w:val="FootnoteAnchor"/>
          <w:rtl w:val="true"/>
        </w:rPr>
        <w:footnoteReference w:id="1248"/>
      </w:r>
      <w:r>
        <w:rPr>
          <w:rFonts w:ascii="Amiri" w:hAnsi="Amiri" w:eastAsia="Amiri" w:cs="Amiri"/>
          <w:color w:val="111111"/>
          <w:sz w:val="28"/>
          <w:sz w:val="28"/>
          <w:szCs w:val="28"/>
          <w:rtl w:val="true"/>
          <w:lang w:bidi="ar-SA"/>
        </w:rPr>
        <w:t xml:space="preserve">و تقریر الدلیل أن العبد اسم للجسد و الروح فیجب أن یکون الإسراء حاصلا بجمیع الجسد و الروح و یؤیده قوله تعالی أَ رَأَیْتَ الَّذِی یَنْهی عَبْداً إِذا صَلَّی </w:t>
      </w:r>
      <w:r>
        <w:rPr>
          <w:rStyle w:val="FootnoteAnchor"/>
          <w:rtl w:val="true"/>
        </w:rPr>
        <w:footnoteReference w:id="1249"/>
      </w:r>
      <w:r>
        <w:rPr>
          <w:rFonts w:ascii="Amiri" w:hAnsi="Amiri" w:eastAsia="Amiri" w:cs="Amiri"/>
          <w:color w:val="111111"/>
          <w:sz w:val="28"/>
          <w:sz w:val="28"/>
          <w:szCs w:val="28"/>
          <w:rtl w:val="true"/>
          <w:lang w:bidi="ar-SA"/>
        </w:rPr>
        <w:t xml:space="preserve">و لا شک أن المراد هاهنا مجموع الروح و الجسد و قال أیضا فی سورة الجن وَ أَنَّهُ لَمَّا قامَ عَبْدُ اللَّهِ </w:t>
      </w:r>
      <w:r>
        <w:rPr>
          <w:rStyle w:val="FootnoteAnchor"/>
          <w:rtl w:val="true"/>
        </w:rPr>
        <w:footnoteReference w:id="1250"/>
      </w:r>
      <w:r>
        <w:rPr>
          <w:rFonts w:ascii="IRNazanin" w:hAnsi="IRNazanin" w:eastAsia="IRNazanin"/>
          <w:color w:val="111111"/>
          <w:sz w:val="28"/>
          <w:sz w:val="28"/>
          <w:szCs w:val="28"/>
          <w:rtl w:val="true"/>
          <w:lang w:bidi="fa-IR"/>
        </w:rPr>
        <w:t>و المراد مجموع الروح و الجسد فکذا هاهنا و أما الخبر فهو الحدیث المروی فی الصحاح و هو مشهور و هو یدل علی الذهاب من مکة إلی بیت المقدس ثم منه إلی السماوات انتهی ملخص کلامه</w:t>
      </w:r>
      <w:r>
        <w:rPr>
          <w:rFonts w:eastAsia="IRNazanin" w:cs="IRNazanin"/>
          <w:color w:val="111111"/>
          <w:sz w:val="28"/>
          <w:szCs w:val="28"/>
          <w:rtl w:val="true"/>
          <w:lang w:bidi="fa-IR"/>
        </w:rPr>
        <w:t xml:space="preserve">. </w:t>
      </w:r>
      <w:r>
        <w:rPr>
          <w:rStyle w:val="FootnoteAnchor"/>
          <w:rtl w:val="true"/>
        </w:rPr>
        <w:footnoteReference w:id="1251"/>
      </w:r>
    </w:p>
    <w:p>
      <w:pPr>
        <w:pStyle w:val="BookText"/>
        <w:rPr/>
      </w:pPr>
      <w:r>
        <w:rPr>
          <w:rFonts w:ascii="IRNazanin" w:hAnsi="IRNazanin" w:eastAsia="IRNazanin"/>
          <w:color w:val="111111"/>
          <w:sz w:val="28"/>
          <w:sz w:val="28"/>
          <w:szCs w:val="28"/>
          <w:rtl w:val="true"/>
          <w:lang w:bidi="fa-IR"/>
        </w:rPr>
        <w:t>و قد مر تفسیر الآیة الثانیة فی باب عصمته صلی الله علیه و آله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عَلَّمَهُ شَدِیدُ الْقُوی قال البیضاوی أی ملک شدید قواه و هو جبرئیل علیه السلام ذُو مِرَّةٍ حصافة فی عقله و رأیه فَاسْتَوی فاستقام علی صورته الحقیقیة التی خلقه الله علیها و قیل استولی بقوته علی ما جعل له من الأمر وَ هُوَ أی جبرئیل بِالْأُفُقِ الْأَعْلی أفق السماء ثُمَّ دَنا من النبی فَتَدَلَّی فتعلق به و هو تمثیل لعروجه بالرسول صلی الله علیه و آله و قیل ثم تدلی من الأفق الأعلی فدنا من الرسول فیکون إشعارا بأنه عرج به غیر منفصل عن محله و تقریرا لشدة قوته فإن التدلی استرسال مع تعلق فَکانَ جبرئیل من محمد صلی الله علیه و آله قابَ قَوْسَیْنِ مقدارهما أَوْ أَدْنی علی تقدیرکم کقوله أَوْ یَزِیدُونَ </w:t>
      </w:r>
      <w:r>
        <w:rPr>
          <w:rStyle w:val="FootnoteAnchor"/>
          <w:rtl w:val="true"/>
        </w:rPr>
        <w:footnoteReference w:id="1252"/>
      </w:r>
      <w:r>
        <w:rPr>
          <w:rFonts w:ascii="Amiri" w:hAnsi="Amiri" w:eastAsia="Amiri" w:cs="Amiri"/>
          <w:color w:val="111111"/>
          <w:sz w:val="28"/>
          <w:sz w:val="28"/>
          <w:szCs w:val="28"/>
          <w:rtl w:val="true"/>
          <w:lang w:bidi="ar-SA"/>
        </w:rPr>
        <w:t xml:space="preserve">و المقصود تمثیل ملکة الاتصال و تحقیق استماعه لما أوحی إلیه بنفی البعد الملبس فَأَوْحی جبرئیل إِلی عَبْدِهِ أی عبد الله و إضماره قبل الذکر لکونه معلوما ما أَوْحی جبرئیل و فیه تفخیم للوحی به أو الله إلیه و قیل الضمائر کلها لله تعالی و هو المعنی بشدید القوی کما فی قوله هُوَ الرَّزَّاقُ ذُو الْقُوَّةِ الْمَتِینُ </w:t>
      </w:r>
      <w:r>
        <w:rPr>
          <w:rStyle w:val="FootnoteAnchor"/>
          <w:rtl w:val="true"/>
        </w:rPr>
        <w:footnoteReference w:id="1253"/>
      </w:r>
      <w:r>
        <w:rPr>
          <w:rFonts w:ascii="IRNazanin" w:hAnsi="IRNazanin" w:eastAsia="IRNazanin"/>
          <w:color w:val="111111"/>
          <w:sz w:val="28"/>
          <w:sz w:val="28"/>
          <w:szCs w:val="28"/>
          <w:rtl w:val="true"/>
          <w:lang w:bidi="fa-IR"/>
        </w:rPr>
        <w:t xml:space="preserve">و دنوه منه برفع مکانته و تدلیه جذبه بشراشره إلی جناب القدس ما کَذَبَ الْفُؤادُ ما رَأی أی ببصره من صورة جبرئیل أو الله أی ما کذب الفؤاد بصره بما حکاه له فإن الأمور القدسیة تدرک أولا بالقلب ثم ینتقل منه إلی البصر أو ما قال فؤاده لما رآه لم أعرفک و لو قال ذلک کان کاذبا لأنه عرفه بقلبه کما رآه ببصره و قیل ما رآه بقلبه و المعنی لم یکن تخیلا کاذبا و یدل علیه أنه سئل صلی الله علیه و آله هل رأیت ربک فقال رأیته بفؤادی أَ فَتُمارُونَهُ عَلی ما یَری أ فتجادلونه علیه من المراء و هو المجادلة وَ لَقَدْ رَآهُ نَزْلَةً أُخْری مرة أخری فعلة من النزول و أقیمت مقام المرة و نصبت نصبها إشعارا بأن الرؤیة فی هذه المرة کانت أیضا بنزول و دنو و الکلام فی المرئی و الدنو ما سبق و قیل تقدیره و لقد رآه نازلا نزلة أخری و نصبها علی المصدر و المراد به نفی الریبة عن </w:t>
      </w:r>
    </w:p>
    <w:p>
      <w:pPr>
        <w:pStyle w:val="BookText"/>
        <w:rPr/>
      </w:pPr>
      <w:r>
        <w:rPr>
          <w:rFonts w:ascii="IRNazanin" w:hAnsi="IRNazanin" w:eastAsia="IRNazanin"/>
          <w:color w:val="111111"/>
          <w:sz w:val="28"/>
          <w:sz w:val="28"/>
          <w:szCs w:val="28"/>
          <w:rtl w:val="true"/>
          <w:lang w:bidi="fa-IR"/>
        </w:rPr>
        <w:t xml:space="preserve">المرة الأخیرة عِنْدَ سِدْرَةِ الْمُنْتَهی التی ینتهی إلیها علم الخلائق و أعمالهم أو ما ینزل من فوقها و یصعد من تحتها إلیها و لعلها شبهت بالسدرة و هی شجرة النبق لأنهم یجتمعون فی ظلها و روی مرفوعا أنها فی السماء السابعة عِنْدَها جَنَّةُ الْمَأْوی الجنة التی یأوی إلیها المتقون أو أرواح الشهداء إِذْ یَغْشَی السِّدْرَةَ ما یَغْشی تعظیم و تکثیر لما یغشاها بحیث لا یکتنهها نعت و لا یحصیها عدد و قیل یغشاها الجم الغفیر من الملائکة یعبدون الله عندها ما زاغَ الْبَصَرُ ما مال بصر رسول الله عما رآه وَ ما طَغی و ما تجاوزه بل أثبته إثباتا صحیحا مستیقنا أو ما عدل عن رؤیة العجائب التی أمر برؤیتها و ما جاوزها لَقَدْ رَأی مِنْ آیاتِ رَبِّهِ الْکُبْری أی و الله لقد رأی الکبری من آیاته و عجائبه الملکیة و الملکوتیة لیلة المعراج و قد قیل إنها المعنیة بما رأی و یجوز أن تکون الکبری صفة للآیات علی أن المفعول محذوف أی شیئا من آیات ربه أو من مزیدة </w:t>
      </w:r>
      <w:r>
        <w:rPr>
          <w:rStyle w:val="FootnoteAnchor"/>
          <w:rtl w:val="true"/>
        </w:rPr>
        <w:footnoteReference w:id="1254"/>
      </w:r>
      <w:r>
        <w:rPr>
          <w:rFonts w:ascii="IRNazanin" w:hAnsi="IRNazanin" w:eastAsia="IRNazanin"/>
          <w:color w:val="111111"/>
          <w:sz w:val="28"/>
          <w:sz w:val="28"/>
          <w:szCs w:val="28"/>
          <w:rtl w:val="true"/>
          <w:lang w:bidi="fa-IR"/>
        </w:rPr>
        <w:t>و قال الطبرسی رضی الله عنه فی قوله تعالی ما کَذَبَ الْفُؤادُ ما رَأی أی لم یکذب فؤاد محمد صلی الله علیه و آله ما رآه بعینه قال ابن عباس رأی محمد ربه بفؤاده</w:t>
      </w:r>
    </w:p>
    <w:p>
      <w:pPr>
        <w:pStyle w:val="BookText"/>
        <w:rPr/>
      </w:pPr>
      <w:r>
        <w:rPr>
          <w:rFonts w:ascii="Amiri" w:hAnsi="Amiri" w:eastAsia="Amiri" w:cs="Amiri"/>
          <w:color w:val="111111"/>
          <w:sz w:val="28"/>
          <w:sz w:val="28"/>
          <w:szCs w:val="28"/>
          <w:rtl w:val="true"/>
          <w:lang w:bidi="ar-SA"/>
        </w:rPr>
        <w:t>وَ رُوِیَ ذَلِکَ عَنْ مُحَمَّدِ بْنِ الْحَنَفِیَّةِ عَنْ عَلِیٍّ علیه السلام أَیْ عَلِمَهُ عِلْماً یَقِیناً بِمَا رَآهُ مِنَ الْآیَاتِ الْبَاهِرَاتِ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إن الذی رآه هو جبرئیل علی صورته التی خلقه الله علیها و قیل و هو ما رآه من ملکوت الله و أجناس مقدوراته عن الحسن قال و عرج بروح محمد إلی السماء و جسده فی الأرض و قال الأکثرون و هو الظاهر من مذاهب أصحابنا و المشهور فی أخبارهم إن الله تعالی صعد بجسمه إلی السماء حیا سلیما حتی رأی ما رأی من ملکوت السماوات بعینه و لم یکن ذلک فی المنام</w:t>
      </w:r>
    </w:p>
    <w:p>
      <w:pPr>
        <w:pStyle w:val="BookText"/>
        <w:rPr/>
      </w:pPr>
      <w:r>
        <w:rPr>
          <w:rFonts w:ascii="Amiri" w:hAnsi="Amiri" w:eastAsia="Amiri" w:cs="Amiri"/>
          <w:color w:val="111111"/>
          <w:sz w:val="28"/>
          <w:sz w:val="28"/>
          <w:szCs w:val="28"/>
          <w:rtl w:val="true"/>
          <w:lang w:bidi="ar-SA"/>
        </w:rPr>
        <w:t>وَ عَنْ أَبِی الْعَالِیَةِ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صلی الله علیه و آله هَلْ رَأَیْتَ رَبَّکَ لَیْلَةَ الْمِعْرَاجِ قَالَ رَأَیْتُ نَهَراً وَ رَأَیْتُ وَرَاءَ النَّهَرِ حِجَاباً وَ رَأَیْتُ وَرَاءَ الْحِجَابِ نُوراً لَمْ أَرَ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أَبِی ذَرٍّ وَ أَبِی سَعِیدٍ الْخُدْرِیِّ أَنَّ النَّبِیَّ صلی الله علیه و آله سُئِلَ عَنْ قَوْلِهِ ما کَذَبَ الْفُؤادُ ما رَأی قَالَ رَأَیْتُ نُوراً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ذلک عن مجاهد و عکرمة أَ فَتُمارُونَهُ عَلی ما یَری </w:t>
      </w:r>
    </w:p>
    <w:p>
      <w:pPr>
        <w:pStyle w:val="BookText"/>
        <w:rPr/>
      </w:pPr>
      <w:r>
        <w:rPr>
          <w:rFonts w:ascii="Amiri" w:hAnsi="Amiri" w:eastAsia="Amiri" w:cs="Amiri"/>
          <w:color w:val="111111"/>
          <w:sz w:val="28"/>
          <w:sz w:val="28"/>
          <w:szCs w:val="28"/>
          <w:rtl w:val="true"/>
          <w:lang w:bidi="ar-SA"/>
        </w:rPr>
        <w:t xml:space="preserve">و ذلک أنهم جادلوه حین أسری به فقالوا صف لنا بیت المقدس و أخبرنا عن عیرنا فی طریق الشام وَ لَقَدْ رَآهُ نَزْلَةً أُخْری أی جبرئیل فی صورته نازلا </w:t>
      </w:r>
      <w:r>
        <w:rPr>
          <w:rStyle w:val="FootnoteAnchor"/>
          <w:rtl w:val="true"/>
        </w:rPr>
        <w:footnoteReference w:id="1255"/>
      </w:r>
      <w:r>
        <w:rPr>
          <w:rFonts w:ascii="IRNazanin" w:hAnsi="IRNazanin" w:eastAsia="IRNazanin"/>
          <w:color w:val="111111"/>
          <w:sz w:val="28"/>
          <w:sz w:val="28"/>
          <w:szCs w:val="28"/>
          <w:rtl w:val="true"/>
          <w:lang w:bidi="fa-IR"/>
        </w:rPr>
        <w:t xml:space="preserve">من السماء نزلة أخری و ذلک أنه رآه مرتین فی صورته عِنْدَ سِدْرَةِ الْمُنْتَهی أی رآه محمد و هو عند سدرة المنتهی و هی شجرة عن یمین العرش فوق السماء السابعة انتهی إلیها علم کل ملک </w:t>
      </w:r>
      <w:r>
        <w:rPr>
          <w:rStyle w:val="FootnoteAnchor"/>
          <w:rtl w:val="true"/>
        </w:rPr>
        <w:footnoteReference w:id="1256"/>
      </w:r>
      <w:r>
        <w:rPr>
          <w:rFonts w:ascii="Amiri" w:hAnsi="Amiri" w:eastAsia="Amiri" w:cs="Amiri"/>
          <w:color w:val="111111"/>
          <w:sz w:val="28"/>
          <w:sz w:val="28"/>
          <w:szCs w:val="28"/>
          <w:rtl w:val="true"/>
          <w:lang w:bidi="ar-SA"/>
        </w:rPr>
        <w:t>و قیل هی شجرة طوبی إِذْ یَغْشَی السِّدْرَةَ ما یَغْشی قیل یغشاها الملائکة أمثال الغربان حین یقعن علی الشجرة</w:t>
      </w:r>
    </w:p>
    <w:p>
      <w:pPr>
        <w:pStyle w:val="BookText"/>
        <w:rPr/>
      </w:pPr>
      <w:r>
        <w:rPr>
          <w:rFonts w:ascii="Amiri" w:hAnsi="Amiri" w:eastAsia="Amiri" w:cs="Amiri"/>
          <w:color w:val="111111"/>
          <w:sz w:val="28"/>
          <w:sz w:val="28"/>
          <w:szCs w:val="28"/>
          <w:rtl w:val="true"/>
          <w:lang w:bidi="ar-SA"/>
        </w:rPr>
        <w:t>وَ رُوِیَ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 کُلِّ وَرَقَةٍ مِنْ أَوْرَاقِهَا مَلَکاً قَائِماً یُسَبِّحُ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قیل یغشاها من النور و البهاء و الحسن و الصفاء الذی یروق الأبصار ما لیس لوصفه منتهی و قیل یغشاها فراش </w:t>
      </w:r>
      <w:r>
        <w:rPr>
          <w:rStyle w:val="FootnoteAnchor"/>
          <w:rtl w:val="true"/>
        </w:rPr>
        <w:footnoteReference w:id="1257"/>
      </w:r>
      <w:r>
        <w:rPr>
          <w:rFonts w:ascii="IRNazanin" w:hAnsi="IRNazanin" w:eastAsia="IRNazanin"/>
          <w:color w:val="111111"/>
          <w:sz w:val="28"/>
          <w:sz w:val="28"/>
          <w:szCs w:val="28"/>
          <w:rtl w:val="true"/>
          <w:lang w:bidi="fa-IR"/>
        </w:rPr>
        <w:t>من ذهب عن ابن عباس و کأنها ملائکة علی صورة الفراش یعبدون الله تعالی و المعنی أنه رأی جبرئیل علی صورته فی الحال التی یغشی فیها السدرة من أمر الله و من العجائب المنبهة علی کمال قدرة الله تعالی ما یغشاها ما زاغَ الْبَصَرُ وَ ما طَغی لم یمل بصره یمینا و شمالا و ما جاوز القصد و لا الحد الذی حد له لَقَدْ رَأی مِنْ آیاتِ رَبِّهِ الْکُبْری مثل سدرة المنتهی و صورة جبرئیل و رؤیته و له ستمائة جناح قد سد الأفق بأجنحته و قیل إنه رأی رفرفا أخضر من رفارف الجنة قد سد الأفق انتهی کلامه رفع الله مقامه</w:t>
      </w:r>
      <w:r>
        <w:rPr>
          <w:rFonts w:eastAsia="IRNazanin" w:cs="IRNazanin"/>
          <w:color w:val="111111"/>
          <w:sz w:val="28"/>
          <w:szCs w:val="28"/>
          <w:rtl w:val="true"/>
          <w:lang w:bidi="fa-IR"/>
        </w:rPr>
        <w:t xml:space="preserve">. </w:t>
      </w:r>
      <w:r>
        <w:rPr>
          <w:rStyle w:val="FootnoteAnchor"/>
          <w:rtl w:val="true"/>
        </w:rPr>
        <w:footnoteReference w:id="1258"/>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عروجه صلی الله علیه و آله إلی بیت المقدس ثم إلی السماء فی لیلة واحدة بجسده الشریف مما دلت علیه الآیات و الأخبار المتواترة من طرق الخاصة و العامة و إنکار أمثال ذلک أو تأویلها بالعروج الروحانی أو بکونه فی المنام ینشأ إما من قلة التتبع فی آثار الأئمة الطاهرین أو من قلة التدین و ضعف الیقین أو الانخداع بتسویلات المتفلسفین و الأخبار الواردة فی هذا المطلب لا أظن مثلها ورد فی شی‌ء من أصول المذهب فما أدری </w:t>
      </w:r>
    </w:p>
    <w:p>
      <w:pPr>
        <w:pStyle w:val="BookText"/>
        <w:rPr/>
      </w:pPr>
      <w:r>
        <w:rPr>
          <w:rFonts w:ascii="IRNazanin" w:hAnsi="IRNazanin" w:eastAsia="IRNazanin"/>
          <w:color w:val="111111"/>
          <w:sz w:val="28"/>
          <w:sz w:val="28"/>
          <w:szCs w:val="28"/>
          <w:rtl w:val="true"/>
          <w:lang w:bidi="fa-IR"/>
        </w:rPr>
        <w:t>ما الباعث علی قبول تلک الأصول و ادعاء العلم فیها و التوقف فی هذا المقصد الأقصی فبالحری أن یقال لهم أَ فَتُؤْمِنُونَ بِبَعْضِ الْکِتابِ وَ تَکْفُرُونَ بِبَعْضٍ و أما اعتذارهم بعدم قبول الفلک للخرق و الالتیام فلا یخفی علی أولی الأفهام أن ما تمسکوا به فی ذلک لیس إلا من شبهات الأوهام مع أن دلیلهم علی تقدیر تمامه إنما یدل علی عدم جواز الخرق فی الفلک المحیط بجمیع الأجسام و المعراج لا یستلزمه و لو کانت أمثال تلک الشکوک و الشبهات مانعة من قبول ما ثبت بالمتواترات لجاز التوقف فی جمیع ما صار فی الدین من الضروریات و إنی لأعجب من بعض متأخری أصحابنا کیف أصابهم الوهن فی أمثال ذلک مع أن مخالفیهم مع قلة أخبارهم و ندرة آثارهم بالنظر إلیهم و عدم تدینهم لم یجوزوا ردها و لم یرخصوا فی تأویلها و هم مع کونهم من أتباع الأئمة الأطهار علیهم السلام و عندهم أضعاف ما عند مخالفیهم من صحیح الآثار یقتصون آثار شرذمة من سفهاء المخالفین و یذکرون أقوالهم بین أقوال الشیعة المتدینین أعاذنا الله و سائر المؤمنین من تسویلات المضلین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قدماء أصحابنا و أهل التحقیق منهم لم یتوقفوا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شیخ الطائفة قدس الله روحه فی التبیان و عند أصحابنا و عند أکثر أهل التأویل و ذکره الجبائی أیضا أنه عرج به فی تلک اللیلة إلی السماوات حتی بلغ سدرة المنتهی فی السماء السابعة و أراه الله من آیات السماوات و الأرض ما ازداد به معرفة و یقینا و کان ذلک فی یقظته دون منامه و الذی یشهد به القرآن الإسراء من المسجد الحرام إلی المسجد الأقصی و الثانی یعلم بالخبر انتهی </w:t>
      </w:r>
      <w:r>
        <w:rPr>
          <w:rStyle w:val="FootnoteAnchor"/>
          <w:rtl w:val="true"/>
        </w:rPr>
        <w:footnoteReference w:id="1259"/>
      </w:r>
      <w:r>
        <w:rPr>
          <w:rFonts w:ascii="IRNazanin" w:hAnsi="IRNazanin" w:eastAsia="IRNazanin"/>
          <w:color w:val="111111"/>
          <w:sz w:val="28"/>
          <w:sz w:val="28"/>
          <w:szCs w:val="28"/>
          <w:rtl w:val="true"/>
          <w:lang w:bidi="fa-IR"/>
        </w:rPr>
        <w:t>و قوله عند أصحابنا یدل علی اتفاقهم علی ذلک فلا یعبأ بما أسند ابن شهرآشوب إلی أصحابنا من اقتصار الإمامیة علی المعراج إلی بیت المقدس کما سیأتی</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المقاصد و شرحه قد ثبت معراج النبی صلی الله علیه و آله بالکتاب و السنة و إجماع الأمة إلا أن الخلاف فی أنه فی المنام أو فی الیقظة و بالروح فقط أو الجسد و إلی المسجد </w:t>
      </w:r>
      <w:bookmarkStart w:id="1044" w:name="pg16982_228997"/>
    </w:p>
    <w:p>
      <w:pPr>
        <w:pStyle w:val="BookText"/>
        <w:rPr/>
      </w:pPr>
      <w:bookmarkEnd w:id="1044"/>
      <w:r>
        <w:rPr>
          <w:rFonts w:ascii="IRNazanin" w:hAnsi="IRNazanin" w:eastAsia="IRNazanin"/>
          <w:color w:val="111111"/>
          <w:sz w:val="28"/>
          <w:sz w:val="28"/>
          <w:szCs w:val="28"/>
          <w:rtl w:val="true"/>
          <w:lang w:bidi="fa-IR"/>
        </w:rPr>
        <w:t>الأقصی فقط أو إلی السماء و الحق أنه فی الیقظة بالجسد إلی المسجد الأقصی بشهادة الکتاب و إجماع القرن الثانی و من بعده إلی السماء بالأحادیث المشهورة و المنکر مبتدع ثم إلی الجنة و العرش أو إلی طرف العالم علی اختلاف الآراء بخبر الواحد و قد اشتهر أنه نعت لقریش المسجد الأقصی علی ما هو علیه و أخبرهم بحال عیرهم فکان علی ما أخبر و بما رأی فی السماء من العجائب و بما شاهد من أحوال الأنبیاء علی ما هو مذکور فی کتب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أنه أمر ممکن أخبر به الصادق و دلیل الإمکان تماثل الأجسام فیجوز الخرق علی السماء کالأرض و عروج الإنسان و أما عدم دلیل الامتناع </w:t>
      </w:r>
      <w:r>
        <w:rPr>
          <w:rStyle w:val="FootnoteAnchor"/>
          <w:rtl w:val="true"/>
        </w:rPr>
        <w:footnoteReference w:id="1260"/>
      </w:r>
      <w:r>
        <w:rPr>
          <w:rFonts w:ascii="IRNazanin" w:hAnsi="IRNazanin" w:eastAsia="IRNazanin"/>
          <w:color w:val="111111"/>
          <w:sz w:val="28"/>
          <w:sz w:val="28"/>
          <w:szCs w:val="28"/>
          <w:rtl w:val="true"/>
          <w:lang w:bidi="fa-IR"/>
        </w:rPr>
        <w:t>فإنه لا یلزم من فرض وقوعه محال و أیضا لو کان دعوی النبی صلی الله علیه و آله المعراج فی المنام أو بالروح لما أنکره الکفرة غایة الإنکار و لم یرتد بعض من أسلم ترددا منه فی صدق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 المخالف بما روی عن عائشة أنها قالت و الله ما فقد جسد محمد رسول الله صلی الله علیه و آله و عن معاویة أنها کانت رؤیا صالحة و أنت خبیر بأنه علی تقدیر صحته لا یصلح حجة فی مقابلة ما ورد من الأحادیث و أقوال کبار الصحابة و إجماع القرون اللاحقة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أردت استیفاء الأخبار الواردة فی هذا الباب لصار مجلدا کبیرا و إنما نورد هاهنا بعض ما یتعلق بکیفیة المعراج و حقیته و سائر الأخبار متفرقة فی سائر الأبواب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رفتن پیامبر، از مکه بمسجد الاقصی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پیامبر اسلام نماز مغرب و عشا را در مسجد الحرام خواند، معراجش آغاز گردید و همان شب مراجعت کرد و نماز صبح را نیز در مسجد الحرام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مکانی که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هنگام بدانجا سیر داده شد کجا بود؟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حرکت شبانه به سوی بیت المقدس بود و قرآن از آن سخن گفته است و هیچ مسلمانی آن را انکار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برخی احتمال داده‌اند که سفر پیامبر، روحانی بوده و در خواب صورت گرفته است، باطل آشکار است، زیرا خواب دیدن، معجزه نیست و نمی‌تواند برهانی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وارد شده است که داستان معراج آسمانی پیامبر را به تفصیل شرح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صحابه، مثل ابن عباس، ابن مسعود، جابر بن عبد اللَّه، حذیفه، عایشه، ام هانی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را از پیشوای بزرگ اسلام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راویان، مطالب بیشتری نقل کرده‌اند و برخی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را می‌توان به چهار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تواتر اخبار و احاطه علم بر صحت آن، قطعی و یقینی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است که مورد قبول عقل است و با اصول ناسازگار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ما این مطالب را جائز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و یقین داریم که در بیداری بوده است نه در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مطالب با اصول دین سازگار نیست، لکن ممکن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طوری تأویل کنیم که مخالفتی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این مطالب را به نحوی که با اصول سازگار باشد، تأویل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دیگر، بر حسب ظاهر نادرست بوده، به هیچ وجه قابل تأویل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را بهتر است قبول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که قطعی و یقینی است، این است که فی الجمله، پیامبر گرامی اسلام مسافرتی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این است که پیامبر،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گردش کرد و پیامبران و عرش و سدرة المنتهی و بهشت و جهنم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گروهی را دید که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برخوردارند و گروهی را مشاهده کرد که گرفتار عذاب آتش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را اینطور توجیه می‌کنیم که پیامبر صفت یا نام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مشاهده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چهارم این است که او آشکارا با خداوند سخن گفت و خدا را به چشم دید و بر تخت خداوندی در کنارش نشست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این مطالب، موجب تشبیه خداوند به موجودات جسمانی است و خداوند منزه از تشبیه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پیامبر را شکافتند و او را شستشو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او از هر بدی و عیبی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چگونه ممکن است قلب انسان را به وسیله آب، از آلودگی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معنوی و اخلاقی و اعتقادی پاک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أَسْری بِعَبْدِهِ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تنزیه و پاک ساختن خداوند از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این کلمه، برای تعجب به کار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در 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معراج پیامبر به وقت شب، یک سال پیش از هجرت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مفسران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 آن شب،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علی علیه السلام و همسر هبیرة بن ابی وهب مخزومی، خوابیده بود و معراجش از همان جا آغاز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مقصود از مسجد الحرام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مکه و حرم، سراسر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قتاده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پیامبر از خود مسجد الحرام آغاز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الْمَسْجِدِ الْأَقْصَی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مبدء سیر پیامبر مسجد الحرام و پایان آن مسجد الاقصی یعنی بیت المقدس، شمرده شده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مسجد مذکور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دوری مسافت آن تا مسجد الحرام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 بارَکْنا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الاقصی جایی است که اطراف آن را با برکت ساخته‌ایم و دارای درختان و میوه‌ها و گیاهان و امنیت و فراوانی نعمت است و احتیاجی نیست که نیازمندی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مردم آن از جاهای دیگر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یعنی اطراف آن را مبارک ساختیم، زیرا آنجا را مقر پیامبران و محل نزول فرشتگان گردانیده‌ایم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لِنُرِیَهُ مِنْ 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بردن پیامبر این بود که شگفتی‌های دلائل ما را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دلائل شگفت انگیز این است که ظرف یک شب از مکه بمسجد الاقصی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دیدن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معراج آسمانی و شگفتی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دیگری که مردم را از آن باخبر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هُوَ السَّمِیعُ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سخن مردمی که پیامبر را تصدیق یا تکذیب کنند، می‌شنود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سیر و معراج پیامبر، بصیر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رازی در تفسیر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باره کیفیت معراج اختلاف نظر دارند، بیشتر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مسلمان بر این اتّفاق نظر دارند که جسم رسول خدا صلی الله علیه و سلم به معراج برده شد، و گروه اندکی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روح پیامبر صلی الله علیه و آله و سلم به معراج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جریر طبری در تفسیر خود از حذیفه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در خواب اتفاق افتاد و جسم رسول خدا صلی الله علیه و آله و سلم محو نشد بلکه روح آن حضرت به معراج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را از عائشه و معاویه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سخن گفتن در این باره بر دو محور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جواز عقلی، و محور دوم در 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محور اول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واقع در سرعت تا این حدّ و درجه، در نفس خود ممکن است و خداوند متعال قادر بر همه ممکنات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آوردن دو مقدمه نیازمندیم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 چند 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فلک بزرگ از ابتدای شب تا آخر شب نزدیک به یک دور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هندسه ثابت شده که نسبت قطر به دور، یک سی و هفتم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 نسبت نصف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قطر به نصف دور، یک سی و هفتم باشد و با تقدیری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از مکّه به سوی ما فوق فلک بزرگ بالا رفت و فقط به اندازه نصف قطر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آن بازده زمانی، حرکت نصف دور ممکن باشد، حرکت به مقدار نصف دور بسی ممکن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این دلیل و برهان قاطعی است که بالارفتن از مکه تا بالای عرش در بازده زمانی یک سوم شب در نفس خود امکان پذیر است، و چون اینگونه باشد، حصول این امر در هر شب امکان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هندسه ثابت شده است قرص خورشید صد و شصت و یک برابر کره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اینکه ما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طلوع قرص خورشید در زمان دقیق و سریعی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 دلالت دارد بر اینکه رسیدن سرعت حرکت به حدّ و درجه مذکور، فی نفسه، امری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از لحاظ عقلی، بالا رفتن جسم متراکم از مرکز دنیا به مافوق عرش غیرممکن و بعید است، بر همین منوال پایین آمدن جسم دقیق روحانی نیز از مافوق عرش به مرکز عالم بعید و غیرممکن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اگر باور به اینکه محمد صلی الله علیه و آله و سلم در یک شب به معراج رفت، ممتنع باشد، قائل بودن به اینکه جبرئیل در یک لحظه از عرش به مکّه آمد، ممتنع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این امتناع و ناممکن بودن حکم دهیم، بر نبوّت همه پیامبران علیهم السلام عیب و رخنه وارد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قائل بودن به ثبوت معراج، فرعِ بر پذیرش جواز اصل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پیروان ادیان و مذاهب، وجود ابلیس را مسلم دانسته و باور دارند که او متولی وسوسه افکندن در دل بنی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چنین حرکت سریعی را در باره ابلیس جایز بدانند، جایز دانستن آن در حقّ بزرگان انبیاء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اولی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قرآن آمده است بادها سلیمان علیه السلام را به نقاط دوردست در زمان کوتاه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بر این دلالت دارد که بادها در زمان وزش شدید در یک لحظه از جایی به جایی بسیار دور منتقل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نیز بر این دلالت دارد که این چنین حرکات سریعی فی نفسه، ممکن و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قرآن در باره احضار عرش بلقیس از دورترین نقطه یمن تا دوررین نقطه شام در مدت زمان یک چشم بر هم زدن نقل کرده است، بر مسأله معراج نیز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زنده با عبور کردن نور از چشم و رسیدن آن به شیء مرئی، مرئیات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قول این گروه، نور چشم از چشمان ما در آن لحظه دقیق، به زحل منتقل شده است و این مسأله دالّ بر این است که حرکتی با چنین سرعت از جمله ممکنات است نه ممتنعات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اینکه حرکت مذکور فی نفسه ممکن الوجود است،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حصول آن در جسم محمد صلی الله علیه و آله و سلم ممتنع نباشد زیرا تبیین نمودیم که همه اجسام در کل ماهیّتشان متماثل و مشابه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حصول این چنین حرکتی در باره برخی اجسام درست باشد، امکان حصول آن در دیگر اجسام نیز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مجموع این مقدمات این نتیجه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ثبوت این معراج امری است که فی نفسه ممکن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بعیدترین مسأله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این قضیه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تعجب و شگفتی از معراج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تعجب و اظهار شگفتی مختص به این مقام و مسأله نیست بلکه در همه معجزات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تبدیل عصا به اژدهایی که هفتاد هزار طناب و چوب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بلعد و فورا به شکل عصای کوچکی تبدیل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مانند مسأله معراج امری شگفت است و دیگر معجزات نیز بر همین منوال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باره محور دوم که وقوع معجزات است، اهل تحقیق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این دلالت دارد که خداوند متعال روح و جسم محمد صلی الله علیه و آله و سلم را شب هنگام از مکه به مسجد الاقصی سیر داد، قرآن و روایت است؛ دلیل قرآن آیه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این دلیل قرآنی به این صورت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جسم و روح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اسراء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 جسم و روح حاصل شده است و این فرموده خداوند متعال آن را تایید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رأیت الذی ینهی عبداً اذا صلّی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دیدی آن کس را که باز می‌داشت، بنده‌ای را آن گاه که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ترید مقصود خداوند در اینجا مجموع جسم و روح است و نیز در سوره جنّ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لمّا قام عبد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نیز مقصود، مجموع جسم و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دلیل روائی، حدیث مشهوری است که در صحاح آمده است و بیانگر سیر دادن پیامبر از مکه به بیت المقدّس و از آنجا به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سخن او در اینجا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تفسیر آیه دوم در باب عصمت پیامبر صلی الله علیه و آله و سلم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شدید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نیرومند و آن فرشته جبرئیل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مرّۀ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نیکویی و استواری در خرد و اندیشه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صورت حقیقی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خداوند او را آفرید، استوار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قدرتش بر اموری که برایش قرار داده شد، استیلاء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جبرئیل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بالافق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افق آسمان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نزدیک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آویزان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عبارت تمثیلی است به این معنای که جبرئیل، پیامبر صلی الله علیه و آله و سلم را به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افق اعلی آویزان و به پیامبر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که جبرئیل بی آنکه از مکانش جدا شود، پیامبر را به معراج برد و تاکیدی بر نیرو و قدرت فراوان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 همراه با آویزان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فاصله جبرئیل از محمد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طول دو کمان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تقدیر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یزیدون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آن، تمثیلِ فرشته اتصال و محقق ساختن استماع پیامبر از آنچه به او وحی شده، همراه با نفی دوری و بعدی که ابهام و پیچدگی ایجاد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بنده خداوند و اضمار پیش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است که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و 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جبرئیل، و این عبارت بزرگ جلوده دادن وحی به پیامبر است، یا مقصود وحی خداوند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ضمائر به خداوند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الرزّاق ذو القوّۀ المتین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روزی‌بخشِ نیرومندِ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شدن خداوند به پیامبر به معنای رفعت مکان و جایگاه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خداوند پیامبر را با تمام وجودش به طرف جایگاه اقدس الهی جذب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کذب الفؤاد ما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تصویر جبرئیل، یا خداوند که با چشمانش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در آنچه برای پیامبر نقل کرد، به چشم او دروغ نگفت چرا که امور قدسی در ابتدا با قلب درک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سپس از دل به دیدگان منتقل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آنسان که خدا را دید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کاذب و 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 بود زیرا پیامبر همانگونه که خدا را با چشم دید، با قلب نیز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قلب دید، و بدین معنا است که وحی الهی، تخیل دروغین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 این مسأله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این است که از پیامبر صلی الله علیه و آله و سلم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پروردگارت را دیدی؟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را با قلبم 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أفتأمرونه علی ما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با او مجادله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مجادله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رآه نزلۀ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در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اعراب نصب آن بدین جهت بوده تا اطلاع دهد که این رؤیت نیز با نزول و نزدیک شدن همراه بوده است و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المرئیّ و الدنوّ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اینگونه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رآه نازلاً نزلۀ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نصب آن بنا بر مصدر بودن است و مقصود از آن، نفی شک و تردید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مرتبه دوم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سدرۀ المنهی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علم و اعمال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بدان منتهی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آنچه از بالای آن پایین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از پایین آن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دلیل شباهت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السدرۀ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درخت کنار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باشد که در سایه آن گرد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در آسمان هفتم برپا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عندها جنۀ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که پرهیزگاران یا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شهداء بدان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یغشی السدر ما یغشی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بزرگ و فراوان جلوه دادن چیزی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قابل وصف و قابل شمارش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انبوهی از فرشتگان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پوشانند و در کنار آن خداوند را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زاغ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دیدگان رسول خدا صلی الله علیه و آله و سلم از آنچه مشاهده کرد متمایل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طغی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تجاوز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رأی من آیات ربّه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خدا سوگند آیات بزرگ خداوند و شگفتی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ملکی و ملکوتی او را در شب معراج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آیات، چیزهایی است که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آیات باشد به در نظر گرفتن اینکه مفعول،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شماری از آیات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طبرسی رضی الله عنه 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کذب الفؤاد ما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پیامبر با چشم دیده بود دلش آن را تکذیب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و سلم پروردگار خود را با چشم دل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را نیز محمد بن حنفیه از پدرش از علی علیه السلام روایت کرده است، و این به معنی علم پیدا کردن به وجود خدا است، یعنی با دیدن آیات الهی علم به وجود خدا به مرحله یقین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پیامبر خدا دیده است جبرئیل بوده که او را به صورتی که آفریده شده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پیامبر خدا دیده است ملکوت الهی و انواع مختلف قدرت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بوده است، و نیز گفته است که روح پیامبر از زمین به آسمان برده شده است و جسد آن حضرت در زمین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اکثر مفسرین و ظاهر مذهب علمای شیعه و مشهور در اخباری که نقل می‌کنند این است که خداوند پیامبر اسلام را با جسمش سالم و زنده به معراج برده است و با چشم سر در حالت بیداری آنچه را که از ملکوت گفته شده است مشاهده نموده است و در این اتفاق در خواب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العالیه روایت شده از رسول خدا صلی الله علیه و آله و سلم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شب معراج پروردگارت را دیدی؟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معراج نهر آبی را دیدم که پشت آن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دیدم و پشت پرده، نوری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دیدم و به جز این چیز دیگری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 ذر و ابو سعید خدری روایت شده که از پیامبر خدا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کَذَبَ الْفُؤادُ ما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نوری را دیدم، و همین معنی از مجاهد و عکرمه نیز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فتمارونه علی ما 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زیرا با آن حضرت پس از آنکه به معراج رفت مجادله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به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بیت المقدس را توصیف کن و از قافله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راه شام داریم به ما خبر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رَآهُ نَزْلَةً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اسلام جبرئیل را بار دیگر که بر او نازل شده بود در حال نزول به همان صورتی که آفریده شده است دیده بود، که جبرئیل را به صورت اصلی دو مرتبه 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محمد صلی الله علیه و آله و سلم جبرئیل را دید در حالتی که جبرئیل کنار سدرة المنتهی بود، و سدره درختی است بالای آسمان هفتم در طرف راست عرش که دانش هر فرشته‌ای به آن منتهی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سدرة المنتهی همان درخت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یَغْشَی السِّدْرَةَ ما یَغْشی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و مقاتل نقل شده است که فرشتگان مانند کلاغ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روی درختی می‌نشینند هنگامی که روی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نشینند تمام سدره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هر برگی از برگ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سدرة المنتهی فرشته‌ای را ایستاده دیدم که مشغول تسبیح پروردگار متعال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سدرة المنتهی در هاله‌ای از نور و تابش و حسن و صفا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آن چنان که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خیره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توصیف آن پایان پذیر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 که پروانه‌هایی طلایی سدرة المنتهی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گویا این پروانه‌ها فرشتگانی هستند به صورت پروانه که سرگرم عبادت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اله و سلم جبرئیل علیه السلام را مشاهده فرمود، در حالی که تصویر آن گذشت که درخت سدره به فرمان الهی پوشیده شده بود، و از شگفتی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انسان را به کمال قدرت الهی ارشاد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زاغَ الْبَصَرُ وَ ما طَغی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چشم پیامبر خیره شد و نه به چپ و راست گردش نمود، و یعنی چشم او از حد اعتدال و میزانی که برای او تعیین شده بود منحرف نگشت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رَأی مِنْ آیاتِ رَبِّهِ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سدرة المنتهی، و تصویر جبرئیل و دیدن آن در حالتی که دارای ششصد بال بود که با پرهای خود افق را پوشانده بود، و نقل شده است که حضرت یکی از فرش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سبز رنگ بهشت را مشاهده نموده است که تمام افق را پوشانده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عروج پیامبر صلی الله علیه و آله و سلم به بیت المقدس و سپس به آسمان در یک شب با جسم مبارکش، از جمله مسائلی است که آیات و روایات متواتری از طریق شیعه و سنّی بر آن دلالت دارد و منشأ و دلیل انکار این دسته از روایات یا تاویل آن به روحانی بودن معراج یا تاویل به در خواب دیدن آن، ناشی از تتبّع و بررسی اندک در آثار ائمه طاهرین یا کم توجهی به دین و ضعف یقین، یا فریفته شدن به اقوال گمراه کننده فیلسوفان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در هیچ یک از اصول مذهب به اندازه این مسأله،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اخبار و روایت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وارده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به چه 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آن اصول را پذیرفته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باره آن ادعای علم و دانش دارند و به این مقصد دور و دراز بسنده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أفتؤمنون ببعض الکتاب و تکفرون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عذر طلبی آنان به اینکه فلک را قبول ندارند به جهت خرق و التیام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و بسته شدن 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بر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دانا آشکار است که آنچه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این مسأله بدان تمسّک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جویند چیزی جز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با وجود اینکه دلیل آنان برای تقدیر تمام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دالّ بر عدم جواز خرق در فلکی است که همه اجسام را احاطه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معراج مستلزم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قرار باشد اینچنین شک و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مانع از قبول آنچه باشد که با اخبار و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متواتر ثابت شده، جایز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در همه ضروریات دین توقف و درنگ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برخی علمای متاخر اصحاب ما در شگفتم که چگونه در این چنین مواردی دچار ضعف و سستی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 وجود اینکه مخالفان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علی رغم اندک بودن اخبار و آثارشان و عدم تدیّنشان در مقایسه با آنان، انکار این قضیه را جایز ندانسته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اجازه تاویل آن را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علی رغم اینکه از پیروان ائمه اطهار علیهم السلام هستند و چندین برابر مخالفان آثار و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صحیح دارند، از شمار اندکی از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خردان مخالف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اقوال آنان را در میان اقوال شیعیان متدیّن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دیگر مؤمنان را از این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فریبکارانه گمراهان پناه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اصحاب قدمای ما و اهل تحقیق در این باره توقّف و درنگ نکرده و تردید 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الطائفۀ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اصحاب ما و در نزد بسیاری از اهل 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جبّائی نیز آن را ذکر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در آن شب به آسمان بالا رفت تا اینکه به سدرۀ المنتهی در آسمان هفتم رسید و خداوند شماری از آیات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را به او نشان داد تا به واسطه آن، بر معرفت و یقین او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اتفاق در زمان بیداری آن حضرت بود نه خوابش، و آنچه قرآن بدان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سیر شبانه پیامبر از مسجد الحرام به مسجد الاقصی است و معراج آن حضرت به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اخبار و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دانسته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التبیان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اصحاب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که آنان بر این مسأله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آنچه ابن شهر آشوب به اصحاب ما اسناد داده که فقط شیعه امامیه به معراج به سوی بیت المقدس باور دارند، قابل توجه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در این مسأله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مقاصد و شرح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پیامبر صلی الله علیه و آله و سلم با کتاب و سنّت و اجماع امّت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مسأله اختلافی در باره اینکه آیا معراج در خواب بوده یا بیداری، و معراج روحانی بوده یا جسمانی روحانی، و تنها به مسجد</w:t>
      </w:r>
    </w:p>
    <w:p>
      <w:pPr>
        <w:pStyle w:val="BookText"/>
        <w:rPr/>
      </w:pPr>
      <w:r>
        <w:rPr>
          <w:rFonts w:ascii="IRNazanin" w:hAnsi="IRNazanin" w:eastAsia="IRNazanin"/>
          <w:color w:val="111111"/>
          <w:sz w:val="28"/>
          <w:sz w:val="28"/>
          <w:szCs w:val="28"/>
          <w:rtl w:val="true"/>
          <w:lang w:bidi="fa-IR"/>
        </w:rPr>
        <w:t xml:space="preserve">الاقصی بوده یا به آسمان نیز عروج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معراج در بیداری با عروج جسم به سوی مسجد الاقصی اتفاق افتاد و قرآن بر آن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اجماع قرن دوم بر آن دلالت دارند و بنا بر احادیث مشهور از مسجد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الاقصی به سوی آسمان عروج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آن را انکار کند، مبتدع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بنا بر اختلاف آراء به خبر واحد، از آسمان به بهشت و عرش، یا به کرانه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معروف است که پیامبر برای قریش، مسجد الاقصی را همانگونه که بود، توصیف کرد و آنان را از وضعیت کاروان و قافله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خبر داد و کاروان بر همان وضعیتی بودند که پیامبر خبر داده بود، و آنان را از شگفتی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آسمان دید و از وضعیت پیامبران بر منوالی که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حدیثی آمده است،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مسأله را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کنیم که امر ممکنی وجود دارد که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یا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خبر داده است و دلیل ممکن بودن، تماثل و شباهت اجسام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جایز است آسمان همچون زمین باز شود و انسان عروج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نبود دلیل امتناع، ملزم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که وقوع آن را محال و ناممکن فرض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ادعای پیامبر صلی الله علیه و آله و سلم، معراج در خواب یا معراج با روح باشد، کافران شدیداً او را انکار و تکذیب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برخی از مسلمانان به خاطر تردید داشتن در صدق پیامبر صلی الله علیه و آله و سلم، از دین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 به روایتی که از عائشه نقل کرده، تمسّک برده است که عائشه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جسم محمد رسول خدا صلی الله علیه و آله و سلم ناپدید و محو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روایتی از معاویه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رویای صادقه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بر فرض درست بودنش،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به عنوان حجّت در برابر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اقوال بزرگان صحابه و اجماع قرن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بعدی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همه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وارد شده در این باب را بیاورم، یک جلد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ما در اینجا برخی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که مربوط به کیفیت و معراج پیامبر و حقانیّت آن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به صورت پراکنده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45" w:name="__RefHeading___Toc2214196_1468164448"/>
      <w:bookmarkStart w:id="1046" w:name="_Toc439"/>
      <w:bookmarkEnd w:id="1045"/>
      <w:r>
        <w:rPr>
          <w:rtl w:val="true"/>
        </w:rPr>
        <w:t>الأخبار</w:t>
      </w:r>
      <w:bookmarkEnd w:id="1046"/>
    </w:p>
    <w:p>
      <w:pPr>
        <w:pStyle w:val="Heading5"/>
        <w:numPr>
          <w:ilvl w:val="4"/>
          <w:numId w:val="1"/>
        </w:numPr>
        <w:rPr/>
      </w:pPr>
      <w:bookmarkStart w:id="1047" w:name="__RefHeading___Toc2214198_1468164448"/>
      <w:bookmarkStart w:id="1048" w:name="_Toc440"/>
      <w:bookmarkEnd w:id="1047"/>
      <w:r>
        <w:rPr>
          <w:rtl w:val="true"/>
        </w:rPr>
        <w:t>«</w:t>
      </w:r>
      <w:r>
        <w:rPr/>
        <w:t>1</w:t>
      </w:r>
      <w:r>
        <w:rPr>
          <w:rtl w:val="true"/>
        </w:rPr>
        <w:t>»</w:t>
      </w:r>
      <w:bookmarkEnd w:id="1048"/>
    </w:p>
    <w:p>
      <w:pPr>
        <w:pStyle w:val="BookText"/>
        <w:rPr/>
      </w:pPr>
      <w:r>
        <w:rPr>
          <w:rFonts w:ascii="IRNazanin" w:hAnsi="IRNazanin" w:eastAsia="IRNazanin"/>
          <w:color w:val="111111"/>
          <w:sz w:val="28"/>
          <w:sz w:val="28"/>
          <w:szCs w:val="28"/>
          <w:rtl w:val="true"/>
          <w:lang w:bidi="fa-IR"/>
        </w:rPr>
        <w:t xml:space="preserve">عد، العقائد اعتقادنا فی الجنة و النار أنهما مخلوقتان و أن النبی صلی الله علیه و آله قد دخل الجنة و رأی النار حین عرج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 باره بهشت و دوزخ این است که آن دو دو مخلوق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پیامبر صلی الله علیه و آله و سلم در زمان معراج وارد بهشت شد و دوزخ را 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اعتقادات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9" w:name="__RefHeading___Toc2214200_1468164448"/>
      <w:bookmarkStart w:id="1050" w:name="_Toc441"/>
      <w:bookmarkEnd w:id="1049"/>
      <w:r>
        <w:rPr>
          <w:rtl w:val="true"/>
        </w:rPr>
        <w:t>«</w:t>
      </w:r>
      <w:r>
        <w:rPr/>
        <w:t>2</w:t>
      </w:r>
      <w:r>
        <w:rPr>
          <w:rtl w:val="true"/>
        </w:rPr>
        <w:t>»</w:t>
      </w:r>
      <w:bookmarkEnd w:id="1050"/>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رُوِیَ فِی تَفْسِیرِ النُّعْمَانِیِّ بِإِسْنَادِهِ الَّذِی سَیَأْتِی فِی کِتَابِ الْقُرْآنِ عَنِ الصَّادِقِ علیه السلام قَالَ قَالَ أَمِیرُ الْمُؤْمِنِینَ علیه السلام وَ أَمَّا الرَّدُّ عَلَی مَنْ أَنْکَرَ الْمِعْرَاجَ فَقَوْلُهُ تَعَالَی وَ هُوَ بِالْأُفُقِ الْأَعْلی ثُمَّ دَنا فَتَدَلَّی فَکانَ قابَ قَوْسَیْنِ أَوْ أَدْنی فَأَوْحی إِلی عَبْدِهِ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أَوْحی إِلَی قَوْلِهِ عِنْدَها جَنَّةُ الْمَأْوی فَسِدْرَةُ الْمُنْتَهَی فِی السَّمَاءِ السَّابِعَةِ ثُمَّ قَالَ سُبْحَانَهُ وَ سْئَلْ مَنْ أَرْسَلْنا مِنْ قَبْلِکَ مِنْ رُسُلِنا أَ جَعَلْنا مِنْ دُونِ الرَّحْمنِ آلِهَةً یُعْبَدُونَ </w:t>
      </w:r>
      <w:r>
        <w:rPr>
          <w:rStyle w:val="FootnoteAnchor"/>
          <w:rtl w:val="true"/>
        </w:rPr>
        <w:footnoteReference w:id="1262"/>
      </w:r>
      <w:r>
        <w:rPr>
          <w:rFonts w:ascii="Amiri" w:hAnsi="Amiri" w:eastAsia="Amiri" w:cs="Amiri"/>
          <w:color w:val="111111"/>
          <w:sz w:val="28"/>
          <w:sz w:val="28"/>
          <w:szCs w:val="28"/>
          <w:rtl w:val="true"/>
          <w:lang w:bidi="ar-SA"/>
        </w:rPr>
        <w:t xml:space="preserve">وَ إِنَّمَا أَمَرَ تَعَالَی رَسُولَهُ أَنْ یَسْأَلَ الرُّسُلَ فِی السَّمَاءِ وَ مِثْلُهُ قَوْلُهُ فَإِنْ کُنْتَ فِی شَکٍّ مِمَّا أَنْزَلْنا إِلَیْکَ فَسْئَلِ الَّذِینَ یَقْرَؤُنَ الْکِتابَ مِنْ قَبْلِکَ یَعْنِی الْأَنْبِیَاءَ علیهم السلام هَذَا کُلُّهُ فِی لَیْلَةِ الْمِعْرَاجِ </w:t>
      </w:r>
      <w:r>
        <w:rPr>
          <w:rStyle w:val="FootnoteAnchor"/>
          <w:rtl w:val="true"/>
        </w:rPr>
        <w:footnoteReference w:id="1263"/>
      </w:r>
      <w:r>
        <w:rPr>
          <w:rFonts w:ascii="Amiri" w:hAnsi="Amiri" w:eastAsia="Amiri" w:cs="Amiri"/>
          <w:color w:val="111111"/>
          <w:sz w:val="28"/>
          <w:sz w:val="28"/>
          <w:szCs w:val="28"/>
          <w:rtl w:val="true"/>
          <w:lang w:bidi="ar-SA"/>
        </w:rPr>
        <w:t xml:space="preserve">وَ أَمَّا الرَّدُّ عَلَی مَنْ أَنْکَرَ خَلْقَ الْجَنَّةِ وَ النَّارِ فَقَالَ اللَّهُ تَعَالَی عِنْدَ سِدْرَةِ الْمُنْتَهی عِنْدَها جَنَّةُ الْمَأْوی </w:t>
      </w:r>
      <w:r>
        <w:rPr>
          <w:rStyle w:val="FootnoteAnchor"/>
          <w:rtl w:val="true"/>
        </w:rPr>
        <w:footnoteReference w:id="1264"/>
      </w:r>
      <w:r>
        <w:rPr>
          <w:rFonts w:ascii="Amiri" w:hAnsi="Amiri" w:eastAsia="Amiri" w:cs="Amiri"/>
          <w:color w:val="111111"/>
          <w:sz w:val="28"/>
          <w:sz w:val="28"/>
          <w:szCs w:val="28"/>
          <w:rtl w:val="true"/>
          <w:lang w:bidi="ar-SA"/>
        </w:rPr>
        <w:t xml:space="preserve">وَ قَالَ رَسُولُ اللَّهِ صلی الله علیه و آله دَخَلْتُ الْجَنَّةَ فَرَأَیْتُ فِیهَا قَصْراً مِنْ یَاقُوتٍ أَحْمَرَ یُرَی دَاخِلُهُ مِنْ خَارِجِهِ وَ خَارِجُهُ مِنْ دَاخِلِهِ مِنْ نُورِهِ فَقُلْتُ یَا جَبْرَئِیلُ لِمَنْ هَذَا الْقَصْرُ قَالَ لِمَنْ أَطَابَ الْکَلَامَ وَ أَدَامَ الصِّیَامَ وَ أَطْعَمَ الطَّعَامَ وَ تَهَجَّدَ بِاللَّیْلِ وَ النَّاسُ نِیَامٌ الْخَبَرَ </w:t>
      </w:r>
      <w:r>
        <w:rPr>
          <w:rStyle w:val="FootnoteAnchor"/>
          <w:rtl w:val="true"/>
        </w:rPr>
        <w:footnoteReference w:id="1265"/>
      </w:r>
      <w:r>
        <w:rPr>
          <w:rFonts w:ascii="Amiri" w:hAnsi="Amiri" w:eastAsia="Amiri" w:cs="Amiri"/>
          <w:color w:val="111111"/>
          <w:sz w:val="28"/>
          <w:sz w:val="28"/>
          <w:szCs w:val="28"/>
          <w:rtl w:val="true"/>
          <w:lang w:bidi="ar-SA"/>
        </w:rPr>
        <w:t xml:space="preserve">وَ قَالَ صلی الله علیه و آله </w:t>
      </w:r>
      <w:r>
        <w:rPr>
          <w:rStyle w:val="FootnoteAnchor"/>
          <w:rtl w:val="true"/>
        </w:rPr>
        <w:footnoteReference w:id="1266"/>
      </w:r>
      <w:r>
        <w:rPr>
          <w:rFonts w:ascii="Amiri" w:hAnsi="Amiri" w:eastAsia="Amiri" w:cs="Amiri"/>
          <w:color w:val="111111"/>
          <w:sz w:val="28"/>
          <w:sz w:val="28"/>
          <w:szCs w:val="28"/>
          <w:rtl w:val="true"/>
          <w:lang w:bidi="ar-SA"/>
        </w:rPr>
        <w:t xml:space="preserve">لَمَّا أُسْرِیَ بِی إِلَی السَّمَاءِ دَخَلْتُ الْجَنَّةَ فَرَأَیْتُ فِیهَا قیعان </w:t>
      </w:r>
      <w:r>
        <w:rPr>
          <w:rStyle w:val="FootnoteAnchor"/>
          <w:rtl w:val="true"/>
        </w:rPr>
        <w:footnoteReference w:id="12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قِیعَاناً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رَأَیْتُ فِیهَا مَلَائِکَةً یَبْنُونَ لَبِنَةً مِنْ ذَهَبٍ وَ لَبِنَةً مِنْ فِضَّةٍ وَ رُبَّمَا أَمْسَکُوا فَقُلْتُ لَهُمْ مَا بَالُکُمْ قَدْ أَمْسَکْتُمْ </w:t>
      </w:r>
      <w:r>
        <w:rPr>
          <w:rStyle w:val="FootnoteAnchor"/>
          <w:rtl w:val="true"/>
        </w:rPr>
        <w:footnoteReference w:id="1268"/>
      </w:r>
      <w:r>
        <w:rPr>
          <w:rFonts w:ascii="Amiri" w:hAnsi="Amiri" w:eastAsia="Amiri" w:cs="Amiri"/>
          <w:color w:val="111111"/>
          <w:sz w:val="28"/>
          <w:sz w:val="28"/>
          <w:szCs w:val="28"/>
          <w:rtl w:val="true"/>
          <w:lang w:bidi="ar-SA"/>
        </w:rPr>
        <w:t xml:space="preserve">فَقَالُوا حَتَّی تَجِیئَنَا النَّفَقَةُ فَقُلْتُ وَ مَا نَفَقَتُکُمْ قَالُوا قَوْلُ الْمُؤْمِنِ سُبْحَانَ اللَّهِ وَ الْحَمْدُ لِلَّهِ وَ لَا إِلَهَ إِلَّا اللَّهُ وَ اللَّهُ أَکْبَرُ فَإِذَا قَالَ بَنَیْنَا وَ إِذَا سَکَتَ أَمْسَکْنَا </w:t>
      </w:r>
      <w:bookmarkStart w:id="1051" w:name="pg16982_228999"/>
    </w:p>
    <w:p>
      <w:pPr>
        <w:pStyle w:val="BookText"/>
        <w:rPr/>
      </w:pPr>
      <w:bookmarkEnd w:id="1051"/>
      <w:r>
        <w:rPr>
          <w:rFonts w:ascii="Amiri" w:hAnsi="Amiri" w:eastAsia="Amiri" w:cs="Amiri"/>
          <w:color w:val="111111"/>
          <w:sz w:val="28"/>
          <w:sz w:val="28"/>
          <w:szCs w:val="28"/>
          <w:rtl w:val="true"/>
          <w:lang w:bidi="ar-SA"/>
        </w:rPr>
        <w:t xml:space="preserve">وَ قَالَ صلی الله علیه و آله لَمَّا أُسْرِیَ بِی إِلَی سَبْعِ سَمَاوَاتِهِ أَخَذَ جَبْرَئِیلُ بِیَدِی وَ أَدْخَلَنِی الْجَنَّةَ وَ أَجْلَسَنِی عَلَی دُرْنُوکٍ مِنْ دَرَانِیکِ الْجَنَّةِ وَ نَاوَلَنِی سَفَرْجَلَةً فَانْفَلَقَتْ نِصْفَیْنِ وَ خَرَجَتْ مِنْهَا حَوْرَاءُ فَقَامَتْ بَیْنَ یَدَیَّ وَ قَالَتْ السَّلَامُ عَلَیْکَ یَا مُحَمَّدُ السَّلَامُ عَلَیْکَ یَا أَحْمَدُ السَّلَامُ عَلَیْکَ یَا رَسُولَ اللَّهِ فَقُلْتُ وَ عَلَیْکِ السَّلَامُ مَنْ أَنْتِ قَالَتْ أَنَا الرَّاضِیَةُ الْمَرْضِیَّةُ خَلَقَنِی الْجَبَّارُ مِنْ ثَلَاثَةِ أَنْوَاعٍ أَعْلَایَ مِنَ الْکَافُورِ وَ وَسَطِی مِنَ الْعَنْبَرِ وَ أَسْفَلِی مِنَ الْمِسْکِ عُجِنْتُ بِمَاءِ الْحَیَوَانِ قَالَ لِی رَبِّی </w:t>
      </w:r>
      <w:r>
        <w:rPr>
          <w:rStyle w:val="FootnoteAnchor"/>
          <w:rtl w:val="true"/>
        </w:rPr>
        <w:footnoteReference w:id="1269"/>
      </w:r>
      <w:r>
        <w:rPr>
          <w:rFonts w:ascii="Amiri" w:hAnsi="Amiri" w:eastAsia="Amiri" w:cs="Amiri"/>
          <w:color w:val="111111"/>
          <w:sz w:val="28"/>
          <w:sz w:val="28"/>
          <w:szCs w:val="28"/>
          <w:rtl w:val="true"/>
          <w:lang w:bidi="ar-SA"/>
        </w:rPr>
        <w:t xml:space="preserve">کُونِی فَکُنْتُ وَ هَذَا وَ مِثْلُهُ دَلِیلٌ عَلَی خَلْقِ الْجَنَّةِ وَ کَذَا الْکَلَامُ فِی النَّارِ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علی بن إبراهیم مثله فی مفتتح تفسیره عند تنویع آیات القرآن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نعمانی با اسنادی که در باب قرآن از 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و ردّ کسی که معراج را انکار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این فرموده خداوند متعال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بِالْأُفُقِ الْأَعْلَی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دَنَا فَتَدَلَّی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قَابَ قَوْسَیْنِ أَوْ أَدْنَی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إِلَی عَبْدِهِ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مَا أَوْحَی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کَذَبَ الْفُؤَادُ مَا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أَفَتُمَارُونَهُ عَلَی مَا 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رَآهُ نَزْلَةً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سِدْرَةِ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عِندَهَا جَنَّةُ الْمَأْوَی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حالی که او در افق اعلی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نزدیک آمد و نزدیکتر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یا نزدیکتر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بنده‌اش آنچه را باید وحی کند،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دل دید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آنچه دیده است با او جدال می‌کنید؟ و قطعاً بار دیگری هم او را دیده است، نزدیک 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که جنّة المأوی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وَاسْأَلْ مَنْ أَرْسَلْنَا مِن قَبْلِکَ مِن رُّسُلِنَا أَجَعَلْنَا مِن دُونِ الرَّحْمَنِ آلِهَةً یُعْبَدُونَ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رسولان ما که پیش از تو گسیل داشتیم جویا شو آیا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خدایانی که مورد پرستش قرار گیرند مقرّر 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خداوند متعال به پیامبرش دستور داد که در آسمان از پیامبران سؤال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این فرموده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کُنتَ فِی شَکٍّ مِّمَّا أَنزَلْنَا إِلَیْکَ فَاسْأَلِ الَّذِینَ یَقْرَؤُونَ الْکِتَابَ مِن قَبْلِکَ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از آنچه به سوی تو نازل کرده‌ایم در تردیدی، از کسانی که پیش از تو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پیامبران، و همه این اتفاقات در شب معراج رخ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جواب و ردّ کسانی که خلق بهشت و دوزخ را انکار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کنند این فرموده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 سِدْرَةِ الْمُنْتَهَی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جَنَّةُ الْمَأْوَی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 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که جنّة المأوی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شدم و در آن کاخی از یاقوت سرخ دیدم که از نور و درخشش بسیار، داخل آن از بیرون، و بیرون آن از داخل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کاخ برای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نیک سخن بگوید و بر روزه مداومت داشته باشد و اطعام کند و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هنگام در حالی که مردم در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شب را با عبادت بیدار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به معراج بردند، وارد بهشت شدم و در آنجا زمین بسیار سفیدی را دیدم و فرشتگان را دیدم که خشتی از طلا و خشتی از نقره می‌سازند و گاهی از آن دست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شما، گاهی می‌سازید و گاهی دست می‌کشید؟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نفقه به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شما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مومن در دنیا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لااله الاالله و الله‌اکبر، پس زمانی که بگوید، می‌سازیم، و زمانی که خودداری کند، دست می‌کشیم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پروردگارم مرا به هفت آسمانش برد، جبرئیل دستم را گرفت و مرا وارد بهشت کرد و بر روی فرشی از فرش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 آن به، دو نیم شد و از میان آن یک حوری، خارج شد و در مقابل من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محمد، السلام علیک یا أحمد، السلام علیک یا رسول الله،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راضیه مرضیه هستم که خداوند جبار مرا از سه نوع آفرید، قسمت پایین بدن من از مشک و وسط آن از عنبر و قسمت بالای بدنم از کافور است و با آب حیات، خمیر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 و جل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و من به وجود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و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شبیه آن دلیل بر خلقت بهشت است و سخن در باره دوزخ بر همین منوال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محکم و متشابه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همین حدیث را در آغاز تفسیر خود در مبحث تنویع آیات قرآن ذکر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2" w:name="__RefHeading___Toc2214202_1468164448"/>
      <w:bookmarkStart w:id="1053" w:name="_Toc442"/>
      <w:bookmarkEnd w:id="1052"/>
      <w:r>
        <w:rPr>
          <w:rtl w:val="true"/>
        </w:rPr>
        <w:t>«</w:t>
      </w:r>
      <w:r>
        <w:rPr/>
        <w:t>3</w:t>
      </w:r>
      <w:r>
        <w:rPr>
          <w:rtl w:val="true"/>
        </w:rPr>
        <w:t>»</w:t>
      </w:r>
      <w:bookmarkEnd w:id="1053"/>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وَجَدْتُ فِی کِتَابِ کَنْزِ الْفَوَائِدِ، تَأْلِیفِ الشَّیْخِ الْجَلِیلِ أَبِی الْفَتْحِ الْکَرَاجُکِیِّ رَحِمَهُ اللَّهُ عِنْدَ ذِکْرِ الْمُعَمَّرِینَ أَخْبَرَنَا الْقَاضِی أَبُو الْحَسَنِ عَلِیُّ بْنُ مُحَمَّدٍ الْبَغْدَادِیُّ عَنْ أَحْمَدَ بْنِ مُحَمَّدِ بْنِ أَیُّوبَ عَنْ مُحَمَّدِ بْنِ لَاحِقِ بْنِ سَابِقٍ عَنْ هِشَامِ بْنِ مُحَمَّدٍ السَّائِبِ الْکَلْبِیِّ عَنْ أَبِیهِ عَنِ الشَّرْقِیِّ بْنِ الْقُطَامِیِّ عَنْ تَمِیمِ بْنِ وَهْلَةَ الْمُرِّیِّ قَالَ حَدَّثَنِی الْجَارُودُ بْنُ الْمُنْذِرِ الْعَبْدِیُّ وَ کَانَ نَصْرَانِیّاً فَأَسْلَمَ عَامَ الْحُدَیْبِیَةِ وَ حَسُنَ إِسْلَامُهُ وَ کَانَ قَارِئاً لِلْکُتُبِ عَالِماً بِتَأْوِیلِهَا عَلَی وَجْهِ الدَّهْرِ وَ سَالِفِ الْعَصْرِ بَصِیراً بِالْفَلْسَفَةِ وَ الطِّبِّ ذَا رَأْیٍ أَصِیلٍ وَ وَجْهٍ جَمِیلٍ أَنْشَأَ یُحَدِّثُنَا فِی أَیَّامِ إِمَارَةِ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وَفَدْتُ عَلَی رَسُولِ اللَّهِ صلی الله علیه و آله </w:t>
      </w:r>
    </w:p>
    <w:p>
      <w:pPr>
        <w:pStyle w:val="BookText"/>
        <w:rPr/>
      </w:pPr>
      <w:r>
        <w:rPr>
          <w:rFonts w:ascii="Amiri" w:hAnsi="Amiri" w:eastAsia="Amiri" w:cs="Amiri"/>
          <w:color w:val="111111"/>
          <w:sz w:val="28"/>
          <w:sz w:val="28"/>
          <w:szCs w:val="28"/>
          <w:rtl w:val="true"/>
          <w:lang w:bidi="ar-SA"/>
        </w:rPr>
        <w:t xml:space="preserve">فِی رِجَالٍ مِنْ عَبْدِ الْقَیْسِ ذَوِی أَحْلَامٍ وَ أَسْنَانٍ وَ فَصَاحَةٍ </w:t>
      </w:r>
      <w:r>
        <w:rPr>
          <w:rStyle w:val="FootnoteAnchor"/>
          <w:rtl w:val="true"/>
        </w:rPr>
        <w:footnoteReference w:id="1272"/>
      </w:r>
      <w:r>
        <w:rPr>
          <w:rFonts w:ascii="Amiri" w:hAnsi="Amiri" w:eastAsia="Amiri" w:cs="Amiri"/>
          <w:color w:val="111111"/>
          <w:sz w:val="28"/>
          <w:sz w:val="28"/>
          <w:szCs w:val="28"/>
          <w:rtl w:val="true"/>
          <w:lang w:bidi="ar-SA"/>
        </w:rPr>
        <w:t xml:space="preserve">وَ بَیَانٍ وَ حُجَّةٍ وَ بُرْهَانٍ فَلَمَّا بَصُرُوا بِهِ رَاعَهُمْ مَنْظَرُهُ وَ مَحْضَرُهُ </w:t>
      </w:r>
      <w:r>
        <w:rPr>
          <w:rStyle w:val="FootnoteAnchor"/>
          <w:rtl w:val="true"/>
        </w:rPr>
        <w:footnoteReference w:id="1273"/>
      </w:r>
      <w:r>
        <w:rPr>
          <w:rFonts w:ascii="Amiri" w:hAnsi="Amiri" w:eastAsia="Amiri" w:cs="Amiri"/>
          <w:color w:val="111111"/>
          <w:sz w:val="28"/>
          <w:sz w:val="28"/>
          <w:szCs w:val="28"/>
          <w:rtl w:val="true"/>
          <w:lang w:bidi="ar-SA"/>
        </w:rPr>
        <w:t xml:space="preserve">فَقَالَ زَعِیمُ الْقَوْمِ لِی دُونَکَ مَنْ أَمَمْتَ </w:t>
      </w:r>
      <w:r>
        <w:rPr>
          <w:rStyle w:val="FootnoteAnchor"/>
          <w:rtl w:val="true"/>
        </w:rPr>
        <w:footnoteReference w:id="1274"/>
      </w:r>
      <w:r>
        <w:rPr>
          <w:rFonts w:ascii="Amiri" w:hAnsi="Amiri" w:eastAsia="Amiri" w:cs="Amiri"/>
          <w:color w:val="111111"/>
          <w:sz w:val="28"/>
          <w:sz w:val="28"/>
          <w:szCs w:val="28"/>
          <w:rtl w:val="true"/>
          <w:lang w:bidi="ar-SA"/>
        </w:rPr>
        <w:t>فَمَا نَسْتَطِیعُ أَنْ نُکَلِّمَهُ فَاسْتَقْدَمْتُ دُونَهُمْ إِلَیْهِ فَوَقَفْتُ بَیْنَ یَدَیْهِ فَقُلْتُ سَلَامٌ عَلَیْکَ یَا رَسُولَ اللَّهِ بِأَبِی أَنْتَ وَ أُمِّی ثُمَّ أَنْشَأْتُ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نَبِیَّ الْهُدَی أَتَتْکَ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 قَرْدَداً وَ آلًا فَآلًا </w:t>
      </w:r>
      <w:r>
        <w:rPr>
          <w:rStyle w:val="FootnoteAnchor"/>
          <w:rtl w:val="true"/>
        </w:rPr>
        <w:footnoteReference w:id="1275"/>
      </w:r>
    </w:p>
    <w:p>
      <w:pPr>
        <w:pStyle w:val="BookText"/>
        <w:rPr/>
      </w:pPr>
      <w:r>
        <w:rPr>
          <w:rFonts w:ascii="Amiri" w:hAnsi="Amiri" w:eastAsia="Amiri" w:cs="Amiri"/>
          <w:color w:val="111111"/>
          <w:sz w:val="28"/>
          <w:sz w:val="28"/>
          <w:szCs w:val="28"/>
          <w:rtl w:val="true"/>
          <w:lang w:bidi="ar-SA"/>
        </w:rPr>
        <w:t>جَابَتِ الْبِیدَ وَ الْمَهَامِهَ 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عَالَهَا مِنْ طُوَی السُّرَی مَا عَالا </w:t>
      </w:r>
      <w:r>
        <w:rPr>
          <w:rStyle w:val="FootnoteAnchor"/>
          <w:rtl w:val="true"/>
        </w:rPr>
        <w:footnoteReference w:id="1276"/>
      </w:r>
    </w:p>
    <w:p>
      <w:pPr>
        <w:pStyle w:val="BookText"/>
        <w:rPr/>
      </w:pPr>
      <w:r>
        <w:rPr>
          <w:rFonts w:ascii="Amiri" w:hAnsi="Amiri" w:eastAsia="Amiri" w:cs="Amiri"/>
          <w:color w:val="111111"/>
          <w:sz w:val="28"/>
          <w:sz w:val="28"/>
          <w:szCs w:val="28"/>
          <w:rtl w:val="true"/>
          <w:lang w:bidi="ar-SA"/>
        </w:rPr>
        <w:t>قَطَعَتْ دُونَکَ الصَّحَاصِحَ تَهْوَی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 الْکَلَالَ فِیکَ کَلَالًا</w:t>
      </w:r>
    </w:p>
    <w:p>
      <w:pPr>
        <w:pStyle w:val="BookText"/>
        <w:rPr/>
      </w:pPr>
      <w:r>
        <w:rPr>
          <w:rFonts w:ascii="Amiri" w:hAnsi="Amiri" w:eastAsia="Amiri" w:cs="Amiri"/>
          <w:color w:val="111111"/>
          <w:sz w:val="28"/>
          <w:sz w:val="28"/>
          <w:szCs w:val="28"/>
          <w:rtl w:val="true"/>
          <w:lang w:bidi="ar-SA"/>
        </w:rPr>
        <w:t>کُلُّ دَهْنَاءَ یَقْصُرُ الطَّرْفُ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أَرْقَلَتْهَا قِلَاصُنَا إِرْقَالًا </w:t>
      </w:r>
      <w:r>
        <w:rPr>
          <w:rStyle w:val="FootnoteAnchor"/>
          <w:rtl w:val="true"/>
        </w:rPr>
        <w:footnoteReference w:id="1277"/>
      </w:r>
    </w:p>
    <w:p>
      <w:pPr>
        <w:pStyle w:val="BookText"/>
        <w:rPr/>
      </w:pPr>
      <w:r>
        <w:rPr>
          <w:rFonts w:ascii="Amiri" w:hAnsi="Amiri" w:eastAsia="Amiri" w:cs="Amiri"/>
          <w:color w:val="111111"/>
          <w:sz w:val="28"/>
          <w:sz w:val="28"/>
          <w:szCs w:val="28"/>
          <w:rtl w:val="true"/>
          <w:lang w:bidi="ar-SA"/>
        </w:rPr>
        <w:t>وَ طَوَتْهَا الْعِتَاقُ تَجْمَحُ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بِکُمَاةٍ مِثْلِ النُّجُومِ تَلَالا </w:t>
      </w:r>
      <w:r>
        <w:rPr>
          <w:rStyle w:val="FootnoteAnchor"/>
          <w:rtl w:val="true"/>
        </w:rPr>
        <w:footnoteReference w:id="1278"/>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لَمَّا رَأَتْکَ أَحْسَنَ مَرْءٍ </w:t>
      </w:r>
      <w:r>
        <w:rPr>
          <w:rStyle w:val="FootnoteAnchor"/>
          <w:rtl w:val="true"/>
        </w:rPr>
        <w:footnoteReference w:id="1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أُفْحِمَتْ عَنْکَ هَیْبَةً وَ جَلَالًا </w:t>
      </w:r>
      <w:r>
        <w:rPr>
          <w:rStyle w:val="FootnoteAnchor"/>
          <w:rtl w:val="true"/>
        </w:rPr>
        <w:footnoteReference w:id="1280"/>
      </w:r>
    </w:p>
    <w:p>
      <w:pPr>
        <w:pStyle w:val="BookText"/>
        <w:rPr/>
      </w:pPr>
      <w:r>
        <w:rPr>
          <w:rFonts w:ascii="Amiri" w:hAnsi="Amiri" w:eastAsia="Amiri" w:cs="Amiri"/>
          <w:color w:val="111111"/>
          <w:sz w:val="28"/>
          <w:sz w:val="28"/>
          <w:szCs w:val="28"/>
          <w:rtl w:val="true"/>
          <w:lang w:bidi="ar-SA"/>
        </w:rPr>
        <w:t>تَتَّقِی شَرَّ بَأْسِ یَوْمٍ عَصِیبٍ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هَائِلٍ </w:t>
      </w:r>
      <w:r>
        <w:rPr>
          <w:rStyle w:val="FootnoteAnchor"/>
          <w:rtl w:val="true"/>
        </w:rPr>
        <w:footnoteReference w:id="1281"/>
      </w:r>
      <w:r>
        <w:rPr>
          <w:rFonts w:ascii="Amiri" w:hAnsi="Amiri" w:eastAsia="Amiri" w:cs="Amiri"/>
          <w:color w:val="111111"/>
          <w:sz w:val="28"/>
          <w:sz w:val="28"/>
          <w:szCs w:val="28"/>
          <w:rtl w:val="true"/>
          <w:lang w:bidi="ar-SA"/>
        </w:rPr>
        <w:t xml:space="preserve">أَوْجَلَ الْقُلُوبَ وَ هَالا </w:t>
      </w:r>
      <w:r>
        <w:rPr>
          <w:rStyle w:val="FootnoteAnchor"/>
          <w:rtl w:val="true"/>
        </w:rPr>
        <w:footnoteReference w:id="1282"/>
      </w:r>
    </w:p>
    <w:p>
      <w:pPr>
        <w:pStyle w:val="BookText"/>
        <w:rPr/>
      </w:pPr>
      <w:r>
        <w:rPr>
          <w:rFonts w:ascii="IRNazanin" w:hAnsi="IRNazanin" w:eastAsia="IRNazanin"/>
          <w:color w:val="111111"/>
          <w:sz w:val="28"/>
          <w:sz w:val="28"/>
          <w:szCs w:val="28"/>
          <w:rtl w:val="true"/>
          <w:lang w:bidi="fa-IR"/>
        </w:rPr>
        <w:t>ونداء لمحشر الناس طرا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وحسابا لمن تمادی ضلالا</w:t>
      </w:r>
    </w:p>
    <w:p>
      <w:pPr>
        <w:pStyle w:val="BookText"/>
        <w:rPr/>
      </w:pPr>
      <w:r>
        <w:rPr>
          <w:rFonts w:ascii="Amiri" w:hAnsi="Amiri" w:eastAsia="Amiri" w:cs="Amiri"/>
          <w:color w:val="111111"/>
          <w:sz w:val="28"/>
          <w:sz w:val="28"/>
          <w:szCs w:val="28"/>
          <w:rtl w:val="true"/>
          <w:lang w:bidi="ar-SA"/>
        </w:rPr>
        <w:t>نَحْوَ نُورٍ مِنَ الْإِلَهِ وَ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وَ نِعْمَةٍ أَنْ تَنَالا</w:t>
      </w:r>
    </w:p>
    <w:p>
      <w:pPr>
        <w:pStyle w:val="BookText"/>
        <w:rPr/>
      </w:pPr>
      <w:r>
        <w:rPr>
          <w:rFonts w:ascii="Amiri" w:hAnsi="Amiri" w:eastAsia="Amiri" w:cs="Amiri"/>
          <w:color w:val="111111"/>
          <w:sz w:val="28"/>
          <w:sz w:val="28"/>
          <w:szCs w:val="28"/>
          <w:rtl w:val="true"/>
          <w:lang w:bidi="ar-SA"/>
        </w:rPr>
        <w:t>وَ أَمَانٍ مِنْهُ لَدَی الْحَشْرِ وَ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الْخَلْقُ لَا یُطِیقُ السُّؤَالا</w:t>
      </w:r>
    </w:p>
    <w:p>
      <w:pPr>
        <w:pStyle w:val="BookText"/>
        <w:rPr/>
      </w:pPr>
      <w:r>
        <w:rPr>
          <w:rFonts w:ascii="Amiri" w:hAnsi="Amiri" w:eastAsia="Amiri" w:cs="Amiri"/>
          <w:color w:val="111111"/>
          <w:sz w:val="28"/>
          <w:sz w:val="28"/>
          <w:szCs w:val="28"/>
          <w:rtl w:val="true"/>
          <w:lang w:bidi="ar-SA"/>
        </w:rPr>
        <w:t>فَلَکَ الْحَوْضُ وَ الشَّفَاعَةُ وَ الْکَوْ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ثَرُ وَ الْفَضْلُ إِذْ یَنُصُّ السُّؤَالا </w:t>
      </w:r>
      <w:r>
        <w:rPr>
          <w:rStyle w:val="FootnoteAnchor"/>
          <w:rtl w:val="true"/>
        </w:rPr>
        <w:footnoteReference w:id="1283"/>
      </w:r>
    </w:p>
    <w:p>
      <w:pPr>
        <w:pStyle w:val="BookText"/>
        <w:rPr/>
      </w:pPr>
      <w:r>
        <w:rPr>
          <w:rFonts w:ascii="IRNazanin" w:hAnsi="IRNazanin" w:eastAsia="IRNazanin"/>
          <w:color w:val="111111"/>
          <w:sz w:val="28"/>
          <w:sz w:val="28"/>
          <w:szCs w:val="28"/>
          <w:rtl w:val="true"/>
          <w:lang w:bidi="fa-IR"/>
        </w:rPr>
        <w:t>خصک الله یا ابن آمنة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 تلت سجال سجالا</w:t>
      </w:r>
    </w:p>
    <w:p>
      <w:pPr>
        <w:pStyle w:val="BookText"/>
        <w:rPr/>
      </w:pPr>
      <w:r>
        <w:rPr>
          <w:rFonts w:ascii="Amiri" w:hAnsi="Amiri" w:eastAsia="Amiri" w:cs="Amiri"/>
          <w:color w:val="111111"/>
          <w:sz w:val="28"/>
          <w:sz w:val="28"/>
          <w:szCs w:val="28"/>
          <w:rtl w:val="true"/>
          <w:lang w:bidi="ar-SA"/>
        </w:rPr>
        <w:t>أَنْبَأَ الْأَوَّلُونَ بِاسْمِکَ فِینَا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بِأَسْمَاءٍ بَعْدَهُ تَتَسَالَی </w:t>
      </w:r>
      <w:r>
        <w:rPr>
          <w:rStyle w:val="FootnoteAnchor"/>
          <w:rtl w:val="true"/>
        </w:rPr>
        <w:footnoteReference w:id="1284"/>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فَأَقْبَلَ عَلَیَّ رَسُولُ اللَّهِ صلی الله علیه و آله بِصَفْحَةِ وَجْهِهِ الْمُبَارَکِ شِمْتُ مِنْهُ ضِیَاءً لَامِعاً سَاطِعاً کَوَمِیضِ </w:t>
      </w:r>
      <w:r>
        <w:rPr>
          <w:rStyle w:val="FootnoteAnchor"/>
          <w:rtl w:val="true"/>
        </w:rPr>
        <w:footnoteReference w:id="1285"/>
      </w:r>
      <w:r>
        <w:rPr>
          <w:rFonts w:ascii="Amiri" w:hAnsi="Amiri" w:eastAsia="Amiri" w:cs="Amiri"/>
          <w:color w:val="111111"/>
          <w:sz w:val="28"/>
          <w:sz w:val="28"/>
          <w:szCs w:val="28"/>
          <w:rtl w:val="true"/>
          <w:lang w:bidi="ar-SA"/>
        </w:rPr>
        <w:t xml:space="preserve">الْبَرْقِ فَقَالَ یَا جَارُودُ لَقَدْ تَأَخَّرَ بِکَ وَ بِقَوْمِکَ الْمَوْعِدُ </w:t>
      </w:r>
      <w:r>
        <w:rPr>
          <w:rStyle w:val="FootnoteAnchor"/>
          <w:rtl w:val="true"/>
        </w:rPr>
        <w:footnoteReference w:id="1286"/>
      </w:r>
      <w:r>
        <w:rPr>
          <w:rFonts w:ascii="Amiri" w:hAnsi="Amiri" w:eastAsia="Amiri" w:cs="Amiri"/>
          <w:color w:val="111111"/>
          <w:sz w:val="28"/>
          <w:sz w:val="28"/>
          <w:szCs w:val="28"/>
          <w:rtl w:val="true"/>
          <w:lang w:bidi="ar-SA"/>
        </w:rPr>
        <w:t xml:space="preserve">وَ قَدْ کُنْتُ وَعَدْتُهُ قَبْلَ عَامِی ذَلِکَ أَنْ أَفِدَ إِلَیْهِ بِقَومِی فَلَمْ آتِهِ وَ أَتَیْتُهُ فِی عَامِ الْحُدَیْبِیَةِ فَقُلْتُ یَا رَسُولَ اللَّهِ بِنَفْسِی أَنْتَ مَا کَانَ إِبْطَائِی عَنْکَ إِلَّا أَنَّ جُلَّةَ قَوْمِی أَبْطَئُوا عَنْ إِجَابَتِی حَتَّی سَاقَهَا اللَّهُ إِلَیْکَ لِمَا أَرَادَهَا بِهِ مِنَ الْخَیْرِ لَدَیْکَ فَأَمَّا مَنْ تَأَخَّرَ عَنْهُ فَحَظُّهُ فَاتَ مِنْکَ فَتِلْکَ أَعْظَمُ حَوْبَةً </w:t>
      </w:r>
      <w:r>
        <w:rPr>
          <w:rStyle w:val="FootnoteAnchor"/>
          <w:rtl w:val="true"/>
        </w:rPr>
        <w:footnoteReference w:id="1287"/>
      </w:r>
      <w:r>
        <w:rPr>
          <w:rFonts w:ascii="Amiri" w:hAnsi="Amiri" w:eastAsia="Amiri" w:cs="Amiri"/>
          <w:color w:val="111111"/>
          <w:sz w:val="28"/>
          <w:sz w:val="28"/>
          <w:szCs w:val="28"/>
          <w:rtl w:val="true"/>
          <w:lang w:bidi="ar-SA"/>
        </w:rPr>
        <w:t xml:space="preserve">وَ أَکْبَرُ عُقُوبَةً </w:t>
      </w:r>
      <w:r>
        <w:rPr>
          <w:rStyle w:val="FootnoteAnchor"/>
          <w:rtl w:val="true"/>
        </w:rPr>
        <w:footnoteReference w:id="1288"/>
      </w:r>
      <w:r>
        <w:rPr>
          <w:rFonts w:ascii="Amiri" w:hAnsi="Amiri" w:eastAsia="Amiri" w:cs="Amiri"/>
          <w:color w:val="111111"/>
          <w:sz w:val="28"/>
          <w:sz w:val="28"/>
          <w:szCs w:val="28"/>
          <w:rtl w:val="true"/>
          <w:lang w:bidi="ar-SA"/>
        </w:rPr>
        <w:t xml:space="preserve">فَقَالَ سَلْمَانُ وَ کَیْفَ عَرَفْتَهُ یَا أَخَا عَبْدِ الْقَیْسِ قَبْلَ إِتْیَانِهِ فَأَقْبَلْتُ عَلَی رَسُولِ اللَّهِ صلی الله علیه و آله وَ هُوَ یَتَلَأْلَأُ وَ یُشْرِقُ وَجْهُهُ نُوراً وَ سُرُوراً فَقُلْتُ یَا رَسُولَ اللَّهِ إِنَّ قَسّاً کَانَ یَنْتَظِرُ زَمَانَکَ وَ یَتَوَکَّفُ إِبَّانَکَ </w:t>
      </w:r>
      <w:r>
        <w:rPr>
          <w:rStyle w:val="FootnoteAnchor"/>
          <w:rtl w:val="true"/>
        </w:rPr>
        <w:footnoteReference w:id="1289"/>
      </w:r>
      <w:r>
        <w:rPr>
          <w:rFonts w:ascii="Amiri" w:hAnsi="Amiri" w:eastAsia="Amiri" w:cs="Amiri"/>
          <w:color w:val="111111"/>
          <w:sz w:val="28"/>
          <w:sz w:val="28"/>
          <w:szCs w:val="28"/>
          <w:rtl w:val="true"/>
          <w:lang w:bidi="ar-SA"/>
        </w:rPr>
        <w:t xml:space="preserve">وَ یَهْتِفُ بِاسْمِکَ وَ اسْمِ أَبِیکَ وَ أُمِّکَ وَ أَسْمَاءٍ </w:t>
      </w:r>
    </w:p>
    <w:p>
      <w:pPr>
        <w:pStyle w:val="BookText"/>
        <w:rPr/>
      </w:pPr>
      <w:r>
        <w:rPr>
          <w:rFonts w:ascii="Amiri" w:hAnsi="Amiri" w:eastAsia="Amiri" w:cs="Amiri"/>
          <w:color w:val="111111"/>
          <w:sz w:val="28"/>
          <w:sz w:val="28"/>
          <w:szCs w:val="28"/>
          <w:rtl w:val="true"/>
          <w:lang w:bidi="ar-SA"/>
        </w:rPr>
        <w:t xml:space="preserve">لَسْتُ أُصِیبُهَا </w:t>
      </w:r>
      <w:r>
        <w:rPr>
          <w:rStyle w:val="FootnoteAnchor"/>
          <w:rtl w:val="true"/>
        </w:rPr>
        <w:footnoteReference w:id="1290"/>
      </w:r>
      <w:r>
        <w:rPr>
          <w:rFonts w:ascii="Amiri" w:hAnsi="Amiri" w:eastAsia="Amiri" w:cs="Amiri"/>
          <w:color w:val="111111"/>
          <w:sz w:val="28"/>
          <w:sz w:val="28"/>
          <w:szCs w:val="28"/>
          <w:rtl w:val="true"/>
          <w:lang w:bidi="ar-SA"/>
        </w:rPr>
        <w:t xml:space="preserve">مَعَکَ وَ لَا أَرَاهَا فِیمَنِ اتَّبَعَکَ قَالَ سَلْمَانُ رَضِیَ اللَّهُ عَنْهُ فَأَخْبِرْنَا فَأَنْشَأْتُ أُحَدِّثُهُمْ وَ رَسُولُ اللَّهِ صلی الله علیه و آله یَسْمَعُ وَ الْقَوْمُ سَامِعُونَ وَاعُونَ قُلْتُ یَا رَسُولَ اللَّهِ لَقَدْ شَهِدْتُ قُسّاً وَ قَدْ خَرَجَ مِنْ نَادٍ مِنْ أَنْدِیَةٍ إِبَادٍ إِلَی صَحْصَحٍ ذِی قَتَادٍ وَ سَمُرٍ وَ عَتَادٍ وَ هُوَ مُشْتَمِلٌ بِنِجَادٍ فَوَقَفَ فِی إِضْحِیَانِ لَیْلٍ کَالشَّمْسِ رَافِعاً إِلَی السَّمَاءِ وَجْهَهُ وَ إِصْبَعَهُ فَدَنَوْتُ مِنْهُ فَسَمِعْتُهُ یَقُولُ اللَّهُمَّ رَبَّ هَذِهِ السَّبْعَةِ الْأَرْقِعَةِ </w:t>
      </w:r>
      <w:r>
        <w:rPr>
          <w:rStyle w:val="FootnoteAnchor"/>
          <w:rtl w:val="true"/>
        </w:rPr>
        <w:footnoteReference w:id="1291"/>
      </w:r>
      <w:r>
        <w:rPr>
          <w:rFonts w:ascii="Amiri" w:hAnsi="Amiri" w:eastAsia="Amiri" w:cs="Amiri"/>
          <w:color w:val="111111"/>
          <w:sz w:val="28"/>
          <w:sz w:val="28"/>
          <w:szCs w:val="28"/>
          <w:rtl w:val="true"/>
          <w:lang w:bidi="ar-SA"/>
        </w:rPr>
        <w:t xml:space="preserve">وَ الْأَرَضِینَ الْمُمْرِعَةِ وَ بِمُحَمَّدٍ وَ الثَّلَاثَةِ </w:t>
      </w:r>
      <w:r>
        <w:rPr>
          <w:rStyle w:val="FootnoteAnchor"/>
          <w:rtl w:val="true"/>
        </w:rPr>
        <w:footnoteReference w:id="1292"/>
      </w:r>
      <w:r>
        <w:rPr>
          <w:rFonts w:ascii="Amiri" w:hAnsi="Amiri" w:eastAsia="Amiri" w:cs="Amiri"/>
          <w:color w:val="111111"/>
          <w:sz w:val="28"/>
          <w:sz w:val="28"/>
          <w:szCs w:val="28"/>
          <w:rtl w:val="true"/>
          <w:lang w:bidi="ar-SA"/>
        </w:rPr>
        <w:t xml:space="preserve">الْمَحَامِدَةِ مَعَهُ وَ الْعِلِّیِّینَ الْأَرْبَعَةِ وَ سِبْطَیْهِ الْمَنِیعَةِ الْأَرْفَعَةِ </w:t>
      </w:r>
      <w:r>
        <w:rPr>
          <w:rStyle w:val="FootnoteAnchor"/>
          <w:rtl w:val="true"/>
        </w:rPr>
        <w:footnoteReference w:id="1293"/>
      </w:r>
      <w:r>
        <w:rPr>
          <w:rFonts w:ascii="Amiri" w:hAnsi="Amiri" w:eastAsia="Amiri" w:cs="Amiri"/>
          <w:color w:val="111111"/>
          <w:sz w:val="28"/>
          <w:sz w:val="28"/>
          <w:szCs w:val="28"/>
          <w:rtl w:val="true"/>
          <w:lang w:bidi="ar-SA"/>
        </w:rPr>
        <w:t xml:space="preserve">وَ السَّرِیِّ الْأَلْمَعَةِ وَ سَمِیِّ الْکَلِیمِ الضَّرَعَةِ </w:t>
      </w:r>
      <w:r>
        <w:rPr>
          <w:rStyle w:val="FootnoteAnchor"/>
          <w:rtl w:val="true"/>
        </w:rPr>
        <w:footnoteReference w:id="1294"/>
      </w:r>
      <w:r>
        <w:rPr>
          <w:rFonts w:ascii="Amiri" w:hAnsi="Amiri" w:eastAsia="Amiri" w:cs="Amiri"/>
          <w:color w:val="111111"/>
          <w:sz w:val="28"/>
          <w:sz w:val="28"/>
          <w:szCs w:val="28"/>
          <w:rtl w:val="true"/>
          <w:lang w:bidi="ar-SA"/>
        </w:rPr>
        <w:t xml:space="preserve">أُولَئِکَ النُّقَبَاءُ الشَّفَعَةُ وَ الطُّرُقُ الْمَهْیَعَةُ </w:t>
      </w:r>
      <w:r>
        <w:rPr>
          <w:rStyle w:val="FootnoteAnchor"/>
          <w:rtl w:val="true"/>
        </w:rPr>
        <w:footnoteReference w:id="1295"/>
      </w:r>
      <w:r>
        <w:rPr>
          <w:rFonts w:ascii="Amiri" w:hAnsi="Amiri" w:eastAsia="Amiri" w:cs="Amiri"/>
          <w:color w:val="111111"/>
          <w:sz w:val="28"/>
          <w:sz w:val="28"/>
          <w:szCs w:val="28"/>
          <w:rtl w:val="true"/>
          <w:lang w:bidi="ar-SA"/>
        </w:rPr>
        <w:t xml:space="preserve">دَرَسَةُ الْإِنْجِیلِ وَ حَفَظَةُ التَّنْزِیلِ عَلَی عَدَدِ النُّقَبَاءِ مِنْ بَنِی إِسْرَائِیلَ مُحَاةُ الْأَضَالِیلِ نُفَاةُ الْأَبَاطِیلِ الصَّادِقُو الْقِیلِ عَلَیْهِمْ تَقُومُ السَّاعَةُ وَ بِهِمْ تُنَالُ الشَّفَاعَةُ وَ لَهُمْ مِنَ اللَّهِ فَرْضُ الطَّاعَةِ ثُمَّ قَالَ اللَّهُمَّ لَیْتَنِی مُدْرِکُهُمْ وَ لَوْ بَعْدَ لَأْیٍ مِنْ عُمُرِی وَ مَحْیَایَ ثُمَّ أَنْشَأَ یَقُولُ </w:t>
      </w:r>
      <w:r>
        <w:rPr>
          <w:rStyle w:val="FootnoteAnchor"/>
          <w:rtl w:val="true"/>
        </w:rPr>
        <w:footnoteReference w:id="1296"/>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غَالَنِی الدَّهْرُ الحزون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بِغُولِهِ </w:t>
      </w:r>
      <w:r>
        <w:rPr>
          <w:rStyle w:val="FootnoteAnchor"/>
          <w:rtl w:val="true"/>
        </w:rPr>
        <w:footnoteReference w:id="1297"/>
      </w:r>
      <w:r>
        <w:rPr>
          <w:rFonts w:ascii="Amiri" w:hAnsi="Amiri" w:eastAsia="Amiri" w:cs="Amiri"/>
          <w:color w:val="111111"/>
          <w:sz w:val="28"/>
          <w:sz w:val="28"/>
          <w:szCs w:val="28"/>
          <w:rtl w:val="true"/>
          <w:lang w:bidi="ar-SA"/>
        </w:rPr>
        <w:t xml:space="preserve">فَقَدْ غَالَ مَنْ قَبْلِی وَ مَنْ بَعْدُ یُوشِکُ </w:t>
      </w:r>
    </w:p>
    <w:p>
      <w:pPr>
        <w:pStyle w:val="BookText"/>
        <w:rPr/>
      </w:pPr>
      <w:r>
        <w:rPr>
          <w:rFonts w:ascii="Amiri" w:hAnsi="Amiri" w:eastAsia="Amiri" w:cs="Amiri"/>
          <w:color w:val="111111"/>
          <w:sz w:val="28"/>
          <w:sz w:val="28"/>
          <w:szCs w:val="28"/>
          <w:rtl w:val="true"/>
          <w:lang w:bidi="ar-SA"/>
        </w:rPr>
        <w:t>فَلَا غَرْوَ إِنِّی سَالِکٌ مَسْلَکَ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وَشِیکاً وَ مَنْ ذَا لِلرَّدَی لَیْسَ یَسْلُکُ</w:t>
      </w:r>
      <w:r>
        <w:rPr>
          <w:rStyle w:val="FootnoteAnchor"/>
          <w:rtl w:val="true"/>
        </w:rPr>
        <w:footnoteReference w:id="1298"/>
      </w:r>
    </w:p>
    <w:p>
      <w:pPr>
        <w:pStyle w:val="BookText"/>
        <w:rPr/>
      </w:pPr>
      <w:r>
        <w:rPr>
          <w:rFonts w:ascii="Amiri" w:hAnsi="Amiri" w:eastAsia="Amiri" w:cs="Amiri"/>
          <w:color w:val="111111"/>
          <w:sz w:val="28"/>
          <w:sz w:val="28"/>
          <w:szCs w:val="28"/>
          <w:rtl w:val="true"/>
          <w:lang w:bidi="ar-SA"/>
        </w:rPr>
        <w:t xml:space="preserve">ثُمَّ آبَ یُکَفْکِفُ دَمْعَهُ </w:t>
      </w:r>
      <w:r>
        <w:rPr>
          <w:rStyle w:val="FootnoteAnchor"/>
          <w:rtl w:val="true"/>
        </w:rPr>
        <w:footnoteReference w:id="1299"/>
      </w:r>
      <w:r>
        <w:rPr>
          <w:rFonts w:ascii="Amiri" w:hAnsi="Amiri" w:eastAsia="Amiri" w:cs="Amiri"/>
          <w:color w:val="111111"/>
          <w:sz w:val="28"/>
          <w:sz w:val="28"/>
          <w:szCs w:val="28"/>
          <w:rtl w:val="true"/>
          <w:lang w:bidi="ar-SA"/>
        </w:rPr>
        <w:t>وَ یَرِنُّ رَنِینَ الْبَکْرَةِ قَدْ بُرِیَتْ بِبُرَاتٍ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 قُسٌّ قَسَماً لَیْسَ بِهِ مُکْتَتِماً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عَاشَ أَلْفَیْ عُمُرٍ لَمْ یَلْقَ مِنْهَا سَأَماً</w:t>
      </w:r>
    </w:p>
    <w:p>
      <w:pPr>
        <w:pStyle w:val="BookText"/>
        <w:rPr/>
      </w:pPr>
      <w:r>
        <w:rPr>
          <w:rFonts w:ascii="Amiri" w:hAnsi="Amiri" w:eastAsia="Amiri" w:cs="Amiri"/>
          <w:color w:val="111111"/>
          <w:sz w:val="28"/>
          <w:sz w:val="28"/>
          <w:szCs w:val="28"/>
          <w:rtl w:val="true"/>
          <w:lang w:bidi="ar-SA"/>
        </w:rPr>
        <w:t>حَتَّی یُلَاقِیَ أَحْمَدَ وَ النُّقَبَاءَ الْحُکَمَا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أَوْصِیَاءُ أَحْمَدَ أَکْرَمُ مَنْ تَحْتَ السَّمَا</w:t>
      </w:r>
    </w:p>
    <w:p>
      <w:pPr>
        <w:pStyle w:val="BookText"/>
        <w:rPr/>
      </w:pPr>
      <w:r>
        <w:rPr>
          <w:rFonts w:ascii="Amiri" w:hAnsi="Amiri" w:eastAsia="Amiri" w:cs="Amiri"/>
          <w:color w:val="111111"/>
          <w:sz w:val="28"/>
          <w:sz w:val="28"/>
          <w:szCs w:val="28"/>
          <w:rtl w:val="true"/>
          <w:lang w:bidi="ar-SA"/>
        </w:rPr>
        <w:t xml:space="preserve">یَعْمَی الْعِبَادُ عَنْهُمْ وَ هُمْ جِلَاءٌ لِلْعَمَی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بِنَاسٍ ذِکْرَهُمْ حَتَّی أَحُلَّ الرَّجَمَا</w:t>
      </w:r>
    </w:p>
    <w:p>
      <w:pPr>
        <w:pStyle w:val="BookText"/>
        <w:rPr/>
      </w:pPr>
      <w:r>
        <w:rPr>
          <w:rFonts w:ascii="Amiri" w:hAnsi="Amiri" w:eastAsia="Amiri" w:cs="Amiri"/>
          <w:color w:val="111111"/>
          <w:sz w:val="28"/>
          <w:sz w:val="28"/>
          <w:szCs w:val="28"/>
          <w:rtl w:val="true"/>
          <w:lang w:bidi="ar-SA"/>
        </w:rPr>
        <w:t>ثُمَّ قُلْتُ یَا رَسُولَ اللَّهِ أَنْبِئْنِی أَنْبَأَکَ اللَّهُ بِخَبَرٍ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الْأَسْمَاءِ الَّتِی لَمْ نُشْهِدْهَا وَ أَشْهَدَنَا قَسٌّ ذِکْرَهَا فَقَالَ رَسُولُ اللَّهِ صلی الله علیه و آله یَا جَارُودُ لَیْلَةَ أُسْرِیَ بِی إِلَی السَّمَاءِ أَوْحَی اللَّهُ عَزَّ وَ جَلَّ إِلَیَّ أَنْ سَلْ مَنْ أَرْسَلْنا مِنْ قَبْلِکَ مِنْ رُسُلِنا عَلَی مَا بُعِثُوا فَقُلْتُ عَلَی مَا بُعِثْتُمْ فَقَالُوا عَلَی نُبُوَّتِکَ وَ وَلَایَةِ عَلِیِّ بْنِ أَبِی طَالِبٍ وَ الْأَئِمَّةِ مِنْکُمَا ثُمَّ أَوْحَی إِلَیَّ أَنِ الْتَفِتْ عَنْ یَمِینِ الْعَرْشِ فَالْتَفَتُّ فَإِذَا عَلِیٌّ وَ الْحَسَنُ وَ الْحُسَیْنُ وَ عَلِیُّ بْنُ الْحُسَیْنِ وَ مُحَمَّدُ بْنُ عَلِیٍّ وَ جَعْفَرُ بْنُ مُحَمَّدٍ وَ مُوسَی بْنُ جَعْفَرٍ وَ عَلِیُّ بْنُ مُوسَی وَ مُحَمَّدُ بْنُ عَلِیٍّ وَ عَلِیُّ بْنُ مُحَمَّدٍ وَ الْحَسَنُ بْنُ عَلِیٍّ وَ الْمَهْدِیُّ فِی ضَحْضَاحٍ مِنْ نُورٍ یُصَلُّونَ فَقَالَ لِیَ الرَّبُّ تَعَالَی هَؤُلَاءِ الْحُجَجُ أَوْلِیَائِی وَ هَذَا </w:t>
      </w:r>
      <w:r>
        <w:rPr>
          <w:rStyle w:val="FootnoteAnchor"/>
          <w:rtl w:val="true"/>
        </w:rPr>
        <w:footnoteReference w:id="1300"/>
      </w:r>
      <w:r>
        <w:rPr>
          <w:rFonts w:ascii="Amiri" w:hAnsi="Amiri" w:eastAsia="Amiri" w:cs="Amiri"/>
          <w:color w:val="111111"/>
          <w:sz w:val="28"/>
          <w:sz w:val="28"/>
          <w:szCs w:val="28"/>
          <w:rtl w:val="true"/>
          <w:lang w:bidi="ar-SA"/>
        </w:rPr>
        <w:t>الْمُنْتَقِمُ مِنْ أَعْدَائِی قَالَ الْجَارُودُ فَقَالَ لِی سَلْمَانُ یَا جَارُودُ هَؤُلَاءِ الْمَذْکُورُونَ فِی التَّوْرَاةِ وَ الْإِنْجِیلِ وَ الزَّبُورِ کَذَاکَ فَانْصَرَفْتُ بِقَوْمِی وَ أَنَا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أَتَیْتُکَ یَا ابْنَ آمِنَةَ الرَّسُولَا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لِکَیْ بِکَ أَهْتَدِی النَّهْجَ السَّبِیلَا</w:t>
      </w:r>
    </w:p>
    <w:p>
      <w:pPr>
        <w:pStyle w:val="BookText"/>
        <w:rPr/>
      </w:pPr>
      <w:r>
        <w:rPr>
          <w:rFonts w:ascii="Amiri" w:hAnsi="Amiri" w:eastAsia="Amiri" w:cs="Amiri"/>
          <w:color w:val="111111"/>
          <w:sz w:val="28"/>
          <w:sz w:val="28"/>
          <w:szCs w:val="28"/>
          <w:rtl w:val="true"/>
          <w:lang w:bidi="ar-SA"/>
        </w:rPr>
        <w:t>فَقُلْتَ فَکَانَ قَوْلُکَ قَوْلَ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مَا بَدَا لَکَ أَنْ تَقُولَا</w:t>
      </w:r>
    </w:p>
    <w:p>
      <w:pPr>
        <w:pStyle w:val="BookText"/>
        <w:rPr/>
      </w:pPr>
      <w:r>
        <w:rPr>
          <w:rFonts w:ascii="Amiri" w:hAnsi="Amiri" w:eastAsia="Amiri" w:cs="Amiri"/>
          <w:color w:val="111111"/>
          <w:sz w:val="28"/>
          <w:sz w:val="28"/>
          <w:szCs w:val="28"/>
          <w:rtl w:val="true"/>
          <w:lang w:bidi="ar-SA"/>
        </w:rPr>
        <w:t>وَ بَصَّرْتَ الْعَمَی مِنْ عَبْدِ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کَانَ فِی عَمَهٍ ضَلِیلًا</w:t>
      </w:r>
    </w:p>
    <w:p>
      <w:pPr>
        <w:pStyle w:val="BookText"/>
        <w:rPr/>
      </w:pPr>
      <w:r>
        <w:rPr>
          <w:rFonts w:ascii="Amiri" w:hAnsi="Amiri" w:eastAsia="Amiri" w:cs="Amiri"/>
          <w:color w:val="111111"/>
          <w:sz w:val="28"/>
          <w:sz w:val="28"/>
          <w:szCs w:val="28"/>
          <w:rtl w:val="true"/>
          <w:lang w:bidi="ar-SA"/>
        </w:rPr>
        <w:t>وَ أَنْبَأْنَاکَ عَنْ قُسٍّ الْإِیَادِیِّ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 فِیکَ ظِلْتَ بِهِ جَدِیلًا</w:t>
      </w:r>
    </w:p>
    <w:p>
      <w:pPr>
        <w:pStyle w:val="BookText"/>
        <w:rPr/>
      </w:pPr>
      <w:r>
        <w:rPr>
          <w:rFonts w:ascii="Amiri" w:hAnsi="Amiri" w:eastAsia="Amiri" w:cs="Amiri"/>
          <w:color w:val="111111"/>
          <w:sz w:val="28"/>
          <w:sz w:val="28"/>
          <w:szCs w:val="28"/>
          <w:rtl w:val="true"/>
          <w:lang w:bidi="ar-SA"/>
        </w:rPr>
        <w:t>وَ أَسْمَاءً عَمَتْ عَنَّا فَآلَتْ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عِلْمٍ وَ کُنَّ بِهَا جَهُولًا</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ثم قال الکراجکی رحمه الله من الکلام فی هذا الخبر أیدک </w:t>
      </w:r>
      <w:r>
        <w:rPr>
          <w:rStyle w:val="FootnoteAnchor"/>
          <w:rtl w:val="true"/>
        </w:rPr>
        <w:footnoteReference w:id="1302"/>
      </w:r>
      <w:r>
        <w:rPr>
          <w:rFonts w:ascii="IRNazanin" w:hAnsi="IRNazanin" w:eastAsia="IRNazanin"/>
          <w:color w:val="111111"/>
          <w:sz w:val="28"/>
          <w:sz w:val="28"/>
          <w:szCs w:val="28"/>
          <w:rtl w:val="true"/>
          <w:lang w:bidi="fa-IR"/>
        </w:rPr>
        <w:t>الله أنک تسأل فی هذا الخبر عن ثلاثة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أن یقال لک کان الأنبیاء المرسلون قبل رسول الله صلی الله علیه و آله قد ماتوا فکیف یصح سؤالهم فی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 یقال لک ما معنی قولهم إنهم بعثوا علی نبوته و ولایة علی و الأئمة من ولده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 یقال لک کیف یصح أن یکون الأئمة الاثنا عشر علیهم السلام فی تلک الحال فی السماء و نحن نعلم ضرورة خلاف هذا لأن أمیر المؤمنین علیه السلام کان فی ذلک الوقت بمکة فی الأرض و لم یدع قط و لا ادعی له أحد أنه صعد إلی السماء فأما الأئمة من ولده فلم یکن وجد أحد منهم بعد و لا ولد فما معنی ذلک إن کان الخبر حقا فهذه مسائل صحیحة و یجب أن یکون معک لها أجوبة معدة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الجواب عن السؤال الأول فإنا لا نشک فی موت </w:t>
      </w:r>
      <w:r>
        <w:rPr>
          <w:rStyle w:val="FootnoteAnchor"/>
          <w:rtl w:val="true"/>
        </w:rPr>
        <w:footnoteReference w:id="1303"/>
      </w:r>
      <w:r>
        <w:rPr>
          <w:rFonts w:ascii="IRNazanin" w:hAnsi="IRNazanin" w:eastAsia="IRNazanin"/>
          <w:color w:val="111111"/>
          <w:sz w:val="28"/>
          <w:sz w:val="28"/>
          <w:szCs w:val="28"/>
          <w:rtl w:val="true"/>
          <w:lang w:bidi="fa-IR"/>
        </w:rPr>
        <w:t>الأنبیاء علیهم السلام غیر أن الخبر قد ورد بأن الله تعالی یرفعهم بعد مماتهم إلی سمائه و أنهم یکونون فیها أحیاء متنعمین إلی یوم القیامة لیس ذلک بمستحیل فی قدرة الله سبحانه</w:t>
      </w:r>
    </w:p>
    <w:p>
      <w:pPr>
        <w:pStyle w:val="BookText"/>
        <w:rPr/>
      </w:pPr>
      <w:r>
        <w:rPr>
          <w:rFonts w:ascii="Amiri" w:hAnsi="Amiri" w:eastAsia="Amiri" w:cs="Amiri"/>
          <w:color w:val="111111"/>
          <w:sz w:val="28"/>
          <w:sz w:val="28"/>
          <w:szCs w:val="28"/>
          <w:rtl w:val="true"/>
          <w:lang w:bidi="ar-SA"/>
        </w:rPr>
        <w:t>وَ قَدْ وَرَدَ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أَکْرَمُ عَلَی اللَّهِ </w:t>
      </w:r>
      <w:r>
        <w:rPr>
          <w:rStyle w:val="FootnoteAnchor"/>
          <w:rtl w:val="true"/>
        </w:rPr>
        <w:footnoteReference w:id="1304"/>
      </w:r>
      <w:r>
        <w:rPr>
          <w:rFonts w:ascii="Amiri" w:hAnsi="Amiri" w:eastAsia="Amiri" w:cs="Amiri"/>
          <w:color w:val="111111"/>
          <w:sz w:val="28"/>
          <w:sz w:val="28"/>
          <w:szCs w:val="28"/>
          <w:rtl w:val="true"/>
          <w:lang w:bidi="ar-SA"/>
        </w:rPr>
        <w:t xml:space="preserve">مِنْ أَنْ یَدَعَنِی فِی الْأَرْضِ أَکْثَرَ مِنْ ثَلَاثٍ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عندنا حکم الأئمة علیهم السلام</w:t>
      </w:r>
    </w:p>
    <w:p>
      <w:pPr>
        <w:pStyle w:val="BookText"/>
        <w:rPr/>
      </w:pPr>
      <w:r>
        <w:rPr>
          <w:rFonts w:ascii="Amiri" w:hAnsi="Amiri" w:eastAsia="Amiri" w:cs="Amiri"/>
          <w:color w:val="111111"/>
          <w:sz w:val="28"/>
          <w:sz w:val="28"/>
          <w:szCs w:val="28"/>
          <w:rtl w:val="true"/>
          <w:lang w:bidi="ar-SA"/>
        </w:rPr>
        <w:t>قَالَ النَّبِیُّ صلی الله علیه و آله لَوْ مَاتَ نَبِیٌّ بِالْمَشْرِقِ وَ مَاتَ وَصِیُّهُ فِی الْمَغْرِبِ لَجَمَعَ اللَّهُ بَیْنَهُمَا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زیارتنا لمشاهدهم علی أنهم بها و لکن لشرف المواضع </w:t>
      </w:r>
    </w:p>
    <w:p>
      <w:pPr>
        <w:pStyle w:val="BookText"/>
        <w:rPr/>
      </w:pPr>
      <w:r>
        <w:rPr>
          <w:rFonts w:ascii="Amiri" w:hAnsi="Amiri" w:eastAsia="Amiri" w:cs="Amiri"/>
          <w:color w:val="111111"/>
          <w:sz w:val="28"/>
          <w:sz w:val="28"/>
          <w:szCs w:val="28"/>
          <w:rtl w:val="true"/>
          <w:lang w:bidi="ar-SA"/>
        </w:rPr>
        <w:t xml:space="preserve">فکانت غیبت الأجسام فیها و العبادة أیضا ندبنا إلیها فیصح علی هذا أن یکون النبی صلی الله علیه و آله رأی الأنبیاء علیهم السلام فی السماء فسألهم کما أمره الله تعالی و بعد فقد قال الله تعالی وَ لا تَحْسَبَنَّ الَّذِینَ قُتِلُوا فِی سَبِیلِ اللَّهِ أَمْواتاً بَلْ أَحْیاءٌ عِنْدَ رَبِّهِمْ </w:t>
      </w:r>
      <w:r>
        <w:rPr>
          <w:rStyle w:val="FootnoteAnchor"/>
          <w:rtl w:val="true"/>
        </w:rPr>
        <w:footnoteReference w:id="1306"/>
      </w:r>
      <w:r>
        <w:rPr>
          <w:rFonts w:ascii="IRNazanin" w:hAnsi="IRNazanin" w:eastAsia="IRNazanin"/>
          <w:color w:val="111111"/>
          <w:sz w:val="28"/>
          <w:sz w:val="28"/>
          <w:szCs w:val="28"/>
          <w:rtl w:val="true"/>
          <w:lang w:bidi="fa-IR"/>
        </w:rPr>
        <w:t xml:space="preserve">فإذا کان المؤمنون الذین قتلوا فی سبیل الله علی هذا الوصف فکیف ینکر أن یکون الأنبیاء بعد موتهم أحیاء منعمین فی السماء و قد اتصلت الأخبار من طریق الخاص و العام بتصحیح هذا و أجمع الرواة علی أن النبی صلی الله علیه و آله لما خوطب بفرض الصلاة لیلة المعراج و هو فی السماء قال له موسی علیه السلام إن أمتک لا تطیق و أنه راجع إلی الله تعالی مرة بعد أخری </w:t>
      </w:r>
      <w:r>
        <w:rPr>
          <w:rStyle w:val="FootnoteAnchor"/>
          <w:rtl w:val="true"/>
        </w:rPr>
        <w:footnoteReference w:id="1307"/>
      </w:r>
      <w:r>
        <w:rPr>
          <w:rFonts w:ascii="IRNazanin" w:hAnsi="IRNazanin" w:eastAsia="IRNazanin"/>
          <w:color w:val="111111"/>
          <w:sz w:val="28"/>
          <w:sz w:val="28"/>
          <w:szCs w:val="28"/>
          <w:rtl w:val="true"/>
          <w:lang w:bidi="fa-IR"/>
        </w:rPr>
        <w:t>و ما حصل علیه الاتفاق فلم یبق فیه 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الجواب عن السؤال الثانی فهو أن یکون الأنبیاء علیهم السلام قد أعلموا بأنه سیبعث نبیا یکون خاتمهم و ناسخا بشرعه شرائعهم و أعلموا أنه أجلهم و أفضلهم و أنه سیکون أوصیاؤه </w:t>
      </w:r>
      <w:r>
        <w:rPr>
          <w:rStyle w:val="FootnoteAnchor"/>
          <w:rtl w:val="true"/>
        </w:rPr>
        <w:footnoteReference w:id="1308"/>
      </w:r>
      <w:r>
        <w:rPr>
          <w:rFonts w:ascii="IRNazanin" w:hAnsi="IRNazanin" w:eastAsia="IRNazanin"/>
          <w:color w:val="111111"/>
          <w:sz w:val="28"/>
          <w:sz w:val="28"/>
          <w:szCs w:val="28"/>
          <w:rtl w:val="true"/>
          <w:lang w:bidi="fa-IR"/>
        </w:rPr>
        <w:t>من بعده حفظة لشرعه و حملة لدینه و حججا علی أمته فوجب علی الأنبیاء التصدیق بما أخبروا به و الإقرار بجمیعه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أَخْبَرَنِی الشَّرِیفُ یَحْیَی بْنُ أَحْمَدَ بْنِ إِبْرَاهِیمَ بْنِ طَبَاطَبَاءٍ الْحُسَیْنِیُّ عَنْ عَبْدِ الْوَاحِدِ بْنِ عَبْدِ اللَّهِ الْمَوْصِلِیِّ عَنْ أَبِی عَلِیِّ بْنِ هَمَّامٍ عَنْ عَبْدِ اللَّهِ بْنِ جَعْفَرٍ الْحِمْیَرِیِّ عَنْ عَبْدِ اللَّهِ بْنِ مُحَمَّدٍ عَنْ مُحَمَّدِ بْنِ أَحْمَدَ عَنْ یُونُسَ بْنِ یَعْقُوبَ عَنْ عَبْدِ الْأَعْلَی بْنِ أَعْیَنَ قَالَ سَمِعْتُ أَبَا عَبْدِ اللَّهِ یَقُولُ مَا تَنَبَّأَ نَبِیٌّ قَطُّ إِلَّا بِمَعْرِفَةِ حَقِّنَا وَ تَفْضِیلِنَا عَلَی مَنْ سِوَانَا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الأمة مجمعة علی أن الأنبیاء علیهم السلام قد بشروا بنبینا صلی الله علیه و آله و نبهوا علی أمره و لا یصح منهم ذلک إلا و قد أعلمهم الله تعالی به فصدقوا و آمنوا بالمخبر به و کذلک قد روت الشیعة أنهم قد بشروا بالأئمة أوصیاء رسول الله صلی الله علیه و آله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الجواب عن الثالث فهو أنه یجوز أن یکون الله تعالی أحدث لرسوله صلی الله علیه و آله فی الحال صورا کصور الأئمة علیهم السلام لیراهم أجمعین علی کمالهم کمن شاهد </w:t>
      </w:r>
      <w:r>
        <w:rPr>
          <w:rStyle w:val="FootnoteAnchor"/>
          <w:rtl w:val="true"/>
        </w:rPr>
        <w:footnoteReference w:id="1309"/>
      </w:r>
      <w:r>
        <w:rPr>
          <w:rFonts w:ascii="IRNazanin" w:hAnsi="IRNazanin" w:eastAsia="IRNazanin"/>
          <w:color w:val="111111"/>
          <w:sz w:val="28"/>
          <w:sz w:val="28"/>
          <w:szCs w:val="28"/>
          <w:rtl w:val="true"/>
          <w:lang w:bidi="fa-IR"/>
        </w:rPr>
        <w:t xml:space="preserve">أشخاصهم </w:t>
      </w:r>
    </w:p>
    <w:p>
      <w:pPr>
        <w:pStyle w:val="BookText"/>
        <w:rPr/>
      </w:pPr>
      <w:r>
        <w:rPr>
          <w:rFonts w:ascii="IRNazanin" w:hAnsi="IRNazanin" w:eastAsia="IRNazanin"/>
          <w:color w:val="111111"/>
          <w:sz w:val="28"/>
          <w:sz w:val="28"/>
          <w:szCs w:val="28"/>
          <w:rtl w:val="true"/>
          <w:lang w:bidi="fa-IR"/>
        </w:rPr>
        <w:t>برؤیته مثالهم و یشکر الله تعالی علی ما منحه من تفضیلهم و إجلالهم و هذا فی العقول من الممکن المقدور و یجوز أیضا أن یکون الله تعالی خلق علی صورهم ملائکة فی سمائه یسبحونه و یقدسونه لتراهم ملائکته الذین قد أعلمهم بأنهم سیکونون فی أرضه حججا له علی خلقه فیتأکد عندهم منازلهم و تکون رؤیتهم تذکارا لهم بهم و بما سیکون من أمرهم</w:t>
      </w:r>
    </w:p>
    <w:p>
      <w:pPr>
        <w:pStyle w:val="BookText"/>
        <w:rPr/>
      </w:pPr>
      <w:r>
        <w:rPr>
          <w:rFonts w:ascii="IRNazanin" w:hAnsi="IRNazanin" w:eastAsia="IRNazanin"/>
          <w:color w:val="111111"/>
          <w:sz w:val="28"/>
          <w:sz w:val="28"/>
          <w:szCs w:val="28"/>
          <w:rtl w:val="true"/>
          <w:lang w:bidi="fa-IR"/>
        </w:rPr>
        <w:t>و قد جاء فی الحدیث أن رسول الله صلی الله علیه و آله رأی فی السماء لما عرج به ملکا علی صورة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حدیث قد اتفق أصحاب الحدیث علی نقله</w:t>
      </w:r>
    </w:p>
    <w:p>
      <w:pPr>
        <w:pStyle w:val="BookText"/>
        <w:rPr/>
      </w:pPr>
      <w:r>
        <w:rPr>
          <w:rFonts w:ascii="Amiri" w:hAnsi="Amiri" w:eastAsia="Amiri" w:cs="Amiri"/>
          <w:color w:val="111111"/>
          <w:sz w:val="28"/>
          <w:sz w:val="28"/>
          <w:szCs w:val="28"/>
          <w:rtl w:val="true"/>
          <w:lang w:bidi="ar-SA"/>
        </w:rPr>
        <w:t xml:space="preserve">حَدَّثَنِی بِهِ مِنْ طَرِیقِ الْعَامَّةِ الشَّیْخُ مُحَمَّدُ بْنُ أَحْمَدَ بْنِ شَاذَانَ الْقُمِّیُّ وَ نَقَلْتُهُ مِنْ کِتَابِهِ الْمَعْرُوفِ بِإِیضَاحِ دَقَائِقِ النَّوَاصِبِ </w:t>
      </w:r>
      <w:r>
        <w:rPr>
          <w:rStyle w:val="FootnoteAnchor"/>
          <w:rtl w:val="true"/>
        </w:rPr>
        <w:footnoteReference w:id="1310"/>
      </w:r>
      <w:r>
        <w:rPr>
          <w:rFonts w:ascii="Amiri" w:hAnsi="Amiri" w:eastAsia="Amiri" w:cs="Amiri"/>
          <w:color w:val="111111"/>
          <w:sz w:val="28"/>
          <w:sz w:val="28"/>
          <w:szCs w:val="28"/>
          <w:rtl w:val="true"/>
          <w:lang w:bidi="ar-SA"/>
        </w:rPr>
        <w:t>وَ قَرَأْتُهُ عَلَیْهِ بِمَکَّةَ فِی الْمَسْجِدِ الْحَرَامِ سَنَةَ اثْنَتَیْ عَشْرَةَ وَ أَرْبَعَمِائَةٍ عَنْ جَعْفَرِ بْنِ مُحَمَّدِ بْنِ مَسْرُورٍ عَنِ الْحُسَیْنِ بْنِ مُحَمَّدٍ عَنْ أَحْمَدَ بْنِ عَلَوِیَّةَ الْمَعْرُوفِ بِابْنِ الْأَسْوَدِ الْأَصْبَهَانِیِّ عَنْ إِبْرَاهِیمَ بْنِ مُحَمَّدٍ عَنْ عَبْدِ اللَّهِ بْنِ صَالِحٍ عَنْ جَدِیرِ بْنِ عَبْدِ الْحَمِیدِ عَنْ مُجَاهِدٍ عَنِ ابْنِ عَبَّاسٍ قَالَ سَمِعْتُ رَسُولَ اللَّهِ صلی الله علیه و آله یَقُولُ لَمَّا أُسْرِیَ بِی إِلَی السَّمَاءِ مَا مَرَرْتُ بِمَلَإٍ مِنَ الْمَلَائِکَةِ إِلَّا سَأَلُونِی عَنْ عَلِیِّ بْنِ أَبِی طَالِبٍ حَتَّی ظَنَنْتُ أَنَّ اسْمَ عَلِیٍّ فِی السَّمَاءِ أَشْهَرُ مِنِ اسْمِی فَلَمَّا بَلَغْتُ السَّمَاءَ الرَّابِعَةَ نَظَرْتُ إِلَی مَلَکِ الْمَوْتِ فَقَالَ لِی یَا مُحَمَّدُ مَا خَلَقَ اللَّهُ خَلْقاً إِلَّا أَقْبِضُ رُوحَهُ بِیَدِی مَا خَلَا أَنْتَ وَ عَلِیٌّ فَإِنَّ اللَّهَ جَلَّ جَلَالُهُ یَقْبِضُ أَرْوَاحَکُمَا بِقُدْرَتِهِ فَلَمَّا صِرْتُ تَحْتَ الْعَرْشِ نَظَرْتُ فَإِذَا أَنَا بِعَلِیِّ بْنِ أَبِی طَالِبٍ وَاقِفاً تَحْتَ عَرْشِ رَبِّی فَقُلْتُ یَا عَلِیُّ سَبَقْتَنِی فَقَالَ لِی جَبْرَئِیلُ علیه السلام یَا مُحَمَّدُ مَنْ هَذَا الَّذِی یُکَلِّمُکَ قُلْتُ هَذَا أَخِی عَلِیُّ بْنُ أَبِی طَالِبٍ قَالَ لِی یَا مُحَمَّدُ لَیْسَ هَذَا عَلِیّاً وَ لَکِنَّهُ مَلَکٌ مِنْ مَلَائِکَةِ الرَّحْمَنِ خَلَقَهُ اللَّهُ عَلَی صُورَةِ عَلِیِّ بْنِ أَبِی طَالِبٍ علیهما السلام فَنَحْنُ الْمَلَائِکَةُ الْمُقَرَّبُونَ کُلَّمَا اشْتَقْنَا إِلَی وَجْهِ عَلِیِّ بْنِ أَبِی طَالِبٍ زُرْنَا هَذَا الْمَلَکَ لِکَرَامَةِ عَلِیِّ بْنِ أَبِی طَالِبٍ عَلَی اللَّهِ سُبْحَانَهُ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فیصح علی هذا الوجه أن یکون الذین رآهم رسول الله ملائکة علی صورة الأئمة علیهم السلام و جمیع ذلک داخل فی باب التجویز و الإمکان و الحمد لله </w:t>
      </w:r>
      <w:r>
        <w:rPr>
          <w:rStyle w:val="FootnoteAnchor"/>
          <w:rtl w:val="true"/>
        </w:rPr>
        <w:footnoteReference w:id="1311"/>
      </w:r>
      <w:r>
        <w:rPr>
          <w:rFonts w:ascii="IRNazanin" w:hAnsi="IRNazanin" w:eastAsia="IRNazanin"/>
          <w:color w:val="111111"/>
          <w:sz w:val="28"/>
          <w:sz w:val="28"/>
          <w:szCs w:val="28"/>
          <w:rtl w:val="true"/>
          <w:lang w:bidi="fa-IR"/>
        </w:rPr>
        <w:t>انتهی کلام الکراجکی رحمه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لنبین بعض ألفاظ ما أورده من الأخبار و إن کان ما وصل إلینا من النسخة فی غایة السقم القردد المکان الغلیظ المرتفع ذکره الجوهری و قال الآل الشخص و الآل الذی تراه فی أول النهار و آخره کأنه یرفع الشخوص و لیس هو السراب و الآل جمع الآلة و هی خشبات تبنی علیها الخیمة و الآل جمع الآلة بمعنی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أرکب الآلة بعد الآله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أترک العاجز بالجداله</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النهایة فی حدیث قس بن ساعدة قطعت مهمها و آلا فآلا الآل السراب و جوب البلاد قطعها و البید بالکسر جمع البیداء و هی المفازة و المهمه المفازة البعیدة و غاله ذهب به و أهلکه و الطوی الجوع و الطوی کغنی البئر المطویة و السری السیر باللیل و کغنی نهر صغیر و الصحصح و الصحصاح المکان المستوی و الدهناء بالمد و القصر الفلاة و موضع ببلاد تمیم و الإرقال ضرب من العدو و تقول نصصت الرجل إذا استقصیت مسألته عن الشی‌ء حتی تستخرج ما عنده و قوله تتسالی إما من السلو بمعنی کشف الهم أو من السؤال أی یسأل عنها و تقول شمت </w:t>
      </w:r>
      <w:r>
        <w:rPr>
          <w:rStyle w:val="FootnoteAnchor"/>
          <w:rtl w:val="true"/>
        </w:rPr>
        <w:footnoteReference w:id="1312"/>
      </w:r>
      <w:r>
        <w:rPr>
          <w:rFonts w:ascii="IRNazanin" w:hAnsi="IRNazanin" w:eastAsia="IRNazanin"/>
          <w:color w:val="111111"/>
          <w:sz w:val="28"/>
          <w:sz w:val="28"/>
          <w:szCs w:val="28"/>
          <w:rtl w:val="true"/>
          <w:lang w:bidi="fa-IR"/>
        </w:rPr>
        <w:t xml:space="preserve">مخایل الشی‌ء إذا تطلعت نحوها ببصرک منتظرا له و التوکف التوقع و القتاد شجر له شوک و السمر بضم المیم جمع السمرة و هی شجر الطلح و العتاد بالفتح العدة </w:t>
      </w:r>
      <w:r>
        <w:rPr>
          <w:rStyle w:val="FootnoteAnchor"/>
          <w:rtl w:val="true"/>
        </w:rPr>
        <w:footnoteReference w:id="1313"/>
      </w:r>
      <w:r>
        <w:rPr>
          <w:rFonts w:ascii="IRNazanin" w:hAnsi="IRNazanin" w:eastAsia="IRNazanin"/>
          <w:color w:val="111111"/>
          <w:sz w:val="28"/>
          <w:sz w:val="28"/>
          <w:szCs w:val="28"/>
          <w:rtl w:val="true"/>
          <w:lang w:bidi="fa-IR"/>
        </w:rPr>
        <w:t xml:space="preserve">و القدح الضخم و العتود السدرة أو الطلحة و النجاد ککتاب حمائل السیف و لیلة إضحیانة بالکسر مضیئة لا غیم فیها و الأرقعة السماوات و أمرع الوادی أکلأ قوله و السری الألمعة کنی به عن الصادق علیه السلام لأن جعفرا فی اللغة النهر الصغیر کالسری و لعل التاء فی أکثر المواضع للمبالغة و طریق مهیع کمقعد بین و لعله سقط من النسخ العسکری علیه السلام </w:t>
      </w:r>
      <w:r>
        <w:rPr>
          <w:rStyle w:val="FootnoteAnchor"/>
          <w:rtl w:val="true"/>
        </w:rPr>
        <w:footnoteReference w:id="1314"/>
      </w:r>
      <w:r>
        <w:rPr>
          <w:rFonts w:ascii="IRNazanin" w:hAnsi="IRNazanin" w:eastAsia="IRNazanin"/>
          <w:color w:val="111111"/>
          <w:sz w:val="28"/>
          <w:sz w:val="28"/>
          <w:szCs w:val="28"/>
          <w:rtl w:val="true"/>
          <w:lang w:bidi="fa-IR"/>
        </w:rPr>
        <w:t xml:space="preserve">أو من الرواة و یقال فعل کذا بعد لأی أی بعد شدة إبطاء و یقال لا غرو أی لیس بعجب و کفکفت الشی‌ء دفعته و صرفته و الأظهر </w:t>
      </w:r>
      <w:bookmarkStart w:id="1054" w:name="pg16982_229008"/>
    </w:p>
    <w:p>
      <w:pPr>
        <w:pStyle w:val="BookText"/>
        <w:rPr/>
      </w:pPr>
      <w:bookmarkEnd w:id="1054"/>
      <w:r>
        <w:rPr>
          <w:rFonts w:ascii="IRNazanin" w:hAnsi="IRNazanin" w:eastAsia="IRNazanin"/>
          <w:color w:val="111111"/>
          <w:sz w:val="28"/>
          <w:sz w:val="28"/>
          <w:szCs w:val="28"/>
          <w:rtl w:val="true"/>
          <w:lang w:bidi="fa-IR"/>
        </w:rPr>
        <w:t>یوکف أی یصب و بریت البعیر إذا حسرته و أذهبت لحمه و البرة حلقة تجعل فی لحم أنف البعیر و تجمع علی برات و أبریتها إذا جعلت فی أنفها البرة و الرجم بالتحریک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الجواب عن بعض تلک الأسئلة بالقول بالأجساد المثالیة و تعلق الأرواح بها قبل تعلق البدن الأصلی و بعده و سیأتی مزید توضیح لتلک المسائل إن شاء الله تعالی و قد مر بعض الکلام فیها فی کتاب المعاد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کنز الفوائد تالیف کراکجی در ذکر معمّرین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جارود بن منذر عبدی که مردی مسحیی بود و در سال صلح حدیبیه مسلمان شد و اسلامش نیکو گشت، و او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خوانده و تفسیرشان را دانسته و در روزگار گذشته فلسفه و طب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رأی درست و چهره زیبا داشت و در دوران عمر بن خطاب برای ما چنین باز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مردانی از تیره عبد القیس که صاحبان خرد و سالخورده و دارای شیوائی و بیان و حجت و برهان بودند شرفیاب حضور رسول خدا صلی الله علیه و آله و سلم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آنان به پیامبر افتاد از هیبت آن حضرت و محضر او به هراس افتادند و زبانشان بند آمد و به لرزه افتادند و رئیس آن قوم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دانی با این آقا که ما را نزد او آوردی و ما توانائی نداریم با او سخن گوئیم و من پیشاپیش آنان نزد آن حضرت رفتم و برابرش ایستادم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رسول خدا، پدر و مادرم به قربانت و این اشعار را انشاء کردم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 خدا مردانی نزد تو آمدند، که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مرتفع و سراب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پیمودند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دره به دره درنوردیدند و به خاطر طولانی شدن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مشقت و سخی زیادی متحمل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صاف و هموار را مشتاقانه طی کردند و رنج و سختی راه را برای رسیدن به تو نادیده انگاشتند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از دیدن انتهای هر بیابان قاصر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یارای دینش نبود، شتران جوان ما این بیابان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پیمودند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اسبان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نژادی که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تازند و دلاورانی بر این اسبان هستند که مانند اختران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چون تو را بهترین مردان دیدند، از هیبت و جلالت زبانشان بند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ترسند از شر روزی سخت و هراسناک که بترساند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ترساندنی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آنکه نور خدا و برهان او است و نیکی و نعمتی است که به دست نیایند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امان است از خدا در حشر و نشر، آنجا که مردم تاب پرسش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توست حوض و شفاعت و کوثر و فضل، چون به طور صریح پرسش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پیشینیان در باره نام تو ما را خبر دادند و به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بعدا از آن پرسش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پیامبر اکرم با تمام صورت شاد و خرم روی به جانب من کرد صورتش چنان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درخشید که مانند برق بنظر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جارود خود و قومت از موعد مقرّر دیر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وعده داده بودم یک سال جلوتر از این با قوم خود خدمت پیامبر برسم ولی در سال حدیبیه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یا رسول اللَّه علت تأخیر من این بود که بیشتر قوم و قبیله من از آمدن امتناع داشتند تا بالاخره نعمت و برکتی که باید نصیب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ایشان را به جانب شما کشید، هر که نیامد از بهره دیدار شما محروم گردیده که این خود بزرگترین اندوه و گرفتاری است اگر تو را دیده بودند دست از خدمتت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اکرم مردی بود که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شناختم گفتم این شخص کیست؟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پیامبر را قبل از خدمت رسیدن ایشان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 به جانب پیامبر اکرم کردم در حالی که صورتش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درخشید از نور و 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قسّ منتظر ظهور و بعثت شما بود و نام شما و پدر و مادر و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دیگری که اکنون اطراف شما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نمی‌بینم و نه جزء پیروان فعلی شمایند بر زبان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نیز مطلع کن و من شروع به صحبت کردم اطرافیان گوش فرا داشته بودند و با دقت بخاطر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سپردند پیامبر اکرم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من شبی تابناک قس را دیدم از مجلسی که مربوط به قبیله ایاد بود خارج شد و به سوی صحرای پر درخت از نوع قتاد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خاردار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سمر رفت در حالی که شمشیر بر کمر بسته بود سر به جانب آسمان بلند کرد و دست‌های خود را گشود من نزدیک رفتم شنیدم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پروردگار هفت آسمان و زمین‌های سبز و خرم و به محمد و سه محمّد دیگر که با اویند و به چهار علی و دو نواده با شخصیت و ارزش او و نهر کوچک درخشان و هم نام موسی کلیم و حسن با شخصیت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هایند برگزیدگان شفیع و راه هموار وسیع و مدرسین انجیل و حافظان تنزیل هم عدد با نقبای بنی اسرائیل از بین‌برنده گمراهی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نابودکننده اباطیل راست گویان، قیامت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و شفاعت به وسیله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بدست می‌آید، اطاعت ایشان از جانب خدا واجب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 خدایا کاش من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اگر چه پس از مدت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 از عمرم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بعد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اگر روزگار حزن انگیز مرا از بین ببرد با پیشینیان نیز چنین کرده با آیندگان نیز همین کار را امید باید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تعجب نیست من نیز از راه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با سرعت، چه کسی از این راه استثناء شده است؟</w:t>
      </w:r>
    </w:p>
    <w:p>
      <w:pPr>
        <w:pStyle w:val="BookText"/>
        <w:rPr/>
      </w:pPr>
      <w:r>
        <w:rPr>
          <w:rFonts w:ascii="IRNazanin" w:hAnsi="IRNazanin" w:eastAsia="IRNazanin"/>
          <w:color w:val="111111"/>
          <w:sz w:val="28"/>
          <w:sz w:val="28"/>
          <w:szCs w:val="28"/>
          <w:rtl w:val="true"/>
          <w:lang w:bidi="fa-IR"/>
        </w:rPr>
        <w:t>بعد شروع کرد اشک دیده خود پاک کردن و همچون شتری جوان که با کارد گلوگاهش را بریده باشند شروع به ناله نمود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قُس سوگندی که نهانی نیست، اگر زنده ماند دو هزار، از آن دلتنگ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دیدار کند احمد را و سروران و حکیمانی که، اوصیاء احمد باشند گرامی‌تر کسانی که زیر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درک مقام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کورند و آنان روشنی چشم علماء باشند، من یادشان را فراموش نکنم تا اینکه زیر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که نمی‌شناسیم و قس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شناخته برای ما توضیح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 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مرا خداوند به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برد به من وحی کرد که سؤال کن از پیامبران پیش از خود که بر چه شرایطی رسالت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چه چیز مبعوث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نبوت تو و ولایت علی بن ابی طالب و ائمه از شما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به من وحی کرد که توجه کن به طرف راست عرش توجه نمودم دیدم علی و حسن و حسین و علی بن الحسین و محمّد بن علی و جعفر بن محمّد و موسی بن جعفر و علی بن موسی و محمّد بن علی و علی بن محمّد و حسن بن علی و مهدی در هاله‌ای از نور مشغول نماز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حجت‌ها و اولیاء من هستند و این شخص انتقام از دشمنانم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هائی هستند که در تورات و انجیل و زبور نامشان برده شده من با قوم و قبیله خود راه مراجعت را از پیش گرفتم و این شعر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تو آمدم ای زاده آمنه رسول خدا، تا به وجود تو هدایت شوم به راه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گفتی و گفتارت درست بود، و راست است آنچه خواهی که بگوئی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بینا کردی کوری را از عبد شمس، و همه بودند در تیرگی و گمراهی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خبر دادیم از حال قس ایادی، گفتاری در باره تو که پائیدی بدان سزاوار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نامفهوم بودند بر ما و سرانجام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دانستیم و بودند بدان نادان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سپس کراجکی رحممه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کمک دهاد بدان که در این خبر چند جای سؤال دارد که از تو 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مرسل پیش از رسول خدا صلی الله علیه و آله وسلم مرده بودند و چگونه می‌شود در آسمان از آنان پرسش شود؟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سخنشان چیست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بر نبوّت آن حضرت و ولایت علیّ و امامان از فرزندانش مبعوث شدند؟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ائمه اثنی عشر در آن حال در آسمان باشند و ما به خلاف آن را یقین داریم زیرا امیر مؤمنان علیه السلام در آن زمان در مکه بود و روی زمین و خودش هرگز ادعا نداشت که به آسمان رفته و کسی هم برای او چنین ادعایی نداشته و اما امامان از فرزندانش هیچ کدام هنوز وجود نداشتند و زائیده نبودند و معنی درست این خبر چیست؟</w:t>
      </w:r>
    </w:p>
    <w:p>
      <w:pPr>
        <w:pStyle w:val="BookText"/>
        <w:rPr/>
      </w:pPr>
      <w:r>
        <w:rPr>
          <w:rFonts w:ascii="IRNazanin" w:hAnsi="IRNazanin" w:eastAsia="IRNazanin"/>
          <w:color w:val="111111"/>
          <w:sz w:val="28"/>
          <w:sz w:val="28"/>
          <w:szCs w:val="28"/>
          <w:rtl w:val="true"/>
          <w:lang w:bidi="fa-IR"/>
        </w:rPr>
        <w:t>این سوالات درست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 جواب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آماده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آن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باره درگذشت و فوت انبیاء شکی نداریم جز اینکه خبر وارد شده که خداوند انبیاء را پس از وفاتشان به آسمان می‌برد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آنجا زنده هستند و تا قیامت متنعم بنعمت‌های خداوند هستند و چنین چیزی از قدرت خدا محال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رسیده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گرامی‌تر از آنم در نزد خدا که روی زمین بیش از سه روز نگاهم بدارد ائمه نیز در نظر ما همین حکم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پیامبری در مشرق بمیرد و وصی او در مغرب بمیرد خداوند بین آن دو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زیارت ما از حرم و مشاهد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این معنی نیست که ایشان در آنجا هستند بلکه این بواسطه شرافت محل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که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در آنجا پنهان شده و از نظر عبادت نیز تشویق به این اماکن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صحیح است که پیامبر اکرم انبیاء را در آسمان ببیند و مطابق دستور خداوند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سوال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اینکه خداوند در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الَّذِینَ قُتِلُوا فِی سَبِیلِ اللَّهِ أَمْواتاً بَلْ أَحْیاءٌ عِنْدَ رَبِّهِمْ یرزقون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کسانی را که در راه خدا کشته شده‌اند، مرده مپندار، بلکه زنده‌اند که نزد پروردگارشان روزی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مؤمنین شهید در راه خدا زنده باشند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انکار زنده بودن انبیاء را پس از مرگ نمود که در آسمان بهره‌مند از نعمت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از طریق خاصه و عامه به صحت این مطلب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راویان 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در شب معراج پیامبر اکرم را در باره وجوب نماز مخاطب قرار داد،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طاقت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چند مرتبه در این مورد به خدا مراجعه نمود و اتفاقی در این مورد به وجود آمد که جای احتمال دروغ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سؤال دوم این است که به انبیاء اعلام شده بود در آینده پیامبری مبعوث خواهد شد که خاتم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و شریعتش موجب نسخ شرایع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می‌شود و او برتر و بهتر از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و جانشینانش حافظ شرع و حامل دین و حجت بر امت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بر انبیاء که تصدیق نمایند آنچه را به ایشان اعلام کرده‌اند و اقرار به تمام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الاعلی پسر اعین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به مقام نبوت نرسید مگر به معرفت حق ما و برتری دادن ما بر سایرین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امت اجماع دارند بر اینکه انبیاء بشارت داده‌اند به ظهور پیامبر ما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کار پیامبر ما اطلاع دادند این جریان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طرف آنان واقع شود مگر اینکه خدا به آنان اعلام کرده باشد و تصدیق نمایند و ایمان به این خبر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نیز روایت کرده‌اند که بشارت به ائمه و اوصیای پیامبر نیز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که خداوند برای پیامبر در آن وقت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هائی مانند صورت ائمه علیهم السّلام به وجود آورده باشد تا تمام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صورت کمال مشاهده کند،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مثل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هائی که خود ائمه را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خدا را سپاسگزاری کند بر نعمت برتری دادن و اکرام آنان، به او لطف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از لحاظ عقلی ممکن و مقدور است و نیز جایز است که خداوند از ملائکه به صورت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آسمان بیافریند که او را تسبیح و تقدیس نمایند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ملائکه‌ای که به ایشان اعلام شده در آینده این اشخاص حجت خدا در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مشاهده نمایند پس مقامشان در نزد این ملائکه تاکید شود این دیدار موجب یادآوری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آینده کار ایشان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وارد شده که پیامبر اکرم وقتی به معراج رفت در آسمان فرشته‌ای را به صورت امیر المؤمنین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حدیث بر روایت آن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شنیدم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به آسمان بردند به هیچ گروهی از ملائکه گذر نکردم مگر اینکه از من راجع به علی بن ابی طالب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پرسیدند به طوری که من گمان کردم اسم علی در آسمان مشهورتر از اسم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چهارم که رسیدم چشمم به ملک الموت افتاد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آفریده‌ای را نیافریده مگر اینکه روح او را من قبض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مگر روح شما و علی؛ زیرا خداوند روح شما را به قدرت خویش قبض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زیر عرش رسیدم نگاه کردم دیدم علی بن ابی طالب زیر عرش پروردگار ایستاده گفتم یا علی از من جلوتر آمده‌ای؟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این چه کسی است که با تو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گفتم برادرم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نیست این یکی از فرشتگان خدا است که او را به صورت علی بن ابی طالب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ملائکه مقرب هر وقت مشتاق دیدار علی بن ابی طالب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 این فرشته را زیارت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به جهت عظمت مقام علی بن ابی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کسانی را که پیامبر اکرم صلّی اللَّه علیه و آله و سلّم دیده است ملائکه‌ای به صورت ائمه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وجوهی است که ممکن و جایز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پایان سخن کراچکی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برخی از الفاظ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او آورده را توضیح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هرچند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دست ما رسیده است کاملا صحیح و مستند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سخت و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اندام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در ابتدای روز و پایان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گویی اندام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سراب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آلۀ، چوب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خیمه را بر آن بنا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آلۀ به معنای حالت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رجزگوئی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حالتی پس از حالتی دیگر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شخص ناتوان را با مجادله خود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نهایۀ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قسّ بن ساعدۀ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قطعت مهمهاً و آلاً فآلاً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به معنای سراب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درنوردیدن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جمع بیداء به معنای بیابان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 دوردست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هموار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الدهناء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ممدود و مقصور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فلات و مکانی در بلاد تمیم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دویدن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نصصت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او را بررسی کردی تا به به نتیجه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برطرف شدن اندوه است و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باره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شمت مخائل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نگریستن به او در انتظارش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انتظار کشیدن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خارداری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میم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خارداری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موز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به معنای تجهیزات و کاسه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درخت سدر و طلح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شمشیر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لیلۀ اضحیانۀ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شبی که درخشان و بدون ابر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الارقعۀ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أمرع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گیاهان وادی بسیار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السرّی الالمعۀ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امام صادق علیه السلام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رود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تاء در بیشتر عبارت برای مبالغه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طریق مهیع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مقعد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امام عسکری علیه السلام افتاده باشد یا روایان آن را فراموش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کذا بعد لأی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را پس از درنگ و تأخیر بسیار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غرو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جای شگفت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کفکف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را دفع کردم و بازداشتم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آشکار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بریت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شتر را درمانده کنی و گوشتش را از بین ببری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در گوشت بینی شتر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بینی شتر حلقه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 به معنای قبر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برای پاسخ به برخی از پرسش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بگویی که آن جسم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مثالی بوده و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پیش از تعلق به بدن اصلی و پس از آن، بدان اجسام مثالی تعلق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شاء الله در ادامه توضیحات بیشتری در این باره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معاد اندکی در این باره سخن راندیم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5" w:name="__RefHeading___Toc2214204_1468164448"/>
      <w:bookmarkStart w:id="1056" w:name="_Toc443"/>
      <w:bookmarkEnd w:id="1055"/>
      <w:r>
        <w:rPr>
          <w:rtl w:val="true"/>
        </w:rPr>
        <w:t>«</w:t>
      </w:r>
      <w:r>
        <w:rPr/>
        <w:t>4</w:t>
      </w:r>
      <w:r>
        <w:rPr>
          <w:rtl w:val="true"/>
        </w:rPr>
        <w:t>»</w:t>
      </w:r>
      <w:bookmarkEnd w:id="1056"/>
    </w:p>
    <w:p>
      <w:pPr>
        <w:pStyle w:val="BookText"/>
        <w:rPr/>
      </w:pPr>
      <w:r>
        <w:rPr>
          <w:rFonts w:ascii="Amiri" w:hAnsi="Amiri" w:eastAsia="Amiri" w:cs="Amiri"/>
          <w:color w:val="111111"/>
          <w:sz w:val="28"/>
          <w:sz w:val="28"/>
          <w:szCs w:val="28"/>
          <w:rtl w:val="true"/>
          <w:lang w:bidi="ar-SA"/>
        </w:rPr>
        <w:t xml:space="preserve">وَ قَالَ فِی الْمُنْتَقَی، قَالَ الْوَاقِدِیُّ کَانَ الْمُسْرَی فِی لَیْلَةِ السَّبْتِ لِسَبْعَ عَشْرَةَ لَیْلَةً خَلَتْ مِنْ شَهْرِ رَمَضَانَ فِی السَّنَةِ الثَّانِیَةَ عَشَرَ مِنَ النُّبُوَّةِ قَبْلَ الْهِجْرَةِ بِثَمَانِیَةَ عَشَرَ شَهْراً وَ قِیلَ لَیْلَةَ سَبْعَ عَشْرَةَ مِنْ رَبِیعٍ الْأَوَّلِ قَبْلَ الْهِجْرَةِ بِسَنَةٍ مِنْ شِعْبِ أَبِی طَالِبٍ </w:t>
      </w:r>
      <w:r>
        <w:rPr>
          <w:rStyle w:val="FootnoteAnchor"/>
          <w:rtl w:val="true"/>
        </w:rPr>
        <w:footnoteReference w:id="1315"/>
      </w:r>
      <w:r>
        <w:rPr>
          <w:rFonts w:ascii="Amiri" w:hAnsi="Amiri" w:eastAsia="Amiri" w:cs="Amiri"/>
          <w:color w:val="111111"/>
          <w:sz w:val="28"/>
          <w:sz w:val="28"/>
          <w:szCs w:val="28"/>
          <w:rtl w:val="true"/>
          <w:lang w:bidi="ar-SA"/>
        </w:rPr>
        <w:t xml:space="preserve">وَ قِیلَ لَیْلَةَ سَبْعٍ وَ عِشْرِینَ مِنْ رَجَبٍ وَ قِیلَ کَانَ الْإِسْرَاءُ قَبْلَ الْهِجْرَةِ بِسَنَةٍ وَ شَهْرَیْنِ وَ ذَلِکَ سَنَةَ ثَلَاثٍ وَ خَمْسِینَ مِنَ الْفِیلِ انْتَهَی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السَّیِّدُ بْنُ طَاوُسٍ رُوِیَ أَنَّ لَیْلَةَ سَبْعَ عَشْرَةَ مِنْ شَهْرِ رَبِیعٍ الْأَوَّلِ أُسْرِیَ بِالنَّبِیِّ صلی الله علیه و آله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 در منتقی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در شب شنبه هفدهم رمضان در سال دوازدهم از نبوّت یعنی هجده ماه پیش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در شب هفدهم ربیع الاول یعنی یک سال پیش از هجرت، از شعب ابو طالب به بیت المقدس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در شب بیست و هفتم رجب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یک سال و دو ماه پیش از هجرت اتفاق افتاد یعنی پنجاه و سه سال پس از هلاک اصحاب فیل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منتقی فی مولود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 در احوالات سال دوازدهم از نبوت پیامبر صلی الله علیه و آله و سلم و بیان معراج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سید بن طاووس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شب هفدهم ربیع الاول پیامبر صلی الله علیه و آله و سلم به معراج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7" w:name="__RefHeading___Toc2214206_1468164448"/>
      <w:bookmarkStart w:id="1058" w:name="_Toc444"/>
      <w:bookmarkEnd w:id="1057"/>
      <w:r>
        <w:rPr>
          <w:rtl w:val="true"/>
        </w:rPr>
        <w:t>«</w:t>
      </w:r>
      <w:r>
        <w:rPr/>
        <w:t>6</w:t>
      </w:r>
      <w:r>
        <w:rPr>
          <w:rtl w:val="true"/>
        </w:rPr>
        <w:t>»</w:t>
      </w:r>
      <w:bookmarkEnd w:id="1058"/>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الْمُحْتَضَرِ، لِلْحَسَنِ بْنِ سُلَیْمَانَ مِمَّا رَوَاهُ مِنْ کِتَابِ مُحَمَّدِ بْنِ الْعَبَّاسِ بْنِ مَرْوَانَ عَنْ أَحْمَدَ بْنِ هَوْذَةَ عَنْ إِبْرَاهِیمَ بْنِ إِسْحَاقَ عَنْ عَبْدِ اللَّهِ بْنِ حَمَّادٍ عَنِ ابْنِ بُکَیْرٍ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 اللَّهِ عَزَّ وَ جَلَّ فِی کِتَابِهِ ثُمَّ دَنا فَتَدَلَّی فَکانَ قابَ قَوْسَیْنِ أَوْ أَدْنی قَالَ أَدْنَی اللَّهُ عَزَّ وَ جَلَّ مُحَمَّداً نَبِیَّهُ صلی الله علیه و آله فَلَمْ یَکُنْ بَیْنَهُ وَ بَیْنَهُ إِلَّا قَفَصٌ مِنْ لُؤْلُؤٍ فِیهِ فِرَاشٌ یَتَلَأْلَأُ مِنْ ذَهَبٍ فَأُرِیَ صُورَةً </w:t>
      </w:r>
      <w:r>
        <w:rPr>
          <w:rStyle w:val="FootnoteAnchor"/>
          <w:rtl w:val="true"/>
        </w:rPr>
        <w:footnoteReference w:id="1318"/>
      </w:r>
      <w:r>
        <w:rPr>
          <w:rFonts w:ascii="Amiri" w:hAnsi="Amiri" w:eastAsia="Amiri" w:cs="Amiri"/>
          <w:color w:val="111111"/>
          <w:sz w:val="28"/>
          <w:sz w:val="28"/>
          <w:szCs w:val="28"/>
          <w:rtl w:val="true"/>
          <w:lang w:bidi="ar-SA"/>
        </w:rPr>
        <w:t xml:space="preserve">فَقِیلَ یَا مُحَمَّدُ أَ تَعْرِفُ هَذِهِ الصُّورَةَ فَقُلْتُ </w:t>
      </w:r>
      <w:r>
        <w:rPr>
          <w:rStyle w:val="FootnoteAnchor"/>
          <w:rtl w:val="true"/>
        </w:rPr>
        <w:footnoteReference w:id="1319"/>
      </w:r>
      <w:r>
        <w:rPr>
          <w:rFonts w:ascii="Amiri" w:hAnsi="Amiri" w:eastAsia="Amiri" w:cs="Amiri"/>
          <w:color w:val="111111"/>
          <w:sz w:val="28"/>
          <w:sz w:val="28"/>
          <w:szCs w:val="28"/>
          <w:rtl w:val="true"/>
          <w:lang w:bidi="ar-SA"/>
        </w:rPr>
        <w:t xml:space="preserve">نَعَمْ هَذِهِ صُورَةُ عَلِیِّ بْنِ أَبِی طَالِبٍ فَأَوْحَی اللَّهُ إِلَیَّ أَنْ أُزَوِّجَهُ فَاطِمَةَ </w:t>
      </w:r>
      <w:bookmarkStart w:id="1059" w:name="pg16982_229009"/>
    </w:p>
    <w:p>
      <w:pPr>
        <w:pStyle w:val="BookText"/>
        <w:rPr/>
      </w:pPr>
      <w:bookmarkEnd w:id="1059"/>
      <w:r>
        <w:rPr>
          <w:rFonts w:ascii="Amiri" w:hAnsi="Amiri" w:eastAsia="Amiri" w:cs="Amiri"/>
          <w:color w:val="111111"/>
          <w:sz w:val="28"/>
          <w:sz w:val="28"/>
          <w:szCs w:val="28"/>
          <w:rtl w:val="true"/>
          <w:lang w:bidi="ar-SA"/>
        </w:rPr>
        <w:t xml:space="preserve">وَ أَتَّخِذَهُ وَلِیّاً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دنا فتدلّی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قاب قوسین او ادنی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نزدیک آمد و نزدیکتر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یا نزدیکتر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پیامبرش محمد صلی الله علیه و آله و سلم را نزدیک کرد و میان او خداوند چیزی نبود جز قفسی از مروارید که در آن فرشی طلائی بود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تصویری به آن حضرت نشان داده شد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آیا این تصویر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تصویر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من وحی کرد که فاطمه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را به ازدواج او درآورم و او را به عنوان ولیّ خود برگزینم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محتضر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0" w:name="__RefHeading___Toc2214208_1468164448"/>
      <w:bookmarkStart w:id="1061" w:name="_Toc445"/>
      <w:bookmarkEnd w:id="1060"/>
      <w:r>
        <w:rPr>
          <w:rtl w:val="true"/>
        </w:rPr>
        <w:t>«</w:t>
      </w:r>
      <w:r>
        <w:rPr/>
        <w:t>7</w:t>
      </w:r>
      <w:r>
        <w:rPr>
          <w:rtl w:val="true"/>
        </w:rPr>
        <w:t>»</w:t>
      </w:r>
      <w:bookmarkEnd w:id="1061"/>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کِتَابِ الْمِعْرَاجِ، لِلشَّیْخِ الصَّالِحِ أَبِی مُحَمَّدٍ الْحَسَنِ رَضِیَ اللَّهُ عَنْهُ بِإِسْنَادِهِ عَنِ الصَّدُوقِ عَنْ أَبِیهِ عَنْ مُحَمَّدِ بْنِ أَبِی الْقَاسِمِ عَنْ مُحَمَّدِ بْنِ عَلِیٍّ عَنْ مُحَمَّدِ بْنِ عَبْدِ اللَّهِ بْنِ مِهْرَانَ عَنْ صَالِحِ بْنِ عُقْبَةَ عَنْ یَزِیدَ بْنِ عَبْدِ الْمَلِکِ عَنْ أَبِی جَعْفَرٍ الْبَاقِرِ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صَعِدَ رَسُولُ اللَّهِ صلی الله علیه و آله إِلَی السَّمَاءِ صَعِدَ عَلَی سَرِیرٍ مِنْ یَاقُوتَةٍ حَمْرَاءَ مُکَلَّلَةٍ مِنْ زَبَرْجَدَةٍ خَضْرَاءَ تَحْمِلُهُ الْمَلَائِکَةُ فَقَالَ جَبْرَئِیلُ یَا مُحَمَّدُ أَذِّنْ فَقَالَ اللَّهُ أَکْبَرُ اللَّهُ أَکْبَرُ فَقَالَتِ الْمَلَائِکَةُ اللَّهُ أَکْبَرُ اللَّهُ أَکْبَرُ فَقَالَ أَشْهَدُ أَنْ لَا إِلَهَ إِلَّا اللَّهُ فَقَالَتِ الْمَلَائِکَةُ نَشْهَدُ أَنْ لَا إِلَهَ إِلَّا اللَّهُ فَقَالَ أَشْهَدُ أَنَّ مُحَمَّداً رَسُولُ اللَّهِ فَقَالَتِ الْمَلَائِکَةُ نَشْهَدُ أَنَّکَ رَسُولُ اللَّهِ </w:t>
      </w:r>
      <w:r>
        <w:rPr>
          <w:rStyle w:val="FootnoteAnchor"/>
          <w:rtl w:val="true"/>
        </w:rPr>
        <w:footnoteReference w:id="1321"/>
      </w:r>
      <w:r>
        <w:rPr>
          <w:rFonts w:ascii="Amiri" w:hAnsi="Amiri" w:eastAsia="Amiri" w:cs="Amiri"/>
          <w:color w:val="111111"/>
          <w:sz w:val="28"/>
          <w:sz w:val="28"/>
          <w:szCs w:val="28"/>
          <w:rtl w:val="true"/>
          <w:lang w:bidi="ar-SA"/>
        </w:rPr>
        <w:t xml:space="preserve">فَمَا فَعَلَ وَصِیُّکَ عَلِیٌّ قَالَ خَلَّفْتُهُ فِی أُمَّتِی قَالُوا نِعْمَ الْخَلِیفَةُ خَلَّفْتَ أَمَا إِنَّ اللَّهَ عَزَّ وَ جَلَّ فَرَضَ عَلَیْنَا طَاعَتَهُ ثُمَّ صَعِدَ بِهِ إِلَی السَّمَاءِ الثَّانِیَةِ فَقَالَتِ الْمَلَائِکَةُ مِثْلَ مَا قَالَتْ مَلَائِکَةُ السَّمَاءِ الدُّنْیَا </w:t>
      </w:r>
      <w:r>
        <w:rPr>
          <w:rStyle w:val="FootnoteAnchor"/>
          <w:rtl w:val="true"/>
        </w:rPr>
        <w:footnoteReference w:id="1322"/>
      </w:r>
      <w:r>
        <w:rPr>
          <w:rFonts w:ascii="Amiri" w:hAnsi="Amiri" w:eastAsia="Amiri" w:cs="Amiri"/>
          <w:color w:val="111111"/>
          <w:sz w:val="28"/>
          <w:sz w:val="28"/>
          <w:szCs w:val="28"/>
          <w:rtl w:val="true"/>
          <w:lang w:bidi="ar-SA"/>
        </w:rPr>
        <w:t xml:space="preserve">فَلَمَّا صَعِدَ بِهِ إِلَی السَّمَاءِ السَّابِعَةِ لَقِیَهُ عِیسَی علیه السلام فَسَلَّمَ عَلَیْهِ وَ سَأَلَهُ عَنْ عَلِیٍّ فَقَالَ لَهُ خَلَّفْتُهُ فِی أُمَّتِی قَالَ نِعْمَ الْخَلِیفَةُ خَلَّفْتَ أَمَا إِنَّ اللَّهَ فَرَضَ عَلَی الْمَلَائِکَةِ طَاعَتَهُ ثُمَّ لَقِیَهُ مُوسَی علیه السلام وَ النَّبِیُّونَ نَبِیٌّ نَبِیٌّ فَکُلُّهُمْ یَقُولُ لَهُ مَقَالَةَ عِیسَی علیه السلام ثُمَّ قَالَ </w:t>
      </w:r>
      <w:r>
        <w:rPr>
          <w:rStyle w:val="FootnoteAnchor"/>
          <w:rtl w:val="true"/>
        </w:rPr>
        <w:footnoteReference w:id="1323"/>
      </w:r>
      <w:r>
        <w:rPr>
          <w:rFonts w:ascii="Amiri" w:hAnsi="Amiri" w:eastAsia="Amiri" w:cs="Amiri"/>
          <w:color w:val="111111"/>
          <w:sz w:val="28"/>
          <w:sz w:val="28"/>
          <w:szCs w:val="28"/>
          <w:rtl w:val="true"/>
          <w:lang w:bidi="ar-SA"/>
        </w:rPr>
        <w:t xml:space="preserve">مُحَمَّدٌ صلی الله علیه و آله فَأَیْنَ أَبِی إِبْرَاهِیمَ فَقَالُوا لَهُ هُوَ مَعَ أَطْفَالِ شِیعَةِ عَلِیٍّ فَدَخَلَ الْجَنَّةَ فَإِذَا هُوَ تَحْتَ الشَّجَرَةِ </w:t>
      </w:r>
      <w:r>
        <w:rPr>
          <w:rStyle w:val="FootnoteAnchor"/>
          <w:rtl w:val="true"/>
        </w:rPr>
        <w:footnoteReference w:id="1324"/>
      </w:r>
      <w:r>
        <w:rPr>
          <w:rFonts w:ascii="Amiri" w:hAnsi="Amiri" w:eastAsia="Amiri" w:cs="Amiri"/>
          <w:color w:val="111111"/>
          <w:sz w:val="28"/>
          <w:sz w:val="28"/>
          <w:szCs w:val="28"/>
          <w:rtl w:val="true"/>
          <w:lang w:bidi="ar-SA"/>
        </w:rPr>
        <w:t xml:space="preserve">لَهَا ضُرُوعٌ کَضُرُوعِ الْبَقَرِ فَإِذَا انْفَلَتَ الضَّرْعُ مِنْ فَمِ الصَّبِیِّ قَامَ إِبْرَاهِیمُ فَرَدَّ عَلَیْهِ قَالَ فَسَلَّمَ عَلَیْهِ </w:t>
      </w:r>
      <w:r>
        <w:rPr>
          <w:rStyle w:val="FootnoteAnchor"/>
          <w:rtl w:val="true"/>
        </w:rPr>
        <w:footnoteReference w:id="1325"/>
      </w:r>
      <w:r>
        <w:rPr>
          <w:rFonts w:ascii="Amiri" w:hAnsi="Amiri" w:eastAsia="Amiri" w:cs="Amiri"/>
          <w:color w:val="111111"/>
          <w:sz w:val="28"/>
          <w:sz w:val="28"/>
          <w:szCs w:val="28"/>
          <w:rtl w:val="true"/>
          <w:lang w:bidi="ar-SA"/>
        </w:rPr>
        <w:t xml:space="preserve">وَ سَأَلَهُ عَنْ عَلِیٍّ فَقَالَ خَلَّفْتُهُ فِی أُمَّتِی قَالَ نِعْمَ الْخَلِیفَةُ خَلَّفْتَ أَمَا إِنَّ اللَّهَ فَرَضَ عَلَی الْمَلَائِکَةِ طَاعَتَهُ وَ هَؤُلَاءِ أَطْفَالُ شِیعَتِهِ سَأَلْتُ اللَّهَ عَزَّ وَ جَلَّ أَنْ یَجْعَلَنِیَ الْقَائِمَ عَلَیْهِمْ فَفَعَلَ وَ إِنَّ الصَّبِیَّ لَیَجْرَعُ الْجُرْعَةَ فَیَجِدُ طَعْمَ ثِمَارِ </w:t>
      </w:r>
      <w:bookmarkStart w:id="1062" w:name="pg16982_229010"/>
    </w:p>
    <w:p>
      <w:pPr>
        <w:pStyle w:val="BookText"/>
        <w:rPr/>
      </w:pPr>
      <w:bookmarkEnd w:id="1062"/>
      <w:r>
        <w:rPr>
          <w:rFonts w:ascii="Amiri" w:hAnsi="Amiri" w:eastAsia="Amiri" w:cs="Amiri"/>
          <w:color w:val="111111"/>
          <w:sz w:val="28"/>
          <w:sz w:val="28"/>
          <w:szCs w:val="28"/>
          <w:rtl w:val="true"/>
          <w:lang w:bidi="ar-SA"/>
        </w:rPr>
        <w:t xml:space="preserve">الْجَنَّةِ وَ أَنْهَارِهَا فِی تِلْکَ الْجُرْعَةِ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معراج از یزید بن عبدالملک از امام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آنسان که رسول خدا صلی الله علیه و آله و سلم به آسمان صعود کرد بر تختی از یاقوت سرخ آراسته به زمرّد سبز به آسمان برده شد و فرشتگان آن حضرت را 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نشهد أن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انّک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تو علیّ چه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میان امّتم جانشین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جانشینی، به جای خود گذاشتی، چرا که خداوند عزّ و جلّ اطاعت از وی را بر ما واجب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را به آسمان دوم بالا برد و فرشتگان همان سخنان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فرشتگان آسمان دنیا 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جبرئیل پیامبر صلی الله علیه و آله و سلم را به آسمان هفتم برد عیسی علیه السلام با آن حضرت ملاقات کرد و بر ایشان سلام داد و در باره علیّ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میان امّتم جانشین خود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جانشینی برای خود برگزیدی، و اما خداوند اطاعت از او را بر فرشتگان واجب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علیه السلام با پیامبر ملاقات کرد و بعد از او همه پیامبران یکی پس از دیگری با آن حضرت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آنان سخنان عیسی علیه السلام را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ابراهیم کجاست؟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کودکان شیعه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وارد بهشت شد به ناگاه دید که ابراهیم در زیر درختی که پستان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همچون پستان گاو دارد نشسته است و چون پستان از دهان کودک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ابراهیم باز در دهانش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بر آن حضرت سلام کرد و در باره علی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میان امّتم جانشین خود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جانشینی برای خودت برگزیدی، چرا که خداوند اطاعت از او را بر فرشتگان واجب گردانیده است، و اینان کودکان شیعه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خداوند عزّ و جلّ خواستم که مرا مسوول و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آنان قرار دهد و همین کار را برایم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کودکان یک جرعه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نوشند و مزه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جویبارهای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بهشت را در آن جرعه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محتضر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3" w:name="__RefHeading___Toc2214210_1468164448"/>
      <w:bookmarkStart w:id="1064" w:name="_Toc446"/>
      <w:bookmarkEnd w:id="1063"/>
      <w:r>
        <w:rPr>
          <w:rtl w:val="true"/>
        </w:rPr>
        <w:t>«</w:t>
      </w:r>
      <w:r>
        <w:rPr/>
        <w:t>8</w:t>
      </w:r>
      <w:r>
        <w:rPr>
          <w:rtl w:val="true"/>
        </w:rPr>
        <w:t>»</w:t>
      </w:r>
      <w:bookmarkEnd w:id="1064"/>
    </w:p>
    <w:p>
      <w:pPr>
        <w:pStyle w:val="BookText"/>
        <w:rPr/>
      </w:pPr>
      <w:r>
        <w:rPr>
          <w:rFonts w:ascii="Amiri" w:hAnsi="Amiri" w:eastAsia="Amiri" w:cs="Amiri"/>
          <w:color w:val="111111"/>
          <w:sz w:val="28"/>
          <w:sz w:val="28"/>
          <w:szCs w:val="28"/>
          <w:rtl w:val="true"/>
          <w:lang w:bidi="ar-SA"/>
        </w:rPr>
        <w:t xml:space="preserve">وَ مِنْهُ عَنِ الصَّدُوقِ عَنِ ابْنِ الْوَلِیدِ عَنِ الصَّفَّارِ عَنِ الْبَرْقِیِّ عَنْ أَبِیهِ عَنْ أَحْمَدَ بْنِ النَّضْرِ عَنِ ابْنِ شِمْرٍ عَنْ جَابِرٍ الْجُعْفِیِّ عَنْ جَابِرٍ الْأَنْصَارِیِّ قَالَ قَالَ رَسُولُ اللَّهِ صلی الله علیه و آله لَمَّا عُرِجَ بِی إِلَی السَّمَاءِ السَّابِعَةِ وَجَدْتُ عَلَی کُلِّ بَابِ </w:t>
      </w:r>
      <w:r>
        <w:rPr>
          <w:rStyle w:val="FootnoteAnchor"/>
          <w:rtl w:val="true"/>
        </w:rPr>
        <w:footnoteReference w:id="1327"/>
      </w:r>
      <w:r>
        <w:rPr>
          <w:rFonts w:ascii="Amiri" w:hAnsi="Amiri" w:eastAsia="Amiri" w:cs="Amiri"/>
          <w:color w:val="111111"/>
          <w:sz w:val="28"/>
          <w:sz w:val="28"/>
          <w:szCs w:val="28"/>
          <w:rtl w:val="true"/>
          <w:lang w:bidi="ar-SA"/>
        </w:rPr>
        <w:t xml:space="preserve">سَمَاءٍ مَکْتُوباً لَا إِلَهَ إِلَّا اللَّهُ مُحَمَّدٌ رَسُولُ اللَّهِ عَلِیُّ بْنُ أَبِی طَالِبٍ أَمِیرُ الْمُؤْمِنِینَ وَ لَمَّا صِرْتُ إِلَی حُجُبِ النُّورِ رَأَیْتُ عَلَی کُلِّ حِجَابٍ مَکْتُوباً لَا إِلَهَ إِلَّا اللَّهُ مُحَمَّدٌ رَسُولُ اللَّهِ عَلِیُّ بْنُ أَبِی طَالِبٍ أَمِیرُ الْمُؤْمِنِینَ وَ لَمَّا صِرْتُ إِلَی الْعَرْشِ وَجَدْتُ عَلَی کُلِّ رُکْنٍ مِنْ أَرْکَانِهِ مَکْتُوباً لَا إِلَهَ إِلَّا اللَّهُ مُحَمَّدٌ رَسُولُ اللَّهِ عَلِیُّ بْنُ أَبِی طَالِبٍ أَمِیرُ الْمُؤْمِنِینَ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به آسمان هفتم بالا بردند بر هر یک از درهای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دیدم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علی بن ابی طالب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حجاب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نور رسیدم بر هر حجاب دیدم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علی بن ابی طالب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عرش رسیدم بر هر یک از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دیدم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علی بن ابی طالب امیرالمؤمنین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محتضر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5" w:name="__RefHeading___Toc2214212_1468164448"/>
      <w:bookmarkStart w:id="1066" w:name="_Toc447"/>
      <w:bookmarkEnd w:id="1065"/>
      <w:r>
        <w:rPr>
          <w:rtl w:val="true"/>
        </w:rPr>
        <w:t>«</w:t>
      </w:r>
      <w:r>
        <w:rPr/>
        <w:t>9</w:t>
      </w:r>
      <w:r>
        <w:rPr>
          <w:rtl w:val="true"/>
        </w:rPr>
        <w:t>»</w:t>
      </w:r>
      <w:bookmarkEnd w:id="1066"/>
    </w:p>
    <w:p>
      <w:pPr>
        <w:pStyle w:val="BookText"/>
        <w:rPr/>
      </w:pPr>
      <w:r>
        <w:rPr>
          <w:rFonts w:ascii="Amiri" w:hAnsi="Amiri" w:eastAsia="Amiri" w:cs="Amiri"/>
          <w:color w:val="111111"/>
          <w:sz w:val="28"/>
          <w:sz w:val="28"/>
          <w:szCs w:val="28"/>
          <w:rtl w:val="true"/>
          <w:lang w:bidi="ar-SA"/>
        </w:rPr>
        <w:t xml:space="preserve">وَ مِنْهُ بِإِسْنَادِهِ عَنْ بَکْرِ بْنِ عَبْدِ اللَّهِ عَنْ سَهْلِ بْنِ عَبْدِ الْوَهَّابِ عَنْ أَبِی مُعَاوِیَةَ عَنِ الْأَعْمَشِ عَنْ جَعْفَرِ بْنِ مُحَمَّدٍ عَنْ أَبِیهِ عَنْ جَدِّهِ علیهم السلام قَالَ قَالَ النَّبِیُّ صلی الله علیه و آله لَیْلَةَ أُسْرِیَ بِی إِلَی السَّمَاءِ فَبَلَغْتُ السَّمَاءَ الْخَامِسَةَ نَظَرْتُ إِلَی صُورَةِ عَلِیِّ بْنِ أَبِی طَالِبٍ فَقُلْتُ حَبِیبِی جَبْرَئِیلُ مَا هَذِهِ الصُّورَةُ فَقَالَ جَبْرَئِیلُ یَا مُحَمَّدُ اشْتَهَتِ الْمَلَائِکَةُ أَنْ یَنْظُرُوا إِلَی صُورَةِ عَلِیٍّ فَقَالُوا رَبَّنَا إِنَّ بَنِی آدَمَ فِی دُنْیَاهُمْ یَتَمَتَّعُونَ غُدْوَةً وَ عَشِیَّةً بِالنَّظَرِ إِلَی عَلِیِّ بْنِ أَبِی طَالِبٍ حَبِیبِ حَبِیبِکَ مُحَمَّدٍ </w:t>
      </w:r>
      <w:r>
        <w:rPr>
          <w:rStyle w:val="FootnoteAnchor"/>
          <w:rtl w:val="true"/>
        </w:rPr>
        <w:footnoteReference w:id="1329"/>
      </w:r>
      <w:r>
        <w:rPr>
          <w:rFonts w:ascii="Amiri" w:hAnsi="Amiri" w:eastAsia="Amiri" w:cs="Amiri"/>
          <w:color w:val="111111"/>
          <w:sz w:val="28"/>
          <w:sz w:val="28"/>
          <w:szCs w:val="28"/>
          <w:rtl w:val="true"/>
          <w:lang w:bidi="ar-SA"/>
        </w:rPr>
        <w:t xml:space="preserve">وَ خَلِیفَتِهِ وَ وَصِیِّهِ وَ أَمِینِهِ فَمَتِّعْنَا بِصُورَتِهِ قَدْرَ مَا تَمَتَّعَ أَهْلُ الدُّنْیَا بِهِ فَصَوَّرَ لَهُمْ صُورَتَهُ مِنْ نُورِ قُدْسِهِ عَزَّ وَ جَلَّ فَعَلِیٌّ علیه السلام بَیْنَ </w:t>
      </w:r>
      <w:r>
        <w:rPr>
          <w:rStyle w:val="FootnoteAnchor"/>
          <w:rtl w:val="true"/>
        </w:rPr>
        <w:footnoteReference w:id="1330"/>
      </w:r>
      <w:r>
        <w:rPr>
          <w:rFonts w:ascii="Amiri" w:hAnsi="Amiri" w:eastAsia="Amiri" w:cs="Amiri"/>
          <w:color w:val="111111"/>
          <w:sz w:val="28"/>
          <w:sz w:val="28"/>
          <w:szCs w:val="28"/>
          <w:rtl w:val="true"/>
          <w:lang w:bidi="ar-SA"/>
        </w:rPr>
        <w:t xml:space="preserve">أَیْدِیهِمْ لَیْلًا وَ نَهَاراً یَزُورُونَهُ وَ یَنْظُرُونَ إِلَیْهِ غُدْوَةً وَ عَشِیَّةً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از پدرش از جدّش از علیهم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معراج مرا به آسمان بالا بردند و وقتی به آسمان پنجم رسیدم به تصویر علی بن ابی طالب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جبرئیل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این تصویر چیست؟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فرشتگان دوست دارند به تصویر علی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بنی آدم در دنیا صبح و شب با نگریستن به علی بن ابی طالب، دوستِ محبوب تو محمد که خلیفه و وصیّ و امین اوست، بهره و لذت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پس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اهل دنیا از او 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ما را از تصویر او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صورت او را از نور قدسِ عزّ و جلّ خود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شب و روز در مقابل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بامدادان و شامگاهان به ملاقاتش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محتضر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7" w:name="__RefHeading___Toc2214214_1468164448"/>
      <w:bookmarkStart w:id="1068" w:name="_Toc448"/>
      <w:bookmarkEnd w:id="1067"/>
      <w:r>
        <w:rPr>
          <w:rtl w:val="true"/>
        </w:rPr>
        <w:t>«</w:t>
      </w:r>
      <w:r>
        <w:rPr/>
        <w:t>10</w:t>
      </w:r>
      <w:r>
        <w:rPr>
          <w:rtl w:val="true"/>
        </w:rPr>
        <w:t>»</w:t>
      </w:r>
      <w:bookmarkEnd w:id="1068"/>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فَأَخْبَرَنِی الْأَعْمَشُ عَنْ جَعْفَرِ بْنِ مُحَمَّدٍ عَنْ أَبِیهِ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ضَرَبَهُ اللَّعِینُ ابْنُ مُلْجَمٍ عَلَی رَأْسِهِ صَارَتْ تِلْکَ الضَّرْبَةُ فِی صُورَتِهِ الَّتِی فِی السَّمَاءِ فَالْمَلَائِکَةُ یَنْظُرُونَ إِلَیْهِ غُدْوَةً وَ عَشِیَّةً وَ یَلْعَنُونَ قَاتِلَهُ ابْنَ مُلْجَمٍ فَلَمَّا قُتِلَ الْحُسَیْنُ بْنُ عَلِیٍّ علیهما السلام هَبَطَتِ </w:t>
      </w:r>
      <w:bookmarkStart w:id="1069" w:name="pg16982_229011"/>
    </w:p>
    <w:p>
      <w:pPr>
        <w:pStyle w:val="BookText"/>
        <w:rPr/>
      </w:pPr>
      <w:bookmarkEnd w:id="1069"/>
      <w:r>
        <w:rPr>
          <w:rFonts w:ascii="Amiri" w:hAnsi="Amiri" w:eastAsia="Amiri" w:cs="Amiri"/>
          <w:color w:val="111111"/>
          <w:sz w:val="28"/>
          <w:sz w:val="28"/>
          <w:szCs w:val="28"/>
          <w:rtl w:val="true"/>
          <w:lang w:bidi="ar-SA"/>
        </w:rPr>
        <w:t xml:space="preserve">الْمَلَائِکَةُ وَ حَمَلَتْهُ حَتَّی أَوْقَفَتْهُ مَعَ صُورَةِ عَلِیٍّ فِی السَّمَاءِ الْخَامِسَةِ فَکُلَّمَا هَبَطَتِ الْمَلَائِکَةُ مِنَ السَّمَاوَاتِ مِنْ عُلًا </w:t>
      </w:r>
      <w:r>
        <w:rPr>
          <w:rStyle w:val="FootnoteAnchor"/>
          <w:rtl w:val="true"/>
        </w:rPr>
        <w:footnoteReference w:id="1332"/>
      </w:r>
      <w:r>
        <w:rPr>
          <w:rFonts w:ascii="Amiri" w:hAnsi="Amiri" w:eastAsia="Amiri" w:cs="Amiri"/>
          <w:color w:val="111111"/>
          <w:sz w:val="28"/>
          <w:sz w:val="28"/>
          <w:szCs w:val="28"/>
          <w:rtl w:val="true"/>
          <w:lang w:bidi="ar-SA"/>
        </w:rPr>
        <w:t xml:space="preserve">وَ صَعِدَتْ مَلَائِکَةُ السَّمَاءِ الدُّنْیَا فَمَنْ فَوْقَهَا إِلَی السَّمَاءِ الْخَامِسَةِ لِزِیَارَةِ صُورَةِ عَلِیٍّ وَ النَّظَرِ إِلَیْهِ وَ إِلَی الْحُسَیْنِ بْنِ عَلِیٍّ مُشَحَّطاً بِدَمِهِ </w:t>
      </w:r>
      <w:r>
        <w:rPr>
          <w:rStyle w:val="FootnoteAnchor"/>
          <w:rtl w:val="true"/>
        </w:rPr>
        <w:footnoteReference w:id="1333"/>
      </w:r>
      <w:r>
        <w:rPr>
          <w:rFonts w:ascii="Amiri" w:hAnsi="Amiri" w:eastAsia="Amiri" w:cs="Amiri"/>
          <w:color w:val="111111"/>
          <w:sz w:val="28"/>
          <w:sz w:val="28"/>
          <w:szCs w:val="28"/>
          <w:rtl w:val="true"/>
          <w:lang w:bidi="ar-SA"/>
        </w:rPr>
        <w:t xml:space="preserve">لَعَنُوا یَزِیدَ وَ ابْنَ زِیَادٍ وَ مَنْ قَاتَلُوا الْحُسَیْنَ بْنَ عَلِیٍّ علیهما السلام إِلَی یَوْمِ الْقِیَامَةِ قَالَ الْأَعْمَشُ قَالَ لِی جَعْفَرُ بْنُ مُحَمَّدٍ الصَّادِقُ علیهما السلام هَذَا مِنْ مَکْنُونِ الْعِلْمِ وَ مَخْزُونِهِ لَا تُخْرِجْهُ إِلَّا إِلَی أَهْلِهِ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اعمش از جعفر بن محمد از پدرش علیهما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ابن ملجم ملعون ضربه بر سرش زد، آن ضربه در تصویری او در آسمان نقش بست و فرشتگان صبح و شب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نگرند و قاتلش ابن ملجم را تفرین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حسین بن علی شهید شد فرشتگان فرود آمدند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و او را حمل کرده تا اینکه او را همراه با تصویر علی در آسمان پنجم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بار که فرشتگان از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بال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فرشتگان آسمان دنیا و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بالای آن به آسمان پنجم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تا تصویر علی را زیارت کرده و به آن و به تصویر به خون آغشته حسین بن علی بنگرند، یزید و ابن زیاد و کسانی را که با حسین بن علی علیه السلام جنگیدند تا روز قیامت لعن و نفرین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علم مکنون و مخزون است، تو آن را جز برای افراد شایسته بازگو نکن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0" w:name="__RefHeading___Toc2214216_1468164448"/>
      <w:bookmarkStart w:id="1071" w:name="_Toc449"/>
      <w:bookmarkEnd w:id="1070"/>
      <w:r>
        <w:rPr>
          <w:rtl w:val="true"/>
        </w:rPr>
        <w:t>«</w:t>
      </w:r>
      <w:r>
        <w:rPr/>
        <w:t>11</w:t>
      </w:r>
      <w:r>
        <w:rPr>
          <w:rtl w:val="true"/>
        </w:rPr>
        <w:t>»</w:t>
      </w:r>
      <w:bookmarkEnd w:id="1071"/>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عَنِ الصَّدُوقِ عَنِ الطَّالَقَانِیِّ عَنْ أَبِی عَبْدِ اللَّهِ بْنِ عَبْدِ الصَّمَدِ الْمُهْتَدِی الْعَبَّاسِیِّ عَنْ غَوْثِ بْنِ سُلَیْمَانَ عَنْ عَبْدِ اللَّهِ بْنِ صَالِحٍ عَنْ فَرَجِ بْنِ صَالِحٍ عَنْ فَرَجِ بْنِ مُسَافِرٍ </w:t>
      </w:r>
      <w:r>
        <w:rPr>
          <w:rStyle w:val="FootnoteAnchor"/>
          <w:rtl w:val="true"/>
        </w:rPr>
        <w:footnoteReference w:id="1335"/>
      </w:r>
      <w:r>
        <w:rPr>
          <w:rFonts w:ascii="Amiri" w:hAnsi="Amiri" w:eastAsia="Amiri" w:cs="Amiri"/>
          <w:color w:val="111111"/>
          <w:sz w:val="28"/>
          <w:sz w:val="28"/>
          <w:szCs w:val="28"/>
          <w:rtl w:val="true"/>
          <w:lang w:bidi="ar-SA"/>
        </w:rPr>
        <w:t>عَنِ الرَّبِیعِ بْنِ بَدْرٍ عَنْ أَبِی هَارُونَ الْعَبْدِیِّ عَنْ أَبِی سَعِیدٍ الْخُدْرِیِّ عَنْ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أُسْرِیَ بِی إِلَی السَّمَاءِ مَا سَمِعْتُ شَیْئاً قَطُّ هُوَ أَحْلَی مِنْ کَلَامِ رَبِّی عَزَّ وَ جَلَّ قَالَ فَقُلْتُ یَا رَبِّ اتَّخَذْتَ إِبْرَاهِیمَ خَلِیلًا وَ کَلَّمْتَ مُوسَی تَکْلِیماً وَ رَفَعْتَ إِدْرِیسَ مَکَاناً عَلِیّاً وَ آتَیْتَ دَاوُدَ زَبُوراً وَ أَعْطَیْتَ سُلَیْمَانَ مُلْکاً لَا یَنْبَغِی لِأَحَدٍ مِنْ بَعْدِهِ فَمَا ذَا لِی یَا رَبِّ فَقَالَ جَلَّ جَلَالُهُ یَا مُحَمَّدُ اتَّخَذْتُکَ خَلِیلًا کَمَا اتَّخَذْتُ إِبْرَاهِیمَ خَلِیلًا وَ کَلَّمْتُکَ تَکْلِیماً کَمَا کَلَّمْتُ مُوسَی تَکْلِیماً وَ أَعْطَیْتُکَ فَاتِحَةَ الْکِتَابِ وَ سُورَةَ الْبَقَرَةِ وَ لَمْ أُعْطِهِمَا نَبِیّاً قَبْلَکَ وَ أَرْسَلْتُکَ إِلَی أَسْوَدِ أَهْلِ الْأَرْضِ وَ أَحْمَرِهِمْ وَ إِنْسِهِمْ وَ جِنِّهِمْ وَ لَمْ أُرْسِلْ إِلَی جَمَاعَتِهِمْ نَبِیّاً قَبْلَکَ وَ جَعَلْتُ الْأَرْضَ لَکَ وَ لِأُمَّتِکَ مَسْجِداً </w:t>
      </w:r>
      <w:r>
        <w:rPr>
          <w:rStyle w:val="FootnoteAnchor"/>
          <w:rtl w:val="true"/>
        </w:rPr>
        <w:footnoteReference w:id="1336"/>
      </w:r>
      <w:r>
        <w:rPr>
          <w:rFonts w:ascii="Amiri" w:hAnsi="Amiri" w:eastAsia="Amiri" w:cs="Amiri"/>
          <w:color w:val="111111"/>
          <w:sz w:val="28"/>
          <w:sz w:val="28"/>
          <w:szCs w:val="28"/>
          <w:rtl w:val="true"/>
          <w:lang w:bidi="ar-SA"/>
        </w:rPr>
        <w:t xml:space="preserve">وَ طَهُوراً وَ أَطْعَمْتُ أُمَّتَکَ الْفَیْ‌ءَ وَ لَمْ أُحِلَّهُ لِأَحَدٍ قَبْلَهَا وَ نَصَرْتُکَ بِالرُّعْبِ حَتَّی إِنَّ عَدُوَّکَ لَیَرْعَبُ مِنْکَ وَ أَنْزَلْتُ سَیِّدَ الْکُتُبِ کُلِّهَا مُهَیْمِناً عَلَیْکَ قُرْآناً عَرَبِیّاً مُبِیناً وَ رَفَعْتُ لَکَ ذِکْرَکَ حَتَّی لَا أُذْکَرُ </w:t>
      </w:r>
      <w:bookmarkStart w:id="1072" w:name="pg16982_229012"/>
    </w:p>
    <w:p>
      <w:pPr>
        <w:pStyle w:val="BookText"/>
        <w:rPr/>
      </w:pPr>
      <w:bookmarkEnd w:id="1072"/>
      <w:r>
        <w:rPr>
          <w:rFonts w:ascii="Amiri" w:hAnsi="Amiri" w:eastAsia="Amiri" w:cs="Amiri"/>
          <w:color w:val="111111"/>
          <w:sz w:val="28"/>
          <w:sz w:val="28"/>
          <w:szCs w:val="28"/>
          <w:rtl w:val="true"/>
          <w:lang w:bidi="ar-SA"/>
        </w:rPr>
        <w:t xml:space="preserve">بِشَیْ‌ءٍ مِنْ شَرَائِعِ دِینِی إِلَّا ذُکِرْتَ مَعِی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 از رسول خدا صلی الله علیه و آله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معراج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رفتم چیزی شیواتر و لذت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کلام پروردگارم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پروردگارم ابراهیم را به عنوان خلیل و دوست خود برگزیدی و با موس آشکارا سخن گفتی، و ادریس را به جایگاه والا ارتقا دادی، و به داود زبور عطا نمودی و به سلیمان ملک و پادشاهی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دادی که پس از او شایسته هیچ کس نبود، ای پروردگارم چه چیز برای من اختصاص دادی؟ خداوند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تو را به عنوان خلیل برگزیدم همانطور که ابراهیم را به عنوان خلیل برگزیدم، و آشکارا با تو سخن گفتم همانگونه که با موسی سخن گفتم و فاتحه الکتاب و سوره بقره را به تو عطا کردم که پیش از تو به هیچ پیامبری عطا نکردم و تو را به سوی مردمان سیاه و سرخ زمین، و به سوی انس و جنّ فرستادم و پیش از تو هیچ پیامبری را به سوی همه آنان نفرستادم، و زمین را برای تو و امّتت به عنوان مسجد و مکانی پاک قرار دادم، و غنایم را به امّتت اطعام کردم در حالی که پیش از این برای کسی جایز و حلال نکردم، تو را با رعب و هیبت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دادم تا جایی که دشمنانت از تو ترس و وحشت به دل دارند، و سرور همه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آسمانی را به صورت قرآن عربی آشکار با قدرت و ابهت بر تو نازل کردم و نامت را برای تو بلند گردانیدم تا جایی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هیچ یک از شریعت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دینم نام برده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اینکه نام تو نیز در کنار من بر زبان بیاید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محتضر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3" w:name="__RefHeading___Toc2214218_1468164448"/>
      <w:bookmarkStart w:id="1074" w:name="_Toc450"/>
      <w:bookmarkEnd w:id="1073"/>
      <w:r>
        <w:rPr>
          <w:rtl w:val="true"/>
        </w:rPr>
        <w:t>«</w:t>
      </w:r>
      <w:r>
        <w:rPr/>
        <w:t>12</w:t>
      </w:r>
      <w:r>
        <w:rPr>
          <w:rtl w:val="true"/>
        </w:rPr>
        <w:t>»</w:t>
      </w:r>
      <w:bookmarkEnd w:id="1074"/>
    </w:p>
    <w:p>
      <w:pPr>
        <w:pStyle w:val="BookText"/>
        <w:rPr/>
      </w:pPr>
      <w:r>
        <w:rPr>
          <w:rFonts w:ascii="Amiri" w:hAnsi="Amiri" w:eastAsia="Amiri" w:cs="Amiri"/>
          <w:color w:val="111111"/>
          <w:sz w:val="28"/>
          <w:sz w:val="28"/>
          <w:szCs w:val="28"/>
          <w:rtl w:val="true"/>
          <w:lang w:bidi="ar-SA"/>
        </w:rPr>
        <w:t>کا، الکافی عَلِیُّ بْنُ إِبْرَاهِیمَ عَنْ أَبِیهِ عَنْ أَحْمَدَ بْنِ مُحَمَّدِ بْنِ أَبِی نَصْرٍ عَنْ حَمَّادِ بْنِ عُثْمَانَ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عُرِجَ بِرَسُولِ اللَّهِ صلی الله علیه و آله انْتَهَی بِهِ جَبْرَئِیلُ علیه السلام إِلَی مَکَانٍ فَخَلَّی عَنْهُ فَقَالَ لَهُ یَا جَبْرَئِیلُ أَ تُخَلِّینِی عَلَی هَذِهِ الْحَالِ </w:t>
      </w:r>
      <w:r>
        <w:rPr>
          <w:rStyle w:val="FootnoteAnchor"/>
          <w:rtl w:val="true"/>
        </w:rPr>
        <w:footnoteReference w:id="1338"/>
      </w:r>
      <w:r>
        <w:rPr>
          <w:rFonts w:ascii="Amiri" w:hAnsi="Amiri" w:eastAsia="Amiri" w:cs="Amiri"/>
          <w:color w:val="111111"/>
          <w:sz w:val="28"/>
          <w:sz w:val="28"/>
          <w:szCs w:val="28"/>
          <w:rtl w:val="true"/>
          <w:lang w:bidi="ar-SA"/>
        </w:rPr>
        <w:t xml:space="preserve">فَقَالَ امْضِهْ فَوَ اللَّهِ لَقَدْ وَطِئْتَ مَکَاناً مَا وَطِئَهُ بَشَرٌ وَ مَا مَشَی فِیهِ بَشَرٌ قَبْلَکَ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و سلم را به معراج بردند، جبرئیل او را به جایی رساند و از او دنبال ماند و او را تنها گذاشت،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در این حال مرا تنها می‌گذاری؟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خدا در جایی گام نهادی که بشری در آن گام ننهاده و بشری پیش از تو در آن جا راه نرفته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5" w:name="__RefHeading___Toc2214220_1468164448"/>
      <w:bookmarkStart w:id="1076" w:name="_Toc451"/>
      <w:bookmarkEnd w:id="1075"/>
      <w:r>
        <w:rPr>
          <w:rtl w:val="true"/>
        </w:rPr>
        <w:t>«</w:t>
      </w:r>
      <w:r>
        <w:rPr/>
        <w:t>13</w:t>
      </w:r>
      <w:r>
        <w:rPr>
          <w:rtl w:val="true"/>
        </w:rPr>
        <w:t>»</w:t>
      </w:r>
      <w:bookmarkEnd w:id="1076"/>
    </w:p>
    <w:p>
      <w:pPr>
        <w:pStyle w:val="BookText"/>
        <w:rPr/>
      </w:pPr>
      <w:r>
        <w:rPr>
          <w:rFonts w:ascii="Amiri" w:hAnsi="Amiri" w:eastAsia="Amiri" w:cs="Amiri"/>
          <w:color w:val="111111"/>
          <w:sz w:val="28"/>
          <w:sz w:val="28"/>
          <w:szCs w:val="28"/>
          <w:rtl w:val="true"/>
          <w:lang w:bidi="ar-SA"/>
        </w:rPr>
        <w:t>کا، الکافی عِدَّةٌ مِنْ أَصْحَابِنَا عَنْ أَحْمَدَ بْنِ مُحَمَّدٍ عَنِ الْحُسَیْنِ بْنِ سَعِیدٍ عَنِ الْقَاسِمِ بْنِ مُحَمَّدٍ الْجَوْهَرِیِّ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أَبُو بَصِیرٍ أَبَا عَبْدِ اللَّهِ علیه السلام وَ أَنَا حَاضِرٌ فَقَالَ جُعِلْتُ فِدَاکَ کَمْ عُرِجَ بِرَسُولِ اللَّهِ صلی الله علیه و آله فَقَالَ مَرَّتَیْنِ فَأَوْقَفَهُ جَبْرَئِیلُ مَوْقِفاً فَقَالَ لَهُ مَکَانَکَ یَا مُحَمَّدُ فَلَقَدْ وَقَفْتَ مَوْقِفاً مَا وَقَفَهُ مَلَکٌ قَطُّ وَ لَا نَبِیٌّ إِنَّ رَبَّکَ یُصَلِّی فَقَالَ یَا جَبْرَئِیلُ وَ کَیْفَ یُصَلِّی قَالَ یَقُولُ سُبُّوحٌ قُدُّوسٌ أَنَا رَبُّ الْمَلَائِکَةِ وَ الرُّوحِ سَبَقَتْ رَحْمَتِی غَضَبِی فَقَالَ النَّبِیُّ صلی الله علیه و آله اللَّهُمَّ عَفْوَکَ عَفْوَکَ قَالَ وَ کَانَ کَمَا قَالَ اللَّهُ قابَ قَوْسَیْنِ أَوْ أَدْنی فَقَالَ لَهُ أَبُو بَصِیرٍ جُعِلْتُ فِدَاکَ مَا قَابُ قَوْسَیْنِ أَوْ أَدْنَی قَالَ مَا بَیْنَ سِیَتِهَا إِلَی رَأْسِهَا قَالَ فَکَانَ کَمَا قَالَ بَیْنَهُمَا حِجَابٌ </w:t>
      </w:r>
      <w:r>
        <w:rPr>
          <w:rStyle w:val="FootnoteAnchor"/>
          <w:rtl w:val="true"/>
        </w:rPr>
        <w:footnoteReference w:id="1340"/>
      </w:r>
      <w:r>
        <w:rPr>
          <w:rFonts w:ascii="Amiri" w:hAnsi="Amiri" w:eastAsia="Amiri" w:cs="Amiri"/>
          <w:color w:val="111111"/>
          <w:sz w:val="28"/>
          <w:sz w:val="28"/>
          <w:szCs w:val="28"/>
          <w:rtl w:val="true"/>
          <w:lang w:bidi="ar-SA"/>
        </w:rPr>
        <w:t xml:space="preserve">یَتَلَأْلَأُ بِخَفْقٍ وَ لَا أَعْلَمُهُ إِلَّا وَ قَدْ قَالَ زَبَرْجَدٌ فَنَظَرَ فِی مِثْلِ سَمِّ الْإِبْرَةِ إِلَی مَا شَاءَ اللَّهُ مِنْ نُورِ الْعَظَمَةِ فَقَالَ اللَّهُ تَبَارَکَ وَ تَعَالَی یَا مُحَمَّدُ قَالَ لَبَّیْکَ رَبِّی قَالَ مَنْ لِأُمَّتِکَ مِنْ بَعْدِکَ قَالَ اللَّهُ أَعْلَمُ قَالَ عَلِیُّ بْنُ أَبِی طَالِبٍ أَمِیرُ الْمُؤْمِنِینَ وَ سَیِّدُ الْمُسْلِمِینَ وَ قَائِدُ الْغُرِّ الْمُحَجَّلِینَ قَالَ ثُمَّ قَالَ أَبُو عَبْدِ اللَّهِ علیه السلام لِأَبِی بَصِیرٍ یَا بَا مُحَمَّدٍ وَ اللَّهِ مَا جَاءَتْ وَلَایَةُ عَلِیٍّ مِنَ الْأَرْضِ وَ لَکِنْ جَاءَتْ مِنَ السَّمَاءِ مُشَافَهَةً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من، ابو بصیر از امام صادق علیه السلام پرسشی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چند بار رسول خدا صلی الله علیه و آله و سلم را به معراج بردند؟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جبرئیل او را باز داشت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در جای خود باش، هر آینه به پایگاهی بر آمدی که پیش از تو نه فرشته‌ای و نه پیامبری بدان راه نیافته، به راستی پروردگارت در نماز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چگونه نماز می‌گذارد؟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قدوس، منم پروردگار فرشته‌ها و روح، مهرم بر خشمم پیش است،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عفوک عفوک،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چنانچه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 أَوْ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ابو بصیر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 أَوْ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دسته کمان تا سر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حجابی می‌درخشید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می‌لرزید و پائین و بالا می‌شد و موج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نظرم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زبرجد بود، و پیامبر از مانند سوراخ سوزنی نگریست و تا آنجا که خدا می‌خواست پرتو بزرگواری حق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بعد از تو برای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و پیشوا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امیر مؤمنان و سید مسلمانان و پیشوای دست و رو سفیدان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به خدا ولایت علی علیه السلام از زمین نیامد بلکه شفاهاً از آسمان 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7" w:name="__RefHeading___Toc2214222_1468164448"/>
      <w:bookmarkStart w:id="1078" w:name="_Toc452"/>
      <w:bookmarkEnd w:id="1077"/>
      <w:r>
        <w:rPr>
          <w:rtl w:val="true"/>
        </w:rPr>
        <w:t>بیان</w:t>
      </w:r>
      <w:bookmarkEnd w:id="1078"/>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مرتین یمکن رفع التنافی بین هذا الخبر و بین ما سیأتی من </w:t>
      </w:r>
      <w:bookmarkStart w:id="1079" w:name="pg16982_229013"/>
    </w:p>
    <w:p>
      <w:pPr>
        <w:pStyle w:val="BookText"/>
        <w:rPr/>
      </w:pPr>
      <w:bookmarkEnd w:id="1079"/>
      <w:r>
        <w:rPr>
          <w:rFonts w:ascii="IRNazanin" w:hAnsi="IRNazanin" w:eastAsia="IRNazanin"/>
          <w:color w:val="111111"/>
          <w:sz w:val="28"/>
          <w:sz w:val="28"/>
          <w:szCs w:val="28"/>
          <w:rtl w:val="true"/>
          <w:lang w:bidi="fa-IR"/>
        </w:rPr>
        <w:t>مائة و عشرین بأن تکون المرتان فی مکة و البواقی فی المدینة أو المرتان إلی العرش و البواقی إلی السماء أو المرتان بالجسم و البواقی بالروح أو المرتان ما أخبر بما جری فیهما و البواقی لم یخبر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إلی رأسها لعله کان إلی وسطها أو إلی مقبضها فصحف </w:t>
      </w:r>
      <w:r>
        <w:rPr>
          <w:rStyle w:val="FootnoteAnchor"/>
          <w:rtl w:val="true"/>
        </w:rPr>
        <w:footnoteReference w:id="1342"/>
      </w:r>
      <w:r>
        <w:rPr>
          <w:rFonts w:ascii="IRNazanin" w:hAnsi="IRNazanin" w:eastAsia="IRNazanin"/>
          <w:color w:val="111111"/>
          <w:sz w:val="28"/>
          <w:sz w:val="28"/>
          <w:szCs w:val="28"/>
          <w:rtl w:val="true"/>
          <w:lang w:bidi="fa-IR"/>
        </w:rPr>
        <w:t>لأن سیة القوس بالکسر مخففة ما عطف من طرفیها ذکره الفیروزآبادی و قال القاب ما بین المقبض و السیة و لکل قوس قابان و المقدار کالقیب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الخفق التحرک و الاضطراب ثم أمر جبرئیل بالوقوف و ما کلمه صلی الله علیه و آله به لعله کان قبل مفارقته أو یقال فارقه فی المکان و کان بحیث یراه و یکلمه و الأول أظهر مع أنه یمکن أن یکون هذا فی بعض المعارج و سم الإبرة ثقبها و هی کنایة عن قلة ما ظهر له من معرفة ذاته و صفاته بالنسبة إلیه تعالی و إن کان غایة طوق البشر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منافات و اختلافت میان این روایت و روایتی که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شماره صد و بیست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را اینگونه رفع کرد که دو بار معراج پیامبر، در مکه بوده و بقیه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دو مرتبه به سوی عرش عروج کرد و بقیه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سوی آسمان، یا اینکه دو مرتبه با جسم و بقیه را با روح، یا اینکه اتفاقات دو بار از آن را بازگو کرد و بقیه را بازگو ننمود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وسطها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مقبضها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تصحیف شده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سیۀ القوس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برآمده از دو سوی کمان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این مطلب را ذکر کرده است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دسته و سیۀ کمان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کمان دو قاب دارد و به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مقدار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تحرک و اضطراب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جبرئیل به توقف و آنچه در باره آن با پیامبر صلی الله علیه وآله و سلم سخن گفت، پیش از جدا شدن از آن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مکانی از آن حضرت جدا شد اما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پیامبر را ببیند و با او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اول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در بعضی از معراج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اینگونه اتفاق افتاده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 الابرۀ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سوراخ سوزن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کنایه از اندک بودن شناختی است که پیامبر از ذات و صفات خدا به نسبت خداوند متعال کسب کرد، هر چند آن مقدار معرفت و شناخت نیز از توان بشر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0" w:name="__RefHeading___Toc2214224_1468164448"/>
      <w:bookmarkStart w:id="1081" w:name="_Toc453"/>
      <w:bookmarkEnd w:id="1080"/>
      <w:r>
        <w:rPr>
          <w:rtl w:val="true"/>
        </w:rPr>
        <w:t>«</w:t>
      </w:r>
      <w:r>
        <w:rPr/>
        <w:t>14</w:t>
      </w:r>
      <w:r>
        <w:rPr>
          <w:rtl w:val="true"/>
        </w:rPr>
        <w:t>»</w:t>
      </w:r>
      <w:bookmarkEnd w:id="1081"/>
    </w:p>
    <w:p>
      <w:pPr>
        <w:pStyle w:val="BookText"/>
        <w:rPr/>
      </w:pPr>
      <w:r>
        <w:rPr>
          <w:rFonts w:ascii="Amiri" w:hAnsi="Amiri" w:eastAsia="Amiri" w:cs="Amiri"/>
          <w:color w:val="111111"/>
          <w:sz w:val="28"/>
          <w:sz w:val="28"/>
          <w:szCs w:val="28"/>
          <w:rtl w:val="true"/>
          <w:lang w:bidi="ar-SA"/>
        </w:rPr>
        <w:t xml:space="preserve">کا، الکافی عَلِیٌّ عَنْ أَبِیهِ عَنِ ابْنِ أَبِی عُمَیْرٍ عَنْ عُمَرَ بْنِ أُذَیْنَةَ عَنْ زُرَارَةَ أَوِ </w:t>
      </w:r>
      <w:r>
        <w:rPr>
          <w:rStyle w:val="FootnoteAnchor"/>
          <w:rtl w:val="true"/>
        </w:rPr>
        <w:footnoteReference w:id="1343"/>
      </w:r>
      <w:r>
        <w:rPr>
          <w:rFonts w:ascii="Amiri" w:hAnsi="Amiri" w:eastAsia="Amiri" w:cs="Amiri"/>
          <w:color w:val="111111"/>
          <w:sz w:val="28"/>
          <w:sz w:val="28"/>
          <w:szCs w:val="28"/>
          <w:rtl w:val="true"/>
          <w:lang w:bidi="ar-SA"/>
        </w:rPr>
        <w:t>الْفُضَیْلِ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أُسْرِیَ بِرَسُولِ اللَّهِ صلی الله علیه و آله إِلَی السَّمَاءِ فَبَلَغَ الْبَیْتَ الْمَعْمُورَ وَ حَضَرَتِ الصَّلَاةُ فَأَذَّنَ جَبْرَئِیلُ وَ أَقَامَ فَتَقَدَّمَ رَسُولُ اللَّهِ صلی الله علیه و آله وَ صَفَّ الْمَلَائِکَةُ وَ النَّبِیُّونَ خَلْفَ مُحَمَّدٍ صلی الله علیه و آله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زرارۀ یا فضیل از امام باقر علیه السلام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به معراج رفت به بیت معمور رسید و وقت نماز فرا رسید، جبرئیل اذان و اقامه گفت و رسول خدا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نماز شد و فرشتگان و پیامبران صف بستند و به محمد صلی الله علیه و آله و سلم اقتدا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2" w:name="__RefHeading___Toc2214226_1468164448"/>
      <w:bookmarkStart w:id="1083" w:name="_Toc454"/>
      <w:bookmarkEnd w:id="1082"/>
      <w:r>
        <w:rPr>
          <w:rtl w:val="true"/>
        </w:rPr>
        <w:t>«</w:t>
      </w:r>
      <w:r>
        <w:rPr/>
        <w:t>15</w:t>
      </w:r>
      <w:r>
        <w:rPr>
          <w:rtl w:val="true"/>
        </w:rPr>
        <w:t>»</w:t>
      </w:r>
      <w:bookmarkEnd w:id="1083"/>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عَلِیُّ بْنُ إِبْرَاهِیمَ عَنْ مُحَمَّدِ بْنِ عِیسَی عَنْ یُونُسَ عَنْ مُعَاوِیَةَ عَنْ أَبِی عَبْدِ اللَّهِ صلی الله علیه و آله قَالَ قَالَ رَسُولُ اللَّهِ صلی الله علیه و آله لَقَدْ أَسْرَی رَبِّی بِی فَأَوْحَی إِلَیَّ مِنْ وَرَاءِ الْحِجَابِ مَا أَوْحَی وَ شَافَهَنِی إِلَی أَنْ قَالَ لِی یَا مُحَمَّدُ مَنْ أَذَلَّ لِی وَلِیّاً فَقَدْ أَرْصَدَ لِی بِالْمُحَارَبَةِ وَ مَنْ حَارَبَنِی حَارَبْتُهُ قُلْتُ یَا رَبِّ وَ مَنْ وَلِیُّکَ هَذَا فَقَدْ عَلِمْتُ أَنَّ مَنْ حَارَبَکَ حَارَبْتَهُ قَالَ ذَاکَ مَنْ أَخَذْتُ مِیثَاقَهُ لَکَ وَ لِوَصِیِّکَ وَ لِذُرِّیَّتِکُمَا بِالْوَلَایَةِ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 xml:space="preserve">. </w:t>
      </w:r>
      <w:bookmarkStart w:id="1084" w:name="pg16982_229014"/>
    </w:p>
    <w:p>
      <w:pPr>
        <w:pStyle w:val="BookText"/>
        <w:rPr/>
      </w:pPr>
      <w:bookmarkEnd w:id="10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به معراج شبانه برد و از پشت پرده به من وحی کرد آنچه را وحی کرد و با من بی‌واسطه سخن گفت تا آنکه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دوستی از دوستان من خوار کند، محققاً به نبرد با من کمین گرفته است، و هر که با من بجنگد، من با او بجنگم،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 تو کیست؟ من دانستم که هر که با تو بجنگد با او می‌جنگی،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است که از او پیمان گرفتم به دوستی و پیروی از تو و از وصیّ تو و از ذریّه تو و نژاد تو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5" w:name="__RefHeading___Toc2214228_1468164448"/>
      <w:bookmarkStart w:id="1086" w:name="_Toc455"/>
      <w:bookmarkEnd w:id="1085"/>
      <w:r>
        <w:rPr>
          <w:rtl w:val="true"/>
        </w:rPr>
        <w:t>«</w:t>
      </w:r>
      <w:r>
        <w:rPr/>
        <w:t>16</w:t>
      </w:r>
      <w:r>
        <w:rPr>
          <w:rtl w:val="true"/>
        </w:rPr>
        <w:t>»</w:t>
      </w:r>
      <w:bookmarkEnd w:id="1086"/>
    </w:p>
    <w:p>
      <w:pPr>
        <w:pStyle w:val="BookText"/>
        <w:rPr/>
      </w:pPr>
      <w:r>
        <w:rPr>
          <w:rFonts w:ascii="Amiri" w:hAnsi="Amiri" w:eastAsia="Amiri" w:cs="Amiri"/>
          <w:color w:val="111111"/>
          <w:sz w:val="28"/>
          <w:sz w:val="28"/>
          <w:szCs w:val="28"/>
          <w:rtl w:val="true"/>
          <w:lang w:bidi="ar-SA"/>
        </w:rPr>
        <w:t>یب، تهذیب الأحکام سَهْلُ بْنُ زِیَادٍ عَنْ عَمْرِو بْنِ عُثْمَانَ عَنْ مُحَمَّدِ بْنِ عَبْدِ اللَّهِ الْخَزَّازِ عَنْ هَارُونَ بْنِ خَارِجَةَ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لَمَّا أَسْرَی اللَّهُ بِهِ قَالَ لَهُ جَبْرَئِیلُ علیه السلام أَ تَدْرِی أَیْنَ أَنْتَ یَا رَسُولَ اللَّهِ السَّاعَةَ أَنْتَ مُقَابِلُ مَسْجِدِ الْکُوفَانَ قَالَ فَاسْتَأْذِنْ لِی رَبِّی عَزَّ وَ جَلَّ حَتَّی آتِیَهُ فَأُصَلِّیَ فِیهِ رَکْعَتَیْنِ فَاسْتَأْذَنَ اللَّهَ عَزَّ وَ جَلَّ فَأَذِنَ لَهُ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خارجه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به معراج رفت 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کجائی؟ اکنون تو در مقابل مسجد کوفان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از پروردگار عزّ و جلّم اذن بگیر تا به آنجا بیایم و در آن دو رکعت نماز بگزارم؟ جبرئیل از خداوند اذن گرفت و خداوند به آن حضرت اذن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7" w:name="__RefHeading___Toc2214230_1468164448"/>
      <w:bookmarkStart w:id="1088" w:name="_Toc456"/>
      <w:bookmarkEnd w:id="1087"/>
      <w:r>
        <w:rPr>
          <w:rtl w:val="true"/>
        </w:rPr>
        <w:t>«</w:t>
      </w:r>
      <w:r>
        <w:rPr/>
        <w:t>17</w:t>
      </w:r>
      <w:r>
        <w:rPr>
          <w:rtl w:val="true"/>
        </w:rPr>
        <w:t>»</w:t>
      </w:r>
      <w:bookmarkEnd w:id="1088"/>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الْعِدَّةُ عَنِ الْبَرْقِیِّ عَنِ ابْنِ مَحْبُوبٍ عَنِ الثُّمَالِیِّ وَ أَبِی مَنْصُورٍ عَنْ أَبِی الرَّبِیعِ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حَجَجْنَا مَعَ أَبِی جَعْفَرٍ علیه السلام فِی السَّنَةِ الَّتِی کَانَ حَجَّ فِیهَا هِشَامُ بْنُ عَبْدِ الْمَلِکِ وَ کَانَ مَعَهُ نَافِعٌ مَوْلَی عُمَرَ بْنِ الْخَطَّابِ فَنَظَرَ نَافِعٌ إِلَی أَبِی جَعْفَرٍ علیه السلام فِی رُکْنِ الْبَیْتِ وَ قَدِ اجْتَمَعَ عَلَیْهِ النَّاسُ فَقَالَ نَافِعٌ یَا أَمِیرَ الْمُؤْمِنِینَ مَنْ هَذَا الَّذِی قَدْ تَدَاکَّ عَلَیْهِ النَّاسُ فَقَالَ هَذَا نَبِیُّ أَهْلِ الْکُوفَةِ هَذَا مُحَمَّدُ بْنُ عَلِیٍّ فَقَالَ اشْهَدْ لَآتِیَنَّهُ فَلَأَسْأَلَنَّهُ عَنْ مَسَائِلَ لَا یُجِیبُنِی فِیهَا إِلَّا نَبِیٌّ أَوْ وَصِیُّ نَبِیٍّ أَوِ ابْنُ نَبِیٍّ قَالَ فَاذْهَبْ إِلَیْهِ وَ اسْأَلْهُ لَعَلَّکَ تُخْجِلُهُ فَجَاءَ نَافِعٌ حَتَّی اتَّکَأَ عَلَی النَّاسِ ثُمَّ أَشْرَفَ عَلَی أَبِی جَعْفَرٍ علیه السلام فَقَالَ یَا مُحَمَّدَ بْنَ عَلِیٍّ إِنِّی قَرَأْتُ التَّوْرَاةَ وَ الْإِنْجِیلَ وَ الزَّبُورَ وَ الْفُرْقَانَ وَ قَدْ عَرَفْتُ حَلَالَهَا وَ حَرَامَهَا وَ قَدْ جِئْتُ أَسْأَلُکَ عَنْ مَسَائِلَ لَا یُجِیبُ فِیهَا إِلَّا نَبِیٌّ أَوْ وَصِیُّ نَبِیٍّ أَوِ ابْنُ نَبِیٍّ قَالَ فَرَفَعَ أَبُو جَعْفَرٍ علیه السلام رَأْسَهُ فَقَالَ سَلْ عَمَّا بَدَا لَکَ فَقَالَ أَخْبِرْنِی کَمْ بَیْنَ عِیسَی وَ بَیْنَ مُحَمَّدٍ صلی الله علیه و آله مِنْ سَنَةٍ قَالَ أُخْبِرُکَ بِقَوْلِی أَوْ بِقَوْلِکَ قَالَ أَخْبِرْنِی بِالْقَوْلَیْنِ جَمِیعاً قَالَ أَمَّا فِی قَوْلِی فَخَمْسُمِائَةِ سَنَةٍ وَ أَمَّا فِی قَوْلِکَ فَسِتُّمِائَةِ سَنَةٍ قَالَ فَأَخْبِرْنِی عَنْ قَوْلِ اللَّهِ عَزَّ وَ جَلَّ لِنَبِیِّهِ وَ سْئَلْ مَنْ أَرْسَلْنا مِنْ قَبْلِکَ مِنْ رُسُلِنا أَ جَعَلْنا مِنْ دُونِ الرَّحْمنِ آلِهَةً یُعْبَدُونَ مِنَ الَّذِی سَأَلَهُ مُحَمَّدٌ صلی الله علیه و آله وَ کَانَ بَیْنَهُ وَ بَیْنَ عِیسَی خَمْسُمِائَةِ سَنَةٍ قَالَ فَتَلَا أَبُو جَعْفَرٍ علیه السلام هَذِهِ الْآیَةَ سُبْحانَ الَّذِی أَسْری بِعَبْدِهِ لَیْلًا مِنَ الْمَسْجِدِ الْحَرامِ إِلَی الْمَسْجِدِ الْأَقْصَی الَّذِی بارَکْنا حَوْلَهُ لِنُرِیَهُ مِنْ آیاتِنا </w:t>
      </w:r>
      <w:r>
        <w:rPr>
          <w:rStyle w:val="FootnoteAnchor"/>
          <w:rtl w:val="true"/>
        </w:rPr>
        <w:footnoteReference w:id="1347"/>
      </w:r>
      <w:r>
        <w:rPr>
          <w:rFonts w:ascii="Amiri" w:hAnsi="Amiri" w:eastAsia="Amiri" w:cs="Amiri"/>
          <w:color w:val="111111"/>
          <w:sz w:val="28"/>
          <w:sz w:val="28"/>
          <w:szCs w:val="28"/>
          <w:rtl w:val="true"/>
          <w:lang w:bidi="ar-SA"/>
        </w:rPr>
        <w:t xml:space="preserve">فَکَانَ مِنَ الْآیَاتِ الَّتِی أَرَاهَا اللَّهُ تَبَارَکَ وَ تَعَالَی مُحَمَّداً حَیْثُ أَسْرَی بِهِ إِلَی الْبَیْتِ الْمُقَدَّسِ أَنْ </w:t>
      </w:r>
      <w:bookmarkStart w:id="1089" w:name="pg16982_229015"/>
    </w:p>
    <w:p>
      <w:pPr>
        <w:pStyle w:val="BookText"/>
        <w:rPr/>
      </w:pPr>
      <w:bookmarkEnd w:id="1089"/>
      <w:r>
        <w:rPr>
          <w:rFonts w:ascii="Amiri" w:hAnsi="Amiri" w:eastAsia="Amiri" w:cs="Amiri"/>
          <w:color w:val="111111"/>
          <w:sz w:val="28"/>
          <w:sz w:val="28"/>
          <w:szCs w:val="28"/>
          <w:rtl w:val="true"/>
          <w:lang w:bidi="ar-SA"/>
        </w:rPr>
        <w:t xml:space="preserve">حَشَرَ اللَّهُ عَزَّ ذِکْرُهُ الْأَوَّلِینَ وَ الْآخِرِینَ مِنَ النَّبِیِّینَ وَ الْمُرْسَلِینَ ثُمَّ أَمَرَ جَبْرَئِیلَ فَأَذَّنَ شَفْعاً وَ أَقَامَ شَفْعاً وَ قَالَ فِی أَذَانِهِ حَیَّ عَلَی خَیْرِ الْعَمَلِ ثُمَّ تَقَدَّمَ مُحَمَّدٌ فَصَلَّی بِالْقَوْمِ فَلَمَّا انْصَرَفَ قَالَ لَهُمْ عَلَی مَا تَشْهَدُونَ وَ مَا کُنْتُمْ تَعْبُدُونَ قَالُوا نَشْهَدُ أَنْ لَا إِلَهَ إِلَّا اللَّهُ وَحْدَهُ لَا شَرِیکَ لَهُ وَ أَنَّکَ رَسُولُ اللَّهِ أَخَذَ عَلَی ذَلِکَ عُهُودَنَا وَ مَوَاثِیقَنَا فَقَالَ نَافِعٌ صَدَقْتَ یَا بَا جَعْفَرٍ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ربیع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هشام بن عبد الملک فریضه حج را به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ما هم به همراه امام محمد باقر علیه السلام حج را به جای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غلام بن خطاب، همراه هشام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به امام محمد باقر علیه السلام در کنار رکن یمانی نگاه کرد که مردم پیرامون ایشان گرد هم آمده بودند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 که مردم این گونه در اطرافش حلقه زده‌اند؟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مردم کوفه، محمد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او را نزد تو خواهم آورد و از او در باره اموری خواهم پرسید که فقط پیامبران و یا فرزندان و اوصیای آنها قادر به پاسخ دادن به آنها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از او سئوال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را خجالت زده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رفت و به زور، راه خود را در میان مردم باز کرد تا این که به امام علیه السلام نزدیک شد و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تورات، انجیل، زبور و قرآن را خوانده و از حلال و حرام آنها آگاهی 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آمده‌ام تا سئوالاتی از تو بپرسم که جز پیامبران، فرزندان یا اوصیای آنها کسی قادر به پاسخ‌گویی به آنها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سرش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سئوالات خود را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میان حضرت عیسی علیه السلام و پیامبر اسلام صلی الله علیه و آله و سلم چند سال بوده است؟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گفته و اعتقاد خودم پاسخ دهم یا بر اساس گفته و عقیده تو؟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هر دو عقیده، پاسخ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عقیده من پانصد سال و بر اساس باور تو ششصد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در باره آیه زیر توضیح بده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واسْأَل مَنْ أَرْسَلنَا مِن قَبْلکَ مِن رُّسُلنَا أَجَعَلنَا مِن دُونِ الرَّحْمَنِ آلهَةً یعْبَدُونَ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از رسولان ما که پیش از تو گسیل داشتیم جویا شو آیا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خدایانی که مورد پرستش قرار گیرند مقرّر داشته‌ایم؟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از چه کسی سئوال کرد؟ حال آن که فاصله زمانی ایشان با حضرت عیسی علیه السلام پانصد سال بوده است؟ امام محمد باقر علیه السلام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أَسْرَی بِعَبْدِهِ لیلا مِّنَ المَسْجِدِ الحَرَامِ إِلی المَسْجِدِ الأَقْصَی الذِی بَارَکْنَا حَولهُ لنُرِیهُ مِنْ آیاتِنَا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بنده‌اش را شبانگاهان از مسجد الحرام به سوی مسجد الاقصی که پیرامون آن را برکت داده‌ایم سیر داد تا نشانه‌های خود را به او بنمایانیم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نشانه‌هایی که خداوند در هنگام اسراء از مکه به بیت المقدس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به پیامبر صلی الله علیه و آله و سلم نشان داد، این بود که همه پیامبران و انبیاء را گرد 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جبرئیل دستور داد تا اذان بگوید و نماز برپا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در اذانش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و سلم امامت نماز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نماز به پایان رسید، رسول خدا صلی الله علیه و آله و سلم از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شهادت می‌دهید؟ و چه چیزی را می‌پرستیدید؟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می‌دهیم که جز الله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و بی شریک است و تو پیامبر خدا هستی و بر این اساس از ما عهد و پیمان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روضه کافی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0" w:name="__RefHeading___Toc2214232_1468164448"/>
      <w:bookmarkStart w:id="1091" w:name="_Toc457"/>
      <w:bookmarkEnd w:id="1090"/>
      <w:r>
        <w:rPr>
          <w:rtl w:val="true"/>
        </w:rPr>
        <w:t>بیان</w:t>
      </w:r>
      <w:bookmarkEnd w:id="1091"/>
    </w:p>
    <w:p>
      <w:pPr>
        <w:pStyle w:val="BookText"/>
        <w:rPr/>
      </w:pPr>
      <w:r>
        <w:rPr>
          <w:rFonts w:ascii="IRNazanin" w:hAnsi="IRNazanin" w:eastAsia="IRNazanin"/>
          <w:color w:val="111111"/>
          <w:sz w:val="28"/>
          <w:sz w:val="28"/>
          <w:szCs w:val="28"/>
          <w:rtl w:val="true"/>
          <w:lang w:bidi="fa-IR"/>
        </w:rPr>
        <w:t>قال الجزری تداککتم علی أی ازدحمتم و أصل الدک الکسر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تداککتم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من ازدحام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شکستن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2" w:name="__RefHeading___Toc2214234_1468164448"/>
      <w:bookmarkStart w:id="1093" w:name="_Toc458"/>
      <w:bookmarkEnd w:id="1092"/>
      <w:r>
        <w:rPr>
          <w:rtl w:val="true"/>
        </w:rPr>
        <w:t>«</w:t>
      </w:r>
      <w:r>
        <w:rPr/>
        <w:t>18</w:t>
      </w:r>
      <w:r>
        <w:rPr>
          <w:rtl w:val="true"/>
        </w:rPr>
        <w:t>»</w:t>
      </w:r>
      <w:bookmarkEnd w:id="1093"/>
    </w:p>
    <w:p>
      <w:pPr>
        <w:pStyle w:val="BookText"/>
        <w:rPr/>
      </w:pPr>
      <w:r>
        <w:rPr>
          <w:rFonts w:ascii="Amiri" w:hAnsi="Amiri" w:eastAsia="Amiri" w:cs="Amiri"/>
          <w:color w:val="111111"/>
          <w:sz w:val="28"/>
          <w:sz w:val="28"/>
          <w:szCs w:val="28"/>
          <w:rtl w:val="true"/>
          <w:lang w:bidi="ar-SA"/>
        </w:rPr>
        <w:t xml:space="preserve">کا، الکافی عَلِیُّ بْنُ إِبْرَاهِیمَ عَنْ أَبِیهِ عَنْ أَحْمَدَ بْنِ مُحَمَّدِ بْنِ أَبِی نَصْرٍ عَنْ أَبَانِ بْنِ عُثْمَانَ عَنْ أَبِی عَبْدِ اللَّهِ علیه السلام </w:t>
      </w:r>
      <w:r>
        <w:rPr>
          <w:rStyle w:val="FootnoteAnchor"/>
          <w:rtl w:val="true"/>
        </w:rPr>
        <w:footnoteReference w:id="13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أُسْرِیَ بِرَسُولِ اللَّهِ صلی الله علیه و آله أَصْبَحَ فَقَعَدَ فَحَدَّثَهُمْ بِذَلِکَ فَقَالُوا لَهُ صِفْ لَنَا بَیْتَ الْمَقْدِسِ قَالَ فَوَصَفَ لَهُمْ وَ إِنَّمَا دَخَلَهُ لَیْلًا فَاشْتَبَهَ عَلَیْهِ النَّعْتُ فَأَتَاهُ جَبْرَئِیلُ فَقَالَ انْظُرْ هَاهُنَا فَنَظَرَ إِلَی الْبَیْتِ فَوَصَفَهُ وَ هُوَ یَنْظُرُ إِلَیْهِ ثُمَّ نَعَتَ لَهُمْ مَا کَانَ مِنْ عِیرٍ لَهُمْ فِیمَا بَیْنَهُمْ وَ بَیْنَ الشَّامِ ثُمَّ قَالَ هَذِهِ عِیرُ بَنِی فُلَانٍ تَقْدَمُ مَعَ طُلُوعِ الشَّمْسِ یَتَقَدَّمُهَا جَمَلٌ أَوْرَقُ أَوْ أَحْمَرُ قَالَ وَ بَعَثَتْ قُرَیْشٌ رَجُلًا عَلَی فَرَسٍ لِیَرُدَّهَا قَالَ وَ بَلَغَ مَعَ طُلُوعِ الشَّمْسِ قَالَ قَرَظَةُ بْنُ عَبْدِ عَمْرٍو یَا لَهْفَا أَنْ لَا أَکُونَ لَکَ جَذَعاً </w:t>
      </w:r>
      <w:r>
        <w:rPr>
          <w:rStyle w:val="FootnoteAnchor"/>
          <w:rtl w:val="true"/>
        </w:rPr>
        <w:footnoteReference w:id="1350"/>
      </w:r>
      <w:r>
        <w:rPr>
          <w:rFonts w:ascii="Amiri" w:hAnsi="Amiri" w:eastAsia="Amiri" w:cs="Amiri"/>
          <w:color w:val="111111"/>
          <w:sz w:val="28"/>
          <w:sz w:val="28"/>
          <w:szCs w:val="28"/>
          <w:rtl w:val="true"/>
          <w:lang w:bidi="ar-SA"/>
        </w:rPr>
        <w:t xml:space="preserve">حِینَ تَزْعُمُ أَنَّکَ أَتَیْتَ بَیْتَ الْمَقْدِسِ وَ رَجَعْتَ مِنْ لَیْلَتِکَ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صبح آن شب که به معراج رفت شرح مسافرت خود را با مردم بازگو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می‌گوئی معبد بیت المقدس را 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توصیف کرد، ولی چون شبانه زیارت کرده بود نتوانست توصیف کاملی به عمل آورد؛ جبرئیل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این‌جا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معبد در دیدگاه رسول خدا نمایان شد و رسول خدا بنای معبد را توصیف کرد، سپس کاروان قریش مجسم شد و رسول خدا خبر داد که شتری خاکستری رنگ در پیشاپیش قافله روان است که با طلوع خورشید به مکه می‌رسند؛ مردم قریش دیدبان فرستادند تا اگر راست باشد قافله را نگه دارند، ولی قافله با طلوع خورشید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قرظه بن عبد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واحسرتا، چه‌قدر باید متأسف باشم که جوان نیستم تا یار و یاور تو باشم، یارو یاور مردی که مدعی است یک شبه تا بیت المقدس رفته و بازگشته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روضه کافی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4" w:name="__RefHeading___Toc2214236_1468164448"/>
      <w:bookmarkStart w:id="1095" w:name="_Toc459"/>
      <w:bookmarkEnd w:id="1094"/>
      <w:r>
        <w:rPr>
          <w:rtl w:val="true"/>
        </w:rPr>
        <w:t>بیان</w:t>
      </w:r>
      <w:bookmarkEnd w:id="1095"/>
    </w:p>
    <w:p>
      <w:pPr>
        <w:pStyle w:val="BookText"/>
        <w:rPr/>
      </w:pPr>
      <w:r>
        <w:rPr>
          <w:rFonts w:ascii="IRNazanin" w:hAnsi="IRNazanin" w:eastAsia="IRNazanin"/>
          <w:color w:val="111111"/>
          <w:sz w:val="28"/>
          <w:sz w:val="28"/>
          <w:szCs w:val="28"/>
          <w:rtl w:val="true"/>
          <w:lang w:bidi="fa-IR"/>
        </w:rPr>
        <w:t>قوله علیه السلام و بلغ مع طلوع الشمس أی ذلک الرجل لم یبلغ العیر إلا مع طلوع الشمس حین قدموا فلم یمکنه ردهم و یحتمل أن یکون المراد بلوغ العیر مکة فکان الأظهر بلغت قوله یا لهفا أصله یا لهفی و هی کلمة تحسر علی ما فات قوله أن لا أکون لک جذعا قال الجزری فی حدیث المبعث إن ورقة بن نوفل قال یا لیتنی فیها جذعا الضمیر فی قوله فیها للنبوة أی لیتنی کنت شابا عند ظهورها حتی أبالغ فی نصرتها و حمایتها انتهی</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یکون کلامه لعنه الله جاریا مجری الاستهزاء و یکون مراده </w:t>
      </w:r>
      <w:bookmarkStart w:id="1096" w:name="pg16982_229016"/>
    </w:p>
    <w:p>
      <w:pPr>
        <w:pStyle w:val="BookText"/>
        <w:rPr/>
      </w:pPr>
      <w:bookmarkEnd w:id="1096"/>
      <w:r>
        <w:rPr>
          <w:rFonts w:ascii="IRNazanin" w:hAnsi="IRNazanin" w:eastAsia="IRNazanin"/>
          <w:color w:val="111111"/>
          <w:sz w:val="28"/>
          <w:sz w:val="28"/>
          <w:szCs w:val="28"/>
          <w:rtl w:val="true"/>
          <w:lang w:bidi="fa-IR"/>
        </w:rPr>
        <w:t>لیتنی کنت شابا قویا علی نصرتک حین ظهر لی أنک أتیت بیت المقدس و رجعت من لیلتک و یحتمل أن یکون مراده یا لهفا علی أن کبرت و ضعفت و لا أقدر علی إضرارک حین سمعتک تقول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 مع 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مرد به کاروان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مگر در هنگام طلوع خورشید هنگامی که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مانع از ورودشان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مقصود رسیدن کاروان به مکه باشد و آشکارتر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قرظه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لهفاً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لهفی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آن، عبارتی برای تحسّر و افسوس بر چیز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اکون لک جذعاً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محدیث مبعث آمده است که ورقۀ بن نوفل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 فیها جذعاً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جوان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نبوّت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یعنی ای کاش در زمان ظهور نبوّت پیامبر جوانی باشم که بتوانم نهایت تلاش خود را برای یاری و پشتیبانی او به کار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سخن قرظه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استهزاء و ریشخند باشد و مقصودش این 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برای یاری تو جوانی نیرومند باشم هنگامی که برایم روشن گشت که تو یک شبه تا بیت المقدس رفتی و بازگشتی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مقصودش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پیر و ناتوان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هنگامی که این سخنت را شندیم،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آسیبی به تو برسانم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7" w:name="__RefHeading___Toc2214238_1468164448"/>
      <w:bookmarkStart w:id="1098" w:name="_Toc460"/>
      <w:bookmarkEnd w:id="1097"/>
      <w:r>
        <w:rPr>
          <w:rtl w:val="true"/>
        </w:rPr>
        <w:t>«</w:t>
      </w:r>
      <w:r>
        <w:rPr/>
        <w:t>19</w:t>
      </w:r>
      <w:r>
        <w:rPr>
          <w:rtl w:val="true"/>
        </w:rPr>
        <w:t>»</w:t>
      </w:r>
      <w:bookmarkEnd w:id="1098"/>
    </w:p>
    <w:p>
      <w:pPr>
        <w:pStyle w:val="BookText"/>
        <w:rPr/>
      </w:pPr>
      <w:r>
        <w:rPr>
          <w:rFonts w:ascii="Amiri" w:hAnsi="Amiri" w:eastAsia="Amiri" w:cs="Amiri"/>
          <w:color w:val="111111"/>
          <w:sz w:val="28"/>
          <w:sz w:val="28"/>
          <w:szCs w:val="28"/>
          <w:rtl w:val="true"/>
          <w:lang w:bidi="ar-SA"/>
        </w:rPr>
        <w:t xml:space="preserve">کا، الکافی مُحَمَّدُ بْنُ یَحْیَی عَنْ أَحْمَدَ بْنِ مُحَمَّدٍ عَنْ عَلِیِّ بْنِ الْحَکَمِ عَنْ عَبْدِ اللَّهِ بْنِ یَحْیَی الْکَاهِلِیِّ عَنْ أَبِی عَبْدِ اللَّهِ علیه السلام فِی قَوْلِ اللَّهِ عَزَّ وَ جَلَّ وَ ما تُغْنِی الْآیاتُ وَ النُّذُرُ عَنْ قَوْمٍ لا یُؤْمِنُونَ قَالَ لَمَّا أُسْرِیَ بِرَسُولِ اللَّهِ صلی الله علیه و آله أَتَاهُ جَبْرَئِیلُ بِالْبُرَاقِ فَرَکِبَهَا فَأَتَی بَیْتَ المَقْدِسِ فَلَقِیَ مَنْ لَقِیَ مِنْ إِخْوَانِهِ مِنَ الْأَنْبِیَاءِ صَلَوَاتُ اللَّهِ عَلَیْهِمْ ثُمَّ رَجَعَ فَحَدَّثَ أَصْحَابَهُ أَنِّی أَتَیْتُ بَیْتَ الْمَقْدِسِ وَ رَجَعْتُ مِنَ اللَّیْلَةِ وَ قَدْ جَاءَنِی جَبْرَئِیلُ بِالْبُرَاقِ فَرَکِبْتُهَا وَ آیَةُ ذَلِکَ أَنِّی مَرَرْتُ بِعِیرٍ لِأَبِی سُفْیَانَ عَلَی مَاءٍ لِبَنِی فُلَانٍ وَ قَدْ أَضَلُّوا جَمَلًا لَهُمْ أَحْمَرَ وَ قَدْ هَمَّ الْقَوْمُ فِی طَلَبِهِ فَقَالَ بَعْضُهُمْ لِبَعْضٍ إِنَّمَا جَاءَ الشَّامَ وَ هُوَ رَاکِبٌ سَرِیعٌ وَ لَکِنَّکُمْ قَدْ أَتَیْتُمُ الشَّامَ وَ عَرَفْتُمُوهَا فَسَلُوهُ عَنْ أَسْوَاقِهَا وَ أَبْوَابِهَا وَ تُجَّارِهَا فَقَالُوا یَا رَسُولَ اللَّهِ کَیْفَ الشَّامُ وَ کَیْفَ أَسْوَاقُهَا قَالَ وَ کَانَ رَسُولُ اللَّهِ صلی الله علیه و آله إِذَا سُئِلَ عَنِ الشَّیْ‌ءِ لَا یَعْرِفُهُ شَقَّ عَلَیْهِ حَتَّی یُرَی ذَلِکَ فِی وَجْهِهِ قَالَ فَبَیْنَمَا هُوَ کَذَلِکَ إِذْ أَتَاهُ جَبْرَئِیلُ علیه السلام فَقَالَ یَا رَسُولَ اللَّهِ هَذِهِ الشَّامُ قَدْ رُفِعَتْ لَکَ فَالْتَفَتَ رَسُولُ اللَّهِ صلی الله علیه و آله فَإِذَا هُوَ بِالشَّامِ بِأَبْوَابِهَا وَ أَسْوَاقِهَا وَ تُجَّارِهَا وَ قَالَ أَیْنَ السَّائِلُ عَنِ الشَّامِ فَقَالُوا لَهُ فُلَانٌ وَ فُلَانٌ فَأَجَابَهُمْ رَسُولُ اللَّهِ صلی الله علیه و آله فِی کُلِّ مَا سَأَلُوهُ عَنْهُ فَلَمْ یُؤْمِنْ مِنْهُمْ إِلَّا قَلِیلٌ وَ هُوَ قَوْلُ اللَّهِ تَبَارَکَ وَ تَعَالَی وَ ما تُغْنِی الْآیاتُ وَ النُّذُرُ عَنْ قَوْمٍ لا یُؤْمِنُونَ </w:t>
      </w:r>
      <w:r>
        <w:rPr>
          <w:rStyle w:val="FootnoteAnchor"/>
          <w:rtl w:val="true"/>
        </w:rPr>
        <w:footnoteReference w:id="1352"/>
      </w:r>
      <w:r>
        <w:rPr>
          <w:rFonts w:ascii="Amiri" w:hAnsi="Amiri" w:eastAsia="Amiri" w:cs="Amiri"/>
          <w:color w:val="111111"/>
          <w:sz w:val="28"/>
          <w:sz w:val="28"/>
          <w:szCs w:val="28"/>
          <w:rtl w:val="true"/>
          <w:lang w:bidi="ar-SA"/>
        </w:rPr>
        <w:t xml:space="preserve">ثُمَّ قَالَ أَبُو عَبْدِ اللَّهِ علیه السلام نَعُوذُ بِاللَّهِ أَنْ لَا نُؤْمِنَ بِاللَّهِ وَ رَسُولِهِ </w:t>
      </w:r>
      <w:r>
        <w:rPr>
          <w:rStyle w:val="FootnoteAnchor"/>
          <w:rtl w:val="true"/>
        </w:rPr>
        <w:footnoteReference w:id="1353"/>
      </w:r>
      <w:r>
        <w:rPr>
          <w:rFonts w:ascii="Amiri" w:hAnsi="Amiri" w:eastAsia="Amiri" w:cs="Amiri"/>
          <w:color w:val="111111"/>
          <w:sz w:val="28"/>
          <w:sz w:val="28"/>
          <w:szCs w:val="28"/>
          <w:rtl w:val="true"/>
          <w:lang w:bidi="ar-SA"/>
        </w:rPr>
        <w:t xml:space="preserve">آمَنَّا بِاللَّهِ وَ بِرَسُولِهِ صلی الله علیه و آله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کاهلی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آیه را از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تُغْنِی الآیَاتُ وَالنُّذُرُ عَن قَوْمٍ لاَّ یُؤْمِنُونَ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 و هشدارها، گروهی را که ایمان نمی‌آورند سود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به معراج برده شد، جبرییل، بُراق را آورد و پیامبر بر آن سوار شد و به بیت المقدس رفت و در آن جا با همه برادران پیامبر خود دیدار کرد و چون از معراج بازگشت به اصحابش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امشب به بیت المقدس رفتم و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برای من براق را آورد و من سوار آن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معراجم هم این است که بر کاروان ابو سفیان که در کنار چشمه بنی فلان توقف کرده بود، گذر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شتر قرمزی را گم کرده بودند و همه مردم به دنبال آن شتر می‌گشتند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شام رفته و بازآمده است و باید سرعت زیادی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شام را دیده‌اید و آن جا را 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صلی الله علیه و آله درباره بازارهای آن جا، دروازه‌های آن جا و بازرگانان شام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چطور بود؟ بازارهایش چگونه بود؟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گونه‌ای بود که اگر درباره چیزی از او می‌پرسیدند و جواب آن را نمی‌دانست، بر او سخت و گران بود و این سنگینی را می‌شد در چهره ایشان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که پیامبر صلی الله علیه و آله چنین بود، ناگهان جبرییل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شام است که در مقابل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نگاه کرد و دید که شام با دروازه‌ها و بازارها و بازرگانانش در مقابل چشمان او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کسی که در باره شام از من سؤال کرد؟ خدمت ایشان عرض کردند که فلانی و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صلی الله علیه و آله هر سؤالی را که آن دو داشتند جواب داد، اما از بین آنها جز عده اندکی، کسی به رسول خدا ایمان نیاورد و این آیه، توضیح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تُغْنِی الآیَاتُ وَالنُّذُرُ عَن قَوْمٍ 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می‌بریم به خداوند از این که به خداوند و رسولش صلی الله علیه و آله ایمان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خداوند و رسولش صلی الله علیه و آله ایمان آوردیم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روضه کافی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9" w:name="__RefHeading___Toc2214240_1468164448"/>
      <w:bookmarkStart w:id="1100" w:name="_Toc461"/>
      <w:bookmarkEnd w:id="1099"/>
      <w:r>
        <w:rPr>
          <w:rtl w:val="true"/>
        </w:rPr>
        <w:t>بیان</w:t>
      </w:r>
      <w:bookmarkEnd w:id="1100"/>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إنما جاء الشام أی أتاه أو منه بأن یکون منصوبا بنزع الخافض و فی بعض النسخ القدیمة إنما جاءه راکب سریع أی جبرئیل و فی بعض الروایات </w:t>
      </w:r>
      <w:bookmarkStart w:id="1101" w:name="pg16982_229017"/>
    </w:p>
    <w:p>
      <w:pPr>
        <w:pStyle w:val="BookText"/>
        <w:rPr/>
      </w:pPr>
      <w:bookmarkEnd w:id="1101"/>
      <w:r>
        <w:rPr>
          <w:rFonts w:ascii="IRNazanin" w:hAnsi="IRNazanin" w:eastAsia="IRNazanin"/>
          <w:color w:val="111111"/>
          <w:sz w:val="28"/>
          <w:sz w:val="28"/>
          <w:szCs w:val="28"/>
          <w:rtl w:val="true"/>
          <w:lang w:bidi="fa-IR"/>
        </w:rPr>
        <w:t xml:space="preserve">إنما جاء راکب سریع و علی التقادیر إنما قالوا ذلک استهزاء </w:t>
      </w:r>
      <w:r>
        <w:rPr>
          <w:rStyle w:val="FootnoteAnchor"/>
          <w:rtl w:val="true"/>
        </w:rPr>
        <w:footnoteReference w:id="1355"/>
      </w:r>
      <w:r>
        <w:rPr>
          <w:rFonts w:ascii="IRNazanin" w:hAnsi="IRNazanin" w:eastAsia="IRNazanin"/>
          <w:color w:val="111111"/>
          <w:sz w:val="28"/>
          <w:sz w:val="28"/>
          <w:szCs w:val="28"/>
          <w:rtl w:val="true"/>
          <w:lang w:bidi="fa-IR"/>
        </w:rPr>
        <w:t>قوله هذه الشام أی أصلها رفعت بالإعجاز أو مثالها کما یدل علیه بعض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جاء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شام آمد، یا از شام آمد، به این صورت که منصوب به نزع خافض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قدیمی اینگونه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جاءه راکب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جاء راکب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این تقدیرها، آنان از روی استهزاء و تمسخر آن سخن را بر زبان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 شام با اعجاز خداوندی در مقابلت قرار گرفت، یا تصویر مانند شام، همانگونه که برخی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آن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2" w:name="__RefHeading___Toc2214242_1468164448"/>
      <w:bookmarkStart w:id="1103" w:name="_Toc462"/>
      <w:bookmarkEnd w:id="1102"/>
      <w:r>
        <w:rPr>
          <w:rtl w:val="true"/>
        </w:rPr>
        <w:t>«</w:t>
      </w:r>
      <w:r>
        <w:rPr/>
        <w:t>20</w:t>
      </w:r>
      <w:r>
        <w:rPr>
          <w:rtl w:val="true"/>
        </w:rPr>
        <w:t>»</w:t>
      </w:r>
      <w:bookmarkEnd w:id="1103"/>
    </w:p>
    <w:p>
      <w:pPr>
        <w:pStyle w:val="BookText"/>
        <w:rPr/>
      </w:pPr>
      <w:r>
        <w:rPr>
          <w:rFonts w:ascii="Amiri" w:hAnsi="Amiri" w:eastAsia="Amiri" w:cs="Amiri"/>
          <w:color w:val="111111"/>
          <w:sz w:val="28"/>
          <w:sz w:val="28"/>
          <w:szCs w:val="28"/>
          <w:rtl w:val="true"/>
          <w:lang w:bidi="ar-SA"/>
        </w:rPr>
        <w:t>کا، الکافی حُمَیْدٌ عَنِ الْحَسَنِ بْنِ مُحَمَّدٍ الْکِنْدِیِّ عَنْ أَحْمَدَ بْنِ الْحَسَنِ الْمِیثَمِیِّ عَنْ أَبَانٍ عَنْ عَبْدِ اللَّهِ بْنِ عَطَاءٍ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جَبْرَئِیلُ علیه السلام رَسُولَ اللَّهِ صلی الله علیه و آله بِالْبُرَاقِ أَصْغَرَ مِنَ الْبَغْلِ وَ أَکْبَرَ مِنَ الْحِمَارِ مُضْطَرِبَ الْأُذُنَیْنِ عَیْنُهُ </w:t>
      </w:r>
      <w:r>
        <w:rPr>
          <w:rStyle w:val="FootnoteAnchor"/>
          <w:rtl w:val="true"/>
        </w:rPr>
        <w:footnoteReference w:id="1356"/>
      </w:r>
      <w:r>
        <w:rPr>
          <w:rFonts w:ascii="Amiri" w:hAnsi="Amiri" w:eastAsia="Amiri" w:cs="Amiri"/>
          <w:color w:val="111111"/>
          <w:sz w:val="28"/>
          <w:sz w:val="28"/>
          <w:szCs w:val="28"/>
          <w:rtl w:val="true"/>
          <w:lang w:bidi="ar-SA"/>
        </w:rPr>
        <w:t xml:space="preserve">فِی حَافِرِهِ وَ خُطَاهُ مَدَّ بَصَرِهِ فَإِذَا انْتَهَی إِلَی جَبَلٍ قَصُرَتْ یَدَاهُ وَ طَالَتْ رِجْلَاهُ فَإِذَا هَبَطَ طَالَتْ یَدَاهُ وَ قَصُرَتْ رِجْلَاهُ أَهْدَبَ الْعُرْفِ الْأَیْمَنِ </w:t>
      </w:r>
      <w:r>
        <w:rPr>
          <w:rStyle w:val="FootnoteAnchor"/>
          <w:rtl w:val="true"/>
        </w:rPr>
        <w:footnoteReference w:id="1357"/>
      </w:r>
      <w:r>
        <w:rPr>
          <w:rFonts w:ascii="Amiri" w:hAnsi="Amiri" w:eastAsia="Amiri" w:cs="Amiri"/>
          <w:color w:val="111111"/>
          <w:sz w:val="28"/>
          <w:sz w:val="28"/>
          <w:szCs w:val="28"/>
          <w:rtl w:val="true"/>
          <w:lang w:bidi="ar-SA"/>
        </w:rPr>
        <w:t xml:space="preserve">لَهُ جَنَاحَانِ مِنْ خَلْفِهِ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شی، تفسیر العیاشی عَنْ عَبْدِ اللَّهِ بْنِ عَطَاءٍ مِثْلَهُ إِلَی قَوْلِهِ عَیْنَاهُ فِی حَوَافِرِهِ خَطْوُهُ مَدَّ بَصَرِهِ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عبدالله بن عطا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بُراق را نزد پیامبر صلی الله علیه و‌آله آورد، آن مرکب کوچک‌تر از قاطر و بزرگ‌تر از الاغ بود، دو گوشش می‌جنبید، چشمانش به روی سُم‌هایش بود و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در شعاع چشمانش بود، و چون به کوه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و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دو دستش کوتاه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دو پایش بلند، و چون از کوه سرازیر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دو دستش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دو پایش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 راستش بلند بود و به گردنش ریخته بود و دو پر از دنبال خود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روضه کافی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عطا همین حدیث روایت شده است تا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عیناه فی حوافره، خطوه مدّ بصره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4" w:name="__RefHeading___Toc2214244_1468164448"/>
      <w:bookmarkStart w:id="1105" w:name="_Toc463"/>
      <w:bookmarkEnd w:id="1104"/>
      <w:r>
        <w:rPr>
          <w:rtl w:val="true"/>
        </w:rPr>
        <w:t>«</w:t>
      </w:r>
      <w:r>
        <w:rPr/>
        <w:t>21</w:t>
      </w:r>
      <w:r>
        <w:rPr>
          <w:rtl w:val="true"/>
        </w:rPr>
        <w:t>»</w:t>
      </w:r>
      <w:bookmarkEnd w:id="1105"/>
    </w:p>
    <w:p>
      <w:pPr>
        <w:pStyle w:val="BookText"/>
        <w:rPr/>
      </w:pPr>
      <w:r>
        <w:rPr>
          <w:rFonts w:ascii="Amiri" w:hAnsi="Amiri" w:eastAsia="Amiri" w:cs="Amiri"/>
          <w:color w:val="111111"/>
          <w:sz w:val="28"/>
          <w:sz w:val="28"/>
          <w:szCs w:val="28"/>
          <w:rtl w:val="true"/>
          <w:lang w:bidi="ar-SA"/>
        </w:rPr>
        <w:t xml:space="preserve">ختص، الإختصاص رُوِیَ عَنْ عَلِیِّ بْنِ مُحَمَّدٍ الْعَسْکَرِیِّ علیهما السلام عَنْ أَبِیهِ عَنْ جَدِّهِ عَنْ أَمِیرِ الْمُؤْمِنِینَ علیه السلام قَالَ قَالَ رَسُولُ اللَّهِ صلی الله علیه و آله لَمَّا أُسْرِیَ بِی إِلَی السَّمَاءِ الرَّابِعَةِ نَظَرْتُ إِلَی قُبَّةٍ مِنْ لُؤْلُؤٍ لَهَا أَرْبَعَةُ أَرْکَانٍ وَ أَرْبَعَةُ أَبْوَابٍ کُلِّهَا مِنْ إِسْتَبْرَقٍ أَخْضَرَ قُلْتُ یَا جَبْرَئِیلُ مَا هَذِهِ الْقُبَّةُ الَّتِی لَمْ أَرَ فِی السَّمَاءِ الرَّابِعَةِ أَحْسَنَ مِنْهَا فَقَالَ حَبِیبِی مُحَمَّدٌ هَذِهِ صُورَةُ مَدِینَةٍ یُقَالُ لَهَا قُمُّ تَجْتَمِعُ فِیهَا عِبَادُ اللَّهِ الْمُؤْمِنُونَ یَنْتَظِرُونَ مُحَمَّداً وَ شَفَاعَتَهُ لِلْقِیَامَةِ وَ الْحِسَابِ یَجْرِی عَلَیْهِمُ الْغَمُّ وَ الْهَمُّ وَ الْأَحْزَانُ وَ الْمَکَارِهُ قَالَ فَسَأَلْتُ عَلِیَّ بْنَ مُحَمَّدٍ الْعَسْکَرِیَّ علیهما السلام مَتَی یَنْتَظِرُونَ الْفَرَجَ قَالَ إِذَا ظَهَرَ الْمَاءُ عَلَی وَجْهِ الْأَرْضِ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معراج به آسمان چهارم رفتم به گنبدی از مروارید که چهار ستون و چهار در داشت و همه از جنس حریر سبز بودند،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 گنبد چیست که در آسمان چهارم چیزی زیباتر از آن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تصویر شهری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بندگان مؤمن خدا در آنجا گرد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منتظر محمّد و شفاعت او در روز قیامت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غصه و اندوه و شرّ بسیاری دامنگیرشان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محمد عسکری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زمانی در انتظار فرج و نجات خواهند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آب بر سطح زمین بیاید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6" w:name="__RefHeading___Toc2214246_1468164448"/>
      <w:bookmarkStart w:id="1107" w:name="_Toc464"/>
      <w:bookmarkEnd w:id="1106"/>
      <w:r>
        <w:rPr>
          <w:rtl w:val="true"/>
        </w:rPr>
        <w:t>«</w:t>
      </w:r>
      <w:r>
        <w:rPr/>
        <w:t>22</w:t>
      </w:r>
      <w:r>
        <w:rPr>
          <w:rtl w:val="true"/>
        </w:rPr>
        <w:t>»</w:t>
      </w:r>
      <w:bookmarkEnd w:id="1107"/>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کِتَابُ صِفَاتِ الشِّیعَةِ، لِلصَّدُوقِ رَحِمَهُ اللَّهُ عَنِ الْقَطَّانِ عَنِ السُّکَّرِیِّ عَنِ </w:t>
      </w:r>
      <w:bookmarkStart w:id="1108" w:name="pg16982_229018"/>
    </w:p>
    <w:p>
      <w:pPr>
        <w:pStyle w:val="BookText"/>
        <w:rPr/>
      </w:pPr>
      <w:bookmarkEnd w:id="1108"/>
      <w:r>
        <w:rPr>
          <w:rFonts w:ascii="Amiri" w:hAnsi="Amiri" w:eastAsia="Amiri" w:cs="Amiri"/>
          <w:color w:val="111111"/>
          <w:sz w:val="28"/>
          <w:sz w:val="28"/>
          <w:szCs w:val="28"/>
          <w:rtl w:val="true"/>
          <w:lang w:bidi="ar-SA"/>
        </w:rPr>
        <w:t xml:space="preserve">الْجَوْهَرِیِّ عَنِ ابْنِ عُمَارَةَ عَنْ أَبِیهِ قَالَ قَالَ الصَّادِقُ علیه السلام لَیْسَ مِنْ شِیعَتِنَا مَنْ أَنْکَرَ أَرْبَعَةَ أَشْیَاءَ الْمِعْرَاجَ وَ الْمُسَاءَلَةَ فِی الْقَبْرِ وَ خَلْقَ الْجَنَّةِ وَ النَّارِ وَ الشَّفَاعَةَ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صفات الشیعۀ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عمّاره از پدرش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چهار چیز را انکار کند، شیعه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سؤال در قبر، خلق شدن بهشت و جهنّم، و شفاعت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9" w:name="__RefHeading___Toc2214248_1468164448"/>
      <w:bookmarkStart w:id="1110" w:name="_Toc465"/>
      <w:bookmarkEnd w:id="1109"/>
      <w:r>
        <w:rPr>
          <w:rtl w:val="true"/>
        </w:rPr>
        <w:t>«</w:t>
      </w:r>
      <w:r>
        <w:rPr/>
        <w:t>23</w:t>
      </w:r>
      <w:r>
        <w:rPr>
          <w:rtl w:val="true"/>
        </w:rPr>
        <w:t>»</w:t>
      </w:r>
      <w:bookmarkEnd w:id="1110"/>
    </w:p>
    <w:p>
      <w:pPr>
        <w:pStyle w:val="BookText"/>
        <w:rPr/>
      </w:pPr>
      <w:r>
        <w:rPr>
          <w:rFonts w:ascii="Amiri" w:hAnsi="Amiri" w:eastAsia="Amiri" w:cs="Amiri"/>
          <w:color w:val="111111"/>
          <w:sz w:val="28"/>
          <w:sz w:val="28"/>
          <w:szCs w:val="28"/>
          <w:rtl w:val="true"/>
          <w:lang w:bidi="ar-SA"/>
        </w:rPr>
        <w:t>وَ عَنِ الطَّالَقَانِیِّ عَنْ عَلِیِّ بْنِ الْحَسَنِ بْنِ فَضَّالٍ عَنْ أَبِیهِ عَنِ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کَذَّبَ بِالْمِعْرَاجِ فَقَدْ کَذَّبَ رَسُولَ اللَّهِ صلی الله علیه و آله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الشیعۀ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فضّال از امام رضا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معراج را تکذیب کند، رسول خدا صلّی اللَّه علیه و آله و سلّم را تکذیب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1" w:name="__RefHeading___Toc2214250_1468164448"/>
      <w:bookmarkStart w:id="1112" w:name="_Toc466"/>
      <w:bookmarkEnd w:id="1111"/>
      <w:r>
        <w:rPr>
          <w:rtl w:val="true"/>
        </w:rPr>
        <w:t>«</w:t>
      </w:r>
      <w:r>
        <w:rPr/>
        <w:t>24</w:t>
      </w:r>
      <w:r>
        <w:rPr>
          <w:rtl w:val="true"/>
        </w:rPr>
        <w:t>»</w:t>
      </w:r>
      <w:bookmarkEnd w:id="1112"/>
    </w:p>
    <w:p>
      <w:pPr>
        <w:pStyle w:val="BookText"/>
        <w:rPr/>
      </w:pPr>
      <w:r>
        <w:rPr>
          <w:rFonts w:ascii="Amiri" w:hAnsi="Amiri" w:eastAsia="Amiri" w:cs="Amiri"/>
          <w:color w:val="111111"/>
          <w:sz w:val="28"/>
          <w:sz w:val="28"/>
          <w:szCs w:val="28"/>
          <w:rtl w:val="true"/>
          <w:lang w:bidi="ar-SA"/>
        </w:rPr>
        <w:t>وَ عَنِ ابْنِ عُبْدُوسٍ عَنِ ابْنِ قُتَیْبَةَ عَنِ الْفَضْلِ بْنِ شَاذَانَ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أَقَرَّ بِتَوْحِیدِ اللَّهِ وَ سَاقَ الْحَدِیثَ إِلَی أَنْ قَالَ وَ آمَنَ بِالْمِعْرَاجِ وَ الْمُسَاءَلَةِ فِی الْقَبْرِ وَ الْحَوْضِ وَ الشَّفَاعَةِ وَ خَلْقِ الْجَنَّةِ وَ النَّارِ وَ الصِّرَاطِ وَ الْمِیزَانِ وَ الْبَعْثِ وَ النُّشُورِ وَ الْجَزَاءِ وَ الْحِسَابِ فَهُوَ مُؤْمِنٌ حَقّاً وَ هُوَ مِنْ شِیعَتِنَا أَهْلَ الْبَیْتِ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الشیعۀ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از امام رضا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یگانگی خدا اقرار کند و به معراج و سؤال در قبر، حوض کوثر، شفاعت، خلق شدن بهشت و دوزخ، پل صراط، ترازوی سنجش اعمال، برانگیخته شدن از قبر، دوباره زنده شدن، پاداش نیک و بد اعمال و حسابرسی در روز قیامت ایمان آورد، مؤمن حقیقی است و از شیعیان ما اهل بیت علیهم السّلام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صفات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3" w:name="__RefHeading___Toc2214252_1468164448"/>
      <w:bookmarkStart w:id="1114" w:name="_Toc467"/>
      <w:bookmarkEnd w:id="1113"/>
      <w:r>
        <w:rPr>
          <w:rtl w:val="true"/>
        </w:rPr>
        <w:t>«</w:t>
      </w:r>
      <w:r>
        <w:rPr/>
        <w:t>25</w:t>
      </w:r>
      <w:r>
        <w:rPr>
          <w:rtl w:val="true"/>
        </w:rPr>
        <w:t>»</w:t>
      </w:r>
      <w:bookmarkEnd w:id="1114"/>
    </w:p>
    <w:p>
      <w:pPr>
        <w:pStyle w:val="BookText"/>
        <w:rPr/>
      </w:pPr>
      <w:r>
        <w:rPr>
          <w:rFonts w:ascii="Amiri" w:hAnsi="Amiri" w:eastAsia="Amiri" w:cs="Amiri"/>
          <w:color w:val="111111"/>
          <w:sz w:val="28"/>
          <w:sz w:val="28"/>
          <w:szCs w:val="28"/>
          <w:rtl w:val="true"/>
          <w:lang w:bidi="ar-SA"/>
        </w:rPr>
        <w:t>کا، الکافی عَلِیٌّ عَنْ أَبِیهِ عَنِ ابْنِ مَحْبُوبٍ عَنْ هِشَامٍ الْخُرَاسَانِیِّ عَنِ الْمُفَضَّلِ عَنْ أَبِی عَبْدِ اللَّهِ علیه السلام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إِنَّ مَسْجِدَ الْکُوفَةِ قَدِیمٌ قَالَ نَعَمْ وَ هُوَ مُصَلَّی الْأَنْبِیَاءِ صَلَّی اللَّهُ عَلَیْهِمْ وَ لَقَدْ صَلَّی فِیهِ رَسُولُ اللَّهِ صلی الله علیه و آله حِینَ أُسْرِیَ بِهِ إِلَی السَّمَاءِ فَقَالَ لَهُ جَبْرَئِیلُ علیه السلام یَا مُحَمَّدُ إِنَّ هَذَا مَسْجِدُ أَبِیکَ آدَمَ علیه السلام وَ مُصَلَّی الْأَنْبِیَاءِ عَلَیْهِمُ السَّلَامُ فَانْزِلْ فَصَلِّ فِیهِ فَنَزَلَ فَصَلَّی فِیهِ ثُمَّ إِنَّ جَبْرَئِیلَ عَرَجَ بِهِ إِلَی السَّمَاءِ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از امام صادق علیه السلام در حدیثی طولانی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کوفه قدیم است؟ فرمود آری آن، محل نماز پیامبران است و رسول خدا صلی الله علیه و آله و سلم هم در طی سفر معراج به آسمان در آن نماز خواند و 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مسجد پدرت آدم علیه السلام است و محل نماز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شو و در آن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فرود آمد و در آن نماز خواند و سپس جبرئیل او را به آسمان بالا 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روضه کافی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5" w:name="__RefHeading___Toc2214254_1468164448"/>
      <w:bookmarkStart w:id="1116" w:name="_Toc468"/>
      <w:bookmarkEnd w:id="1115"/>
      <w:r>
        <w:rPr>
          <w:rtl w:val="true"/>
        </w:rPr>
        <w:t>«</w:t>
      </w:r>
      <w:r>
        <w:rPr/>
        <w:t>26</w:t>
      </w:r>
      <w:r>
        <w:rPr>
          <w:rtl w:val="true"/>
        </w:rPr>
        <w:t>»</w:t>
      </w:r>
      <w:bookmarkEnd w:id="1116"/>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کِتَابُ الْمُحْتَضَرِ، لِلْحَسَنِ بْنِ سُلَیْمَانَ مِمَّا رَوَاهُ مِنْ کِتَابِ الْمِعْرَاجِ بِإِسْنَادِهِ عَنِ الصَّدُوقِ عَنْ أَحْمَدَ بْنِ مُحَمَّدِ بْنِ الصَّقْرِ عَنْ عَبْدِ اللَّهِ بْنِ مُحَمَّدٍ الْمُهَلَّبِیِّ عَنْ أَبِی الْحُسَیْنِ بْنِ إِبْرَاهِیمَ عَنْ عَلِیِّ بْنِ صَالِحٍ عَنْ مُحَمَّدِ بْنِ سِنَانٍ عَنْ أَبِی حَفْصٍ الْعَبْدِیِّ عَنْ مُحَمَّدِ بْنِ مَالِکٍ الْهَمْدَانِیِّ عَنْ زَاذَانَ عَنْ سَلْمَانَ الْفَارِسِیِّ رَضِیَ اللَّهُ عَنْهُ </w:t>
      </w:r>
      <w:r>
        <w:rPr>
          <w:rStyle w:val="FootnoteAnchor"/>
          <w:rtl w:val="true"/>
        </w:rPr>
        <w:footnoteReference w:id="1365"/>
      </w:r>
      <w:r>
        <w:rPr>
          <w:rFonts w:ascii="Amiri" w:hAnsi="Amiri" w:eastAsia="Amiri" w:cs="Amiri"/>
          <w:color w:val="111111"/>
          <w:sz w:val="28"/>
          <w:sz w:val="28"/>
          <w:szCs w:val="28"/>
          <w:rtl w:val="true"/>
          <w:lang w:bidi="ar-SA"/>
        </w:rPr>
        <w:t xml:space="preserve">قَالَ قَالَ رَسُولُ اللَّهِ صلی الله علیه و آله لَمَّا عُرِجَ بِی إِلَی السَّمَاءِ الدُّنْیَا إِذَا أَنَا بِقَصْرٍ مِنْ فِضَّةٍ بَیْضَاءَ عَلَی بَابِهِ مَلَکَانِ فَقُلْتُ یَا جَبْرَئِیلُ سَلْهُمَا لِمَنْ هَذَا الْقَصْرُ فَسَأَلَهُمَا فَقَالا لِفَتًی مِنْ بَنِی هَاشِمٍ فَلَمَّا صِرْتُ فِی السَّمَاءِ الثَّانِیَةِ إِذَا أَنَا بِقَصْرٍ مِنْ ذَهَبٍ أَحْمَرَ أَحْسَنَ مِنَ الْأَوَّلِ عَلَی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بَابِهِ مَلَکَانِ فَقُلْتُ یَا جَبْرَئِیلُ سَلْهُمَا </w:t>
      </w:r>
      <w:r>
        <w:rPr>
          <w:rStyle w:val="FootnoteAnchor"/>
          <w:rtl w:val="true"/>
        </w:rPr>
        <w:footnoteReference w:id="1366"/>
      </w:r>
      <w:r>
        <w:rPr>
          <w:rFonts w:ascii="Amiri" w:hAnsi="Amiri" w:eastAsia="Amiri" w:cs="Amiri"/>
          <w:color w:val="111111"/>
          <w:sz w:val="28"/>
          <w:sz w:val="28"/>
          <w:szCs w:val="28"/>
          <w:rtl w:val="true"/>
          <w:lang w:bidi="ar-SA"/>
        </w:rPr>
        <w:t xml:space="preserve">لِمَنْ هَذَا الْقَصْرُ فَسَأَلَهُمَا فَقَالا لِفَتًی مِنْ بَنِی هَاشِمٍ فَلَمَّا صِرْتُ إِلَی السَّمَاءِ الثَّالِثَةِ إِذَا أَنَا بِقَصْرٍ مِنْ یَاقُوتَةٍ حَمْرَاءَ عَلَی بَابِهِ مَلَکَانِ فَقُلْتُ یَا جَبْرَئِیلُ سَلْهُمَا فَسَأَلَهُمَا فَقَالا لِفَتًی مِنْ بَنِی هَاشِمٍ فَلَمَّا صِرْتُ فِی السَّمَاءِ الرَّابِعَةِ إِذَا أَنَا بِقَصْرٍ مِنْ دُرَّةٍ بَیْضَاءَ عَلَی بَابِهِ مَلَکَانِ فَقُلْتُ یَا جَبْرَئِیلُ سَلْهُمَا فَسَأَلَهُمَا فَقَالا لِفَتًی مِنْ بَنِی هَاشِمٍ فَلَمَّا صِرْتُ إِلَی السَّمَاءِ الْخَامِسَةِ فَإِذَا أَنَا بِقَصْرٍ مِنْ دُرَّةٍ صَفْرَاءَ عَلَی بَابِهِ مَلَکَانِ فَقُلْتُ یَا جَبْرَئِیلُ سَلْهُمَا لِمَنْ هَذَا الْقَصْرُ فَسَأَلَهُمَا فَقَالا لِفَتًی مِنْ بَنِی هَاشِمٍ فَلَمَّا صِرْتُ إِلَی السَّمَاءِ السَّادِسَةِ إِذَا أَنَا بِقَصْرٍ مِنْ لُؤْلُؤَةٍ رَطْبَةٍ مُجَوَّفَةٍ عَلَی بَابِهِ مَلَکَانِ فَقُلْتُ یَا جَبْرَئِیلُ سَلْهُمَا فَسَأَلَهُمَا لِمَنْ هَذَا الْقَصْرُ فَقَالا لِفَتًی مِنْ بَنِی هَاشِمٍ فَلَمَّا صِرْتُ إِلَی السَّمَاءِ السَّابِعَةِ إِذَا أَنَا بِقَصْرٍ مِنْ نُورِ عَرْشِ اللَّهِ تَبَارَکَ وَ تَعَالَی عَلَی بَابِهِ مَلَکَانِ فَقُلْتُ یَا جَبْرَئِیلُ سَلْهُمَا لِمَنْ هَذَا الْقَصْرُ فَسَأَلَهُمَا فَقَالا لِفَتًی مِنْ بَنِی هَاشِمٍ فَسِرْنَا فَلَمْ نَزَلْ نَدْفَعُ مِنْ نُورٍ إِلَی ظُلْمَةٍ وَ مِنْ ظُلْمَةٍ إِلَی نُورٍ حَتَّی وَقَفْتُ </w:t>
      </w:r>
      <w:r>
        <w:rPr>
          <w:rStyle w:val="FootnoteAnchor"/>
          <w:rtl w:val="true"/>
        </w:rPr>
        <w:footnoteReference w:id="1367"/>
      </w:r>
      <w:r>
        <w:rPr>
          <w:rFonts w:ascii="Amiri" w:hAnsi="Amiri" w:eastAsia="Amiri" w:cs="Amiri"/>
          <w:color w:val="111111"/>
          <w:sz w:val="28"/>
          <w:sz w:val="28"/>
          <w:szCs w:val="28"/>
          <w:rtl w:val="true"/>
          <w:lang w:bidi="ar-SA"/>
        </w:rPr>
        <w:t xml:space="preserve">عَلَی سِدْرَةِ الْمُنْتَهَی فَإِذَا جَبْرَئِیلُ علیه السلام یَنْصَرِفُ قُلْتُ خَلِیلِی جَبْرَئِیلُ فِی مِثْلِ هَذَا الْمَکَانِ أَوْ فِی مِثْلِ هَذِهِ السِّدْرَةِ </w:t>
      </w:r>
      <w:r>
        <w:rPr>
          <w:rStyle w:val="FootnoteAnchor"/>
          <w:rtl w:val="true"/>
        </w:rPr>
        <w:footnoteReference w:id="1368"/>
      </w:r>
      <w:r>
        <w:rPr>
          <w:rFonts w:ascii="Amiri" w:hAnsi="Amiri" w:eastAsia="Amiri" w:cs="Amiri"/>
          <w:color w:val="111111"/>
          <w:sz w:val="28"/>
          <w:sz w:val="28"/>
          <w:szCs w:val="28"/>
          <w:rtl w:val="true"/>
          <w:lang w:bidi="ar-SA"/>
        </w:rPr>
        <w:t xml:space="preserve">تُخْلِفُنِی وَ تَمْضِی فَقَالَ حَبِیبِی وَ الَّذِی بَعَثَکَ بِالْحَقِّ نَبِیّاً إِنَّ هَذَا الْمَسْلَکَ مَا سَلَکَهُ نَبِیٌّ مُرْسَلٌ وَ لَا مَلَکٌ مُقَرَّبٌ أَسْتَوْدِعُکَ رَبَّ الْعِزَّةِ وَ مَا زِلْتُ وَاقِفاً حَتَّی قُذِفْتُ فِی بِحَارِ النُّورِ فَلَمْ تَزَلِ الْأَمْوَاجُ تَقْذِفُنِی مِنْ نُورٍ إِلَی ظُلْمَةٍ وَ مِنْ ظُلْمَةٍ إِلَی نُورٍ حَتَّی أَوْقَفَنِی رَبِّیَ الْمَوْقِفَ الَّذِی أُحِبُّ أَنْ یَقِفَنِی عِنْدَهُ مِنْ مَلَکُوتِ الرَّحْمَنِ </w:t>
      </w:r>
      <w:r>
        <w:rPr>
          <w:rStyle w:val="FootnoteAnchor"/>
          <w:rtl w:val="true"/>
        </w:rPr>
        <w:footnoteReference w:id="1369"/>
      </w:r>
      <w:r>
        <w:rPr>
          <w:rFonts w:ascii="Amiri" w:hAnsi="Amiri" w:eastAsia="Amiri" w:cs="Amiri"/>
          <w:color w:val="111111"/>
          <w:sz w:val="28"/>
          <w:sz w:val="28"/>
          <w:szCs w:val="28"/>
          <w:rtl w:val="true"/>
          <w:lang w:bidi="ar-SA"/>
        </w:rPr>
        <w:t xml:space="preserve">فَقَالَ عَزَّ وَ جَلَّ یَا أَحْمَدُ قِفْ فَوَقَفْتُ مُنْتَفِضاً مَرْعُوباً فَنُودِیتُ مِنَ الْمَلَکُوتِ یَا أَحْمَدُ فَأَلْهَمَنِی رَبِّی فَقُلْتُ لَبَّیْکَ رَبِّی وَ سَعْدَیْکَ هَا أَنَا ذَا عَبْدُکَ بَیْنَ یَدَیْکَ فَنُودِیتُ یَا أَحْمَدُ الْعَزِیزُ یَقْرَأُ عَلَیْکَ السَّلَامَ قَالَ فَقُلْتُ هُوَ السَّلَامُ </w:t>
      </w:r>
      <w:r>
        <w:rPr>
          <w:rStyle w:val="FootnoteAnchor"/>
          <w:rtl w:val="true"/>
        </w:rPr>
        <w:footnoteReference w:id="1370"/>
      </w:r>
      <w:r>
        <w:rPr>
          <w:rFonts w:ascii="Amiri" w:hAnsi="Amiri" w:eastAsia="Amiri" w:cs="Amiri"/>
          <w:color w:val="111111"/>
          <w:sz w:val="28"/>
          <w:sz w:val="28"/>
          <w:szCs w:val="28"/>
          <w:rtl w:val="true"/>
          <w:lang w:bidi="ar-SA"/>
        </w:rPr>
        <w:t xml:space="preserve">وَ إِلَیْهِ یَعُودُ السَّلَامُ ثُمَّ نُودِیتُ ثَانِیَةً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أَحْمَدُ فَقُلْتُ لَبَّیْکَ وَ سَعْدَیْکَ سَیِّدِی وَ مَوْلَایَ قَالَ یَا أَحْمَدُ آمَنَ الرَّسُولُ بِما أُنْزِلَ إِلَیْهِ مِنْ رَبِّهِ وَ الْمُؤْمِنُونَ کُلٌّ آمَنَ بِاللَّهِ وَ مَلائِکَتِهِ وَ کُتُبِهِ فَأَلْهَمَنِی رَبِّی فَقُلْتُ آمَنَ الرَّسُولُ بِما أُنْزِلَ إِلَیْهِ مِنْ رَبِّهِ وَ الْمُؤْمِنُونَ کُلٌّ آمَنَ بِاللَّهِ وَ مَلائِکَتِهِ وَ کُتُبِهِ وَ رُسُلِهِ فَقُلْتُ </w:t>
      </w:r>
      <w:r>
        <w:rPr>
          <w:rStyle w:val="FootnoteAnchor"/>
          <w:rtl w:val="true"/>
        </w:rPr>
        <w:footnoteReference w:id="1371"/>
      </w:r>
      <w:r>
        <w:rPr>
          <w:rFonts w:ascii="Amiri" w:hAnsi="Amiri" w:eastAsia="Amiri" w:cs="Amiri"/>
          <w:color w:val="111111"/>
          <w:sz w:val="28"/>
          <w:sz w:val="28"/>
          <w:szCs w:val="28"/>
          <w:rtl w:val="true"/>
          <w:lang w:bidi="ar-SA"/>
        </w:rPr>
        <w:t xml:space="preserve">قَدْ سَمِعْنا وَ أَطَعْنا غُفْرانَکَ رَبَّنا وَ إِلَیْکَ الْمَصِیرُ فَقَالَ اللَّهُ عَزَّ وَ جَلَّ </w:t>
      </w:r>
      <w:r>
        <w:rPr>
          <w:rStyle w:val="FootnoteAnchor"/>
          <w:rtl w:val="true"/>
        </w:rPr>
        <w:footnoteReference w:id="1372"/>
      </w:r>
      <w:r>
        <w:rPr>
          <w:rFonts w:ascii="Amiri" w:hAnsi="Amiri" w:eastAsia="Amiri" w:cs="Amiri"/>
          <w:color w:val="111111"/>
          <w:sz w:val="28"/>
          <w:sz w:val="28"/>
          <w:szCs w:val="28"/>
          <w:rtl w:val="true"/>
          <w:lang w:bidi="ar-SA"/>
        </w:rPr>
        <w:t xml:space="preserve">لا یُکَلِّفُ اللَّهُ نَفْساً إِلَّا وُسْعَها لَها ما کَسَبَتْ وَ عَلَیْها مَا اکْتَسَبَتْ فَقُلْتُ رَبَّنا لا تُؤاخِذْنا إِنْ نَسِینا أَوْ أَخْطَأْنا فَقَالَ اللَّهُ عَزَّ وَ جَلَّ قَدْ فَعَلْتُ فَقُلْتُ رَبَّنا وَ لا تَحْمِلْ عَلَیْنا إِصْراً کَما حَمَلْتَهُ عَلَی الَّذِینَ مِنْ قَبْلِنا فَقَالَ قَدْ فَعَلْتُ فَقُلْتُ رَبَّنا وَ لا تُحَمِّلْنا ما لا طاقَةَ لَنا بِهِ وَ اعْفُ عَنَّا وَ اغْفِرْ لَنا وَ ارْحَمْنا أَنْتَ مَوْلانا فَانْصُرْنا عَلَی الْقَوْمِ الْکافِرِینَ فَقَالَ اللَّهُ عَزَّ وَ جَلَّ قَدْ فَعَلْتُ فَجَرَی الْقَلَمُ بِمَا جَرَی فَلَمَّا قَضَیْتُ وَطَرِی مِنْ مُنَاجَاةِ رَبِّی نُودِیتُ أَنَّ الْعَزِیزَ یَقُولُ لَکَ مَنْ خَلَّفْتَ فِی الْأَرْضِ فَقُلْتُ خَیْرَهَا خَلَّفْتُ فِیهِمْ ابْنَ عَمِّی </w:t>
      </w:r>
      <w:r>
        <w:rPr>
          <w:rStyle w:val="FootnoteAnchor"/>
          <w:rtl w:val="true"/>
        </w:rPr>
        <w:footnoteReference w:id="1373"/>
      </w:r>
      <w:r>
        <w:rPr>
          <w:rFonts w:ascii="Amiri" w:hAnsi="Amiri" w:eastAsia="Amiri" w:cs="Amiri"/>
          <w:color w:val="111111"/>
          <w:sz w:val="28"/>
          <w:sz w:val="28"/>
          <w:szCs w:val="28"/>
          <w:rtl w:val="true"/>
          <w:lang w:bidi="ar-SA"/>
        </w:rPr>
        <w:t xml:space="preserve">فَنُودِیتُ یَا أَحْمَدُ مَنِ ابْنُ عَمِّکَ قُلْتُ أَنْتَ أَعْلَمُ عَلِیُّ بْنُ أَبِی طَالِبٍ فَنُودِیتُ مِنَ الْمَلَکُوتِ سَبْعاً مُتَوَالِیاً یَا أَحْمَدُ اسْتَوْصِ بِعَلِیِّ بْنِ أَبِی طَالِبٍ ابْنِ عَمِّکَ خَیْراً ثُمَّ قَالَ الْتَفِتْ فَالْتَفَتُّ عَنْ یَمِینِ الْعَرْشِ فَوَجَدْتُ عَلَی سَاقِ الْعَرْشِ الْأَیْمَنِ مَکْتُوباً لَا إِلَهَ إِلَّا أَنَا وَحْدِی لَا شَرِیکَ لِی مُحَمَّدٌ رَسُولِی أَیَّدْتُهُ بِعَلِیٍّ یَا أَحْمَدُ شَقَقْتُ اسْمَکَ مِنِ اسْمِی أَنَا اللَّهُ الْمَحْمُودُ الْحَمِیدُ وَ أَنَا اللَّهُ الْعَلِیُّ </w:t>
      </w:r>
      <w:r>
        <w:rPr>
          <w:rStyle w:val="FootnoteAnchor"/>
          <w:rtl w:val="true"/>
        </w:rPr>
        <w:footnoteReference w:id="1374"/>
      </w:r>
      <w:r>
        <w:rPr>
          <w:rFonts w:ascii="Amiri" w:hAnsi="Amiri" w:eastAsia="Amiri" w:cs="Amiri"/>
          <w:color w:val="111111"/>
          <w:sz w:val="28"/>
          <w:sz w:val="28"/>
          <w:szCs w:val="28"/>
          <w:rtl w:val="true"/>
          <w:lang w:bidi="ar-SA"/>
        </w:rPr>
        <w:t xml:space="preserve">وَ شَقَقْتُ اسْمَ ابْنِ عَمِّکَ عَلِیٍّ مِنِ اسْمِی </w:t>
      </w:r>
      <w:r>
        <w:rPr>
          <w:rStyle w:val="FootnoteAnchor"/>
          <w:rtl w:val="true"/>
        </w:rPr>
        <w:footnoteReference w:id="1375"/>
      </w:r>
      <w:r>
        <w:rPr>
          <w:rFonts w:ascii="Amiri" w:hAnsi="Amiri" w:eastAsia="Amiri" w:cs="Amiri"/>
          <w:color w:val="111111"/>
          <w:sz w:val="28"/>
          <w:sz w:val="28"/>
          <w:szCs w:val="28"/>
          <w:rtl w:val="true"/>
          <w:lang w:bidi="ar-SA"/>
        </w:rPr>
        <w:t xml:space="preserve">یَا أَبَا الْقَاسِمِ امْضِ هَادِیاً مَهْدِیّاً نِعْمَ الْمَجِی‌ءُ جِئْتَ وَ نِعْمَ الْمُنْصَرَفُ انْصَرَفْتَ وَ طُوبَاکَ </w:t>
      </w:r>
      <w:r>
        <w:rPr>
          <w:rStyle w:val="FootnoteAnchor"/>
          <w:rtl w:val="true"/>
        </w:rPr>
        <w:footnoteReference w:id="1376"/>
      </w:r>
      <w:r>
        <w:rPr>
          <w:rFonts w:ascii="Amiri" w:hAnsi="Amiri" w:eastAsia="Amiri" w:cs="Amiri"/>
          <w:color w:val="111111"/>
          <w:sz w:val="28"/>
          <w:sz w:val="28"/>
          <w:szCs w:val="28"/>
          <w:rtl w:val="true"/>
          <w:lang w:bidi="ar-SA"/>
        </w:rPr>
        <w:t xml:space="preserve">وَ طُوبَی لِمَنْ آمَنَ بِکَ وَ صَدَّقَکَ </w:t>
      </w:r>
      <w:bookmarkStart w:id="1117" w:name="pg16982_229021"/>
    </w:p>
    <w:p>
      <w:pPr>
        <w:pStyle w:val="BookText"/>
        <w:rPr/>
      </w:pPr>
      <w:bookmarkEnd w:id="1117"/>
      <w:r>
        <w:rPr>
          <w:rFonts w:ascii="Amiri" w:hAnsi="Amiri" w:eastAsia="Amiri" w:cs="Amiri"/>
          <w:color w:val="111111"/>
          <w:sz w:val="28"/>
          <w:sz w:val="28"/>
          <w:szCs w:val="28"/>
          <w:rtl w:val="true"/>
          <w:lang w:bidi="ar-SA"/>
        </w:rPr>
        <w:t xml:space="preserve">ثُمَّ قُذِفْتُ فِی بِحَارِ النُّورِ فَلَمْ تَزَلِ الْأَمْوَاجُ تَقْذِفُنِی حَتَّی تَلَّقَانِی جَبْرَئِیلُ علیه السلام فِی سِدْرَةِ الْمُنْتَهَی فَقَالَ لِی خَلِیلِی نِعْمَ الْمَجِی‌ءُ جِئْتَ وَ نِعْمَ الْمُنْصَرَفُ انْصَرَفْتَ مَا ذَا قُلْتَ وَ مَا ذَا قِیلَ لَکَ قَالَ فَقُلْتُ بَعْضَ مَا جَرَی فَقَالَ لِی وَ مَا کَانَ آخِرَ الْکَلَامِ الَّذِی أُلْقِیَ إِلَیْکَ فَقُلْتُ لَهُ نُودِیتُ یَا أَبَا الْقَاسِمِ امْضِ هَادِیاً مَهْدِیّاً رَشِیداً طُوبَاکَ </w:t>
      </w:r>
      <w:r>
        <w:rPr>
          <w:rStyle w:val="FootnoteAnchor"/>
          <w:rtl w:val="true"/>
        </w:rPr>
        <w:footnoteReference w:id="1377"/>
      </w:r>
      <w:r>
        <w:rPr>
          <w:rFonts w:ascii="Amiri" w:hAnsi="Amiri" w:eastAsia="Amiri" w:cs="Amiri"/>
          <w:color w:val="111111"/>
          <w:sz w:val="28"/>
          <w:sz w:val="28"/>
          <w:szCs w:val="28"/>
          <w:rtl w:val="true"/>
          <w:lang w:bidi="ar-SA"/>
        </w:rPr>
        <w:t xml:space="preserve">وَ طُوبَی لِمَنْ آمَنَ بِکَ وَ صَدَّقَکَ فَقَالَ لِی جَبْرَئِیلُ علیه السلام أَ فَلَمْ تَسْتَفْهِمْ مَا أَرَادَ </w:t>
      </w:r>
      <w:r>
        <w:rPr>
          <w:rStyle w:val="FootnoteAnchor"/>
          <w:rtl w:val="true"/>
        </w:rPr>
        <w:footnoteReference w:id="1378"/>
      </w:r>
      <w:r>
        <w:rPr>
          <w:rFonts w:ascii="Amiri" w:hAnsi="Amiri" w:eastAsia="Amiri" w:cs="Amiri"/>
          <w:color w:val="111111"/>
          <w:sz w:val="28"/>
          <w:sz w:val="28"/>
          <w:szCs w:val="28"/>
          <w:rtl w:val="true"/>
          <w:lang w:bidi="ar-SA"/>
        </w:rPr>
        <w:t xml:space="preserve">بِأَبِی الْقَاسِمِ قُلْتُ لَا یَا رُوحَ اللَّهِ فَنُودِیتُ یَا أَحْمَدُ إِنَّمَا کَنَّیْتُکَ أَبَا الْقَاسِمِ لِأَنَّکَ تَقْسِمُ الرَّحْمَةَ مِنِّی </w:t>
      </w:r>
      <w:r>
        <w:rPr>
          <w:rStyle w:val="FootnoteAnchor"/>
          <w:rtl w:val="true"/>
        </w:rPr>
        <w:footnoteReference w:id="1379"/>
      </w:r>
      <w:r>
        <w:rPr>
          <w:rFonts w:ascii="Amiri" w:hAnsi="Amiri" w:eastAsia="Amiri" w:cs="Amiri"/>
          <w:color w:val="111111"/>
          <w:sz w:val="28"/>
          <w:sz w:val="28"/>
          <w:szCs w:val="28"/>
          <w:rtl w:val="true"/>
          <w:lang w:bidi="ar-SA"/>
        </w:rPr>
        <w:t xml:space="preserve">بَیْنَ عِبَادِی یَوْمَ الْقِیَامَةِ فَقَالَ جَبْرَئِیلُ علیه السلام هَنِیئاً مَرِیئاً یَا حَبِیبِی وَ الَّذِی بَعَثَکَ بِالرِّسَالَةِ وَ اخْتَصَّکَ بِالنُّبُوَّةِ مَا أَعْطَی اللَّهُ هَذَا آدَمِیّاً قَبْلَکَ ثُمَّ انْصَرَفْنَا حَتَّی جِئْنَا إِلَی السَّمَاءِ السَّابِعَةِ فَإِذَا الْقَصْرُ عَلَی حَالِهِ فَقُلْتُ حَبِیبِی جَبْرَئِیلُ سَلْهُمَا مَنِ الْفَتَی مِنْ بَنِی هَاشِمٍ فَسَأَلَهُمَا فَقَالا عَلِیُّ بْنُ أَبِی طَالِبٍ ابْنُ عَمِّ مُحَمَّدٍ صلی الله علیه و آله فَمَا نَزَلْنَا إِلَی سَمَاءٍ مِنَ السَّمَاوَاتِ إِلَّا وَ الْقُصُورُ عَلَی حَالِهَا فَلَمْ یَزَلْ جَبْرَئِیلُ یَسْأَلُهُمْ عَنِ الْفَتَی الْهَاشِمِیِّ وَ یَقُولُ کُلُّهُمْ عَلِیُّ بْنُ أَبِی طَالِبٍ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معراج مرا به آسمان دنیا بردند به ناگاه دیدم که در مقابل کاخی از طلای سفید قرار گرفتم که بر دروازه آن دو فرشته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از آن دو بپرس که این کاخ از آنِ چه کسی است؟ جبرئیل از آن دو فرشته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جوانی از بنی هاشم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آسمان دوم رفتم خود را بر در قصری دیدم که از طلای سرخ بود و از کاخ نخست زیباتر بود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و بر دروازه آن دو فرشته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از آن دو بپرس که این کاخ از آنِ چه کسی است؟ جبرئیل از آن دو فرشته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جوانی از بنی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آسمان سوم رسیدم خود را در برابر کاخی از یاقون سرخ دیدم که بر دروازه آن دو فرشته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از آن دو بپرس که این کاخ از آنِ چه کسی است؟ جبرئیل از آن دو فرشته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جوانی از بنی هاشم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آسمان چهارم رسیدم خود را در مقابل کاخی از مروارید سفید یافتم که بر دروازه آن دو فرشته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از آن دو بپرس که این کاخ از آنِ چه کسی است؟ جبرئیل از آن دو فرشته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جوانی از بنی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آسمان پنجم رسیدم خود را در روبه روی کاخی از مروارید زرد دیدم که بر دروازه آن دو فرشته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از آن دو بپرس که این کاخ از آنِ چه کسی است؟ جبرئیل از آن دو فرشته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جوانی از بنی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آسمان ششم رسیدم خود را در مقابل کاخی از مروارید خیس توخالی دیدم که بر دروازه آن دو فرشته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از آن دو بپرس که این کاخ از آنِ چه کسی است؟ جبرئیل از آن دو فرشته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جوانی از بنی هاشم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آسمان هفتم رسیدم خود را در برابر کاخی از نورِ عرش خداوند تبارک و تعالی دیدم که بر دروازه آن دو فرشته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از آن دو بپرس که این کاخ از آنِ چه کسی است؟ جبرئیل از آن دو فرشته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جوانی از بنی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راه افتادیم و همچنان از نوری به تاریکی و از تاریکی به نور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رسیدیم تا اینکه در مقابل سدرۀ المنتهی ایستادیم که به ناگاه جبرئیل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من در چنین جائی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کنار چیزی مانند این سدرۀ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سوگند به کسی که تو را به حقّ به پیامبری مبعوث داشت، این مسیری است که هیچ پیامبری مرسل و هیچ فرشته مقربی آن را نپیموده است، تو را به خداوند صاحب عزّت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همچنان ایستاده بودم تا اینکه به دریاهایی از نور پرتاب شدم و پیوسته امواج مرا از نوری به تاریکی و از تاریکی به نوری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انداختند تا اینکه پروردگارم در جایگاهی از ملکوت رحمان که دوست داشتم مرا بایستاند، ایستاند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ترس و لرز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ملکوت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خداوند عزیز بر تو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سلام است و سلام و سلامتی به او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دیگر ندا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و سعدیک ای سرور و 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بدانچه از جانب پروردگارش بر او نازل شده است ایمان آورده است، و مؤمنان همگی به خدا و فرشتگان و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جملات را به من الهام فرمود و من هم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بدانچه از جانب پروردگارش بر او نازل شده است ایمان آورده است، و مؤمنان همگی به خدا و فرشتگان و کتابها و فرستادگانش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شنیدیم و گردن نهادیم، پروردگارا، آمرزش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فرجام به سوی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هیچ کس را جز به قدر توانایی‌اش تکلیف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آورده به سود او،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 به زیان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اگر فراموش کردیم یا به خطا رفتیم بر ما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درخواستت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هیچ بار گرانی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مگذار هم چنان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از ما بودند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دعایت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و آنچه تاب آن نداریم بر ما تحمیل مکن و از ما درگذر و ما را ببخشای و بر ما رحمت آور سرور ما تویی پس ما را بر گروه کافران پیروز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دعایت مستاجب شد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انجام شد و قلم تقدیر بر آنچه باید نوشته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برآورده شدن نیازم از مناجات با پروردگار، بر من ندا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صاحب عزت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در زمین جانشین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آنان را، پسر عمویم را در میانشان جانشین خود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پسر عمویت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آن داناتری،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 پی در پی از ملکوت بر من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سفارش مرا در باره پسر عمویت علی بن ابی طالب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کردم، و به سمت راست عرش نگاه کردم دیدم که بر ساق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عرش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انا وحدی لا شریک لی، محمد رسولی، ایّدته 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را از اسم من مشتقّ کردی چرا که من خداوند محمود حمید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خداوند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اسم پسر عمویت را از نام من مشتق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 به عنوان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 هدایت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چه خوب آمدی و چه خوب بازگشتی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 و خوشا به حال همه کسانی که به تو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تو را تصدیق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سپس در دریاهای نور افتادم و پیوسته موج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مرا پرتاب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تا اینکه در سدرۀ المنتهی جبرئیل از من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من، چه خوب آمدی و چه خوب بازگشتی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 و چه شنیدی؟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آنچه اتفاق افتاده بود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سخنی که برای تو گفته شده، چه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ندا آمد که ای ابوالقاسم به عنوان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 هدایت شده و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خوشا به حال تو و خوشا به حال همه کسانی که به تو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تو را تصدیق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مقصود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دانستی؟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من ندا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کنیه ابو القاسم را برایت برگزیدم به این دلیل که تو در روز قیامت، رحمت را از جانب من در میان بندگان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مبارکت باد ای دوست من، سوگند به خدایی که تو را به رسالت مبعوث کرد و تو را به نبوّت اختصاص داد خداوند پیش از تو این مقام و مرتبه را به هیچ انسانی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بازگشتیم تا اینکه با آسمان هفتم رسیدیم و متوجه شدم که آن کاخ سر جایش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جبرئیل، از آن دو فرشته بپرس که آن جوان بنی هاشم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آن دو فرشته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پسر عموی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هر یک از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آمدیم، کاخ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سر جای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دیدیم، و همچنان جبرئیل از فرشتگان در باره آن جوان هاشمیّ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پرسید و همه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محتضر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8" w:name="__RefHeading___Toc2214256_1468164448"/>
      <w:bookmarkStart w:id="1119" w:name="_Toc469"/>
      <w:bookmarkEnd w:id="1118"/>
      <w:r>
        <w:rPr>
          <w:rtl w:val="true"/>
        </w:rPr>
        <w:t>«</w:t>
      </w:r>
      <w:r>
        <w:rPr/>
        <w:t>27</w:t>
      </w:r>
      <w:r>
        <w:rPr>
          <w:rtl w:val="true"/>
        </w:rPr>
        <w:t>»</w:t>
      </w:r>
      <w:bookmarkEnd w:id="1119"/>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عَنِ الصَّدُوقِ عَنْ أَحْمَدَ بْنِ عَلِیِّ بْنِ إِبْرَاهِیمَ عَنْ أَبِیهِ عَنْ جَدِّهِ عَنْ عَلِیِّ بْنِ مَعْبَدٍ عَنْ أَحْمَدَ بْنِ عُمَرَ عَنْ زَیْدٍ النِّقَابِ </w:t>
      </w:r>
      <w:r>
        <w:rPr>
          <w:rStyle w:val="FootnoteAnchor"/>
          <w:rtl w:val="true"/>
        </w:rPr>
        <w:footnoteReference w:id="1381"/>
      </w:r>
      <w:r>
        <w:rPr>
          <w:rFonts w:ascii="Amiri" w:hAnsi="Amiri" w:eastAsia="Amiri" w:cs="Amiri"/>
          <w:color w:val="111111"/>
          <w:sz w:val="28"/>
          <w:sz w:val="28"/>
          <w:szCs w:val="28"/>
          <w:rtl w:val="true"/>
          <w:lang w:bidi="ar-SA"/>
        </w:rPr>
        <w:t>عَنْ أَبَانِ بْنِ تَغْلِبَ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النَّبِیُّ صلی الله علیه و آله یُکْثِرُ تَقْبِیلَ فَاطِمَةَ علیها السلام فَعَاتَبَتْهُ عَلَی ذَلِکَ عَائِشَةُ فَقَالَتْ یَا رَسُولَ اللَّهِ إِنَّکَ لَتُکْثِرُ تَقْبِیلَ فَاطِمَةَ فَقَالَ لَهَا إِنَّهُ لَمَّا عُرِجَ بِی إِلَی السَّمَاءِ مَرَّ بِی جَبْرَئِیلُ عَلَی شَجَرَةِ طُوبَی فَنَاوَلَنِی مِنْ ثَمَرِهَا فَأَکَلْتُهُ فَحَوَّلَ اللَّهُ ذَلِکَ مَاءً إِلَی ظَهْرِی فَلَمَّا أَنْ هَبَطْتُ إِلَی الْأَرْضِ وَاقَعْتُ خَدِیجَةَ فَحَمَلَتْ بِفَاطِمَةَ فَمَا قَبَّلْتُهَا إِلَّا وَجَدْتُ رَائِحَةَ شَجَرَةِ طُوبَی مِنْهَا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 xml:space="preserve">. </w:t>
      </w:r>
      <w:bookmarkStart w:id="1120" w:name="pg16982_229022"/>
    </w:p>
    <w:p>
      <w:pPr>
        <w:pStyle w:val="BookText"/>
        <w:rPr/>
      </w:pPr>
      <w:bookmarkEnd w:id="11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کتاب از ابان بن تغلب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فاطمه سلام الله علیها را بسیار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از این کار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فاطمه را زیاد می‌بوسی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زمانی که به معراج رفتم و وارد بهشت شدم، جبرئیل مرا به درخت طوبی نزدیک کرد و از میوه آن به من خوراند؛ من آن را خوردم و زمانی که به زمین فرود آمدم، خداوند آن میوه را به آبی در پشت من تبدیل کرد و سپس با خدیجه، همبستر شدم و او فاطمه را حامله شد و من هر وقت، فاطمه را می‌بوسم، عطر درخت طوبی را در او استشمام می‌کنم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محتضر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1" w:name="__RefHeading___Toc2214258_1468164448"/>
      <w:bookmarkStart w:id="1122" w:name="_Toc470"/>
      <w:bookmarkEnd w:id="1121"/>
      <w:r>
        <w:rPr>
          <w:rtl w:val="true"/>
        </w:rPr>
        <w:t>«</w:t>
      </w:r>
      <w:r>
        <w:rPr/>
        <w:t>28</w:t>
      </w:r>
      <w:r>
        <w:rPr>
          <w:rtl w:val="true"/>
        </w:rPr>
        <w:t>»</w:t>
      </w:r>
      <w:bookmarkEnd w:id="1122"/>
    </w:p>
    <w:p>
      <w:pPr>
        <w:pStyle w:val="BookText"/>
        <w:rPr/>
      </w:pPr>
      <w:r>
        <w:rPr>
          <w:rFonts w:ascii="Amiri" w:hAnsi="Amiri" w:eastAsia="Amiri" w:cs="Amiri"/>
          <w:color w:val="111111"/>
          <w:sz w:val="28"/>
          <w:sz w:val="28"/>
          <w:szCs w:val="28"/>
          <w:rtl w:val="true"/>
          <w:lang w:bidi="ar-SA"/>
        </w:rPr>
        <w:t>ج، الإحتجاج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صلی الله علیه و آله فِی جَوَابِ نَفَرٍ مِنَ الْیَهُودِ سَخَّرَ اللَّهُ لِیَ الْبُرَاقَ وَ هُوَ خَیْرٌ مِنَ الدُّنْیَا بِحَذَافِیرِهَا وَ هِیَ دَابَّةٌ مِنْ دَوَابِّ الْجَنَّةِ وَجْهُهَا مِثْلُ وَجْهِ آدَمِیٍّ وَ حَوَافِرُهَا مِثْلُ حَوَافِرِ الْخَیْلِ وَ ذَنَبُهَا مِثْلُ ذَنَبِ الْبَقَرِ فَوْقَ الْحِمَارِ وَ دُونَ الْبَغْلِ سَرْجُهُ مِنْ یَاقُوتَةٍ حَمْرَاءَ وَ رِکَابُهُ مِنْ دُرَّةٍ بَیْضَاءَ مَزْمُومَةٌ بِسَبْعِینَ أَلْفَ زِمَامٍ </w:t>
      </w:r>
      <w:r>
        <w:rPr>
          <w:rStyle w:val="FootnoteAnchor"/>
          <w:rtl w:val="true"/>
        </w:rPr>
        <w:footnoteReference w:id="1383"/>
      </w:r>
      <w:r>
        <w:rPr>
          <w:rFonts w:ascii="Amiri" w:hAnsi="Amiri" w:eastAsia="Amiri" w:cs="Amiri"/>
          <w:color w:val="111111"/>
          <w:sz w:val="28"/>
          <w:sz w:val="28"/>
          <w:szCs w:val="28"/>
          <w:rtl w:val="true"/>
          <w:lang w:bidi="ar-SA"/>
        </w:rPr>
        <w:t xml:space="preserve">مِنْ ذَهَبٍ عَلَیْهِ جَنَاحَانِ مُکَلَّلَانِ بِالدُّرِّ وَ الْجَوْهَرِ </w:t>
      </w:r>
      <w:r>
        <w:rPr>
          <w:rStyle w:val="FootnoteAnchor"/>
          <w:rtl w:val="true"/>
        </w:rPr>
        <w:footnoteReference w:id="1384"/>
      </w:r>
      <w:r>
        <w:rPr>
          <w:rFonts w:ascii="Amiri" w:hAnsi="Amiri" w:eastAsia="Amiri" w:cs="Amiri"/>
          <w:color w:val="111111"/>
          <w:sz w:val="28"/>
          <w:sz w:val="28"/>
          <w:szCs w:val="28"/>
          <w:rtl w:val="true"/>
          <w:lang w:bidi="ar-SA"/>
        </w:rPr>
        <w:t xml:space="preserve">وَ الْیَاقُوتِ وَ الزَّبَرْجَدِ مَکْتُوبٌ بَیْنَ عَیْنَیْهِ لَا إِلَهَ إِلَّا اللَّهُ وَحْدَهُ لَا شَرِیکَ لَهُ مُحَمَّدٌ رَسُولُ اللَّهِ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جواب گروهی از یهودیان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براق را مسخّر من ساخت و آن عطا از همه دنیا بهتر و بالاتر است، و آن مرکبی از مرکب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است که چهره‌اش همچون صورت آدمی، و سم‌هایش چون سم اسبان، و دمش مانند دم گاو، از الاغ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از قاطر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آن از یاقوت سرخ و رکابش از درّ سفید، و آن را هفتاد هزار لگام از طلا است، دو بال دارد که با درّ و یاقوت و زمرّد تزیین شده است، و بر پیشانیش این جمله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لا شریک له، محمّد رسول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محتضر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3" w:name="__RefHeading___Toc2214260_1468164448"/>
      <w:bookmarkStart w:id="1124" w:name="_Toc471"/>
      <w:bookmarkEnd w:id="1123"/>
      <w:r>
        <w:rPr>
          <w:rtl w:val="true"/>
        </w:rPr>
        <w:t>«</w:t>
      </w:r>
      <w:r>
        <w:rPr/>
        <w:t>29</w:t>
      </w:r>
      <w:r>
        <w:rPr>
          <w:rtl w:val="true"/>
        </w:rPr>
        <w:t>»</w:t>
      </w:r>
      <w:bookmarkEnd w:id="1124"/>
    </w:p>
    <w:p>
      <w:pPr>
        <w:pStyle w:val="BookText"/>
        <w:rPr/>
      </w:pPr>
      <w:r>
        <w:rPr>
          <w:rFonts w:ascii="Amiri" w:hAnsi="Amiri" w:eastAsia="Amiri" w:cs="Amiri"/>
          <w:color w:val="111111"/>
          <w:sz w:val="28"/>
          <w:sz w:val="28"/>
          <w:szCs w:val="28"/>
          <w:rtl w:val="true"/>
          <w:lang w:bidi="ar-SA"/>
        </w:rPr>
        <w:t xml:space="preserve">ن، عیون أخبار الرضا علیه السلام بِالْأَسَانِیدِ الثَّلَاثَةِ عَنِ الرِّضَا عَنْ آبَائِهِ علیهم السلام قَالَ قَالَ رَسُولُ اللَّهِ صلی الله علیه و آله إِنَّ اللَّهَ سَخَّرَ لِیَ الْبُرَاقَ وَ هِیَ دَابَّةٌ مِنْ دَوَابِّ الْجَنَّةِ لَیْسَتْ بِالْقَصِیرِ وَ لَا بِالطَّوِیلِ فَلَوْ أَنَّ اللَّهَ تَعَالَی أَذِنَ لَهَا لَجَالَتِ الدُّنْیَا وَ الْآخِرَةَ فِی جَرْیَةٍ وَاحِدَةٍ وَ هِیَ أَحْسَنُ الدَّوَابِّ لَوْناً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سه سند از امام رضا از پدرانش علیهم السلام روایت شده که رسول خدا صلی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براق را برای من مسخر گردانید و آن مرکبی از مرکب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است نه کوتاه است و نه دراز، و اگر خدا او را اذن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دنیا و آخرت را یک گام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در رنگ، نیکوترین و زیباترین مرکب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5" w:name="__RefHeading___Toc2214262_1468164448"/>
      <w:bookmarkStart w:id="1126" w:name="_Toc472"/>
      <w:bookmarkEnd w:id="1125"/>
      <w:r>
        <w:rPr>
          <w:rtl w:val="true"/>
        </w:rPr>
        <w:t>«</w:t>
      </w:r>
      <w:r>
        <w:rPr/>
        <w:t>30</w:t>
      </w:r>
      <w:r>
        <w:rPr>
          <w:rtl w:val="true"/>
        </w:rPr>
        <w:t>»</w:t>
      </w:r>
      <w:bookmarkEnd w:id="1126"/>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الخصال مُحَمَّدُ بْنُ عَلِیِّ بْنِ إِسْمَاعِیلَ عَنْ عَبْدِ اللَّهِ بْنِ زَیْدَانَ عَنِ ابْنِ عُقْدَةَ عَنْ عَلِیِّ بْنِ الْمُثَنَّی عَنْ زَیْدِ بْنِ حُبَابٍ عَنْ عَبْدِ اللَّهِ بْنِ لَهِیعَةَ عَنْ جَعْفَرِ بْنِ رَبِیعَةَ عَنْ عِکْرِمَةَ عَنِ ابْنِ عَبَّاسٍ قَالَ قَالَ رَسُولُ اللَّهِ صلی الله علیه و آله مَا فِی الْقِیَامَةِ رَاکِبٌ غَیْرُنَا وَ نَحْنُ أَرْبَعَةٌ فَقَامَ إِلَیْهِ الْعَبَّاسُ بْنُ عَبْدِ الْمُطَّلِبِ فَقَالَ مَنْ هُمْ یَا رَسُولَ اللَّهِ فَقَالَ أَمَّا أَنَا فَعَلَی الْبُرَاقِ وَ وَجْهُهَا کَوَجْهِ الْإِنْسَانِ وَ خَدُّهَا کَخَدِّ الْفَرَسِ وَ عُرْفُهَا مِنْ لُؤْلُؤٍ مَسْمُوطٍ وَ أُذُنَاهَا زَبَرْجَدَتَانِ خَضْرَاوَانِ </w:t>
      </w:r>
      <w:r>
        <w:rPr>
          <w:rStyle w:val="FootnoteAnchor"/>
          <w:rtl w:val="true"/>
        </w:rPr>
        <w:footnoteReference w:id="1387"/>
      </w:r>
      <w:r>
        <w:rPr>
          <w:rFonts w:ascii="Amiri" w:hAnsi="Amiri" w:eastAsia="Amiri" w:cs="Amiri"/>
          <w:color w:val="111111"/>
          <w:sz w:val="28"/>
          <w:sz w:val="28"/>
          <w:szCs w:val="28"/>
          <w:rtl w:val="true"/>
          <w:lang w:bidi="ar-SA"/>
        </w:rPr>
        <w:t xml:space="preserve">وَ عَیْنَاهَا مِثْلُ کَوْکَبِ الزُّهَرَةِ تَتَوَقَّدَانِ مِثْلُ النَّجْمَیْنِ الْمُضِیئَیْنِ لَهَا شُعَاعٌ مِثْلُ شُعَاعِ الشَّمْسِ یَنْحَدِرُ مِنْ نَحْرِهَا الْجُمَانُ مَطْوِیَّةُ الْخَلْقِ طَوِیلَةُ الْیَدَیْنِ وَ الرِّجْلَیْنِ لَهَا نَفَسٌ کَنَفَسِ الْآدَمِیِّینَ تَسْمَعُ الْکَلَامَ وَ تَفْهَمُهُ وَ هِیَ فَوْقَ الْحِمَارِ وَ دُونَ الْبَغْلِ الْخَبَرَ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 xml:space="preserve">. </w:t>
      </w:r>
      <w:bookmarkStart w:id="1127" w:name="pg16982_229023"/>
    </w:p>
    <w:p>
      <w:pPr>
        <w:pStyle w:val="BookText"/>
        <w:rPr/>
      </w:pPr>
      <w:bookmarkEnd w:id="11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ما چهار تن در قیامت سواری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 المطلب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کسانی هستند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براق سوارم که رویش چون آدمی است و گونه‌اش چون گونه اسب و یالش از مروارید رشته کشیده و دو گوشش از دو زبرجد سبز و دو چشمش چون زهره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درخشند و چون آفتاب پرتو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افکند از سینه‌اش عرقی چون مروارید غلطان است، فربه و دست و پا بلند است جانش چون جان آدمی است سخن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فهمد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خر و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8" w:name="__RefHeading___Toc2214264_1468164448"/>
      <w:bookmarkStart w:id="1129" w:name="_Toc473"/>
      <w:bookmarkEnd w:id="1128"/>
      <w:r>
        <w:rPr>
          <w:rtl w:val="true"/>
        </w:rPr>
        <w:t>«</w:t>
      </w:r>
      <w:r>
        <w:rPr/>
        <w:t>31</w:t>
      </w:r>
      <w:r>
        <w:rPr>
          <w:rtl w:val="true"/>
        </w:rPr>
        <w:t>»</w:t>
      </w:r>
      <w:bookmarkEnd w:id="1129"/>
    </w:p>
    <w:p>
      <w:pPr>
        <w:pStyle w:val="BookText"/>
        <w:rPr/>
      </w:pPr>
      <w:r>
        <w:rPr>
          <w:rFonts w:ascii="Amiri" w:hAnsi="Amiri" w:eastAsia="Amiri" w:cs="Amiri"/>
          <w:color w:val="111111"/>
          <w:sz w:val="28"/>
          <w:sz w:val="28"/>
          <w:szCs w:val="28"/>
          <w:rtl w:val="true"/>
          <w:lang w:bidi="ar-SA"/>
        </w:rPr>
        <w:t xml:space="preserve">ع، علل الشرائع ن، عیون أخبار الرضا علیه السلام سَأَلَ الشَّامِیُّ أَمِیرَ الْمُؤْمِنِینَ علیه السلام عَنْ کُنْیَةِ الْبُرَاقِ فَقَالَ یُکَنَّی أَبَا هِلَالٍ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شام در باره کنیه براق از امیرالمؤمنین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براق، ابوهلال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0" w:name="__RefHeading___Toc2214266_1468164448"/>
      <w:bookmarkStart w:id="1131" w:name="_Toc474"/>
      <w:bookmarkEnd w:id="1130"/>
      <w:r>
        <w:rPr>
          <w:rtl w:val="true"/>
        </w:rPr>
        <w:t>«</w:t>
      </w:r>
      <w:r>
        <w:rPr/>
        <w:t>32</w:t>
      </w:r>
      <w:r>
        <w:rPr>
          <w:rtl w:val="true"/>
        </w:rPr>
        <w:t>»</w:t>
      </w:r>
      <w:bookmarkEnd w:id="1131"/>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السَّیِّدُ بْنُ طَاوُسٍ رَضِیَ اللَّهُ عَنْهُ فِی کِتَابِ سَعْدِ السُّعُودِ، رَأَیْتُ فِی تَفْسِیرِ مَا نَزَلَ مِنَ الْقُرْآنِ فِی النَّبِیِّ وَ أَهْلِ بَیْتِهِ صَلَوَاتُ اللَّهِ عَلَیْهِمْ تَأْلِیفِ مُحَمَّدِ بْنِ الْعَبَّاسِ بْنِ عَلِیِّ بْنِ مَرْوَانَ حَدَّثَنَا الْحُسَیْنُ بْنُ مُحَمَّدِ بْنِ سَعِیدٍ عَنْ مُحَمَّدِ بْنِ الْبَیْضِ بْنِ الْفَیَّاضِ عَنْ إِبْرَاهِیمَ بْنِ عَبْدِ اللَّهِ بْنِ هَمَّامٍ عَنْ عَبْدِ الرَّزَّاقِ عَنْ مَعْمَرٍ عَنِ ابْنِ حَمَّادٍ عَنْ أَبِیهِ عَنْ جَدِّهِ قَالَ قَالَ رَسُولُ اللَّهِ صلی الله علیه و آله بَیْنَمَا أَنَا فِی الْحِجْرِ إِذْ أَتَانِی جَبْرَئِیلُ فَهَمَزَنِی بِرِجْلِی فَاسْتَیْقَظْتُ فَلَمْ أَرَ شَیْئاً ثُمَّ أَتَانِی الثَّانِیَةَ فَهَمَزَنِی </w:t>
      </w:r>
      <w:r>
        <w:rPr>
          <w:rStyle w:val="FootnoteAnchor"/>
          <w:rtl w:val="true"/>
        </w:rPr>
        <w:footnoteReference w:id="1390"/>
      </w:r>
      <w:r>
        <w:rPr>
          <w:rFonts w:ascii="Amiri" w:hAnsi="Amiri" w:eastAsia="Amiri" w:cs="Amiri"/>
          <w:color w:val="111111"/>
          <w:sz w:val="28"/>
          <w:sz w:val="28"/>
          <w:szCs w:val="28"/>
          <w:rtl w:val="true"/>
          <w:lang w:bidi="ar-SA"/>
        </w:rPr>
        <w:t xml:space="preserve">بِرِجْلِی فَاسْتَیْقَظْتُ فَأَخَذَ بِضَبْعِی </w:t>
      </w:r>
      <w:r>
        <w:rPr>
          <w:rStyle w:val="FootnoteAnchor"/>
          <w:rtl w:val="true"/>
        </w:rPr>
        <w:footnoteReference w:id="1391"/>
      </w:r>
      <w:r>
        <w:rPr>
          <w:rFonts w:ascii="Amiri" w:hAnsi="Amiri" w:eastAsia="Amiri" w:cs="Amiri"/>
          <w:color w:val="111111"/>
          <w:sz w:val="28"/>
          <w:sz w:val="28"/>
          <w:szCs w:val="28"/>
          <w:rtl w:val="true"/>
          <w:lang w:bidi="ar-SA"/>
        </w:rPr>
        <w:t xml:space="preserve">فَوَضَعَنِی فِی شَیْ‌ءٍ کَوَکْرِ الطَّیْرِ فَلَمَّا طَرَّقَتْ </w:t>
      </w:r>
      <w:r>
        <w:rPr>
          <w:rStyle w:val="FootnoteAnchor"/>
          <w:rtl w:val="true"/>
        </w:rPr>
        <w:footnoteReference w:id="1392"/>
      </w:r>
      <w:r>
        <w:rPr>
          <w:rFonts w:ascii="Amiri" w:hAnsi="Amiri" w:eastAsia="Amiri" w:cs="Amiri"/>
          <w:color w:val="111111"/>
          <w:sz w:val="28"/>
          <w:sz w:val="28"/>
          <w:szCs w:val="28"/>
          <w:rtl w:val="true"/>
          <w:lang w:bidi="ar-SA"/>
        </w:rPr>
        <w:t xml:space="preserve">بِبَصَرِی طَرْفَةٌ فَرَجَعَتْ إِلَیَّ وَ أَنَا فِی مَکَانٍ </w:t>
      </w:r>
      <w:r>
        <w:rPr>
          <w:rStyle w:val="FootnoteAnchor"/>
          <w:rtl w:val="true"/>
        </w:rPr>
        <w:footnoteReference w:id="1393"/>
      </w:r>
      <w:r>
        <w:rPr>
          <w:rFonts w:ascii="Amiri" w:hAnsi="Amiri" w:eastAsia="Amiri" w:cs="Amiri"/>
          <w:color w:val="111111"/>
          <w:sz w:val="28"/>
          <w:sz w:val="28"/>
          <w:szCs w:val="28"/>
          <w:rtl w:val="true"/>
          <w:lang w:bidi="ar-SA"/>
        </w:rPr>
        <w:t xml:space="preserve">فَقَالَ أَ تَدْرِی أَیْنَ أَنْتَ فَقُلْتُ لَا یَا جَبْرَئِیلُ فَقَالَ هَذَا بَیْتُ الْمَقْدِسِ بَیْتُ اللَّهِ الْأَقْصَی فِیهِ الْمَحْشَرُ وَ الْمَنْشَرُ ثُمَّ قَامَ جَبْرَئِیلُ فَوَضَعَ سَبَّابَتَهُ الْیُمْنَی فِی أُذُنِهِ الْیُمْنَی فَأَذَّنَ مَثْنَی مَثْنَی یَقُولُ فِی آخِرِهَا حَیَّ عَلَی خَیْرِ الْعَمَلِ مَثْنَی مَثْنَی حَتَّی إِذَا قَضَی أَذَانَهُ أَقَامَ الصَّلَاةَ مَثْنَی مَثْنَی وَ قَالَ فِی آخِرِهَا قَدْ قَامَتِ الصَّلَاةُ قَدْ قَامَتِ الصَّلَاةِ فَبَرَقَ نُورٌ مِنَ السَّمَاءِ فَفُتِحَتْ بِهِ قُبُورُ الْأَنْبِیَاءِ فَأَقْبَلُوا مِنْ کُلِّ أَوْبٍ یُلَبُّونَ دَعْوَةَ جَبْرَئِیلَ فَوَافَی أَرْبَعَةُ آلَافٍ وَ أَرْبَعُمِائَةِ نَبِیٍّ وَ أَرْبَعَةَ عَشَرَ نَبِیّاً فَأَخَذُوا مَصَافَّهُمْ وَ لَا أَشُکُّ أَنَّ جَبْرَئِیلَ سَیَتَقَدَّمُنَا فَلَمَّا اسْتَوَوْا عَلَی مَصَافِّهِمْ أَخَذَ جَبْرَئِیلُ بِضَبْعِی ثُمَّ قَالَ لِی یَا مُحَمَّدُ تَقَدَّمْ فَصَلِّ بِإِخْوَانِکَ فَالْخَاتَمُ أَوْلَی مِنَ الْمَخْتُومِ فَالْتَفَتُّ عَنْ یَمِینِی وَ إِذَا أَنَا بِأَبِی إِبْرَاهِیمَ علیه السلام عَلَیْهِ حُلَّتَانِ خَضْرَاوَانِ وَ عَنْ یَمِینِهِ مَلَکَانِ وَ عَنْ یَسَارِهِ مَلَکَانِ ثُمَّ الْتَفَتُّ عَنْ یَسَارِی وَ إِذَا أَنَا بِأَخِی وَ وَصِیِّی عَلِیِّ بْنِ أَبِی طَالِبٍ عَلَیْهِ حُلَّتَانِ بَیْضَاوَانِ عَنْ یَمِینِهِ مَلَکَانِ وَ عَنْ یَسَارِهِ مَلَکَانِ فَاهْتَزَزْتُ سُرُوراً </w:t>
      </w:r>
    </w:p>
    <w:p>
      <w:pPr>
        <w:pStyle w:val="BookText"/>
        <w:rPr/>
      </w:pPr>
      <w:r>
        <w:rPr>
          <w:rFonts w:ascii="Amiri" w:hAnsi="Amiri" w:eastAsia="Amiri" w:cs="Amiri"/>
          <w:color w:val="111111"/>
          <w:sz w:val="28"/>
          <w:sz w:val="28"/>
          <w:szCs w:val="28"/>
          <w:rtl w:val="true"/>
          <w:lang w:bidi="ar-SA"/>
        </w:rPr>
        <w:t xml:space="preserve">فَغَمَزَ بِی </w:t>
      </w:r>
      <w:r>
        <w:rPr>
          <w:rStyle w:val="FootnoteAnchor"/>
          <w:rtl w:val="true"/>
        </w:rPr>
        <w:footnoteReference w:id="1394"/>
      </w:r>
      <w:r>
        <w:rPr>
          <w:rFonts w:ascii="Amiri" w:hAnsi="Amiri" w:eastAsia="Amiri" w:cs="Amiri"/>
          <w:color w:val="111111"/>
          <w:sz w:val="28"/>
          <w:sz w:val="28"/>
          <w:szCs w:val="28"/>
          <w:rtl w:val="true"/>
          <w:lang w:bidi="ar-SA"/>
        </w:rPr>
        <w:t>جَبْرَئِیلُ علیه السلام بِیَدِهِ فَلَمَّا انْقَضَتِ الصَّلَاةُ قُمْتُ إِلَی إِبْرَاهِیمَ علیه السلام فَقَامَ إِلَیَّ فَصَافَحَنِی وَ أَخَذَ بِیَمِینِی بِکِلْتَا یَدَیْهِ وَ قَالَ مَرْحَباً بِالنَّبِیِّ الصَّالِحِ وَ الِابْنِ الصَّالِحِ وَ الْمَبْعُوثِ الصَّالِحِ فِی الزَّمَانِ الصَّالِحِ وَ قَامَ إِلَی عَلِیِّ بْنِ أَبِی طَالِبٍ فَصَافَحَهُ وَ أَخَذَ بِیَمِینِهِ بِکِلْتَا یَدَیْهِ وَ قَالَ مَرْحَباً بِالابْنِ الصَّالِحِ وَ وَصِیِّ النَّبِیِّ الصَّالِحِ یَا أَبَا الْحَسَنِ فَقُلْتُ لَهُ یَا أَبَتِ کَنَیْتَهُ بِأَبِی الْحَسَنِ وَ لَا وَلَدَ لَهُ فَقَالَ کَذَلِکَ وَجَدْتُهُ فِی صُحُفِی وَ عِلْمِ غَیْبِ رَبِّی بِاسْمِهِ عَلِیٍّ وَ کُنْیَتِهِ بِأَبِی الْحَسَنِ وَ الْحُسَیْنِ وَ وَصِیِّ خَاتَمِ أَنْبِیَاءِ 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فی بعض تمام الحدیث ما هذا لفظه ثم أصبحنا بالأبطح نشطین </w:t>
      </w:r>
      <w:r>
        <w:rPr>
          <w:rStyle w:val="FootnoteAnchor"/>
          <w:rtl w:val="true"/>
        </w:rPr>
        <w:footnoteReference w:id="1395"/>
      </w:r>
      <w:r>
        <w:rPr>
          <w:rFonts w:ascii="IRNazanin" w:hAnsi="IRNazanin" w:eastAsia="IRNazanin"/>
          <w:color w:val="111111"/>
          <w:sz w:val="28"/>
          <w:sz w:val="28"/>
          <w:szCs w:val="28"/>
          <w:rtl w:val="true"/>
          <w:lang w:bidi="fa-IR"/>
        </w:rPr>
        <w:t>لم یباشرنا عناء و إنی محدثکم بهذا الحدیث و سیکذب قوم و هو الحق فلا تمترون</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علی بن موسی بن طاوس لعل هذا الإسراء کان دفعة أخری غیر ما هو مشهور فإن الأخبار وردت مختلفة فی صفات الإسراء و لعل الحاضرین من الأنبیاء کانوا فی هذه الحال </w:t>
      </w:r>
      <w:r>
        <w:rPr>
          <w:rStyle w:val="FootnoteAnchor"/>
          <w:rtl w:val="true"/>
        </w:rPr>
        <w:footnoteReference w:id="1396"/>
      </w:r>
      <w:r>
        <w:rPr>
          <w:rFonts w:ascii="IRNazanin" w:hAnsi="IRNazanin" w:eastAsia="IRNazanin"/>
          <w:color w:val="111111"/>
          <w:sz w:val="28"/>
          <w:sz w:val="28"/>
          <w:szCs w:val="28"/>
          <w:rtl w:val="true"/>
          <w:lang w:bidi="fa-IR"/>
        </w:rPr>
        <w:t xml:space="preserve">دون الأنبیاء الذین حضروا فی الإسراء الآخر لأن عدد الأنبیاء الأخیار مائة ألف نبی و أربعة و عشرون </w:t>
      </w:r>
      <w:r>
        <w:rPr>
          <w:rStyle w:val="FootnoteAnchor"/>
          <w:rtl w:val="true"/>
        </w:rPr>
        <w:footnoteReference w:id="1397"/>
      </w:r>
      <w:r>
        <w:rPr>
          <w:rFonts w:ascii="IRNazanin" w:hAnsi="IRNazanin" w:eastAsia="IRNazanin"/>
          <w:color w:val="111111"/>
          <w:sz w:val="28"/>
          <w:sz w:val="28"/>
          <w:szCs w:val="28"/>
          <w:rtl w:val="true"/>
          <w:lang w:bidi="fa-IR"/>
        </w:rPr>
        <w:t xml:space="preserve">نبیا و لعل الحاضرین من الأنبیاء کانوا فی هذه هم المرسلون أو من له خاصیة </w:t>
      </w:r>
      <w:r>
        <w:rPr>
          <w:rStyle w:val="FootnoteAnchor"/>
          <w:rtl w:val="true"/>
        </w:rPr>
        <w:footnoteReference w:id="1398"/>
      </w:r>
      <w:r>
        <w:rPr>
          <w:rFonts w:ascii="IRNazanin" w:hAnsi="IRNazanin" w:eastAsia="IRNazanin"/>
          <w:color w:val="111111"/>
          <w:sz w:val="28"/>
          <w:sz w:val="28"/>
          <w:szCs w:val="28"/>
          <w:rtl w:val="true"/>
          <w:lang w:bidi="fa-IR"/>
        </w:rPr>
        <w:t>و سر مصون و لیس کل ما جری من خصائص النبی و علی صلوات الله علیهما عرفناه و کلما یحتمله العقل و ذکره الله جل جلاله لا یجوز التکذیب فی معناه و قد ذکرت فی عدة مجلدات و مصنفات أنه حیث ارتضی الله جل جلاله عبده لمعرفته و شرفه لخدمته فکلما یکون بعد ذلک من الإنعام و الإکرام فهو دون هذا المقام و لا سیما أنه بروایة الرجال الذین لا یتهمون فی نقل فضل مولانا علی بن أبی طالب علیه أفضل الصلاة و السلام</w:t>
      </w:r>
      <w:r>
        <w:rPr>
          <w:rFonts w:eastAsia="IRNazanin" w:cs="IRNazanin"/>
          <w:color w:val="111111"/>
          <w:sz w:val="28"/>
          <w:szCs w:val="28"/>
          <w:rtl w:val="true"/>
          <w:lang w:bidi="fa-IR"/>
        </w:rPr>
        <w:t xml:space="preserve">. </w:t>
      </w:r>
      <w:r>
        <w:rPr>
          <w:rStyle w:val="FootnoteAnchor"/>
          <w:rtl w:val="true"/>
        </w:rPr>
        <w:footnoteReference w:id="1399"/>
      </w:r>
      <w:bookmarkStart w:id="1132" w:name="pg16982_229025"/>
    </w:p>
    <w:p>
      <w:pPr>
        <w:pStyle w:val="BookText"/>
        <w:rPr/>
      </w:pPr>
      <w:bookmarkEnd w:id="11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 در کتاب سعد السعود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حمّاد از پدرش از جدّش روایت کرده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من در حجر بودم، جبرئیل به نزدم آمد و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پایم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بیدار شدم اما چیزی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بار دوم آمد و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پایم زد و من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بازویم را گرفت و مرا در چیزی شبیه لانه پرنده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بر هم زدم و به خودم آمدم دیدم که در مکانی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کجا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بیت المقدس است، بیت الاقصیِ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و نشر در اینجا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برخاست و انگشت سبابه راستش را در گوش راستش گذاشت و با تکرار دوباره عبارات، اذان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اذان دو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اذان گفتن را به پایان برد، با تکرار دوباره عبارات، اقامه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اقامه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قامت الصلاۀ، قد قامت الصلاۀ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نوری از آسمان درخشید و به واسطه آن قبر پیامبران باز شد و از هر سوی برای اجابت دعوت جبرئیل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هزار و چهار صد و چهارده پیامبر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صفّ ایستادند و تردیدی نداشتم که جبرئیل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نماز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نماز را مرتّب کردند، جبرئیل بازویم را گرفت 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نماز بشو و نماز را برای برادرانت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خاتم پیامبران از پیامبران پیش از خود اولی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سمت راستم توجه کردم دیدم پدرم ابراهیم علیه السلام ایستاده و دو جامه سبز بر تن دارد و در سمت راست او دو فرشته، و در سمت چپ او دو فرشته دیگر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متوجه سمت چپم شدم دیدم برادرم و وصیّم علی بن ابی طالب ایستاده و دو جامه سفید بر تن دارد و دو فرشته در سمت راست او دو فرشته در سمت چپ او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غرق شادمانی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جبرئیل با دستش به من اشاره کرد و چون نماز به پایان رسید به سوی ابراهیم علیه السلام رفتم و او به نزدم آمد و با من مصافحه کرد و با دو دستش دست مرا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پیامبر صالح و فرزند صالح و مبعوث شده صالح در زمان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نزد علی بن ابی طالب رفت و با او مصافحه کرد و با دو دست، دستش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فرزند صالح، و وصیّ صالح پیامبر 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پدرم، کنیه او ابو الحسن است در حالی که او فرزندی ندارد؟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اینگونه در صحفم و علم غیب پروردگارم دیدم که اسم او علی است و کنیه او ابو الحسن و الحسین، و وصیّ خاتم پیامبران پروردگارم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باره کل حدیث اینگونه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ابطح به صبح درآمدیم در حالی که هیچ سختی و رنجی متحمل نشده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این حدیث را برای شما بازگو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گروهی آن را تکذیب خواهند کرد در حالی که این حدیث درست و حقّ است، پس شک به دل راه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موسی بن طاووس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معراج، معراج دیگری غیر از آن معراج مشهور باشد چرا که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باره کیفیت معارج متفاوت و مختلف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چه بسا پیامبرانی که در این حالت حاضر بودند، غیر از آن پیامبرانی باشند که در معراج دیگر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شمار پیامبران برگزیده، صد و بیت و چهار هزار پیامبراند و شاید پیامبرانی که در این معراج حضور پیدا کردند، پیامبران مرسل باشند، یا پیامبرانی باشند که ویژگی مخصوص و رازی پنهان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اتفاقاتی که برای پیامبر و علی علیهما السلام اتفاق افتاده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و بدان واقف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آنچه عقل، ممکن بداند و خداوند جلّ جلاله ذکر کرده، جایز نیست معنای آن را تکذیب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شماری از مجلدات و تصنیفات ذکر کردم که هر گاه خداوند جلّ جلاله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برای معرفت و شناختش برگزیند و سعادت خدمتگذاری را به او بدهد، پس از این هر انعام و اکرامی در حقّ او انجام دهد،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این مقام و جایگاهش در نزد خداست، بویژه اینکه کسانی آن را روایت کرده باشند که در نقل درست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علی بن ابی طالب علیه السلام متهّم نیستند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سعد السعود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3" w:name="__RefHeading___Toc2214268_1468164448"/>
      <w:bookmarkStart w:id="1134" w:name="_Toc475"/>
      <w:bookmarkEnd w:id="1133"/>
      <w:r>
        <w:rPr>
          <w:rtl w:val="true"/>
        </w:rPr>
        <w:t>بیان</w:t>
      </w:r>
      <w:bookmarkEnd w:id="1134"/>
    </w:p>
    <w:p>
      <w:pPr>
        <w:pStyle w:val="BookText"/>
        <w:rPr/>
      </w:pPr>
      <w:r>
        <w:rPr>
          <w:rFonts w:ascii="IRNazanin" w:hAnsi="IRNazanin" w:eastAsia="IRNazanin"/>
          <w:color w:val="111111"/>
          <w:sz w:val="28"/>
          <w:sz w:val="28"/>
          <w:szCs w:val="28"/>
          <w:rtl w:val="true"/>
          <w:lang w:bidi="fa-IR"/>
        </w:rPr>
        <w:t>الضبع العضد و الأوب الناحیة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بازو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ناحیه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5" w:name="__RefHeading___Toc2214270_1468164448"/>
      <w:bookmarkStart w:id="1136" w:name="_Toc476"/>
      <w:bookmarkEnd w:id="1135"/>
      <w:r>
        <w:rPr>
          <w:rtl w:val="true"/>
        </w:rPr>
        <w:t>«</w:t>
      </w:r>
      <w:r>
        <w:rPr/>
        <w:t>33</w:t>
      </w:r>
      <w:r>
        <w:rPr>
          <w:rtl w:val="true"/>
        </w:rPr>
        <w:t>»</w:t>
      </w:r>
      <w:bookmarkEnd w:id="1136"/>
    </w:p>
    <w:p>
      <w:pPr>
        <w:pStyle w:val="BookText"/>
        <w:rPr/>
      </w:pPr>
      <w:r>
        <w:rPr>
          <w:rFonts w:ascii="Amiri" w:hAnsi="Amiri" w:eastAsia="Amiri" w:cs="Amiri"/>
          <w:color w:val="111111"/>
          <w:sz w:val="28"/>
          <w:sz w:val="28"/>
          <w:szCs w:val="28"/>
          <w:rtl w:val="true"/>
          <w:lang w:bidi="ar-SA"/>
        </w:rPr>
        <w:t xml:space="preserve">د، العدد القویة فِی لَیْلَةِ إِحْدَی وَ عِشْرِینَ مِنْ رَمَضَانَ قَبْلَ الْهِجْرَةِ بِسِتَّةِ أَشْهُرٍ کَانَ الْإِسْرَاءُ بِرَسُولِ اللَّهِ وَ قِیلَ فِی السَّابِعَ عَشَرَ مِنْ شَهْرِ رَمَضَانَ لَیْلَةَ السَّبْتِ وَ قِیلَ لَیْلَةَ الْإِثْنَیْنِ مِنْ شَهْرِ رَبِیعٍ الْأَوَّلِ بَعْدَ النُّبُوَّةِ بِسَنَتَیْنِ وَ فِی کِتَابِ التَّذْکِرَةِ فِی لَیْلَةِ السَّابِعِ وَ الْعِشْرِینَ مِنْ رَجَبِ السَّنَةِ الثَّانِیَةِ مِنَ الْهِجْرَةِ کَانَ الْإِسْرَاءُ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بیست و یکم ماه رمضان، شش سال پیش از هجرت رسول خدا صلی الله علیه و آله و سلم به معراج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شبِ روز هفدهم ماه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دوشنبه شبِ ماه ربیع الاول در سال دوم پس از نبوّت به معراج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تذکرۀ آمده است که در شب بیست و هفتم ماه رجب سال دوم هجری پیامبر به معراج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7" w:name="__RefHeading___Toc2214272_1468164448"/>
      <w:bookmarkStart w:id="1138" w:name="_Toc477"/>
      <w:bookmarkEnd w:id="1137"/>
      <w:r>
        <w:rPr>
          <w:rtl w:val="true"/>
        </w:rPr>
        <w:t>«</w:t>
      </w:r>
      <w:r>
        <w:rPr/>
        <w:t>34</w:t>
      </w:r>
      <w:r>
        <w:rPr>
          <w:rtl w:val="true"/>
        </w:rPr>
        <w:t>»</w:t>
      </w:r>
      <w:bookmarkEnd w:id="1138"/>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 تفسیر القمی أَبِی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جَبْرَئِیلُ وَ مِیکَائِیلُ وَ إِسْرَافِیلُ بِالْبُرَاقِ إِلَی رَسُولِ اللَّهِ صلی الله علیه و آله فَأَخَذَ وَاحِدٌ بِاللِّجَامِ وَ وَاحِدٌ بِالرِّکَابِ وَ سَوَّی الْآخَرُ عَلَیْهِ ثِیَابَهُ فَتَضَعْضَعَتِ </w:t>
      </w:r>
      <w:r>
        <w:rPr>
          <w:rStyle w:val="FootnoteAnchor"/>
          <w:rtl w:val="true"/>
        </w:rPr>
        <w:footnoteReference w:id="1401"/>
      </w:r>
      <w:r>
        <w:rPr>
          <w:rFonts w:ascii="Amiri" w:hAnsi="Amiri" w:eastAsia="Amiri" w:cs="Amiri"/>
          <w:color w:val="111111"/>
          <w:sz w:val="28"/>
          <w:sz w:val="28"/>
          <w:szCs w:val="28"/>
          <w:rtl w:val="true"/>
          <w:lang w:bidi="ar-SA"/>
        </w:rPr>
        <w:t xml:space="preserve">الْبُرَاقُ فَلَطَمَهَا جَبْرَئِیلُ ثُمَّ قَالَ لَهَا اسْکُنِی یَا بُرَاقُ فَمَا رَکِبَکِ نَبِیٌّ قَبْلَهُ وَ لَا یَرْکَبُکِ بَعْدَهُ مِثْلُهُ قَالَ فَرَقَّتْ </w:t>
      </w:r>
      <w:r>
        <w:rPr>
          <w:rStyle w:val="FootnoteAnchor"/>
          <w:rtl w:val="true"/>
        </w:rPr>
        <w:footnoteReference w:id="1402"/>
      </w:r>
      <w:r>
        <w:rPr>
          <w:rFonts w:ascii="Amiri" w:hAnsi="Amiri" w:eastAsia="Amiri" w:cs="Amiri"/>
          <w:color w:val="111111"/>
          <w:sz w:val="28"/>
          <w:sz w:val="28"/>
          <w:szCs w:val="28"/>
          <w:rtl w:val="true"/>
          <w:lang w:bidi="ar-SA"/>
        </w:rPr>
        <w:t xml:space="preserve">بِهِ صلی الله علیه و آله وَ رَفَعَتْهُ ارْتِفَاعاً لَیْسَ بِالْکَثِیرِ وَ مَعَهُ جَبْرَئِیلُ یُرِیهِ الْآیَاتِ مِنَ السَّمَاءِ وَ الْأَرْضِ قَالَ فَبَیْنَا أَنَا فِی مَسِیرِی إِذْ نَادَی مُنَادٍ عَنْ یَمِینِی یَا مُحَمَّدُ فَلَمْ أُجِبْهُ وَ لَمْ أَلْتَفِتْ إِلَیْهِ ثُمَّ نَادَی </w:t>
      </w:r>
      <w:r>
        <w:rPr>
          <w:rStyle w:val="FootnoteAnchor"/>
          <w:rtl w:val="true"/>
        </w:rPr>
        <w:footnoteReference w:id="1403"/>
      </w:r>
      <w:r>
        <w:rPr>
          <w:rFonts w:ascii="Amiri" w:hAnsi="Amiri" w:eastAsia="Amiri" w:cs="Amiri"/>
          <w:color w:val="111111"/>
          <w:sz w:val="28"/>
          <w:sz w:val="28"/>
          <w:szCs w:val="28"/>
          <w:rtl w:val="true"/>
          <w:lang w:bidi="ar-SA"/>
        </w:rPr>
        <w:t xml:space="preserve">مُنَادٍ عَنْ یَسَارِی یَا مُحَمَّدُ فَلَمْ أُجِبْهُ وَ لَمْ أَلْتَفِتْ إِلَیْهِ ثُمَّ اسْتَقْبَلَتْنِی امْرَأَةٌ کَاشِفَةٌ عَنْ ذِرَاعَیْهَا عَلَیْهَا مِنْ کُلِّ زِینَةِ الدُّنْیَا فَقَالَتْ یَا مُحَمَّدُ انْظُرْنِی حَتَّی أُکَلِّمَکَ فَلَمْ أَلْتَفِتْ إِلَیْهَا ثُمَّ سِرْتُ فَسَمِعْتُ صَوْتاً أَفْزَعَنِی فَجَاوَزْتُ </w:t>
      </w:r>
      <w:r>
        <w:rPr>
          <w:rStyle w:val="FootnoteAnchor"/>
          <w:rtl w:val="true"/>
        </w:rPr>
        <w:footnoteReference w:id="1404"/>
      </w:r>
      <w:r>
        <w:rPr>
          <w:rFonts w:ascii="Amiri" w:hAnsi="Amiri" w:eastAsia="Amiri" w:cs="Amiri"/>
          <w:color w:val="111111"/>
          <w:sz w:val="28"/>
          <w:sz w:val="28"/>
          <w:szCs w:val="28"/>
          <w:rtl w:val="true"/>
          <w:lang w:bidi="ar-SA"/>
        </w:rPr>
        <w:t xml:space="preserve">فَنَزَلَ بِی جَبْرَئِیلُ علیه السلام فَقَالَ صَلِّ فَصَلَّیْتُ فَقَالَ تَدْرِی أَیْنَ صَلَّیْتَ فَقُلْتُ لَا فَقَالَ صَلَّیْتَ بِطَیْبَةَ وَ إِلَیْهَا مُهَاجَرَتُکَ ثُمَّ رَکِبْتُ فَمَضَیْنَا مَا شَاءَ اللَّهُ ثُمَّ قَالَ لِیَ انْزِلْ وَ صَلِّ فَنَزَلْتُ وَ صَلَّیْتُ فَقَالَ لِی تَدْرِی أَیْنَ صَلَّیْتَ فَقُلْتُ لَا فَقَالَ صَلَّیْتَ بِطُورِ سَیْنَاءَ حَیْثُ کَلَّمَ اللَّهُ مُوسی تَکْلِیماً ثُمَّ رَکِبْتُ فَمَضَیْنَا مَا شَاءَ اللَّهُ ثُمَّ قَالَ لِیَ انْزِلْ فَصَلِّ فَنَزَلْتُ وَ صَلَّیْتُ فَقَالَ لِی تَدْرِی أَیْنَ صَلَّیْتَ فَقُلْتُ لَا قَالَ صَلَّیْتَ فِی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بَیْتِ لَحْمٍ </w:t>
      </w:r>
      <w:r>
        <w:rPr>
          <w:rStyle w:val="FootnoteAnchor"/>
          <w:rtl w:val="true"/>
        </w:rPr>
        <w:footnoteReference w:id="1405"/>
      </w:r>
      <w:r>
        <w:rPr>
          <w:rFonts w:ascii="Amiri" w:hAnsi="Amiri" w:eastAsia="Amiri" w:cs="Amiri"/>
          <w:color w:val="111111"/>
          <w:sz w:val="28"/>
          <w:sz w:val="28"/>
          <w:szCs w:val="28"/>
          <w:rtl w:val="true"/>
          <w:lang w:bidi="ar-SA"/>
        </w:rPr>
        <w:t xml:space="preserve">وَ بَیْتُ لَحْمٍ بِنَاحِیَةِ بَیْتِ الْمَقْدِسِ حَیْثُ وُلِدَ عِیسَی ابْنُ مَرْیَمَ علیه السلام ثُمَّ رَکِبْتُ فَمَضَیْنَا حَتَّی انْتَهَیْنَا إِلَی بَیْتِ الْمَقْدِسِ فَرَبَطْتُ </w:t>
      </w:r>
      <w:r>
        <w:rPr>
          <w:rStyle w:val="FootnoteAnchor"/>
          <w:rtl w:val="true"/>
        </w:rPr>
        <w:footnoteReference w:id="1406"/>
      </w:r>
      <w:r>
        <w:rPr>
          <w:rFonts w:ascii="Amiri" w:hAnsi="Amiri" w:eastAsia="Amiri" w:cs="Amiri"/>
          <w:color w:val="111111"/>
          <w:sz w:val="28"/>
          <w:sz w:val="28"/>
          <w:szCs w:val="28"/>
          <w:rtl w:val="true"/>
          <w:lang w:bidi="ar-SA"/>
        </w:rPr>
        <w:t xml:space="preserve">الْبُرَاقَ بِالْحَلْقَةِ الَّتِی کَانَتِ الْأَنْبِیَاءُ تَرْبِطُ </w:t>
      </w:r>
      <w:r>
        <w:rPr>
          <w:rStyle w:val="FootnoteAnchor"/>
          <w:rtl w:val="true"/>
        </w:rPr>
        <w:footnoteReference w:id="1407"/>
      </w:r>
      <w:r>
        <w:rPr>
          <w:rFonts w:ascii="Amiri" w:hAnsi="Amiri" w:eastAsia="Amiri" w:cs="Amiri"/>
          <w:color w:val="111111"/>
          <w:sz w:val="28"/>
          <w:sz w:val="28"/>
          <w:szCs w:val="28"/>
          <w:rtl w:val="true"/>
          <w:lang w:bidi="ar-SA"/>
        </w:rPr>
        <w:t xml:space="preserve">بِهَا فَدَخَلْتُ الْمَسْجِدَ وَ مَعِی جَبْرَئِیلُ إِلَی جَنْبِی فَوَجَدْنَا إِبْرَاهِیمَ وَ مُوسَی وَ عِیسَی فِیمَنْ شَاءَ اللَّهُ مِنْ أَنْبِیَاءِ اللَّهِ علیهم السلام قَدْ جُمِعُوا إِلَیَّ وَ أُقِیمَتِ الصَّلَاةُ </w:t>
      </w:r>
      <w:r>
        <w:rPr>
          <w:rStyle w:val="FootnoteAnchor"/>
          <w:rtl w:val="true"/>
        </w:rPr>
        <w:footnoteReference w:id="1408"/>
      </w:r>
      <w:r>
        <w:rPr>
          <w:rFonts w:ascii="Amiri" w:hAnsi="Amiri" w:eastAsia="Amiri" w:cs="Amiri"/>
          <w:color w:val="111111"/>
          <w:sz w:val="28"/>
          <w:sz w:val="28"/>
          <w:szCs w:val="28"/>
          <w:rtl w:val="true"/>
          <w:lang w:bidi="ar-SA"/>
        </w:rPr>
        <w:t xml:space="preserve">وَ لَا أَشُکُّ إِلَّا وَ جَبْرَئِیلُ سَیَتَقَدَّمُنَا </w:t>
      </w:r>
      <w:r>
        <w:rPr>
          <w:rStyle w:val="FootnoteAnchor"/>
          <w:rtl w:val="true"/>
        </w:rPr>
        <w:footnoteReference w:id="1409"/>
      </w:r>
      <w:r>
        <w:rPr>
          <w:rFonts w:ascii="Amiri" w:hAnsi="Amiri" w:eastAsia="Amiri" w:cs="Amiri"/>
          <w:color w:val="111111"/>
          <w:sz w:val="28"/>
          <w:sz w:val="28"/>
          <w:szCs w:val="28"/>
          <w:rtl w:val="true"/>
          <w:lang w:bidi="ar-SA"/>
        </w:rPr>
        <w:t xml:space="preserve">فَلَمَّا اسْتَوَوْا أَخَذَ جَبْرَئِیلُ بِعَضُدِی فَقَدَّمَنِی وَ أَمَمْتُهُمْ وَ لَا فَخْرَ ثُمَّ أَتَانِی الْخَازِنُ بِثَلَاثَةِ أَوَانٍ إِنَاءٌ فِیهِ لَبَنٌ وَ إِنَاءٌ فِیهِ مَاءٌ وَ إِنَاءٌ فِیهِ خَمْرٌ وَ سَمِعْتُ قَائِلًا یَقُولُ إِنْ أَخَذَ الْمَاءَ غَرِقَ وَ غَرِقَتْ أُمَّتُهُ وَ إِنْ أَخَذَ الْخَمْرَ غَوِیَ وَ غَوِیَتْ أُمَّتُهُ وَ إِنْ أَخَذَ اللَّبَنَ هُدِیَ وَ هُدِیَتْ أُمَّتُهُ قَالَ فَأَخَذْتُ اللَّبَنَ وَ شَرِبْتُ مِنْهُ فَقَالَ لِی جَبْرَئِیلُ هُدِیتَ وَ هُدِیَتْ أُمَّتُکَ ثُمَّ قَالَ لِی مَا ذَا رَأَیْتَ فِی مَسِیرِکَ فَقُلْتُ نَادَانِی مُنَادٍ عَنْ یَمِینِی فَقَالَ لِی أَ وَ أَجَبْتَهُ فَقُلْتُ لَا وَ لَمْ أَلْتَفِتْ إِلَیْهِ فَقَالَ ذَلِکَ دَاعِی الْیَهُودِ لَوْ أَجَبْتَهُ لَتَهَوَّدَتْ أُمَّتُکَ مِنْ بَعْدِکَ ثُمَّ قَالَ مَا ذَا رَأَیْتَ فَقُلْتُ نَادَانِی مُنَادٍ عَنْ یَسَارِی فَقَالَ لِی أَ وَ أَجَبْتَهُ فَقُلْتُ لَا وَ لَمْ أَلْتَفِتْ إِلَیْهِ فَقَالَ ذَاکَ دَاعِی النَّصَارَی لَوْ أَجَبْتَهُ لَتَنَصَّرَتْ أُمَّتُکَ مِنْ بَعْدِکَ ثُمَّ قَالَ مَا ذَا اسْتَقْبَلَکَ فَقُلْتُ لَقِیتُ امْرَأَةً کَاشِفَةً عَنْ ذِرَاعَیْهَا عَلَیْهَا مِنْ کُلِّ زِینَةِ الدُّنْیَا فَقَالَتْ یَا مُحَمَّدُ انْظُرْنِی حَتَّی أُکَلِّمَکَ فَقَالَ لِی أَ فکَلَّمْتَهَا فَقُلْتُ لَا کَلَّمْتُهَا </w:t>
      </w:r>
      <w:r>
        <w:rPr>
          <w:rStyle w:val="FootnoteAnchor"/>
          <w:rtl w:val="true"/>
        </w:rPr>
        <w:footnoteReference w:id="1410"/>
      </w:r>
      <w:r>
        <w:rPr>
          <w:rFonts w:ascii="Amiri" w:hAnsi="Amiri" w:eastAsia="Amiri" w:cs="Amiri"/>
          <w:color w:val="111111"/>
          <w:sz w:val="28"/>
          <w:sz w:val="28"/>
          <w:szCs w:val="28"/>
          <w:rtl w:val="true"/>
          <w:lang w:bidi="ar-SA"/>
        </w:rPr>
        <w:t xml:space="preserve">وَ لَمْ أَلْتَفِتْ إِلَیْهَا فَقَالَ تِلْکَ الدُّنْیَا وَ لَوْ کَلَّمْتَهَا لَاخْتَارَتْ أُمَّتُکَ الدُّنْیَا عَلَی الْآخِرَةِ ثُمَّ سَمِعْتُ صَوْتاً أَفْزَعَنِی </w:t>
      </w:r>
      <w:r>
        <w:rPr>
          <w:rStyle w:val="FootnoteAnchor"/>
          <w:rtl w:val="true"/>
        </w:rPr>
        <w:footnoteReference w:id="1411"/>
      </w:r>
      <w:r>
        <w:rPr>
          <w:rFonts w:ascii="Amiri" w:hAnsi="Amiri" w:eastAsia="Amiri" w:cs="Amiri"/>
          <w:color w:val="111111"/>
          <w:sz w:val="28"/>
          <w:sz w:val="28"/>
          <w:szCs w:val="28"/>
          <w:rtl w:val="true"/>
          <w:lang w:bidi="ar-SA"/>
        </w:rPr>
        <w:t xml:space="preserve">فَقَالَ لِی جَبْرَئِیلُ أَ تَسْمَعُ یَا مُحَمَّدُ قُلْتُ نَعَمْ قَالَ هَذِهِ صَخْرَةٌ قَذَفْتُهَا عَنْ شَفِیرِ </w:t>
      </w:r>
      <w:r>
        <w:rPr>
          <w:rStyle w:val="FootnoteAnchor"/>
          <w:rtl w:val="true"/>
        </w:rPr>
        <w:footnoteReference w:id="1412"/>
      </w:r>
      <w:r>
        <w:rPr>
          <w:rFonts w:ascii="Amiri" w:hAnsi="Amiri" w:eastAsia="Amiri" w:cs="Amiri"/>
          <w:color w:val="111111"/>
          <w:sz w:val="28"/>
          <w:sz w:val="28"/>
          <w:szCs w:val="28"/>
          <w:rtl w:val="true"/>
          <w:lang w:bidi="ar-SA"/>
        </w:rPr>
        <w:t xml:space="preserve">جَهَنَّمَ مُنْذُ سَبْعِینَ عَاماً فَهَذَا حِینَ اسْتَقَرَّتْ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فَمَا ضَحِکَ رَسُولُ اللَّهِ صلی الله علیه و آله حَتَّی قُبِضَ قَالَ فَصَعِدَ جَبْرَئِیلُ وَ صَعِدْتُ مَعَهُ إِلَی السَّمَاءِ الدُّنْیَا وَ عَلَیْهَا مَلَکٌ یُقَالُ لَهُ إِسْمَاعِیلُ وَ هُوَ صَاحِبُ الْخَطْفَةِ الَّتِی قَالَ اللَّهُ عَزَّ وَ جَلَّ إِلَّا مَنْ خَطِفَ الْخَطْفَةَ فَأَتْبَعَهُ شِهابٌ ثاقِبٌ </w:t>
      </w:r>
      <w:r>
        <w:rPr>
          <w:rStyle w:val="FootnoteAnchor"/>
          <w:rtl w:val="true"/>
        </w:rPr>
        <w:footnoteReference w:id="1413"/>
      </w:r>
      <w:r>
        <w:rPr>
          <w:rFonts w:ascii="Amiri" w:hAnsi="Amiri" w:eastAsia="Amiri" w:cs="Amiri"/>
          <w:color w:val="111111"/>
          <w:sz w:val="28"/>
          <w:sz w:val="28"/>
          <w:szCs w:val="28"/>
          <w:rtl w:val="true"/>
          <w:lang w:bidi="ar-SA"/>
        </w:rPr>
        <w:t xml:space="preserve">وَ تَحْتَهُ سَبْعُونَ أَلْفَ مَلَکٍ تَحْتَ کُلِّ مَلَکٍ سَبْعُونَ أَلْفَ مَلَکٍ فَقَالَ یَا جَبْرَئِیلُ مَنْ هَذَا مَعَکَ </w:t>
      </w:r>
      <w:r>
        <w:rPr>
          <w:rStyle w:val="FootnoteAnchor"/>
          <w:rtl w:val="true"/>
        </w:rPr>
        <w:footnoteReference w:id="1414"/>
      </w:r>
      <w:r>
        <w:rPr>
          <w:rFonts w:ascii="Amiri" w:hAnsi="Amiri" w:eastAsia="Amiri" w:cs="Amiri"/>
          <w:color w:val="111111"/>
          <w:sz w:val="28"/>
          <w:sz w:val="28"/>
          <w:szCs w:val="28"/>
          <w:rtl w:val="true"/>
          <w:lang w:bidi="ar-SA"/>
        </w:rPr>
        <w:t xml:space="preserve">فَقَالَ مُحَمَّدٌ </w:t>
      </w:r>
      <w:r>
        <w:rPr>
          <w:rStyle w:val="FootnoteAnchor"/>
          <w:rtl w:val="true"/>
        </w:rPr>
        <w:footnoteReference w:id="1415"/>
      </w:r>
      <w:r>
        <w:rPr>
          <w:rFonts w:ascii="Amiri" w:hAnsi="Amiri" w:eastAsia="Amiri" w:cs="Amiri"/>
          <w:color w:val="111111"/>
          <w:sz w:val="28"/>
          <w:sz w:val="28"/>
          <w:szCs w:val="28"/>
          <w:rtl w:val="true"/>
          <w:lang w:bidi="ar-SA"/>
        </w:rPr>
        <w:t xml:space="preserve">قَالَ وَ قَدْ بُعِثَ قَالَ نَعَمْ فَفَتَحَ الْبَابَ فَسَلَّمْتُ عَلَیْهِ وَ سَلَّمَ عَلَیَّ وَ اسْتَغْفَرْتُ لَهُ وَ اسْتَغْفَرَ لِی وَ قَالَ مَرْحَباً بِالْأَخِ الصَّالِحِ وَ النَّبِیِّ الصَّالِحِ وَ تَلَقَّتْنِی الْمَلَائِکَةُ حَتَّی دَخَلْتُ السَّمَاءَ الدُّنْیَا فَمَا لَقِیَنِی مَلَکٌ إِلَّا ضَاحِکاً مُسْتَبْشِراً حَتَّی لَقِیَنِی مَلَکٌ مِنَ الْمَلَائِکَةِ لَمْ أَرَ أَعْظَمَ خَلْقاً مِنْهُ کَرِیهُ الْمَنْظَرِ ظَاهِرُ الْغَضَبِ فَقَالَ لِی مِثْلَ مَا قَالُوا مِنَ الدُّعَاءِ إِلَّا أَنَّهُ لَمْ یَضْحَکْ وَ لَمْ أَرَ فِیهِ مِنَ الِاسْتِبْشَارِ مَا رَأَیْتُ مِمَّنْ ضَحِکَ مِنَ الْمَلَائِکَةِ فَقُلْتُ مَنْ هَذَا یَا جَبْرَئِیلُ فَإِنِّی قَدْ فَزِعْتُ مِنْهُ </w:t>
      </w:r>
      <w:r>
        <w:rPr>
          <w:rStyle w:val="FootnoteAnchor"/>
          <w:rtl w:val="true"/>
        </w:rPr>
        <w:footnoteReference w:id="1416"/>
      </w:r>
      <w:r>
        <w:rPr>
          <w:rFonts w:ascii="Amiri" w:hAnsi="Amiri" w:eastAsia="Amiri" w:cs="Amiri"/>
          <w:color w:val="111111"/>
          <w:sz w:val="28"/>
          <w:sz w:val="28"/>
          <w:szCs w:val="28"/>
          <w:rtl w:val="true"/>
          <w:lang w:bidi="ar-SA"/>
        </w:rPr>
        <w:t xml:space="preserve">فَقَالَ یَجُوزُ أَنْ تَفْزَعَ مِنْهُ وَ کُلُّنَا نَفْزَعُ مِنْهُ إِنَّ هَذَا مَالِکٌ خَازِنُ النَّارِ لَمْ یَضْحَکْ قَطُّ وَ لَمْ یَزَلْ مُنْذُ وَلَّاهُ اللَّهُ جَهَنَّمَ یَزْدَادُ کُلَّ یَوْمٍ غَضَباً وَ غَیْظاً عَلَی أَعْدَاءِ اللَّهِ وَ أَهْلِ مَعْصِیَتِهِ فَیَنْتَقِمُ اللَّهُ بِهِ مِنْهُمْ وَ لَوْ ضَحِکَ إِلَی أَحَدٍ </w:t>
      </w:r>
      <w:r>
        <w:rPr>
          <w:rStyle w:val="FootnoteAnchor"/>
          <w:rtl w:val="true"/>
        </w:rPr>
        <w:footnoteReference w:id="1417"/>
      </w:r>
      <w:r>
        <w:rPr>
          <w:rFonts w:ascii="Amiri" w:hAnsi="Amiri" w:eastAsia="Amiri" w:cs="Amiri"/>
          <w:color w:val="111111"/>
          <w:sz w:val="28"/>
          <w:sz w:val="28"/>
          <w:szCs w:val="28"/>
          <w:rtl w:val="true"/>
          <w:lang w:bidi="ar-SA"/>
        </w:rPr>
        <w:t xml:space="preserve">کَانَ قَبْلَکَ أَوْ کَانَ ضَاحِکاً إِلَی أَحَدٍ بَعْدَکَ لَضَحِکَ إِلَیْکَ وَ لَکِنَّهُ لَا یَضْحَکُ فَسَلَّمْتُ عَلَیْهِ فَرَدَّ السَّلَامَ عَلَیَّ وَ بَشَّرَنِی بِالْجَنَّةِ فَقُلْتُ لِجَبْرَئِیلَ وَ جَبْرَئِیلُ بِالْمَکَانِ الَّذِی وَصَفَهُ اللَّهُ مُطاعٍ ثَمَّ أَمِینٍ </w:t>
      </w:r>
      <w:r>
        <w:rPr>
          <w:rStyle w:val="FootnoteAnchor"/>
          <w:rtl w:val="true"/>
        </w:rPr>
        <w:footnoteReference w:id="1418"/>
      </w:r>
      <w:r>
        <w:rPr>
          <w:rFonts w:ascii="Amiri" w:hAnsi="Amiri" w:eastAsia="Amiri" w:cs="Amiri"/>
          <w:color w:val="111111"/>
          <w:sz w:val="28"/>
          <w:sz w:val="28"/>
          <w:szCs w:val="28"/>
          <w:rtl w:val="true"/>
          <w:lang w:bidi="ar-SA"/>
        </w:rPr>
        <w:t xml:space="preserve">أَ لَا تَأْمُرُنِی أَنْ یُرِیَنِی النَّارَ فَقَالَ لَهُ جَبْرَئِیلُ یَا مَالِکُ أَرِ مُحَمَّداً النَّارَ فَکَشَفَ عَنْهَا غِطَاءَهَا وَ فَتَحَ بَاباً مِنْهَا فَخَرَجَ مِنْهَا لَهَبٌ سَاطِعٌ فِی السَّمَاءِ وَ فَارَتْ وَ ارْتَفَعَتْ حَتَّی ظَنَنْتُ لَتَتَنَاوَلُنِی مِمَّا رَأَیْتُ فَقُلْتُ یَا جَبْرَئِیلُ قُلْ لَهُ فَلْیَرُدَّ عَلَیْهَا غِطَاءَهَا فَأَمَرَهَا فَقَالَ لَهَا ارْجِعِی فَرَجَعَتْ إِلَی مَکَانِهَا الَّذِی خَرَجَتْ مِنْهُ ثُمَّ مَضَیْتُ فَرَأَیْتُ رَجُلًا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Style w:val="FootnoteAnchor"/>
          <w:rtl w:val="true"/>
        </w:rPr>
        <w:footnoteReference w:id="1419"/>
      </w:r>
      <w:r>
        <w:rPr>
          <w:rFonts w:ascii="Amiri" w:hAnsi="Amiri" w:eastAsia="Amiri" w:cs="Amiri"/>
          <w:color w:val="111111"/>
          <w:sz w:val="28"/>
          <w:sz w:val="28"/>
          <w:szCs w:val="28"/>
          <w:rtl w:val="true"/>
          <w:lang w:bidi="ar-SA"/>
        </w:rPr>
        <w:t xml:space="preserve">جَسِیماً فَقُلْتُ مَنْ هَذَا یَا جَبْرَئِیلُ فَقَالَ هَذَا أَبُوکَ آدَمُ فَإِذَا هُوَ یُعْرَضُ عَلَیْهِ ذُرِّیَّتُهُ فَیَقُولُ رُوحٌ طَیِّبٌ وَ رِیحٌ طَیِّبَةٌ مِنْ جَسَدٍ طَیِّبٍ ثُمَّ تَلَا رَسُولُ اللَّهِ صلی الله علیه و آله سُورَةَ الْمُطَفِّفِینَ </w:t>
      </w:r>
      <w:r>
        <w:rPr>
          <w:rStyle w:val="FootnoteAnchor"/>
          <w:rtl w:val="true"/>
        </w:rPr>
        <w:footnoteReference w:id="1420"/>
      </w:r>
      <w:r>
        <w:rPr>
          <w:rFonts w:ascii="Amiri" w:hAnsi="Amiri" w:eastAsia="Amiri" w:cs="Amiri"/>
          <w:color w:val="111111"/>
          <w:sz w:val="28"/>
          <w:sz w:val="28"/>
          <w:szCs w:val="28"/>
          <w:rtl w:val="true"/>
          <w:lang w:bidi="ar-SA"/>
        </w:rPr>
        <w:t xml:space="preserve">عَلَی رَأْسِ سَبْعَ عَشْرَةَ آیَةً کَلَّا إِنَّ کِتابَ الْأَبْرارِ لَفِی عِلِّیِّینَ وَ ما أَدْراکَ ما عِلِّیُّونَ کِتابٌ مَرْقُومٌ یَشْهَدُهُ الْمُقَرَّبُونَ </w:t>
      </w:r>
      <w:r>
        <w:rPr>
          <w:rStyle w:val="FootnoteAnchor"/>
          <w:rtl w:val="true"/>
        </w:rPr>
        <w:footnoteReference w:id="1421"/>
      </w:r>
      <w:r>
        <w:rPr>
          <w:rFonts w:ascii="Amiri" w:hAnsi="Amiri" w:eastAsia="Amiri" w:cs="Amiri"/>
          <w:color w:val="111111"/>
          <w:sz w:val="28"/>
          <w:sz w:val="28"/>
          <w:szCs w:val="28"/>
          <w:rtl w:val="true"/>
          <w:lang w:bidi="ar-SA"/>
        </w:rPr>
        <w:t xml:space="preserve">إِلَی آخِرِهَا قَالَ فَسَلَّمْتُ عَلَی أَبِی آدَمَ وَ سَلَّمَ عَلَیَّ وَ اسْتَغْفَرْتُ لَهُ وَ اسْتَغْفَرَ لِی وَ قَالَ مَرْحَباً بِالابْنِ الصَّالِحِ وَ النَّبِیِّ الصَّالِحِ وَ الْمَبْعُوثِ فِی الزَّمَنِ الصَّالِحِ ثُمَّ مَرَرْتُ بِمَلَکٍ مِنَ الْمَلَائِکَةِ جَالِسٍ </w:t>
      </w:r>
      <w:r>
        <w:rPr>
          <w:rStyle w:val="FootnoteAnchor"/>
          <w:rtl w:val="true"/>
        </w:rPr>
        <w:footnoteReference w:id="1422"/>
      </w:r>
      <w:r>
        <w:rPr>
          <w:rFonts w:ascii="Amiri" w:hAnsi="Amiri" w:eastAsia="Amiri" w:cs="Amiri"/>
          <w:color w:val="111111"/>
          <w:sz w:val="28"/>
          <w:sz w:val="28"/>
          <w:szCs w:val="28"/>
          <w:rtl w:val="true"/>
          <w:lang w:bidi="ar-SA"/>
        </w:rPr>
        <w:t xml:space="preserve">عَلَی مَجْلِسٍ وَ إِذَا جَمِیعُ الدُّنْیَا بَیْنَ رُکْبَتَیْهِ وَ إِذَا بِیَدِهِ لَوْحٌ مِنْ نُورٍ سَطْرٌ فِیهِ مَکْتُوبٌ فِیهِ کِتَابٌ یَنْظُرُ فِیهِ </w:t>
      </w:r>
      <w:r>
        <w:rPr>
          <w:rStyle w:val="FootnoteAnchor"/>
          <w:rtl w:val="true"/>
        </w:rPr>
        <w:footnoteReference w:id="1423"/>
      </w:r>
      <w:r>
        <w:rPr>
          <w:rFonts w:ascii="Amiri" w:hAnsi="Amiri" w:eastAsia="Amiri" w:cs="Amiri"/>
          <w:color w:val="111111"/>
          <w:sz w:val="28"/>
          <w:sz w:val="28"/>
          <w:szCs w:val="28"/>
          <w:rtl w:val="true"/>
          <w:lang w:bidi="ar-SA"/>
        </w:rPr>
        <w:t xml:space="preserve">لَا یَلْتَفِتُ یَمِیناً وَ لَا شِمَالًا مُقْبِلًا عَلَیْهِ کَهَیْئَةِ الْحَزِینِ فَقُلْتُ مَنْ هَذَا یَا جَبْرَئِیلُ فَقَالَ هَذَا مَلَکُ الْمَوْتِ دَائِبٌ </w:t>
      </w:r>
      <w:r>
        <w:rPr>
          <w:rStyle w:val="FootnoteAnchor"/>
          <w:rtl w:val="true"/>
        </w:rPr>
        <w:footnoteReference w:id="1424"/>
      </w:r>
      <w:r>
        <w:rPr>
          <w:rFonts w:ascii="Amiri" w:hAnsi="Amiri" w:eastAsia="Amiri" w:cs="Amiri"/>
          <w:color w:val="111111"/>
          <w:sz w:val="28"/>
          <w:sz w:val="28"/>
          <w:szCs w:val="28"/>
          <w:rtl w:val="true"/>
          <w:lang w:bidi="ar-SA"/>
        </w:rPr>
        <w:t xml:space="preserve">فِی قَبْضِ الْأَرْوَاحِ فَقُلْتُ یَا جَبْرَئِیلُ أَدْنِنِی مِنْهُ حَتَّی أُکَلِّمَهُ فَأَدْنَانِی مِنْهُ فَسَلَّمْتُ عَلَیْهِ وَ قَالَ لَهُ جَبْرَئِیلُ هَذَا مُحَمَّدٌ نَبِیُّ الرَّحْمَةِ الَّذِی أَرْسَلَهُ اللَّهُ إِلَی الْعِبَادِ فَرَحَّبَ بِی وَ حَیَّانِی </w:t>
      </w:r>
      <w:r>
        <w:rPr>
          <w:rStyle w:val="FootnoteAnchor"/>
          <w:rtl w:val="true"/>
        </w:rPr>
        <w:footnoteReference w:id="1425"/>
      </w:r>
      <w:r>
        <w:rPr>
          <w:rFonts w:ascii="Amiri" w:hAnsi="Amiri" w:eastAsia="Amiri" w:cs="Amiri"/>
          <w:color w:val="111111"/>
          <w:sz w:val="28"/>
          <w:sz w:val="28"/>
          <w:szCs w:val="28"/>
          <w:rtl w:val="true"/>
          <w:lang w:bidi="ar-SA"/>
        </w:rPr>
        <w:t xml:space="preserve">بِالسَّلَامِ وَ قَالَ أَبْشِرْ یَا مُحَمَّدُ فَإِنِّی أَرَی الْخَیْرَ کُلَّهُ فِی أُمَّتِکَ فَقُلْتُ الْحَمْدُ لِلَّهِ الْمَنَّانِ ذِی النِّعَمِ عَلَی عِبَادِهِ ذَلِکَ مِنْ فَضْلِ رَبِّی وَ رَحْمَتِهِ عَلَیَّ فَقَالَ جَبْرَئِیلُ هُوَ أَشَدُّ الْمَلَائِکَةِ عَمَلًا فَقُلْتُ أَ کُلُّ مَنْ مَاتَ أَوْ هُوَ مَیِّتٌ فِیمَا بَعْدُ هَذَا یَقْبِضُ رُوحَهُ فَقَالَ نَعَمْ قُلْتُ وَ تَرَاهُمْ حَیْثُ کَانُوا وَ تَشْهَدُهُمْ بِنَفْسِکَ </w:t>
      </w:r>
      <w:r>
        <w:rPr>
          <w:rStyle w:val="FootnoteAnchor"/>
          <w:rtl w:val="true"/>
        </w:rPr>
        <w:footnoteReference w:id="1426"/>
      </w:r>
      <w:r>
        <w:rPr>
          <w:rFonts w:ascii="Amiri" w:hAnsi="Amiri" w:eastAsia="Amiri" w:cs="Amiri"/>
          <w:color w:val="111111"/>
          <w:sz w:val="28"/>
          <w:sz w:val="28"/>
          <w:szCs w:val="28"/>
          <w:rtl w:val="true"/>
          <w:lang w:bidi="ar-SA"/>
        </w:rPr>
        <w:t xml:space="preserve">فَقَالَ نَعَمْ فَقَالَ مَلَکُ الْمَوْتِ مَا الدُّنْیَا کُلُّهَا عِنْدِی فِیمَا سَخَّرَهَا اللَّهُ لِی وَ مَکَّنَنِی عَلَیْهَا إِلَّا کَالدِّرْهَمِ فِی کَفِّ الرَّجُلِ یُقَلِّبُهُ کَیْفَ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یَشَاءُ وَ مَا مِنْ دَارٍ إِلَّا وَ أَنَا أَتَصَفَّحُهُ کُلَّ یَوْمٍ خَمْسَ مَرَّاتٍ وَ أَقُولُ إِذَا بَکَی أَهْلُ الْمَیِّتِ عَلَی مَیِّتِهِمْ لَا تَبْکُوا عَلَیْهِ فَإِنَّ لِی فِیکُمْ عَوْدَةً وَ عَوْدَةً حَتَّی لَا یَبْقَی مِنْکُمْ أَحَدٌ فَقَالَ رَسُولُ اللَّهِ صلی الله علیه و آله کَفَی بِالْمَوْتِ طَامَّةً </w:t>
      </w:r>
      <w:r>
        <w:rPr>
          <w:rStyle w:val="FootnoteAnchor"/>
          <w:rtl w:val="true"/>
        </w:rPr>
        <w:footnoteReference w:id="1427"/>
      </w:r>
      <w:r>
        <w:rPr>
          <w:rFonts w:ascii="Amiri" w:hAnsi="Amiri" w:eastAsia="Amiri" w:cs="Amiri"/>
          <w:color w:val="111111"/>
          <w:sz w:val="28"/>
          <w:sz w:val="28"/>
          <w:szCs w:val="28"/>
          <w:rtl w:val="true"/>
          <w:lang w:bidi="ar-SA"/>
        </w:rPr>
        <w:t xml:space="preserve">یَا جَبْرَئِیلُ فَقَالَ جَبْرَئِیلُ إِنَّ مَا بَعْدَ الْمَوْتِ أَطَمُّ وَ أَطَمُّ مِنَ الْمَوْتِ </w:t>
      </w:r>
      <w:r>
        <w:rPr>
          <w:rStyle w:val="FootnoteAnchor"/>
          <w:rtl w:val="true"/>
        </w:rPr>
        <w:footnoteReference w:id="1428"/>
      </w:r>
      <w:r>
        <w:rPr>
          <w:rFonts w:ascii="Amiri" w:hAnsi="Amiri" w:eastAsia="Amiri" w:cs="Amiri"/>
          <w:color w:val="111111"/>
          <w:sz w:val="28"/>
          <w:sz w:val="28"/>
          <w:szCs w:val="28"/>
          <w:rtl w:val="true"/>
          <w:lang w:bidi="ar-SA"/>
        </w:rPr>
        <w:t xml:space="preserve">قَالَ ثُمَّ مَضَیْتُ فَإِذَا أَنَا بِقَوْمٍ </w:t>
      </w:r>
      <w:r>
        <w:rPr>
          <w:rStyle w:val="FootnoteAnchor"/>
          <w:rtl w:val="true"/>
        </w:rPr>
        <w:footnoteReference w:id="1429"/>
      </w:r>
      <w:r>
        <w:rPr>
          <w:rFonts w:ascii="Amiri" w:hAnsi="Amiri" w:eastAsia="Amiri" w:cs="Amiri"/>
          <w:color w:val="111111"/>
          <w:sz w:val="28"/>
          <w:sz w:val="28"/>
          <w:szCs w:val="28"/>
          <w:rtl w:val="true"/>
          <w:lang w:bidi="ar-SA"/>
        </w:rPr>
        <w:t xml:space="preserve">بَیْنَ أَیْدِیهِمْ مَوَائِدُ مِنْ لَحْمٍ طَیِّبٍ وَ لَحْمٍ خَبِیثٍ یَأْکُلُونَ اللَّحْمَ الْخَبِیثَ وَ یَدَعُونَ الطَّیِّبَ فَقُلْتُ مَنْ هَؤُلَاءِ یَا جَبْرَئِیلُ فَقَالَ هَؤُلَاءِ الَّذِینَ یَأْکُلُونَ الْحَرَامَ وَ یَدَعُونَ الْحَلَالَ وَ هُمْ مِنْ أُمَّتِکَ یَا مُحَمَّدُ فَقَالَ رَسُولُ اللَّهِ صلی الله علیه و آله ثُمَّ رَأَیْتُ مَلَکاً مِنَ الْمَلَائِکَةِ جَعَلَ اللَّهُ أَمْرَهُ عَجَباً نِصْفُ جَسَدِهِ النَّارُ </w:t>
      </w:r>
      <w:r>
        <w:rPr>
          <w:rStyle w:val="FootnoteAnchor"/>
          <w:rtl w:val="true"/>
        </w:rPr>
        <w:footnoteReference w:id="1430"/>
      </w:r>
      <w:r>
        <w:rPr>
          <w:rFonts w:ascii="Amiri" w:hAnsi="Amiri" w:eastAsia="Amiri" w:cs="Amiri"/>
          <w:color w:val="111111"/>
          <w:sz w:val="28"/>
          <w:sz w:val="28"/>
          <w:szCs w:val="28"/>
          <w:rtl w:val="true"/>
          <w:lang w:bidi="ar-SA"/>
        </w:rPr>
        <w:t xml:space="preserve">وَ النِّصْفُ الْآخَرُ ثَلْجٌ فَلَا النَّارُ تُذِیبُ الثَّلْجَ وَ لَا الثَّلْجُ یُطْفِئُ النَّارَ وَ هُوَ یُنَادِی بِصَوْتٍ رَفِیعٍ وَ یَقُولُ سُبْحَانَ الَّذِی کَفَّ حَرَّ هَذِهِ النَّارِ فَلَا تُذِیبُ الثَّلْجَ وَ کَفَّ بَرْدَ هَذَا الثَّلْجِ فَلَا یُطْفِئُ حَرَّ هَذِهِ النَّارِ اللَّهُمَّ </w:t>
      </w:r>
      <w:r>
        <w:rPr>
          <w:rStyle w:val="FootnoteAnchor"/>
          <w:rtl w:val="true"/>
        </w:rPr>
        <w:footnoteReference w:id="1431"/>
      </w:r>
      <w:r>
        <w:rPr>
          <w:rFonts w:ascii="Amiri" w:hAnsi="Amiri" w:eastAsia="Amiri" w:cs="Amiri"/>
          <w:color w:val="111111"/>
          <w:sz w:val="28"/>
          <w:sz w:val="28"/>
          <w:szCs w:val="28"/>
          <w:rtl w:val="true"/>
          <w:lang w:bidi="ar-SA"/>
        </w:rPr>
        <w:t xml:space="preserve">یَا مُؤَلِّفُ بَیْنَ الثَّلْجِ وَ النَّارِ أَلِّفْ بَیْنَ قُلُوبِ عِبَادِکَ الْمُؤْمِنِینَ فَقُلْتُ مَنْ هَذَا یَا جَبْرَئِیلُ فَقَالَ هَذَا مَلَکٌ وَکَّلَهُ اللَّهُ بِأَکْنَافِ السَّمَاءِ وَ أَطْرَافِ الْأَرَضِینَ وَ هُوَ أَنْصَحُ مَلَائِکَةِ اللَّهِ لِأَهْلِ الْأَرْضِ مِنْ عِبَادِهِ الْمُؤْمِنِینَ یَدْعُو لَهُمْ بِمَا تَسْمَعُ مُنْذُ خُلِقَ وَ رَأَیْتُ مَلَکَیْنِ یُنَادِیَانِ </w:t>
      </w:r>
      <w:r>
        <w:rPr>
          <w:rStyle w:val="FootnoteAnchor"/>
          <w:rtl w:val="true"/>
        </w:rPr>
        <w:footnoteReference w:id="1432"/>
      </w:r>
      <w:r>
        <w:rPr>
          <w:rFonts w:ascii="Amiri" w:hAnsi="Amiri" w:eastAsia="Amiri" w:cs="Amiri"/>
          <w:color w:val="111111"/>
          <w:sz w:val="28"/>
          <w:sz w:val="28"/>
          <w:szCs w:val="28"/>
          <w:rtl w:val="true"/>
          <w:lang w:bidi="ar-SA"/>
        </w:rPr>
        <w:t xml:space="preserve">فِی السَّمَاءِ أَحَدُهُمَا یَقُولُ اللَّهُمَّ أَعْطِ کُلَّ مُنْفِقٍ خَلَفاً وَ الْآخَرُ یَقُولُ اللَّهُمَّ أَعْطِ کُلَّ مُمْسِکٍ تَلَفاً ثُمَّ مَضَیْتُ فَإِذَا أَنَا بِأَقْوَامٍ لَهُمْ مَشَافِرُ کَمَشَافِرِ الْإِبِلِ یُقْرَضُ اللَّحْمُ مِنْ جُنُوبِهِمْ وَ یُلْقَی فِی أَفْوَاهِهِمْ فَقُلْتُ مَنْ هَؤُلَاءِ یَا جَبْرَئِیلُ فَقَالَ هَؤُلَاءِ الْهَمَّازُونَ اللَّمَّازُونَ ثُمَّ مَضَیْتُ فَإِذَا أَنَا بِأَقْوَامٍ تُرْضَخُ رُءُوسُهُمْ بِالصَّخْرِ فَقُلْتُ مَنْ هَؤُلَاءِ یَا جَبْرَئِیلُ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هَؤُلَاءِ الَّذِینَ یَنَامُونَ عَنْ صَلَاةِ الْعِشَاءِ ثُمَّ مَضَیْتُ فَإِذَا أَنَا بِأَقْوَامٍ تُقْذَفُ النَّارُ فِی أَفْوَاهِهِمْ وَ تَخْرُجُ مِنْ أَدْبَارِهِمْ فَقُلْتُ مَنْ هَؤُلَاءِ یَا جَبْرَئِیلُ قَالَ هَؤُلَاءِ الَّذِینَ یَأْکُلُونَ أَمْوالَ الْیَتامی ظُلْماً إِنَّما یَأْکُلُونَ فِی بُطُونِهِمْ ناراً وَ سَیَصْلَوْنَ سَعِیراً ثُمَّ مَضَیْتُ فَإِذَا أَنَا بِأَقْوَامٍ یُرِیدُ أَحَدُهُمْ أَنْ یَقُومَ فَلَا یَقْدِرُ مِنْ عِظَمِ بَطْنِهِ فَقُلْتُ مَنْ هَؤُلَاءِ یَا جَبْرَئِیلُ قَالَ هَؤُلَاءِ الَّذِینَ یَأْکُلُونَ الرِّبا لا یَقُومُونَ إِلَّا کَما یَقُومُ الَّذِی یَتَخَبَّطُهُ الشَّیْطانُ مِنَ الْمَسِّ وَ إِذَا هُمْ بِسَبِیلِ آلِ فِرْعَوْنَ یُعْرَضُونَ عَلَی النَّارِ غُدُوًّا وَ عَشِیًّا یَقُولُونَ رَبَّنَا مَتَی تَقُومُ السَّاعَةُ قَالَ ثُمَّ مَضَیْتُ فَإِذَا أَنَا بِنِسْوَانٍ مُعَلَّقَاتٍ بِثَدْیِهِنَّ فَقُلْتُ مَنْ هَؤُلَاءِ یَا جَبْرَئِیلُ فَقَالَ هَؤُلَاءِ اللَّوَاتِی یُوَرِّثْنَ أَمْوَالَ أَزْوَاجِهِنَّ أَوْلَادَ غَیْرِهِمْ ثُمَّ قَالَ رَسُولُ اللَّهِ صلی الله علیه و آله اشْتَدَّ غَضَبُ اللَّهِ عَلَی امْرَأَةٍ أَدْخَلَتْ عَلَی قَوْمٍ فِی نَسَبِهِمْ مَنْ لَیْسَ مِنْهُمْ فَاطَّلَعَ عَلَی عَوْرَتِهِمْ وَ أَکَلَ خَزَائِنَهُمْ قَالَ ثُمَّ مَرَرْنَا بِمَلَائِکَةٍ مِنْ مَلَائِکَةِ اللَّهِ عَزَّ وَ جَلَّ خَلَقَهُمُ اللَّهُ کَیْفَ شَاءَ وَ وَضَعَ وُجُوهَهُمْ کَیْفَ شَاءَ </w:t>
      </w:r>
      <w:r>
        <w:rPr>
          <w:rStyle w:val="FootnoteAnchor"/>
          <w:rtl w:val="true"/>
        </w:rPr>
        <w:footnoteReference w:id="1433"/>
      </w:r>
      <w:r>
        <w:rPr>
          <w:rFonts w:ascii="Amiri" w:hAnsi="Amiri" w:eastAsia="Amiri" w:cs="Amiri"/>
          <w:color w:val="111111"/>
          <w:sz w:val="28"/>
          <w:sz w:val="28"/>
          <w:szCs w:val="28"/>
          <w:rtl w:val="true"/>
          <w:lang w:bidi="ar-SA"/>
        </w:rPr>
        <w:t xml:space="preserve">لَیْسَ شَیْ‌ءٌ مِنْ أَطْبَاقِ أَجْسَادِهِمْ إِلَّا وَ هُوَ یُسَبِّحُ اللَّهَ وَ یُحَمِّدُهُ </w:t>
      </w:r>
      <w:r>
        <w:rPr>
          <w:rStyle w:val="FootnoteAnchor"/>
          <w:rtl w:val="true"/>
        </w:rPr>
        <w:footnoteReference w:id="1434"/>
      </w:r>
      <w:r>
        <w:rPr>
          <w:rFonts w:ascii="Amiri" w:hAnsi="Amiri" w:eastAsia="Amiri" w:cs="Amiri"/>
          <w:color w:val="111111"/>
          <w:sz w:val="28"/>
          <w:sz w:val="28"/>
          <w:szCs w:val="28"/>
          <w:rtl w:val="true"/>
          <w:lang w:bidi="ar-SA"/>
        </w:rPr>
        <w:t xml:space="preserve">مِنْ کُلِّ نَاحِیَةٍ بِأَصْوَاتٍ مُخْتَلِفَةٍ أَصْوَاتُهُمْ مُرْتَفِعَةٌ بِالتَّحْمِیدِ وَ الْبُکَاءِ مِنْ خَشْیَةِ اللَّهِ فَسَأَلْتُ جَبْرَئِیلَ عَنْهُمْ فَقَالَ کَمَا تَرَی خُلِقُوا إِنَّ الْمَلَکَ مِنْهُمْ إِلَی جَنْبِ صَاحِبِهِ مَا کَلَّمَهُ قَطُّ وَ لَا رَفَعُوا رُءُوسَهُمْ إِلَی مَا فَوْقَهَا وَ لَا خَفَضُوهَا إِلَی مَا تَحْتَهَا </w:t>
      </w:r>
      <w:r>
        <w:rPr>
          <w:rStyle w:val="FootnoteAnchor"/>
          <w:rtl w:val="true"/>
        </w:rPr>
        <w:footnoteReference w:id="1435"/>
      </w:r>
      <w:r>
        <w:rPr>
          <w:rFonts w:ascii="Amiri" w:hAnsi="Amiri" w:eastAsia="Amiri" w:cs="Amiri"/>
          <w:color w:val="111111"/>
          <w:sz w:val="28"/>
          <w:sz w:val="28"/>
          <w:szCs w:val="28"/>
          <w:rtl w:val="true"/>
          <w:lang w:bidi="ar-SA"/>
        </w:rPr>
        <w:t xml:space="preserve">خَوْفاً مِنَ اللَّهِ وَ خُشُوعاً فَسَلَّمْتُ عَلَیْهِمْ فَرَدُّوا عَلَیَّ إِیمَاءً بِرُءُوسِهِمْ لَا یَنْظُرُونَ إِلَیَّ مِنَ الْخُشُوعِ فَقَالَ لَهُمْ جَبْرَئِیلُ هَذَا مُحَمَّدٌ نَبِیُّ الرَّحْمَةِ أَرْسَلَهُ اللَّهُ إِلَی الْعِبَادِ رَسُولًا وَ نَبِیّاً وَ هُوَ خَاتَمُ النُّبُوَّةِ </w:t>
      </w:r>
      <w:r>
        <w:rPr>
          <w:rStyle w:val="FootnoteAnchor"/>
          <w:rtl w:val="true"/>
        </w:rPr>
        <w:footnoteReference w:id="1436"/>
      </w:r>
      <w:r>
        <w:rPr>
          <w:rFonts w:ascii="Amiri" w:hAnsi="Amiri" w:eastAsia="Amiri" w:cs="Amiri"/>
          <w:color w:val="111111"/>
          <w:sz w:val="28"/>
          <w:sz w:val="28"/>
          <w:szCs w:val="28"/>
          <w:rtl w:val="true"/>
          <w:lang w:bidi="ar-SA"/>
        </w:rPr>
        <w:t xml:space="preserve">وَ سَیِّدُهُمْ أَ فَلَا تُکَلِّمُونَهُ قَالَ فَلَمَّا سَمِعُوا ذَلِکَ مِنْ جَبْرَئِیلَ أَقْبَلُوا عَلَیَّ بِالسَّلَامِ وَ أَکْرَمُونِی وَ بَشَّرُونِی بِالْخَیْرِ لِی وَ لِأُمَّتِی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ثُمَّ صَعِدْنَا </w:t>
      </w:r>
      <w:r>
        <w:rPr>
          <w:rStyle w:val="FootnoteAnchor"/>
          <w:rtl w:val="true"/>
        </w:rPr>
        <w:footnoteReference w:id="1437"/>
      </w:r>
      <w:r>
        <w:rPr>
          <w:rFonts w:ascii="Amiri" w:hAnsi="Amiri" w:eastAsia="Amiri" w:cs="Amiri"/>
          <w:color w:val="111111"/>
          <w:sz w:val="28"/>
          <w:sz w:val="28"/>
          <w:szCs w:val="28"/>
          <w:rtl w:val="true"/>
          <w:lang w:bidi="ar-SA"/>
        </w:rPr>
        <w:t xml:space="preserve">إِلَی السَّمَاءِ الثَّانِیَةِ فَإِذَا فِیهَا رَجُلَانِ مُتَشَابِهَانِ فَقُلْتُ مَنْ هَذَانِ یَا جَبْرَئِیلُ فَقَالَ لِی ابْنَا الْخَالَةِ یَحْیَی وَ عِیسَی علیهما السلام فَسَلَّمْتُ عَلَیْهِمَا وَ سَلَّمَا عَلَیَّ وَ اسْتَغْفَرْتُ لَهُمَا وَ اسْتَغْفَرَا لِی وَ قَالا مَرْحَباً بِالْأَخِ الصَّالِحِ وَ النَّبِیِّ الصَّالِحِ وَ إِذَا فِیهَا مِنَ الْمَلَائِکَةِ وَ عَلَیْهِمُ الْخُشُوعُ قَدْ وَضَعَ اللَّهُ وُجُوهَهُمْ کَیْفَ شَاءَ لَیْسَ مِنْهُمْ مَلَکٌ إِلَّا یُسَبِّحُ اللَّهَ وَ یُحَمِّدُهُ </w:t>
      </w:r>
      <w:r>
        <w:rPr>
          <w:rStyle w:val="FootnoteAnchor"/>
          <w:rtl w:val="true"/>
        </w:rPr>
        <w:footnoteReference w:id="1438"/>
      </w:r>
      <w:r>
        <w:rPr>
          <w:rFonts w:ascii="Amiri" w:hAnsi="Amiri" w:eastAsia="Amiri" w:cs="Amiri"/>
          <w:color w:val="111111"/>
          <w:sz w:val="28"/>
          <w:sz w:val="28"/>
          <w:szCs w:val="28"/>
          <w:rtl w:val="true"/>
          <w:lang w:bidi="ar-SA"/>
        </w:rPr>
        <w:t xml:space="preserve">بِأَصْوَاتٍ مُخْتَلِفَةٍ ثُمَّ صَعِدْنَا إِلَی السَّمَاءِ الثَّالِثَةِ فَإِذَا فِیهَا رَجُلٌ فَضْلُ حُسْنِهِ عَلَی سَائِرِ الْخَلْقِ کَفَضْلِ الْقَمَرِ لَیْلَةَ الْبَدْرِ عَلَی سَائِرِ النُّجُومِ فَقُلْتُ مَنْ هَذَا یَا جَبْرَئِیلُ فَقَالَ هَذَا أَخُوکَ یُوسُفُ فَسَلَّمْتُ عَلَیْهِ وَ سَلَّمَ عَلَیَّ وَ اسْتَغْفَرْتُ لَهُ وَ اسْتَغْفَرَ لِی وَ قَالَ مَرْحَباً بِالنَّبِیِّ الصَّالِحِ وَ الْأَخِ الصَّالِحِ وَ الْمَبْعُوثِ فِی الزَّمَنِ الصَّالِحِ وَ إِذَا فِیهَا مَلَائِکَةٌ عَلَیْهِمْ مِنَ الْخُشُوعِ مِثْلُ مَا وَصَفْتُ فِی السَّمَاءِ الْأُولَی وَ الثَّانِیَةِ وَ قَالَ لَهُمْ جَبْرَئِیلُ فِی أَمْرِی مَا قَالَ </w:t>
      </w:r>
      <w:r>
        <w:rPr>
          <w:rStyle w:val="FootnoteAnchor"/>
          <w:rtl w:val="true"/>
        </w:rPr>
        <w:footnoteReference w:id="1439"/>
      </w:r>
      <w:r>
        <w:rPr>
          <w:rFonts w:ascii="Amiri" w:hAnsi="Amiri" w:eastAsia="Amiri" w:cs="Amiri"/>
          <w:color w:val="111111"/>
          <w:sz w:val="28"/>
          <w:sz w:val="28"/>
          <w:szCs w:val="28"/>
          <w:rtl w:val="true"/>
          <w:lang w:bidi="ar-SA"/>
        </w:rPr>
        <w:t xml:space="preserve">لِلْآخَرِینَ وَ صَنَعُوا بِی مِثْلَ مَا صَنَعَ الْآخَرُونَ ثُمَّ صَعِدْنَا إِلَی السَّمَاءِ الرَّابِعَةِ وَ إِذَا فِیهَا رَجُلٌ فَقُلْتُ مَنْ هَذَا یَا جِبْرِیلُ قَالَ هَذَا إِدْرِیسُ رَفَعَهُ اللَّهُ مَکاناً عَلِیًّا فَسَلَّمْتُ عَلَیْهِ وَ سَلَّمَ عَلَیَّ وَ اسْتَغْفَرْتُ لَهُ وَ اسْتَغْفَرَ لِی وَ إِذَا فِیهَا مِنَ الْمَلَائِکَةِ الْخُشُوعِ مِثْلُ مَا فِی السَّمَاوَاتِ الَّتِی عَبَرْنَاهَا فَبَشَّرُونِی بِالْخَیْرِ لِی وَ لِأُمَّتِی ثُمَّ رَأَیْتُ مَلَکاً جَالِساً عَلَی سَرِیرٍ تَحْتَ یَدَیْهِ سَبْعُونَ أَلْفَ مَلَکٍ تَحْتَ کُلِّ مَلَکٍ سَبْعُونَ أَلْفَ مَلَکٍ فَوَقَعَ فِی نَفْسِ رَسُولِ اللَّهِ صلی الله علیه و آله أَنَّهُ هُوَ فَصَاحَ بِهِ جَبْرَئِیلُ فَقَالَ قُمْ فَهُوَ قَائِمٌ إِلَی یَوْمِ الْقِیَامَةِ ثُمَّ صَعِدْنَا إِلَی السَّمَاءِ الْخَامِسَةِ فَإِذَا فِیهَا رَجُلٌ کَهْلٌ عَظِیمُ الْعَیْنِ لَمْ أَرَ کَهْلًا أَعْظَمَ مِنْهُ حَوْلَهُ ثُلَّةٌ مِنْ </w:t>
      </w:r>
      <w:r>
        <w:rPr>
          <w:rStyle w:val="FootnoteAnchor"/>
          <w:rtl w:val="true"/>
        </w:rPr>
        <w:footnoteReference w:id="1440"/>
      </w:r>
      <w:r>
        <w:rPr>
          <w:rFonts w:ascii="Amiri" w:hAnsi="Amiri" w:eastAsia="Amiri" w:cs="Amiri"/>
          <w:color w:val="111111"/>
          <w:sz w:val="28"/>
          <w:sz w:val="28"/>
          <w:szCs w:val="28"/>
          <w:rtl w:val="true"/>
          <w:lang w:bidi="ar-SA"/>
        </w:rPr>
        <w:t xml:space="preserve">أُمَّتِهِ فَأَعْجَبَتْنِی کَثْرَتُهُمْ فَقُلْتُ مَنْ هَذَا یَا جَبْرَئِیلُ فَقَالَ هَذَا الْمُجِیبُ فِی قَوْمِهِ هَارُونُ بْنُ عِمْرَانَ فَسَلَّمْتُ عَلَیْهِ وَ سَلَّمَ عَلَیَّ وَ اسْتَغْفَرْتُ لَهُ وَ اسْتَغْفَرَ لِی وَ إِذَا فِیهَا مِنَ الْمَلَائِکَةِ الْخُشُوعِ مِثْلُ مَا فِی السَّمَاوَاتِ ثُمَّ صَعِدْنَا إِلَی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السَّمَاءِ السَّادِسَةِ وَ إِذَا فِیهَا رَجُلٌ آدَمُ طَوِیلٌ کَأَنَّهُ مِنْ شَبْوَةَ </w:t>
      </w:r>
      <w:r>
        <w:rPr>
          <w:rStyle w:val="FootnoteAnchor"/>
          <w:rtl w:val="true"/>
        </w:rPr>
        <w:footnoteReference w:id="1441"/>
      </w:r>
      <w:r>
        <w:rPr>
          <w:rFonts w:ascii="Amiri" w:hAnsi="Amiri" w:eastAsia="Amiri" w:cs="Amiri"/>
          <w:color w:val="111111"/>
          <w:sz w:val="28"/>
          <w:sz w:val="28"/>
          <w:szCs w:val="28"/>
          <w:rtl w:val="true"/>
          <w:lang w:bidi="ar-SA"/>
        </w:rPr>
        <w:t xml:space="preserve">وَ لَوْ أَنَّ عَلَیْهِ قَمِیصَیْنِ لَنَفَذَ شَعْرُهُ فِیهِمَا فَسَمِعْتُهُ یَقُولُ یَزْعُمُ بَنُو إِسْرَائِیلَ أَنِّی أَکْرَمُ وُلْدِ آدَمَ عَلَی اللَّهِ وَ هَذَا رَجُلٌ أَکْرَمُ عَلَی اللَّهِ مِنِّی فَقُلْتُ مَنْ هَذَا یَا جَبْرَئِیلُ فَقَالَ هَذَا أَخُوکَ مُوسَی بْنُ عِمْرَانَ فَسَلَّمْتُ عَلَیْهِ وَ سَلَّمَ عَلَیَّ وَ اسْتَغْفَرْتُ لَهُ وَ اسْتَغْفَرَ لِی وَ إِذَا فِیهَا مِنَ الْمَلَائِکَةِ الْخُشُوعِ مِثْلُ مَا فِی السَّمَاوَاتِ قَالَ ثُمَّ صَعِدْنَا إِلَی السَّمَاءِ السَّابِعَةِ فَمَا مَرَرْتُ بِمَلَکٍ مِنَ الْمَلَائِکَةِ إِلَّا قَالُوا یَا مُحَمَّدُ احْتَجِمْ وَ أْمُرْ أُمَّتَکَ بِالْحِجَامَةِ وَ إِذَا فِیهَا رَجُلٌ أَشْمَطُ الرَّأْسِ وَ اللِّحْیَةِ جَالِسٌ عَلَی کُرْسِیٍّ فَقُلْتُ یَا جَبْرَئِیلُ مَنْ هَذَا الَّذِی فِی السَّمَاءِ السَّابِعَةِ عَلَی بَابِ الْبَیْتِ الْمَعْمُورِ فِی جِوَارِ اللَّهِ فَقَالَ هَذَا یَا مُحَمَّدُ أَبُوکَ إِبْرَاهِیمُ وَ هَذَا مَحَلُّکَ وَ مَحَلُّ مَنِ اتَّقَی مِنْ أُمَّتِکَ ثُمَّ قَرَأَ رَسُولُ اللَّهِ صلی الله علیه و آله إِنَّ أَوْلَی النَّاسِ بِإِبْراهِیمَ لَلَّذِینَ اتَّبَعُوهُ وَ هذَا النَّبِیُّ وَ الَّذِینَ آمَنُوا وَ اللَّهُ وَلِیُّ الْمُؤْمِنِینَ </w:t>
      </w:r>
      <w:r>
        <w:rPr>
          <w:rStyle w:val="FootnoteAnchor"/>
          <w:rtl w:val="true"/>
        </w:rPr>
        <w:footnoteReference w:id="1442"/>
      </w:r>
      <w:r>
        <w:rPr>
          <w:rFonts w:ascii="Amiri" w:hAnsi="Amiri" w:eastAsia="Amiri" w:cs="Amiri"/>
          <w:color w:val="111111"/>
          <w:sz w:val="28"/>
          <w:sz w:val="28"/>
          <w:szCs w:val="28"/>
          <w:rtl w:val="true"/>
          <w:lang w:bidi="ar-SA"/>
        </w:rPr>
        <w:t xml:space="preserve">فَسَلَّمْتُ عَلَیْهِ وَ سَلَّمَ عَلَیَّ وَ قَالَ مَرْحَباً بِالنَّبِیِّ الصَّالِحِ وَ الِابْنِ الصَّالِحِ وَ الْمَبْعُوثِ فِی الزَّمَنِ الصَّالِحِ وَ إِذَا فِیهَا مِنَ الْمَلَائِکَةِ الْخُشُوعِ مِثْلُ مَا فِی السَّمَاوَاتِ فَبَشَّرُونِی بِالْخَیْرِ لِی وَ لِأُمَّتِی </w:t>
      </w:r>
      <w:r>
        <w:rPr>
          <w:rStyle w:val="FootnoteAnchor"/>
          <w:rtl w:val="true"/>
        </w:rPr>
        <w:footnoteReference w:id="1443"/>
      </w:r>
      <w:r>
        <w:rPr>
          <w:rFonts w:ascii="Amiri" w:hAnsi="Amiri" w:eastAsia="Amiri" w:cs="Amiri"/>
          <w:color w:val="111111"/>
          <w:sz w:val="28"/>
          <w:sz w:val="28"/>
          <w:szCs w:val="28"/>
          <w:rtl w:val="true"/>
          <w:lang w:bidi="ar-SA"/>
        </w:rPr>
        <w:t xml:space="preserve">قَالَ رَسُولُ اللَّهِ صلی الله علیه و آله وَ رَأَیْتُ فِی السَّمَاءِ السَّابِعَةِ بِحَاراً مِنْ نُورٍ یَتَلَأْلَأُ </w:t>
      </w:r>
      <w:r>
        <w:rPr>
          <w:rStyle w:val="FootnoteAnchor"/>
          <w:rtl w:val="true"/>
        </w:rPr>
        <w:footnoteReference w:id="1444"/>
      </w:r>
      <w:r>
        <w:rPr>
          <w:rFonts w:ascii="Amiri" w:hAnsi="Amiri" w:eastAsia="Amiri" w:cs="Amiri"/>
          <w:color w:val="111111"/>
          <w:sz w:val="28"/>
          <w:sz w:val="28"/>
          <w:szCs w:val="28"/>
          <w:rtl w:val="true"/>
          <w:lang w:bidi="ar-SA"/>
        </w:rPr>
        <w:t xml:space="preserve">تَلَأْلُؤُهَا یَخْطَفُ بِالْأَبْصَارِ وَ فِیهَا بِحَارٌ مُظْلِمَةٌ </w:t>
      </w:r>
      <w:r>
        <w:rPr>
          <w:rStyle w:val="FootnoteAnchor"/>
          <w:rtl w:val="true"/>
        </w:rPr>
        <w:footnoteReference w:id="1445"/>
      </w:r>
      <w:r>
        <w:rPr>
          <w:rFonts w:ascii="Amiri" w:hAnsi="Amiri" w:eastAsia="Amiri" w:cs="Amiri"/>
          <w:color w:val="111111"/>
          <w:sz w:val="28"/>
          <w:sz w:val="28"/>
          <w:szCs w:val="28"/>
          <w:rtl w:val="true"/>
          <w:lang w:bidi="ar-SA"/>
        </w:rPr>
        <w:t xml:space="preserve">وَ بِحَارٌ مِنْ ثَلْجٍ </w:t>
      </w:r>
      <w:r>
        <w:rPr>
          <w:rStyle w:val="FootnoteAnchor"/>
          <w:rtl w:val="true"/>
        </w:rPr>
        <w:footnoteReference w:id="1446"/>
      </w:r>
      <w:r>
        <w:rPr>
          <w:rFonts w:ascii="Amiri" w:hAnsi="Amiri" w:eastAsia="Amiri" w:cs="Amiri"/>
          <w:color w:val="111111"/>
          <w:sz w:val="28"/>
          <w:sz w:val="28"/>
          <w:szCs w:val="28"/>
          <w:rtl w:val="true"/>
          <w:lang w:bidi="ar-SA"/>
        </w:rPr>
        <w:t xml:space="preserve">تَرْعُدُ فَکُلَّمَا فَزِعْتُ </w:t>
      </w:r>
      <w:r>
        <w:rPr>
          <w:rStyle w:val="FootnoteAnchor"/>
          <w:rtl w:val="true"/>
        </w:rPr>
        <w:footnoteReference w:id="1447"/>
      </w:r>
      <w:r>
        <w:rPr>
          <w:rFonts w:ascii="Amiri" w:hAnsi="Amiri" w:eastAsia="Amiri" w:cs="Amiri"/>
          <w:color w:val="111111"/>
          <w:sz w:val="28"/>
          <w:sz w:val="28"/>
          <w:szCs w:val="28"/>
          <w:rtl w:val="true"/>
          <w:lang w:bidi="ar-SA"/>
        </w:rPr>
        <w:t xml:space="preserve">وَ رَأَیْتُ هَؤُلَاءِ سَأَلْتُ جَبْرَئِیلَ فَقَالَ أَبْشِرْ یَا مُحَمَّدُ وَ اشْکُرْ کَرَامَةَ رَبِّکَ وَ اشْکُرِ اللَّهَ بِمَا صَنَعَ إِلَیْکَ قَالَ فَثَبَّتَنِیَ اللَّهُ بِقُوَّتِهِ وَ عَوْنِهِ حَتَّی کَثُرَ قَوْلِی لِجَبْرَئِیلَ وَ تَعَجُّبِی فَقَالَ جَبْرَئِیلُ یَا مُحَمَّدُ تُعَظِّمُ مَا تَرَی إِنَّمَا هَذَا خَلْقٌ مِنْ خَلْقِ رَبِّکَ فَکَیْفَ بِالْخَالِقِ الَّذِی خَلَقَ مَا تَرَی وَ مَا لَا تَرَی أَعْظَمُ مِنْ هَذَا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خَلْقِ رَبِّکَ أَنَّ بَیْنَ اللَّهِ وَ بَیْنَ خَلْقِهِ تِسْعِینَ </w:t>
      </w:r>
      <w:r>
        <w:rPr>
          <w:rStyle w:val="FootnoteAnchor"/>
          <w:rtl w:val="true"/>
        </w:rPr>
        <w:footnoteReference w:id="1448"/>
      </w:r>
      <w:r>
        <w:rPr>
          <w:rFonts w:ascii="Amiri" w:hAnsi="Amiri" w:eastAsia="Amiri" w:cs="Amiri"/>
          <w:color w:val="111111"/>
          <w:sz w:val="28"/>
          <w:sz w:val="28"/>
          <w:szCs w:val="28"/>
          <w:rtl w:val="true"/>
          <w:lang w:bidi="ar-SA"/>
        </w:rPr>
        <w:t xml:space="preserve">أَلْفَ حِجَابٍ وَ أَقْرَبُ الْخَلْقِ إِلَی اللَّهِ أَنَا وَ إِسْرَافِیلُ وَ بَیْنَنَا وَ بَیْنَهُ أَرْبَعَةُ حُجُبٍ حِجَابٌ مِنْ نُورٍ وَ حِجَابٌ مِنْ ظُلْمَةِ وَ حِجَابٌ مِنَ الْغَمَامِ وَ حِجَابٌ مِنَ الْمَاءِ قَالَ صلی الله علیه و آله وَ رَأَیْتُ مِنَ الْعَجَائِبِ الَّتِی خَلَقَ اللَّهُ وَ سَخَّرَ عَلَی مَا أَرَادَهُ دِیکاً رِجْلَاهُ فِی تُخُومِ الْأَرَضِینَ السَّابِعَةِ وَ رَأْسُهُ عِنْدَ الْعَرْشِ وَ هُوَ مَلَکٌ مِنْ مَلَائِکَةِ اللَّهِ تَعَالَی </w:t>
      </w:r>
      <w:r>
        <w:rPr>
          <w:rStyle w:val="FootnoteAnchor"/>
          <w:rtl w:val="true"/>
        </w:rPr>
        <w:footnoteReference w:id="1449"/>
      </w:r>
      <w:r>
        <w:rPr>
          <w:rFonts w:ascii="Amiri" w:hAnsi="Amiri" w:eastAsia="Amiri" w:cs="Amiri"/>
          <w:color w:val="111111"/>
          <w:sz w:val="28"/>
          <w:sz w:val="28"/>
          <w:szCs w:val="28"/>
          <w:rtl w:val="true"/>
          <w:lang w:bidi="ar-SA"/>
        </w:rPr>
        <w:t xml:space="preserve">خَلَقَهُ اللَّهُ کَمَا أَرَادَ رِجْلَاهُ فِی تُخُومِ الْأَرَضِینَ السَّابِعَةِ ثُمَّ أَقْبَلَ مُصْعِداً حَتَّی خَرَجَ فِی الْهَوَاءِ إِلَی السَّمَاءِ السَّابِعَةِ وَ انْتَهَی فِیهَا مُصْعِداً حَتَّی انْتَهَی قَرْنُهُ إِلَی قُرْبِ الْعَرْشِ وَ هُوَ یَقُولُ سُبْحَانَ رَبِّی حَیْثُ مَا کُنْتُ لَا تَدْرِی أَیْنَ رَبُّکَ مِنْ عِظَمِ شَأْنِهِ وَ لَهُ جَنَاحَانِ فِی مَنْکِبَیْهِ إِذَا نَشَرَهُمَا جَاوَزَ الْمَشْرِقَ وَ الْمَغْرِبَ فَإِذَا کَانَ فِی السَّحَرِ نَشَرَ جَنَاحَیْهِ وَ خَفَقَ بِهِمَا وَ صَرَخَ بِالتَّسْبِیحِ یَقُولُ سُبْحَانَ اللَّهِ الْمَلِکِ الْقُدُّوسِ سُبْحَانَ اللَّهِ الْکَبِیرِ الْمُتَعَالِ لَا إِلَهَ إِلَّا اللَّهُ الْحَیُّ الْقَیُّومُ وَ إِذَا قَالَ ذَلِکَ سَبَّحَتْ دُیُوکُ الْأَرْضِ کُلُّهَا وَ خَفَقَتْ بِأَجْنِحَتِهَا وَ أَخَذَتْ فِی الصِّیَاحِ </w:t>
      </w:r>
      <w:r>
        <w:rPr>
          <w:rStyle w:val="FootnoteAnchor"/>
          <w:rtl w:val="true"/>
        </w:rPr>
        <w:footnoteReference w:id="1450"/>
      </w:r>
      <w:r>
        <w:rPr>
          <w:rFonts w:ascii="Amiri" w:hAnsi="Amiri" w:eastAsia="Amiri" w:cs="Amiri"/>
          <w:color w:val="111111"/>
          <w:sz w:val="28"/>
          <w:sz w:val="28"/>
          <w:szCs w:val="28"/>
          <w:rtl w:val="true"/>
          <w:lang w:bidi="ar-SA"/>
        </w:rPr>
        <w:t xml:space="preserve">فَإِذَا سَکَتَ ذَلِکَ الدِّیکُ فِی السَّمَاءِ سَکَتَتْ دُیُوکُ الْأَرْضِ کُلُّهَا وَ لِذَلِکَ الدِّیکِ زَغَبٌ أَخْضَرُ </w:t>
      </w:r>
      <w:r>
        <w:rPr>
          <w:rStyle w:val="FootnoteAnchor"/>
          <w:rtl w:val="true"/>
        </w:rPr>
        <w:footnoteReference w:id="1451"/>
      </w:r>
      <w:r>
        <w:rPr>
          <w:rFonts w:ascii="Amiri" w:hAnsi="Amiri" w:eastAsia="Amiri" w:cs="Amiri"/>
          <w:color w:val="111111"/>
          <w:sz w:val="28"/>
          <w:sz w:val="28"/>
          <w:szCs w:val="28"/>
          <w:rtl w:val="true"/>
          <w:lang w:bidi="ar-SA"/>
        </w:rPr>
        <w:t xml:space="preserve">وَ رِیشٌ أَبْیَضُ کَأَشَدِّ بَیَاضِ مَا رَأَیْتُهُ قَطُّ وَ لَهُ زَغَبٌ أَخْضَرُ أَیْضاً تَحْتَ رِیشِهِ الْأَبْیَضِ کَأَشَدِّ خُضْرَةِ مَا رَأَیْتُهَا قَطُّ قَالَ صلی الله علیه و آله ثُمَّ مَضَیْتُ مَعَ جَبْرَئِیلَ فَدَخَلْتُ الْبَیْتَ الْمَعْمُورَ فَصَلَّیْتُ فِیهَا رَکْعَتَیْنِ وَ مَعِی أُنَاسٌ مِنْ أَصْحَابِی عَلَیْهِمْ ثِیَابٌ جُدُدٌ وَ آخَرِینَ عَلَیْهِمْ ثِیَابٌ خُلْقَانٌ فَدَخَلَ أَصْحَابُ الْجُدُدِ وَ حُبِسَ أَصْحَابُ الْخُلْقَانِ ثُمَّ خَرَجْتُ فَانْقَادَ لِی نَهَرَانِ نَهَرٌ یُسَمَّی الْکَوْثَرَ وَ نَهَرٌ یُسَمَّی الرَّحْمَةَ فَشَرِبْتُ مِنَ الْکَوْثَرِ وَ اغْتَسَلْتُ مِنَ الرَّحْمَةِ ثُمَّ انْقَادَا لِی جَمِیعاً حَتَّی دَخَلْتُ الْجَنَّةَ وَ إِذَا عَلَی حَافَتَیْهَا </w:t>
      </w:r>
      <w:r>
        <w:rPr>
          <w:rStyle w:val="FootnoteAnchor"/>
          <w:rtl w:val="true"/>
        </w:rPr>
        <w:footnoteReference w:id="1452"/>
      </w:r>
      <w:r>
        <w:rPr>
          <w:rFonts w:ascii="Amiri" w:hAnsi="Amiri" w:eastAsia="Amiri" w:cs="Amiri"/>
          <w:color w:val="111111"/>
          <w:sz w:val="28"/>
          <w:sz w:val="28"/>
          <w:szCs w:val="28"/>
          <w:rtl w:val="true"/>
          <w:lang w:bidi="ar-SA"/>
        </w:rPr>
        <w:t xml:space="preserve">بُیُوتِی وَ بُیُوتُ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أَهْلِی </w:t>
      </w:r>
      <w:r>
        <w:rPr>
          <w:rStyle w:val="FootnoteAnchor"/>
          <w:rtl w:val="true"/>
        </w:rPr>
        <w:footnoteReference w:id="1453"/>
      </w:r>
      <w:r>
        <w:rPr>
          <w:rFonts w:ascii="Amiri" w:hAnsi="Amiri" w:eastAsia="Amiri" w:cs="Amiri"/>
          <w:color w:val="111111"/>
          <w:sz w:val="28"/>
          <w:sz w:val="28"/>
          <w:szCs w:val="28"/>
          <w:rtl w:val="true"/>
          <w:lang w:bidi="ar-SA"/>
        </w:rPr>
        <w:t xml:space="preserve">وَ إِذَا تُرَابُهَا کَالْمِسْکِ وَ إِذَا جَارِیَةٌ تَنْغَمِسُ فِی أَنْهَارِ الْجَنَّةِ فَقُلْتُ لِمَنْ أَنْتِ یَا جَارِیَةُ فَقَالَتْ لِزَیْدِ بْنِ حَارِثَةَ فَبَشَّرْتُهُ بِهَا حِینَ أَصْبَحْتُ وَ إِذَا بِطَیْرِهَا کَالْبُخْتِ وَ إِذَا رُمَّانُهَا مِثْلُ دُلِیِّ الْعِظَامِ وَ إِذَا شَجَرَةٌ لَوْ أُرْسِلَ طَائِرٌ فِی أَصْلِهَا مَا دَارَهَا سَبْعَمِائَةِ سَنَةٍ وَ لَیْسَ فِی الْجَنَّةِ مَنْزِلٌ إِلَّا وَ فِیهَا قُتُرٌ </w:t>
      </w:r>
      <w:r>
        <w:rPr>
          <w:rStyle w:val="FootnoteAnchor"/>
          <w:rtl w:val="true"/>
        </w:rPr>
        <w:footnoteReference w:id="1454"/>
      </w:r>
      <w:r>
        <w:rPr>
          <w:rFonts w:ascii="Amiri" w:hAnsi="Amiri" w:eastAsia="Amiri" w:cs="Amiri"/>
          <w:color w:val="111111"/>
          <w:sz w:val="28"/>
          <w:sz w:val="28"/>
          <w:szCs w:val="28"/>
          <w:rtl w:val="true"/>
          <w:lang w:bidi="ar-SA"/>
        </w:rPr>
        <w:t xml:space="preserve">مِنْهَا فَقُلْتُ مَا هَذِهِ یَا جَبْرَئِیلُ فَقَالَ هَذِهِ شَجَرَةُ طُوبَی قَالَ اللَّهُ طُوبی لَهُمْ وَ حُسْنُ مَآبٍ </w:t>
      </w:r>
      <w:r>
        <w:rPr>
          <w:rStyle w:val="FootnoteAnchor"/>
          <w:rtl w:val="true"/>
        </w:rPr>
        <w:footnoteReference w:id="1455"/>
      </w:r>
      <w:r>
        <w:rPr>
          <w:rFonts w:ascii="Amiri" w:hAnsi="Amiri" w:eastAsia="Amiri" w:cs="Amiri"/>
          <w:color w:val="111111"/>
          <w:sz w:val="28"/>
          <w:sz w:val="28"/>
          <w:szCs w:val="28"/>
          <w:rtl w:val="true"/>
          <w:lang w:bidi="ar-SA"/>
        </w:rPr>
        <w:t xml:space="preserve">قَالَ رَسُولُ اللَّهِ صلی الله علیه و آله فَلَمَّا دَخَلْتُ الْجَنَّةَ رَجَعَتْ إِلَیَّ نَفْسِی فَسَأَلْتُ جَبْرَئِیلَ عَنْ تِلْکَ الْبِحَارِ وَ هَوْلِهَا وَ أَعَاجِیبِهَا فَقَالَ هِیَ سُرَادِقَاتُ الْحُجُبِ الَّتِی احْتَجَبَ اللَّهُ تَبَارَکَ وَ تَعَالَی بِهَا وَ لَوْ لَا تِلْکَ الْحُجُبُ لَتَهَتَّکَ نُورُ الْعَرْشِ </w:t>
      </w:r>
      <w:r>
        <w:rPr>
          <w:rStyle w:val="FootnoteAnchor"/>
          <w:rtl w:val="true"/>
        </w:rPr>
        <w:footnoteReference w:id="1456"/>
      </w:r>
      <w:r>
        <w:rPr>
          <w:rFonts w:ascii="Amiri" w:hAnsi="Amiri" w:eastAsia="Amiri" w:cs="Amiri"/>
          <w:color w:val="111111"/>
          <w:sz w:val="28"/>
          <w:sz w:val="28"/>
          <w:szCs w:val="28"/>
          <w:rtl w:val="true"/>
          <w:lang w:bidi="ar-SA"/>
        </w:rPr>
        <w:t xml:space="preserve">وَ کُلُّ شَیْ‌ءٍ فِیهِ </w:t>
      </w:r>
      <w:r>
        <w:rPr>
          <w:rStyle w:val="FootnoteAnchor"/>
          <w:rtl w:val="true"/>
        </w:rPr>
        <w:footnoteReference w:id="1457"/>
      </w:r>
      <w:r>
        <w:rPr>
          <w:rFonts w:ascii="Amiri" w:hAnsi="Amiri" w:eastAsia="Amiri" w:cs="Amiri"/>
          <w:color w:val="111111"/>
          <w:sz w:val="28"/>
          <w:sz w:val="28"/>
          <w:szCs w:val="28"/>
          <w:rtl w:val="true"/>
          <w:lang w:bidi="ar-SA"/>
        </w:rPr>
        <w:t xml:space="preserve">وَ انْتَهَیْتُ إِلَی سِدْرَةِ الْمُنْتَهَی فَإِذَا الْوَرَقَةُ مِنْهَا تُظِلُّ أُمَّةً مِنَ الْأُمَمِ فَکُنْتُ مِنْهَا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کَمَا قَالَ اللَّهُ تَعَالَی قابَ قَوْسَیْنِ أَوْ أَدْنی </w:t>
      </w:r>
      <w:r>
        <w:rPr>
          <w:rStyle w:val="FootnoteAnchor"/>
          <w:rtl w:val="true"/>
        </w:rPr>
        <w:footnoteReference w:id="1458"/>
      </w:r>
      <w:r>
        <w:rPr>
          <w:rFonts w:ascii="Amiri" w:hAnsi="Amiri" w:eastAsia="Amiri" w:cs="Amiri"/>
          <w:color w:val="111111"/>
          <w:sz w:val="28"/>
          <w:sz w:val="28"/>
          <w:szCs w:val="28"/>
          <w:rtl w:val="true"/>
          <w:lang w:bidi="ar-SA"/>
        </w:rPr>
        <w:t xml:space="preserve">فَنَادَانِی آمَنَ الرَّسُولُ بِما أُنْزِلَ إِلَیْهِ مِنْ رَبِّهِ فَقُلْتُ أَنَا مُجِیباً عَنِّی </w:t>
      </w:r>
      <w:r>
        <w:rPr>
          <w:rStyle w:val="FootnoteAnchor"/>
          <w:rtl w:val="true"/>
        </w:rPr>
        <w:footnoteReference w:id="1459"/>
      </w:r>
      <w:r>
        <w:rPr>
          <w:rFonts w:ascii="Amiri" w:hAnsi="Amiri" w:eastAsia="Amiri" w:cs="Amiri"/>
          <w:color w:val="111111"/>
          <w:sz w:val="28"/>
          <w:sz w:val="28"/>
          <w:szCs w:val="28"/>
          <w:rtl w:val="true"/>
          <w:lang w:bidi="ar-SA"/>
        </w:rPr>
        <w:t xml:space="preserve">وَ عَنْ أُمَّتِی وَ الْمُؤْمِنُونَ کُلٌّ آمَنَ بِاللَّهِ وَ مَلائِکَتِهِ وَ کُتُبِهِ وَ رُسُلِهِ لا نُفَرِّقُ بَیْنَ أَحَدٍ مِنْ رُسُلِهِ فَقُلْتُ </w:t>
      </w:r>
      <w:r>
        <w:rPr>
          <w:rStyle w:val="FootnoteAnchor"/>
          <w:rtl w:val="true"/>
        </w:rPr>
        <w:footnoteReference w:id="1460"/>
      </w:r>
      <w:r>
        <w:rPr>
          <w:rFonts w:ascii="Amiri" w:hAnsi="Amiri" w:eastAsia="Amiri" w:cs="Amiri"/>
          <w:color w:val="111111"/>
          <w:sz w:val="28"/>
          <w:sz w:val="28"/>
          <w:szCs w:val="28"/>
          <w:rtl w:val="true"/>
          <w:lang w:bidi="ar-SA"/>
        </w:rPr>
        <w:t xml:space="preserve">سَمِعْنا وَ أَطَعْنا غُفْرانَکَ رَبَّنا وَ إِلَیْکَ الْمَصِیرُ فَقَالَ اللَّهُ لا یُکَلِّفُ اللَّهُ نَفْساً إِلَّا وُسْعَها لَها ما کَسَبَتْ وَ عَلَیْها مَا اکْتَسَبَتْ فَقُلْتُ رَبَّنا لا تُؤاخِذْنا إِنْ نَسِینا أَوْ أَخْطَأْنا فَقَالَ اللَّهُ لَا أُؤَاخِذُکَ فَقُلْتُ رَبَّنا وَ لا تَحْمِلْ عَلَیْنا إِصْراً کَما حَمَلْتَهُ عَلَی الَّذِینَ مِنْ قَبْلِنا فَقَالَ اللَّهُ لَا أَحْمِلُکَ فَقُلْتُ رَبَّنا وَ لا تُحَمِّلْنا ما لا طاقَةَ لَنا بِهِ وَ اعْفُ عَنَّا وَ اغْفِرْ لَنا وَ ارْحَمْنا أَنْتَ مَوْلانا فَانْصُرْنا عَلَی الْقَوْمِ الْکافِرِینَ فَقَالَ اللَّهُ تَبَارَکَ وَ تَعَالَی قَدْ أَعْطَیْتُکَ ذَلِکَ لَکَ وَ لِأُمَّتِکَ فَقَالَ الصَّادِقُ علیه السلام مَا وَفَدَ إِلَی اللَّهِ تَعَالَی أَحَدٌ أَکْرَمُ مِنْ رَسُولِ اللَّهِ صلی الله علیه و آله حَیْثُ سَأَلَ </w:t>
      </w:r>
      <w:r>
        <w:rPr>
          <w:rStyle w:val="FootnoteAnchor"/>
          <w:rtl w:val="true"/>
        </w:rPr>
        <w:footnoteReference w:id="1461"/>
      </w:r>
      <w:r>
        <w:rPr>
          <w:rFonts w:ascii="Amiri" w:hAnsi="Amiri" w:eastAsia="Amiri" w:cs="Amiri"/>
          <w:color w:val="111111"/>
          <w:sz w:val="28"/>
          <w:sz w:val="28"/>
          <w:szCs w:val="28"/>
          <w:rtl w:val="true"/>
          <w:lang w:bidi="ar-SA"/>
        </w:rPr>
        <w:t xml:space="preserve">لِأُمَّتِهِ هَذِهِ الْخِصَالَ </w:t>
      </w:r>
      <w:r>
        <w:rPr>
          <w:rStyle w:val="FootnoteAnchor"/>
          <w:rtl w:val="true"/>
        </w:rPr>
        <w:footnoteReference w:id="1462"/>
      </w:r>
      <w:r>
        <w:rPr>
          <w:rFonts w:ascii="Amiri" w:hAnsi="Amiri" w:eastAsia="Amiri" w:cs="Amiri"/>
          <w:color w:val="111111"/>
          <w:sz w:val="28"/>
          <w:sz w:val="28"/>
          <w:szCs w:val="28"/>
          <w:rtl w:val="true"/>
          <w:lang w:bidi="ar-SA"/>
        </w:rPr>
        <w:t xml:space="preserve">فَقَالَ رَسُولُ اللَّهِ صلی الله علیه و آله یَا رَبِّ أَعْطَیْتَ أَنْبِیَاءَکَ فَضَائِلَ فَأَعْطِنِی فَقَالَ اللَّهُ قَدْ أَعْطَیْتُکَ فِیمَا أَعْطَیْتُکَ کَلِمَتَیْنِ مِنْ تَحْتِ عَرْشِی لَا حَوْلَ وَ لَا قُوَّةَ إِلَّا بِاللَّهِ </w:t>
      </w:r>
      <w:r>
        <w:rPr>
          <w:rStyle w:val="FootnoteAnchor"/>
          <w:rtl w:val="true"/>
        </w:rPr>
        <w:footnoteReference w:id="1463"/>
      </w:r>
      <w:r>
        <w:rPr>
          <w:rFonts w:ascii="Amiri" w:hAnsi="Amiri" w:eastAsia="Amiri" w:cs="Amiri"/>
          <w:color w:val="111111"/>
          <w:sz w:val="28"/>
          <w:sz w:val="28"/>
          <w:szCs w:val="28"/>
          <w:rtl w:val="true"/>
          <w:lang w:bidi="ar-SA"/>
        </w:rPr>
        <w:t xml:space="preserve">وَ لَا مَنْجَی مِنْکَ إِلَّا إِلَیْکَ قَالَ وَ عَلَّمَتْنِی الْمَلَائِکَةُ قَوْلًا أَقُولُهُ إِذَا أَصْبَحْتُ وَ أَمْسَیْتُ اللَّهُمَّ إِنَّ ظُلْمِی أَصْبَحَ مُسْتَجِیراً بِعَفْوِکَ وَ ذَنْبِی أَصْبَحَ مُسْتَجِیراً بِمَغْفِرَتِکَ وَ ذُلِّی أَصْبَحَ مُسْتَجِیراً بِعِزَّتِکَ وَ فَقْرِی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أَصْبَحَ مُسْتَجِیراً بِغِنَاکَ وَ وَجْهِیَ الْبَالِی </w:t>
      </w:r>
      <w:r>
        <w:rPr>
          <w:rStyle w:val="FootnoteAnchor"/>
          <w:rtl w:val="true"/>
        </w:rPr>
        <w:footnoteReference w:id="1464"/>
      </w:r>
      <w:r>
        <w:rPr>
          <w:rFonts w:ascii="Amiri" w:hAnsi="Amiri" w:eastAsia="Amiri" w:cs="Amiri"/>
          <w:color w:val="111111"/>
          <w:sz w:val="28"/>
          <w:sz w:val="28"/>
          <w:szCs w:val="28"/>
          <w:rtl w:val="true"/>
          <w:lang w:bidi="ar-SA"/>
        </w:rPr>
        <w:t xml:space="preserve">أَصْبَحَ مُسْتَجِیراً بِوَجْهِکَ الدَّائِمِ الْبَاقِی الَّذِی لَا یَفْنَی وَ أَقُولُ ذَلِکَ إِذَا أَمْسَیْتُ ثُمَّ سَمِعْتُ الْأَذَانَ فَإِذَا مَلَکٌ یُؤَذِّنُ لَمْ یُرَ فِی السَّمَاءِ قَبْلَ تِلْکَ اللَّیْلَةِ فَقَالَ اللَّهُ أَکْبَرُ اللَّهُ أَکْبَرُ فَقَالَ اللَّهُ صَدَقَ عَبْدِی أَنَا أَکْبَرُ </w:t>
      </w:r>
      <w:r>
        <w:rPr>
          <w:rStyle w:val="FootnoteAnchor"/>
          <w:rtl w:val="true"/>
        </w:rPr>
        <w:footnoteReference w:id="1465"/>
      </w:r>
      <w:r>
        <w:rPr>
          <w:rFonts w:ascii="Amiri" w:hAnsi="Amiri" w:eastAsia="Amiri" w:cs="Amiri"/>
          <w:color w:val="111111"/>
          <w:sz w:val="28"/>
          <w:sz w:val="28"/>
          <w:szCs w:val="28"/>
          <w:rtl w:val="true"/>
          <w:lang w:bidi="ar-SA"/>
        </w:rPr>
        <w:t xml:space="preserve">فَقَالَ أَشْهَدُ أَنْ لَا إِلَهَ إِلَّا اللَّهُ أَشْهَدُ أَنْ لَا إِلَهَ إِلَّا اللَّهُ فَقَالَ اللَّهُ صَدَقَ عَبْدِی أَنَا اللَّهُ لَا إِلَهَ غَیْرِی فَقَالَ أَشْهَدُ أَنَّ مُحَمَّداً رَسُولُ اللَّهِ أَشْهَدُ أَنَّ مُحَمَّداً رَسُولُ اللَّهِ فَقَالَ اللَّهُ صَدَقَ عَبْدِی إِنَّ مُحَمَّداً عَبْدِی وَ رَسُولِی أَنَا بَعَثْتُهُ وَ انْتَجَبْتُهُ فَقَالَ حَیَّ عَلَی الصَّلَاةِ حَیَّ عَلَی الصَّلَاةِ فَقَالَ صَدَقَ عَبْدِی وَ دَعَا إِلَی فَرِیضَتِی فَمَنْ مَشَی إِلَیْهَا رَاغِباً فِیهَا مُحْتَسِباً کَانَتْ لَهُ کَفَّارَةٌ لِمَا مَضَی مِنْ ذُنُوبِهِ فَقَالَ حَیَّ عَلَی الْفَلَاحِ حَیَّ عَلَی الْفَلَاحِ فَقَالَ اللَّهُ هِیَ الصَّلَاحُ وَ النَّجَاحُ وَ الْفَلَاحُ ثُمَّ أَمَمْتُ الْمَلَائِکَةَ فِی السَّمَاءِ کَمَا أَمَمْتُ الْأَنْبِیَاءَ فِی بَیْتِ الْمَقْدِسِ قَالَ ثُمَّ غَشِیَتْنِی صَبَابَةٌ فَخَرَرْتُ سَاجِداً فَنَادَانِی رَبِّی أَنِّی قَدْ فَرَضْتُ عَلَی کُلِّ نَبِیٍّ کَانَ قَبْلَکَ خَمْسِینَ صَلَاةً وَ فَرَضْتُهَا عَلَیْکَ وَ عَلَی أُمَّتِکَ فَقُمْ بِهَا أَنْتَ فِی أُمَّتِکَ فَقَالَ رَسُولُ اللَّهِ صلی الله علیه و آله فَانْحَدَرْتُ حَتَّی مَرَرْتُ عَلَی إِبْرَاهِیمَ فَلَمْ یَسْأَلْنِی عَنْ شَیْ‌ءٍ حَتَّی انْتَهَیْتُ إِلَی مُوسَی علیه السلام فَقَالَ مَا صَنَعْتَ یَا مُحَمَّدُ فَقُلْتُ قَالَ رَبِّی فَرَضْتُ عَلَی کُلِّ نَبِیٍّ کَانَ قَبْلَکَ خَمْسِینَ صَلَاةً وَ فَرَضْتُهَا عَلَیْکَ وَ عَلَی أُمَّتِکَ فَقَالَ مُوسَی علیه السلام یَا مُحَمَّدُ إِنَّ أُمَّتَکَ آخِرُ الْأُمَمِ وَ أَضْعَفُهَا وَ إِنَّ رَبَّکَ لَا یَزِیدُهُ شَیْ‌ءٌ </w:t>
      </w:r>
      <w:r>
        <w:rPr>
          <w:rStyle w:val="FootnoteAnchor"/>
          <w:rtl w:val="true"/>
        </w:rPr>
        <w:footnoteReference w:id="1466"/>
      </w:r>
      <w:r>
        <w:rPr>
          <w:rFonts w:ascii="Amiri" w:hAnsi="Amiri" w:eastAsia="Amiri" w:cs="Amiri"/>
          <w:color w:val="111111"/>
          <w:sz w:val="28"/>
          <w:sz w:val="28"/>
          <w:szCs w:val="28"/>
          <w:rtl w:val="true"/>
          <w:lang w:bidi="ar-SA"/>
        </w:rPr>
        <w:t xml:space="preserve">وَ إِنَّ أُمَّتَکَ لَا تَسْتَطِیعُ أَنْ تَقُومَ بِهَا فَارْجِعْ إِلَی رَبِّکَ فَاسْأَلْهُ التَّخْفِیفَ لِأُمَّتِکَ فَرَجَعْتُ إِلَی رَبِّی حَتَّی انْتَهَیْتُ إِلَی سِدْرَةِ الْمُنْتَهَی فَخَرَرْتُ سَاجِداً ثُمَّ قُلْتُ فَرَضْتَ عَلَیَّ وَ عَلَی أُمَّتِی خَمْسِینَ صَلَاةً وَ لَا أُطِیقُ ذَلِکَ وَ لَا أُمَّتِی فَخَفِّفْ عَنِّی فَوَضَعَ عَنِّی عَشْراً فَرَجَعْتُ إِلَی مُوسَی فَأَخْبَرْتُهُ فَقَالَ ارْجِعْ لَا تُطِیقُ فَرَجَعْتُ إِلَی رَبِّی فَوَضَعَ عَنِّی عَشْراً فَرَجَعْتُ إِلَی مُوسَی فَأَخْبَرْتُهُ فَقَالَ ارْجِعْ وَ فِی کُلِّ رَجْعَةٍ أَرْجِعُ إِلَیْهِ </w:t>
      </w:r>
      <w:bookmarkStart w:id="1139" w:name="pg16982_229037"/>
    </w:p>
    <w:p>
      <w:pPr>
        <w:pStyle w:val="BookText"/>
        <w:rPr/>
      </w:pPr>
      <w:bookmarkEnd w:id="1139"/>
      <w:r>
        <w:rPr>
          <w:rFonts w:ascii="Amiri" w:hAnsi="Amiri" w:eastAsia="Amiri" w:cs="Amiri"/>
          <w:color w:val="111111"/>
          <w:sz w:val="28"/>
          <w:sz w:val="28"/>
          <w:szCs w:val="28"/>
          <w:rtl w:val="true"/>
          <w:lang w:bidi="ar-SA"/>
        </w:rPr>
        <w:t xml:space="preserve">أَخِرُّ سَاجِداً حَتَّی رَجَعَ إِلَی عَشْرِ صَلَوَاتٍ فَرَجَعْتُ إِلَی مُوسَی وَ أَخْبَرْتُهُ فَقَالَ لَا تُطِیقُ فَرَجَعْتُ إِلَی رَبِّی فَوَضَعَ عَنِّی خَمْساً فَرَجَعْتُ إِلَی مُوسَی علیه السلام وَ أَخْبَرْتُهُ فَقَالَ لَا تُطِیقُ فَقُلْتُ قَدِ اسْتَحْیَیْتُ مِنْ رَبِّی وَ لَکِنْ أَصْبِرُ عَلَیْهَا فَنَادَانِی مُنَادٍ کَمَا صَبَرْتَ عَلَیْهَا فَهَذِهِ الْخَمْسُ بِخَمْسِینَ کُلُّ صَلَاةٍ بِعَشِیرٍ وَ مَنْ هَمَّ مِنْ أُمَّتِکَ بِحَسَنَةٍ یَعْمَلُهَا فَعَمِلَهَا کَتَبْتُ لَهُ عَشْراً وَ إِنْ لَمْ یَعْمَلْ کَتَبْتُ لَهُ وَاحِدَةً وَ مَنْ هَمَّ مِنْ أُمَّتِکَ بِسَیِّئَةٍ فَعَمِلَهَا کَتَبْتُ عَلَیْهِ وَاحِدَةً وَ إِنْ لَمْ یَعْمَلْهَا لَمْ أَکْتُبْ عَلَیْهِ شَیْئاً فَقَالَ الصَّادِقُ علیه السلام جَزَی اللَّهُ مُوسَی علیه السلام عَنْ هَذِهِ الْأُمَّةِ خَیْراً فَهَذَا تَفْسِیرُ قَوْلِ اللَّهِ سُبْحانَ الَّذِی أَسْری بِعَبْدِهِ لَیْلًا مِنَ الْمَسْجِدِ الْحَرامِ إِلَی الْمَسْجِدِ الْأَقْصَی الَّذِی بارَکْنا حَوْلَهُ لِنُرِیَهُ مِنْ آیاتِنا إِنَّهُ هُوَ السَّمِیعُ الْبَصِیرُ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میکائیل و اسرافیل، بُراق را نزد پیامبر خدا صلی الله علیه و آله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لگام و دیگری رکاب را گرفت و پیامبر سوار شد و دیگری لباس او را مرتب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بُراق چموشی کرد و جبرئیل به صورت او سیلی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ای 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هیچ پیامبری بر پشت تو سوار نشده است و بعد از او هم هرگز همانند او، سوار بر تو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بُراق اندکی پیامبر صلی الله علیه و آله را بالا بُرد، البته نه خیلی زیاد و جبرئیل علیه السلام همراه او بود و آیات آسمان‌ها و زمین را به او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کسی از سمت راست مرا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پاسخی ندادم و توجهی به او نکردم، پس کسی از سمت چپ مرا صدا کرد،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پاسخی ندادم و توجهی به او نکردم، سپس زنی از روبروی من آمد که دست‌هایش تا آرنج عریان بود و از همه زینت‌های دنیا به خود آویخته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نگاه کن تا با تو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توجهی به او نکردم و به راه خود ادامه دادم تا این که صدایی شنیدم که مرا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رفتم و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کجا نماز خواندی؟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طور سینا، جایی که خداوند با موسی سخن گفت، نماز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سوار بر براق شدم و حرکت کردیم، جبرئیل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بیا و نماز بگزار 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می‌دانی کجا نماز خواندی؟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بیت لحم نماز خواندی،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بیت لحم نزدیک بیت المقدس است و زادگاه عیسی بن مریم علیها السلام می‌باشد، پس دوباره سوار شدم و به سمت بیت المقدس رفتیم، براق را به حلقه‌ای که پیامبران مرکب خود را به آن می‌بستند بستم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مسجد شدم، جبرئیل همراه من بود، دیدیم ابراهیم و موسی و عیسی علیهم السلام و هر کدام از پیامبران که خدا اراده کرده، همه نزد من آمدند و نماز برپا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 نداشتم که جبرئیل جلوتر از همه، و به امامت نماز خواهد ایستاد، وقتی صفها مرتب شد، جبرئیل بازوی مرا گرفت و جلوتر از همه ایستانید و من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شدم و افتخار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خازن سه ظرف برای من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شیر، در یکی آب و در دیگری شراب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ظرف حاوی آب را بردارد خودش و امّتش غرق می‌شوند و اگر ظرف حاوی شراب را بردارد خود و امّتش هدایت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ظرف شیر را برداشتم و از آن نوشیدم،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امّت تو هدایت شدید، سپس پرسید؛ در راه چه دیدی؟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سمت راست مرا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جواب دادی؟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توجهی به او نکردم؛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داعی یهود بود، اگر به او پاسخ می‌دادی، بعد از تو امّتت همه یهودی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دیدی؟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سمت چپ مرا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جوابی دادی؟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توجهی به او نکردم،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داعی مسیحیت بود، اگر به او پاسخ می‌دادی، بعد از تو امّتت مسیحی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از روبرو به استقبال تو 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بازوانش تا آرنج عریان بود و از همه زینت‌های دنیا به خود آویخته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بنگر تا با تو سخن بگویم،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او صحبت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هیچ سخنی نگفتم و توجهی به او ننمودم؛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دنیا بوده اگر با او کلمه‌ای می‌گفتی، امّت تو دنیا را بر آخرت ترجیح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صدایی ترسناک شنیدم،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 پیش از دهانه جهنم سنگی را به درونش انداختم، اکنون به قعر آن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تا زمانی که جان به جان آفرین تسلیم کرد هرگز نخندید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همراه با جبرئیل به آسمان دنیا صعود کردیم، ملکی به نام اسماعیل در آن جا بود، همان صاحب خَطفه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خَطِفَ الْخَطْفَةَ فَأَتْبَعَهُ شِهَابٌ ثَاقِبٌ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 بالاییان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استراق سمع کند که شهابی شکافنده از پی او می‌تازد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هفتاد هزار ملک تحت امر او، هر ملکی هم هفتاد هزار ملک تحت امرش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که همراه توست، کیست؟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در آسمان را گشود و من به او سلام دادم و او پاسخ آن را داد، و برای هم طلب مغفرت کردیم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برادر ناصح و پیامبر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دیدار و مصافحه کردم و وارد آسمان دنیا شدم، همه ملائکه با چهره‌ای خندان و مژده خیر از من استقبال کردند به جز یکی که بسیار غول‌پیکر، زشت منظر، و عصبانی بود، همانند سایر ملائکه در حق من دعا کرد، اما نه با خنده و روی گشاده،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من از آن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آن بترسی، همه ما از آن می‌ترسیم، این مالک، خازن جهنم است، تا به حال هرگز نخندیده و از زمانی که خداوند او را بر جهنم گماشته است، روز به روز خشم و غضبش نسبت به دشمنان خدا و گنهکاران بیشتر و بیشتر می‌شود، خدا به دست او از دشمنانش انتقام می‌گیرد، اگر پیش از تو با کسی خندیده بود، یا بعد از این با کسی می‌خندید، امروز با تو هم می‌خندید، اما او هرگز نمی‌خندد، من به او سلام دادم او پاسخ سلام مرا داد و به من بشارت بهشت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که طبق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مُطَاعٍ ثَمَّ أَمِینٍ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او امر می‌کنی جهنم را به من نشان دهد؟ 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را به محمد نشان بده، او پوشش جهنم را برداشت و دری از درهای آن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از آن بیرون آمد و به آسمان زبانه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ترسیدم و گمان کردم اکنون این آتش مرا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آتش را بر روی آن بیندازد، و جبرئیل چنین کرد، و مالک به آتش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آتش به جای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رفتم، مردی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بزرگ و درشت هیکل و گندمگون دیدم،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نسل و ذریّه‌اش به او نشان داده شد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پاک و عطری خوشبو از کالبدی پاک، سپس پیامبر صلی الله علیه و آله سوره مطفّفین را از انتهای آیه هفده تا آخر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 کِتَابَ الْأَبْرَارِ لَفِی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أَدْرَاکَ مَا عِلِّیُّونَ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مَّرْقُومٌ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مطففین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است در حقیقت کتاب نیکان در علّیّون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دانی که علّیّون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نوشته‌شده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همدیگر سلام داده و برای هم طلب مغفرت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پسر صالح و پیامبر صالح و شایسته که در زمان نیک و صالح مبعوث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فرشته‌ای از ملائکه برخوردم که در جایگاهی نشسته بود و همه عالم در میان دو زانوی او بود و در دستش، لوحی از نور داشت که در آن چیزهایی نوشته شده بود و او در آن می‌نگریست و به راست و چپ و اطرافیان خود توجهی نمی‌کرد و غمگین و حزین نشسته بود،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 الموت است، سختکوش و جدّی در قبض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برویم تا با او صحبت کنم، نزدیک شدیم و به او سلام دادم، 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پیامبر رحمت است که خدا او را بر بندگان فرستاد؛ او هم به من خوشامد گفت و با سلام و تحیّت از من استقبال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می‌دهم که من همه چیز را در امت تو می‌بینم؛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صاحب نعمت و احسان نسبت به بندگانش است، این ناشی از فضل و رحمت پروردگارم نسبت به من است،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او خشن‌ترین 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روح هر کس که تا به حال مرده و یا بعد از این خواهد مرد، تو قبض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باشند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می‌بینی و خودت مشاهده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دنیا که خدا آن را برای من مسخّر کرده و مرا بر آن مسلّط داشته، همانند درهمی در دست شخصی است که هرگونه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بخواهد آن را می‌چرخاند، هر روز پنج بار بر هر خانه‌ای سر می‌زنم و هرگاه صاحبان عزایی بر مرده خود بگریند،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گریه نکنید، من بارها و بارها سراغ شما خواهم آمد تا هیچ یک از شما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بلایی برتر از همه بلاها است، 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بعد از مرگ وجود دارد خیلی بیشتر از مرگ، سخت و ناگوار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جلوتر رفتیم و گروهی را دیدیم که در برابر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سفره‌هایی انداخته شده و در آن گوشت پاک و گوشت کثیف و ناپاک قرار داشت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گوشت پاک را رها کرده از غذای ناپاک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کیستند؟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گروهی از امت تو هستند که مال حرام می‌خورند، سپس ملکی را دیدم که خلقت او بسیار عجیب بود، نیمی از جسد او آتش و نیم دیگر یخ بود، نه آتش یخ را آب می‌کرد نه یخ آتش را خاموش می‌کرد، و او با صدای بلند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خدایی که این آتش را مهار کرده و آتش یخ را ذوب نمی‌کند و سرمای این برف را از این که گرمای این آتش را خاموش کند منع کرد،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بین یخ و آتش انس و الفت برقرار کرده‌ای، در قلب بندگان مؤمن خود هم، الفت و انس برقرار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 را خداوند بر همه اطراف و اکناف آسمان‌ها و زمین‌ها موکّل ساخته است، او خیرخواه‌ترین ملک خدا نسبت به بندگان مؤمن است و از زمانی که خلق شده است، همان دعایی را که شنیدی، در حق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ملک در آسمان هستند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دائماً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و انفاق هر کس که انفاق می‌کند را به او برگردان، و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و هلاکت را نصیب بخیل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جلوتر رفتم، گروهی را دیدم که لب‌هایی شبیه لب‌های شتر داشتند، گوشت پهلوهایشان را کنده و به دهانشان می‌ریختند،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کیستند؟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عیب‌جویان و سخن‌چینان هستند، و گروهی را دیدم که سرهایشان با سنگ کوبیده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کیستند؟ جبرئیل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کسانی‌اند که از نماز عشا غفلت می‌کردند و به آن اهمّیّتی نمی‌دادند، و گروهی را دیدم که آتش در دهانشان ریخته و از مخرج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بیرون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حقیقت، کسانی اند که اموال یتیمان را به ستم می‌خورند، جز این نیست که آتشی در شکم خود فرو می‌برند و به زودی در آتشی فروزان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دیدم که چون می‌خواستند برخیزند، شکم بزرگ‌شان مانع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درباره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کسانی که ربا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برنمی‌خیزند مگر مانند برخاستن کسی که شیطان بر اثر تماس، آشفته سرش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رباخواران همانند آل فرعون هر صبح و شب در آتش انداخته می‌شوند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کی فرا می‌رسد؟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زنانی را دیدم که بر سینه‌هایشان آویخته شده بودند پرسیدم، اینها کیستند؟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زنان زناکار هستند، کسانی که مال شوهرانشان را به فرزندان کس دیگری به ارث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 نسبت به زنی که کسی غیر از قومی را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وارد می‌کند و او بر عورات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آگاه شده و از خزانه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می‌خورد،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از ملائکه را دیدم که خداوند عزّ و جلّ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صورتی که اراده کرده خلق نموده بود و چهره‌هایشان را به صورتی که اراده فرموده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جزء از پیکر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صدایی متفاوت خدا را ذکر و تسبیح می‌گفت، صدایشان به حمد و ثنا بلند بود و از ترس خدا گریه می‌کردند، درباره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جبرئیل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می‌بینی خلق شده‌اند، از خوف خدا، هیچ 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ملکی که در کنار اوست، هرگز کلمه‌ای سخن نگفته و هرگز سر خود را بلند نکرده و یا بیشتر از آن که هست خم ننموده است؛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سلام کردم، و به علت خضوع و خشوع، با اشاره سر پاسخ مرا دادند،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پیامبر رحمت است که خدا او را به عنوان پیامبر به سوی بندگان خود فرستاده است، او خاتم پیامبران و سیّد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آیا با او سخن نمی‌گویید؟ با شنیدن این سخن به سوی من آمدند و سلام و تحیّت گفتند، و به من و امّتم بشارت خیر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پس به آسمان دوم بالا رفتیم، دو مرد کاملاً شبیه یکدیگر دیدم، از جبرئیل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پسرخاله، عیسی و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سلام کردم، پاسخ مرا دادند و برای هم طلب مغفرت نمودیم،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برادر و پیامبر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هم فرشتگانی دیدم همانند آنان که در آسمان اول دیده بودم، همه در حال حمد و ثنای خداوند، هر یک با صدایی متفاوت از صدای دیگران، و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همان گونه که اراده کرده بود، خلق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آسمان سوم صعود کردیم، مردی را دیدم که از شدت زیبایی نسبت به دیگران، چون ماه بدر بود در میان ستارگان؛ از جبرئیل درباره او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برادرت، یوسف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دادم، پاسخ مرا داد و برای هم طلب مغفرت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برادر و پیامبر صالح که در زمانی نیک و صالح مبعوث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هم همانند آسمان اول و دوم ملائکه را در حال خضوع و خشوع دیدم، جبرئیل سخنانی را که درباره من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گفته بود به این ملائکه هم گفت و اینها هم همان کاری را کردند که ملائکه پیشین انجام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آسمان چهارم بالا رفتیم، در آن جا مردی را دیدم، از جبرئیل درباره او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ادریس است که خداوند به او مقام و مرتبه عالی و رفیع عطا کرده است؛ به همدیگر سلام کرده و برای هم طلب مغفرت نمودیم، در آن جا هم مانند طبقات پیشین آسمان، ملائکه را در حال خضوع و خشوع و عبادت دیدم که به من و امّتم بشارت خیر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ملکی را دیدم که بر تختی نشسته و هفتاد هزار ملک روبه‌روی او هستند و هر ملکی هم هفتاد هزار ملک تحت امر دارد، پس در دل رسول خدا صلی الله علیه و آله چنین افتاد که این فرشته باید همان باشد، پس جبرئیل بر آن ملک فریادی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تا روز قیامت ایستاده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آسمان پنجم رفتیم؛ مردی میان سال و درشت چشمی را دیدم که تا به حال میان سالی بزرگتر از او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یارانش در کنار او بودند از کثرت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عمران، محبوب در میان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همدیگر سلام داده و برای هم طلب مغفرت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هم مانند آسمان‌های پیشین ملائکه‌ای را در حال خضوع و عبادت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آسمان ششم صعود کردیم، مردی دیدم گندمگون و بلند قامت، و اگر او دو پیراهن به تن می‌کرد، باز موهایش در هر دوی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نفوذ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گمان می‌کند که من برترین و بزرگوارترین فرزند آدم ابو البشر هستم، اما این مرد از من بزرگوارتر و ارجمندتر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همدیگر سلام داده و برای هم طلب مغفرت نمودیم، در آن جا هم ملائکه‌ای را دیدم که همانند آن چه در آسمان‌های پیشین دیده بودم در حال خضوع و خشوع و عبادت پروردگار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آسمان هفتم صعود کردیم، به هر ملکی که گذر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کن و امّت خود را به حِجامت امر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جا هم مردی را دیدم که موی سر و ریش او سیاه و سفید بود و بر تختی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که در آسمان هفتم و بر در بیت المعمور و جوار باری تعالی ساکن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پدرت، ابراهیم است، و این مقام و محل تو و پرهیزکاران امت تو هم خواهد بود، سپس پیامبر صلی الله علیه و آله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أَوْلَی النَّاسِ بِإِبْرَاهِیمَ لَلَّذِینَ اتَّبَعُوهُ وَهَذَا النَّبِیُّ وَالَّذِینَ آمَنُواْ وَاللّهُ وَلِیُّ الْمُؤْمِنِینَ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نزدیک‌ترین مردم به ابراهیم، همان کسانی هستند که او را پیروی کرده‌اند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پیامبر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آورده‌اند؛ و خدا سرور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همدیگر سلام دادیم و ابراهیم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پیامبر و فرزند صالح که در زمانی نیک و صالح مبعوث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هم، همانند آسمان شش‌گانه پیشین ملائکه را در حال سجود و خشوع دیدم که به من و امتم بشارت خیر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هفتم دریاهایی از نور دیدم بسیار درخشان و متلالاء، نزدیک بود از درخشش آن چشم‌ها کور شوند، و دریاهایی تاریک، و دریاهای برف و یخ که رعد و برق می‌زد، و هر بار که می‌ترسیدم از جبرئیل می‌پرسیدم، و جبرئیل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و بشارت باد بر تو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کرامت پروردگارت را شکر کن، و به خاطر لطف پروردگارت، حمد و ثنای او را بجا آور؛ خداوند با قدرت و مساعدت خود، به من قوت قلب و ثبات داد و از جبرئیل بسیار سؤال‌ها پرسیدم و بسیار از آن چه دیدم تعجب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می‌بینی به نظرت بزرگ و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یکی از آفریده‌های پروردگار توست، پس آن خالقی که چنین مخلوقی را آفریده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آفریده‌هایی بزرگ و عظیمی که تو نمی‌بینی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خداوند و خلق او نود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هزار حجاب وجود دارد و نزدیک‌ترین مخلوق خدا به او من و اسرافیل هستیم که بین ما و خدا چهار حجاب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حجابی از نور، حجابی از ظلمت و تاریکی، حجابی از ابر و حجابی از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مخلوقات عجیبی که خداوند آفریده و به آن صورت که اراده کرده آن را شکل داده بود، خروسی بود که پاهایش در پایین‌ترین حدّ زمین هفتم و سرش در عرش بود، و یکی از ملائکه الهی به شمار می‌رفت که خداوند به اراده خود او را به آن شکل آفریده بود؛ پاهایش در آخرین حدّ زمین هفتم بود، سپس بالاتر آمده و به آسمان هفتم رسید و هم چنان جلوتر رفت تا تاجش به عرش الهی رسید؛ و دائماً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که باشم پروردگارم پاک و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بال بزرگ داشت که اگر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می‌گسترد شرق و غرب را می‌پوشاند، در هر سحرگاه این خروس بال‌هایش را باز می‌کند و بر هم می‌زند و با صدای بلند تسبیح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و منزه است خداوند، مالک آسمان‌ها و زمین، پاک و مقدّس است، پاک و منزه است خداوند بزرگ و متعال، هیچ معبودی جز الله نیست، زنده و پا 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او، همه خروس‌های زمین، زبان به تسبیح می‌گشایند و بال‌هایشان را برهم زده و فریاد سر می‌دهند؛ وقتی این خروس در آسمان ساکت شود، خروس‌های روی زمین هم ساکت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بال‌های سفید رنگ آن خروس، پر و کرک‌هایی سبز پررنگ و غلیظ وجود داشت و من هرگز چنین رنگ سبزی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همراه جبرئیل به راه افتاده به بیت المعمور وارد شدم، و دو رکعت نماز خواندم، همراه من گروهی از یاران من بودند که لباس‌هایی تازه و نو پوشیده بودند و گروهی دیگر لباس‌های کهنه پوشیده بودند، ابتدا آنان که لباس نو و تازه پوشیده بودند آمدند و سپس آنان که لباس کهنه پوشیده بودند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نهر برایم آشکار شد، یکی به نام کوثر و دیگری رحمت، من از آب کوثر نوشیدم و در نهر رحمت غسل کردم، سپس آن نهرها مطیع من شدند تا این که وارد بهشت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ساحل و کناره‌های آن رودها در بهشت، خانه‌های من و همسران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من بود خاک آن جا همچون مشک خوشبو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حوری را دیدم که در نهرهای بهشتی شنا می‌کرد،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کسی خلق شده‌ای؟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زید بن حارثه؛ و صبحگاهان، من به زید مژده و بشارت او را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پرندگانی همانند شتران خراسان، و انارهایی مانند دلوهای بزرگ آویخته از درختان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آن جا درختی دیدم که اگر پرنده‌ای هفتصد سال به دور تنه آن پرواز می‌کرد، باز به نقطه شروع نمی‌رسید؛ در هر منزلی در بهشت شاخه‌ای از این درخت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طوبی است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لَهُمْ وَحُسْنُ مَآبٍ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خوشا به حالشان و خوش سرانجامی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بهشت شدم، به خود آمدم و از جبرئیل درباره آن دریاها و بزرگی و خلقت شگفت‌انگیز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سراپرده‌های حجابی‌اند که خداوند به آن خود را می‌پوشاند، اگر آن حجاب‌ها نبود، نور عرش الهی همه چیز را نابود می‌کرد، به سدرة المنتهی رسیدم، هر برگی از آن بر امّتی سایه انداخته بود، نسبت به آن، آن گونه بودم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 قَوْسَیْنِ أَوْ أَدْنَی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یا نزدیکتر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صدا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أُنزِلَ إِلَیْهِ مِن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چه از جانب پروردگارش بر او نازل شده است ایمان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خود و امت خود پاسخ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وَالْمُؤْمِنُونَ کلٌّ آمَنَ بِاللّه وَمَلآئِکتِه وَکتُبِه وَرُسُلِه لاَ نُفَرِّقُ بَینَ أَحَدٍ مِّن رُّسُلِه وَقَالُواْ سَمِعْنَا وَأَطَعْنَا غُفْرَانَک رَبَّنَا وَإِلَیک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وُسْعَها لَها مَا کسَبَتْ وَعَلَیها مَا اکتَسَبَتْ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تُؤَاخِذْنَا إِن نَّسِینَا أَوْ أَخْطَأْنَا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بازخواست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وَلاَ تَحْمِلْ عَلَینَا إِصْرًا کمَا حَمَلْتَه عَلَی الَّذِینَ مِن قَبْلِنَا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تو قرار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وَلاَ تُحَمِّلْنَا مَا لاَ طَاقَةَ لَنَا بِه وَاعْفُ عَنَّا وَاغْفِرْ لَنَا وَارْحَمْنَآ أَنتَ مَوْلاَنَا فَانصُرْنَا عَلَی الْقَوْمِ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تو و امت تو عطا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کریم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بزرگوارتر از پیامبر صلی الله علیه و آله و سلم به نزد خدا فرستاده نشده است تا چنین خصلتی را برای امت خود بخواهد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پیامبر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پیامبرانت فضایل و مراتبی عطا کرده‌ای، پس به من هم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جمله از عرش خود را به تو عطا کردم، لا حول و لا قوة إلاّ بالله، لا منجی منک إلاّ إلیک، یعنی هیچ نیرو و قدرتی جز قدرت خدا وجود ندارد و تنها مفرّ و پناه از خدا، خودِ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ملائکه دعاها و کلماتی به من آموختند که هر صبح و شب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 و ستم خود به عفو و بخشش تو پناه می‌آورم و از گناه خود به مغفرت، و از ذلّت و پَستی خود به عزّت تو، و از فقر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خود به غِنا و بی‌نیازی تو پناه می‌آورم و چهره فانی به چهره جاودان و ابدی تو که هیچ فنایی ندارد پناه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صدای اذان را شنیدم، ملکی در آسمان اذان می‌داد که پیش از آن شب هرگز دیده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راست می‌گوید، من بزرگ‌تر و برتر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أشهَدُ أن لا إلهَ إلاّ الله، باری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راست می‌گوید، من الله هستم هیچ معبودی جز من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راست می‌گوید، محمد، بنده و پیامبر من است، من او را انتخاب کرده و مبعوث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الصَّلاةِ، 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راست می‌گوید و همه را به سوی انجام فریضه من فرا می‌خواند، و هر کس با میل قلبی برای انجام نماز اقدام کند و به آن اهتمام بورزد، کفّاره گناهان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الفَلاحِ، 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صلاح و پیروزی و رستگاری است؛ پس همان طور که در بیت المقدس امام جماعت نماز پیامبران بودم در آسمان هم امام جماعت نماز ملائکه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مِهی مرا پوشاند و من به حالت سجده افتادم؛ خداوند مرا صدا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هر پیامبری پیش از تو پنجاه نوبت نماز واجب کردم، همان را بر تو و امت تو واجب می‌گردانم؛ پس تو در میان امت خود به آن اقدام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به ابراهیم رسیدم او چیزی از من نپرسید، پس به موسی 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پیامبری که پیش از تو بود پنجاه نوبت نماز واجب کردم، همان را بر تو و امّت تو واجب گردانده‌ام،</w:t>
      </w:r>
    </w:p>
    <w:p>
      <w:pPr>
        <w:pStyle w:val="BookText"/>
        <w:rPr/>
      </w:pP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آخرین امت و ضعیف‌ترین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خداوند از آن سودی به تو نمی‌رساند، و امّت تو توان انجام این مقدار را ندارد، به نزد خداوند برگرد و برای امت خود در امر نماز تخفیف بخواه، به نزد خداوند برگشتم تا به سدرة المنتهی رسیدم و به سجده افتادم و عرض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 امّتم پنجاه نوبت نماز واجب کرده‌ای، نه من و نه امتم هیچ یک توان آن را نداریم، آن را برایم سبک‌تر کن، ده نوبت آن را کاست، به نزد موسی برگشتم و او را از ما وقع آگاه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طاقت آن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دوباره از خدا خواستم از آن بکاهد و خدا ده نوبت را کم کرد، نزد موسی برگشتم و به او خبر دادم،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هر بار برمی‌گشتم و در محضر خدا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سجده می‌کردم، خداوند متعال ده نوبت از آن می‌کاست تا این که به ده نوبت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موسی برگشتم و او را باخبر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آن را نداری، نزد پروردگار برگشتم و پنج نوبت از آن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موسی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آن را نداری،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پروردگارم شرم دارم، پس به همین مقدار صبر می‌کنم، منادی ندا داد، حال که بر آن صبر می‌کنی، من اجر این پنج نوبت را پنج برابر می‌افزایم، هر نمازی معادل ده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امّت تو عمل نیکی انجام دهد، آن را برایش ده برابر می‌نویسم و اگر قصد کند و انجام ندهد، آن را یک کار نیک انجام یافته می‌نویسم و اگر یکی از امّت تو قصد انجام عمل بدی را داشته و آن را انجام دهد، یک گناه و اگر انجام ندهد، هیچ چیز برایش نمی‌نویسم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جانب این امّت به موسی خیر عطا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این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أَسْرَی بِعَبْدِهِ لَیْلاً مِّنَ الْمَسْجِدِ الْحَرَامِ إِلَی الْمَسْجِدِ الأَقْصَی الَّذِی بَارَکْنَا حَوْلَهُ لِنُرِیَهُ مِنْ آیَاتِنَا إِنَّهُ هُوَ السَّمِیعُ البَصِیرُ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بنده‌اش را شبانگاهی از مسجد الحرام به سوی مسجد الأقصی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پیرامون آن را برکت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داد، تا از نشانه‌های خود به او بنمایانیم، که او همان شنوای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0" w:name="__RefHeading___Toc2214274_1468164448"/>
      <w:bookmarkStart w:id="1141" w:name="_Toc478"/>
      <w:bookmarkEnd w:id="1140"/>
      <w:r>
        <w:rPr>
          <w:rtl w:val="true"/>
        </w:rPr>
        <w:t>توضیح</w:t>
      </w:r>
      <w:bookmarkEnd w:id="1141"/>
    </w:p>
    <w:p>
      <w:pPr>
        <w:pStyle w:val="BookText"/>
        <w:rPr/>
      </w:pPr>
      <w:r>
        <w:rPr>
          <w:rFonts w:ascii="IRNazanin" w:hAnsi="IRNazanin" w:eastAsia="IRNazanin"/>
          <w:color w:val="111111"/>
          <w:sz w:val="28"/>
          <w:sz w:val="28"/>
          <w:szCs w:val="28"/>
          <w:rtl w:val="true"/>
          <w:lang w:bidi="fa-IR"/>
        </w:rPr>
        <w:t xml:space="preserve">قوله أ تسمع یا محمد الظاهر أنه بیان للصوت المذکور سابقا أنه صلی الله علیه و آله سمعه فی الطریق فکان الأظهر أن یکون هکذا قلت ثم سمعت صوتا أفزعنی فقال لی جبرئیل سمعت یا محمد و یحتمل أن یکون هذا الصوت غیر الصوت الأول فلم یبین حقیقة الأول فی الخبر و هو بعید </w:t>
      </w:r>
      <w:r>
        <w:rPr>
          <w:rStyle w:val="FootnoteAnchor"/>
          <w:rtl w:val="true"/>
        </w:rPr>
        <w:footnoteReference w:id="1468"/>
      </w:r>
      <w:r>
        <w:rPr>
          <w:rFonts w:ascii="IRNazanin" w:hAnsi="IRNazanin" w:eastAsia="IRNazanin"/>
          <w:color w:val="111111"/>
          <w:sz w:val="28"/>
          <w:sz w:val="28"/>
          <w:szCs w:val="28"/>
          <w:rtl w:val="true"/>
          <w:lang w:bidi="fa-IR"/>
        </w:rPr>
        <w:t>قوله کَلَّا إِنَّ کِتابَ الْأَبْرارِ لعل الاستشهاد بالآیة مبنی علی أن المراد بکتاب الأبرار فی الآیة أرواحهم لأنها محل العلوم و المعارف و یحتمل أن یکون ذکر الآیة للمناسبة أی کما أن أعمالهم تثبت فی علیین فکذا أرواحهم تصعد إلیها و تصفح فی الأمر نظر فیه و قال الجوهری کل شی‌ء کثر حتی علا و غلب فقد طم یطم یقال فوق کل طامة طامة و منه سمیت القیامة طامة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المشافر جمع المشفر بالکسر و هو شفة البعیر و الرضخ الدق و الکسر قوله صلی الله علیه و آله یورثن أموال أزواجهن أی یزنین و یلحقن أولاد الزنا بالأزواج فیرثون من أزواجهن و یحتمل علی بعد أن یکون المراد به زوجة یکون لها ولد من زوج آخر تعطیه أموال الزوج الأخیر و الفقرة الثانیة مؤکدة و مؤیدة للمعنی الأول</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من أطباق أجسادهم أی أعضائهم مجازا أو أغشیة أجسادهم من أجنحتهم </w:t>
      </w:r>
      <w:bookmarkStart w:id="1142" w:name="pg16982_229038"/>
    </w:p>
    <w:p>
      <w:pPr>
        <w:pStyle w:val="BookText"/>
        <w:rPr/>
      </w:pPr>
      <w:bookmarkEnd w:id="1142"/>
      <w:r>
        <w:rPr>
          <w:rFonts w:ascii="IRNazanin" w:hAnsi="IRNazanin" w:eastAsia="IRNazanin"/>
          <w:color w:val="111111"/>
          <w:sz w:val="28"/>
          <w:sz w:val="28"/>
          <w:szCs w:val="28"/>
          <w:rtl w:val="true"/>
          <w:lang w:bidi="fa-IR"/>
        </w:rPr>
        <w:t xml:space="preserve">و ریشهم قال الفیروزآبادی الطبق محرکة غطاء کل شی‌ء و عظم رقیق یفصل بین کل فقارین و الطابق کهاجر و صاحب العضو قوله من الملائکة الخشوع لعله جمع خاشع کرکوع و راکع و فی بعض النسخ من الملائکة و الخشوع فی المواضع و هو أصوب قوله إنه هو أی إنه الملک الذی لیس فوقه ملک أو إنه المدبر لأمور العالم بأمر الله تعالی قوله صلی الله علیه و آله کأنه من شبوة أقول شبوة أبو قبیلة و موضع بالبادیة و حصن بالیمن </w:t>
      </w:r>
      <w:r>
        <w:rPr>
          <w:rStyle w:val="FootnoteAnchor"/>
          <w:rtl w:val="true"/>
        </w:rPr>
        <w:footnoteReference w:id="1469"/>
      </w:r>
      <w:r>
        <w:rPr>
          <w:rFonts w:ascii="IRNazanin" w:hAnsi="IRNazanin" w:eastAsia="IRNazanin"/>
          <w:color w:val="111111"/>
          <w:sz w:val="28"/>
          <w:sz w:val="28"/>
          <w:szCs w:val="28"/>
          <w:rtl w:val="true"/>
          <w:lang w:bidi="fa-IR"/>
        </w:rPr>
        <w:t>و ذکر الثعلبی فی وصفه علیه السلام کأنه من رجال أزدشنوءة و قال الفیروزآبادی أزدشنوءة و قد تشدد الواو قبیلة سمیت لشنآن بینهم انتهی و علی التقادیر شبهه صلی الله علیه و آله بإحدی تلک الطوائف فی الأدمة و طول القامة و الشمط بیاض الرأس یخالطه سواد و خفق الطائر طار و أخفق ضرب بجناحیه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الزغب محرکة صغار الشعر و الریش و لینه و أول ما یبدو منهما و البخت الإبل الخراسانی و الدلی بضم الدال و کسر اللام و تشدید الیاء جمع دلو علی فعول و القتر بالضم و بضمتین الناحیة و الجانب و بالفتح و یحرک القدر قوله علیه السلام لتهتک نور العرش و کل شی‌ء فیه أی لو لا تلک الحجب لأحرق و هتک النور العظیم الذی خلقه الله وراء الحجب نور العرش و ما دونه و فی بعض النسخ لهتک نور العرش کل شی‌ء فیه فالمراد بها الحجب التی تحت العرش و أنه لولاها لأحرق و حرق نور العرش ما دونه و فی التفسیر الصغیر للمصنف لهتک نور الله العرش و ما دونه و هو یرجع إلی المعنی الأول و الصبابة رقة الشوق و حرارته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أتسمع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توضیحی برای صدایی است که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ذکر شد که پیامبر صلی الله علیه و آله و سلم در راه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آشکارتر این است که اینگونه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سمعت صوتاً أفزعنی فقال لی جبرئیل سمعت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این صدار، صدایی از صدای اول باشد که در روایت، حقیقت صدای اول تبیین نشده است و البته بعید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 کتاب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استشهاد به آیه قرآن باشد بر این اساس که مقصود از کتاب الابرار در آیه ارواح آنان باشد، زیرا محلّ علوم و معارف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آمدن آیه به جهت مناسبت با مضمون روایت باشد، یعنی همانطور که اعمالشان در علیّین ثبت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ارواحشان نیز بدانجا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تصفّح فی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کار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زیاد شود تا جایی که بالا رود و غلبه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 یطمّ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 کلّ طامۀ طامۀ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معنا،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مشفر با کسره میم به معنای لب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کوبیدن و شکستن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یورثن اموال ازواجهنّ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فرزندان زنا را به فرزندان زوج ملحق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زنازاده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همسرانشان ارث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احتمال بعید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این معنا باشد که مقصود از آن زنی باشد که از شوهر دیگرش فرزند دارد و اموال شوهر فعلی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فرزندش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دوم معنای اول را تاکید و تایید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اطباق اجسادهم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مجازی به معنای اعضای بدن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یا پوشش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که شامل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بال و پرهایشان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حروف، درپوش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معنای استخوان نازکی است که بین هر دو مهره را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هاجر و صاحب به معنای عضو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الملائکۀ الخشوع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جمع خاشع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راکع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الملائکۀ و الخضوع فی المواضع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إنۀ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بالاتر از او فرشته نیست، یا اینکه او کسی است که امور عالم را به دستور خداوند تدبیر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 من شبوۀ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بزرگ است و مکانی در بادیه، و قلعه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در توصیف پیامبر اینگونه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 من رجال ازدشنوءۀ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ازدشنوءۀ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با تشدید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اسم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به جهت وجود شنان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بدین اسم نامگذاری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تقدیرها، پیامبر صلی الله علیه و آله و سلم او را در گندمگون بودن و درازی قامت به یکی از این طایفه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تشبیه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سر است که با سیاهی آمیخته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خفق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پرنده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بر هم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حروف، مو و پرِ کوچک و نرم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مو و پری است که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خراسانی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دال و کسره لام و تشدید یاء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با دو ضمه به معنای ناحیه و جانب است و با فتحه و حرکت حروف به معنای اندازه و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لتهتک نور العرش و کلّ شیء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این حجاب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نور بزرگی که خداوند در پشت حجاب آفریده است، نور عرش و نورهای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را سوزانده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لهتک نور العرش کلّ شیء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مقصود از آن، حجاب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در زیر عرش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حجاب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عرش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سوخت و نور عرش همه نورهای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صغیر مصنّف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خداوند، عرش و چیزهای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سوزاند و به معنای نخست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لطافت و حرارت اشتیاق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3" w:name="__RefHeading___Toc2214276_1468164448"/>
      <w:bookmarkStart w:id="1144" w:name="_Toc479"/>
      <w:bookmarkEnd w:id="1143"/>
      <w:r>
        <w:rPr>
          <w:rtl w:val="true"/>
        </w:rPr>
        <w:t>«</w:t>
      </w:r>
      <w:r>
        <w:rPr/>
        <w:t>35</w:t>
      </w:r>
      <w:r>
        <w:rPr>
          <w:rtl w:val="true"/>
        </w:rPr>
        <w:t>»</w:t>
      </w:r>
      <w:bookmarkEnd w:id="1144"/>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الأمالی للصدوق أَحْمَدُ بْنُ مُحَمَّدِ بْنِ حَمْدَانَ الْمُکَتِّبُ عَنْ مُحَمَّدِ بْنِ عَبْدِ الرَّحْمَنِ الصَّفَّارِ عَنْ مُحَمَّدِ بْنِ عِیسَی الدَّامَغَانِیِّ عَنْ یَحْیَی بْنِ الْمُغِیرَةِ عَنْ جَرِیرٍ عَنِ الْأَعْمَشِ عَنْ عَطِیَّةَ عَنْ أَبِی سَعِیدٍ الْخُدْرِیِّ قَالَ قَالَ رَسُولُ اللَّهِ صلی الله علیه و آله لَیْلَةَ أُسْرِیَ بِی إِلَی السَّمَاءِ أَخَذَ جَبْرَئِیلُ بِیَدِی فَأَدْخَلَنِی الْجَنَّةَ وَ أَجْلَسَنِی عَلَی دُرْنُوکٍ مِنْ دَرَانِیکِ الْجَنَّةِ فَنَاوَلَنِی سَفَرْجَلَةً فَانْفَلَقَتْ بِنِصْفَیْنِ فَخَرَجَتْ مِنْهَا حَوْرَاءُ کَانَ أَشْفَارُ عَیْنِهَا </w:t>
      </w:r>
      <w:r>
        <w:rPr>
          <w:rStyle w:val="FootnoteAnchor"/>
          <w:rtl w:val="true"/>
        </w:rPr>
        <w:footnoteReference w:id="1470"/>
      </w:r>
      <w:r>
        <w:rPr>
          <w:rFonts w:ascii="Amiri" w:hAnsi="Amiri" w:eastAsia="Amiri" w:cs="Amiri"/>
          <w:color w:val="111111"/>
          <w:sz w:val="28"/>
          <w:sz w:val="28"/>
          <w:szCs w:val="28"/>
          <w:rtl w:val="true"/>
          <w:lang w:bidi="ar-SA"/>
        </w:rPr>
        <w:t xml:space="preserve">مَقَادِیمَ النُّسُورِ فَقَالَتِ السَّلَامُ عَلَیْکَ </w:t>
      </w:r>
      <w:bookmarkStart w:id="1145" w:name="pg16982_229039"/>
    </w:p>
    <w:p>
      <w:pPr>
        <w:pStyle w:val="BookText"/>
        <w:rPr/>
      </w:pPr>
      <w:bookmarkEnd w:id="1145"/>
      <w:r>
        <w:rPr>
          <w:rFonts w:ascii="Amiri" w:hAnsi="Amiri" w:eastAsia="Amiri" w:cs="Amiri"/>
          <w:color w:val="111111"/>
          <w:sz w:val="28"/>
          <w:sz w:val="28"/>
          <w:szCs w:val="28"/>
          <w:rtl w:val="true"/>
          <w:lang w:bidi="ar-SA"/>
        </w:rPr>
        <w:t xml:space="preserve">یَا أَحْمَدُ السَّلَامُ عَلَیْکَ یَا رَسُولَ اللَّهِ السَّلَامُ عَلَیْکَ یَا مُحَمَّدُ فَقُلْتُ مَنْ أَنْتِ یَرْحَمُکِ اللَّهُ قَالَتْ أَنَا الرَّاضِیَةُ الْمَرْضِیَّةُ خَلَقَنِی الْجَبَّارُ مِنْ ثَلَاثَةِ أَنْوَاعٍ أَسْفَلِی مِنَ الْمِسْکِ وَ أَعْلَایَ مِنَ الْکَافُورِ وَ وَسَطِی مِنَ الْعَنْبَرِ وَ عُجِنْتُ بِمَاءِ الْحَیَوَانِ قَالَ الْجَلِیلُ کُونِی فَکُنْتُ خُلِقْتُ لِابْنِ عَمِّکَ وَ وَصِیِّکَ وَ وَزِیرِکَ عَلِیِّ بْنِ أَبِی طَالِبٍ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مرا به معراج بردند جبرئیل دستم را گرفت و به بهشتم برد و بر یکی از مسندهای بهشتم رسانید و یک دانه به من داد و چون آن را دو نیم کردم یک حوریه از آن بیرون آمد که مژگان چشمش چون پرهای جلو کرکس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ای احمد، ای رسول خدا،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مهربان باشد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راضیه و مرضیه، خداوند جبار مرا از سه جنس آفریده است، پائین تنم از مشک است و بالای آن از کافور و میانه‌ام از عنبر و با آب زندگی خمیر شدم و حضرت جلیل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و من بودم و آفریده شدم برای پسر عم و وصی و وزیر تو علی بن ابی طالب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6" w:name="__RefHeading___Toc2214278_1468164448"/>
      <w:bookmarkStart w:id="1147" w:name="_Toc480"/>
      <w:bookmarkEnd w:id="1146"/>
      <w:r>
        <w:rPr>
          <w:rtl w:val="true"/>
        </w:rPr>
        <w:t>بیان</w:t>
      </w:r>
      <w:bookmarkEnd w:id="1147"/>
    </w:p>
    <w:p>
      <w:pPr>
        <w:pStyle w:val="BookText"/>
        <w:rPr/>
      </w:pPr>
      <w:r>
        <w:rPr>
          <w:rFonts w:ascii="IRNazanin" w:hAnsi="IRNazanin" w:eastAsia="IRNazanin"/>
          <w:color w:val="111111"/>
          <w:sz w:val="28"/>
          <w:sz w:val="28"/>
          <w:szCs w:val="28"/>
          <w:rtl w:val="true"/>
          <w:lang w:bidi="fa-IR"/>
        </w:rPr>
        <w:t xml:space="preserve">قال الفیروزآبادی الدرنوک بالضم ضرب من الثیاب </w:t>
      </w:r>
      <w:r>
        <w:rPr>
          <w:rStyle w:val="FootnoteAnchor"/>
          <w:rtl w:val="true"/>
        </w:rPr>
        <w:footnoteReference w:id="1472"/>
      </w:r>
      <w:r>
        <w:rPr>
          <w:rFonts w:ascii="Amiri" w:hAnsi="Amiri" w:eastAsia="Amiri" w:cs="Amiri"/>
          <w:color w:val="111111"/>
          <w:sz w:val="28"/>
          <w:sz w:val="28"/>
          <w:szCs w:val="28"/>
          <w:rtl w:val="true"/>
          <w:lang w:bidi="ar-SA"/>
        </w:rPr>
        <w:t>أو البسط و الطنفسة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الدرنوک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نوعی لباس یا فرش یا بوریا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8" w:name="__RefHeading___Toc2214280_1468164448"/>
      <w:bookmarkStart w:id="1149" w:name="_Toc481"/>
      <w:bookmarkEnd w:id="1148"/>
      <w:r>
        <w:rPr>
          <w:rtl w:val="true"/>
        </w:rPr>
        <w:t>«</w:t>
      </w:r>
      <w:r>
        <w:rPr/>
        <w:t>36</w:t>
      </w:r>
      <w:r>
        <w:rPr>
          <w:rtl w:val="true"/>
        </w:rPr>
        <w:t>»</w:t>
      </w:r>
      <w:bookmarkEnd w:id="1149"/>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 الأمالی للصدوق الْحَسَنُ بْنُ مُحَمَّدِ بْنِ سَعِیدٍ الْهَاشِمِیُّ عَنْ فُرَاتِ بْنِ إِبْرَاهِیمَ الْکُوفِیِّ عَنْ مُحَمَّدِ بْنِ أَحْمَدَ الْهَمْدَانِیِّ عَنِ الْحَسَنِ بْنِ عَلِیٍّ الشَّامِیِّ عَنْ أَبِیهِ عَنْ أَبِی جَرِیرٍ عَنْ عَطَاءٍ الْخُرَاسَانِیِّ رَفَعَهُ عَنْ عَبْدِ الرَّحْمَنِ بْنِ غَنْمٍ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جَبْرَئِیلُ علیه السلام إِلَی رَسُولِ اللَّهِ صلی الله علیه و آله بِدَابَّةٍ دُونَ الْبَغْلِ وَ فَوْقَ الْحِمَارِ رِجْلَاهَا أَطْوَلُ مِنْ یَدَیْهَا خَطْوُهَا مَدَّ الْبَصَرِ فَلَمَّا أَرَادَ </w:t>
      </w:r>
      <w:r>
        <w:rPr>
          <w:rStyle w:val="FootnoteAnchor"/>
          <w:rtl w:val="true"/>
        </w:rPr>
        <w:footnoteReference w:id="1473"/>
      </w:r>
      <w:r>
        <w:rPr>
          <w:rFonts w:ascii="Amiri" w:hAnsi="Amiri" w:eastAsia="Amiri" w:cs="Amiri"/>
          <w:color w:val="111111"/>
          <w:sz w:val="28"/>
          <w:sz w:val="28"/>
          <w:szCs w:val="28"/>
          <w:rtl w:val="true"/>
          <w:lang w:bidi="ar-SA"/>
        </w:rPr>
        <w:t xml:space="preserve">أَنْ یَرْکَبَ امْتَنَعَتْ فَقَالَ جَبْرَئِیلُ علیه السلام إِنَّهُ مُحَمَّدٌ فَتَوَاضَعَتْ حَتَّی لَصِقَتْ بِالْأَرْضِ قَالَ فَرَکِبَ فَکُلَّمَا هَبَطَتْ ارْتَفَعَتْ یَدَاهَا وَ قَصُرَتْ رِجْلَاهَا </w:t>
      </w:r>
      <w:r>
        <w:rPr>
          <w:rStyle w:val="FootnoteAnchor"/>
          <w:rtl w:val="true"/>
        </w:rPr>
        <w:footnoteReference w:id="1474"/>
      </w:r>
      <w:r>
        <w:rPr>
          <w:rFonts w:ascii="Amiri" w:hAnsi="Amiri" w:eastAsia="Amiri" w:cs="Amiri"/>
          <w:color w:val="111111"/>
          <w:sz w:val="28"/>
          <w:sz w:val="28"/>
          <w:szCs w:val="28"/>
          <w:rtl w:val="true"/>
          <w:lang w:bidi="ar-SA"/>
        </w:rPr>
        <w:t xml:space="preserve">فَمَرَّتْ بِهِ فِی ظُلْمَةِ اللَّیْلِ عَلَی عِیرٍ مُحَمَّلَةٍ فَنَفَرَتِ الْعِیرُ مِنْ دَفِیفِ الْبُرَاقِ فَنَادَی رَجُلٌ فِی آخِرِ الْعِیرِ غُلَاماً لَهُ فِی أَوَّلِ الْعِیرِ یَا فُلَانُ إِنَّ الْإِبِلَ قَدْ نَفَرَتْ وَ إِنَّ فُلَانَةَ أَلْقَتْ حَمْلَهَا وَ انْکَسَرَ یَدُهَا وَ کَانَتِ الْعِیرُ لِأَبِی سُفْیَانَ قَالَ ثُمَّ مَضَی حَتَّی إِذَا کَانَ بِبَطْنِ الْبَلْقَاءِ قَالَ یَا جَبْرَئِیلُ قَدْ عَطِشْتُ فَتَنَاوَلَ جَبْرَئِیلُ قَصْعَةً فِیهَا مَاءٌ فَنَاوَلَهُ فَشَرِبَ ثُمَّ مَضَی فَمَرَّ عَلَی قَوْمٍ مُعَلَّقِینَ بِعَرَاقِیبِهِمْ بِکَلَالِیبَ </w:t>
      </w:r>
      <w:r>
        <w:rPr>
          <w:rStyle w:val="FootnoteAnchor"/>
          <w:rtl w:val="true"/>
        </w:rPr>
        <w:footnoteReference w:id="1475"/>
      </w:r>
      <w:r>
        <w:rPr>
          <w:rFonts w:ascii="Amiri" w:hAnsi="Amiri" w:eastAsia="Amiri" w:cs="Amiri"/>
          <w:color w:val="111111"/>
          <w:sz w:val="28"/>
          <w:sz w:val="28"/>
          <w:szCs w:val="28"/>
          <w:rtl w:val="true"/>
          <w:lang w:bidi="ar-SA"/>
        </w:rPr>
        <w:t xml:space="preserve">مِنْ نَارٍ فَقَالَ مَا هَؤُلَاءِ یَا جَبْرَئِیلُ فَقَالَ هَؤُلَاءِ الَّذِینَ أَغْنَاهُمُ اللَّهُ بِالْحَلَالِ فَیَبْتَغُونَ الْحَرَامَ قَالَ ثُمَّ مَرَّ عَلَی قَوْمٍ تُخَاطُ جُلُودُهُمْ بِمَخَایِطَ مِنْ نَارٍ فَقَالَ مَا هَؤُلَاءِ یَا جَبْرَئِیلُ فَقَالَ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هَؤُلَاءِ الَّذِینَ یَأْخُذُونَ عُذْرَةَ النِّسَاءِ بِغَیْرِ حِلٍّ ثُمَّ مَضَی فَمَرَّ عَلَی رَجُلٍ یَرْفَعُ حُزْمَةً </w:t>
      </w:r>
      <w:r>
        <w:rPr>
          <w:rStyle w:val="FootnoteAnchor"/>
          <w:rtl w:val="true"/>
        </w:rPr>
        <w:footnoteReference w:id="1476"/>
      </w:r>
      <w:r>
        <w:rPr>
          <w:rFonts w:ascii="Amiri" w:hAnsi="Amiri" w:eastAsia="Amiri" w:cs="Amiri"/>
          <w:color w:val="111111"/>
          <w:sz w:val="28"/>
          <w:sz w:val="28"/>
          <w:szCs w:val="28"/>
          <w:rtl w:val="true"/>
          <w:lang w:bidi="ar-SA"/>
        </w:rPr>
        <w:t xml:space="preserve">مِنْ حَطَبٍ کُلَّمَا لَمْ یَسْتَطِعْ أَنْ یَرْفَعَهَا زَادَ فِیهَا فَقَالَ مَنْ هَذَا یَا جَبْرَئِیلُ قَالَ هَذَا صَاحِبُ الدَّیْنِ یُرِیدُ أَنْ یَقْضِیَ فَإِذَا لَمْ یَسْتَطِعْ زَادَ عَلَیْهِ ثُمَّ مَضَی حَتَّی إِذَا کَانَ بِالْجَبَلِ الشَّرْقِیِّ مِنْ بَیْتِ الْمَقْدِسِ وَجَدَ رِیحاً حَارَّةً وَ سَمِعَ صَوْتاً قَالَ مَا هَذِهِ الرِّیحُ یَا جَبْرَئِیلُ الَّتِی أَجِدُهَا وَ هَذَا الصَّوْتُ الَّذِی أَسْمَعُ قَالَ هَذِهِ جَهَنَّمُ فَقَالَ النَّبِیُّ صلی الله علیه و آله أَعُوذُ بِاللَّهِ مِنْ جَهَنَّمَ ثُمَّ وَجَدَ رِیحاً عَنْ یَمِینِهِ طَیِّبَةً وَ سَمِعَ صَوْتاً فَقَالَ مَا هَذِهِ الرِّیحُ الَّتِی أَجِدُ </w:t>
      </w:r>
      <w:r>
        <w:rPr>
          <w:rStyle w:val="FootnoteAnchor"/>
          <w:rtl w:val="true"/>
        </w:rPr>
        <w:footnoteReference w:id="1477"/>
      </w:r>
      <w:r>
        <w:rPr>
          <w:rFonts w:ascii="Amiri" w:hAnsi="Amiri" w:eastAsia="Amiri" w:cs="Amiri"/>
          <w:color w:val="111111"/>
          <w:sz w:val="28"/>
          <w:sz w:val="28"/>
          <w:szCs w:val="28"/>
          <w:rtl w:val="true"/>
          <w:lang w:bidi="ar-SA"/>
        </w:rPr>
        <w:t xml:space="preserve">وَ هَذَا الصَّوْتُ الَّذِی أَسْمَعُ فَقَالَ هَذِهِ الْجَنَّةُ فَقَالَ أَسْأَلُ اللَّهَ الْجَنَّةَ قَالَ ثُمَّ مَضَی حَتَّی انْتَهَی إِلَی بَابِ مَدِینَةِ بَیْتِ الْمَقْدِسِ وَ فِیهَا هِرَقْلُ وَ کَانَتْ أَبْوَابُ الْمَدِینَةِ تُغْلَقُ کُلَّ لَیْلَةٍ وَ یُؤْتَی بِالْمَفَاتِیحِ وَ تُوضَعُ عِنْدَ رَأْسِهِ فَلَمَّا کَانَتْ تِلْکَ اللَّیْلَةُ امْتَنَعَ الْبَابُ أَنْ یَنْغَلِقَ فَأَخْبَرُوهُ فَقَالَ ضَاعِفُوا عَلَیْهَا مِنَ الْحَرَسِ قَالَ فَجَاءَ رَسُولُ اللَّهِ صلی الله علیه و آله فَدَخَلَ بَیْتَ الْمَقْدِسِ فَجَاءَ جَبْرَئِیلُ علیه السلام إِلَی الصَّخْرَةِ فَرَفَعَهَا فَأَخْرَجَ مِنْ تَحْتِهَا ثَلَاثَةَ أَقْدَاحٍ قَدَحاً مِنْ لَبَنٍ وَ قَدَحاً مِنْ عَسَلٍ وَ قَدَحاً مِنْ خَمْرٍ فَنَاوَلَهُ قَدَحَ اللَّبَنِ فَشَرِبَ ثُمَّ نَاوَلَهُ قَدَحَ الْعَسَلِ فَشَرِبَ ثُمَّ نَاوَلَهُ قَدَحَ الْخَمْرِ فَقَالَ قَدْ رَوِیتُ یَا جَبْرَئِیلُ قَالَ أَ مَا إِنَّکَ لَوْ شَرِبْتَهُ ضَلَّتْ أُمَّتُکَ وَ تَفَرَّقَتْ عَنْکَ قَالَ ثُمَّ أَمَّ رَسُولُ اللَّهِ صلی الله علیه و آله فِی مَسْجِدِ بَیْتِ الْمَقْدِسِ بِسَبْعِینَ نَبِیّاً قَالَ وَ هَبَطَ مَعَ جَبْرَئِیلَ علیه السلام مَلَکٌ لَمْ یَطَأِ الْأَرْضَ قَطُّ مَعَهُ مَفَاتِیحُ خَزَائِنِ الْأَرْضِ فَقَالَ یَا مُحَمَّدُ إِنَّ رَبَّکَ یُقْرِئُکَ السَّلَامَ وَ یَقُولُ هَذِهِ مَفَاتِیحُ خَزَائِنِ الْأَرْضِ فَإِنْ شِئْتَ فَکُنْ نَبِیّاً عَبْداً وَ إِنْ شِئْتَ نَبِیّاً </w:t>
      </w:r>
      <w:r>
        <w:rPr>
          <w:rStyle w:val="FootnoteAnchor"/>
          <w:rtl w:val="true"/>
        </w:rPr>
        <w:footnoteReference w:id="1478"/>
      </w:r>
      <w:r>
        <w:rPr>
          <w:rFonts w:ascii="Amiri" w:hAnsi="Amiri" w:eastAsia="Amiri" w:cs="Amiri"/>
          <w:color w:val="111111"/>
          <w:sz w:val="28"/>
          <w:sz w:val="28"/>
          <w:szCs w:val="28"/>
          <w:rtl w:val="true"/>
          <w:lang w:bidi="ar-SA"/>
        </w:rPr>
        <w:t xml:space="preserve">مَلِکاً فَأَشَارَ إِلَیْهِ جَبْرَئِیلُ علیه السلام أَنْ تَوَاضَعْ یَا مُحَمَّدُ فَقَالَ بَلْ أَکُونُ نَبِیّاً عَبْداً ثُمَّ صَعِدَ إِلَی السَّمَاءِ فَلَمَّا انْتَهَی إِلَی بَابِ السَّمَاءِ اسْتَفْتَحَ جَبْرَئِیلُ علیه السلام فَقَالُوا مَنْ هَذَا قَالَ مُحَمَّدٌ قَالُوا نِعْمَ الْمَجِی‌ءُ جَاءَ فَدَخَلَ فَمَا مَرَّ عَلَی مَلَإٍ مِنَ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الْمَلَائِکَةِ إِلَّا سَلَّمُوا عَلَیْهِ وَ دَعَوْا لَهُ وَ شَیَّعَهُ مُقَرَّبُوهَا فَمَرَّ عَلَی شَیْخٍ قَاعِدٍ تَحْتَ شَجَرَةٍ وَ حَوْلَهُ أَطْفَالٌ فَقَالَ رَسُولُ اللَّهِ صلی الله علیه و آله مَنْ هَذَا الشَّیْخُ یَا جَبْرَئِیلُ قَالَ هَذَا أَبُوکَ إِبْرَاهِیمُ قَالَ فَمَا هَؤُلَاءِ الْأَطْفَالُ حَوْلَهُ قَالَ هَؤُلَاءِ أَطْفَالُ الْمُؤْمِنِینَ حَوْلَهُ یَغْذُوهُمْ ثُمَّ مَضَی فَمَرَّ عَلَی شَیْخٍ قَاعِدٍ عَلَی کُرْسِیٍّ إِذَا نَظَرَ عَنْ یَمِینِهِ ضَحِکَ وَ فَرِحَ وَ إِذَا نَظَرَ عَنْ یَسَارِهِ حَزِنَ وَ بَکَی فَقَالَ مَنْ هَذَا یَا جَبْرَئِیلُ قَالَ هَذَا أَبُوکَ آدَمُ إِذَا رَأَی مَنْ یَدْخُلُ الْجَنَّةَ مِنْ ذُرِّیَّتِهِ ضَحِکَ وَ فَرِحَ وَ إِذَا رَأَی مَنْ یَدْخُلُ النَّارَ مِنْ ذُرِّیَّتِهِ حَزِنَ وَ بَکَی ثُمَّ مَضَی فَمَرَّ عَلَی مَلَکٍ قَاعِدٍ عَلَی کُرْسِیٍّ فَسَلَّمَ عَلَیْهِ فَلَمْ یَرَ مِنْهُ مِنَ الْبِشْرِ مَا رَأَی مِنَ الْمَلَائِکَةِ فَقَالَ یَا جَبْرَئِیلُ مَا مَرَرْتُ بِأَحَدٍ مِنَ الْمَلَائِکَةِ إِلَّا رَأَیْتُ مِنْهُ مَا أُحِبُّ إِلَّا هَذَا فَمَنْ هَذَا الْمَلَکُ قَالَ هَذَا مَالِکٌ خَازِنُ النَّارِ أَمَا إِنَّهُ قَدْ کَانَ مِنْ أَحْسَنِ الْمَلَائِکَةِ بِشْراً وَ أَطْلَقِهِمْ وَجْهاً فَلَمَّا جُعِلَ خَازِنَ النَّارِ اضْطَلَعَ فِیهَا اضْطِلَاعَةً </w:t>
      </w:r>
      <w:r>
        <w:rPr>
          <w:rStyle w:val="FootnoteAnchor"/>
          <w:rtl w:val="true"/>
        </w:rPr>
        <w:footnoteReference w:id="1479"/>
      </w:r>
      <w:r>
        <w:rPr>
          <w:rFonts w:ascii="Amiri" w:hAnsi="Amiri" w:eastAsia="Amiri" w:cs="Amiri"/>
          <w:color w:val="111111"/>
          <w:sz w:val="28"/>
          <w:sz w:val="28"/>
          <w:szCs w:val="28"/>
          <w:rtl w:val="true"/>
          <w:lang w:bidi="ar-SA"/>
        </w:rPr>
        <w:t xml:space="preserve">فَرَأَی مَا أَعَدَّ اللَّهُ فِیهَا لِأَهْلِهَا فَلَمْ یَضْحَکْ بَعْدَ ذَلِکَ ثُمَّ مَضَی حَتَّی إِذَا انْتَهَی حَیْثُ انْتَهَی فُرِضَتْ عَلَیْهِ الصَّلَاةُ خَمْسُونَ صَلَاةً قَالَ فَأَقْبَلَ فَمَرَّ عَلَی مُوسَی علیه السلام فَقَالَ یَا مُحَمَّدُ کَمْ فُرِضَ عَلَی أُمَّتِکَ قَالَ خَمْسُونَ صَلَاةً قَالَ ارْجِعْ إِلَی رَبِّکَ فَاسْأَلْهُ أَنْ یُخَفِّفَ عَنْ أُمَّتِکَ قَالَ فَرَجَعَ ثُمَّ مَرَّ عَلَی مُوسَی علیه السلام فَقَالَ کَمْ فُرِضَ عَلَی أُمَّتِکَ قَالَ کَذَا وَ کَذَا قَالَ فَإِنَّ أُمَّتَکَ أَضْعَفُ الْأُمَمِ ارْجِعْ إِلَی رَبِّکَ فَاسْأَلْهُ أَنْ یُخَفِّفَ عَنْ أُمَّتِکَ فَإِنِّی کُنْتُ فِی بَنِی إِسْرَائِیلَ فَلَمْ یَکُونُوا یُطِیقُونَ إِلَّا دُونَ هَذَا فَلَمْ یَزَلْ یَرْجِعُ إِلَی رَبِّهِ عَزَّ وَ جَلَّ حَتَّی جَعَلَهَا خَمْسَ صَلَوَاتٍ قَالَ ثُمَّ مَرَّ عَلَی مُوسَی علیه السلام فَقَالَ کَمْ فُرِضَ عَلَی أُمَّتِکَ قَالَ خَمْسُ صَلَوَاتٍ قَالَ ارْجِعْ إِلَی رَبِّکَ فَاسْأَلْهُ أَنْ یُخَفِّفَ عَنْ أُمَّتِکَ قَالَ قَدِ اسْتَحْیَیْتُ مِنْ رَبِّی مِمَّا أَرْجِعُ إِلَیْهِ ثُمَّ مَضَی فَمَرَّ عَلَی إِبْرَاهِیمَ خَلِیلِ الرَّحْمَنِ فَنَادَاهُ مِنْ خَلْفِهِ فَقَالَ یَا مُحَمَّدُ أَقْرِئْ أُمَّتَکَ عَنِّی السَّلَامَ وَ أَخْبِرْهُمْ أَنَّ الْجَنَّةَ مَاؤُهَا عَذْبٌ وَ تُرْبَتُهَا طَیِّبَةٌ قِیعَانٌ بِیضٌ </w:t>
      </w:r>
      <w:r>
        <w:rPr>
          <w:rStyle w:val="FootnoteAnchor"/>
          <w:rtl w:val="true"/>
        </w:rPr>
        <w:footnoteReference w:id="1480"/>
      </w:r>
      <w:r>
        <w:rPr>
          <w:rFonts w:ascii="Amiri" w:hAnsi="Amiri" w:eastAsia="Amiri" w:cs="Amiri"/>
          <w:color w:val="111111"/>
          <w:sz w:val="28"/>
          <w:sz w:val="28"/>
          <w:szCs w:val="28"/>
          <w:rtl w:val="true"/>
          <w:lang w:bidi="ar-SA"/>
        </w:rPr>
        <w:t xml:space="preserve">غَرْسُهَا سُبْحَانَ اللَّهِ وَ الْحَمْدُ لِلَّهِ وَ لَا إِلَهَ إِلَّا اللَّهُ وَ اللَّهُ أَکْبَرُ وَ لَا حَوْلَ وَ لَا قُوَّةَ إِلَّا بِاللَّهِ فَمُرْ أُمَّتَکَ فَلْیُکْثِرُوا مِنْ غَرْسِهَا ثُمَ </w:t>
      </w:r>
      <w:bookmarkStart w:id="1150" w:name="pg16982_229042"/>
    </w:p>
    <w:p>
      <w:pPr>
        <w:pStyle w:val="BookText"/>
        <w:rPr/>
      </w:pPr>
      <w:bookmarkEnd w:id="1150"/>
      <w:r>
        <w:rPr>
          <w:rFonts w:ascii="Amiri" w:hAnsi="Amiri" w:eastAsia="Amiri" w:cs="Amiri"/>
          <w:color w:val="111111"/>
          <w:sz w:val="28"/>
          <w:sz w:val="28"/>
          <w:szCs w:val="28"/>
          <w:rtl w:val="true"/>
          <w:lang w:bidi="ar-SA"/>
        </w:rPr>
        <w:t xml:space="preserve">مَضَی حَتَّی مَرَّ بِعِیرٍ یَقْدُمُهَا جَمَلٌ أَوْرَقُ ثُمَّ أَتَی أَهْلَ مَکَّةَ فَأَخْبَرَهُمْ بِمَسِیرِهِ وَ قَدْ کَانَ بِمَکَّةَ قَوْمٌ مِنْ قُرَیْشٍ قَدْ أَتَوْا بَیْتَ الْمَقْدِسِ فَأَخْبَرَهُمْ ثُمَّ قَالَ آیَةُ ذَلِکَ أَنَّهَا تَطْلُعُ عَلَیْکُمُ السَّاعَةَ عِیرٌ مَعَ طُلُوعِ الشَّمْسِ یَقْدُمُهَا جَمَلٌ أَوْرَقُ قَالَ فَنَظَرُوا فَإِذَا هِیَ قَدْ طَلَعَتْ وَ أَخْبَرَهُمْ أَنَّهُ قَدْ مَرَّ بِأَبِی سُفْیَانَ وَ أَنَّ إِبِلَهُ نَفَرَتْ فِی بَعْضِ اللَّیْلِ وَ أَنَّهُ نَادَی غُلَاماً لَهُ فِی أَوَّلِ الْعِیرِ یَا فُلَانُ إِنَّ الْإِبِلَ قَدْ نَفَرَتْ وَ إِنَّ فُلَانَةَ قَدْ أَلْقَتْ حَمْلَهَا وَ انْکَسَرَ یَدُهَا فَسَأَلُوا عَنِ الْخَبَرِ فَوَجَدُوهُ کَمَا قَالَ صلی الله علیه و آله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غُنم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مَرکبی کوچک‌تر از قاطر و بزرگ‌تر از الاغ آورد که پاهایش بزرگ‌تر از دست‌هایش بود با یک گام تا آن جا که چشم می‌دید راه می‌پیمود، وقتی پیامبر خواست سوار شود، اسب چموشی کرد،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است، آن گاه مرکب آنقدر خم شد که به زمین 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پایین می‌آمد دست‌هایش بلندتر و پاهایش کوتاه‌تر می‌شد و وقتی بالا می‌رفت پاهایش بلند و دستانش کوتاه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شب، پیامبر بر الاغی بار زده شده برخورد، الاغ از صدای حرکت بال‌های بُراق رَم کرد، مردی در آخر کاروان غلامش را که در اول کاروان بود صدا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الاغ رَم کرد و گریخت و فلان شتر وضع حمل کرد و دستش شکست، و آن الاغِ گریخته، مال ابوسفیان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 سوار بر براق به راه خود ادامه داد، وقتی به وادی بَلقاء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تشنه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کاسه آبی آورد و پیامبر آن را نوشید و به راه ادامه دادند و به قومی رسید که از پی و عصب پاشنه‌هایشان بر قلاب‌هایی از آتش آویخته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 به آنها روزی حلال داده است، اما به دنبال مال حرام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دید که پوستشان با سوزن‌هایی از آتش دوخته می‌شد،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کیستند؟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کسانی که با زنانی که بر آنها حلال نبودند، فعل حرام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مردی را دید که بسته‌ای هیزم را بلند می‌کند، اما موفق نمی‌شود، هر بار که موفق نمی‌شود بر آن بسته هیزم افزوده می‌شود، از جبرئیل درباره او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مقروض و مدیون است، می‌خواهد وام و قرض خود را ادا کند، اما هر بار که نتواند بر میزان آن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 و در کوه شرقی بیت المقدس، حضرت باد گرمی احساس کرد و صدایی شنید،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و این باد از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جهنم به خدا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سمت راست بادی با رایحه‌ای خوش، استثمام کرد و صدایی شنید،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بوی خوش که استشمام می‌کنم و این صدا که می‌شنوم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بهشت است،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بهشت را درخواست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رفت تا به دروازه شهر بیت المقدس رسید که در آن هِرَقل بود، هر شب دروازه‌های شهر بسته می‌شد و کلیدهای آن بالای سر او گذاشته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هر چه کردند دروازه شهر بسته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این ماجرا با خبر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نگهبان‌ها را بیشتر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آمد و به بیت المقدس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سراغ سنگی رفت و آن را بلند کرد و از زیر آن سه جام و قدح بیرون آورد، قدحی از شیر، قدحی از عسل و دیگری از شراب، و قدح شیر را به پیامبر داد و حضرت آن را نوشید، و به او قدح عسل داد و حضرت نوشید، سپس خَمْر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سیراب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می‌نوشیدی، امت تو گمراه شده و از تو جدا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آله در بیت المقدس امام جماعت نماز هفتاد پیامبر و نبیّ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جبرئیل مَلَکی به زمین آمد که پیش از آن هرگز به زمین قدم نگذاشته بود؛ او کلیدهای خزائن زمین را در دست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سلام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کلید خزائن زمین است، اگر می‌خواهی و مایل هستی، پیامبریْ بنده باش و اگر می‌خواهی پیامبریْ مَلَک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متواضع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پیامبری بنده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آسمان صعود کرد، وقتی به درهای آسمان رسید، جبرئیل از نگهبانان خواست درب‌ها را بگشایند،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میهمانی آمده است؛ پس به هر گروه از ملائکه که گذر کرد، به او سلام دادند و برای او دعا کردند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ملائکه مقرّب او را همراهی نمودند تا این که به پیری رسید که زیر درختی نشسته و اطفالی اطراف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شیخ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پدرت، ابراهیم علیه السلام است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اطفال کیستند؟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مؤمنان در اطراف او هستند، و او آنها را غذا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شیخی برخورد که بر کرسی و تختی نشسته بود، وقتی بر سمت راست خود می‌نگریست خوشحال و شادمان می‌شد و وقتی به سمت چپ خود می‌نگریست، غمگین و گریان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پدرت، آدم است، وقتی ذرّیّه خود را می‌بیند که به بهشت رفته‌اند خوشحال و خندان می‌شود و وقتی فرزندان خود را در جهنم می‌بیند، غمگین و گریان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ملکی را دید که بر کرسی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داد اما آن بشاشت و شادی که در چهره ملائکه دیگر دیده بود در چهره او ندید،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مَلَکی برخوردم او را بسیار محبوب و دلنشین یافتم، به جز این ملک، این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مالک، خازن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ملائکه نیکوترین و گشاده‌ترین چهره را داشت، ولی از وقتی به عنوان خازن و نگهبان جهنم قرار داده شد و احوال جهنم و آن چه خدا برای اهل آتش آماده کرده را دید، دیگر نخندید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جلوتر رفت و به جایی برخورد که پنجاه نماز بر او واجب شد، پس در راه برگشت با موسی علیه السلام برخورد کرد،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تعداد نماز بر امت تو واجب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نماز،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از پروردگارت بخواه که به امت تو تخفیف دهد، سپس دوباره موسی علیه السلام را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تعداد نماز برای امت تو واجب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توضعیف‌ترین امت‌هاست، به سوی خدا برگرد و از او بخواه از وظیفه امت تو بکاهد، من در میان بنی اسرائیل بودم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کمتر از این مقدار را تحمل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دائماً به سوی خدا باز می‌گشت تا این که تعداد نمازها به پنج نوبت رسید، سپس موسی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تعداد نماز بر امت تو واجب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از خدا بخواه از وظیفه امت تو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شرم دارم که دوباره به سوی او برگردم برای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راه خود ادامه داد، ابراهیم خلیل الرحمن را دید، ابراهیم از پشت سر، او را صدا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 خود از جانب من سلام برسان و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بهشت شیرین و گوارا، خاکش خوشبو و زمین‌هایش صاف و هموار و سفید است، کشت نهال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 وَ اللهُ أکبَرُ وَ لا حَولَ وَ 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امت خود امر کن که در آن جا بسیار کشت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برگشت و در راه به کاروانی برخورد که جلوی آن شتری خاکستری رنگ در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مکه رسید، از سیر شبانه‌اش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خبر داد، در مکه گروهی از قریش به بیت المقدس رفته بودند، پیامبر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ما وقع آگاه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صدق قول من این که هم اکنون همزمان با طلوع خورشید، کاروان به این جا می‌رسد، در حالی که شتری خاکستری جلوی کاروان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کردند و دیدند همزمان با طلوع خورشید کاروان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دیشب ابوسفیان را دیده که در پاسی از شب شترش رَم کرده و گریخته بود و او به غلامش که در ابتدای کاروان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فرار کرده و فلان شتر وضع حمل نموده و دستش شکسته و قریش از ابوسفیان پرسیدند و دریافتند هر آن چه پیامبر صلی الله علیه و آله و سلم فرموده است، حقیقت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1" w:name="__RefHeading___Toc2214282_1468164448"/>
      <w:bookmarkStart w:id="1152" w:name="_Toc482"/>
      <w:bookmarkEnd w:id="1151"/>
      <w:r>
        <w:rPr>
          <w:rtl w:val="true"/>
        </w:rPr>
        <w:t>بیان</w:t>
      </w:r>
      <w:bookmarkEnd w:id="1152"/>
    </w:p>
    <w:p>
      <w:pPr>
        <w:pStyle w:val="BookText"/>
        <w:rPr/>
      </w:pPr>
      <w:r>
        <w:rPr>
          <w:rFonts w:ascii="IRNazanin" w:hAnsi="IRNazanin" w:eastAsia="IRNazanin"/>
          <w:color w:val="111111"/>
          <w:sz w:val="28"/>
          <w:sz w:val="28"/>
          <w:szCs w:val="28"/>
          <w:rtl w:val="true"/>
          <w:lang w:bidi="fa-IR"/>
        </w:rPr>
        <w:t xml:space="preserve">اضطلع فیها أی تمکن و توجه للعمل بما أمر فیها و الاضطلاع افتعال من الضلاعة و هی القوة یقال اضطلع بحمله أی قوی علیه و نهض به و لا یبعد أن یکون فی الأصل اطلع فیها اطلاعة </w:t>
      </w:r>
      <w:r>
        <w:rPr>
          <w:rStyle w:val="FootnoteAnchor"/>
          <w:rtl w:val="true"/>
        </w:rPr>
        <w:footnoteReference w:id="1482"/>
      </w:r>
      <w:r>
        <w:rPr>
          <w:rFonts w:ascii="IRNazanin" w:hAnsi="IRNazanin" w:eastAsia="IRNazanin"/>
          <w:color w:val="111111"/>
          <w:sz w:val="28"/>
          <w:sz w:val="28"/>
          <w:szCs w:val="28"/>
          <w:rtl w:val="true"/>
          <w:lang w:bidi="fa-IR"/>
        </w:rPr>
        <w:t>و القیعان جمع القاع و هی أرض سهلة مطمئنة قد انفرجت عنها الجبال و الآکام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اضطلع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متمکّن شد و به عمل بدان چه امر شده بود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افتعال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الضلاعۀ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اضطلع بحمله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 نیرومند شد و انجامش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بعید نیست که 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اطّلع فیها اطلاعاً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زمین همواری سختی است که از جنگل و کوه فاصله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3" w:name="__RefHeading___Toc2214284_1468164448"/>
      <w:bookmarkStart w:id="1154" w:name="_Toc483"/>
      <w:bookmarkEnd w:id="1153"/>
      <w:r>
        <w:rPr>
          <w:rtl w:val="true"/>
        </w:rPr>
        <w:t>«</w:t>
      </w:r>
      <w:r>
        <w:rPr/>
        <w:t>37</w:t>
      </w:r>
      <w:r>
        <w:rPr>
          <w:rtl w:val="true"/>
        </w:rPr>
        <w:t>»</w:t>
      </w:r>
      <w:bookmarkEnd w:id="1154"/>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 الأمالی للصدوق أَبِی عَنْ عَلِیٍّ عَنْ أَبِیهِ عَنِ ابْنِ أَبِی عُمَیْرٍ عَنْ أَبَانِ بْنِ عُثْمَانَ عَنْ أَبِی عَبْدِ اللَّهِ جَعْفَرِ بْنِ مُحَمَّدٍ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أُسْرِیَ بِرَسُولِ اللَّهِ صلی الله علیه و آله إِلَی بَیْتِ الْمَقْدِسِ حَمَلَهُ جَبْرَئِیلُ عَلَی الْبُرَاقِ فَأَتَیَا بَیْتَ الْمَقْدِسِ وَ عَرَضَ عَلَیْهِ مَحَارِیبَ الْأَنْبِیَاءِ وَ صَلَّی بِهَا وَ رَدَّهُ فَمَرَّ رَسُولُ اللَّهِ صلی الله علیه و آله فِی رُجُوعِهِ بِعِیرٍ لِقُرَیْشٍ وَ إِذَا لَهُمْ مَاءٌ فِی آنِیَةٍ وَ قَدْ أَضَلُّوا بَعِیراً لَهُمْ </w:t>
      </w:r>
      <w:r>
        <w:rPr>
          <w:rStyle w:val="FootnoteAnchor"/>
          <w:rtl w:val="true"/>
        </w:rPr>
        <w:footnoteReference w:id="1483"/>
      </w:r>
      <w:r>
        <w:rPr>
          <w:rFonts w:ascii="Amiri" w:hAnsi="Amiri" w:eastAsia="Amiri" w:cs="Amiri"/>
          <w:color w:val="111111"/>
          <w:sz w:val="28"/>
          <w:sz w:val="28"/>
          <w:szCs w:val="28"/>
          <w:rtl w:val="true"/>
          <w:lang w:bidi="ar-SA"/>
        </w:rPr>
        <w:t xml:space="preserve">وَ کَانُوا یَطْلُبُونَهُ فَشَرِبَ رَسُولُ اللَّهِ مِنْ ذَلِکَ الْمَاءِ وَ أَهْرَقَ بَاقِیَهُ فَلَمَّا أَصْبَحَ رَسُولُ اللَّهِ صلی الله علیه و آله قَالَ لِقُرَیْشٍ إِنَّ اللَّهَ جَلَّ جَلَالُهُ قَدْ أَسْرَی بِی إِلَی بَیْتِ الْمَقْدِسِ وَ أَرَانِی آثَارَ الْأَنْبِیَاءِ وَ مَنَازِلَهُمْ وَ إِنِّی مَرَرْتُ بِعِیرٍ لِقُرَیْشٍ فِی مَوْضِعِ کَذَا وَ کَذَا وَ قَدْ أَضَلُّوا بَعِیراً لَهُمْ فَشَرِبْتُ مِنْ مَائِهِمْ وَ أَهْرَقْتُ بَاقِیَ ذَلِکَ فَقَالَ أَبُو جَهْلٍ قَدْ أَمْکَنَتْکُمُ الْفُرْصَةُ مِنْهُ فَاسْأَلُوهُ کَمِ الْأَسَاطِینُ فِیهَا وَ الْقَنَادِیلُ فَقَالُوا یَا مُحَمَّدُ إِنَّ هَاهُنَا مَنْ قَدْ دَخَلَ بَیْتَ الْمَقْدِسِ فَصِفْ لَنَا کَمْ أَسَاطِینُهُ وَ قَنَادِیلُهُ وَ مَحَارِیبُهُ فَجَاءَ جَبْرَئِیلُ علیه السلام فَعَلَّقَ صُورَةَ بَیْتِ الْمَقْدِسِ تُجَاهَ وَجْهِهِ فَجَعَلَ یُخْبِرُهُمْ </w:t>
      </w:r>
      <w:bookmarkStart w:id="1155" w:name="pg16982_229043"/>
    </w:p>
    <w:p>
      <w:pPr>
        <w:pStyle w:val="BookText"/>
        <w:rPr/>
      </w:pPr>
      <w:bookmarkEnd w:id="1155"/>
      <w:r>
        <w:rPr>
          <w:rFonts w:ascii="Amiri" w:hAnsi="Amiri" w:eastAsia="Amiri" w:cs="Amiri"/>
          <w:color w:val="111111"/>
          <w:sz w:val="28"/>
          <w:sz w:val="28"/>
          <w:szCs w:val="28"/>
          <w:rtl w:val="true"/>
          <w:lang w:bidi="ar-SA"/>
        </w:rPr>
        <w:t>بِمَا یَسْأَلُونَهُ عَنْهُ فَلَمَّا أَخْبَرَهُمْ قَالُوا حَتَّی یَجِی‌ءَ الْعِیرُ وَ نَسْأَلَهُمْ عَمَّا قُلْتَ فَقَالَ لَهُمْ رَسُولُ اللَّهِ صلی الله علیه و آله تَصْدِیقُ ذَلِکَ أَنَّ الْعِیرَ تَطْلُعُ عَلَیْکُمْ مَعَ طُلُوعِ الشَّمْسِ یَقْدُمُهَا جَمَلٌ أَوْرَقُ فَلَمَّا کَانَ مِنَ الْغَدِ أَقْبَلُوا یَنْظُرُونَ إِلَی الْعَقَبَةِ وَ یَقُولُونَ هَذِهِ الشَّمْسُ تَطْلُعُ السَّاعَةَ فَبَیْنَا هُمْ کَذَلِکَ إِذْ طَلَعَتْ عَلَیْهِمُ الْعِیرُ حِینَ طَلَعَ الْقُرْصُ یَقْدُمُهَا جَمَلٌ أَوْرَقُ فَسَأَلُوهُمْ عَمَّا قَالَ رَسُولُ اللَّهِ صلی الله علیه و آله فَقَالُوا لَقَدْ کَانَ هَذَا ضَلَّ جَمَلٌ لَنَا فِی مَوْضِعِ کَذَا وَ کَذَا وَ وَضَعْنَا مَاءً فَأَصْبَحْنَا وَ قَدْ أُهَرِیقَ الْمَاءُ فَلَمْ یَزِدْهُمْ ذَلِکَ إِلَّا عُتُوّاً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خداوند پیامبر را به بیت المقدس بُرد، جبرئیل حضرت را بر بُراق سوار کرده و هر دو به بیت المقدس آمدند و جبرئیل محراب‌های انبیا را به حضرت نشان داد و پیامبر در آن جا نماز خواند و جبرئیل پیامبر را بازگرداند، در راه بازگشت، پیامبر با یکی از کاروان‌های قریش برخورد کرد، آنها در ظرفی آب داشتند و شتری را گم کرده و در جستجوی آن بودند، پیامبر از آن آب نوشید و باقیمانده آب را بر زمین ریخت، وقتی صبح شد پیامبر صلی الله علیه و آله به قریش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دیشب مرا به بیت المقدس برد و آثار و منزل و محراب پیامبران را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کاروانی از قریش در فلان جا برخورد کردم، آنها شتری را گم کرده بودند، من از آب آنها نوشیدم و باقیمانده آن را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خوبی برایتان پیش آمده است؛ از او بپرسید تعداد ستون‌ها و قندیل‌های بیت المقدس چند تا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کسی هست که به آن جا رفته است، پس بگو تعداد ستون‌ها و قندیل‌ها و محراب‌های آن جا چند تا است؟ جبرئیل تصویر بیت المقدس را در برابر دیدگان حضرت قرار داد و حضرت به رسول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می‌کنیم کاروان بیاید و از آنها 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راستی و صدق کلام من این است که کاروان، همزمان با طلوع آفتاب به این جا می‌رسد و شتری به رنگ خاکستری پیشاپیش کاروان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از خانه بیرون آمده و به گردنه می‌نگریستند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هم اکنون طلوع می‌کند، در همان حال و همزمان با طلوع قرص خورشید کاروان از گردنه پیدا شد، در حالی که شتری خاکستری جلوی آنها حرکت می‌کرد، از کاروانیان درباره آن چه پیامبر فرموده بود پرسیدند،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در فلان جا شتری را گم کرده بودیم، آب را بر زمین گذاشتیم، وقتی صبح شد بر زمین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خبرها تنها سرکشی و مخالفت قریش را بیشتر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6" w:name="__RefHeading___Toc2214286_1468164448"/>
      <w:bookmarkStart w:id="1157" w:name="_Toc484"/>
      <w:bookmarkEnd w:id="1156"/>
      <w:r>
        <w:rPr>
          <w:rtl w:val="true"/>
        </w:rPr>
        <w:t>«</w:t>
      </w:r>
      <w:r>
        <w:rPr/>
        <w:t>38</w:t>
      </w:r>
      <w:r>
        <w:rPr>
          <w:rtl w:val="true"/>
        </w:rPr>
        <w:t>»</w:t>
      </w:r>
      <w:bookmarkEnd w:id="1157"/>
    </w:p>
    <w:p>
      <w:pPr>
        <w:pStyle w:val="BookText"/>
        <w:rPr/>
      </w:pPr>
      <w:r>
        <w:rPr>
          <w:rFonts w:ascii="Amiri" w:hAnsi="Amiri" w:eastAsia="Amiri" w:cs="Amiri"/>
          <w:color w:val="111111"/>
          <w:sz w:val="28"/>
          <w:sz w:val="28"/>
          <w:szCs w:val="28"/>
          <w:rtl w:val="true"/>
          <w:lang w:bidi="ar-SA"/>
        </w:rPr>
        <w:t>فس، تفسیر القمی رَوَی الصَّادِقُ علیه السلام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أَنَا رَاقِدٌ فِی الْأَبْطَحِ </w:t>
      </w:r>
      <w:r>
        <w:rPr>
          <w:rStyle w:val="FootnoteAnchor"/>
          <w:rtl w:val="true"/>
        </w:rPr>
        <w:footnoteReference w:id="1484"/>
      </w:r>
      <w:r>
        <w:rPr>
          <w:rFonts w:ascii="Amiri" w:hAnsi="Amiri" w:eastAsia="Amiri" w:cs="Amiri"/>
          <w:color w:val="111111"/>
          <w:sz w:val="28"/>
          <w:sz w:val="28"/>
          <w:szCs w:val="28"/>
          <w:rtl w:val="true"/>
          <w:lang w:bidi="ar-SA"/>
        </w:rPr>
        <w:t xml:space="preserve">وَ عَلِیٌّ عَنْ یَمِینِی وَ جَعْفَرٌ عَنْ یَسَارِی وَ حَمْزَةُ بَیْنَ یَدَیَّ وَ إِذَا أَنَا بِحَفِیفِ </w:t>
      </w:r>
      <w:r>
        <w:rPr>
          <w:rStyle w:val="FootnoteAnchor"/>
          <w:rtl w:val="true"/>
        </w:rPr>
        <w:footnoteReference w:id="1485"/>
      </w:r>
      <w:r>
        <w:rPr>
          <w:rFonts w:ascii="Amiri" w:hAnsi="Amiri" w:eastAsia="Amiri" w:cs="Amiri"/>
          <w:color w:val="111111"/>
          <w:sz w:val="28"/>
          <w:sz w:val="28"/>
          <w:szCs w:val="28"/>
          <w:rtl w:val="true"/>
          <w:lang w:bidi="ar-SA"/>
        </w:rPr>
        <w:t xml:space="preserve">أَجْنِحَةِ الْمَلَائِکَةِ وَ قَائِلٍ یَقُولُ إِلَی أَیِّهِمْ بُعِثْتَ یَا جَبْرَئِیلُ فَقَالَ إِلَی هَذَا وَ أَشَارَ إِلَیَّ وَ هُوَ سَیِّدُ وُلْدِ آدَمَ وَ هَذَا وَصِیُّهُ وَ وَزِیرُهُ وَ خَتَنُهُ وَ خَلِیفَتُهُ فِی أُمَّتِهِ وَ هَذَا عَمُّهُ سَیِّدُ الشُّهَدَاءِ حَمْزَةُ وَ هَذَا ابْنُ عَمِّهِ جَعْفَرٌ لَهُ جَنَاحَانِ خَضِیبَانِ یَطِیرُ بِهِمَا فِی الْجَنَّةِ مَعَ الْمَلَائِکَةِ دَعْهُ فَلْتَنَمْ عَیْنَاهُ وَ لْتَسْمَعْ أُذُنَاهُ وَ یَعِی قَلْبُهُ وَ اضْرِبُوا لَهُ مَثَلًا مَلِکٌ بَنَی دَاراً وَ اتَّخَذَ مَأْدُبَةً وَ بَعَثَ دَاعِیاً فَقَالَ رَسُولُ اللَّهِ صلی الله علیه و آله فَالْمَلِکُ اللَّهُ وَ الدَّارُ الدُّنْیَا وَ الْمَأْدُبَةُ الْجَنَّةُ وَ الدَّاعِی أَنَا قَالَ ثُمَّ أَرْکَبَهُ جَبْرَئِیلُ الْبُرَاقَ وَ أَسْرَی بِهِ إِلَی بَیْتِ الْمَقْدِسِ وَ عَرَضَ عَلَیْهِ مَحَارِیبَ الْأَنْبِیَاءِ وَ آیَاتِ الْأَنْبِیَاءِ فَصَلَّی وَ رَدَّهُ مِنْ لَیْلَتِهِ إِلَی مَکَّةَ فَمَرَّ فِی رُجُوعِهِ بِعِیرٍ لِقُرَیْشٍ </w:t>
      </w:r>
      <w:r>
        <w:rPr>
          <w:rStyle w:val="FootnoteAnchor"/>
          <w:rtl w:val="true"/>
        </w:rPr>
        <w:footnoteReference w:id="1486"/>
      </w:r>
      <w:r>
        <w:rPr>
          <w:rFonts w:ascii="Amiri" w:hAnsi="Amiri" w:eastAsia="Amiri" w:cs="Amiri"/>
          <w:color w:val="111111"/>
          <w:sz w:val="28"/>
          <w:sz w:val="28"/>
          <w:szCs w:val="28"/>
          <w:rtl w:val="true"/>
          <w:lang w:bidi="ar-SA"/>
        </w:rPr>
        <w:t>وَ سَاقَ الْحَدِیثَ إِلَی آخِرِهِ کَمَا 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رسول خدا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در ابطح خوابیده بودم و علی در سمت راست و جعفر در سمت چپ و حمزه در مقابل من بود، به ناگاه خود را پوشیده در بال ملائکه دیدم، یکی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سوی کدام یک فرستاده شده‌ای؟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این – و به من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سرور و سیّد فرزندان آدم است، و این دیگر وصیّ و جانشین و وزیر و داماد و خلیفه او در میان امّت اوست، و این عموی او سید الشهداء، حمزه است و دیگری پسرعموی او جعفر است، دو بال خضاب شده دارد که در بهشت همراه ملائکه پرواز می‌کند، او را رها کن تا چشم‌هایش بخوابد و گوش‌هایش بشنوند، و قلبش اطمینان و آرامش یابد و برای او مثالی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که خانه و قصری می‌سازد و میهمانی و ضیافتی برپا می‌کند و یکی را به میهمانی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خداوند است و آن سرای و قصر، دنیاست و میهمانی و ضیافت، بهشت است و آن میهمان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او را به سوی بُراق برد و شبانه او را به بیت المقدس برد، و محراب‌ها و معجزات پیامبران را به او نشان داد، و در آن جا نماز خواند و سپس همان شب او را به مکّه برگرداند، در راه بازگشت به کاروانی از قریش برخورد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حدیث را تا پایان آن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8" w:name="__RefHeading___Toc2214288_1468164448"/>
      <w:bookmarkStart w:id="1159" w:name="_Toc485"/>
      <w:bookmarkEnd w:id="1158"/>
      <w:r>
        <w:rPr>
          <w:rtl w:val="true"/>
        </w:rPr>
        <w:t>بیان</w:t>
      </w:r>
      <w:bookmarkEnd w:id="1159"/>
    </w:p>
    <w:p>
      <w:pPr>
        <w:pStyle w:val="BookText"/>
        <w:rPr/>
      </w:pPr>
      <w:r>
        <w:rPr>
          <w:rFonts w:ascii="IRNazanin" w:hAnsi="IRNazanin" w:eastAsia="IRNazanin"/>
          <w:color w:val="111111"/>
          <w:sz w:val="28"/>
          <w:sz w:val="28"/>
          <w:szCs w:val="28"/>
          <w:rtl w:val="true"/>
          <w:lang w:bidi="fa-IR"/>
        </w:rPr>
        <w:t>المأدبة بضم الدال و فتحها طعام صنع لدعوة أو عرس و الأورق من الإبل ما فی لونه بیاض إلی سواد و فی فس جمل أحمر فی الموضعین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المأدبۀ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فتحه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است که برای میهمانی یا عروسی درست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است که رنگ آن سفیدی است که به سیاهی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قمی در هر دو موضع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0" w:name="__RefHeading___Toc2214290_1468164448"/>
      <w:bookmarkStart w:id="1161" w:name="_Toc486"/>
      <w:bookmarkEnd w:id="1160"/>
      <w:r>
        <w:rPr>
          <w:rtl w:val="true"/>
        </w:rPr>
        <w:t>«</w:t>
      </w:r>
      <w:r>
        <w:rPr/>
        <w:t>39</w:t>
      </w:r>
      <w:r>
        <w:rPr>
          <w:rtl w:val="true"/>
        </w:rPr>
        <w:t>»</w:t>
      </w:r>
      <w:bookmarkEnd w:id="1161"/>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 الأمالی للصدوق السِّنَانِیُّ عَنْ مُحَمَّدٍ الْأَسَدِیِّ عَنِ النَّخَعِیِّ عَنِ النَّوْفَلِیِّ عَنْ عَلِیِّ بْنِ سَالِمٍ عَنْ أَبِیهِ عَنْ سَعْدِ بْنِ طَرِیفٍ عَنْ سَعِیدِ 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لِعَلِیٍّ علیه السلام یَا عَلِیُّ أَنْتَ إِمَامُ الْمُسْلِمِینَ وَ أَمِیرُ الْمُؤْمِنِینَ وَ قَائِدُ الْغُرِّ الْمُحَجَّلِینَ وَ حُجَّةُ </w:t>
      </w:r>
      <w:r>
        <w:rPr>
          <w:rStyle w:val="FootnoteAnchor"/>
          <w:rtl w:val="true"/>
        </w:rPr>
        <w:footnoteReference w:id="1487"/>
      </w:r>
      <w:bookmarkStart w:id="1162" w:name="pg16982_229044"/>
    </w:p>
    <w:p>
      <w:pPr>
        <w:pStyle w:val="BookText"/>
        <w:rPr/>
      </w:pPr>
      <w:bookmarkEnd w:id="1162"/>
      <w:r>
        <w:rPr>
          <w:rFonts w:ascii="Amiri" w:hAnsi="Amiri" w:eastAsia="Amiri" w:cs="Amiri"/>
          <w:color w:val="111111"/>
          <w:sz w:val="28"/>
          <w:sz w:val="28"/>
          <w:szCs w:val="28"/>
          <w:rtl w:val="true"/>
          <w:lang w:bidi="ar-SA"/>
        </w:rPr>
        <w:t xml:space="preserve">اللَّهِ بَعْدِی عَلَی الْخَلْقِ أَجْمَعِینَ وَ سَیِّدُ الْوَصِیِّینَ وَ وَصِیُّ سَیِّدِ النَّبِیِّینَ یَا عَلِیُّ إِنَّهُ لَمَّا عُرِجَ بِی إِلَی السَّمَاءِ السَّابِعَةِ وَ مِنْهَا إِلَی سِدْرَةِ الْمُنْتَهَی وَ مِنْهَا إِلَی حُجُبِ النُّورِ وَ أَکْرَمَنِی رَبِّی جَلَّ جَلَالُهُ بِمُنَاجَاتِهِ قَالَ لِی یَا مُحَمَّدُ قُلْتُ لَبَّیْکَ رَبِّی وَ سَعْدَیْکَ تَبَارَکْتَ وَ تَعَالَیْتَ قَالَ إِنَّ عَلِیّاً إِمَامُ أَوْلِیَائِی وَ نُورٌ لِمَنْ أَطَاعَنِی وَ هُوَ الْکَلِمَةُ الَّتِی أَلْزَمْتُهَا الْمُتَّقِینَ مَنْ أَطَاعَهُ أَطَاعَنِی وَ مَنْ عَصَاهُ عَصَانِی فَبَشِّرْهُ بِذَلِکَ فَقَالَ عَلِیٌّ علیه السلام یَا رَسُولَ اللَّهِ بَلَغَ مِنْ قَدْرِی حَتَّی إِنِّی أُذْکَرُ هُنَاکَ فَقَالَ نَعَمْ یَا عَلِیُّ فَاشْکُرْ رَبَّکَ فَخَرَّ عَلِیٌّ علیه السلام سَاجِداً شُکْراً لِلَّهِ عَلَی مَا أَنْعَمَ بِهِ عَلَیْهِ فَقَالَ لَهُ رَسُولُ اللَّهِ صلی الله علیه و آله ارْفَعْ رَأْسَکَ یَا عَلِیُّ فَإِنَّ اللَّهَ قَدْ بَاهَی بِکَ مَلَائِکَتَهُ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بع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امام مسلمانان و امیر مؤمنان و رهبر سپیدرویان و پس از من حجت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خدائی بر همه خلق تو سید اوصیاء و وصی سید انبیائی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چون مرا به آسمان هفتم بالا بردند و از آنجا به سدرة المنتهی رسیدم و از آنجا به حجب نور و پروردگارم جل جلاله مرا با مناجات خود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ربی و سعدیک تبارکت و تعالیت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علی امام اولیاء من و نور است برای هر که مرا اطاعت کرده است و کلمه‌ای که پرهیزگاران را بدان ملزم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اطاعت کند مرا اطاعت کرده و هر که او را نافرمانی کند مرا نافرمانی کرده است، او را بدین مژده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مقام من به آنجا رسیده که در آن مقام ذکر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علی پروردگارت را شکر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رو بر خاک نهاد و سجده کرد به شکرانه این نعمتی که خدا به او داده است،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سر بردار که خدا به تو بر ملائکه خود مباهات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3" w:name="__RefHeading___Toc2214292_1468164448"/>
      <w:bookmarkStart w:id="1164" w:name="_Toc487"/>
      <w:bookmarkEnd w:id="1163"/>
      <w:r>
        <w:rPr>
          <w:rtl w:val="true"/>
        </w:rPr>
        <w:t>«</w:t>
      </w:r>
      <w:r>
        <w:rPr/>
        <w:t>40</w:t>
      </w:r>
      <w:r>
        <w:rPr>
          <w:rtl w:val="true"/>
        </w:rPr>
        <w:t>»</w:t>
      </w:r>
      <w:bookmarkEnd w:id="1164"/>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 الأمالی للصدوق أَبِی عَنْ سَعْدٍ عَنِ الْبَرْقِیِّ عَنْ أَبِیهِ عَنْ خَلَفِ بْنِ حَمَّادٍ عَنْ أَبِی الْحَسَنِ الْعَبْدِیِّ عَنِ الْأَعْمَشِ عَنْ عَبَایَةَ بْنِ رِبْعِیٍّ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لَمَّا أُسْرِیَ بِهِ إِلَی السَّمَاءِ انْتَهَی بِهِ جَبْرَئِیلُ إِلَی نَهَرٍ یُقَالُ لَهُ النُّورُ وَ هُوَ قَوْلُ اللَّهِ عَزَّ وَ جَلَّ جَعَلَ الظُّلُماتِ وَ النُّورَ </w:t>
      </w:r>
      <w:r>
        <w:rPr>
          <w:rStyle w:val="FootnoteAnchor"/>
          <w:rtl w:val="true"/>
        </w:rPr>
        <w:footnoteReference w:id="1489"/>
      </w:r>
      <w:r>
        <w:rPr>
          <w:rFonts w:ascii="Amiri" w:hAnsi="Amiri" w:eastAsia="Amiri" w:cs="Amiri"/>
          <w:color w:val="111111"/>
          <w:sz w:val="28"/>
          <w:sz w:val="28"/>
          <w:szCs w:val="28"/>
          <w:rtl w:val="true"/>
          <w:lang w:bidi="ar-SA"/>
        </w:rPr>
        <w:t xml:space="preserve">فَلَمَّا انْتَهَی بِهِ إِلَی ذَلِکَ النَّهَرِ فَقَالَ لَهُ جَبْرَئِیلُ یَا مُحَمَّدُ اعْبُرْ عَلَی بَرَکَةِ اللَّهِ فَقَدْ نَوَّرَ اللَّهُ لَکَ بَصَرَکَ وَ مَدَّ لَکَ أَمَامَکَ فَإِنَّ هَذَا نَهَرٌ لَمْ یَعْبُرْهُ أَحَدٌ لَا مَلَکٌ مُقَرَّبٌ وَ لَا نَبِیٌّ مُرْسَلٌ غَیْرَ أَنَّ لِی فِی کُلِّ یَوْمٍ اغْتِمَاسَةً فِیهِ ثُمَّ أَخْرُجُ مِنْهُ فَأَنْفُضُ أَجْنِحَتِی فَلَیْسَ مِنْ قَطْرَةٍ تَقْطُرُ مِنْ أَجْنِحَتِی إِلَّا خَلَقَ اللَّهُ تَبَارَکَ وَ تَعَالَی مِنْهَا مَلَکاً مُقَرَّباً لَهُ عِشْرُونَ أَلْفَ وَجْهٍ وَ أَرْبَعُونَ أَلْفَ لِسَانٍ کُلُّ لِسَانٍ یَلْفَظُ بِلُغَةٍ لَا یَفْقَهُهَا اللِّسَانُ الْآخَرُ فَعَبَرَ رَسُولُ اللَّهِ صلی الله علیه و آله حَتَّی انْتَهَی إِلَی الْحُجُبِ وَ الْحُجُبُ خَمْسُمِائَةِ حِجَابٍ مِنَ الْحِجَابِ إِلَی الْحِجَابِ مَسِیرَةُ خَمْسِمِائَةِ عَامٍ ثُمَّ قَالَ تَقَدَّمْ یَا مُحَمَّدُ فَقَالَ لَهُ یَا جَبْرَئِیلُ وَ لِمَ لَا تَکُونُ مَعِی قَالَ لَیْسَ لِی أَنْ أَجُوزَ هَذَا الْمَکَانَ فَتَقَدَّمَ رَسُولُ اللَّهِ صلی الله علیه و آله مَا شَاءَ اللَّهُ أَنْ یَتَقَدَّمَ حَتَّی سَمِعَ مَا قَالَ الرَّبُّ تَبَارَکَ وَ تَعَالَی أَنَا الْمَحْمُودُ وَ أَنْتَ مُحَمَّدٌ شَقَقْتُ اسْمَکَ مِنِ اسْمِی فَمَنْ وَصَلَکَ وَصَلْتُهُ وَ مَنْ قَطَعَکَ بَتَکْتُهُ انْزِلْ إِلَی عِبَادِی فَأَخْبِرْهُمْ </w:t>
      </w:r>
      <w:bookmarkStart w:id="1165" w:name="pg16982_229045"/>
    </w:p>
    <w:p>
      <w:pPr>
        <w:pStyle w:val="BookText"/>
        <w:rPr/>
      </w:pPr>
      <w:bookmarkEnd w:id="1165"/>
      <w:r>
        <w:rPr>
          <w:rFonts w:ascii="Amiri" w:hAnsi="Amiri" w:eastAsia="Amiri" w:cs="Amiri"/>
          <w:color w:val="111111"/>
          <w:sz w:val="28"/>
          <w:sz w:val="28"/>
          <w:szCs w:val="28"/>
          <w:rtl w:val="true"/>
          <w:lang w:bidi="ar-SA"/>
        </w:rPr>
        <w:t xml:space="preserve">بِکَرَامَتِی إِیَّاکَ وَ أَنِّی لَمْ أَبْعَثْ نَبِیّاً إِلَّا جَعَلْتُ لَهُ وَزِیراً وَ أَنَّکَ رَسُولِی وَ أَنَّ عَلِیّاً وَزِیرُکَ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المحتضر، للحسن بن سلیمان مما رواه من کتاب المعراج عن الصدوق عن ابن الولید عن الصفار عن محمد بن أبی القاسم عن محمد البرقی عن خلف بن حماد مثله </w:t>
      </w:r>
      <w:r>
        <w:rPr>
          <w:rStyle w:val="FootnoteAnchor"/>
          <w:rtl w:val="true"/>
        </w:rPr>
        <w:footnoteReference w:id="14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عبایه بن ربعی از عبدالله ابن عباس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که سلام و درود خدا بر او و اهل بیت او باد، شبانه به آسمان صعود داده شد، جبرئیل وی را به رودخانه‌ای رساند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آن همان رودخانه و نوری است که این سخن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الظُّلُمَاتِ وَالنُّورَ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او را به آن رودخانه برد، جبرئیل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خدای عز و جلّ عبور کن، زیرا که خداوند، بینش و بصیرت تو را نورانی ساخت و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تو هموار کرد و گسترانید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هیچ کس از این رودخانه عبور نکرده است، نه فرشتگان مقرب درگاه خداوندی و نه پیامبران فرو فرستاده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هر روز یک بار در آن غوطه‌ور می‌شوم و سپس بیرون می‌آ‌یم و بال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را تکان می‌دهم و هیچ قطره‌ای از بال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نمی‌افتد، مگر این که خدای تبارک و تعالی از آن قطره فرشته‌ای مقرب بیافریند که دارای بیست هزار چهره و چهل هزار زبان هستند به طوری که هر زبان با زبانی سخن می‌گوید و زبان دیگر آن را در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عبور کرد تا این که به حجاب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رسید و تعداد حجاب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پانصد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حجاب تا حجاب دیگر، مسافت پانصد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علیه السلام به حضرت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که سلام و درود خدا بر او و اهل بیت او باد،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من نمی‌آیی؟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عبور از این جا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تا جایی که خدا می‌خواست پیش رفت تا این که آن چه را که پروردگار تبارک و تعالی فرمود،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محمودم و تو محمد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را از نام خود برگرفته‌ام، هر کسی که رابطه‌اش را با تو وصل کند، من نیز رابطه‌ام را با او وصل خواهم ساخت و هر که رابطه‌اش را با تو قطع کند، من نیز رابطه خویش را با او قطع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بندگان من نازل شو و با آنان در مورد این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کرامتی که من به تو ارزانی داشتم، خبر ده و من پیامبری را نفرستاده‌ام، مگر این که برای وی یاوری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داده‌ام و تو رسول منی و علی علیه السلام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محتضر از خلف بن حمّاد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محتضر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6" w:name="__RefHeading___Toc2214294_1468164448"/>
      <w:bookmarkStart w:id="1167" w:name="_Toc488"/>
      <w:bookmarkEnd w:id="1166"/>
      <w:r>
        <w:rPr>
          <w:rtl w:val="true"/>
        </w:rPr>
        <w:t>بیان</w:t>
      </w:r>
      <w:bookmarkEnd w:id="1167"/>
    </w:p>
    <w:p>
      <w:pPr>
        <w:pStyle w:val="BookText"/>
        <w:rPr/>
      </w:pPr>
      <w:r>
        <w:rPr>
          <w:rFonts w:ascii="IRNazanin" w:hAnsi="IRNazanin" w:eastAsia="IRNazanin"/>
          <w:color w:val="111111"/>
          <w:sz w:val="28"/>
          <w:sz w:val="28"/>
          <w:szCs w:val="28"/>
          <w:rtl w:val="true"/>
          <w:lang w:bidi="fa-IR"/>
        </w:rPr>
        <w:t>البتک القطع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یعتی بریدن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8" w:name="__RefHeading___Toc2214296_1468164448"/>
      <w:bookmarkStart w:id="1169" w:name="_Toc489"/>
      <w:bookmarkEnd w:id="1168"/>
      <w:r>
        <w:rPr>
          <w:rtl w:val="true"/>
        </w:rPr>
        <w:t>«</w:t>
      </w:r>
      <w:r>
        <w:rPr/>
        <w:t>41</w:t>
      </w:r>
      <w:r>
        <w:rPr>
          <w:rtl w:val="true"/>
        </w:rPr>
        <w:t>»</w:t>
      </w:r>
      <w:bookmarkEnd w:id="1169"/>
    </w:p>
    <w:p>
      <w:pPr>
        <w:pStyle w:val="BookText"/>
        <w:rPr/>
      </w:pPr>
      <w:r>
        <w:rPr>
          <w:rFonts w:ascii="Amiri" w:hAnsi="Amiri" w:eastAsia="Amiri" w:cs="Amiri"/>
          <w:color w:val="111111"/>
          <w:sz w:val="28"/>
          <w:sz w:val="28"/>
          <w:szCs w:val="28"/>
          <w:rtl w:val="true"/>
          <w:lang w:bidi="ar-SA"/>
        </w:rPr>
        <w:t xml:space="preserve">لی، الأمالی للصدوق ابْنُ الْوَلِیدِ عَنِ الصَّفَّارِ عَنِ ابْنِ عِیسَی عَنْ مُحَمَّدِ بْنِ سِنَانٍ عَنْ أَبِی مَالِکٍ الْحَضْرَمِیِّ عَنْ إِسْمَاعِیلَ بْنِ جَابِرٍ عَنْ أَبِی جَعْفَرٍ الْبَاقِرِ علیهما السلام فِی حَدِیثٍ طَوِیلٍ یَقُولُ فِیهِ إِنَّ اللَّهَ تَبَارَکَ وَ تَعَالَی لَمَّا أَسْرَی بِنَبِیِّهِ صلی الله علیه و آله قَالَ لَهُ یَا مُحَمَّدُ إِنَّهُ قَدِ انْقَضَتْ نُبُوَّتُکَ وَ انْقَطَعَ أَکْلُکَ فَمَنْ لِأُمَّتِکَ مِنْ بَعْدِکَ فَقُلْتُ یَا رَبِّ إِنِّی قَدْ بَلَوْتُ خَلْقَکَ فَلَمْ أَجِدْ أَحَداً أَطْوَعَ لِی مِنْ عَلِیِّ بْنِ أَبِی طَالِبٍ فَقَالَ عَزَّ وَ جَلَّ وَ لِی یَا مُحَمَّدُ فَمَنْ لِأُمَّتِکَ فَقُلْتُ یَا رَبِّ إِنِّی قَدْ بَلَوْتُ خَلْقَکَ فَلَمْ أَجِدْ أَحَداً أَشَدَّ حُبّاً لِی مِنْ عَلِیِّ بْنِ أَبِی طَالِبٍ فَقَالَ عَزَّ وَ جَلَّ وَ لِی یَا مُحَمَّدُ فَأَبْلِغْهُ أَنَّهُ رَایَةُ الْهُدَی وَ إِمَامُ أَوْلِیَائِی وَ نُورٌ لِمَنْ أَطَاعَنِی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جابر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پیامبریت به پایان رسید و هنگام مرگت فرا رسید، جانشینت کیست؟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آفریدگانت را آزمودم، در میان آنها هیچ کس را ندیدم که بیش از علی فرمان پذیر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فرمان پذیر من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آفریدگانت را آزمودم، در میان آنها هیچ کس را ندیدم که بیش از علی دوستدار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دوستدار من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نوید ده که او بیرق هدایت و امام دوستداران من است و نوری است از برای آنان که از من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0" w:name="__RefHeading___Toc2214298_1468164448"/>
      <w:bookmarkStart w:id="1171" w:name="_Toc490"/>
      <w:bookmarkEnd w:id="1170"/>
      <w:r>
        <w:rPr>
          <w:rtl w:val="true"/>
        </w:rPr>
        <w:t>«</w:t>
      </w:r>
      <w:r>
        <w:rPr/>
        <w:t>42</w:t>
      </w:r>
      <w:r>
        <w:rPr>
          <w:rtl w:val="true"/>
        </w:rPr>
        <w:t>»</w:t>
      </w:r>
      <w:bookmarkEnd w:id="1171"/>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الإحتجاج فِیمَا بَیَّنَ أَمِیرُ الْمُؤْمِنِینَ علیه السلام لِیَهُودِیِّ الشَّامِ مِنْ مُعْجِزَاتِ النَّبِیِّ صلی الله علیه و آله فِی مُقَابَلَةِ مُعْجِزَاتِ الْأَنْبِیَاءِ قَالَ لَهُ الْیَهُودِیُّ فَإِنَّ هَذَا سُلَیْمَانُ قَدْ سُخِّرَتْ لَهُ الرِّیَاحُ فَسَارَتْ فِی بِلَادِهِ غُدُوُّهَا شَهْرٌ وَ رَوَاحُهَا شَهْرٌ فَقَالَ لَهُ عَلِیٌّ علیه السلام لَقَدْ کَانَ کَذَلِکَ وَ مُحَمَّدٌ صلی الله علیه و آله أُعْطِیَ مَا هُوَ أَفْضَلُ مِنْ هَذَا إِنَّهُ أُسْرِیَ بِهِ مِنَ الْمَسْجِدِ الْحَرَامِ إِلَی الْمَسْجِدِ الْأَقْصَی مَسِیرَةَ شَهْرٍ وَ عُرِجَ بِهِ فِی مَلَکُوتِ السَّمَاوَاتِ مَسِیرَةَ خَمْسِینَ أَلْفَ عَامٍ فِی أَقَلَّ مِنْ ثُلُثِ لَیْلَةٍ حَتَّی انْتَهَی إِلَی سَاقِ الْعَرْشِ فَدَنَا بِالْعِلْمِ فَتَدَلَّی لَهُ مِنَ الْجَنَّةِ </w:t>
      </w:r>
      <w:r>
        <w:rPr>
          <w:rStyle w:val="FootnoteAnchor"/>
          <w:rtl w:val="true"/>
        </w:rPr>
        <w:footnoteReference w:id="1493"/>
      </w:r>
      <w:r>
        <w:rPr>
          <w:rFonts w:ascii="Amiri" w:hAnsi="Amiri" w:eastAsia="Amiri" w:cs="Amiri"/>
          <w:color w:val="111111"/>
          <w:sz w:val="28"/>
          <w:sz w:val="28"/>
          <w:szCs w:val="28"/>
          <w:rtl w:val="true"/>
          <w:lang w:bidi="ar-SA"/>
        </w:rPr>
        <w:t xml:space="preserve">رَفْرَفٌ أَخْضَرُ وَ غَشِیَ النُّورُ بَصَرَهُ فَرَأَی عَظَمَةَ رَبِّهِ عَزَّ وَ جَلَّ بِفُؤَادِهِ وَ لَمْ یَرَهَا بِعَیْنِهِ فَکَانَ </w:t>
      </w:r>
      <w:bookmarkStart w:id="1172" w:name="pg16982_229046"/>
    </w:p>
    <w:p>
      <w:pPr>
        <w:pStyle w:val="BookText"/>
        <w:rPr/>
      </w:pPr>
      <w:bookmarkEnd w:id="1172"/>
      <w:r>
        <w:rPr>
          <w:rFonts w:ascii="Amiri" w:hAnsi="Amiri" w:eastAsia="Amiri" w:cs="Amiri"/>
          <w:color w:val="111111"/>
          <w:sz w:val="28"/>
          <w:sz w:val="28"/>
          <w:szCs w:val="28"/>
          <w:rtl w:val="true"/>
          <w:lang w:bidi="ar-SA"/>
        </w:rPr>
        <w:t xml:space="preserve">کَقَابِ قَوْسَیْنِ بَیْنَهُ وَ بَیْنَهَا أَوْ أَدْنی فَأَوْحی إِلی عَبْدِهِ ما أَوْحی </w:t>
      </w:r>
      <w:r>
        <w:rPr>
          <w:rStyle w:val="FootnoteAnchor"/>
          <w:rtl w:val="true"/>
        </w:rPr>
        <w:footnoteReference w:id="1494"/>
      </w:r>
      <w:r>
        <w:rPr>
          <w:rFonts w:ascii="Amiri" w:hAnsi="Amiri" w:eastAsia="Amiri" w:cs="Amiri"/>
          <w:color w:val="111111"/>
          <w:sz w:val="28"/>
          <w:sz w:val="28"/>
          <w:szCs w:val="28"/>
          <w:rtl w:val="true"/>
          <w:lang w:bidi="ar-SA"/>
        </w:rPr>
        <w:t>إِلَی آخِرِ مَا مَرَّ فِی بَابِ جَوَامِعِ الْمُعْجِزَاتِ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معجزات پیامبر صلی الله علیه و آله و سلم که امیرالمؤمنین علیه السلام آن را در مقابل معجزات دیگر پیامبران برای شخص یهودی شامی تبیین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سلمیان است که بادها برایش مسخر شد و در سرزمین او جریان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که رفتن آن بامداد، یک ماه، و آمدنش شبانگاه، یک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اما آنچه به محمد صلی الله علیه و آله و سلم اعطا شده بهتر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از مسجد الحرام در وقتی که روانه مسجد اقصی گردید و آن مسافت و سیر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ماه است و از آنجا سیر و عروج به ملکوت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مسافت پنجاه هزار ساله بود را در اقل از یک سوم شب طی نموده تا آنکه به ساق عرش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نزدیک به علم گردید و به آن چسبید و از آنجا او را به بهشت برده به بالای رفرف سبز مشرّف گردانیدند و چون به رفرف مشرف گردید نور آن محل چشم او را خیره گردانید پس عظمت حضرت عز و جل را به چشم دل به نظر درآورد و نه با چشم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فاصله میان آنچه به نظر قلب او در آمد و میان ایشان بمقدار فاصله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دو کمان یا کمتر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بنده‌اش آنچه را باید وحی کند، وحی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آنچه در باب جوامع المعجزات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3" w:name="__RefHeading___Toc2214300_1468164448"/>
      <w:bookmarkStart w:id="1174" w:name="_Toc491"/>
      <w:bookmarkEnd w:id="1173"/>
      <w:r>
        <w:rPr>
          <w:rtl w:val="true"/>
        </w:rPr>
        <w:t>«</w:t>
      </w:r>
      <w:r>
        <w:rPr/>
        <w:t>43</w:t>
      </w:r>
      <w:r>
        <w:rPr>
          <w:rtl w:val="true"/>
        </w:rPr>
        <w:t>»</w:t>
      </w:r>
      <w:bookmarkEnd w:id="1174"/>
    </w:p>
    <w:p>
      <w:pPr>
        <w:pStyle w:val="BookText"/>
        <w:rPr/>
      </w:pPr>
      <w:r>
        <w:rPr>
          <w:rFonts w:ascii="Amiri" w:hAnsi="Amiri" w:eastAsia="Amiri" w:cs="Amiri"/>
          <w:color w:val="111111"/>
          <w:sz w:val="28"/>
          <w:sz w:val="28"/>
          <w:szCs w:val="28"/>
          <w:rtl w:val="true"/>
          <w:lang w:bidi="ar-SA"/>
        </w:rPr>
        <w:t xml:space="preserve">ج، الإحتجاج عَنِ ابْنِ عَبَّاسٍ قَالَ قَالَ النَّبِیُّ صلی الله علیه و آله فِیمَا احْتَجَّ عَلَی الْیَهُودِ حُمِلْتُ عَلَی جَنَاحِ جَبْرَئِیلَ علیه السلام حَتَّی انْتَهَیْتُ إِلَی السَّمَاءِ السَّابِعَةِ فَجَاوَزْتُ سِدْرَةَ الْمُنْتَهَی عِنْدَها جَنَّةُ الْمَأْوی حَتَّی تَعَلَّقْتُ بِسَاقِ الْعَرْشِ فَنُودِیتُ مِنْ سَاقِ الْعَرْشِ أَنِّی أَنَا اللَّهُ لَا إِلَهَ إِلَّا أَنَا السَّلَامُ الْمُؤْمِنُ الْمُهَیْمِنُ الْعَزِیزُ الْجَبَّارُ الْمُتَکَبِّرُ الرَّءُوفُ الرَّحِیمُ فَرَأَیْتُهُ بِقَلْبِی وَ مَا رَأَیْتُهُ بِعَیْنِی الْخَبَرَ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روی بال جبرئیل قرار گرفته تا به انتهای آسمان هفتم رسیدم، و از آنجا گذشته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که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تا آمدم از ساق عرش آویزان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ندا از آنجا در آمد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خدای یکتا که جز من خدایی نیست، منم ایمنی بخش بندگان، نگاهبان بر همه چیز، توانای بی‌همتا، بر همه چیره، درخور کبریا و بزرگی، دلنواز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را با چشم دل نه با چشم سر مشاهده 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بخشی از روایت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5" w:name="__RefHeading___Toc2214302_1468164448"/>
      <w:bookmarkStart w:id="1176" w:name="_Toc492"/>
      <w:bookmarkEnd w:id="1175"/>
      <w:r>
        <w:rPr>
          <w:rtl w:val="true"/>
        </w:rPr>
        <w:t>«</w:t>
      </w:r>
      <w:r>
        <w:rPr/>
        <w:t>44</w:t>
      </w:r>
      <w:r>
        <w:rPr>
          <w:rtl w:val="true"/>
        </w:rPr>
        <w:t>»</w:t>
      </w:r>
      <w:bookmarkEnd w:id="1176"/>
    </w:p>
    <w:p>
      <w:pPr>
        <w:pStyle w:val="BookText"/>
        <w:rPr/>
      </w:pPr>
      <w:r>
        <w:rPr>
          <w:rFonts w:ascii="Amiri" w:hAnsi="Amiri" w:eastAsia="Amiri" w:cs="Amiri"/>
          <w:color w:val="111111"/>
          <w:sz w:val="28"/>
          <w:sz w:val="28"/>
          <w:szCs w:val="28"/>
          <w:rtl w:val="true"/>
          <w:lang w:bidi="ar-SA"/>
        </w:rPr>
        <w:t xml:space="preserve">لی، الأمالی للصدوق الْقَطَّانُ عَنِ السُّکَّرِیِّ عَنِ الْجَوْهَرِیِّ عَنْ مُحَمَّدِ بْنِ عُمَارَةَ عَنْ أَبِیهِ قَالَ قَالَ الصَّادِقُ علیه السلام مَنْ أَنْکَرَ ثَلَاثَةَ أَشْیَاءَ فَلَیْسَ مِنْ شِیعَتِنَا الْمِعْرَاجَ وَ الْمُسَاءَلَةَ فِی الْقَبْرِ وَ الشَّفَاعَةَ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عمّاره از پدرش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سه چیز را انکار کند از شیعه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سؤال در قبر و شفاعت در روز قیامت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7" w:name="__RefHeading___Toc2214304_1468164448"/>
      <w:bookmarkStart w:id="1178" w:name="_Toc493"/>
      <w:bookmarkEnd w:id="1177"/>
      <w:r>
        <w:rPr>
          <w:rtl w:val="true"/>
        </w:rPr>
        <w:t>«</w:t>
      </w:r>
      <w:r>
        <w:rPr/>
        <w:t>45</w:t>
      </w:r>
      <w:r>
        <w:rPr>
          <w:rtl w:val="true"/>
        </w:rPr>
        <w:t>»</w:t>
      </w:r>
      <w:bookmarkEnd w:id="1178"/>
    </w:p>
    <w:p>
      <w:pPr>
        <w:pStyle w:val="BookText"/>
        <w:rPr/>
      </w:pPr>
      <w:r>
        <w:rPr>
          <w:rFonts w:ascii="Amiri" w:hAnsi="Amiri" w:eastAsia="Amiri" w:cs="Amiri"/>
          <w:color w:val="111111"/>
          <w:sz w:val="28"/>
          <w:sz w:val="28"/>
          <w:szCs w:val="28"/>
          <w:rtl w:val="true"/>
          <w:lang w:bidi="ar-SA"/>
        </w:rPr>
        <w:t xml:space="preserve">لی، الأمالی للصدوق أَبِی عَنِ الْحِمْیَرِیِّ عَنِ ابْنِ عِیسَی عَنْ أَبِیهِ عَنْ یُونُسَ عَنْ مَنْصُورٍ الصَّیْقَلِ عَنِ الصَّادِقِ عَنْ آبَائِهِ علیهم السلام قَالَ قَالَ رَسُولُ اللَّهِ صلی الله علیه و آله لَمَّا أُسْرِیَ بِی إِلَی السَّمَاءِ عَهِدَ إِلَیَّ رَبِّی فِی عَلِیٍّ ثَلَاثَ کَلِمَاتٍ فَقَالَ یَا مُحَمَّدُ فَقُلْتُ لَبَّیْکَ رَبِّی فَقَالَ إِنَّ عَلِیّاً إِمَامُ الْمُتَّقِینَ وَ قَائِدُ الْغُرِّ الْمُحَجَّلِینَ وَ یَعْسُوبُ الْمُؤْمِنِینَ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صیقل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آسمان بردند پروردگارم در باره علی علیه السلام به من سه کلمه سفارش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ربی،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امام متقیان و پیشوای روسفیدان و سرور مؤمنان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9" w:name="__RefHeading___Toc2214306_1468164448"/>
      <w:bookmarkStart w:id="1180" w:name="_Toc494"/>
      <w:bookmarkEnd w:id="1179"/>
      <w:r>
        <w:rPr>
          <w:rtl w:val="true"/>
        </w:rPr>
        <w:t>«</w:t>
      </w:r>
      <w:r>
        <w:rPr/>
        <w:t>46</w:t>
      </w:r>
      <w:r>
        <w:rPr>
          <w:rtl w:val="true"/>
        </w:rPr>
        <w:t>»</w:t>
      </w:r>
      <w:bookmarkEnd w:id="1180"/>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الأمالی للصدوق مَاجِیلَوَیْهِ عَنْ مُحَمَّدٍ الْعَطَّارِ عَنْ جَعْفَرِ بْنِ مُحَمَّدٍ الْکُوفِیِّ عَنْ مُحَمَّدِ بْنِ الْحُسَیْنِ بْنِ زَیْدٍ عَنْ عَبْدِ اللَّهِ بْنِ الْفَضْلِ عَنِ الصَّادِقِ جَعْفَرِ بْنِ مُحَمَّدٍ عَنْ أَبِیهِ عَنْ آبَائِهِ علیهم السلام قَالَ قَالَ رَسُولُ اللَّهِ صلی الله علیه و آله لَیْلَةَ أُسْرِیَ بِی إِلَی السَّمَاءِ کَلَّمَنِی رَبِّی جَلَّ جَلَالُهُ فَقَالَ یَا مُحَمَّدُ فَقُلْتُ لَبَّیْکَ رَبِّی فَقَالَ إِنَّ عَلِیّاً حُجَّتِی بَعْدَکَ عَلَی خَلْقِی وَ إِمَامُ أَهْلِ طَاعَتِی مَنْ أَطَاعَهُ أَطَاعَنِی وَ مَنْ عَصَاهُ عَصَانِی فَانصِبْهُ عَلَماً لِأُمَّتِکَ یَهْتَدُونَ بِهِ بَعْدَکَ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 xml:space="preserve">. </w:t>
      </w:r>
      <w:bookmarkStart w:id="1181" w:name="pg16982_229047"/>
    </w:p>
    <w:p>
      <w:pPr>
        <w:pStyle w:val="BookText"/>
        <w:rPr/>
      </w:pPr>
      <w:bookmarkEnd w:id="11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از پدرانش علیهم السلام روایت کرده که رسول خدا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معراج بردند پروردگارم جلّ جلاله با من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پس از تو حجّت من بر خلق است و امام کسانی است که فرمانم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او اطاعت کند مرا اطاعت کرده و هر کس از او نافرمانی کند مرا نافرمانی کرده است، پس او را پرچمی برای امّتت قرار بده تا پس از تو به او هدایت و راهنمایی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2" w:name="__RefHeading___Toc2214308_1468164448"/>
      <w:bookmarkStart w:id="1183" w:name="_Toc495"/>
      <w:bookmarkEnd w:id="1182"/>
      <w:r>
        <w:rPr>
          <w:rtl w:val="true"/>
        </w:rPr>
        <w:t>«</w:t>
      </w:r>
      <w:r>
        <w:rPr/>
        <w:t>47</w:t>
      </w:r>
      <w:r>
        <w:rPr>
          <w:rtl w:val="true"/>
        </w:rPr>
        <w:t>»</w:t>
      </w:r>
      <w:bookmarkEnd w:id="1183"/>
    </w:p>
    <w:p>
      <w:pPr>
        <w:pStyle w:val="BookText"/>
        <w:rPr/>
      </w:pPr>
      <w:r>
        <w:rPr>
          <w:rFonts w:ascii="Amiri" w:hAnsi="Amiri" w:eastAsia="Amiri" w:cs="Amiri"/>
          <w:color w:val="111111"/>
          <w:sz w:val="28"/>
          <w:sz w:val="28"/>
          <w:szCs w:val="28"/>
          <w:rtl w:val="true"/>
          <w:lang w:bidi="ar-SA"/>
        </w:rPr>
        <w:t>لی، الأمالی للصدوق مَاجِیلَوَیْهِ عَنْ عَمِّهِ عَنْ أَحْمَدَ بْنِ هِلَالٍ عَنِ الْبَزَنْطِیِّ عَنْ أَبَانٍ عَنْ زُرَارَةَ وَ إِسْمَاعِیلَ بْنِ عَبَّادٍ الْقَصْرِیِّ عَنْ سُلَیْمَانَ الْجُعْفِیِّ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أُسْرِیَ بِالنَّبِیِّ صلی الله علیه و آله وَ انْتَهَی إِلَی حَیْثُ أَرَادَ اللَّهُ تَبَارَکَ وَ تَعَالَی نَاجَاهُ رَبُّهُ جَلَّ جَلَالُهُ فَلَمَّا أَنْ هَبَطَ إِلَی السَّمَاءِ الرَّابِعَةِ نَادَاهُ یَا مُحَمَّدُ قَالَ لَبَّیْکَ رَبِّی قَالَ مَنِ اخْتَرْتَ مِنْ أُمَّتِکَ یَکُونُ مِنْ بَعْدِکَ لَکَ خَلِیفَةً قَالَ اخْتَرْ لِی ذَلِکَ فَتَکُونُ أَنْتَ الْمُخْتَارَ لِی فَقَالَ اخْتَرْتُ لَکَ خِیَرَتَکَ عَلِیَّ بْنَ أَبِی طَالِبٍ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جعفی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را به معراج بردند رسید بدان جا که خدای تبارک و تعالی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جل جلاله با او مناجات کرد تا وقتی به آسمان چهارم برگشت او را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از امتت را برگزیدی که پس از تو خلیفه‌ات باشد؟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برگزین برایم که اختیار از تو باشد فرمود من برایت علی بن ابی طالب را برگزیدم که مختار تو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4" w:name="__RefHeading___Toc2214310_1468164448"/>
      <w:bookmarkStart w:id="1185" w:name="_Toc496"/>
      <w:bookmarkEnd w:id="1184"/>
      <w:r>
        <w:rPr>
          <w:rtl w:val="true"/>
        </w:rPr>
        <w:t>«</w:t>
      </w:r>
      <w:r>
        <w:rPr/>
        <w:t>48</w:t>
      </w:r>
      <w:r>
        <w:rPr>
          <w:rtl w:val="true"/>
        </w:rPr>
        <w:t>»</w:t>
      </w:r>
      <w:bookmarkEnd w:id="1185"/>
    </w:p>
    <w:p>
      <w:pPr>
        <w:pStyle w:val="BookText"/>
        <w:rPr/>
      </w:pPr>
      <w:r>
        <w:rPr>
          <w:rFonts w:ascii="Amiri" w:hAnsi="Amiri" w:eastAsia="Amiri" w:cs="Amiri"/>
          <w:color w:val="111111"/>
          <w:sz w:val="28"/>
          <w:sz w:val="28"/>
          <w:szCs w:val="28"/>
          <w:rtl w:val="true"/>
          <w:lang w:bidi="ar-SA"/>
        </w:rPr>
        <w:t>لی، الأمالی للصدوق أَبِی عَنْ سَعْدٍ عَنِ ابْنِ عِیسَی عَنِ الْحَسَنِ بْنِ فَضَّالٍ عَنِ ابْنِ بُکَیْرٍ عَنْ زُرَارَةَ عَنْ أَبِی جَعْفَرٍ الْبَاقِرِ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حَیْثُ أُسْرِیَ بِهِ </w:t>
      </w:r>
      <w:r>
        <w:rPr>
          <w:rStyle w:val="FootnoteAnchor"/>
          <w:rtl w:val="true"/>
        </w:rPr>
        <w:footnoteReference w:id="1500"/>
      </w:r>
      <w:r>
        <w:rPr>
          <w:rFonts w:ascii="Amiri" w:hAnsi="Amiri" w:eastAsia="Amiri" w:cs="Amiri"/>
          <w:color w:val="111111"/>
          <w:sz w:val="28"/>
          <w:sz w:val="28"/>
          <w:szCs w:val="28"/>
          <w:rtl w:val="true"/>
          <w:lang w:bidi="ar-SA"/>
        </w:rPr>
        <w:t xml:space="preserve">لَمْ یَمُرَّ بِخَلْقٍ مِنْ خَلْقِ اللَّهِ إِلَّا رَأَی مِنْهُ مَا یُحِبُّ مِنَ الْبِشْرِ وَ اللُّطْفِ وَ السُّرُورِ بِهِ حَتَّی مَرَّ بِخَلْقٍ مِنْ خَلْقِ اللَّهِ فَلَمْ یَلْتَفِتْ إِلَیْهِ وَ لَمْ یَقُلْ لَهُ شَیْئاً فَوَجَدَهُ قَاطِباً عَابِساً فَقَالَ یَا جَبْرَئِیلُ مَا مَرَرْتُ بِخَلْقٍ مِنْ خَلْقِ اللَّهِ إِلَّا رَأَیْتُ الْبِشْرَ وَ اللُّطْفَ وَ السُّرُورَ مِنْهُ إِلَّا هَذَا فَمَنْ هَذَا قَالَ هَذَا مَالِکٌ خَازِنُ النَّارِ وَ هَکَذَا خَلَقَهُ رَبُّهُ قَالَ فَإِنِّی أُحِبُّ أَنْ تَطْلُبَ إِلَیْهِ أَنْ یُرِیَنِی النَّارَ فَقَالَ لَهُ جَبْرَئِیلُ علیه السلام إِنَّ هَذَا مُحَمَّدٌ رَسُولُ اللَّهِ وَ قَدْ سَأَلَنِی أَنْ أَطْلُبَ إِلَیْکَ أَنْ تُرِیَهُ النَّارَ قَالَ فَأَخْرَجَ لَهُ عُنُقاً </w:t>
      </w:r>
      <w:r>
        <w:rPr>
          <w:rStyle w:val="FootnoteAnchor"/>
          <w:rtl w:val="true"/>
        </w:rPr>
        <w:footnoteReference w:id="1501"/>
      </w:r>
      <w:r>
        <w:rPr>
          <w:rFonts w:ascii="Amiri" w:hAnsi="Amiri" w:eastAsia="Amiri" w:cs="Amiri"/>
          <w:color w:val="111111"/>
          <w:sz w:val="28"/>
          <w:sz w:val="28"/>
          <w:szCs w:val="28"/>
          <w:rtl w:val="true"/>
          <w:lang w:bidi="ar-SA"/>
        </w:rPr>
        <w:t xml:space="preserve">مِنْهَا فَرَآهَا فَلَمَّا أَبْصَرَهَا لَمْ یَکُنْ ضَاحِکاً حَتَّی قَبَضَهُ اللَّهُ عَزَّ وَ جَلَّ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شی، تفسیر العیاشی عَنِ ابْنِ بُکَیْرٍ عَنْهُ علیه السلام مِثْلَهُ وَ فِیهِ فَکَشَفَ لَهُ عَنْ طَبَقٍ مِنْ أَطْبَاقِهَا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چون به معراج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به خلقی نگذشت جز آنکه همه به دلخواه خرم و شاد و مسرور بودند تا به خلقی از خلق خدا رسید که او را شاد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خلقی نگذشتم جز آنکه شاد و خرم و مسرور بود جز این، این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مالک خازن دوزخ است و خدا او را چنین آفریده فرمود من دوست دارم از او بخواهی دوزخ را به من بنماید 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رسول خداست و از من خواسته که از تو بخواهم دوزخ را به او بنمائی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را برآورد و آن را دید و تا خدا جانش را گرفت دیگر نخندید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بکیر از امام صادق علیه السلام همین حدیث روایت شده و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یکی طبقه از طبقات آتش دوزخ را به او نشان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6" w:name="__RefHeading___Toc2214312_1468164448"/>
      <w:bookmarkStart w:id="1187" w:name="_Toc497"/>
      <w:bookmarkEnd w:id="1186"/>
      <w:r>
        <w:rPr>
          <w:rtl w:val="true"/>
        </w:rPr>
        <w:t>«</w:t>
      </w:r>
      <w:r>
        <w:rPr/>
        <w:t>49</w:t>
      </w:r>
      <w:r>
        <w:rPr>
          <w:rtl w:val="true"/>
        </w:rPr>
        <w:t>»</w:t>
      </w:r>
      <w:bookmarkEnd w:id="1187"/>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الأمالی للصدوق ابْنُ الْمُتَوَکِّلِ عَنْ مُحَمَّدٍ الْأَسَدِیِّ عَنِ النَّخَعِیِّ عَنِ النَّوْفَلِیِّ عَنْ عَلِیِّ بْنِ سَالِمٍ عَنْ أَبِیهِ عَنْ أَبِی حَمْزَةَ الثُّمَالِیِّ عَنْ سَعْدٍ الْخَفَّافِ عَنِ الْأَصْبَغِ بْنِ نُبَاتَةَ عَنْ عَبْدِ اللَّهِ بْنِ عَبَّاسٍ قَالَ قَالَ رَسُولُ اللَّهِ صلی الله علیه و آله لَمَّا عُرِجَ بِی إِلَی السَّمَاءِ السَّابِعَةِ وَ مِنْهَا إِلَی سِدْرَةِ الْمُنْتَهَی وَ مِنَ السِّدْرَةِ إِلَی حُجُبِ النُّورِ نَادَانِی رَبِّی جَلَّ جَلَالُهُ یَا مُحَمَّدُ أَنْتَ عَبْدِی </w:t>
      </w:r>
      <w:bookmarkStart w:id="1188" w:name="pg16982_229048"/>
    </w:p>
    <w:p>
      <w:pPr>
        <w:pStyle w:val="BookText"/>
        <w:rPr/>
      </w:pPr>
      <w:bookmarkEnd w:id="1188"/>
      <w:r>
        <w:rPr>
          <w:rFonts w:ascii="Amiri" w:hAnsi="Amiri" w:eastAsia="Amiri" w:cs="Amiri"/>
          <w:color w:val="111111"/>
          <w:sz w:val="28"/>
          <w:sz w:val="28"/>
          <w:szCs w:val="28"/>
          <w:rtl w:val="true"/>
          <w:lang w:bidi="ar-SA"/>
        </w:rPr>
        <w:t xml:space="preserve">وَ أَنَا رَبُّکَ فَلِی فَاخْضَعْ وَ إِیَّایَ فَاعْبُدْ وَ عَلَیَّ فَتَوَکَّلْ وَ بِی فَثِقْ فَإِنِّی قَدْ رَضِیتُ بِکَ عَبْداً وَ حَبِیباً وَ رَسُولًا وَ نَبِیّاً وَ بِأَخِیکَ عَلِیٍّ خَلِیفَةً وَ بَاباً فَهُوَ حُجَّتِی عَلَی عِبَادِی وَ إِمَامٌ لِخَلْقِی بِهِ یُعْرَفُ أَوْلِیَائِی مِنْ أَعْدَائِی وَ بِهِ یُمَیَّزُ حِزْبُ الشَّیْطَانِ مِنْ حِزْبِی وَ بِهِ یُقَامُ دِینِی وَ تُحْفَظُ حُدُودِی وَ تُنْفَذُ أَحْکَامِی وَ بِکَ وَ بِهِ وَ بِالْأَئِمَّةِ مِنْ وُلْدِهِ أَرْحَمُ عِبَادِی وَ إِمَائِی وَ بِالْقَائِمِ مِنْکُمْ أَعْمُرُ أَرْضِی بِتَسْبِیحِی وَ تَقْدِیسِی وَ تحلیلی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تَکْبِیرِی وَ تَمْجِیدِی وَ بِهِ أُطَهِّرُ الْأَرْضَ مِنْ أَعْدَائِی وَ أُورِثُهَا أَوْلِیَائِی وَ بِهِ أَجْعَلُ کَلِمَةَ الَّذِینَ کَفَرُوا بِیَ السُّفْلَی وَ کَلِمَتِیَ الْعُلْیَا وَ بِهِ أُحْیِی عِبَادِی وَ بِلَادِی بِعِلْمِی وَ لَهُ أُظْهِرُ الْکُنُوزَ </w:t>
      </w:r>
      <w:r>
        <w:rPr>
          <w:rStyle w:val="FootnoteAnchor"/>
          <w:rtl w:val="true"/>
        </w:rPr>
        <w:footnoteReference w:id="1503"/>
      </w:r>
      <w:r>
        <w:rPr>
          <w:rFonts w:ascii="Amiri" w:hAnsi="Amiri" w:eastAsia="Amiri" w:cs="Amiri"/>
          <w:color w:val="111111"/>
          <w:sz w:val="28"/>
          <w:sz w:val="28"/>
          <w:szCs w:val="28"/>
          <w:rtl w:val="true"/>
          <w:lang w:bidi="ar-SA"/>
        </w:rPr>
        <w:t xml:space="preserve">وَ الذَّخَائِرَ بِمَشِیَّتِی وَ إِیَّاهُ أُظْهِرُ عَلَی الْأَسْرَارِ وَ الضَّمَائِرِ بِإِرَادَتِی وَ أَمُدُّهُ بِمَلَائِکَتِی لِتُؤَیِّدَهُ عَلَی إِنْفَاذِ أَمْرِی وَ إِعْلَانِ دِینِی ذَلِکَ وَلِیِّی حَقّاً وَ مَهْدِیُّ عِبَادِی صِدْقاً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آسمان هفتم بردند و از آنجا به سدرة المنتهی رساندند و از سدرۀ تا به حجاب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جل جلاله مرا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تو بنده منی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و من پروردگار توام برای من تواضع کن و مرا بپرست و بر من توکل کن و به من اعتماد کن که من تو را به بندگی پسندیدم و حبیب و رسول و پیامبر خود ساختم، و برادرت علی را خلیفه و باب پسند کردم، اوست حجت من بر بندگانم و امام خلقم، به او دوستانم از دشمنانم شناخته شوند و به او حزب شیطان از حزب من جدا شود و به او دینم بر پا گردد و حدودم حفظ شود و احکامم اجراء گردد و به تو و به او و امامان از فرزندانش به بندگانم رحم کنم و به کنیزانم و به قائم از شما زمینم را آباد سازم، به تسبیح و تهلیل و تقدیس و تکبیر و تمجیدم و به وسیله او زمین را از دشمنان خود پاک کنم و به دوستانم ارث دهم و به او کلمه کفار به خودم را پست سازم و کلمه خود را برافرازم و به او بندگانم و بلادم را زنده کنم و گنج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ذخائرش به خواست خودم عیان کنم، او را بر اسرار و درون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اراده خود مطلع سازم و به فرشتگان خود کمک دهم تا او را برای اجرای امر من و اعلان دینم تایید کنند، اوست سرپرست بندگانم به درستی و رهبر بندگانم به راستی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9" w:name="__RefHeading___Toc2214314_1468164448"/>
      <w:bookmarkStart w:id="1190" w:name="_Toc498"/>
      <w:bookmarkEnd w:id="1189"/>
      <w:r>
        <w:rPr>
          <w:rtl w:val="true"/>
        </w:rPr>
        <w:t>«</w:t>
      </w:r>
      <w:r>
        <w:rPr/>
        <w:t>50</w:t>
      </w:r>
      <w:r>
        <w:rPr>
          <w:rtl w:val="true"/>
        </w:rPr>
        <w:t>»</w:t>
      </w:r>
      <w:bookmarkEnd w:id="1190"/>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جَمَاعَةٌ عَنْ أَبِی الْمُفَضَّلِ عَنْ إِسْحَاقَ بْنِ مُحَمَّدِ بْنِ مَرْوَانَ الْکُوفِیِّ </w:t>
      </w:r>
      <w:r>
        <w:rPr>
          <w:rStyle w:val="FootnoteAnchor"/>
          <w:rtl w:val="true"/>
        </w:rPr>
        <w:footnoteReference w:id="1505"/>
      </w:r>
      <w:r>
        <w:rPr>
          <w:rFonts w:ascii="Amiri" w:hAnsi="Amiri" w:eastAsia="Amiri" w:cs="Amiri"/>
          <w:color w:val="111111"/>
          <w:sz w:val="28"/>
          <w:sz w:val="28"/>
          <w:szCs w:val="28"/>
          <w:rtl w:val="true"/>
          <w:lang w:bidi="ar-SA"/>
        </w:rPr>
        <w:t xml:space="preserve">عَنْ یَحْیَی بْنِ سَالِمٍ الْفَرَّاءِ عَنْ حَمَّادِ بْنِ عُثْمَانَ عَنْ جَعْفَرِ بْنِ مُحَمَّدٍ عَنْ آبَائِهِ علیهم السلام عَنْ عَلِیٍّ علیه السلام قَالَ قَالَ رَسُولُ اللَّهِ صلی الله علیه و آله لَمَّا أُسْرِیَ بِی إِلَی السَّمَاءِ دَخَلْتُ الْجَنَّةَ فَرَأَیْتُ فِیهَا قَصْراً مِنْ یَاقُوتٍ أَحْمَرَ یُرَی بَاطِنُهُ مِنْ ظَاهِرِهِ لِضِیَائِهِ وَ نُورِهِ وَ فِیهِ قُبَّتَانِ مِنْ دُرٍّ وَ زَبَرْجَدٍ فَقُلْتُ یَا جَبْرَئِیلُ لِمَنْ هَذَا الْقَصْرُ قَالَ هُوَ لِمَنْ أَطَابَ الْکَلَامَ وَ أَدَامَ الصِّیَامَ وَ أَطْعَمَ الطَّعَامَ وَ تَهَجَّدَ بِاللَّیْلِ وَ النَّاسُ نِیَامٌ قَالَ عَلِیٌّ علیه السلام فَقُلْتُ یَا رَسُولَ اللَّهِ وَ فِی أُمَّتِکَ مَنْ یُطِیقُ هَذَا فَقَالَ أَ تَدْرِی مَا إِطَابَةُ الْکَلَامِ فَقُلْتُ اللَّهُ وَ رَسُولُهُ أَعْلَمُ قَالَ مَنْ قَالَ سُبْحَانَ اللَّهِ وَ الْحَمْدُ لِلَّهِ وَ لَا إِلَهَ إِلَّا اللَّهُ وَ اللَّهُ أَکْبَرُ أَ تَدْرِی مَا إِدَامَةُ الصِّیَامِ قُلْتُ اللَّهُ وَ رَسُولُهُ أَعْلَمُ قَالَ مَنْ صَامَ شَهْرَ الصَّبْرِ </w:t>
      </w:r>
      <w:r>
        <w:rPr>
          <w:rStyle w:val="FootnoteAnchor"/>
          <w:rtl w:val="true"/>
        </w:rPr>
        <w:footnoteReference w:id="1506"/>
      </w:r>
      <w:r>
        <w:rPr>
          <w:rFonts w:ascii="Amiri" w:hAnsi="Amiri" w:eastAsia="Amiri" w:cs="Amiri"/>
          <w:color w:val="111111"/>
          <w:sz w:val="28"/>
          <w:sz w:val="28"/>
          <w:szCs w:val="28"/>
          <w:rtl w:val="true"/>
          <w:lang w:bidi="ar-SA"/>
        </w:rPr>
        <w:t xml:space="preserve">شَهْرَ رَمَضَانَ وَ لَمْ یُفْطِرْ مِنْهُ یَوْماً أَ تَدْرِی مَا إِطْعَامُ الطَّعَامِ قُلْتُ اللَّهُ وَ رَسُولُهُ أَعْلَمُ قَالَ مَنْ طَلَبَ لِعِیَالِهِ مَا یَکُفُّ بِهِ وُجُوهَهُمْ عَنِ النَّاسِ أَ تَدْرِی مَا التَّهَجُّدُ بِاللَّیْلِ وَ النَّاسُ نِیَامٌ قُلْتُ اللَّهُ وَ رَسُولُهُ أَعْلَمُ قَالَ مَنْ لَمْ یَنَمْ حَتَّی </w:t>
      </w:r>
      <w:bookmarkStart w:id="1191" w:name="pg16982_229049"/>
    </w:p>
    <w:p>
      <w:pPr>
        <w:pStyle w:val="BookText"/>
        <w:rPr/>
      </w:pPr>
      <w:bookmarkEnd w:id="1191"/>
      <w:r>
        <w:rPr>
          <w:rFonts w:ascii="Amiri" w:hAnsi="Amiri" w:eastAsia="Amiri" w:cs="Amiri"/>
          <w:color w:val="111111"/>
          <w:sz w:val="28"/>
          <w:sz w:val="28"/>
          <w:szCs w:val="28"/>
          <w:rtl w:val="true"/>
          <w:lang w:bidi="ar-SA"/>
        </w:rPr>
        <w:t xml:space="preserve">یُصَلِّیَ الْعِشَاءَ الْآخِرَةَ وَ النَّاسُ مِنَ الْیَهُودِ وَ النَّصَارَی وَ غَیْرِهِمْ مِنَ الْمُشْرِکِینَ یَنَامُ بَیْنَهُمَا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فس، تفسیر القمی أبی عن حماد مثله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آسمان بردند، وارد بهشت شدم و در آن قصری از یاقوت سرخ دیدم که بر اثر درخشش، از بیرون داخل آن و از داخل، بیرون آن دیده می شد و در آن دو گنبد از درّ و زبرجد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 برای کیست؟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کسی است که سخن نیکو بگوید و روزه دائمی بگیرد و غذا بدهد و در شب در حالی که مردم خوابند، به مناجات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امت شما چه کسی طاقت انجام این کارها را دارد؟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نزدیک بیا؛ و آن حضرت نیز به پیامبر صلی الله علیه و آله و سلم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نیکو سخن راندن چیست؟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إله إلا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روزه دائمی گرفتن یعنی چه؟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ماه رمضان را روزه بگیرد و یک روز آن را هم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غذا دادن یعنی چه؟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کسی است که به دنبال کسب روزی خانواده برآید و آبروی آنان را در برابر مردم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مناجات در شب و در هنگامی که مردم خوابند یعنی چه؟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کسی است که نمی خوابد تا این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نماز شام آخرش را ادا کند و یهودیان و مسیحیان ما بین این فاصله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حمّاد همین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2" w:name="__RefHeading___Toc2214316_1468164448"/>
      <w:bookmarkStart w:id="1193" w:name="_Toc499"/>
      <w:bookmarkEnd w:id="1192"/>
      <w:r>
        <w:rPr>
          <w:rtl w:val="true"/>
        </w:rPr>
        <w:t>«</w:t>
      </w:r>
      <w:r>
        <w:rPr/>
        <w:t>51</w:t>
      </w:r>
      <w:r>
        <w:rPr>
          <w:rtl w:val="true"/>
        </w:rPr>
        <w:t>»</w:t>
      </w:r>
      <w:bookmarkEnd w:id="1193"/>
    </w:p>
    <w:p>
      <w:pPr>
        <w:pStyle w:val="BookText"/>
        <w:rPr/>
      </w:pPr>
      <w:r>
        <w:rPr>
          <w:rFonts w:ascii="Amiri" w:hAnsi="Amiri" w:eastAsia="Amiri" w:cs="Amiri"/>
          <w:color w:val="111111"/>
          <w:sz w:val="28"/>
          <w:sz w:val="28"/>
          <w:szCs w:val="28"/>
          <w:rtl w:val="true"/>
          <w:lang w:bidi="ar-SA"/>
        </w:rPr>
        <w:t xml:space="preserve">ل، الخصال الْحَسَنُ بْنُ مُحَمَّدٍ السَّکُونِیُّ عَنْ مُحَمَّدِ بْنِ عَبْدِ اللَّهِ الْحَضْرَمِیِّ عَنِ الْقَاسِمِ بْنِ زَکَرِیَّا بْنِ دِینَارٍ عَنْ إِسْحَاقَ بْنِ مَنْصُورٍ عَنْ جَعْفَرٍ الْأَحْمَرِ عَنْ أُمَیٍّ الصَّیْرَفِیِّ </w:t>
      </w:r>
      <w:r>
        <w:rPr>
          <w:rStyle w:val="FootnoteAnchor"/>
          <w:rtl w:val="true"/>
        </w:rPr>
        <w:footnoteReference w:id="1509"/>
      </w:r>
      <w:r>
        <w:rPr>
          <w:rFonts w:ascii="Amiri" w:hAnsi="Amiri" w:eastAsia="Amiri" w:cs="Amiri"/>
          <w:color w:val="111111"/>
          <w:sz w:val="28"/>
          <w:sz w:val="28"/>
          <w:szCs w:val="28"/>
          <w:rtl w:val="true"/>
          <w:lang w:bidi="ar-SA"/>
        </w:rPr>
        <w:t xml:space="preserve">عَنْ أَبِی کَثِیرٍ الْأَنْصَارِیِّ عَنْ عَبْدِ اللَّهِ بْنِ أَسْعَدَ بْنِ زُرَارَةَ قَالَ قَالَ رَسُولُ اللَّهِ صلی الله علیه و آله أَسْرَی بِی رَبِّی فَأَوْحَی إِلَیَّ فِی عَلِیٍّ علیه السلام بِثَلَاثٍ أَنَّهُ إِمَامُ الْمُتَّقِینَ وَ سَیِّدُ الْمُؤْمِنِینَ </w:t>
      </w:r>
      <w:r>
        <w:rPr>
          <w:rStyle w:val="FootnoteAnchor"/>
          <w:rtl w:val="true"/>
        </w:rPr>
        <w:footnoteReference w:id="1510"/>
      </w:r>
      <w:r>
        <w:rPr>
          <w:rFonts w:ascii="Amiri" w:hAnsi="Amiri" w:eastAsia="Amiri" w:cs="Amiri"/>
          <w:color w:val="111111"/>
          <w:sz w:val="28"/>
          <w:sz w:val="28"/>
          <w:szCs w:val="28"/>
          <w:rtl w:val="true"/>
          <w:lang w:bidi="ar-SA"/>
        </w:rPr>
        <w:t xml:space="preserve">وَ قَائِدُ الْغُرِّ الْمُحَجَّلِینَ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اسعد زرارۀ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شبی به معراج برد و در باره علی علیه السلم سه چیز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او پیشوای پرهیزگاران و سرور مؤمنان و رهبر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دست و صورتشان سفید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4" w:name="__RefHeading___Toc2214318_1468164448"/>
      <w:bookmarkStart w:id="1195" w:name="_Toc500"/>
      <w:bookmarkEnd w:id="1194"/>
      <w:r>
        <w:rPr>
          <w:rtl w:val="true"/>
        </w:rPr>
        <w:t>«</w:t>
      </w:r>
      <w:r>
        <w:rPr/>
        <w:t>52</w:t>
      </w:r>
      <w:r>
        <w:rPr>
          <w:rtl w:val="true"/>
        </w:rPr>
        <w:t>»</w:t>
      </w:r>
      <w:bookmarkEnd w:id="1195"/>
    </w:p>
    <w:p>
      <w:pPr>
        <w:pStyle w:val="BookText"/>
        <w:rPr/>
      </w:pPr>
      <w:r>
        <w:rPr>
          <w:rFonts w:ascii="Amiri" w:hAnsi="Amiri" w:eastAsia="Amiri" w:cs="Amiri"/>
          <w:color w:val="111111"/>
          <w:sz w:val="28"/>
          <w:sz w:val="28"/>
          <w:szCs w:val="28"/>
          <w:rtl w:val="true"/>
          <w:lang w:bidi="ar-SA"/>
        </w:rPr>
        <w:t xml:space="preserve">لی، الأمالی للصدوق عَلِیُّ بْنُ أَحْمَدَ بْنِ عَبْدِ اللَّهِ بْنِ أَحْمَدَ بْنِ أَبِی عَبْدِ اللَّهِ الْبَرْقِیُّ عَنْ أَبِیهِ عَنْ جَدِّهِ أَحْمَدَ عَنْ أَحْمَدَ بْنِ عَبْدِ اللَّهِ النَّمَاوِنْجِیِّ </w:t>
      </w:r>
      <w:r>
        <w:rPr>
          <w:rStyle w:val="FootnoteAnchor"/>
          <w:rtl w:val="true"/>
        </w:rPr>
        <w:footnoteReference w:id="1512"/>
      </w:r>
      <w:r>
        <w:rPr>
          <w:rFonts w:ascii="Amiri" w:hAnsi="Amiri" w:eastAsia="Amiri" w:cs="Amiri"/>
          <w:color w:val="111111"/>
          <w:sz w:val="28"/>
          <w:sz w:val="28"/>
          <w:szCs w:val="28"/>
          <w:rtl w:val="true"/>
          <w:lang w:bidi="ar-SA"/>
        </w:rPr>
        <w:t xml:space="preserve">عَنْ عَبْدِ الْجَبَّارِ بْنِ مُحَمَّدٍ عَنْ دَاوُدَ الشَّعِیرِیِّ عَنِ الرَّبِیعِ صَاحِبِ الْمَنْصُورِ عَنِ الصَّادِقِ عَنْ آبَائِهِ علیهم السلام قَالَ قَالَ رَسُولُ اللَّهِ صلی الله علیه و آله لَمَّا أُسْرِیَ بِی إِلَی السَّمَاءِ عَهِدَ إِلَیَّ رَبِّی جَلَّ جَلَالُهُ فِی عَلِیٍّ ثَلَاثَ کَلِمَاتٍ فَقَالَ یَا مُحَمَّدُ فَقُلْتُ لَبَّیْکَ رَبِّی وَ سَعْدَیْکَ فَقَالَ عَزَّ وَ جَلَّ إِنَّ عَلِیّاً إِمَامُ الْمُتَّقِینَ وَ قَائِدُ الْغُرِّ الْمُحَجَّلِینَ وَ یَعْسُوبُ الْمُؤْمِنِینَ فَبَشِّرْهُ بِذَلِکَ </w:t>
      </w:r>
      <w:r>
        <w:rPr>
          <w:rStyle w:val="FootnoteAnchor"/>
          <w:rtl w:val="true"/>
        </w:rPr>
        <w:footnoteReference w:id="1513"/>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علیهم السلام نقل می‌کند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معراج بردند پروردگارم جل جلاله در باره علی علیه السلام سه کلمه سفارش به من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پروردگارم و سعدیک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امام متقیان و پیشوای روسفیدان و سرور مؤمنان است او را بدین مژده بده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بخشی از روایت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6" w:name="__RefHeading___Toc2214320_1468164448"/>
      <w:bookmarkStart w:id="1197" w:name="_Toc501"/>
      <w:bookmarkEnd w:id="1196"/>
      <w:r>
        <w:rPr>
          <w:rtl w:val="true"/>
        </w:rPr>
        <w:t>«</w:t>
      </w:r>
      <w:r>
        <w:rPr/>
        <w:t>53</w:t>
      </w:r>
      <w:r>
        <w:rPr>
          <w:rtl w:val="true"/>
        </w:rPr>
        <w:t>»</w:t>
      </w:r>
      <w:bookmarkEnd w:id="1197"/>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معانی الأخبار الْوَرَّاقُ وَ عَلِیُّ بْنُ مُحَمَّدِ بْنِ الْحَسَنِ الْقَزْوِینِیُّ عَنْ سَعْدٍ عَنِ الْعَبَّاسِ بْنِ سَعِیدٍ الْأَزْرَقِ عَنْ أَبِی نَصْرٍ عَنْ عِیسَی بْنِ مِهْرَانَ عَنْ یَحْیَی بْنِ الْحَسَنِ بْنِ الْفُرَاتِ عَنْ حَمَّادِ بْنِ یَعْلَی عَنْ عَلِیِّ بْنِ الْحَزَوَّرِ </w:t>
      </w:r>
      <w:r>
        <w:rPr>
          <w:rStyle w:val="FootnoteAnchor"/>
          <w:rtl w:val="true"/>
        </w:rPr>
        <w:footnoteReference w:id="1514"/>
      </w:r>
      <w:r>
        <w:rPr>
          <w:rFonts w:ascii="Amiri" w:hAnsi="Amiri" w:eastAsia="Amiri" w:cs="Amiri"/>
          <w:color w:val="111111"/>
          <w:sz w:val="28"/>
          <w:sz w:val="28"/>
          <w:szCs w:val="28"/>
          <w:rtl w:val="true"/>
          <w:lang w:bidi="ar-SA"/>
        </w:rPr>
        <w:t xml:space="preserve">عَنِ الْأَصْبَغِ بْنِ نُبَاتَةَ عَنْ مُحَمَّدِ بْنِ الْحَنَفِیَّةِ أَنَّهُ </w:t>
      </w:r>
      <w:bookmarkStart w:id="1198" w:name="pg16982_229050"/>
    </w:p>
    <w:p>
      <w:pPr>
        <w:pStyle w:val="BookText"/>
        <w:rPr/>
      </w:pPr>
      <w:bookmarkEnd w:id="1198"/>
      <w:r>
        <w:rPr>
          <w:rFonts w:ascii="Amiri" w:hAnsi="Amiri" w:eastAsia="Amiri" w:cs="Amiri"/>
          <w:color w:val="111111"/>
          <w:sz w:val="28"/>
          <w:sz w:val="28"/>
          <w:szCs w:val="28"/>
          <w:rtl w:val="true"/>
          <w:lang w:bidi="ar-SA"/>
        </w:rPr>
        <w:t xml:space="preserve">ذُکِرَ عِنْدَهُ الْأَذَانُ فَقَالَ لَمَّا أُسْرِیَ بِالنَّبِیِّ صلی الله علیه و آله إِلَی السَّمَاءِ وَ تَنَاهَی إِلَی السَّمَاءِ السَّادِسَةِ نَزَلَ مَلَکٌ مِنَ السَّمَاءِ السَّابِعَةِ لَمْ یَنْزِلْ قَبْلَ ذَلِکَ الْیَوْمِ قَطُّ فَقَالَ اللَّهُ أَکْبَرُ اللَّهُ أَکْبَرُ فَقَالَ اللَّهُ جَلَّ جَلَالُهُ أَنَا کَذَلِکَ فَقَالَ أَشْهَدُ أَنْ لَا إِلَهَ إِلَّا اللَّهُ فَقَالَ اللَّهُ عَزَّ وَ جَلَّ أَنَا کَذَلِکَ لَا إِلَهَ إِلَّا أَنَا فَقَالَ أَشْهَدُ أَنَّ مُحَمَّداً رَسُولُ اللَّهِ قَالَ اللَّهُ جَلَّ جَلَالُهُ عَبْدِی وَ أَمِینِی عَلَی خَلْقِی اصْطَفَیْتُهُ بِرِسَالاتِی ثُمَّ قَالَ حَیَّ عَلَی الصَّلَاةِ قَالَ اللَّهُ جَلَّ جَلَالُهُ فَرَضْتُهَا عَلَی عِبَادِی وَ جَعَلْتُهَا لِی دِیناً ثُمَّ قَالَ حَیَّ عَلَی الْفَلَاحِ قَالَ اللَّهُ جَلَّ جَلَالُهُ أَفْلَحَ مَنْ مَشَی إِلَیْهَا وَ وَاظَبَ عَلَیْهَا ابْتِغَاءَ وَجْهِی ثُمَّ قَالَ حَیَّ عَلَی خَیْرِ الْعَمَلِ قَالَ اللَّهُ جَلَّ جَلَالُهُ هِیَ أَفْضَلُ الْأَعْمَالِ وَ أَزْکَاهَا عِنْدِی ثُمَّ قَالَ قَدْ قَامَتِ الصَّلَاةُ فَتَقَدَّمَ النَّبِیُّ صلی الله علیه و آله فَأَمَّ أَهْلَ السَّمَاءِ فَمِنْ یَوْمَئِذٍ تَمَّ شَرَفُ النَّبِیِّ صلی الله علیه و آله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محمّد بن حنفیّه بودیم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که از أذان سخن به میان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معراج چون پیامبر اکرم صلّی اللَّه علیه و آله به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برده شد، به آسمان ششم که نزدیک شد فرشته‌ای فرود آمد که تا آن زمان هرگز فرود نیامده بود،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آری، من از آن بزرگترم که عقل مردم بتواند مرا درک کند و از همه چیز به جلالت معنوی بزرگترم،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می‌گوید، من یگانه‌ام جز معبود بر حقّی نیست، فرشته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بنده و امین من است بر آفریدگانم، او را برگزیدم و جهت ابلاغ پیام به بندگانم او را پیامبر خود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 بندگانم واجب ساختم و با آن برای ایشان دین و تعهّدی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موجب شایسته گشتن است، یعنی رستگار شد هر کس که به سوی آن گام برداشت و برای بدست آوردن خوشنودی خدا از آن غفلت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نزد من ارجمندترین و پاکیزه‌ترین کارهاست و وقتی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ایستاد و ساکنان آسمان به او اقتدا کردند و از این زمان شرافت پیغمبر صلی اللَّه علیه و آله به نهایت 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9" w:name="__RefHeading___Toc2214322_1468164448"/>
      <w:bookmarkStart w:id="1200" w:name="_Toc502"/>
      <w:bookmarkEnd w:id="1199"/>
      <w:r>
        <w:rPr>
          <w:rtl w:val="true"/>
        </w:rPr>
        <w:t>«</w:t>
      </w:r>
      <w:r>
        <w:rPr/>
        <w:t>54</w:t>
      </w:r>
      <w:r>
        <w:rPr>
          <w:rtl w:val="true"/>
        </w:rPr>
        <w:t>»</w:t>
      </w:r>
      <w:bookmarkEnd w:id="1200"/>
    </w:p>
    <w:p>
      <w:pPr>
        <w:pStyle w:val="BookText"/>
        <w:rPr/>
      </w:pPr>
      <w:r>
        <w:rPr>
          <w:rFonts w:ascii="Amiri" w:hAnsi="Amiri" w:eastAsia="Amiri" w:cs="Amiri"/>
          <w:color w:val="111111"/>
          <w:sz w:val="28"/>
          <w:sz w:val="28"/>
          <w:szCs w:val="28"/>
          <w:rtl w:val="true"/>
          <w:lang w:bidi="ar-SA"/>
        </w:rPr>
        <w:t>مع، معانی الأخبار أَبِی عَنْ عَلِیٍّ عَنْ أَبِیهِ عَنِ ابْنِ أَبِی عُمَیْرٍ عَنْ حَفْصِ بْنِ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أُسْرِیَ بِرَسُولِ اللَّهِ صلی الله علیه و آله وَ حَضَرَتِ الصَّلَاةُ فَأَذَّنَ جَبْرَئِیلُ علیه السلام فَلَمَّا قَالَ اللَّهُ أَکْبَرُ اللَّهُ أَکْبَرُ قَالَتِ الْمَلَائِکَةُ اللَّهُ أَکْبَرُ اللَّهُ أَکْبَرُ فَلَمَّا قَالَ أَشْهَدُ أَنْ لَا إِلَهَ إِلَّا اللَّهُ قَالَتِ الْمَلَائِکَةُ خَلَعَ الْأَنْدَادَ فَلَمَّا قَالَ أَشْهَدُ أَنَّ مُحَمَّداً رَسُولُ اللَّهِ قَالَتِ الْمَلَائِکَةُ نَبِیٌّ بُعِثَ فَلَمَّا قَالَ حَیَّ عَلَی الصَّلَاةِ قَالَتِ الْمَلَائِکَةُ حَثَّ عَلَی عِبَادَةِ رَبِّهِ فَلَمَّا قَالَ حَیَّ عَلَی الْفَلَاحِ قَالَتِ الْمَلَائِکَةُ أَفْلَحَ مَنِ اتَّبَعَهُ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 تفسیر العیاشی عن حفص مثله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بَختَری،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خدا صلی الله علیه و آله به معراج رفت، وقت نماز رسید و جبرئیل اذان گفت، وقتی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وقتی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و الهه‌ها نابود شدند؛ وقتی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است که مبعوث شده است؛ وقتی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الصَّلاةِ؛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پروردگارش تشویق و ترغیب نمود؛ وقتی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الفَلاحِ؛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او تبعیت کند، رستگار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حفص همین حدیث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1" w:name="__RefHeading___Toc2214324_1468164448"/>
      <w:bookmarkStart w:id="1202" w:name="_Toc503"/>
      <w:bookmarkEnd w:id="1201"/>
      <w:r>
        <w:rPr>
          <w:rtl w:val="true"/>
        </w:rPr>
        <w:t>«</w:t>
      </w:r>
      <w:r>
        <w:rPr/>
        <w:t>55</w:t>
      </w:r>
      <w:r>
        <w:rPr>
          <w:rtl w:val="true"/>
        </w:rPr>
        <w:t>»</w:t>
      </w:r>
      <w:bookmarkEnd w:id="1202"/>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معانی الأخبار أَبِی عَنْ عَبْدِ اللَّهِ بْنِ الْحَسَنِ الْمُؤَدِّبِ عَنْ أَحْمَدَ بْنِ عَلِیٍّ الْأَصْفَهَانِیِّ عَنْ إِبْرَاهِیمَ بْنِ مُحَمَّدٍ عَنِ الْحَکَمِ بْنِ سُلَیْمَانَ عَنْ یَحْیَی بْنِ یَعْلَی الْأَسْلَمِیِّ عَنِ الْحُسَیْنِ بْنِ زَیْدٍ الخزرمی </w:t>
      </w:r>
      <w:r>
        <w:rPr>
          <w:rStyle w:val="FootnoteAnchor"/>
          <w:rtl w:val="true"/>
        </w:rPr>
        <w:footnoteReference w:id="1518"/>
      </w:r>
      <w:r>
        <w:rPr>
          <w:rFonts w:ascii="Amiri" w:hAnsi="Amiri" w:eastAsia="Amiri" w:cs="Amiri"/>
          <w:color w:val="111111"/>
          <w:sz w:val="28"/>
          <w:sz w:val="28"/>
          <w:szCs w:val="28"/>
          <w:rtl w:val="true"/>
          <w:lang w:bidi="ar-SA"/>
        </w:rPr>
        <w:t xml:space="preserve">عَنْ شَدَّادٍ الْبَصْرِیِّ عَنْ عَطَاءِ بْنِ أَبِی رِیَاحٍ </w:t>
      </w:r>
      <w:r>
        <w:rPr>
          <w:rStyle w:val="FootnoteAnchor"/>
          <w:rtl w:val="true"/>
        </w:rPr>
        <w:footnoteReference w:id="1519"/>
      </w:r>
      <w:r>
        <w:rPr>
          <w:rFonts w:ascii="Amiri" w:hAnsi="Amiri" w:eastAsia="Amiri" w:cs="Amiri"/>
          <w:color w:val="111111"/>
          <w:sz w:val="28"/>
          <w:sz w:val="28"/>
          <w:szCs w:val="28"/>
          <w:rtl w:val="true"/>
          <w:lang w:bidi="ar-SA"/>
        </w:rPr>
        <w:t xml:space="preserve">عَنْ أَنَسِ بْنِ مَالِکٍ قَالَ قَالَ </w:t>
      </w:r>
      <w:bookmarkStart w:id="1203" w:name="pg16982_229051"/>
    </w:p>
    <w:p>
      <w:pPr>
        <w:pStyle w:val="BookText"/>
        <w:rPr/>
      </w:pPr>
      <w:bookmarkEnd w:id="1203"/>
      <w:r>
        <w:rPr>
          <w:rFonts w:ascii="Amiri" w:hAnsi="Amiri" w:eastAsia="Amiri" w:cs="Amiri"/>
          <w:color w:val="111111"/>
          <w:sz w:val="28"/>
          <w:sz w:val="28"/>
          <w:szCs w:val="28"/>
          <w:rtl w:val="true"/>
          <w:lang w:bidi="ar-SA"/>
        </w:rPr>
        <w:t xml:space="preserve">رَسُولُ اللَّهِ صلی الله علیه و آله لَمَّا عُرِجَ بِی إِلَی السَّمَاءِ إِذَا أَنَا بِأُسْطُوَانَةٍ أَصْلُهَا مِنْ فِضَّةٍ بَیْضَاءَ وَ وَسَطُهَا مِنْ یَاقُوتَةٍ وَ زَبَرْجَدٍ وَ أَعْلَاهَا ذَهَبَةٌ حَمْرَاءُ </w:t>
      </w:r>
      <w:r>
        <w:rPr>
          <w:rStyle w:val="FootnoteAnchor"/>
          <w:rtl w:val="true"/>
        </w:rPr>
        <w:footnoteReference w:id="1520"/>
      </w:r>
      <w:r>
        <w:rPr>
          <w:rFonts w:ascii="Amiri" w:hAnsi="Amiri" w:eastAsia="Amiri" w:cs="Amiri"/>
          <w:color w:val="111111"/>
          <w:sz w:val="28"/>
          <w:sz w:val="28"/>
          <w:szCs w:val="28"/>
          <w:rtl w:val="true"/>
          <w:lang w:bidi="ar-SA"/>
        </w:rPr>
        <w:t xml:space="preserve">فَقُلْتُ یَا جَبْرَئِیلُ مَا هَذِهِ فَقَالَ هَذَا دِینُکَ أَبْیَضُ وَاضِحٌ مُضِی‌ءٌ قُلْتُ وَ مَا هَذَا وَسَطُهَا قَالَ الْجِهَادُ قُلْتُ فَمَا هَذِهِ الذَّهَبَةُ الْحَمْرَاءُ قَالَ الْهِجْرَةُ وَ لِذَلِکَ عَلَا إِیمَانُ عَلِیٍّ علیه السلام عَلَی إِیمَانِ کُلِّ مُؤْمِنٍ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آسمان برده شدم به ستونی رسیدم که در دو سر آن دو دایره موازی یک دیگر قرار داشت که بن آن از نقره سپید، و میانه‌اش از یاقوت و زبرجد و بالای آن از طلای سرخ بود،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آئین تو است که سفید و آشکار و درخشان است،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میانه‌اش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طلای سرخ چه باشد؟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و چون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ایمان او بر ایمان همه مؤمنین برتری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4" w:name="__RefHeading___Toc2214326_1468164448"/>
      <w:bookmarkStart w:id="1205" w:name="_Toc504"/>
      <w:bookmarkEnd w:id="1204"/>
      <w:r>
        <w:rPr>
          <w:rtl w:val="true"/>
        </w:rPr>
        <w:t>«</w:t>
      </w:r>
      <w:r>
        <w:rPr/>
        <w:t>56</w:t>
      </w:r>
      <w:r>
        <w:rPr>
          <w:rtl w:val="true"/>
        </w:rPr>
        <w:t>»</w:t>
      </w:r>
      <w:bookmarkEnd w:id="1205"/>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عیون أخبار الرضا علیه السلام ع، علل الشرائع الْحَسَنُ بْنُ مُحَمَّدِ بْنِ سَعِیدٍ الْهَاشِمِیُّ عَنْ فُرَاتِ بْنِ إِبْرَاهِیمَ الْکُوفِیِّ عَنْ مُحَمَّدِ بْنِ أَحْمَدَ بْنِ عَلِیٍّ الْهَمْدَانِیِّ عَنِ الْعَبَّاسِ بْنِ عَبْدِ اللَّهِ الْبُخَارِیِّ عَنْ مُحَمَّدِ بْنِ الْقَاسِمِ بْنِ إِبْرَاهِیمَ عَنْ أَبِی الصَّلْتِ الْهَرَوِیِّ عَنِ الرِّضَا عَنْ آبَائِهِ عَنْ أَمِیرِ الْمُؤْمِنِینَ علیه السلام قَالَ قَالَ رَسُولُ اللَّهِ صلی الله علیه و آله مَا خَلَقَ اللَّهُ عَزَّ وَ جَلَّ خَلْقاً أَفْضَلَ مِنِّی وَ لَا أَکْرَمَ عَلَیْهِ مِنِّی قَالَ عَلِیٌّ علیه السلام فَقُلْتُ یَا رَسُولَ اللَّهِ فَأَنْتَ أَفْضَلُ أَوْ جَبْرَئِیلُ فَقَالَ صلی الله علیه و آله یَا عَلِیُّ إِنَّ اللَّهَ تَبَارَکَ وَ تَعَالَی فَضَّلَ أَنْبِیَاءَهُ الْمُرْسَلِینَ عَلَی مَلَائِکَتِهِ الْمُقَرَّبِینَ وَ فَضَّلَنِی عَلَی جَمِیعِ النَّبِیِّینَ وَ الْمُرْسَلِینَ وَ الْفَضْلُ بَعْدِی لَکَ یَا عَلِیُّ وَ لِلْأَئِمَّةِ مِنْ بَعْدِکَ وَ إِنَّ الْمَلَائِکَةَ لَخُدَّامُنَا وَ خُدَّامُ مُحِبِّینَا یَا عَلِیُّ الَّذِینَ یَحْمِلُونَ الْعَرْشَ وَ مَنْ حَوْلَهُ یُسَبِّحُونَ بِحَمْدِ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یَسْتَغْفِرُونَ لِلَّذِینَ آمَنُوا بِوَلَایَتِنَا یَا عَلِیُّ لَوْ لَا نَحْنُ مَا خَلَقَ اللَّهُ آدَمَ وَ لَا حَوَّاءَ وَ لَا الْجَنَّةَ وَ لَا النَّارَ وَ لَا السَّمَاءَ وَ لَا الْأَرْضَ فَکَیْفَ لَا نَکُونُ أَفْضَلَ مِنَ الْمَلَائِکَةِ وَ قَدْ سَبَقْنَاهُمْ إِلَی مَعْرِفَةِ رَبِّنَا وَ تَسْبِیحِهِ وَ تَهْلِیلِهِ وَ تَقْدِیسِهِ لِأَنَّ أَوَّلَ مَا خَلَقَ اللَّهُ عَزَّ وَ جَلَّ خَلْقُ أَرْوَاحِنَا فَأَنْطَقَنَا بِتَوْحِیدِهِ وَ تَحْمِیدِهِ ثُمَّ خَلَقَ الْمَلَائِکَةَ فَلَمَّا شَاهَدُوا أَرْوَاحَنَا نُوراً وَاحِداً اسْتَعْظَمُوا أَمْرَنَا فَسَبَّحْنَا لِتَعْلَمَ الْمَلَائِکَةُ أَنَّا خَلْقٌ مَخْلُوقُونَ وَ أَنَّهُ مُنَزَّهٌ عَنْ صِفَاتِنَا فَسَبَّحَتِ الْمَلَائِکَةُ بِتَسْبِیحِنَا وَ نَزَّهَتْهُ عَنْ صِفَاتِنَا فَلَمَّا شَاهَدُوا عِظَمَ شَأْنِنَا هَلَّلْنَا لِتَعْلَمَ الْمَلَائِکَةُ أَنْ لَا إِلَهَ إِلَّا اللَّهُ وَ أَنَّا عَبِیدٌ وَ لَسْنَا بِآلِهَةٍ یَجِبُ أَنْ نُعْبَدَ مَعَهُ أَوْ دُونَهُ فَقَالُوا لَا إِلَهَ إِلَّا اللَّهُ فَلَمَّا شَاهَدُوا کِبَرَ مَحَلِّنَا کَبَّرْنَا لِتَعْلَمَ الْمَلَائِکَةُ أَنَّ اللَّهَ أَکْبَرُ مِنْ أَنْ یُنَالَ عِظَمُ الْمَحَلِّ إِلَّا بِهِ فَلَمَّا شَاهَدُوا مَا جَعَلَهُ لَنَا مِنَ الْعِزَّةِ وَ الْقُوَّةِ قُلْنَا لَا حَوْلَ وَ لَا قُوَّةَ إِلَّا بِاللَّهِ لِتَعْلَمَ الْمَلَائِکَةُ أَنْ لَا حَوْلَ لَنَا وَ لَا قُوَّةَ إِلَّا بِاللَّهِ فَلَمَّا شَاهَدُوا مَا أَنْعَمَ اللَّهُ بِهِ عَلَیْنَا وَ أَوْجَبَهُ لَنَا مِنْ فَرْضِ الطَّاعَةِ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الْحَمْدُ لِلَّهِ لِتَعْلَمَ الْمَلَائِکَةُ مَا یَحِقُّ لِلَّهِ تَعَالَی ذِکْرُهُ عَلَیْنَا مِنَ الْحَمْدِ عَلَی نِعْمَتِهِ </w:t>
      </w:r>
      <w:r>
        <w:rPr>
          <w:rStyle w:val="FootnoteAnchor"/>
          <w:rtl w:val="true"/>
        </w:rPr>
        <w:footnoteReference w:id="1522"/>
      </w:r>
      <w:r>
        <w:rPr>
          <w:rFonts w:ascii="Amiri" w:hAnsi="Amiri" w:eastAsia="Amiri" w:cs="Amiri"/>
          <w:color w:val="111111"/>
          <w:sz w:val="28"/>
          <w:sz w:val="28"/>
          <w:szCs w:val="28"/>
          <w:rtl w:val="true"/>
          <w:lang w:bidi="ar-SA"/>
        </w:rPr>
        <w:t xml:space="preserve">فَقَالَتِ الْمَلَائِکَةُ الْحَمْدُ لِلَّهِ فَبِنَا اهْتَدَوْا إِلَی مَعْرِفَةِ تَوْحِیدِ اللَّهِ وَ تَسْبِیحِهِ وَ تَهْلِیلِهِ وَ تَحْمِیدِهِ وَ تَمْجِیدِهِ ثُمَّ إِنَّ اللَّهَ تَبَارَکَ وَ تَعَالَی خَلَقَ آدَمَ فَأَوْدَعَنَا صُلْبَهُ وَ أَمَرَ الْمَلَائِکَةَ بِالسُّجُودِ لَهُ تَعْظِیماً لَنَا وَ إِکْرَاماً وَ کَانَ سُجُودُهُمْ لِلَّهِ عَزَّ وَ جَلَّ عُبُودِیَّةً وَ لِآدَمَ إِکْرَاماً وَ طَاعَةً لِکَوْنِنَا فِی صُلْبِهِ فَکَیْفَ لَا نَکُونُ أَفْضَلَ مِنَ الْمَلَائِکَةِ وَ قَدْ سَجَدُوا لِآدَمَ کُلُّهُمْ أَجْمَعُونَ وَ إِنَّهُ لَمَّا عُرِجَ بِی إِلَی السَّمَاءِ أَذَّنَ جَبْرَئِیلُ مَثْنَی مَثْنَی وَ أَقَامَ مَثْنَی مَثْنَی ثُمَّ قَالَ لِی تَقَدَّمْ یَا مُحَمَّدُ فَقُلْتُ لَهُ یَا جَبْرَئِیلُ أَتَقَدَّمُ عَلَیْکَ فَقَالَ نَعَمْ لِأَنَّ اللَّهَ تَبَارَکَ وَ تَعَالَی فَضَّلَ أَنْبِیَاءَهُ عَلَی مَلَائِکَتِهِ أَجْمَعِینَ وَ فَضَّلَکَ خَاصَّةً فَتَقَدَّمْتُ فَصَلَّیْتُ بِهِمْ وَ لَا فَخْرَ فَلَمَّا انْتَهَیْتُ إِلَی حُجُبِ النُّورِ قَالَ لِی جَبْرَئِیلُ تَقَدَّمْ یَا مُحَمَّدُ وَ تَخَلَّفَ عَنِّی فَقُلْتُ یَا جَبْرَئِیلُ فِی مِثْلِ هَذَا الْمَوْضِعِ تُفَارِقُنِی فَقَالَ یَا مُحَمَّدُ إِنَّ انْتِهَاءَ حَدِّیَ الَّذِی وَضَعَنِی اللَّهُ عَزَّ وَ جَلَّ فِیهِ إِلَی هَذَا الْمَکَانِ فَإِنْ تَجَاوَزْتُهُ احْتَرَقَتْ أَجْنِحَتِی بِتَعَدِّی حُدُودِ رَبِّی جَلَّ جَلَالُهُ فَزُخَّ بِی فِی النُّورِ زَخَّةً حَتَّی انْتَهَیْتُ إِلَی حَیْثُ مَا شَاءَ اللَّهُ مِنْ عُلُوِّ مُلْکِهِ فَنُودِیتُ یَا مُحَمَّدُ فَقُلْتُ لَبَّیْکَ رَبِّی وَ سَعْدَیْکَ تَبَارَکْتَ وَ تَعَالَیْتَ فَنُودِیتُ یَا مُحَمَّدُ أَنْتَ عَبْدِی وَ أَنَا رَبُّکَ فَإِیَّایَ فَاعْبُدْ وَ عَلَیَّ فَتَوَکَّلْ فَإِنَّکَ نُورِی فِی عِبَادِی وَ رَسُولِی إِلَی خَلْقِی وَ حُجَّتِی عَلَی بَرِیَّتِی لَکَ وَ لِمَنِ اتَّبَعَکَ خَلَقْتُ جَنَّتِی وَ لِمَنْ خَالَفَکَ خَلَقْتُ نَارِی وَ لِأَوْصِیَائِکَ أَوْجَبْتُ کَرَامَتِی وَ لِشِیعَتِهِمْ أَوْجَبْتُ ثَوَابِی فَقُلْتُ یَا رَبِّ وَ مَنْ أَوْصِیَائِی فَنُودِیتُ یَا مُحَمَّدُ أَوْصِیَاؤُکَ الْمَکْتُوبُونَ عَلَی سَاقِ عَرْشِی فَنَظَرْتُ وَ أَنَا بَیْنَ یَدَیْ رَبِّی جَلَّ جَلَالُهُ إِلَی سَاقِ الْعَرْشِ فَرَأَیْتُ اثْنَیْ عَشَرَ نُوراً فِی کُلِّ نُورٍ سَطْرٌ أَخْضَرُ عَلَیْهِ اسْمُ وَصِیٍّ مِنْ أَوْصِیَائِی أَوَّلُهُمْ عَلِیُّ بْنُ أَبِی طَالِبٍ وَ آخِرُهُمْ مَهْدِیُّ أُمَّتِی فَقُلْتُ یَا رَبِّ هَؤُلَاءِ أَوْصِیَائِی مِنْ بَعْدِی فَنُودِیتُ یَا مُحَمَّدُ هَؤُلَاءِ أَوْلِیَائِی وَ أَوْصِیَائِی وَ أَصْفِیَائِی وَ حُجَجِی بَعْدَکَ عَلَی بَرِیَّتِی وَ هُمْ أَوْصِیَاؤُکَ وَ خُلَفَاؤُکَ وَ خَیْرُ خَلْقِی بَعْدَکَ وَ عِزَّتِی وَ جَلَالِی لَأُظْهِرَنَّ بِهِمْ دِینِی وَ لَأُعْلِیَنَ </w:t>
      </w:r>
      <w:bookmarkStart w:id="1206" w:name="pg16982_229053"/>
    </w:p>
    <w:p>
      <w:pPr>
        <w:pStyle w:val="BookText"/>
        <w:rPr/>
      </w:pPr>
      <w:bookmarkEnd w:id="1206"/>
      <w:r>
        <w:rPr>
          <w:rFonts w:ascii="Amiri" w:hAnsi="Amiri" w:eastAsia="Amiri" w:cs="Amiri"/>
          <w:color w:val="111111"/>
          <w:sz w:val="28"/>
          <w:sz w:val="28"/>
          <w:szCs w:val="28"/>
          <w:rtl w:val="true"/>
          <w:lang w:bidi="ar-SA"/>
        </w:rPr>
        <w:t xml:space="preserve">بِهِمْ کَلِمَتِی وَ لَأُطَهِّرَنَّ الْأَرْضَ بِآخِرِهِمْ مِنْ أَعْدَائِی وَ لَأُمَکِّنَنَّهُ </w:t>
      </w:r>
      <w:r>
        <w:rPr>
          <w:rStyle w:val="FootnoteAnchor"/>
          <w:rtl w:val="true"/>
        </w:rPr>
        <w:footnoteReference w:id="1523"/>
      </w:r>
      <w:r>
        <w:rPr>
          <w:rFonts w:ascii="Amiri" w:hAnsi="Amiri" w:eastAsia="Amiri" w:cs="Amiri"/>
          <w:color w:val="111111"/>
          <w:sz w:val="28"/>
          <w:sz w:val="28"/>
          <w:szCs w:val="28"/>
          <w:rtl w:val="true"/>
          <w:lang w:bidi="ar-SA"/>
        </w:rPr>
        <w:t xml:space="preserve">مَشَارِقَ الْأَرْضِ وَ مَغَارِبَهَا وَ لَأُسَخِّرَنَّ لَهُ الرِّیَاحَ وَ لَأُذَلِّلَنَّ لَهُ السَّحَابَ الصِّعَابَ وَ لَأُرَقِّیَنَّهُ فِی الْأَسْبَابِ فَلَأَنْصُرَنَّهُ بِجُنْدِی وَ لَأَمُدَّنَّهُ بِمَلَائِکَتِی حَتَّی تَعْلُوَ دَعْوَتِی وَ تَجْمَعَ الْخَلْقُ عَلَی تَوْحِیدِی ثُمَّ لَأُدِیمَنَّ مُلْکَهُ وَ لَأُدَاوِلَنَّ الْأَیَّامَ بَیْنَ أَوْلِیَائِی إِلَی یَوْمِ الْقِیَامَةِ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 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پدرش موسی بن جعفر از پدرش جعفر بن محمد از پدرش محمد بن علی از پدرش علی بن الحسین از پدرش حسین بن علی از پدرش علی بن ابی طالب علیهم السّلام حدیث 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مخلوقی بهتر از من و گرامی‌تر از من نزد خود نیافرید، علی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 رسول خدا شما بهترید یا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پیغمبران مرسل خود را بر فرشتگان مقرّبش برتری داده، و مرا بر تمام پیامبران و مرسلین برتری داد، و پس از من ای علی برتری مخصوص تو و امامان بعد از تو است، زیرا فرشتگان خدمت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گزاران ما و خدمت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گزار دوستان ما هستند؛ ای علی آنان که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بردارند و آنان که گرد آنند به سپاس پروردگارشان تسبیح گویند و آمرزش خواهند برای آنان که به ولایت ما ایمان آوردند، ای علی اگر ما نبودیم خداوند نه آدم، نه حوا، نه بهشت، نه جهنم، نه آسمان، نه زمین را خلق می‌فرمود، چگونه ما بر فرشتگان برتر نباشیم در صورتی که به توحید و شناسایی پروردگار عزّ و جل و تسبیح و تقدیس او بر ایشان پیشی جسته و سبقت گرفتیم، چون اولین چیزی که خداوند آفرید ارواح ما بود، سپس ما را به توحید و ستایش خود گویا کرد، پس از آن فرشتگان را آفرید، همین که ارواح ما را در یک نور مشاهده کردند کار ما را بزرگ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خدای را تسبیح گفتیم تا فرشتگان بدانند که ما آفریده‌شده‌ایم و خدای تعالی از صفات ما منزّه است، پس ملائکه به سبب تسبیح ما تسبیح گفتند و خدای را از صفات ما پاک و دور کردند، و همین که بزرگی ما را مشاهده کردند ما خدای را تهلیل گفتیم تا فرشتگان بدانند که پروردگاری جز خدای یگانه نیست و ما بندگان اوییم و خدایان نیستیم تا پرستش ما با او یا درجه پایین‌تر از او واجب باشد پس ملائکه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پروردگاری جز خدای یگانه نیست، و همین که بزرگی مقام ما را مشاهده کردند ما خدای را تکبیر گفتیم تا فرشتگان بدانند که خدای تعالی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است که کسی به عظمت مقام او برسد، مگر به وسیله او، و همین که نیرو و قدرتی که خدا برای ما قرار داده مشاهده کردند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جنبش و نیرویی جز به اراده خدای 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فرشتگان بدانند که هیچ جنبش و قوه‌ای جز به اراده خدای عظیم نیست، پس فرشتگان نیز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که مشاهده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را بر ما کردند، و این که اطاعت ما را واجب کرده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تا فرشتگان بدانند که برای خدای تعالی بر ما حقّ است که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را سپاسگزاری کنیم پس فرشتگان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پس ایشان به وسیله ما به شناسایی خداوند و تسبیح و تهلیل و سپاسگزاری و تمجید او راه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خدای عزّ و جل آدم علیه السّلام را آفرید و ما را در صلب او به ودیعت نهاد، و فرشتگان را به سجده بر او برای تعظیم و اکرام ما دستور فرمود، و این سجده ایشان برای خدا پرستش بود و برای آدم اکرام و اطاعت بود چون ما در صلب او بودیم، پس چگونه ما برتر از فرشتگان نباشیم در حالی که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آدم سجده کردند؟ و دیگر این که آن هنگام که مرا به آسمان بالا بردند جبرئیل دو تا دو تا اذان گفت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جلو به‌ایست،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بر تو پیشی گیرم؟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زیرا خدای تعالی پیامبرانش را بر تمامی فرشتگان برتری داده، و تو را بالخصوص برتری داده، پس جلو ایستادم و بر ایشان نماز گزاردم و این افتخاری نیست، پس همین که بر پرده‌های نور رسیدم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جلو بگذار ای محمد و از من جدا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در مثل چنین مکانی از من جدا می‌شوی؟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راستی آخرین حدّی که خداوند مرا در آن نهاده اینجاست، و اگر از اینجا بگذرم به واسطه تجاوز به حریم و حدود پروردگار خود بال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می‌سوزد، پس همین طور در نور مرا سیر دادند تا بدان جا از ملکوت خداوند که می‌خواست رسیدم، پس 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تو بنده منی و من پروردگار توأم، پس مرا پرستش کن و بر من توکل نما، زیرا تو نور من در میان بندگانم، و فرستاده من به سوی خلق من، و حجّتم در میان آفریدگانم هستی؛ و برای پیروان تو بهشتم را آفریدم، و برای آن که تو را نافرمانی کند آتشم را خلق کردم، و برای اوصیای تو کرامت خود را فرض و لازم کرده و برای پیروانت ثواب خویش را واجب نمودم،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اوصیاء من کیانند؟ به من ندا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اوصیاء تو آنانند که بر ساق عرش نامشان نوشته شده، پس من در حالی که در حضور پروردگارم بودم نظر به ساق عرش کردم پس دوازده نور دیدم که در هر نوری خط سبزی بود و بر هر خط نام یکی از اوصیاء من نوشته بود اوّلی ایشان علی بن ابی طالب و آخرشان مهدی امّت من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اینان اوصیاء من پس از من هستند؟ به من ندا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اینان اولیای من و دوستان و برگزیدگان و حجتهای من پس از تو بر آفریدگانم می‌باشند و ایشان اوصیاء تو و جانشینانت و بهترین خلق من بعد از تو هستند، به عزّت و جلالم سوگند به دست ایشان دین خود را پیروز کنم،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و کلمه خود را به وسیله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بلند گردانم، و زمین را به وسیله آخرینشان از دشمنانم پاک کنم، و او را بر شرق و غرب عالم فرمانروا نمایم، بادها را برای او مسخّر کنم، و گردنهای سخت را برای او رام سازم، و او را به وسائل بلند گردانم، و به لشکر خود یاریش کنم؛ و به فرشتگانم او را مدد نمایم تا دعوت مرا آشکار کند و همه خلق را بر توحید من جمع‌آوری نماید، سپس سلطنت او را پایدار کنم و حکومت را به دست اولیاء خود تا روز قیامت دست به دست بچرخانم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7" w:name="__RefHeading___Toc2214328_1468164448"/>
      <w:bookmarkStart w:id="1208" w:name="_Toc505"/>
      <w:bookmarkEnd w:id="1207"/>
      <w:r>
        <w:rPr>
          <w:rtl w:val="true"/>
        </w:rPr>
        <w:t>إیضاح</w:t>
      </w:r>
      <w:bookmarkEnd w:id="1208"/>
    </w:p>
    <w:p>
      <w:pPr>
        <w:pStyle w:val="BookText"/>
        <w:rPr/>
      </w:pPr>
      <w:r>
        <w:rPr>
          <w:rFonts w:ascii="IRNazanin" w:hAnsi="IRNazanin" w:eastAsia="IRNazanin"/>
          <w:color w:val="111111"/>
          <w:sz w:val="28"/>
          <w:sz w:val="28"/>
          <w:szCs w:val="28"/>
          <w:rtl w:val="true"/>
          <w:lang w:bidi="fa-IR"/>
        </w:rPr>
        <w:t>قال الجزری فی الحدیث مثل أهل بیتی مثل سفینة نوح من تخلف عنها زخ به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دفع و رمی یقال زخه یزخه زخا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در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بیتی مثل سفینۀ نوح من تخلّف عنها زُخّ به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آتش انداخته و پرتاب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زخّه یزخّه زخّاً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9" w:name="__RefHeading___Toc2214330_1468164448"/>
      <w:bookmarkStart w:id="1210" w:name="_Toc506"/>
      <w:bookmarkEnd w:id="1209"/>
      <w:r>
        <w:rPr>
          <w:rtl w:val="true"/>
        </w:rPr>
        <w:t>«</w:t>
      </w:r>
      <w:r>
        <w:rPr/>
        <w:t>57</w:t>
      </w:r>
      <w:r>
        <w:rPr>
          <w:rtl w:val="true"/>
        </w:rPr>
        <w:t>»</w:t>
      </w:r>
      <w:bookmarkEnd w:id="1210"/>
    </w:p>
    <w:p>
      <w:pPr>
        <w:pStyle w:val="BookText"/>
        <w:rPr/>
      </w:pPr>
      <w:r>
        <w:rPr>
          <w:rFonts w:ascii="Amiri" w:hAnsi="Amiri" w:eastAsia="Amiri" w:cs="Amiri"/>
          <w:color w:val="111111"/>
          <w:sz w:val="28"/>
          <w:sz w:val="28"/>
          <w:szCs w:val="28"/>
          <w:rtl w:val="true"/>
          <w:lang w:bidi="ar-SA"/>
        </w:rPr>
        <w:t>ع، علل الشرائع السِّنَانِیُّ وَ الدَّقَّاقُ وَ الْمُکَتِّبُ وَ الْوَرَّاقُ جَمِیعاً عَنْ مُحَمَّدٍ الْأَسَدِیِّ عَنِ النَّخَعِیِّ عَنِ النَّوْفَلِیِّ عَنْ عَلِیِّ بْنِ سَالِمٍ عَنْ أَبِیهِ عَنْ ثَابِتِ بْنِ دِینَارٍ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زَیْنَ الْعَابِدِینَ عَلِیَّ بْنَ الْحُسَیْنِ علیهما السلام عَنِ اللَّهِ جَلَّ جَلَالُهُ هَلْ یُوصَفُ بِمَکَانٍ فَقَالَ تَعَالَی اللَّهُ عَنْ ذَلِکَ قُلْتُ فَلِمَ أَسْرَی بِنَبِیِّهِ مُحَمَّدٍ صلی الله علیه و آله إِلَی السَّمَاءِ قَالَ لِیُرِیَهُ مَلَکُوتَ السَّمَاوَاتِ وَ مَا فِیهَا مِنْ عَجَائِبِ صُنْعِهِ وَ بَدَائِعِ خَلْقِهِ قُلْتُ فَقَوْلُ اللَّهِ عَزَّ وَ جَلَّ ثُمَّ دَنا فَتَدَلَّی فَکانَ قابَ قَوْسَیْنِ أَوْ أَدْنی </w:t>
      </w:r>
      <w:r>
        <w:rPr>
          <w:rStyle w:val="FootnoteAnchor"/>
          <w:rtl w:val="true"/>
        </w:rPr>
        <w:footnoteReference w:id="1525"/>
      </w:r>
      <w:r>
        <w:rPr>
          <w:rFonts w:ascii="Amiri" w:hAnsi="Amiri" w:eastAsia="Amiri" w:cs="Amiri"/>
          <w:color w:val="111111"/>
          <w:sz w:val="28"/>
          <w:sz w:val="28"/>
          <w:szCs w:val="28"/>
          <w:rtl w:val="true"/>
          <w:lang w:bidi="ar-SA"/>
        </w:rPr>
        <w:t>قَالَ ذَاکَ رَسُولُ اللَّهِ صلی الله علیه و آله دَنَا مِنْ حُجُبِ النُّورِ فَرَأَی مَلَکُوتَ السَّمَاوَاتِ ثُمَّ تَدَلَّی صلی الله علیه و آله فَنَظَرَ مِنْ تَحْتِهِ إِلَی مَلَکُوتِ الْأَرْضِ حَتَّی ظَنَّ أَنَّهُ فِی الْقُرْبِ مِنَ الْأَرْضِ کَقَابِ قَوْسَیْنِ أَوْ أَدْنَی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ترجمه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علل الشرایع</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ثابت بن دینار روایت کرده است که از زین العابدین، علی بن حسین بن علی بن ابی طالب علیه السلام پرسیدم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آیا خداوند عزّ و جلّ جا و مکان دارد؟ فرمود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نه، خداوند از این صفت‌ها برتر 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پرسیدم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پس چرا پیامبرش را به آسمان برد؟ فرمود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تا ملکوت آسمان‌ها و عجایب و شگفتی‌های خلقتش را به او نشان دهد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پرسیدم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پس کلام خداوند که می‌فرماید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ثُمَّ دَنَا فَتَدَلَّی</w:t>
      </w:r>
      <w:r>
        <w:rPr>
          <w:rFonts w:ascii="IRNazanin" w:hAnsi="IRNazanin" w:eastAsia="IRNazanin"/>
          <w:color w:val="111111"/>
          <w:sz w:val="28"/>
          <w:sz w:val="28"/>
          <w:szCs w:val="28"/>
          <w:rtl w:val="true"/>
          <w:lang w:bidi="fa-IR"/>
        </w:rPr>
        <w:t xml:space="preserve"> فَکَانَ قَابَ قَوْسَیْنِ أَوْ أَدْنَی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نزدیک آمد و نزدیکتر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یا نزدیکتر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رسول خدا صلی الله علیه و آله است که به حجاب‌های نور نزدیک شد و ملکوت آسمان‌ها را دید، پس به پایین آورده شد و به پایین نگریست تا ملکوت زمین را ببیند تا آن جا که گمان کرد فاصله او تا زمین به اندازه دو کمان یا نزدیک‌تر از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1" w:name="__RefHeading___Toc2214332_1468164448"/>
      <w:bookmarkStart w:id="1212" w:name="_Toc507"/>
      <w:bookmarkEnd w:id="1211"/>
      <w:r>
        <w:rPr>
          <w:rtl w:val="true"/>
        </w:rPr>
        <w:t>«</w:t>
      </w:r>
      <w:r>
        <w:rPr/>
        <w:t>58</w:t>
      </w:r>
      <w:r>
        <w:rPr>
          <w:rtl w:val="true"/>
        </w:rPr>
        <w:t>»</w:t>
      </w:r>
      <w:bookmarkEnd w:id="1212"/>
    </w:p>
    <w:p>
      <w:pPr>
        <w:pStyle w:val="BookText"/>
        <w:rPr/>
      </w:pPr>
      <w:r>
        <w:rPr>
          <w:rFonts w:ascii="Amiri" w:hAnsi="Amiri" w:eastAsia="Amiri" w:cs="Amiri"/>
          <w:color w:val="111111"/>
          <w:sz w:val="28"/>
          <w:sz w:val="28"/>
          <w:szCs w:val="28"/>
          <w:rtl w:val="true"/>
          <w:lang w:bidi="ar-SA"/>
        </w:rPr>
        <w:t>ل، الخصال أَبِی عَنِ الْحِمْیَرِیِّ عَنْ مُعَاوِیَةَ بْنِ حُکَیْمٍ عَنِ ابْنِ أَبِی عُمَیْرٍ عَنْ أَبِی الْحَسَنِ الْأَزْدِیِّ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خَفَّفَ اللَّهُ عَزَّ وَ جَلَّ عَنِ النَّبِیِّ صلی الله علیه و آله حَتَّی صَارَتْ خَمْسَ صَلَوَاتٍ أَوْحَی اللَّهُ إِلَیْهِ یَا مُحَمَّدُ إِنَّهَا خَمْسٌ بِخَمْسِینَ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ازدی از امام صادق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به پیامبرش تخفیف داد تا پنج نماز شد، به او وحی کرد که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تا در برابر پنجاه تا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3" w:name="__RefHeading___Toc2214334_1468164448"/>
      <w:bookmarkStart w:id="1214" w:name="_Toc508"/>
      <w:bookmarkEnd w:id="1213"/>
      <w:r>
        <w:rPr>
          <w:rtl w:val="true"/>
        </w:rPr>
        <w:t>«</w:t>
      </w:r>
      <w:r>
        <w:rPr/>
        <w:t>59</w:t>
      </w:r>
      <w:r>
        <w:rPr>
          <w:rtl w:val="true"/>
        </w:rPr>
        <w:t>»</w:t>
      </w:r>
      <w:bookmarkEnd w:id="1214"/>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علل الشرائع الْمُکَتِّبُ وَ الْوَرَّاقُ وَ الْهَمَذَانِیُّ جَمِیعاً عَنْ عَلِیٍّ عَنْ أَبِیهِ عَنْ یَحْیَی بْنِ أَبِی عِمْرَانَ وَ صَالِحِ بْنِ السِّنْدِیِّ عَنْ یُونُسَ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مُوسَی بْنِ جَعْفَرٍ علیهما السلام لِأَیِّ عِلَّةٍ عَرَجَ اللَّهُ بِنَبِیِّهِ إِلَی السَّمَاءِ وَ مِنْهَا إِلَی سِدْرَةِ الْمُنْتَهَی وَ مِنْهَا </w:t>
      </w:r>
      <w:bookmarkStart w:id="1215" w:name="pg16982_229054"/>
    </w:p>
    <w:p>
      <w:pPr>
        <w:pStyle w:val="BookText"/>
        <w:rPr/>
      </w:pPr>
      <w:bookmarkEnd w:id="1215"/>
      <w:r>
        <w:rPr>
          <w:rFonts w:ascii="Amiri" w:hAnsi="Amiri" w:eastAsia="Amiri" w:cs="Amiri"/>
          <w:color w:val="111111"/>
          <w:sz w:val="28"/>
          <w:sz w:val="28"/>
          <w:szCs w:val="28"/>
          <w:rtl w:val="true"/>
          <w:lang w:bidi="ar-SA"/>
        </w:rPr>
        <w:t xml:space="preserve">إِلَی حُجُبِ النُّورِ وَ خَاطَبَهُ وَ نَاجَاهُ هُنَاکَ وَ اللَّهُ لَا یُوصَفُ بِمَکَانٍ فَقَالَ علیه السلام إِنَّ اللَّهَ لَا یُوصَفُ بِمَکَانٍ وَ لَا یَجْرِی عَلَیْهِ زَمَانٌ وَ لَکِنَّهُ عَزَّ وَ جَلَّ أَرَادَ أَنْ یُشْرِفَ بِهِ مَلَائِکَتَهُ وَ سُکَّانَ سَمَاوَاتِهِ وَ یُکْرِمَهُمْ بِمُشَاهَدَتِهِ وَ یُرِیَهُ مِنْ عَجَائِبِ عَظَمَتِهِ مَا یُخْبِرُ بِهِ بَعْدَ هُبُوطِهِ وَ لَیْسَ ذَلِکَ عَلَی مَا یَقُولُهُ الْمُشَبِّهُونَ سُبْحَانَ اللَّهِ وَ تَعالی عَمَّا یَصِفُونَ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ید، التوحید علی بن الحسین بن الصلت عن محمد بن أحمد بن علی بن الصلت عن عمه عبد الله بن الصلت عن یونس مثله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 الرحمن روایت کرده است که از امام موسی بن جعفر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پیامبر خود را به آسمان و از آن جا به سدرة المنتهی و از آن جا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به حجاب‌های نور عروج داد و در آن جا او را مخاطب قرار داده و با او صحبت کرد، در حالی که خداوند مکان و جا ندارد؟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مکان و جا ندارد و زمان بر او نمی‌گذرد، اما خداوند می‌خواست او را بر ملائکه و ساکنان آسمان‌ها برتری دهد و با مشاهده و زیارت پیامبر صلی الله علیه و آله آنها را اکرام نماید و عجایب عظمتش را به او نشان دهد که بعد از آن که پیامبر به زمین بازگشت،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گونه که شبهه‌اندازان در دین می‌گویند نیست و خدا از آن 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می‌گویند مبرّا و پاک و منزّه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یونس همین حدیث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6" w:name="__RefHeading___Toc2214336_1468164448"/>
      <w:bookmarkStart w:id="1217" w:name="_Toc509"/>
      <w:bookmarkEnd w:id="1216"/>
      <w:r>
        <w:rPr>
          <w:rtl w:val="true"/>
        </w:rPr>
        <w:t>«</w:t>
      </w:r>
      <w:r>
        <w:rPr/>
        <w:t>60</w:t>
      </w:r>
      <w:r>
        <w:rPr>
          <w:rtl w:val="true"/>
        </w:rPr>
        <w:t>»</w:t>
      </w:r>
      <w:bookmarkEnd w:id="1217"/>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 التوحید لی، الأمالی للصدوق ع، علل الشرائع ابْنُ عِصَامٍ عَنِ الْکُلَیْنِیِّ عَنْ عَلِیِّ بْنِ مُحَمَّدٍ عَنْ مُحَمَّدِ بْنِ سُلَیْمَانَ عَنْ إِسْمَاعِیلَ بْنِ إِبْرَاهِیمَ عَنْ جَعْفَرِ بْنِ مُحَمَّدٍ التَّمِیمِیِّ عَنِ الْحُسَیْنِ بْنِ عُلْوَانَ عَنْ عَمْرِو بْنِ خَالِدٍ عَنْ زَیْدِ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أَبِی سَیِّدَ الْعَابِدِینَ علیه السلام فَقُلْتُ لَهُ یَا أَبَتِ أَخْبِرْنِی عَنْ جَدِّنَا رَسُولِ اللَّهِ لَمَّا عُرِجَ بِهِ إِلَی السَّمَاءِ وَ أَمَرَهُ رَبُّهُ عَزَّ وَ جَلَّ بِخَمْسِینَ صَلَاةً کَیْفَ لَمْ یَسْأَلْهُ التَّخْفِیفَ عَنْ أُمَّتِهِ حَتَّی قَالَ لَهُ مُوسَی بْنُ عِمْرَانَ علیه السلام ارْجِعْ إِلَی رَبِّکَ فَاسْأَلْهُ التَّخْفِیفَ فَإِنَّ أُمَّتَکَ لَا تُطِیقُ ذَلِکَ فَقَالَ یَا بُنَیَّ إِنَّ رَسُولَ اللَّهِ صلی الله علیه و آله کَانَ لَا یَقْتَرِحُ عَلَی رَبِّهِ عَزَّ وَ جَلَّ وَ لَا یُرَاجِعُهُ فِی شَیْ‌ءٍ یَأْمُرُهُ بِهِ فَلَمَّا سَأَلَهُ مُوسَی علیه السلام ذَلِکَ فَکَانَ شَفِیعاً لِأُمَّتِهِ إِلَیْهِ لَمْ یَجُزْ لَهُ رَدُّ شَفَاعَةِ أَخِیهِ مُوسَی علیه السلام فَرَجَعَ إِلَی رَبِّهِ فَسَأَلَهُ التَّخْفِیفَ إِلَی أَنْ رَدَّهَا إِلَی خَمْسِ صَلَوَاتٍ قَالَ قُلْتُ لَهُ یَا أَبَتِ فَلِمَ لَا یَرْجِعُ إِلَی رَبِّهِ عَزَّ وَ جَلَّ وَ یَسْأَلُهُ </w:t>
      </w:r>
      <w:r>
        <w:rPr>
          <w:rStyle w:val="FootnoteAnchor"/>
          <w:rtl w:val="true"/>
        </w:rPr>
        <w:footnoteReference w:id="1529"/>
      </w:r>
      <w:r>
        <w:rPr>
          <w:rFonts w:ascii="Amiri" w:hAnsi="Amiri" w:eastAsia="Amiri" w:cs="Amiri"/>
          <w:color w:val="111111"/>
          <w:sz w:val="28"/>
          <w:sz w:val="28"/>
          <w:szCs w:val="28"/>
          <w:rtl w:val="true"/>
          <w:lang w:bidi="ar-SA"/>
        </w:rPr>
        <w:t xml:space="preserve">التَّخْفِیفَ عَنْ خَمْسِ صَلَوَاتٍ وَ قَدْ سَأَلَهُ مُوسَی علیه السلام أَنْ یَرْجِعَ إِلَی رَبِّهِ وَ یَسْأَلَهُ التَّخْفِیفَ فَقَالَ یَا بُنَیَّ أَرَادَ صلی الله علیه و آله أَنْ یُحَصِّلَ لِأُمَّتِهِ التَّخْفِیفَ مَعَ أَجْرِ خَمْسِینَ صَلَاةً یَقُولُ اللَّهُ عَزَّ وَ جَلَّ مَنْ جاءَ بِالْحَسَنَةِ فَلَهُ عَشْرُ أَمْثالِها </w:t>
      </w:r>
      <w:r>
        <w:rPr>
          <w:rStyle w:val="FootnoteAnchor"/>
          <w:rtl w:val="true"/>
        </w:rPr>
        <w:footnoteReference w:id="1530"/>
      </w:r>
      <w:r>
        <w:rPr>
          <w:rFonts w:ascii="Amiri" w:hAnsi="Amiri" w:eastAsia="Amiri" w:cs="Amiri"/>
          <w:color w:val="111111"/>
          <w:sz w:val="28"/>
          <w:sz w:val="28"/>
          <w:szCs w:val="28"/>
          <w:rtl w:val="true"/>
          <w:lang w:bidi="ar-SA"/>
        </w:rPr>
        <w:t xml:space="preserve">أَ لَا تَرَی أَنَّهُ صلی الله علیه و آله لَمَّا هَبَطَ إِلَی الْأَرْضِ نَزَلَ عَلَیْهِ جَبْرَئِیلُ علیه السلام فَقَالَ یَا مُحَمَّدُ إِنَّ رَبَّکَ یُقْرِئُکَ السَّلَامَ وَ یَقُولُ إِنَّهَا خَمْسٌ بِخَمْسِینَ ما یُبَدَّلُ الْقَوْلُ لَدَیَّ وَ ما أَنَا بِظَلَّامٍ لِلْعَبِیدِ قَالَ فَقُلْتُ لَهُ یَا أَبَتِ أَ لَیْسَ اللَّهُ تَعَالَی ذِکْرُهُ لَا یُوصَفُ </w:t>
      </w:r>
      <w:bookmarkStart w:id="1218" w:name="pg16982_229055"/>
    </w:p>
    <w:p>
      <w:pPr>
        <w:pStyle w:val="BookText"/>
        <w:rPr/>
      </w:pPr>
      <w:bookmarkEnd w:id="1218"/>
      <w:r>
        <w:rPr>
          <w:rFonts w:ascii="Amiri" w:hAnsi="Amiri" w:eastAsia="Amiri" w:cs="Amiri"/>
          <w:color w:val="111111"/>
          <w:sz w:val="28"/>
          <w:sz w:val="28"/>
          <w:szCs w:val="28"/>
          <w:rtl w:val="true"/>
          <w:lang w:bidi="ar-SA"/>
        </w:rPr>
        <w:t xml:space="preserve">بِمَکَانٍ فَقَالَ بَلَی تَعَالَی اللَّهُ عَنْ ذَلِکَ فَقُلْتُ فَمَا مَعْنَی قَوْلِ مُوسَی علیه السلام لِرَسُولِ اللَّهِ صلی الله علیه و آله ارْجِعْ إِلَی رَبِّکَ فَقَالَ مَعْنَاهُ مَعْنَی قَوْلِ إِبْرَاهِیمَ إِنِّی ذاهِبٌ إِلی رَبِّی سَیَهْدِینِ </w:t>
      </w:r>
      <w:r>
        <w:rPr>
          <w:rStyle w:val="FootnoteAnchor"/>
          <w:rtl w:val="true"/>
        </w:rPr>
        <w:footnoteReference w:id="1531"/>
      </w:r>
      <w:r>
        <w:rPr>
          <w:rFonts w:ascii="Amiri" w:hAnsi="Amiri" w:eastAsia="Amiri" w:cs="Amiri"/>
          <w:color w:val="111111"/>
          <w:sz w:val="28"/>
          <w:sz w:val="28"/>
          <w:szCs w:val="28"/>
          <w:rtl w:val="true"/>
          <w:lang w:bidi="ar-SA"/>
        </w:rPr>
        <w:t xml:space="preserve">وَ مَعْنَی قَوْلِ مُوسَی علیه السلام وَ عَجِلْتُ إِلَیْکَ رَبِّ لِتَرْضی </w:t>
      </w:r>
      <w:r>
        <w:rPr>
          <w:rStyle w:val="FootnoteAnchor"/>
          <w:rtl w:val="true"/>
        </w:rPr>
        <w:footnoteReference w:id="1532"/>
      </w:r>
      <w:r>
        <w:rPr>
          <w:rFonts w:ascii="Amiri" w:hAnsi="Amiri" w:eastAsia="Amiri" w:cs="Amiri"/>
          <w:color w:val="111111"/>
          <w:sz w:val="28"/>
          <w:sz w:val="28"/>
          <w:szCs w:val="28"/>
          <w:rtl w:val="true"/>
          <w:lang w:bidi="ar-SA"/>
        </w:rPr>
        <w:t xml:space="preserve">وَ مَعْنَی قَوْلِهِ عَزَّ وَ جَلَّ فَفِرُّوا إِلَی اللَّهِ </w:t>
      </w:r>
      <w:r>
        <w:rPr>
          <w:rStyle w:val="FootnoteAnchor"/>
          <w:rtl w:val="true"/>
        </w:rPr>
        <w:footnoteReference w:id="1533"/>
      </w:r>
      <w:r>
        <w:rPr>
          <w:rFonts w:ascii="Amiri" w:hAnsi="Amiri" w:eastAsia="Amiri" w:cs="Amiri"/>
          <w:color w:val="111111"/>
          <w:sz w:val="28"/>
          <w:sz w:val="28"/>
          <w:szCs w:val="28"/>
          <w:rtl w:val="true"/>
          <w:lang w:bidi="ar-SA"/>
        </w:rPr>
        <w:t xml:space="preserve">یَعْنِی حُجُّوا إِلَی بَیْتِ اللَّهِ یَا بُنَیَّ إِنَّ الْکَعْبَةَ بَیْتُ اللَّهِ فَمَنْ حَجَّ بَیْتَ اللَّهِ فَقَدْ قَصَدَ إِلَی اللَّهِ وَ الْمَسَاجِدُ بُیُوتُ اللَّهِ فَمَنْ سَعَی إِلَیْهَا فَقَدْ سَعَی إِلَی اللَّهِ وَ قَصَدَ إِلَیْهِ وَ الْمُصَلِّی مَا دَامَ فِی صَلَاتِهِ فَهُوَ وَاقِفٌ بَیْنَ یَدَیِ اللَّهِ جَلَّ جَلَالُهُ وَ أَهْلَ مَوْقِفِ عَرَفَاتٍ هُمْ وُقُوفٌ بَیْنَ یَدَیِ اللَّهِ عَزَّ وَ جَلَّ وَ إِنَّ لِلَّهِ تَبَارَکَ وَ تَعَالَی بِقَاعاً فِی سَمَاوَاتِهِ فَمَنْ عُرِجَ بِهِ إِلَی بُقْعَةٍ مِنْهَا فَقَدْ عُرِجَ بِهِ إِلَیْهِ أَ لَا تَسْمَعُ اللَّهَ عَزَّ وَ جَلَّ یَقُولُ تَعْرُجُ الْمَلائِکَةُ وَ الرُّوحُ إِلَیْهِ </w:t>
      </w:r>
      <w:r>
        <w:rPr>
          <w:rStyle w:val="FootnoteAnchor"/>
          <w:rtl w:val="true"/>
        </w:rPr>
        <w:footnoteReference w:id="1534"/>
      </w:r>
      <w:r>
        <w:rPr>
          <w:rFonts w:ascii="Amiri" w:hAnsi="Amiri" w:eastAsia="Amiri" w:cs="Amiri"/>
          <w:color w:val="111111"/>
          <w:sz w:val="28"/>
          <w:sz w:val="28"/>
          <w:szCs w:val="28"/>
          <w:rtl w:val="true"/>
          <w:lang w:bidi="ar-SA"/>
        </w:rPr>
        <w:t xml:space="preserve">وَ یَقُولُ عَزَّ وَ جَلَّ فِی قِصَّةِ عِیسَی بَلْ رَفَعَهُ اللَّهُ إِلَیْهِ </w:t>
      </w:r>
      <w:r>
        <w:rPr>
          <w:rStyle w:val="FootnoteAnchor"/>
          <w:rtl w:val="true"/>
        </w:rPr>
        <w:footnoteReference w:id="1535"/>
      </w:r>
      <w:r>
        <w:rPr>
          <w:rFonts w:ascii="Amiri" w:hAnsi="Amiri" w:eastAsia="Amiri" w:cs="Amiri"/>
          <w:color w:val="111111"/>
          <w:sz w:val="28"/>
          <w:sz w:val="28"/>
          <w:szCs w:val="28"/>
          <w:rtl w:val="true"/>
          <w:lang w:bidi="ar-SA"/>
        </w:rPr>
        <w:t xml:space="preserve">وَ یَقُولُ عَزَّ وَ جَلَّ إِلَیْهِ یَصْعَدُ الْکَلِمُ الطَّیِّبُ وَ الْعَمَلُ الصَّالِحُ یَرْفَعُهُ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امالی صدوق، 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بن حسین،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سید العابدین، امام سجاد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جدّ ما رسول خدا صلی الله علیه و آله به آسمان عروج کرد و خداوند به او امر فرمود که پنجاه نوبت نماز بخواند، چرا حضرت خود، از خدا نخواست از مقدار آن بکاهد؟ تا این که موسی بن عمران علیه السلام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 به نزد پروردگارت و از او بخواه از مقدار آن بکاهد؛ زیرا امت تو طاقت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چیزی را به خدا پیشنهاد نمی‌کند، و اگر خدا چیزی را به او امر کند، پیامبر از آن رجوع و برگشت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موسی علیه السلام چنین کاری از او خواست و برای امت محمد صلی الله علیه و آله شفیع گشت، جایز نبود پیامبر صلی الله علیه و آله شفاعت برادرش، موسی علیه السلام را رد کند، لذا پیامبر به سوی پروردگارش برگشت و از او خواست تخفیف دهد، تا این که به پنج نوبت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 برنگشت و نخواست که همین پنج نوبت را هم کم کند، در صورتی که موسی از او خواست برگردد و باز از خدا بخواهد این مقدار را هم کم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می‌خواست برای امت خود تخفیف بگیرد، اما اجر و پاداش پنجاه نوبت نماز را داشته باشند؛ زیرا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کار نیکی بیاورد، ده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می‌بینی وقتی پیامبر به زمین بازگشت، جبرئیل علیه السلام بر حضرت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سلام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نوبت، معادل پنجاه نوبت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یُبَدَّلُ الْقَوْلُ لَدَیَّ وَمَا أَنَا بِظَلَّامٍ لِّلْعَبِیدِ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 من حکم دگرگون نمی‌شود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بندگانم بیدادگر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این است که خداوند جا و مکان ندارد؟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از این امور بسیار برتر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سخن موسی علیه السلام چیست که به پیامبر صلی الله علیه و آله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پروردگارت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ابراهیم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ذَاهِبٌ إِلَی رَبِّی سَیَهْدِینِ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به سوی پروردگارم رهسپارم، زودا که مرا راه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است که موسی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وَعَجِلْتُ إِلَیْکَ رَبِّ لِتَرْضَی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سویت شتافتم تا خشنود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فَفِرُّوا إِلَی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سوی خدا بگریزید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خانه خدا، حج بجا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خانه خداست و هر کس حجّ و زیارت خانه خدا را به جا آورد، در اصل خداوند قصد و هدف اوست؛ مسجدها خانه خدا هستند و هر کس به سوی مساجد بشتابد، به سوی خدا شتافته و او را قصد کرده است، و نمازگزار مادام که در حال نماز است، در برابر و محضر خدا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آسمان‌ها هم اماکنی دارد که هر کس به آن بقعه‌ها عروج کند، در اصل به سوی خدا شتافته و او را قصد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 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تَعْرُجُ الْمَلَائِکَةُ وَالرُّوحُ إِلَیْهِ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و روح به سوی او بالا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داستان عیسی بن مریم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رَّفَعَهُ اللّهُ إِلَیْهِ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بلکه خدا او را به سوی خود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إِلَیْهِ یَصْعَدُ الْکَلِمُ الطَّیِّبُ وَالْعَمَلُ الصَّالِحُ یَرْفَعُهُ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سخنان پاکیزه به سوی او بالا می‌رود و کار شایسته به آن رفعت می‌بخشد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توحید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امالی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9" w:name="__RefHeading___Toc2214338_1468164448"/>
      <w:bookmarkStart w:id="1220" w:name="_Toc510"/>
      <w:bookmarkEnd w:id="1219"/>
      <w:r>
        <w:rPr>
          <w:rtl w:val="true"/>
        </w:rPr>
        <w:t>بیان</w:t>
      </w:r>
      <w:bookmarkEnd w:id="1220"/>
    </w:p>
    <w:p>
      <w:pPr>
        <w:pStyle w:val="BookText"/>
        <w:rPr/>
      </w:pPr>
      <w:r>
        <w:rPr>
          <w:rFonts w:ascii="IRNazanin" w:hAnsi="IRNazanin" w:eastAsia="IRNazanin"/>
          <w:color w:val="111111"/>
          <w:sz w:val="28"/>
          <w:sz w:val="28"/>
          <w:szCs w:val="28"/>
          <w:rtl w:val="true"/>
          <w:lang w:bidi="fa-IR"/>
        </w:rPr>
        <w:t>الاقتراح السؤال من غیر رویة قوله ما یبدل القول لدی لعل المعنی أنه کان مرادی بالخمسین أن أعطیهم ثواب الخمسین أو أنه تعالی لما قرر لهم خمسین صلاة فلو بدلها و لم یعطهم هذا الثواب لکان ظلما فی جنب عظمته و قدرته و عجز خلقه و افتقارهم إلیه ثم الغرض من هذه الاستشهادات أن هذا المعنی شائع فی الاستعمالات و قوله فهو واقف بین یدی الله استشهاد بقول الرسول صلی الله علیه و آله أو بالمعروف بین الخاص و العام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دقت و بینش سوال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معنای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یبدّل القول 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مقصودم از پنجاه، این است که ثواب پنجاه رکعت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از آن جهت که خداوند پنجاه نماز را برای آنان مقرّر فرمود، اگر آن را 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این پاداش را به آنان عطا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ستمی از جانب عظمت و قدرت خداوند، و عجز و ناتوانی مخلوقات و نیازمندیشان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این استشهادات این است که این معنا، استعمال فروان و شایع دارد، و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واقف بین یدی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به فرموده رسول صلی الله علیه و آله و سلم است، یا استشهاد به روایت مشهور میان خاصّه و عامّه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1" w:name="__RefHeading___Toc2214340_1468164448"/>
      <w:bookmarkStart w:id="1222" w:name="_Toc511"/>
      <w:bookmarkEnd w:id="1221"/>
      <w:r>
        <w:rPr>
          <w:rtl w:val="true"/>
        </w:rPr>
        <w:t>تذییل</w:t>
      </w:r>
      <w:bookmarkEnd w:id="1222"/>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 المرتضی رضی الله عنه فی جواب بعض الإشکالات الموردة علی هذا الخبر قلنا أما هذه الروایة فهی من طریق الآحاد التی لا توجب علما و هی </w:t>
      </w:r>
      <w:bookmarkStart w:id="1223" w:name="pg16982_229056"/>
    </w:p>
    <w:p>
      <w:pPr>
        <w:pStyle w:val="BookText"/>
        <w:rPr/>
      </w:pPr>
      <w:bookmarkEnd w:id="1223"/>
      <w:r>
        <w:rPr>
          <w:rFonts w:ascii="IRNazanin" w:hAnsi="IRNazanin" w:eastAsia="IRNazanin"/>
          <w:color w:val="111111"/>
          <w:sz w:val="28"/>
          <w:sz w:val="28"/>
          <w:szCs w:val="28"/>
          <w:rtl w:val="true"/>
          <w:lang w:bidi="fa-IR"/>
        </w:rPr>
        <w:t xml:space="preserve">مع ذلک مضعفة و لیس یمتنع لو کانت صحیحة أن تکون المصلحة فی الابتداء تقتضی العبادة بالخمسین من الصلوات فإذا وقعت المراجعة تغیرت المصلحة و اقتضت أقل من ذلک حتی تنتهی إلی هذا العدد المستقر و یکون النبی صلی الله علیه و آله قد أعلم بذلک فراجع طلبا للتخفیف عن أمته و التسهیل و نظیر ما ذکرناه فی تغیر المصلحة بالمراجعة و ترکها أن فعل المنذور قبل النذر غیر واجب فإذا تقدم النذر صار واجبا و داخلا فی جملة العبادات المفترضات و کذلک تسلیم المبیع غیر واجب و لا داخل فی جملة العبادات فإذا تقدم عقد البیع وجب و صار مصلحة و نظائر ذلک فی الشرعیات أکثر من أن تحصی فأما قول موسی علیه السلام له صلی الله علیه و آله إن أمتک لا تطیق فلیس ذلک بتنبیه له صلی الله علیه و آله و لیس یمتنع أن یکون النبی صلی الله علیه و آله أراد أن یسأل مثل ذلک لو لم یقله موسی علیه السلام و یجوز أن یکون قوله قوی دواعیه فی المراجعة التی کانت أبیحت له و فی الناس من استبعد هذا الموضع من حیث یقتضی أن یکون موسی علیه السلام فی تلک الحال حیا کاملا و قد قبض منذ زمان و هذا لیس ببعید لأن الله تعالی قد خبر أن أنبیاءه علیهم السلام و الصالحین من عباده فی الجنان یرزقون فما المانع من أن یجمع الله بین نبینا صلی الله علیه و آله و بین موسی علیه السلام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در جواب برخی اشکالات وارده بر این روایت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طریق آحادی که مستوجب عمل بدان نیست،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علاوه بر این، روایتی تضعیف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و اگر روایتی صحیح باشد ممتنع نیست که مصلحت در آغاز، پنجاه رکعت نماز را برای عبادت اقتضا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حکم رجوع پیدا کرد مصلحت 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کمتر از پنجاه رکعت را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اینکه به این تعداد رکعت معین و ثابت شده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و سلم از این مسأله با خبر شد و برای درخواست تخفیف و تسهیل برای امّتش رجوع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 دیگری که برای تغییر و ترک مصلحت با مراجعه ذکر کردیم، این است که انجام منذور پیش از نذر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نذر مقدم گردد، واجب شده و از جمله عبادت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مفروض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تحویل مبیع واجب نیست و داخل در عبادت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عقد مبیع، مقدم گردد، واجب شده و به عنوان مصلحت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آن در امور شرعی بیشتر از آن است که به شمارش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سخن موسی علیه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تو توان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آگاه و هشیار کردن پیامبر صلی الله علیه و آله و سلم نبوده است، و هیچ بعید نیست که اگر موسی علیه السلام این عبارت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خود پیامبر صلی الله علیه و آله و سلم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در این باره از خداوند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است که 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سخن او در مراجعه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برایش مباح شده، قوی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آن را بعید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از این جهت که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موسی علیه السلام در آن حال، کاملا زنده باشد، حال آنکه مدت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که قبض روح شده، و این بعید نیست زیرا خداوند متعال خبر داده که پیامبران و بندگان صالحش در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هستند و روزی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مانعی وجود دارد که خداوند، پیامبر ما و موسی علیهما السلام را با هم گرد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4" w:name="__RefHeading___Toc2214342_1468164448"/>
      <w:bookmarkStart w:id="1225" w:name="_Toc512"/>
      <w:bookmarkEnd w:id="1224"/>
      <w:r>
        <w:rPr>
          <w:rtl w:val="true"/>
        </w:rPr>
        <w:t>«</w:t>
      </w:r>
      <w:r>
        <w:rPr/>
        <w:t>61</w:t>
      </w:r>
      <w:r>
        <w:rPr>
          <w:rtl w:val="true"/>
        </w:rPr>
        <w:t>»</w:t>
      </w:r>
      <w:bookmarkEnd w:id="1225"/>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علل الشرائع الْقَطَّانُ عَنِ السُّکَّرِیِّ عَنِ الْجَوْهَرِیِّ عَنْ عُمَرَ بْنِ عِمْرَانَ عَنْ عُبَیْدِ اللَّهِ بْنِ مُوسَی الْعَبْسِیِّ عَنْ جَبَلَةَ الْمَکِّیِّ عَنْ طَاوُسٍ الْیَمَانِیِّ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عَائِشَةُ عَلَی رَسُولِ اللَّهِ صلی الله علیه و آله وَ هُوَ یُقَبِّلُ فَاطِمَةَ فَقَالَتْ لَهُ أَ تُحِبُّهَا یَا رَسُولَ اللَّهِ قَالَ أَمَا وَ اللَّهِ لَوْ عَلِمْتِ حُبِّی لَهَا لَازْدَدْتِ لَهَا حُبّاً إِنَّهُ لَمَّا عُرِجَ بِی إِلَی السَّمَاءِ الرَّابِعَةِ أَذَّنَ جَبْرَئِیلُ وَ أَقَامَ مِیکَائِیلُ ثُمَّ قِیلَ لِی ادْنُ یَا مُحَمَّدُ فَقُلْتُ أَتَقَدَّمُ وَ أَنْتَ بِحَضْرَتِی یَا جَبْرَئِیلُ قَالَ نَعَمْ إِنَّ اللَّهَ عَزَّ وَ جَلَّ فَضَّلَ أَنْبِیَاءَهُ الْمُرْسَلِینَ عَلَی مَلَائِکَتِهِ الْمُقَرَّبِینَ وَ فَضَّلَکَ أَنْتَ خَاصَّةً </w:t>
      </w:r>
      <w:r>
        <w:rPr>
          <w:rStyle w:val="FootnoteAnchor"/>
          <w:rtl w:val="true"/>
        </w:rPr>
        <w:footnoteReference w:id="1538"/>
      </w:r>
      <w:r>
        <w:rPr>
          <w:rFonts w:ascii="Amiri" w:hAnsi="Amiri" w:eastAsia="Amiri" w:cs="Amiri"/>
          <w:color w:val="111111"/>
          <w:sz w:val="28"/>
          <w:sz w:val="28"/>
          <w:szCs w:val="28"/>
          <w:rtl w:val="true"/>
          <w:lang w:bidi="ar-SA"/>
        </w:rPr>
        <w:t xml:space="preserve">فَدَنَوْتُ فَصَلَّیْتُ بِأَهْلِ السَّمَاءِ الرَّابِعَةِ ثُمَّ الْتَفَتُّ عَنْ یَمِینِی فَإِذَا أَنَا بِإِبْرَاهِیمَ علیه السلام فِی رَوْضَةٍ مِنْ رِیَاضِ الْجَنَّةِ وَ قَدِ اکْتَنَفَهَا جَمَاعَةٌ مِنَ الْمَلَائِکَةِ ثُمَّ إِنِّی صِرْتُ إِلَی السَّمَاءِ الْخَامِسَةِ وَ مِنْهَا إِلَی السَّادِسَةِ فَنُودِیتُ یَا مُحَمَّدُ نِعْمَ الْأَبُ أَبُوکَ إِبْرَاهِیمُ وَ نِعْمَ الْأَخُ </w:t>
      </w:r>
      <w:bookmarkStart w:id="1226" w:name="pg16982_229057"/>
    </w:p>
    <w:p>
      <w:pPr>
        <w:pStyle w:val="BookText"/>
        <w:rPr/>
      </w:pPr>
      <w:bookmarkEnd w:id="1226"/>
      <w:r>
        <w:rPr>
          <w:rFonts w:ascii="Amiri" w:hAnsi="Amiri" w:eastAsia="Amiri" w:cs="Amiri"/>
          <w:color w:val="111111"/>
          <w:sz w:val="28"/>
          <w:sz w:val="28"/>
          <w:szCs w:val="28"/>
          <w:rtl w:val="true"/>
          <w:lang w:bidi="ar-SA"/>
        </w:rPr>
        <w:t xml:space="preserve">أَخُوکَ عَلِیٌّ فَلَمَّا صِرْتُ إِلَی الْحُجُبِ </w:t>
      </w:r>
      <w:r>
        <w:rPr>
          <w:rStyle w:val="FootnoteAnchor"/>
          <w:rtl w:val="true"/>
        </w:rPr>
        <w:footnoteReference w:id="1539"/>
      </w:r>
      <w:r>
        <w:rPr>
          <w:rFonts w:ascii="Amiri" w:hAnsi="Amiri" w:eastAsia="Amiri" w:cs="Amiri"/>
          <w:color w:val="111111"/>
          <w:sz w:val="28"/>
          <w:sz w:val="28"/>
          <w:szCs w:val="28"/>
          <w:rtl w:val="true"/>
          <w:lang w:bidi="ar-SA"/>
        </w:rPr>
        <w:t xml:space="preserve">أَخَذَ جَبْرَئِیلُ علیه السلام بِیَدِی فَأَدْخَلَنِی الْجَنَّةَ فَإِذَا أَنَا بِشَجَرَةٍ مِنْ نُورٍ فِی أَصْلِهَا مَلَکَانِ یَطْوِیَانِ الْحُلَلَ وَ الْحُلِیَّ فَقُلْتُ حَبِیبِی جَبْرَئِیلُ لِمَنْ هَذِهِ الشَّجَرَةُ فَقَالَ هَذِهِ لِأَخِیکَ عَلِیِّ بْنِ أَبِی طَالِبٍ علیهما السلام وَ هَذَانِ الْمَلَکَانِ یَطْوِیَانِ لَهُ الْحُلِیَّ وَ الْحُلَلَ إِلَی یَوْمِ الْقِیَامَةِ ثُمَّ تَقَدَّمْتُ أَمَامِی فَإِذَا أَنَا بِرُطَبٍ أَلْیَنَ مِنَ الزُّبْدِ وَ أَطْیَبَ مِنَ الْمِسْکِ وَ أَحْلَی مِنَ الْعَسَلِ فَأَخَذْتُ رُطَبَةً فَأَکَلْتُهَا فَتَحَوَّلَتِ الرُّطَبَةُ نُطْفَةً فِی صُلْبِی فَلَمَّا أَنْ هَبَطْتُ إِلَی الْأَرْضِ وَاقَعْتُ خَدِیجَةَ فَحَمَلَتْ بِفَاطِمَةَ علیها السلام فَفَاطِمَةُ حَوْرَاءُ إِنْسِیَّةٌ فَإِذَا اشْتَقْتُ إِلَی الْجَنَّةِ شَمِمْتُ رَائِحَةَ فَاطِمَةَ علیها السلام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المحتضر، للحسن بن سلیمان نقلا من کتاب المعراج للصدوق رحمه الله بهذا الإسناد مثله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بر رسول خدا صلّی اللَّه علیه و آله و سلّم وارد شد در حالی که پیامبر فاطمه را می‌بوسید، 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خیلی دوست می‌داری؟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اگر می‌دانستی که چقدر او را دوست می‌دارم تو نیز او را بیشتر دوست می‌داشتی، زیرا هنگامی که در شب معراج مرا به آسمان چهارم بردند، جبرئیل اذان گفت و میکائیل اقامه، آنگاه 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 و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تو من چگونه جلو بایستم و نماز بگزارم؟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درستی که خداوند عزیز پیامبران مرسل خود را بر ملائکه مقرّبش فضیلت و برتری داده است و علاوه بر آن تو را نیز نسبت به ایشان، فضیلت مخصوصی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جلو رفتم و با ساکنان آسمان چهارم نماز گزاردم، و وقتی به طرف راست برگشتم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را دیدم که در یکی از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قرار گرفته و گروهی از ملائک در اطراف ایشان اجتماع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به سوی آسمان پنجم و ششم بالا می‌رفتم ندایی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ابراهیم پدری خوب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و برادرت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سراپرده‌ها رسیدیم جبرئیل دستم را گرفت و داخل بهشت نمود، در آنجا درختی نورانی توجه مرا جلب کرد در حالی که دو فرشته آن را به زیورهایی می‌آراستند،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از آن چه کسی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علی بن ابی طالب است و اینها تا روز قیامت وظیفه دارند آن را زینت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کمی جلوتر رفتم با خرمایی مواجه شدم که از کره نرمتر و از مشک خوشبوتر و از عسل شیرین‌تر بود، من یکی از آنها را خوردم و در اثر آن نطفه‌ای در پشت من به هم رسید، هنگامی که به زمین برگشتم با خدیجه همبستر شدم و وی به فاطمه حامله گردید، پس فاطمه حوریّه‌ای انسیّه است که هر گاه اشتیاق بهشت پیدا می‌کنم بوی او را استشمام می‌نمایم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محتضر به نقل از کتاب معراج همین حدیث را با این اسناد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محتضر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7" w:name="__RefHeading___Toc2214344_1468164448"/>
      <w:bookmarkStart w:id="1228" w:name="_Toc513"/>
      <w:bookmarkEnd w:id="1227"/>
      <w:r>
        <w:rPr>
          <w:rtl w:val="true"/>
        </w:rPr>
        <w:t>«</w:t>
      </w:r>
      <w:r>
        <w:rPr/>
        <w:t>62</w:t>
      </w:r>
      <w:r>
        <w:rPr>
          <w:rtl w:val="true"/>
        </w:rPr>
        <w:t>»</w:t>
      </w:r>
      <w:bookmarkEnd w:id="1228"/>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 عیون أخبار الرضا علیه السلام الْوَرَّاقُ عَنْ مُحَمَّدٍ الْأَسَدِیِّ عَنْ سَهْلٍ عَنْ عَبْدِ الْعَظِیمِ الْحَسَنِیِّ عَنْ مُحَمَّدِ بْنِ عَلِیٍّ الرِّضَا عَنْ آبَائِهِ عَنْ أَمِیرِ الْمُؤْمِنِینَ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 فَاطِمَةُ عَلَی رَسُولِ اللَّهِ صلی الله علیه و آله فَوَجَدْتُهُ یَبْکِی بُکَاءً شَدِیداً فَقُلْتُ فِدَاکَ أَبِی وَ أُمِّی یَا رَسُولَ اللَّهِ مَا الَّذِی أَبْکَاکَ فَقَالَ یَا عَلِیُّ لَیْلَةَ أُسْرِیَ بِی إِلَی السَّمَاءِ رَأَیْتُ نِسَاءً مِنْ أُمَّتِی فِی عَذَابٍ شَدِیدٍ فَأَنْکَرْتُ شَأْنَهُنَّ فَبَکَیْتُ لِمَا رَأَیْتُ مِنْ شِدَّةِ عَذَابِهِنَّ رَأَیْتُ امْرَأَةً مُعَلَّقَةً بِشَعْرِهَا یَغْلِی دِمَاغُ رَأْسِهَا وَ رَأَیْتُ امْرَأَةً مُعَلَّقَةً بِلِسَانِهَا وَ الْحَمِیمُ یُصَبُّ فِی حَلْقِهَا وَ رَأَیْتُ امْرَأَةً مُعَلَّقَةً بِثَدْیَیْهَا وَ رَأَیْتُ امْرَأَةً تَأْکُلُ لَحْمَ جَسَدِهَا وَ النَّارُ تُوقَدُ مِنْ تَحْتِهَا وَ رَأَیْتُ امْرَأَةً قَدْ شُدَّ رِجْلَاهَا إِلَی یَدَیْهَا وَ قَدْ سُلِّطَ عَلَیْهَا الْحَیَّاتُ وَ الْعَقَارِبُ وَ رَأَیْتُ امْرَأَةً صَمَّاءَ عَمْیَاءَ خَرْسَاءَ فِی تَابُوتٍ مِنْ نَارٍ یَخْرُجُ دِمَاغُ رَأْسِهَا مِنْ مَنْخِرِهَا وَ بَدَنُهَا مُتَقَطِّعٌ مِنَ الْجُذَامِ وَ الْبَرَصِ وَ رَأَیْتُ امْرَأَةً مُعَلَّقَةً بِرِجْلَیْهَا فِی تَنُّورٍ مِنْ نَارٍ وَ رَأَیْتُ امْرَأَةً تُقَطَّعُ لَحْمُ جَسَدِهَا مِنْ مُقَدَّمِهَا وَ مُؤَخَّرِهَا بِمَقَارِیضَ مِنْ نَارٍ وَ رَأَیْتُ امْرَأَةً تُحْرَقُ وَجْهُهَا وَ یَدَاهَا وَ هِیَ تَأْکُلُ أَمْعَاءَهَا وَ رَأَیْتُ امْرَأَةً رَأْسُهَا رَأْسُ خِنْزِیرٍ وَ بَدَنُهَا بَدَنُ الْحِمَارِ وَ عَلَیْهَا أَلْفُ أَلْفِ لَوْنٍ مِنَ الْعَذَابِ وَ رَأَیْتُ امْرَأَةً </w:t>
      </w:r>
      <w:bookmarkStart w:id="1229" w:name="pg16982_229058"/>
    </w:p>
    <w:p>
      <w:pPr>
        <w:pStyle w:val="BookText"/>
        <w:rPr/>
      </w:pPr>
      <w:bookmarkEnd w:id="1229"/>
      <w:r>
        <w:rPr>
          <w:rFonts w:ascii="Amiri" w:hAnsi="Amiri" w:eastAsia="Amiri" w:cs="Amiri"/>
          <w:color w:val="111111"/>
          <w:sz w:val="28"/>
          <w:sz w:val="28"/>
          <w:szCs w:val="28"/>
          <w:rtl w:val="true"/>
          <w:lang w:bidi="ar-SA"/>
        </w:rPr>
        <w:t xml:space="preserve">عَلَی صُورَةِ الْکَلْبِ وَ النَّارُ تَدْخُلُ فِی دُبُرِهَا وَ تَخْرُجُ مِنْ فِیهَا وَ الْمَلَائِکَةُ یَضْرِبُونَ رَأْسَهَا وَ بَدَنَهَا بِمَقَامِعَ مِنْ نَارٍ فَقَالَتْ فَاطِمَةُ حَبِیبِی وَ قُرَّةُ عَیْنِی أَخْبِرْنِی مَا کَانَ عَمَلُهُنَّ وَ سِیرَتُهُنَّ حَتَّی وَضَعَ اللَّهُ عَلَیْهِنَّ هَذَا الْعَذَابَ فَقَالَ یَا بِنْتِی </w:t>
      </w:r>
      <w:r>
        <w:rPr>
          <w:rStyle w:val="FootnoteAnchor"/>
          <w:rtl w:val="true"/>
        </w:rPr>
        <w:footnoteReference w:id="1542"/>
      </w:r>
      <w:r>
        <w:rPr>
          <w:rFonts w:ascii="Amiri" w:hAnsi="Amiri" w:eastAsia="Amiri" w:cs="Amiri"/>
          <w:color w:val="111111"/>
          <w:sz w:val="28"/>
          <w:sz w:val="28"/>
          <w:szCs w:val="28"/>
          <w:rtl w:val="true"/>
          <w:lang w:bidi="ar-SA"/>
        </w:rPr>
        <w:t xml:space="preserve">أَمَّا الْمُعَلَّقَةُ بِشَعْرِهَا فَإِنَّهَا کَانَتْ لَا تُغَطِّی شَعْرَهَا مِنَ الرِّجَالِ وَ أَمَّا الْمُعَلَّقَةُ بِلِسَانِهَا فَإِنَّهَا کَانَتْ تُؤْذِی زَوْجَهَا وَ أَمَّا الْمُعَلَّقَةُ بِثَدْیَیْهَا فَإِنَّهَا کَانَتْ تَمْتَنِعُ مِنْ فِرَاشِ زَوْجِهَا وَ أَمَّا الْمُعَلَّقَةُ بِرِجْلَیْهَا فَإِنَّهَا کَانَتْ تَخْرُجُ مِنْ بَیْتِهَا بِغَیْرِ إِذْنِ زَوْجِهَا وَ أَمَّا الَّتِی کَانَتْ تَأْکُلُ لَحْمَ جَسَدِهَا فَإِنَّهَا کَانَتْ تُزَیِّنُ بَدَنَهَا لِلنَّاسِ وَ أَمَّا الَّتِی شُدَّ یَدَاهَا </w:t>
      </w:r>
      <w:r>
        <w:rPr>
          <w:rStyle w:val="FootnoteAnchor"/>
          <w:rtl w:val="true"/>
        </w:rPr>
        <w:footnoteReference w:id="1543"/>
      </w:r>
      <w:r>
        <w:rPr>
          <w:rFonts w:ascii="Amiri" w:hAnsi="Amiri" w:eastAsia="Amiri" w:cs="Amiri"/>
          <w:color w:val="111111"/>
          <w:sz w:val="28"/>
          <w:sz w:val="28"/>
          <w:szCs w:val="28"/>
          <w:rtl w:val="true"/>
          <w:lang w:bidi="ar-SA"/>
        </w:rPr>
        <w:t xml:space="preserve">إِلَی رِجْلَیْهَا وَ سُلِّطَ عَلَیْهَا الْحَیَّاتُ وَ الْعَقَارِبُ فَإِنَّهَا کَانَتْ قَذِرَةَ الْوَضُوءِ قَذِرَةَ الثِّیَابِ وَ کَانَتْ لَا تَغْتَسِلُ مِنَ الْجَنَابَةِ وَ الْحَیْضِ وَ لَا تَتَنَظَّفُ وَ کَانَتْ تَسْتَهِینُ بِالصَّلَاةِ وَ أَمَّا الْعَمْیَاءُ الصَّمَّاءُ الْخَرْسَاءُ فَإِنَّهَا کَانَتْ تَلِدُ مِنَ الزِّنَا فَتُعَلِّقُهُ فِی عُنُقِ زَوْجِهَا وَ أَمَّا الَّتِی کَانَ </w:t>
      </w:r>
      <w:r>
        <w:rPr>
          <w:rStyle w:val="FootnoteAnchor"/>
          <w:rtl w:val="true"/>
        </w:rPr>
        <w:footnoteReference w:id="1544"/>
      </w:r>
      <w:r>
        <w:rPr>
          <w:rFonts w:ascii="Amiri" w:hAnsi="Amiri" w:eastAsia="Amiri" w:cs="Amiri"/>
          <w:color w:val="111111"/>
          <w:sz w:val="28"/>
          <w:sz w:val="28"/>
          <w:szCs w:val="28"/>
          <w:rtl w:val="true"/>
          <w:lang w:bidi="ar-SA"/>
        </w:rPr>
        <w:t xml:space="preserve">یُقْرَضُ لَحْمُهَا بِالْمَقَارِیضِ فَإِنَّهَا کَانَتْ تَعْرِضُ نَفْسَهَا عَلَی الرِّجَالِ وَ أَمَّا الَّتِی کَانَ یُحْرَقُ وَجْهُهَا وَ بَدَنُهَا وَ هِیَ تَأْکُلُ أَمْعَاءَهَا فَإِنَّهَا کَانَتْ قَوَّادَةً وَ أَمَّا الَّتِی کَانَ رَأْسُهَا رَأْسَ خِنْزِیرٍ </w:t>
      </w:r>
      <w:r>
        <w:rPr>
          <w:rStyle w:val="FootnoteAnchor"/>
          <w:rtl w:val="true"/>
        </w:rPr>
        <w:footnoteReference w:id="1545"/>
      </w:r>
      <w:r>
        <w:rPr>
          <w:rFonts w:ascii="Amiri" w:hAnsi="Amiri" w:eastAsia="Amiri" w:cs="Amiri"/>
          <w:color w:val="111111"/>
          <w:sz w:val="28"/>
          <w:sz w:val="28"/>
          <w:szCs w:val="28"/>
          <w:rtl w:val="true"/>
          <w:lang w:bidi="ar-SA"/>
        </w:rPr>
        <w:t xml:space="preserve">وَ بَدَنُهَا بَدَنَ الْحِمَارِ فَإِنَّهَا کَانَتْ نَمَّامَةً کَذَّابَةً وَ أَمَّا الَّتِی کَانَتْ عَلَی صُورَةِ الْکَلْبِ وَ النَّارُ تَدْخُلُ فِی دُبُرِهَا وَ تَخْرُجُ مِنْ فِیهَا فَإِنَّهَا کَانَتْ قَیْنَةً </w:t>
      </w:r>
      <w:r>
        <w:rPr>
          <w:rStyle w:val="FootnoteAnchor"/>
          <w:rtl w:val="true"/>
        </w:rPr>
        <w:footnoteReference w:id="1546"/>
      </w:r>
      <w:r>
        <w:rPr>
          <w:rFonts w:ascii="Amiri" w:hAnsi="Amiri" w:eastAsia="Amiri" w:cs="Amiri"/>
          <w:color w:val="111111"/>
          <w:sz w:val="28"/>
          <w:sz w:val="28"/>
          <w:szCs w:val="28"/>
          <w:rtl w:val="true"/>
          <w:lang w:bidi="ar-SA"/>
        </w:rPr>
        <w:t xml:space="preserve">نَوَّاحَةً حَاسِدَةً ثُمَّ قَالَ صلی الله علیه و آله وَیْلٌ لِامْرَأَةٍ أَغْضَبَتْ زَوْجَهَا وَ طُوبَی لِامْرَأَةٍ رَضِیَ عَنْهَا زَوْجُهَا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فاطمه بر حضرت رسول صلی الله علیه و آله داخل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حالی که سخت می‌گریست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گریه شما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مرا به آسمان بردند عدّه‌ای از زنان امت خودم را در عذاب شدیدی دیدم، از حال‌شان بسیار ناراحت شدم و از سختی شکنجه آنان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دیدم که از موهای خود آویزان بود و مغز سرش می‌جوشید، دیگری را دیدم که از زبان آویزان شده و آب داغ در گلویش می‌ریختند، زنی را دیدم که از دو پستان معلّق است و زنی را دیدم که از گوشت بدنش می‌خورد و آتش در زیر او برافروخته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دیدم که پاهایش به دست‌هایش بسته شده و مارها و عقرب‌ها بر او مسلّط شده‌اند، دیگری را مشاهده کردم که کر، کور و لال بود در میان تابوتی از آتش و مغز سرش از سوراخ بینی‌اش بیرون می‌آمد و بدنش از جذام و پیسی تکه تکه شده بود، زنی را دیدم که از دو پایش در تنوری از آتش آویخته شده بود، زنی را دیدم که گوشت تنش از جلو و عقب با قیچی‌هایی قطعه قطعه می‌شد، زنی را دیدم که صورت و دو دستش می‌سوزد و محتویات شکمش را می‌خورد، زنی را دیدم که سرش سر خوک و تنش تن خر و او را هزار هزار نوع عذاب فرا گرفته بود و دیدم زنی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را که به شکل سگ است و آتش از پشتش وارد می‌شود و از دهانش بیرون می‌آید و فرشتگان با عمودهای آتشین بر سر و بدنش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 و ای روشنی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کارهای آنان در چه بوده که خداوند این عذاب‌ها را برای‌شان قرار داده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دخترم آن زنی که از مویش آویزان بود وی مویش را از مردان نمی‌پوشاند و زنی که از زبان آویخته بود او شوهرش را آزار می‌داد و زنی که با دو پستان معلق بود او از تن دادن به بستر شوهرش امتناع می‌کرد و زنی که از دو پا آویزان بود او از خانه‌اش بدون اجازه شوهرش بیرون می‌رفت و اما زنی که گوشت تنش را می‌خورد او بدنش را برای مردم زینت می‌کرد و زنی که دست‌هایش به پاهایش بسته شده بود و مارها و عقرب‌ها بر او مسلط شده بودند او وضو و لباس‌هایش آلوده بود و از جنابت و حیض غسل نمی‌کرد و خودش را پاک نمی‌ساخت و نمازش را سبک می‌گرفت و زنی که کر، کور و لال بود او از راه زنا فرزند می‌آورد و آن را به گردن شوهرش می‌افکند و زنی که گوشتش را با قیچی‌ها می‌چیدند او خودش را به مردان عرضه می‌کرد و اما زنی که صورت و بدنش می‌سوخت و محتویات شکمش را می‌خورد او زن و مردهای نامحرم را به هم می‌رساند تا زنا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زنی که سرش سر خوک و تنش تن خر بود او سخن چین و دروغگو بود و زنی که به شکل سگ بود و آتش از پشتش وارد می‌شد و از دهانش برمی‌آمد او آوازه خوان، نوحه‌گر و حسود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زنی که شوهرش را به خشم آورد و خوشا به حال زنی که شوهرش از وی خشنود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0" w:name="__RefHeading___Toc2214346_1468164448"/>
      <w:bookmarkStart w:id="1231" w:name="_Toc514"/>
      <w:bookmarkEnd w:id="1230"/>
      <w:r>
        <w:rPr>
          <w:rtl w:val="true"/>
        </w:rPr>
        <w:t>«</w:t>
      </w:r>
      <w:r>
        <w:rPr/>
        <w:t>63</w:t>
      </w:r>
      <w:r>
        <w:rPr>
          <w:rtl w:val="true"/>
        </w:rPr>
        <w:t>»</w:t>
      </w:r>
      <w:bookmarkEnd w:id="1231"/>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 عیون أخبار الرضا علیه السلام مُحَمَّدُ بْنُ الْقَاسِمِ الْمُفَسِّرُ عَنْ أَحْمَدَ بْنِ الْحَسَنِ الْحُسَیْنِیِّ عَنِ الْحَسَنِ بْنِ عَلِیٍّ عَنْ أَبِیهِ عَنْ جَدِّهِ الرِّضَا عَنْ أَبِیهِ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الصَّادِقُ جَعْفَرُ بْنُ مُحَمَّدٍ علیهما السلام عَنْ بَعْضِ أَهْلِ مَجْلِسِهِ فَقِیلَ عَلِیلٌ فَقَصَدَهُ عَائِداً وَ جَلَسَ عِنْدَ رَأْسِهِ فَوَجَدَهُ دَنِفاً </w:t>
      </w:r>
      <w:r>
        <w:rPr>
          <w:rStyle w:val="FootnoteAnchor"/>
          <w:rtl w:val="true"/>
        </w:rPr>
        <w:footnoteReference w:id="1548"/>
      </w:r>
      <w:r>
        <w:rPr>
          <w:rFonts w:ascii="Amiri" w:hAnsi="Amiri" w:eastAsia="Amiri" w:cs="Amiri"/>
          <w:color w:val="111111"/>
          <w:sz w:val="28"/>
          <w:sz w:val="28"/>
          <w:szCs w:val="28"/>
          <w:rtl w:val="true"/>
          <w:lang w:bidi="ar-SA"/>
        </w:rPr>
        <w:t xml:space="preserve">فَقَالَ لَهُ </w:t>
      </w:r>
      <w:bookmarkStart w:id="1232" w:name="pg16982_229059"/>
    </w:p>
    <w:p>
      <w:pPr>
        <w:pStyle w:val="BookText"/>
        <w:rPr/>
      </w:pPr>
      <w:bookmarkEnd w:id="1232"/>
      <w:r>
        <w:rPr>
          <w:rFonts w:ascii="Amiri" w:hAnsi="Amiri" w:eastAsia="Amiri" w:cs="Amiri"/>
          <w:color w:val="111111"/>
          <w:sz w:val="28"/>
          <w:sz w:val="28"/>
          <w:szCs w:val="28"/>
          <w:rtl w:val="true"/>
          <w:lang w:bidi="ar-SA"/>
        </w:rPr>
        <w:t xml:space="preserve">أَحْسِنْ ظَنَّکَ بِاللَّهِ قَالَ أَمَّا ظَنِّی بِاللَّهِ فَحَسَنٌ وَ لَکِنْ غَمِّی لِبَنَاتِی مَا أَمْرَضَنِی غَیْرُ غَمِّی بِهِنَّ فَقَالَ الصَّادِقُ علیه السلام الَّذِی تَرْجُوهُ لِتَضْعِیفِ حَسَنَاتِکَ وَ مَحْوِ سَیِّئَاتِکَ فَارْجُهُ لِإِصْلَاحِ حَالِ بَنَاتِکَ أَ مَا عَلِمْتَ أَنَّ رَسُولَ اللَّهِ صلی الله علیه و آله قَالَ لَمَّا جَاوَزْتُ سِدْرَةَ الْمُنْتَهَی وَ بَلَغْتُ أَغْصَانَهَا وَ قُضْبَانَهَا رَأَیْتُ بَعْضَ ثِمَارِ قُضْبَانِهَا ثِدَاءً مُعَلَّقَةً یَقْطُرُ مِنْ بَعْضِهَا اللَّبَنُ وَ مِنْ بَعْضِهَا الْعَسَلُ وَ مِنْ بَعْضِهَا الدُّهْنُ وَ یَخْرُجُ عَنْ بَعْضِهَا شِبْهُ دَقِیقِ السَّمِیذِ وَ عَنْ بَعْضِهَا الثِّیَابُ </w:t>
      </w:r>
      <w:r>
        <w:rPr>
          <w:rStyle w:val="FootnoteAnchor"/>
          <w:rtl w:val="true"/>
        </w:rPr>
        <w:footnoteReference w:id="1549"/>
      </w:r>
      <w:r>
        <w:rPr>
          <w:rFonts w:ascii="Amiri" w:hAnsi="Amiri" w:eastAsia="Amiri" w:cs="Amiri"/>
          <w:color w:val="111111"/>
          <w:sz w:val="28"/>
          <w:sz w:val="28"/>
          <w:szCs w:val="28"/>
          <w:rtl w:val="true"/>
          <w:lang w:bidi="ar-SA"/>
        </w:rPr>
        <w:t xml:space="preserve">وَ عَنْ بَعْضِهَا کَالنَّبْقِ </w:t>
      </w:r>
      <w:r>
        <w:rPr>
          <w:rStyle w:val="FootnoteAnchor"/>
          <w:rtl w:val="true"/>
        </w:rPr>
        <w:footnoteReference w:id="1550"/>
      </w:r>
      <w:r>
        <w:rPr>
          <w:rFonts w:ascii="Amiri" w:hAnsi="Amiri" w:eastAsia="Amiri" w:cs="Amiri"/>
          <w:color w:val="111111"/>
          <w:sz w:val="28"/>
          <w:sz w:val="28"/>
          <w:szCs w:val="28"/>
          <w:rtl w:val="true"/>
          <w:lang w:bidi="ar-SA"/>
        </w:rPr>
        <w:t xml:space="preserve">فَیَهْوِی ذَلِکَ کُلُّهُ نَحْوَ الْأَرْضِ فَقُلْتُ فِی نَفْسِی أَیْنَ مَقَرُّ هَذِهِ الْخَارِجَاتِ عَنْ هَذِهِ الثِّدَاءِ وَ ذَلِکَ أَنَّهُ لَمْ یَکُنْ مَعِی جَبْرَئِیلُ لِأَنِّی کُنْتُ جَاوَزْتُ مَرْتَبَتَهُ وَ اخْتَزَلَ دُونِی فَنَادَانِی رَبِّی عَزَّ وَ جَلَّ فِی سِرِّی یَا مُحَمَّدُ هَذِهِ أَنْبَتُّهَا مِنْ هَذَا الْمَکَانِ الْأَرْفَعِ لِأَغْذُوَ مِنْهَا بَنَاتِ الْمُؤْمِنِینَ مِنْ أُمَّتِکَ وَ بَنِیهِمْ فَقُلْ لآِبَاءِ الْبَنَاتِ لَا تَضِیقَنَّ صُدُورُکُمْ عَلَی فَاقَتِهِنَّ فَإِنِّی کَمَا خَلَقْتُهُنَّ أَرْزُقُهُنَّ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از پدرش موسی علیهما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جعفر بن محمّد علیهما السّلام روزی از حال یکی از یاران که به مجلس حاضر نشده بود پرسید، گفتند مریض است، امام عزم عیادت او فرمود و ببالین بسترش نشست و او را سخت ناراحت یافت،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خود را در باره خداوند متعال نیک گردان و نیک بیندیش،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گمانم به خدا در باره خود البتّه نیکو است، لکن غصّه‌ام برای دختران بی‌سرپرستم می‌باشد، و مرا مریض نداشته مگر فکر و غم آنان،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کس که امید آن داری که حسنات تو را بیفزاید و گناهان تو را محو سازد از همان کس اصلاح کار فرزندانت را امید دار، آیا نمی‌دانی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سدرة المنتهی می‌گذشتم و به شاخه‌ها و ساق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رسیدم دیدم میوه‌های آن چون پستان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پاره‌ای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شیر می‌چکید و از پاره دیگر عسل و از برخی روغن و از بعضی آرد سفید و از بعض دیگر نیشکر یا نخ و الیاف و از دیگری سدر یا دارچین که گردی است شیرین، و همه آنها به جانب زمین می‌ریخت، و من می‌پنداشتم و فکر می‌کردم که آیا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از این پستان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میریزد برای کیست و چه کسانی مستحقّ این گونه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هایند؟ جبرئیل همراه من نبود و من از مقام او گذشته بودم که ناگاه صدائی برخاست و پروردگارم عزّ و جلّ به من خطاب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شجره را در مرتفع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مکان رویانیدم تا از آن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و دختران امّت تو را طعام و غذا دهم، پس به پدران دختران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نگران ایشان مباشید و از فقر و تنگدستی آنان رنج نبرید که من همان طور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خلق کرده‌ام همان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خواهم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3" w:name="__RefHeading___Toc2214348_1468164448"/>
      <w:bookmarkStart w:id="1234" w:name="_Toc515"/>
      <w:bookmarkEnd w:id="1233"/>
      <w:r>
        <w:rPr>
          <w:rtl w:val="true"/>
        </w:rPr>
        <w:t>بیان</w:t>
      </w:r>
      <w:bookmarkEnd w:id="1234"/>
    </w:p>
    <w:p>
      <w:pPr>
        <w:pStyle w:val="BookText"/>
        <w:rPr/>
      </w:pPr>
      <w:r>
        <w:rPr>
          <w:rFonts w:ascii="IRNazanin" w:hAnsi="IRNazanin" w:eastAsia="IRNazanin"/>
          <w:color w:val="111111"/>
          <w:sz w:val="28"/>
          <w:sz w:val="28"/>
          <w:szCs w:val="28"/>
          <w:rtl w:val="true"/>
          <w:lang w:bidi="fa-IR"/>
        </w:rPr>
        <w:t>السمیذ بالمهملة و المعجمة و الثانی أفصح لباب البر و ما بیض من الطعام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نقطه و بدون نقطه آمده است و با ذال فصیح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به معنای آرد خالص و طعام سفید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5" w:name="__RefHeading___Toc2214350_1468164448"/>
      <w:bookmarkStart w:id="1236" w:name="_Toc516"/>
      <w:bookmarkEnd w:id="1235"/>
      <w:r>
        <w:rPr>
          <w:rtl w:val="true"/>
        </w:rPr>
        <w:t>«</w:t>
      </w:r>
      <w:r>
        <w:rPr/>
        <w:t>64</w:t>
      </w:r>
      <w:r>
        <w:rPr>
          <w:rtl w:val="true"/>
        </w:rPr>
        <w:t>»</w:t>
      </w:r>
      <w:bookmarkEnd w:id="1236"/>
    </w:p>
    <w:p>
      <w:pPr>
        <w:pStyle w:val="BookText"/>
        <w:rPr/>
      </w:pPr>
      <w:r>
        <w:rPr>
          <w:rFonts w:ascii="Amiri" w:hAnsi="Amiri" w:eastAsia="Amiri" w:cs="Amiri"/>
          <w:color w:val="111111"/>
          <w:sz w:val="28"/>
          <w:sz w:val="28"/>
          <w:szCs w:val="28"/>
          <w:rtl w:val="true"/>
          <w:lang w:bidi="ar-SA"/>
        </w:rPr>
        <w:t xml:space="preserve">ن، عیون أخبار الرضا علیه السلام بِالْأَسَانِیدِ الثَّلَاثَةِ عَنِ الرِّضَا عَنْ آبَائِهِ علیهم السلام قَالَ قَالَ رَسُولُ اللَّهِ صلی الله علیه و آله لَمَّا أُسْرِیَ بِی إِلَی السَّمَاءِ رَأَیْتُ فِی السَّمَاءِ الثَّالِثَةِ رَجُلًا قَاعِداً رِجْلٌ لَهُ فِی الْمَشْرِقِ وَ رِجْلٌ فِی الْمَغْرِبِ وَ بِیَدِهِ لَوْحٌ یَنْظُرُ فِیهِ وَ یُحَرِّکُ رَأْسَهُ فَقُلْتُ یَا جَبْرَئِیلُ مَنْ هَذَا فَقَالَ مَلَکُ الْمَوْتِ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اسناد از آن حضرت از رسول خدا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به معراج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می‌بردند در آسمان سوم مردی را دیدم که نشسته است و یک پایش در مشرق و پای دیگرش در مغرب است، و لوحی در دست دارد که پیوسته در آن می‌نگرد و سر خویش را می‌جنباند، به جبرئیل گفتم این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فرشته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7" w:name="__RefHeading___Toc2214352_1468164448"/>
      <w:bookmarkStart w:id="1238" w:name="_Toc517"/>
      <w:bookmarkEnd w:id="1237"/>
      <w:r>
        <w:rPr>
          <w:rtl w:val="true"/>
        </w:rPr>
        <w:t>«</w:t>
      </w:r>
      <w:r>
        <w:rPr/>
        <w:t>65</w:t>
      </w:r>
      <w:r>
        <w:rPr>
          <w:rtl w:val="true"/>
        </w:rPr>
        <w:t>»</w:t>
      </w:r>
      <w:bookmarkEnd w:id="1238"/>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عیون أخبار الرضا علیه السلام مُحَمَّدُ بْنُ أَحْمَدَ بْنِ الْحُسَیْنِ بْنِ یُوسُفَ الْبَغْدَادِیُّ عَنْ أَحْمَدَ بْنِ الْفَضْلِ عَنْ بَکْرِ بْنِ أَحْمَدَ الْقَصْرِیِّ عَنْ أَبِی مُحَمَّدٍ الْعَسْکَرِیِّ عَنْ آبَائِهِ علیهم السلام عَنِ الْحُسَیْنِ بْنِ عَلِیٍّ علیهما السلام قَالَ سَمِعْتُ جَدِّی رَسُولَ اللَّهِ صلی الله علیه و آله یَقُولُ لَیْلَةَ أَسْرَی بِی رَبِّی عَزَّ وَ جَلَّ رَأَیْتُ فِی بُطْنَانِ الْعَرْشِ مَلَکاً بِیَدِهِ سَیْفٌ مِنْ نُورٍ یَلْعَبُ بِهِ کَمَا یَلْعَبُ عَلِیُّ بْنُ أَبِی طَالِبٍ علیهما السلام بِذِی </w:t>
      </w:r>
      <w:bookmarkStart w:id="1239" w:name="pg16982_229060"/>
    </w:p>
    <w:p>
      <w:pPr>
        <w:pStyle w:val="BookText"/>
        <w:rPr/>
      </w:pPr>
      <w:bookmarkEnd w:id="1239"/>
      <w:r>
        <w:rPr>
          <w:rFonts w:ascii="Amiri" w:hAnsi="Amiri" w:eastAsia="Amiri" w:cs="Amiri"/>
          <w:color w:val="111111"/>
          <w:sz w:val="28"/>
          <w:sz w:val="28"/>
          <w:szCs w:val="28"/>
          <w:rtl w:val="true"/>
          <w:lang w:bidi="ar-SA"/>
        </w:rPr>
        <w:t xml:space="preserve">الْفَقَارِ وَ أَنَّ الْمَلَائِکَةَ إِذَا اشْتَاقُوا </w:t>
      </w:r>
      <w:r>
        <w:rPr>
          <w:rStyle w:val="FootnoteAnchor"/>
          <w:rtl w:val="true"/>
        </w:rPr>
        <w:footnoteReference w:id="1553"/>
      </w:r>
      <w:r>
        <w:rPr>
          <w:rFonts w:ascii="Amiri" w:hAnsi="Amiri" w:eastAsia="Amiri" w:cs="Amiri"/>
          <w:color w:val="111111"/>
          <w:sz w:val="28"/>
          <w:sz w:val="28"/>
          <w:szCs w:val="28"/>
          <w:rtl w:val="true"/>
          <w:lang w:bidi="ar-SA"/>
        </w:rPr>
        <w:t xml:space="preserve">إِلَی عَلِیِّ بْنِ أَبِی طَالِبٍ نَظَرُوا إِلَی وَجْهِ ذَلِکَ الْمَلَکِ فَقُلْتُ یَا رَبِّ هَذَا أَخِی عَلِیُّ بْنُ أَبِی طَالِبٍ وَ ابْنُ عَمِّی فَقَالَ یَا مُحَمَّدُ هَذَا مَلَکٌ خَلَقْتُهُ عَلَی صُورَةِ عَلِیٍّ یَعْبُدُنِی فِی بُطْنَانِ عَرْشِی تُکْتَبُ حَسَنَاتُهُ وَ تَسْبِیحُهُ وَ تَقْدِیسُهُ لِعَلِیِّ بْنِ أَبِی طَالِبٍ إِلَی یَوْمِ الْقِیَامَةِ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جدّ بزرگوارم رسول خدا صلی الله علیه و آله و سلم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پروردگار مرا به معراج برد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در میانه عرش دیدم که شمشیری از نور در دست او بود و با آن شمشیر بازی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چنان که علی بن ابی طالب علیه السلام با ذو الفقار بازی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و فرشتگان چون مشتاق علی بن ابی طالب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به آن فرشته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این برادر مو پسرعموی من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فرشته است که آن را به صورت علی آفریده‌ام و در میانه عرش مرا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حسنه و تسبیح و تقدیس او برای علی بن ابی طالب علیه السلام نوشته می‌شود تا روز قیامت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0" w:name="__RefHeading___Toc2214354_1468164448"/>
      <w:bookmarkStart w:id="1241" w:name="_Toc518"/>
      <w:bookmarkEnd w:id="1240"/>
      <w:r>
        <w:rPr>
          <w:rtl w:val="true"/>
        </w:rPr>
        <w:t>بیان</w:t>
      </w:r>
      <w:bookmarkEnd w:id="1241"/>
    </w:p>
    <w:p>
      <w:pPr>
        <w:pStyle w:val="BookText"/>
        <w:rPr/>
      </w:pPr>
      <w:r>
        <w:rPr>
          <w:rFonts w:ascii="IRNazanin" w:hAnsi="IRNazanin" w:eastAsia="IRNazanin"/>
          <w:color w:val="111111"/>
          <w:sz w:val="28"/>
          <w:sz w:val="28"/>
          <w:szCs w:val="28"/>
          <w:rtl w:val="true"/>
          <w:lang w:bidi="fa-IR"/>
        </w:rPr>
        <w:t>قال الجزری فیه ینادی مناد من بطنان العرش أی من وسطه و قیل من أصله و قیل البطنان جمع بطن و هو الغامض من الأرض یرید من دواخل العرش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ینادی منادی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وسط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پایه و اصل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البطنان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بطن به معنای زمین فرو رفته و 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داخل عرش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2" w:name="__RefHeading___Toc2214356_1468164448"/>
      <w:bookmarkStart w:id="1243" w:name="_Toc519"/>
      <w:bookmarkEnd w:id="1242"/>
      <w:r>
        <w:rPr>
          <w:rtl w:val="true"/>
        </w:rPr>
        <w:t>«</w:t>
      </w:r>
      <w:r>
        <w:rPr/>
        <w:t>66</w:t>
      </w:r>
      <w:r>
        <w:rPr>
          <w:rtl w:val="true"/>
        </w:rPr>
        <w:t>»</w:t>
      </w:r>
      <w:bookmarkEnd w:id="1243"/>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علل الشرائع أَبِی وَ ابْنُ الْوَلِیدِ مَعاً عَنْ سَعْدٍ عَنِ الْیَقْطِینِیِّ عَنِ ابْنِ أَبِی عُمَیْرٍ وَ مُحَمَّدِ بْنِ سِنَانٍ عَنِ الصَّبَّاحِ الْمُزَنِیِّ وَ سَدِیرٍ الصَّیْرَفِیِّ وَ مُحَمَّدِ بْنِ النُّعْمَانِ مُؤْمِنِ الطَّاقِ وَ عُمَرَ بْنِ أُذَیْنَةَ عَنْ أَبِی عَبْدِ اللَّهِ علیه السلام وَ حَدَّثَنَا مُحَمَّدُ بْنُ الْحَسَنِ بْنِ أَحْمَدَ بْنِ الْوَلِیدِ رَضِیَ اللَّهُ عَنْهُ قَالَ حَدَّثَنَا مُحَمَّدُ بْنُ الْحَسَنِ الصَّفَّارُ وَ سَعْدُ بْنُ عَبْدِ اللَّهِ قَالا حَدَّثَنَا مُحَمَّدُ بْنُ الْحُسَیْنِ بْنِ أَبِی الْخَطَّابِ وَ یَعْقُوبُ بْنُ یَزِیدَ وَ مُحَمَّدُ بْنُ عِیسَی عَنْ عَبْدِ اللَّهِ بْنِ جَبَلَةَ عَنِ الصَّبَّاحِ الْمُزَنِیِّ وَ سَدِیرٍ الصَّیْرَفِیِّ وَ مُحَمَّدِ بْنِ النُّعْمَانِ الْأَحْوَلِ وَ عُمَرَ بْنِ أُذَیْنَةَ عَنْ أَبِی عَبْدِ اللَّهِ علیه السلام أَنَّهُمْ حَضَرُوهُ فَقَالَ یَا عُمَرَ بْنَ أُذَیْنَةَ مَا تَرَی </w:t>
      </w:r>
      <w:r>
        <w:rPr>
          <w:rStyle w:val="FootnoteAnchor"/>
          <w:rtl w:val="true"/>
        </w:rPr>
        <w:footnoteReference w:id="1555"/>
      </w:r>
      <w:r>
        <w:rPr>
          <w:rFonts w:ascii="Amiri" w:hAnsi="Amiri" w:eastAsia="Amiri" w:cs="Amiri"/>
          <w:color w:val="111111"/>
          <w:sz w:val="28"/>
          <w:sz w:val="28"/>
          <w:szCs w:val="28"/>
          <w:rtl w:val="true"/>
          <w:lang w:bidi="ar-SA"/>
        </w:rPr>
        <w:t xml:space="preserve">هَذِهِ النَّاصِبَةُ فِی أَذَانِهِمْ وَ صَلَاتِهِمْ فَقُلْتُ جُعِلْتُ فِدَاکَ إِنَّهُمْ یَقُولُونَ إِنَّ أُبَیَّ بْنَ کَعْبٍ الْأَنْصَارِیَّ رَآهُ فِی النَّوْمِ فَقَالَ علیه السلام کَذَبُوا وَ اللَّهِ إِنَّ دِینَ اللَّهِ تَبَارَکَ وَ تَعَالَی أَعَزُّ مِنْ أَنْ یُرَی فِی النَّوْمِ </w:t>
      </w:r>
      <w:r>
        <w:rPr>
          <w:rStyle w:val="FootnoteAnchor"/>
          <w:rtl w:val="true"/>
        </w:rPr>
        <w:footnoteReference w:id="1556"/>
      </w:r>
      <w:r>
        <w:rPr>
          <w:rFonts w:ascii="Amiri" w:hAnsi="Amiri" w:eastAsia="Amiri" w:cs="Amiri"/>
          <w:color w:val="111111"/>
          <w:sz w:val="28"/>
          <w:sz w:val="28"/>
          <w:szCs w:val="28"/>
          <w:rtl w:val="true"/>
          <w:lang w:bidi="ar-SA"/>
        </w:rPr>
        <w:t xml:space="preserve">وَ قَالَ أَبُو عَبْدِ اللَّهِ علیه السلام إِنَّ اللَّهَ الْعَزِیزَ الْجَبَّارَ عَرَجَ بِنَبِیِّهِ صلی الله علیه و آله إِلَی سَمَائِهِ </w:t>
      </w:r>
      <w:r>
        <w:rPr>
          <w:rStyle w:val="FootnoteAnchor"/>
          <w:rtl w:val="true"/>
        </w:rPr>
        <w:footnoteReference w:id="1557"/>
      </w:r>
      <w:r>
        <w:rPr>
          <w:rFonts w:ascii="Amiri" w:hAnsi="Amiri" w:eastAsia="Amiri" w:cs="Amiri"/>
          <w:color w:val="111111"/>
          <w:sz w:val="28"/>
          <w:sz w:val="28"/>
          <w:szCs w:val="28"/>
          <w:rtl w:val="true"/>
          <w:lang w:bidi="ar-SA"/>
        </w:rPr>
        <w:t xml:space="preserve">سَبْعاً أَمَّا أُولَاهُنَّ فَبَارَکَ عَلَیْهِ صلی الله علیه و آله وَ الثَّانِیَةَ عَلَّمَهُ فِیهَا فَرْضَهُ وَ الثَّالِثَةَ </w:t>
      </w:r>
      <w:r>
        <w:rPr>
          <w:rStyle w:val="FootnoteAnchor"/>
          <w:rtl w:val="true"/>
        </w:rPr>
        <w:footnoteReference w:id="1558"/>
      </w:r>
      <w:r>
        <w:rPr>
          <w:rFonts w:ascii="Amiri" w:hAnsi="Amiri" w:eastAsia="Amiri" w:cs="Amiri"/>
          <w:color w:val="111111"/>
          <w:sz w:val="28"/>
          <w:sz w:val="28"/>
          <w:szCs w:val="28"/>
          <w:rtl w:val="true"/>
          <w:lang w:bidi="ar-SA"/>
        </w:rPr>
        <w:t xml:space="preserve">أَنْزَلَ اللَّهُ الْعَزِیزُ الْجَبَّارُ عَلَیْهِ مَحْمِلًا مِنْ نُورٍ فِیهِ أَرْبَعُونَ نَوْعاً مِنْ أَنْوَاعِ النُّورِ کَانَتْ مُحْدِقَةً حَوْلَ الْعَرْشِ عَرْشُهُ تَبَارَکَ وَ تَعَالَی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تَغْشَی أَبْصَارَ النَّاظِرِینَ أَمَّا وَاحِدٌ مِنْهَا فَأَصْفَرُ فَمِنْ أَجْلِ ذَلِکَ اصْفَرَّتِ الصُّفْرَةُ وَ وَاحِدٌ مِنْهَا أَحْمَرُ فَمِنْ أَجْلِ ذَلِکَ احْمَرَّتِ الْحُمْرَةُ وَ وَاحِدٌ مِنْهَا أَبْیَضُ فَمِنْ أَجْلِ ذَلِکَ ابْیَضَّ الْبَیَاضُ وَ الْبَاقِی عَلَی عَدَدِ سَائِرِ مَا خَلَقَ اللَّهُ مِنَ الْأَنْوَارِ وَ الْأَلْوَانِ فِی ذَلِکَ الْمَحْمِلِ حَلَقٌ وَ سَلَاسِلُ مِنْ فِضَّةٍ فَجَلَسَ فِیهِ ثُمَّ عَرَجَ بِهِ إِلَی السَّمَاءِ الدُّنْیَا </w:t>
      </w:r>
      <w:r>
        <w:rPr>
          <w:rStyle w:val="FootnoteAnchor"/>
          <w:rtl w:val="true"/>
        </w:rPr>
        <w:footnoteReference w:id="1559"/>
      </w:r>
      <w:r>
        <w:rPr>
          <w:rFonts w:ascii="Amiri" w:hAnsi="Amiri" w:eastAsia="Amiri" w:cs="Amiri"/>
          <w:color w:val="111111"/>
          <w:sz w:val="28"/>
          <w:sz w:val="28"/>
          <w:szCs w:val="28"/>
          <w:rtl w:val="true"/>
          <w:lang w:bidi="ar-SA"/>
        </w:rPr>
        <w:t xml:space="preserve">فَنَفَرَتِ الْمَلَائِکَةُ إِلَی أَطْرَافِ السَّمَاءِ ثُمَّ خَرَّتْ سُجَّداً فَقَالَتْ سُبُّوحٌ قُدُّوسٌ رَبُّنَا وَ رَبُّ الْمَلَائِکَةِ وَ الرُّوحِ مَا أَشْبَهَ هَذَا النُّورَ بِنُورِ رَبِّنَا فَقَالَ جَبْرَئِیلُ علیه السلام اللَّهُ أَکْبَرُ اللَّهُ أَکْبَرُ فَسَکَتَتِ الْمَلَائِکَةُ وَ فُتِحَتْ أَبْوَابُ السَّمَاءِ وَ اجْتَمَعَتِ الْمَلَائِکَةُ ثُمَّ جَاءَتْ فَسَلَّمَتْ عَلَی النَّبِیِّ صلی الله علیه و آله أَفْوَاجاً ثُمَّ قَالَتْ یَا مُحَمَّدُ کَیْفَ أَخُوکَ قَالَ بِخَیْرٍ قَالَتْ فَإِنْ أَدْرَکْتَهُ </w:t>
      </w:r>
      <w:r>
        <w:rPr>
          <w:rStyle w:val="FootnoteAnchor"/>
          <w:rtl w:val="true"/>
        </w:rPr>
        <w:footnoteReference w:id="1560"/>
      </w:r>
      <w:r>
        <w:rPr>
          <w:rFonts w:ascii="Amiri" w:hAnsi="Amiri" w:eastAsia="Amiri" w:cs="Amiri"/>
          <w:color w:val="111111"/>
          <w:sz w:val="28"/>
          <w:sz w:val="28"/>
          <w:szCs w:val="28"/>
          <w:rtl w:val="true"/>
          <w:lang w:bidi="ar-SA"/>
        </w:rPr>
        <w:t xml:space="preserve">فَأَقْرِئْهُ مِنَّا السَّلَامَ فَقَالَ النَّبِیُّ صلی الله علیه و آله أَ تَعْرِفُونَهُ فَقَالُوا کَیْفَ لَمْ نَعْرِفْهُ وَ قَدْ أَخَذَ اللَّهُ عَزَّ وَ جَلَّ مِیثَاقَکَ وَ مِیثَاقَهُ مِنَّا وَ إِنَّا لَنُصَلِّی عَلَیْکَ وَ عَلَیْهِ ثُمَّ زَادَهُ أَرْبَعِینَ نَوْعاً مِنْ أَنْوَاعِ النُّورِ لَا یُشْبِهُ شَیْ‌ءٌ مِنْهُ ذَلِکَ النُّورَ الْأَوَّلَ وَ زَادَهُ فِی مَحْمِلِهِ حَلَقاً وَ سَلَاسِلَ ثُمَّ عَرَجَ بِهِ إِلَی السَّمَاءِ الثَّانِیَةِ فَلَمَّا قَرُبَ مِنْ بَابِ السَّمَاءِ تَنَافَرَتِ الْمَلَائِکَةُ إِلَی أَطْرَافِ السَّمَاءِ وَ خَرَّتْ سُجَّداً وَ قَالَتْ سُبُّوحٌ قُدُّوسٌ رَبُّ الْمَلَائِکَةِ وَ الرُّوحِ مَا أَشْبَهَ هَذَا النُّورَ بِنُورِ رَبِّنَا فَقَالَ جَبْرَئِیلُ علیه السلام أَشْهَدُ أَنْ لَا إِلَهَ إِلَّا اللَّهُ أَشْهَدُ أَنْ لَا إِلَهَ إِلَّا اللَّهُ فَاجْتَمَعَتِ الْمَلَائِکَةُ وَ فُتِحَتْ أَبْوَابُ السَّمَاءِ وَ قَالَتْ یَا جَبْرَئِیلُ مَنْ هَذَا مَعَکَ فَقَالَ هَذَا مُحَمَّدٌ قَالُوا وَ قَدْ بُعِثَ قَالَ نَعَمْ قَالَ رَسُولُ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صلی الله علیه و آله فَخَرَجُوا إِلَیَّ شِبْهَ الْمَعَانِیقِ فَسَلَّمُوا عَلَیَّ وَ قَالُوا أَقْرِئْ أَخَاکَ السَّلَامَ فَقُلْتُ هَلْ تَعْرِفُونَهُ قَالُوا نَعَمْ وَ کَیْفَ لَا نَعْرِفُهُ وَ قَدْ أَخَذَ اللَّهُ مِیثَاقَکَ وَ مِیثَاقَهُ وَ مِیثَاقَ شِیعَتِهِ إِلَی یَوْمِ الْقِیَامَةِ عَلَیْنَا وَ إِنَّا لَنَتَصَفَّحُ وُجُوهَ شِیعَتِهِ فِی کُلِّ یَوْمٍ </w:t>
      </w:r>
      <w:r>
        <w:rPr>
          <w:rStyle w:val="FootnoteAnchor"/>
          <w:rtl w:val="true"/>
        </w:rPr>
        <w:footnoteReference w:id="1561"/>
      </w:r>
      <w:r>
        <w:rPr>
          <w:rFonts w:ascii="Amiri" w:hAnsi="Amiri" w:eastAsia="Amiri" w:cs="Amiri"/>
          <w:color w:val="111111"/>
          <w:sz w:val="28"/>
          <w:sz w:val="28"/>
          <w:szCs w:val="28"/>
          <w:rtl w:val="true"/>
          <w:lang w:bidi="ar-SA"/>
        </w:rPr>
        <w:t xml:space="preserve">خَمْساً یَعْنُونَ فِی وَقْتِ کُلِّ صَلَاةٍ قَالَ رَسُولُ اللَّهِ صلی الله علیه و آله ثُمَّ زَادَنِی رَبِّی عَزَّ وَ جَلَّ أَرْبَعِینَ نَوْعاً مِنْ أَنْوَاعِ النُّورِ لَا تُشْبِهُ الْأَنْوَارَ الْأُوَلَ وَ زَادَنِی حَلَقاً وَ سَلَاسِلَ ثُمَّ عَرَجَ بِی إِلَی السَّمَاءِ الثَّالِثَةِ فَنَفَرَتِ الْمَلَائِکَةُ إِلَی أَطْرَافِ السَّمَاءِ وَ خَرَّتْ سُجَّداً وَ قَالَتْ سُبُّوحٌ قُدُّوسٌ رَبُّ الْمَلَائِکَةِ وَ الرُّوحِ مَا هَذَا النُّورُ الَّذِی یُشْبِهُ نُورَ رَبِّنَا فَقَالَ جَبْرَئِیلُ أَشْهَدُ أَنَّ مُحَمَّداً رَسُولُ اللَّهِ أَشْهَدُ أَنَّ مُحَمَّداً رَسُولُ اللَّهِ فَاجْتَمَعَتِ الْمَلَائِکَةُ وَ فُتِحَتْ أَبْوَابُ السَّمَاءِ وَ قَالَتْ مَرْحَباً بِالْأَوَّلِ وَ مَرْحَباً بِالْآخِرِ وَ مَرْحَباً بِالْحَاشِرِ وَ مَرْحَباً بِالنَّاشِرِ مُحَمَّدٍ خَاتَمِ النَّبِیِّینَ وَ عَلِیٍّ خَیْرِ الْوَصِیِّینَ فَقَالَ رَسُولُ اللَّهِ صلی الله علیه و آله سَلَّمُوا عَلَیَّ وَ سَأَلُونِی عَنْ عَلِیٍّ أَخِی فَقُلْتُ هُوَ فِی الْأَرْضِ خَلِیفَتِی أَ وَ تَعْرِفُونَهُ فَقَالُوا نَعَمْ کَیْفَ لَا نَعْرِفُهُ وَ قَدْ نَحُجُّ الْبَیْتَ الْمَعْمُورَ فِی کُلِّ سَنَةٍ مَرَّةً وَ عَلَیْهِ رَقٌّ أَبْیَضُ فِیهِ اسْمُ مُحَمَّدٍ وَ عَلِیٍّ وَ الْحَسَنِ وَ الْحُسَیْنِ وَ الْأَئِمَّةِ وَ شِیعَتِهِمْ إِلَی یَوْمِ الْقِیَامَةِ وَ إِنَّا لَنُبَارِکُ عَلَی رُءُوسِهِمْ بِأَیْدِینَا </w:t>
      </w:r>
      <w:r>
        <w:rPr>
          <w:rStyle w:val="FootnoteAnchor"/>
          <w:rtl w:val="true"/>
        </w:rPr>
        <w:footnoteReference w:id="1562"/>
      </w:r>
      <w:r>
        <w:rPr>
          <w:rFonts w:ascii="Amiri" w:hAnsi="Amiri" w:eastAsia="Amiri" w:cs="Amiri"/>
          <w:color w:val="111111"/>
          <w:sz w:val="28"/>
          <w:sz w:val="28"/>
          <w:szCs w:val="28"/>
          <w:rtl w:val="true"/>
          <w:lang w:bidi="ar-SA"/>
        </w:rPr>
        <w:t xml:space="preserve">ثُمَّ زَادَنِی رَبِّی عَزَّ وَ جَلَّ أَرْبَعِینَ نَوْعاً مِنْ أَنْوَاعِ النُّورِ لَا تُشْبِهُ شَیْئاً مِنْ تِلْکَ الْأَنْوَارِ الْأُوَلِ وَ زَادَنِی حَلَقاً وَ سَلَاسِلَ </w:t>
      </w:r>
      <w:r>
        <w:rPr>
          <w:rStyle w:val="FootnoteAnchor"/>
          <w:rtl w:val="true"/>
        </w:rPr>
        <w:footnoteReference w:id="1563"/>
      </w:r>
      <w:r>
        <w:rPr>
          <w:rFonts w:ascii="Amiri" w:hAnsi="Amiri" w:eastAsia="Amiri" w:cs="Amiri"/>
          <w:color w:val="111111"/>
          <w:sz w:val="28"/>
          <w:sz w:val="28"/>
          <w:szCs w:val="28"/>
          <w:rtl w:val="true"/>
          <w:lang w:bidi="ar-SA"/>
        </w:rPr>
        <w:t xml:space="preserve">ثُمَّ عَرَجَ بِی إِلَی السَّمَاءِ الرَّابِعَةِ فَلَمْ تَقُلِ الْمَلَائِکَةُ شَیْئاً وَ سَمِعْتُ دَوِیّاً کَأَنَّهُ فِی الصُّدُورِ وَ اجْتَمَعَتِ الْمَلَائِکَةُ فَفُتِحَتْ أَبْوَابُ السَّمَاءِ وَ خَرَجَتْ إِلَی مَعَانِیقَ </w:t>
      </w:r>
      <w:r>
        <w:rPr>
          <w:rStyle w:val="FootnoteAnchor"/>
          <w:rtl w:val="true"/>
        </w:rPr>
        <w:footnoteReference w:id="1564"/>
      </w:r>
      <w:r>
        <w:rPr>
          <w:rFonts w:ascii="Amiri" w:hAnsi="Amiri" w:eastAsia="Amiri" w:cs="Amiri"/>
          <w:color w:val="111111"/>
          <w:sz w:val="28"/>
          <w:sz w:val="28"/>
          <w:szCs w:val="28"/>
          <w:rtl w:val="true"/>
          <w:lang w:bidi="ar-SA"/>
        </w:rPr>
        <w:t xml:space="preserve">فَقَالَ جَبْرَئِیلُ علیه السلام حَیَّ عَلَی الصَّلَاةِ حَیَّ عَلَی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الصَّلَاةِ حَیَّ عَلَی الْفَلَاحِ حَیَّ عَلَی الْفَلَاحِ فَقَالَتِ الْمَلَائِکَةُ صَوْتَیْنِ مَقْرُونَیْنِ </w:t>
      </w:r>
      <w:r>
        <w:rPr>
          <w:rStyle w:val="FootnoteAnchor"/>
          <w:rtl w:val="true"/>
        </w:rPr>
        <w:footnoteReference w:id="1565"/>
      </w:r>
      <w:r>
        <w:rPr>
          <w:rFonts w:ascii="Amiri" w:hAnsi="Amiri" w:eastAsia="Amiri" w:cs="Amiri"/>
          <w:color w:val="111111"/>
          <w:sz w:val="28"/>
          <w:sz w:val="28"/>
          <w:szCs w:val="28"/>
          <w:rtl w:val="true"/>
          <w:lang w:bidi="ar-SA"/>
        </w:rPr>
        <w:t xml:space="preserve">بِمُحَمَّدٍ تَقُومُ الصَّلَاةُ وَ بِعَلِیٍّ الْفَلَاحُ فَقَالَ جَبْرَئِیلُ قَدْ قَامَتِ الصَّلَاةُ قَدْ قَامَتِ الصَّلَاةُ فَقَالَتِ الْمَلَائِکَةُ هِیَ لِشِیعَتِهِ أَقَامُوهَا إِلَی یَوْمِ الْقِیَامَةِ ثُمَّ اجْتَمَعَتِ الْمَلَائِکَةُ فَقَالُوا لِلنَّبِیِّ صلی الله علیه و آله أَیْنَ تَرَکْتَ أَخَاکَ وَ کَیْفَ هُوَ فَقَالَ لَهُمْ أَ تَعْرِفُونَهُ فَقَالُوا نَعَمْ نَعْرِفُهُ وَ شِیعَتَهُ وَ هُوَ نُورٌ حَوْلَ عَرْشِ اللَّهِ وَ إِنَّ فِی الْبَیْتِ الْمَعْمُورِ لَرَقّاً </w:t>
      </w:r>
      <w:r>
        <w:rPr>
          <w:rStyle w:val="FootnoteAnchor"/>
          <w:rtl w:val="true"/>
        </w:rPr>
        <w:footnoteReference w:id="1566"/>
      </w:r>
      <w:r>
        <w:rPr>
          <w:rFonts w:ascii="Amiri" w:hAnsi="Amiri" w:eastAsia="Amiri" w:cs="Amiri"/>
          <w:color w:val="111111"/>
          <w:sz w:val="28"/>
          <w:sz w:val="28"/>
          <w:szCs w:val="28"/>
          <w:rtl w:val="true"/>
          <w:lang w:bidi="ar-SA"/>
        </w:rPr>
        <w:t xml:space="preserve">مِنْ نُورٍ فِیهِ کِتَابٌ مِنْ نُورٍ فِیهِ اسْمُ مُحَمَّدٍ وَ عَلِیٍّ وَ الْحَسَنِ وَ الْحُسَیْنِ وَ الْأَئِمَّةِ علیهم السلام وَ شِیعَتِهِمْ </w:t>
      </w:r>
      <w:r>
        <w:rPr>
          <w:rStyle w:val="FootnoteAnchor"/>
          <w:rtl w:val="true"/>
        </w:rPr>
        <w:footnoteReference w:id="1567"/>
      </w:r>
      <w:r>
        <w:rPr>
          <w:rFonts w:ascii="Amiri" w:hAnsi="Amiri" w:eastAsia="Amiri" w:cs="Amiri"/>
          <w:color w:val="111111"/>
          <w:sz w:val="28"/>
          <w:sz w:val="28"/>
          <w:szCs w:val="28"/>
          <w:rtl w:val="true"/>
          <w:lang w:bidi="ar-SA"/>
        </w:rPr>
        <w:t xml:space="preserve">لَا یَزِیدُ فِیهِمْ رَجُلٌ وَ لَا یَنْقُصُ مِنْهُمْ رَجُلٌ إِنَّهُ لَمِیثَاقُنَا الَّذِی أُخِذَ عَلَیْنَا وَ إِنَّهُ لَیُقْرَأُ عَلَیْنَا فِی کُلِّ یَوْمِ جُمُعَةٍ فَسَجَدْتُ لِلَّهِ شُکْراً فَقَالَ یَا مُحَمَّدُ ارْفَعْ رَأْسَکَ فَرَفَعْتُ رَأْسِی فَإِذَا أَطْنَابُ </w:t>
      </w:r>
      <w:r>
        <w:rPr>
          <w:rStyle w:val="FootnoteAnchor"/>
          <w:rtl w:val="true"/>
        </w:rPr>
        <w:footnoteReference w:id="1568"/>
      </w:r>
      <w:r>
        <w:rPr>
          <w:rFonts w:ascii="Amiri" w:hAnsi="Amiri" w:eastAsia="Amiri" w:cs="Amiri"/>
          <w:color w:val="111111"/>
          <w:sz w:val="28"/>
          <w:sz w:val="28"/>
          <w:szCs w:val="28"/>
          <w:rtl w:val="true"/>
          <w:lang w:bidi="ar-SA"/>
        </w:rPr>
        <w:t>السَّمَاءِ قَدْ خُرِقَتْ وَ الْحُجُبُ قَدْ رُفِعَتْ ثُمَّ قَالَ لِی طَأْطِئْ رَأْسَکَ وَ انْظُرْ مَا تَرَی فَطَأْطَأْتُ رَأْسِی فَنَظَرْتُ إِلَی بَیْتِکُمْ هَذَا</w:t>
      </w:r>
      <w:r>
        <w:rPr>
          <w:rFonts w:eastAsia="Amiri" w:cs="Amiri" w:ascii="Amiri" w:hAnsi="Amiri"/>
          <w:color w:val="111111"/>
          <w:sz w:val="28"/>
          <w:szCs w:val="28"/>
          <w:rtl w:val="true"/>
          <w:lang w:bidi="ar-SA"/>
        </w:rPr>
        <w:t xml:space="preserve">- </w:t>
      </w:r>
      <w:r>
        <w:rPr>
          <w:rStyle w:val="FootnoteAnchor"/>
          <w:rtl w:val="true"/>
        </w:rPr>
        <w:footnoteReference w:id="1569"/>
      </w:r>
      <w:r>
        <w:rPr>
          <w:rFonts w:ascii="Amiri" w:hAnsi="Amiri" w:eastAsia="Amiri" w:cs="Amiri"/>
          <w:color w:val="111111"/>
          <w:sz w:val="28"/>
          <w:sz w:val="28"/>
          <w:szCs w:val="28"/>
          <w:rtl w:val="true"/>
          <w:lang w:bidi="ar-SA"/>
        </w:rPr>
        <w:t xml:space="preserve">وَ حَرَمِکُمْ هَذَا فَإِذَا هُوَ مِثْلُ حَرَمِ ذَلِکَ الْبَیْتِ یَتَقَابَلُ لَوْ أَلْقَیْتُ شَیْئاً مِنْ یَدِی لَمْ یَقَعْ إِلَّا عَلَیْهِ فَقَالَ لِی یَا مُحَمَّدُ هَذَا الْحَرَمُ وَ أَنْتَ الْحَرَامُ وَ لِکُلِّ مِثْلٍ مِثَالٌ ثُمَّ قَالَ رَبِّی عَزَّ وَ جَلَّ یَا مُحَمَّدُ مُدَّ یَدَکَ فَیَتَلَقَّاکَ مَا یَسِیلُ مِنْ سَاقِ عَرْشِیَ الْأَیْمَنِ فَنَزَلَ الْمَاءُ فَتَلَقَّیْتُهُ بِالْیَمِینِ </w:t>
      </w:r>
      <w:r>
        <w:rPr>
          <w:rStyle w:val="FootnoteAnchor"/>
          <w:rtl w:val="true"/>
        </w:rPr>
        <w:footnoteReference w:id="1570"/>
      </w:r>
      <w:r>
        <w:rPr>
          <w:rFonts w:ascii="Amiri" w:hAnsi="Amiri" w:eastAsia="Amiri" w:cs="Amiri"/>
          <w:color w:val="111111"/>
          <w:sz w:val="28"/>
          <w:sz w:val="28"/>
          <w:szCs w:val="28"/>
          <w:rtl w:val="true"/>
          <w:lang w:bidi="ar-SA"/>
        </w:rPr>
        <w:t xml:space="preserve">فَمِنْ أَجْلِ ذَلِکَ أَوَّلُ الْوُضُوءِ بِالْیُمْنَی ثُمَّ قَالَ یَا مُحَمَّدُ خُذْ ذَلِکَ فَاغْسِلْ بِهِ وَجْهَکَ وَ عَلَّمَهُ غَسْلَ الْوَجْهِ فَإِنَّکَ تُرِیدُ أَنْ تَنْظُرَ إِلَی عَظَمَتِی وَ إِنَّکَ طَاهِرٌ ثُمَّ اغْسِلْ ذِرَاعَیْکَ الْیَمِینَ وَ الْیَسَارَ وَ عَلَّمَهُ ذَلِکَ فَإِنَّکَ تُرِیدُ أَنْ تَتَلَقَّی بِیَدَیْکَ کَلَامِی وَ امْسَحْ بِفَضْلِ مَا فِی یَدَیْکَ مِنَ الْمَاءِ رَأْسَکَ وَ رِجْلَیْکَ إِلَی کَعْبَیْکَ وَ عَلَّمَهُ الْمَسْحَ بِرَأْسِهِ وَ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رِجْلَیْهِ وَ قَالَ إِنِّی أُرِیدُ أَنْ أَمْسَحَ رَأْسَکَ وَ أُبَارِکَ عَلَیْکَ فَأَمَّا الْمَسْحُ عَلَی رِجْلَیْکَ فَإِنِّی أُرِیدُ أَنْ أُوطِئَکَ مَوْطِئاً لَمْ یَطَأْهُ أَحَدٌ قَبْلَکَ وَ لَا یَطَؤُهُ أَحَدٌ غَیْرُکَ فَهَذَا عِلَّةُ الْوُضُوءِ وَ الْأَذَانِ ثُمَّ قَالَ یَا مُحَمَّدُ اسْتَقْبِلِ الْحَجَرَ الْأَسْوَدَ وَ هُوَ بِحِیَالِی وَ کَبِّرْنِی بِعَدَدِ حُجُبِی فَمِنْ أَجْلِ ذَلِکَ صَارَ التَّکْبِیرُ سَبْعاً لِأَنَّ الْحُجُبَ سَبْعَةٌ وَ افْتَتِحِ الْقِرَاءَةَ عِنْدَ انْقِطَاعِ الْحُجُبِ فَمِنْ أَجْلِ ذَلِکَ صَارَ الِافْتِتَاحُ سُنَّةً وَ الْحُجُبُ مُطَابِقَةً ثَلَاثاً بِعَدَدِ النُّورِ الَّذِی نَزَلَ عَلَی مُحَمَّدٍ ثَلَاثَ مَرَّاتٍ فَلِذَلِکَ کَانَ الِافْتِتَاحُ ثَلَاثَ مَرَّاتٍ فَمِنْ أَجْلِ ذَلِکَ کَانَ التَّکْبِیرُ سَبْعاً وَ الِافْتِتَاحُ ثَلَاثاً </w:t>
      </w:r>
      <w:r>
        <w:rPr>
          <w:rStyle w:val="FootnoteAnchor"/>
          <w:rtl w:val="true"/>
        </w:rPr>
        <w:footnoteReference w:id="1571"/>
      </w:r>
      <w:r>
        <w:rPr>
          <w:rFonts w:ascii="Amiri" w:hAnsi="Amiri" w:eastAsia="Amiri" w:cs="Amiri"/>
          <w:color w:val="111111"/>
          <w:sz w:val="28"/>
          <w:sz w:val="28"/>
          <w:szCs w:val="28"/>
          <w:rtl w:val="true"/>
          <w:lang w:bidi="ar-SA"/>
        </w:rPr>
        <w:t xml:space="preserve">فَلَمَّا فَرَغَ مِنَ التَّکْبِیرِ وَ الِافْتِتَاحِ قَالَ اللَّهُ عَزَّ وَ جَلَّ الْآنَ وَصَلْتَ إِلَیَّ فَسَمِّ بِاسْمِی فَقَالَ بِسْمِ اللَّهِ الرَّحْمنِ الرَّحِیمِ فَمِنْ أَجْلِ ذَلِکَ جُعِلَ بِسْمِ اللَّهِ الرَّحْمنِ الرَّحِیمِ فِی أَوَّلِ السُّورَةِ ثُمَّ قَالَ لَهُ احْمَدْنِی فَقَالَ الْحَمْدُ لِلَّهِ رَبِّ الْعالَمِینَ وَ قَالَ النَّبِیُّ صلی الله علیه و آله فِی نَفْسِهِ شُکْراً فَقَالَ اللَّهُ یَا مُحَمَّدُ قَطَعْتَ حَمْدِی فَسَمِّ بِاسْمِی فَمِنْ أَجْلِ ذَلِکَ جُعِلَ فِی الْحَمْدِ الرَّحْمنِ الرَّحِیمِ مَرَّتَیْنِ فَلَمَّا بَلَغَ وَ لَا الضَّالِّینَ قَالَ النَّبِیُّ صلی الله علیه و آله الْحَمْدُ لِلَّهِ رَبِّ الْعَالَمِینَ شُکْراً فَقَالَ اللَّهُ الْعَزِیزُ الْجَبَّارُ قَطَعْتَ ذِکْرِی فَسَمِّ بِاسْمِی فَمِنْ أَجْلِ ذَلِکَ جُعِلَ بِسْمِ اللَّهِ الرَّحْمنِ الرَّحِیمِ بَعْدَ الْحَمْدِ فِی اسْتِقْبَالِ السُّورَةِ الْأُخْرَی فَقَالَ لَهُ اقْرَأْ قُلْ هُوَ اللَّهُ أَحَدٌ کَمَا أَنْزَلْتُ فَإِنَّهَا نِسْبَتِی وَ نَعْتِی ثُمَّ طَأْطِئْ یَدَیْکَ وَ اجْعَلْهُمَا عَلَی رُکْبَتَیْکَ فَانْظُرْ إِلَی عَرْشِی قَالَ رَسُولُ اللَّهِ صلی الله علیه و آله فَنَظَرْتُ إِلَی عَظَمَةٍ ذَهَبَتْ لَهَا نَفْسِی وَ غُشِیَ عَلَیَّ فَأُلْهِمْتُ أَنْ قُلْتُ سُبْحَانَ رَبِّیَ الْعَظِیمِ وَ بِحَمْدِهِ لِعِظَمِ مَا رَأَیْتُ فَلَمَّا قُلْتُ ذَلِکَ تَجَلَّی الْغَشْیُ عَنِّی حَتَّی قُلْتُهَا سَبْعاً أُلْهِمَ ذَلِکَ فَرَجَعْتُ إِلَی نَفْسِی کَمَا کَانَتْ فَمِنْ أَجْلِ ذَلِکَ صَارَ فِی الرُّکُوعِ سُبْحَانَ رَبِّیَ الْعَظِیمِ وَ بِحَمْدِهِ </w:t>
      </w:r>
      <w:r>
        <w:rPr>
          <w:rStyle w:val="FootnoteAnchor"/>
          <w:rtl w:val="true"/>
        </w:rPr>
        <w:footnoteReference w:id="1572"/>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ارْفَعْ رَأْسَکَ فَرَفَعْتُ رَأْسِی فَنَظَرْتُ إِلَی شَیْ‌ءٍ ذَهَبَ مِنْهُ عَقْلِی فَاسْتَقْبَلْتُ الْأَرْضَ بِوَجْهِی وَ یَدَیَّ فَأُلْهِمْتُ أَنْ قُلْتُ سُبْحَانَ رَبِّیَ الْأَعْلَی وَ بِحَمْدِهِ لِعُلُوِّ مَا رَأَیْتُ فَقُلْتُهَا سَبْعاً فَرَجَعْتُ إِلَی نَفْسِی کُلَّمَا قُلْتُ وَاحِدَةً فِیهَا تَجَلَّی عَنِّی الْغَشْیُ فَقَعَدْتُ فَصَارَ السُّجُودُ فِیهِ سُبْحَانَ رَبِّیَ الْأَعْلَی وَ بِحَمْدِهِ وَ صَارَتِ الْقَعْدَةُ بَیْنَ السَّجْدَتَیْنِ اسْتِرَاحَةً مِنَ الْغَشْیِ وَ عُلُوِّ </w:t>
      </w:r>
      <w:r>
        <w:rPr>
          <w:rStyle w:val="FootnoteAnchor"/>
          <w:rtl w:val="true"/>
        </w:rPr>
        <w:footnoteReference w:id="1573"/>
      </w:r>
      <w:r>
        <w:rPr>
          <w:rFonts w:ascii="Amiri" w:hAnsi="Amiri" w:eastAsia="Amiri" w:cs="Amiri"/>
          <w:color w:val="111111"/>
          <w:sz w:val="28"/>
          <w:sz w:val="28"/>
          <w:szCs w:val="28"/>
          <w:rtl w:val="true"/>
          <w:lang w:bidi="ar-SA"/>
        </w:rPr>
        <w:t xml:space="preserve">مَا رَأَیْتُ فَأَلْهَمَنِی رَبِّی عَزَّ وَ جَلَّ وَ طَالَبَتْنِی نَفْسِی أَنْ أَرْفَعَ رَأْسِی فَرَفَعْتُ فَنَظَرْتُ إِلَی ذَلِکَ الْعُلْوِ فَغُشِیَ عَلَیَّ فَخَرَرْتُ لِوَجْهِی وَ اسْتَقْبَلْتُ الْأَرْضَ بِوَجْهِی وَ یَدَیَّ وَ قُلْتُ سُبْحَانَ رَبِّیَ الْأَعْلَی وَ بِحَمْدِهِ فَقُلْتُهَا سَبْعاً ثُمَّ رَفَعْتُ رَأْسِی فَقَعَدْتُ قَبْلَ الْقِیَامِ لِأُثَنِّیَ النَّظَرَ فِی الْعُلْوِ فَمِنْ أَجْلِ ذَلِکَ صَارَتْ سَجْدَتَیْنِ وَ رَکْعَةً وَ مِنْ أَجْلِ ذَلِکَ صَارَ الْقُعُودُ قَبْلَ الْقِیَامِ قَعْدَةً خَفِیفَةً ثُمَّ قُمْتُ فَقَالَ یَا مُحَمَّدُ اقْرَأِ الْحَمْدَ فَقَرَأْتُهَا مِثْلَ مَا قَرَأْتُهَا أَوَّلًا ثُمَّ قَالَ لِی اقْرَأْ إِنَّا أَنْزَلْناهُ فَإِنَّهَا نِسْبَتُکَ وَ نِسْبَةُ أَهْلِ بَیْتِکَ إِلَی یَوْمِ الْقِیَامَةِ ثُمَّ رَکَعْتُ فَقُلْتُ فِی الرُّکُوعِ وَ السُّجُودِ مِثْلَ مَا قُلْتُ أَوَّلًا </w:t>
      </w:r>
      <w:r>
        <w:rPr>
          <w:rStyle w:val="FootnoteAnchor"/>
          <w:rtl w:val="true"/>
        </w:rPr>
        <w:footnoteReference w:id="1574"/>
      </w:r>
      <w:r>
        <w:rPr>
          <w:rFonts w:ascii="Amiri" w:hAnsi="Amiri" w:eastAsia="Amiri" w:cs="Amiri"/>
          <w:color w:val="111111"/>
          <w:sz w:val="28"/>
          <w:sz w:val="28"/>
          <w:szCs w:val="28"/>
          <w:rtl w:val="true"/>
          <w:lang w:bidi="ar-SA"/>
        </w:rPr>
        <w:t xml:space="preserve">وَ ذَهَبْتُ أَنْ أَقُومَ فَقَالَ یَا مُحَمَّدُ اذْکُرْ مَا أَنْعَمْتُ عَلَیْکَ وَ سَمِّ بِاسْمِی فَأَلْهَمَنِی اللَّهُ أَنْ قُلْتُ بِسْمِ اللَّهِ وَ بِاللَّهِ وَ لَا إِلَهَ إِلَّا اللَّهُ وَ الْأَسْمَاءُ الْحُسْنَی کُلُّهَا لِلَّهِ فَقَالَ لِی یَا مُحَمَّدُ صَلِّ عَلَیْکَ وَ عَلَی أَهْلِ بَیْتِکَ فَقُلْتُ صَلَّی اللَّهُ عَلَیَّ وَ عَلَی أَهْلِ بَیْتِی وَ قَدْ فَعَلَ ثُمَّ الْتَفَتُّ فَإِذَا أَنَا بِصُفُوفٍ مِنَ الْمَلَائِکَةِ </w:t>
      </w:r>
      <w:bookmarkStart w:id="1244" w:name="pg16982_229066"/>
    </w:p>
    <w:p>
      <w:pPr>
        <w:pStyle w:val="BookText"/>
        <w:rPr/>
      </w:pPr>
      <w:bookmarkEnd w:id="1244"/>
      <w:r>
        <w:rPr>
          <w:rFonts w:ascii="Amiri" w:hAnsi="Amiri" w:eastAsia="Amiri" w:cs="Amiri"/>
          <w:color w:val="111111"/>
          <w:sz w:val="28"/>
          <w:sz w:val="28"/>
          <w:szCs w:val="28"/>
          <w:rtl w:val="true"/>
          <w:lang w:bidi="ar-SA"/>
        </w:rPr>
        <w:t xml:space="preserve">وَ النَّبِیِّینَ وَ الْمُرْسَلِینَ فَقَالَ لِی یَا مُحَمَّدُ سَلِّمْ فَقُلْتُ السَّلَامُ عَلَیْکُمْ وَ رَحْمَةُ اللَّهِ وَ بَرَکَاتُهُ فَقَالَ یَا مُحَمَّدُ إِنِّی أَنَا السَّلَامُ وَ التَّحِیَّةُ وَ الرَّحْمَةُ وَ الْبَرَکَاتُ أَنْتَ وَ ذُرِّیَّتُکَ ثُمَّ أَمَرَنِی رَبِّیَ الْعَزِیزُ الْجَبَّارُ أَنْ لَا أَلْتَفِتَ یَسَاراً وَ أَوَّلُ سُورَةٍ </w:t>
      </w:r>
      <w:r>
        <w:rPr>
          <w:rStyle w:val="FootnoteAnchor"/>
          <w:rtl w:val="true"/>
        </w:rPr>
        <w:footnoteReference w:id="1575"/>
      </w:r>
      <w:r>
        <w:rPr>
          <w:rFonts w:ascii="Amiri" w:hAnsi="Amiri" w:eastAsia="Amiri" w:cs="Amiri"/>
          <w:color w:val="111111"/>
          <w:sz w:val="28"/>
          <w:sz w:val="28"/>
          <w:szCs w:val="28"/>
          <w:rtl w:val="true"/>
          <w:lang w:bidi="ar-SA"/>
        </w:rPr>
        <w:t xml:space="preserve">سَمِعْتُهَا بَعْدَ قُلْ هُوَ اللَّهُ أَحَدٌ إِنَّا أَنْزَلْناهُ فِی لَیْلَةِ الْقَدْرِ فَمِنْ أَجْلِ ذَلِکَ کَانَ السَّلَامُ مَرَّةً وَاحِدَةً تُجَاهَ الْقِبْلَةِ وَ مِنْ أَجْلِ ذَلِکَ صَارَ التَّسْبِیحُ فِی السُّجُودِ وَ الرُّکُوعِ شُکْراً وَ قَوْلُهُ سَمِعَ اللَّهُ لِمَنْ حَمِدَهُ لِأَنَّ النَّبِیَّ صلی الله علیه و آله قَالَ سَمِعْتُ ضَجَّةَ الْمَلَائِکَةِ فَقُلْتُ سَمِعَ اللَّهُ لِمَنْ حَمِدَهُ بِالتَّسْبِیحِ وَ التَّهْلِیلِ فَمِنْ أَجْلِ ذَلِکَ جُعِلَتِ الرَّکْعَتَانِ الْأَوَّلَتَانِ کُلَّمَا حَدَثَ فِیهَا حَدَثٌ کَانَ عَلَی صَاحِبِهَا إِعَادَتُهَا </w:t>
      </w:r>
      <w:r>
        <w:rPr>
          <w:rStyle w:val="FootnoteAnchor"/>
          <w:rtl w:val="true"/>
        </w:rPr>
        <w:footnoteReference w:id="1576"/>
      </w:r>
      <w:r>
        <w:rPr>
          <w:rFonts w:ascii="Amiri" w:hAnsi="Amiri" w:eastAsia="Amiri" w:cs="Amiri"/>
          <w:color w:val="111111"/>
          <w:sz w:val="28"/>
          <w:sz w:val="28"/>
          <w:szCs w:val="28"/>
          <w:rtl w:val="true"/>
          <w:lang w:bidi="ar-SA"/>
        </w:rPr>
        <w:t xml:space="preserve">وَ هِیَ الْفَرْضُ الْأَوَّلُ وَ هِیَ أَوَّلُ مَا فُرِضَتْ عِنْدَ الزَّوَالِ یَعْنِی صَلَاةَ الظُّهْرِ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 الکافی علی عن أبیه عن ابن أبی عمیر عن ابن أذینة عنه علیه السلام مثله </w:t>
      </w:r>
      <w:r>
        <w:rPr>
          <w:rStyle w:val="FootnoteAnchor"/>
          <w:rtl w:val="true"/>
        </w:rPr>
        <w:footnoteReference w:id="15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صباح مزنی و سدیر صیرفی و محمّد بن نعمان احول و عمر بن اذینه روایت شده که این چهار نفر محضر امام صادق علیه السّلام حاضر شدند،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بن اذینه، نظرت در باره اذانی که این گروه ناصبی‌ها می‌گویند و نمازی که می‌خوانند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 انصاری خدا را در خواب دیده و او این کیفیت را به ایشان تعلیم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دروغ می‌گویند، خداوند تبارک و تعالی منزّه‌تر از آن است که در خواب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عزیز جبّار نبیّ اکرم صلّی اللَّه علیه و آله و سلم را هفت بار به آسمان عروج داد در مرتبه اوّل برکت و توسعه بر او داد و در بار دوّم فرائض را بر او تعلیم فرمود و در دفعه سوّم خداوند عزیز جبّار محملی از نور که در آن چهل نوع از انواع نور بود بر وی نازل فرمود این نورها اطراف عرش خداوند تبارک و تعالی می‌گردیدند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و دیدگان ناظرین را از فرط روشنایی می‌پوشاندند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نورها زرد بود که رنگ زردی ناشی از آن است و یکی دیگر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قرمز بود که رنگ قرمزی از آن پدید آمد و دیگری سفید بود که سفیدی اشیاء از آن به وجود آمده و باقی نورها به عدد سایر انوار و الوانی است که حق تعالی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محمل حلقه‌ها و زنجیرهایی از نقره بود باری حضرت بر آن محمل نشسته و به آسمان دنیا عروج کردند فرشتگان به اطراف و اکناف آسمان پراکنده شدند و سپس به سجده افتاده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قدّوس ربّنا و ربّ الملائکه و الرّوح بعد اضافه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نور شبیه به نور پروردگار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کلام، جبرئیل علیه السّلام برای نفی تشبیهی که از کلام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استفاده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کبر یعنی خدا بزرگ‌تر است از این که احدی به او شبیه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ساکت شدند و درب‌های آسمان گشوده شد و فرشتگان اجتماع نمودند سپس محضر مبارک نبی اکرم صلّی اللَّه علیه و آله و سلم مشرّف شده و فوج فوج جلو آمده و به آن سرور سلام نمودند بعد عرضه داشتند یا محمّد، برادرت چطور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رسیدی از طرف ما به او سلام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می‌شناسید؟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نشناسیم و حال آنکه حق تعالی پیمان تو و او را از ما گرفته و ما بر تو و او صلوات فرستاده و طلب رحمت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چهل نوع از انواع نورها که هیچ شباهتی به نور اوّل نداشتند را حق تعالی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افزود و به حلقه‌ها و زنجیرهای محمل نیز اضافه فرمود سپس حق تعالی آن حضرت را به آسمان دوّم عروج داد، زمانی که آن جناب نزدیک درب آسمان رسید فرشتگان به اطراف آسمان پراکنده شده و به سجده افتاده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قدّوس، ربّ الملائکة و الرّوح، سپس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نور شبیه به نور پروردگار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اشهد ان لا اله الّا اللَّه، پس از آن فرشتگان اجتماع کرده و درب‌های آسمان گشوده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 کیست که با تو می‌باشد؟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حضرت محمّد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مبعوث شده است؟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سرعت به طرف من آمده و سلام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برادرت سلام ما 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چگونه آن حضرت را نشناسیم و حال آنکه خداوند پیمان شما و او و شیعه او را تا روز قیامت از ما گرفته است و ما در هر روز پنج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در هر یک از اوقات نماز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صورت‌های شیعیان آن حضرت نظر می‌افکنیم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پروردگارم چهل نوع از انواع نور را برایم افزود که اصلا به انوار اوّلی شباهت نداشتند چنانچه حلقه‌ها و زنجیرهای دیگری بر آنچه قبلا یاد شد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به آسمان سوّم عروج داد، فرشتگان این آسمان به اطراف پراکنده شده و به سجده افتاده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قدّوس، ربّ الملائکة و الرّوح، سپس اضافه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نوری است که شبیه نور پروردگارمان است، جبرئیل پس از استماع این کلام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محمّدا رسول اللَّه، اشهد انّ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اجتماع کرده و درب‌های آسمان گشوده شد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به اوّل و ابتدائت از حیث خلقت و رتبه و آفرین به پایانت از جهت ظهور و بعثت و آفرین به کسی که زمان امّتش متّصل به حشر است و آفرین به کسی که پیش از خلق خلائق آفریده شد و تمام حسابها با او است یعنی محمّد خاتم النبیین و علی خیر الوصیین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سلام کرده و از برادرم علی علیه السّلام پرسیدند؟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زمین خلیفه و جانشین من است، مگر او را می‌شناسید؟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چگونه او را نشناسیم و حال آنکه در هر سال یک بار بیت المعمور را زیارت کرده و بر روی آن جلد و پارچه نازک سفیدی است که اسم محمّد صلّی اللَّه علیه و آله و سلم و علی و حسن و حسین و ائمه و شیعیان تا روز قیامت نوشته شده و ما با دستهایمان بر سرهای ایشان کشیده و تبرک می‌جوییم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پروردگارم چهل نوع از انواع نور که با هیچ یک از انوار اوّل شبیه نبود برایم افزود و حلقه‌ها و زنجیرها را نیز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به آسمان چهارم عروج داد در این آسمان فرشتگان هیچ نگفتند و صدایی شنیدم از ایشان که گویا در سینه‌ها حبس بود، باری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اجتماع کرده و درب‌های آسمان گشوده شد و به سرعت به طرف من شتافتند، 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الصّلوة، حیّ علی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الصّلوة، حیّ علی الفلاح، 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فرشتگان با دو آواز مقرون به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بمحمّد تقوم الصّلوة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ختمی مرتبت نماز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بعلیّ الفلاح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حضرت علوی صلوات اللَّه علیه رستگاری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الصّلوة، قد قامت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تعلق دارد به شیعیان علی علیه السّلام که تا روز قیامت آن را بپا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فرشتگان اجتماع کرده و به نبی اکرم صلّی اللَّه علیه و آله و سلم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کجا گذاردی و چطور می‌باشد؟ حضرت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می‌شناسید؟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او و شیعیانش را می‌شناسیم،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است که اطراف عرش خدا می‌باشد و در بیت المعمور پارچه و جلد رقیق و نازکی از نور هست که با خط نور در آن نام محمّد و علی و حسن و حسین و ائمه و شیعیانشان بدون این که نام یکی از ایشان کم یا زیاد شده باشد نوشته شده است، میثاق و پیمان حضرتش را از ما گرفته‌اند و در هر روز جمعه بر ما قرائتش می‌نمایند، پس من به سجده شکر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سر خود را بالا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بالا نمودم، طبقات آسمان را دیدم که از هم شکافته و پرده‌ها برداشته شده است، 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پایین کن و ببین چه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سرم را پایین کرده نظرم به بیت و حرم شما افتاد که مانند بیت المأموری که در آن بودم می‌باشد، بیت المأمور دقیقا مقابل بیت و حرم شما قرار داشت به طوری که اگر من چیزی را از دستم می‌انداختم در حرم و بیت می‌افتاد باری حق تعالی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حرم است و تو حرام می‌باشی، یعنی احترام بیت به خاطر حرمت تو است و برای هر مثلی، مثالی می‌باشد یعنی هر چیزی در زمین مثالی در آسمان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دستت را دراز کن پس برخورد می‌کنی با آبی که از طرف راست عرش جاری است، پس آب فرو ریخت و من با دست راست با آن برخورد نمودم از این جهت است که اوّلین فعل در وضوء برداشتن آب با دست راست می‌باشد، سپس پروردگارم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را بگیر و با آن صورتت را بشوی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حق تعالی شستن صورت را در وضوء همان جا به پیامبر صلّی اللَّه علیه و آله تعلیم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می‌خواهی با این دو دستت با کلام من مواجه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رطوبت زیادی در دو دستت سر و پاس خود را تا روی برآمدگی پاها مسح کن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حق تعالی مسح سر و پاها را همان جا به پیامبر صلّی اللَّه علیه و آله تعلیم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که تو سرت را مسح کنی و باقی بدارمت و امّا مسح</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بر پاهایت، به خاطر آن است که می‌خواهم قدم‌هایت را جایی بگذارم که نه پیش از تو و نه بعد از تو کسی آن جا قدم نگذاشته و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حدیث علّت وضوء و اذان را شرح و توضیح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حقّ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رو به حجر الاسود که در مقابلم هست نما و به عدد حجابهایم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هفت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گفتن تکبیر به بزرگی یاد نما و از اینجاست که تکبیرات افتتاحیه هفت تا است چه آنکه حجابها همان طوری که اشاره شد هفت تا می‌باشند و پس از انقطاع حجب قرائت را شروع نما و از اینجا است که افتتاح سنّت شده و حجبی که طبق طبق روی هم قرار گرفته‌اند سه تا بوده به عدد نوری که بر محمّد صلّی اللَّه علیه و آله نازل گردید، یعنی سه مرتبه از این رو افتتاح سه مرتبه بوده و تکبیر هفت مرتبه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از تکبیر و افتتاح فارغ شده 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آلان به من رسیدی پس اسم مرا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و به همین خاطر در اوّل هر سوره گفتن بِسْمِ اللَّهِ الرَّحْمنِ الرَّحِیمِ مشروع گردید سپس حق تعالی به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ستایش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نبی اکرم صلّی اللَّه علیه و آله در نفس خود پس از تحمید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حمد و ستایش مرا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کردی پس دوباره اسم مرا ببر و به همین خاطر در سوره حمد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مرتبه گفته می‌شود و 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نبی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شکرا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مقام شکر این عبارت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عزیز جبار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مرا قطع کردی پس اسمم را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و به خاطر همین بعد از حمد ابتداء سوره بعدی گفتن بسم اللَّه الرحمن الرحیم مشروع گردید، پس از آن حق تعالی به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أَحَدٌ تا آخر به همان نحوی که نازل گردیده چه آنکه این سوره نسبت و نعت و اوصاف مرا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دستت را پایین آور و بر دو کاسه زانوهایت قرار بده و پس از آن به عرش من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بزرگی عرش نگریستم روحم طیران کرد و حالت غش بر من عارض شد پس الحام شدم به این 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ربی العظیم و بحمده، به خاطر آن عظمتی که دیده بودم، باری وقتی این کلام را گفتم حالت غش از من بطرف شد تا جایی که آن را هفت بار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نسبت به هفت بار نیز الحام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به نفس و روحم مراجعه نموده و همان طوری که قبلا بودم، گردیدم و به همین جهت گفتن سبحان ربی العظیم و بحمده در رکوع مشروع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حق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بردار من سر برداشتم نظرم به چیزی افتاد که عقل از سرم پرید پس بلافاصله با صورت و دو دست به زمین رفته و الحام شدم 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الاعلی و بحمده و این به خاطر علو و بلندی چیزی بود که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مزبور را هفت بار گفتم و هر بار که می‌گفتم اندکی به حال آمده و حالت غش از من دور می‌شد باری پس از اتمام هفت بار نشستم، پس در سجود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الاعلی و بحمده و نیز نشستن بین دو سجده که حضرت آن را به منظور استراحت از غش و علو و بزرگی آنچه دیده بودند انجام دادند مشروع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سپس پروردگارم به من الهام فرمود و خواست که سر را بالا کنم، پس سر را بالا کرده و آن علو و بلندمرتبگی را که دیدم حالت غش به من دست داد پس به رو افتاده و صورت و دستهایم را رو به زمین قرار داده و گفتم سبحان ربی الاعلی و بحمده، این ذکر را هفت بار گفتم و سپس سر را بلند کرده و پیش از آنکه بایستم نشستم تا دو باره به علو و بلندمرتبگی حضرتش نظر افکنم، و به خاطر همین دو سجده از یک رکعت جعل گردید و نیز به همین جهت نشستن خفیف پیش از برخاستن مشروع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ایستادم، حق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سوره حمد را بخوان، پس آن را به همان نحوی که اوّل خوانده بودم، خواندم،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سوره نسبت تو و اهل بیت تو تا روز قیامت را بیان می‌کند، پس از آن به رکوع رفتم و در رکوع و سجودش همان ذکرهایی را که اوّل گفته بودم، گفتم و پس از آن خواستم که برخیزم پروردگار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نعمت‌هایی که به تو دادم را به یاد آور و اسم مرا ببر حق تبارک و تعالی به من الهام نمود 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لا اله الّا اللَّه، و الاسماء الحسنی کلّها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بعد از این درود بر خود و اهل بیتت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 و علی اهل بیتی، و خداوند هم خواسته مرا انجام داد یعنی رحمت بر من و اهل بیتم فرستاد سپس ملتفت شدم خود را در صفوف فرشتگان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و انبیاء یافتم، پروردگارم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سلام بده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من محققا سلام و تحیّت بوده و رحمت و برکات تو و ذریّه تو می‌باشد، پس از آن امر فرمود که به سمت چپ توجه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اوّلین سوره‌ای که بعد از قُلْ هُوَ اللَّهُ أَحَدٌ شنیدم، إِنَّا أَنْزَلْناهُ فِی لَیْلَةِ الْقَدْرِ بود، باری به خاطر آنچه گفته شد سلام را یک بار می‌دهند و در آن حال صورت باید به طرف قبله باشد و نیز به جهت آنچه ذکر شد تسبیح و در رکوع و سجود به عنوان شکر بجا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آن به خاطر این جهت مشروع گردید که نبیّ اکرم صلّی اللَّه علیه و آله فرمودند از رکوع که سر برداشتم صدای ضجّه و ناله فرشتگان را شنیدم،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 بالتسبیح و التهلیل و به جهت کلّ آنچه بیان داشتیم است که هر گاه در دو رکعت اوّل و دوّم نماز حدثی حادث شود و خللی اتّفاق بیفتد مصلّی باید نمازش را اعاده کند و این دو رکعت فرض اوّل محسوب می‌شود و آن در وقت زوال یعنی نماز ظهر واجب 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اذینه از امام صادق علیه السلام همین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5" w:name="__RefHeading___Toc2214358_1468164448"/>
      <w:bookmarkStart w:id="1246" w:name="_Toc520"/>
      <w:bookmarkEnd w:id="1245"/>
      <w:r>
        <w:rPr>
          <w:rtl w:val="true"/>
        </w:rPr>
        <w:t>بیان</w:t>
      </w:r>
      <w:bookmarkEnd w:id="1246"/>
    </w:p>
    <w:p>
      <w:pPr>
        <w:pStyle w:val="BookText"/>
        <w:rPr/>
      </w:pPr>
      <w:r>
        <w:rPr>
          <w:rFonts w:ascii="IRNazanin" w:hAnsi="IRNazanin" w:eastAsia="IRNazanin"/>
          <w:color w:val="111111"/>
          <w:sz w:val="28"/>
          <w:sz w:val="28"/>
          <w:szCs w:val="28"/>
          <w:rtl w:val="true"/>
          <w:lang w:bidi="fa-IR"/>
        </w:rPr>
        <w:t>قوله فیه أربعون نوعا من أنواع النور یحتمل أن یکون المراد الأنوار الصوریة أو الأعم منها و من المعنویة و أما نفرة الملائکة فلغلبة النور علی أنوارهم و عجزهم عن إدراک الکمالات المعنویة التی أعطاها الله تعالی نبینا صلی الله علیه و آله و یؤیده</w:t>
      </w:r>
    </w:p>
    <w:p>
      <w:pPr>
        <w:pStyle w:val="BookText"/>
        <w:rPr/>
      </w:pPr>
      <w:r>
        <w:rPr>
          <w:rFonts w:ascii="Amiri" w:hAnsi="Amiri" w:eastAsia="Amiri" w:cs="Amiri"/>
          <w:color w:val="111111"/>
          <w:sz w:val="28"/>
          <w:sz w:val="28"/>
          <w:szCs w:val="28"/>
          <w:rtl w:val="true"/>
          <w:lang w:bidi="ar-SA"/>
        </w:rPr>
        <w:t>قَوْلُهُ صلی الله علیه و آله لِی مَعَ اللَّهِ وَقْتٌ لَا یَسَعُهُ مَلَکٌ مُقَرَّبٌ وَ لَا نَبِیٌّ مُرْسَلٌ وَ لَا عَبْدٌ مُؤْمِنٌ امْتَحَنَ اللَّهُ قَلْبَهُ لِلْإِیمَانِ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یؤید المعنویة قول الملائکة ما أشبه هذا النور بنور ربنا و علی تقدیر أن یکون المراد الصوریة فالمعنی ما أشبه هذا النور بنور خلقه الله فی العرش و علی التقدیرین لما کان کلامهم و فعلهم موهما لنوع من التشبیه قال جبرئیل الله أکبر لنفی تلک المشابهة أی أکبر من أن یشبهه أحد أو یعرفه</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الجزری سبوح قدوس یرویان بالضم و الفتح أقیس و الضم أکثر </w:t>
      </w:r>
    </w:p>
    <w:p>
      <w:pPr>
        <w:pStyle w:val="BookText"/>
        <w:rPr/>
      </w:pPr>
      <w:r>
        <w:rPr>
          <w:rFonts w:ascii="IRNazanin" w:hAnsi="IRNazanin" w:eastAsia="IRNazanin"/>
          <w:color w:val="111111"/>
          <w:sz w:val="28"/>
          <w:sz w:val="28"/>
          <w:szCs w:val="28"/>
          <w:rtl w:val="true"/>
          <w:lang w:bidi="fa-IR"/>
        </w:rPr>
        <w:t>استعمالا و هو من أبنیة المبالغة و المراد بهما التنزیه و قال فیه فانطلقنا إلی الناس معانیق أی مسرعین و قال الفیروزآبادی المعناق الفرس الجید العنق و الجمع المعانیق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العنق بالتحریک ضرب من سیر الدابة و هو سیر مسبطر و هو المراد هنا و التشبیه من الإسراع قوله بالأول أی خلقا و رتبة قوله بالآخر أی بعثة و قد مر تفسیر الحاشر و الناشر مثله أو المراد به ناشر العلوم و الخیرات و الرق بالفتح و الکسر جلد رقیق یکتب فیه و الصحیفة البیضاء و دوی الریح و الطائر و النحل صوتها قوله مقرونین أی متقاربین فی المعنی فإن الصلاة سبب للفلاح و یحتمل أن تکون الفقرتان اللتان بعدها تفسیرا للاقتران و فی الکافی صوتان مقرونان و هو أظهر و الضمیر فی قوله لشیعته راجع إلی الرسول صلی الله علیه و آله أو إلی علی علیه السلام و الأخیر أظهر فالمراد أن صلاة غیر الشیعة غیر متقبلة قوله أطناب السماء لعله کنایة عن الأطباق و الجوانب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الجزری فیه ما بین طنبی المدینة أحوج منی إلیها أی ما بین طرفیها و الطنب أحد أطناب الخیمة فاستعاره للطرف و الناحیة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أطباق السماء</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یکون خرق الأطناب و الحجب من تحته صلی الله علیه و آله </w:t>
      </w:r>
      <w:r>
        <w:rPr>
          <w:rStyle w:val="FootnoteAnchor"/>
          <w:rtl w:val="true"/>
        </w:rPr>
        <w:footnoteReference w:id="1579"/>
      </w:r>
      <w:r>
        <w:rPr>
          <w:rFonts w:ascii="IRNazanin" w:hAnsi="IRNazanin" w:eastAsia="IRNazanin"/>
          <w:color w:val="111111"/>
          <w:sz w:val="28"/>
          <w:sz w:val="28"/>
          <w:szCs w:val="28"/>
          <w:rtl w:val="true"/>
          <w:lang w:bidi="fa-IR"/>
        </w:rPr>
        <w:t>أو من فوقه أو منهما معا و أن یکون هذا فی السماء الرابعة أو بعد عروجه إلی السابعة و الأخیر أوفق بما بعده فعلی الأول خرق الحجب من تحته لینظر إلی الکعبة و علی الثانی لینظر إلی الکعبة و إلی البیت المعمور معا فوجدهما متحاذیین متطابقین متماثلین و لذا قال و لکل مثل مثال أی کل شی‌ء فی الأرض له مثال فی السماء فعلی الثانی یحتمل أن یکون الصلاة تحت العرش محاذیا للبیت المعمور أو بعد نزوله فی البیت المعمور و علی التقدیرین استقبال الحجر مجاز أی استقبل ما یحاذیه أو یشاکله قوله و أنت الحرام أی المحترم المکرم و لعله إشارة إلی أن حرمة البیت إنما هی لحرمتک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 هنا زیادة هکذا فرفعت رأسی فإذا أطباق السماء قد خرقت و الحجب قد رفعت ثم قیل لی طأطئ رأسک انظر ما تری فطأطأت رأسی فنظرت إلی بیت مثل بیتکم هذا و حرم مثل حرم هذا البیت لو ألقیت شیئا من یدی لم یقع إلا علیه فقیل لی یا محمد إن هذا الحرم و أنت الحرام و لکل مثل مثال ثم أوحی الله إلی یا محمد ادن من صاد و اغسل مساجدک و طهرها و صل لربک فدنا رسول الله صلی الله علیه و آله من صاد و هو ماء یسیل من ساق العرش الأیمن فتلقی رسول الله صلی الله علیه و آله الماء بیده الیمنی فمن أجل ذلک صار الوضوء بالیمین ثم ساق الحدیث إلی أن قال و الحجب متطابقة بینهن بحار النور و ذلک النور الذی أنزله الله تعالی علی محمد صلی الله علیه و آله فمن أجل ذلک صار الافتتاح ثلاث مرات لافتتاح الحجب ثلاث مرات فصار التکبیر سبعا و الافتتاح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بالحجب غیر السماوات و أن ثلاثة منها ملتصقة ثم بعد ذلک بحار الأنوار ثم اثنان منها ملتصقان ثم تفصل بینهما بحار النور ثم اثنان ملتصقان فلذا استحب التوالی بین ثلاث من التکبیرات ثم الفصل بالدعاء ثم بین اثنتین ثم الفصل بالدعاء ثم اثنتین فکل شروع فی التکبیر ابتداء افتتاح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قطعت ذکری لعله لما کانت سورة الفاتحة بالوحی فلما انقطع الوحی عند تمامها حمد الله من قبل نفسه فأوحی إلیه لما قطعت القرآن بالحمد فاستأنف البسملة فالمراد بالذکر القرآن قوله و علو ما رأیت لعله منصوب بنزع الخافض أی لعلو ما رأیت قعدت لأنظر إلیه مرة أخری و لعله کان فی الأصل و عودا إلی ما رأیت قوله إنی أنا السلام و التحیة لعل التحیة معطوفة علی السلام تفسیرا له قوله و الرحمة مبتدأ أی المراد بالرحمة أنت و البرکات ذریتک علی اللف و النشر أو المراد أن کلا منهم رحمة و برکة فالمعنی سلام الله و تحیته أو رحمته و شفاعة محمد و أهل بیته صلوات الله علیهم و هدایتهم و إعانتهم علیکم أی لکم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عند الزوال </w:t>
      </w:r>
      <w:r>
        <w:rPr>
          <w:rStyle w:val="FootnoteAnchor"/>
          <w:rtl w:val="true"/>
        </w:rPr>
        <w:footnoteReference w:id="1580"/>
      </w:r>
      <w:r>
        <w:rPr>
          <w:rFonts w:ascii="IRNazanin" w:hAnsi="IRNazanin" w:eastAsia="IRNazanin"/>
          <w:color w:val="111111"/>
          <w:sz w:val="28"/>
          <w:sz w:val="28"/>
          <w:szCs w:val="28"/>
          <w:rtl w:val="true"/>
          <w:lang w:bidi="fa-IR"/>
        </w:rPr>
        <w:t xml:space="preserve">لعل المعنی أن هذه الصلاة التی فرضت و علمها نبیه فی </w:t>
      </w:r>
      <w:bookmarkStart w:id="1247" w:name="pg16982_229069"/>
    </w:p>
    <w:p>
      <w:pPr>
        <w:pStyle w:val="BookText"/>
        <w:rPr/>
      </w:pPr>
      <w:bookmarkEnd w:id="1247"/>
      <w:r>
        <w:rPr>
          <w:rFonts w:ascii="IRNazanin" w:hAnsi="IRNazanin" w:eastAsia="IRNazanin"/>
          <w:color w:val="111111"/>
          <w:sz w:val="28"/>
          <w:sz w:val="28"/>
          <w:szCs w:val="28"/>
          <w:rtl w:val="true"/>
          <w:lang w:bidi="fa-IR"/>
        </w:rPr>
        <w:t>السماء إنما فرضت و أوقعت أولا فی الأرض عند الزوال فلا یلزم أن یکون إیقاعها فی السماء عند الزوال مع أنه صلی الله علیه و آله یحتمل أن یکون محاذیا فی ذلک الوقت لموضع یکون فی الأرض وقت الزوال لکنه بعید لأن الظاهر من الخبر أنها أوقعت فی موضع کان محاذیا لمکة و یحتمل أن یکون بعض المعارج فی الیوم و هذا وجه جمع بین الأخبار المختلفة الواردة فی المعراج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الخبر علی ما رواه فی الکافی مخالفة کثیرة لما هنا و شرح هذا الخبر یحتاج إلی مزید بسط فی الکلام لا یسعه المقام و سیأتی بعض الکلام فیه فی أبواب الصلاة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اربعون نوعا من انواع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مقصود، نورهای مادی یا چیزی عام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نورهای مادی و نورهای معنوی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پراکنده شدن فرشتگان به سبب غلبه پیدا کردن آن نور بر نورهای آنان، و ناتوانی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از درک کمالات معنوی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خداوند متعال به پیامبرمان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فرموده خداوند آن را تایید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همراه با خدا اوقاتی دارم که هیچ فرشته مقرّ و هیچ پیامبر مرسل و هیچ بنده مؤمنی که خداوند قلب او را به ایمان آزموده است، تاب و تحمل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فرشتگان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چقدر شبیه نور پروردگار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 بودن آن را تایید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یک تقدیر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مقصود از آن را نورهای مادی در نظر گرفت، و معنایش به این صورت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چقدر شبیه نوری است که خداوند در عرش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دو تقدیر، از سخن فرشتگان، گمان تشبیه برداشت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برای نفی این مشابهت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است که کسی شبیه او باشد یا کسی او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سبّوح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روایت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 با فتحه قیاسی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با ضمه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استعمال بیشتری دارند و از وزن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مبالغه بود و مقصود از آن منزّه گردانیدن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انطلقتا الی الناس معانیق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اسبی است که گردن خوبی دارد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حروف متحرک نوعی از راه رفتن چهارپا است و آن حرکت شتابان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معنی در اینجا مدّ نظر است و وجه شبه در شتافتن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لحاظ آفرینش و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نظر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آن است و مقصود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کننده علوم و خیرات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نازکی است که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صفحه سفید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دویّ الریح و الطائر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صدای باد و پرنده و زنبور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مقرونین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معنا نزدیک به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زیرا نماز موجب رستگاری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دو عبارت پس از آن تفسیر و توضیحی برای مقرون بودن آن نماز و رستگاری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صوتان مقرونان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صلی الله علیه و آله و سلم، یا علی علیه السلام است که وجه آشکار، معنای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این است که نماز غیر شیعه قبول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اطناب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کنایه از طبقات و کرانه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آسمان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ما بین طنبی المدینۀ احوج منّی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بین دو طرف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طناب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خیمه است که برای طرف و ناحیه استعاره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اطباق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پاره شدن کرانه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حجاب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آسمان از زیر پیامبر صلی الله علیه و آله و سلم یا از بالا، یا هم از زیر و هم از بالای آن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در آسمان چهارم، یا پس از بالا رفتنش از آسمان چهارم باشد، که معنای دوم با ما بعد آن دقیق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معنای اول، حجاب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زیر آن حضرت پاره شده است تا به کعبه بنگرد، و بنا بر معنای دوم، تا پیامبر همزمان به کعبه و بیت معمور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روبه رو و مطابق و شبیه به یکدیگر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 مثالی است، یعنی هر چیز در زمین مثالی در آسمان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معنای دوم ممکن است نماز در زیر عرش مساوی با بیت معمور باشد یا پس از آنکه به بیت معمور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دو تقدیر، رو کردن به حجر مجاز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چیزی که روبه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مشابه حجر است، رو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محترم و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اشاره به این دارد که حرمت بیت، به خاطر حرمت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این عبارات به حدث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برداشتم به ناگاه دیدم طبقات آسمان شکافته شده و پرده‌های حجاب به کنار رفته است، 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پایین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می‌بینی؟ سرم را پایین انداختم، خانه‌ای همانند کعبه دیدم و حرمی شبیه به حرم خانه کعبه؛ اگر چیزی از دستم می‌افتاد، حتماً بر روی همان خانه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حرم و تو مُحرِم هستی، هر مثلی تمثالی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من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صاد نزدیک شو و اعضای سجده خود را بشوی و مطهّر گردان و برای پروردگارت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صاد نزدیک شد، صاد نام آبی است که از طرف راست عرش جاری است، پیامبر صلی الله علیه و آله با دست راست آبی برداشت، به همین خاطر وضو با دست راست آغاز می‌شود، و ادامه حدیث را آورده تا اینجا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حجاب‌ها با هم مساوی و بر هم مطابق‌اند و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دریاهایی از نور وجود دارد و این همان نوری است که خدا به محمد صلی الله علیه و آله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سه بار افتتاح سنت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مقصود از حجاب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تا از این حجاب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هم متصل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بعد از آن دریاهای نور است، و بعد دو حجاب به هم متصل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سپس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دریاهای نور قرار دارد و بعد دو حجاب متصل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مستحب است که سه تکبیر پشت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 هم گفته شود و بعد از آن با دعا خواندن فاصله انداخته و دو بار تکبیر و بعد فاصله با دعا، و سپس دو تکبیر دیگر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شروعی در تکبیر آغاز افتتاحی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قطعت 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این جهت باشد که سوره فاتحه با وحی نازل شد و پس از پایان این سوره وحی قطع نشد و پیامبر بدین سبب از پیش خود، خداوند را حمد و سپاس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وحی کرد که با حمد قرآن قطع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پس بسم الله را دوباره از سر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علوّ ما 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منصوب به نزع خافض باشد یعنی به خاطر علوّ و بلند مرتبگی، ندیدم و نشستم تا دوباره بدان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عوداً الی ما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انا السلام و التحیۀ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تحیۀ معطوف بر سلام بوده و به عنوان توضیح و تفسیری برای آن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الرحمۀ مبتدء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رحمت تو، و مقصود از برکات، ذرّیّه توست بنا بر صنعت لفّ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این است که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رحمت و برکت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تحیّت خداوند، یا رحمت و شفاعت محمد و اهل بیت او علیهم السلام، و هدایت و اعانت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مقصود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فرض شد و آن را در آسمان به پیامبرش تعلیم داد، در ابتدا در زمین در هنگام زوال،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فرض شدن 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در آسمان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اینکه ممکن است پیامبر صلی الله علیه و آله و سلم در آن وقت در روبه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مکانی باشد که در زمین هنگام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معنا بعید است زیرا ظاهر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که آن نماز در مکانی روبه روی مکه افتاد و واجب شد، و ممکن است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معراج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 در روز باشد و این توجیهی است که اخبار مختلفی را که در باره معراج وارد شده، با هم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در کافی نقل شده، با آنچه در اینجا بیان شد، اختلاف بسیاری است و شرح این روایت نیاز به تفسیر و بسط بیشتری در کلام دارد که در این مبحث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گنجد و ان شاء الله در ادامه در باب نماز اندکی در باره آن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8" w:name="__RefHeading___Toc2214360_1468164448"/>
      <w:bookmarkStart w:id="1249" w:name="_Toc521"/>
      <w:bookmarkEnd w:id="1248"/>
      <w:r>
        <w:rPr>
          <w:rtl w:val="true"/>
        </w:rPr>
        <w:t>«</w:t>
      </w:r>
      <w:r>
        <w:rPr/>
        <w:t>67</w:t>
      </w:r>
      <w:r>
        <w:rPr>
          <w:rtl w:val="true"/>
        </w:rPr>
        <w:t>»</w:t>
      </w:r>
      <w:bookmarkEnd w:id="1249"/>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 تفسیر القمی أَبِی عَنِ ابْنِ مَحْبُوبٍ عَنِ الثُّمَالِیِّ عَنْ أَبِی الرَّبِیعِ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نَافِعٌ أَبَا جَعْفَرٍ علیه السلام عَنْ قَوْلِ اللَّهِ وَ سْئَلْ مَنْ أَرْسَلْنا مِنْ قَبْلِکَ مِنْ رُسُلِنا أَ جَعَلْنا مِنْ دُونِ الرَّحْمنِ آلِهَةً یُعْبَدُونَ </w:t>
      </w:r>
      <w:r>
        <w:rPr>
          <w:rStyle w:val="FootnoteAnchor"/>
          <w:rtl w:val="true"/>
        </w:rPr>
        <w:footnoteReference w:id="1581"/>
      </w:r>
      <w:r>
        <w:rPr>
          <w:rFonts w:ascii="Amiri" w:hAnsi="Amiri" w:eastAsia="Amiri" w:cs="Amiri"/>
          <w:color w:val="111111"/>
          <w:sz w:val="28"/>
          <w:sz w:val="28"/>
          <w:szCs w:val="28"/>
          <w:rtl w:val="true"/>
          <w:lang w:bidi="ar-SA"/>
        </w:rPr>
        <w:t xml:space="preserve">مَنْ ذَا الَّذِی سَأَلَهُ مُحَمَّدٌ وَ کَانَ بَیْنَهُ وَ بَیْنَ عِیسَی خَمْسُمِائَةِ سَنَةٍ قَالَ فَتَلَا أَبُو جَعْفَرٍ علیه السلام هَذِهِ الْآیَةَ سُبْحانَ الَّذِی أَسْری بِعَبْدِهِ لَیْلًا مِنَ الْمَسْجِدِ الْحَرامِ إِلَی الْمَسْجِدِ الْأَقْصَی الَّذِی بارَکْنا حَوْلَهُ لِنُرِیَهُ مِنْ آیاتِنا </w:t>
      </w:r>
      <w:r>
        <w:rPr>
          <w:rStyle w:val="FootnoteAnchor"/>
          <w:rtl w:val="true"/>
        </w:rPr>
        <w:footnoteReference w:id="1582"/>
      </w:r>
      <w:r>
        <w:rPr>
          <w:rFonts w:ascii="Amiri" w:hAnsi="Amiri" w:eastAsia="Amiri" w:cs="Amiri"/>
          <w:color w:val="111111"/>
          <w:sz w:val="28"/>
          <w:sz w:val="28"/>
          <w:szCs w:val="28"/>
          <w:rtl w:val="true"/>
          <w:lang w:bidi="ar-SA"/>
        </w:rPr>
        <w:t xml:space="preserve">فَکَانَ مِنَ الْآیَاتِ الَّتِی أَرَاهَا اللَّهُ مُحَمَّداً صلی الله علیه و آله حَیْثُ أَسْرَی بِهِ </w:t>
      </w:r>
      <w:r>
        <w:rPr>
          <w:rStyle w:val="FootnoteAnchor"/>
          <w:rtl w:val="true"/>
        </w:rPr>
        <w:footnoteReference w:id="1583"/>
      </w:r>
      <w:r>
        <w:rPr>
          <w:rFonts w:ascii="Amiri" w:hAnsi="Amiri" w:eastAsia="Amiri" w:cs="Amiri"/>
          <w:color w:val="111111"/>
          <w:sz w:val="28"/>
          <w:sz w:val="28"/>
          <w:szCs w:val="28"/>
          <w:rtl w:val="true"/>
          <w:lang w:bidi="ar-SA"/>
        </w:rPr>
        <w:t xml:space="preserve">إِلَی بَیْتِ الْمَقْدِسِ أَنَّهُ حَشَرَ اللَّهُ الْأَوَّلِینَ وَ الْآخِرِینَ مِنَ النَّبِیِّینَ وَ الْمُرْسَلِینَ ثُمَّ أَمَرَ جَبْرَئِیلَ علیه السلام فَأَذَّنَ شَفْعاً وَ أَقَامَ شَفْعاً وَ قَالَ فِی إِقَامَتِهِ حَیَّ عَلَی خَیْرِ الْعَمَلِ ثُمَّ تَقَدَّمَ مُحَمَّدٌ صلی الله علیه و آله فَصَلَّی بِالْقَوْمِ فَأَنْزَلَ اللَّهُ عَلَیْهِ وَ سْئَلْ مَنْ أَرْسَلْنا </w:t>
      </w:r>
      <w:r>
        <w:rPr>
          <w:rStyle w:val="FootnoteAnchor"/>
          <w:rtl w:val="true"/>
        </w:rPr>
        <w:footnoteReference w:id="1584"/>
      </w:r>
      <w:r>
        <w:rPr>
          <w:rFonts w:ascii="Amiri" w:hAnsi="Amiri" w:eastAsia="Amiri" w:cs="Amiri"/>
          <w:color w:val="111111"/>
          <w:sz w:val="28"/>
          <w:sz w:val="28"/>
          <w:szCs w:val="28"/>
          <w:rtl w:val="true"/>
          <w:lang w:bidi="ar-SA"/>
        </w:rPr>
        <w:t xml:space="preserve">مِنْ قَبْلِکَ مِنْ رُسُلِنا أَ جَعَلْنا مِنْ دُونِ الرَّحْمنِ آلِهَةً یُعْبَدُونَ فَقَالَ لَهُمْ رَسُولُ اللَّهِ صلی الله علیه و آله عَلَی مَا تَشْهَدُونَ وَ مَا کُنْتُمْ تَعْبُدُونَ قَالُوا نَشْهَدُ أَنْ لَا إِلَهَ إِلَّا اللَّهُ وَحْدَهُ لَا شَرِیکَ لَهُ وَ أَنَّکَ رَسُولُ اللَّهِ أُخِذَتْ عَلَی ذَلِکَ عُهُودُنَا وَ مَوَاثِیقُنَا فَقَالَ نَافِعٌ صَدَقْتَ یَا بَا جَعْفَرٍ الْخَبَرَ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 xml:space="preserve">. </w:t>
      </w:r>
      <w:bookmarkStart w:id="1250" w:name="pg16982_229070"/>
    </w:p>
    <w:p>
      <w:pPr>
        <w:pStyle w:val="BookText"/>
        <w:rPr/>
      </w:pPr>
      <w:bookmarkEnd w:id="12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ربیع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از امام باقر علیه السلام در باره 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واسْأَل مَنْ أَرْسَلنَا مِن قَبْلکَ مِن رُّسُلنَا أَجَعَلنَا مِن دُونِ الرَّحْمَنِ آلهَةً یعْبَدُونَ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رسولان ما که پیش از تو گسیل داشتیم جویا شو آیا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خدایانی که مورد پرستش قرار گیرند مقرّر 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از چه کسی سئوال کرد؟ حال آن که فاصله زمانی ایشان با حضرت عیسی علیه السلام پانصد سال بوده است؟ امام محمد باقر علیه السلام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أَسْرَی بِعَبْدِهِ لیلا مِّنَ المَسْجِدِ الحَرَامِ إِلی المَسْجِدِ الأَقْصَی الذِی بَارَکْنَا حَولهُ لنُرِیهُ مِنْ آیاتِنَا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منزه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بنده‌اش را شبانگاهان از مسجد الحرام به سوی مسجد الاقصی که پیرامون آن را برکت داده‌ایم سیر داد تا نشانه‌های خود را به او بنمایانیم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نشانه‌هایی که خداوند در هنگام اسراء از مکه به بیت المقدس به پیامبر صلی الله علیه و آله و سلم نشان داد، این بود که همه پیامبران و انبیاء را گرد 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جبرئیل دستور داد تا اذان بگوید و نماز برپا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در اذانش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و سلم امامت نماز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نماز به پایان رسید، رسول خدا صلی الله علیه و آله و سلم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شهادت می‌دهید؟ و چه چیزی را می‌پرستیدید؟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می‌دهیم که جز الله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و بی شریک است و تو پیامبر خدا هستی و بر این اساس از ما عهد و پیمان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1" w:name="__RefHeading___Toc2214362_1468164448"/>
      <w:bookmarkStart w:id="1252" w:name="_Toc522"/>
      <w:bookmarkEnd w:id="1251"/>
      <w:r>
        <w:rPr>
          <w:rtl w:val="true"/>
        </w:rPr>
        <w:t>«</w:t>
      </w:r>
      <w:r>
        <w:rPr/>
        <w:t>68</w:t>
      </w:r>
      <w:r>
        <w:rPr>
          <w:rtl w:val="true"/>
        </w:rPr>
        <w:t>»</w:t>
      </w:r>
      <w:bookmarkEnd w:id="1252"/>
    </w:p>
    <w:p>
      <w:pPr>
        <w:pStyle w:val="BookText"/>
        <w:rPr/>
      </w:pPr>
      <w:r>
        <w:rPr>
          <w:rFonts w:ascii="Amiri" w:hAnsi="Amiri" w:eastAsia="Amiri" w:cs="Amiri"/>
          <w:color w:val="111111"/>
          <w:sz w:val="28"/>
          <w:sz w:val="28"/>
          <w:szCs w:val="28"/>
          <w:rtl w:val="true"/>
          <w:lang w:bidi="ar-SA"/>
        </w:rPr>
        <w:t>فس، تفسیر القمی أَبِی عَنِ ابْنِ مَحْبُوبٍ عَنِ ابْنِ رِئَابٍ عَنْ أَبِی عُبَیْدَةَ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یُکْثِرُ تَقْبِیلَ فَاطِمَةَ علیها السلام فَأَنْکَرَتْ ذَلِکَ عَائِشَةُ فَقَالَ رَسُولُ اللَّهِ صلی الله علیه و آله یَا عَائِشَةُ إِنِّی لَمَّا أُسْرِیَ بِی إِلَی السَّمَاءِ دَخَلْتُ الْجَنَّةَ فَأَدْنَانِی جَبْرَئِیلُ مِنْ شَجَرَةِ طُوبَی وَ نَاوَلَنِی مِنْ ثِمَارِهَا فَأَکَلْتُهُ فَحَوَّلَ اللَّهُ ذَلِکَ مَاءً فِی ظَهْرِی فَلَمَّا هَبَطْتُ إِلَی الْأَرْضِ وَاقَعْتُ خَدِیجَةَ فَحَمَلَتْ بِفَاطِمَةَ فَمَا قَبَّلْتُهَا قَطُّ إِلَّا وَجَدْتُ رَائِحَةَ شَجَرَةِ طُوبَی مِنْهَا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فاطمه سلام الله علیها را بسیار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از این کار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فاطمه را زیاد می‌بوسی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زمانی که به معراج رفتم و وارد بهشت شدم، جبرئیل مرا به درخت طوبی نزدیک کرد و از میوه آن به من خوراند؛ من آن را خوردم و زمانی که به زمین فرود آمدم، خداوند آن میوه را به آبی در پشت من تبدیل کرد و سپس با خدیجه، همبستر شدم و او فاطمه را حامله شد و من هر وقت، فاطمه را می‌بوسم، عطر درخت طوبی را در او استشمام می‌کنم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3" w:name="__RefHeading___Toc2214364_1468164448"/>
      <w:bookmarkStart w:id="1254" w:name="_Toc523"/>
      <w:bookmarkEnd w:id="1253"/>
      <w:r>
        <w:rPr>
          <w:rtl w:val="true"/>
        </w:rPr>
        <w:t>«</w:t>
      </w:r>
      <w:r>
        <w:rPr/>
        <w:t>69</w:t>
      </w:r>
      <w:r>
        <w:rPr>
          <w:rtl w:val="true"/>
        </w:rPr>
        <w:t>»</w:t>
      </w:r>
      <w:bookmarkEnd w:id="1254"/>
    </w:p>
    <w:p>
      <w:pPr>
        <w:pStyle w:val="BookText"/>
        <w:rPr/>
      </w:pPr>
      <w:r>
        <w:rPr>
          <w:rFonts w:ascii="Amiri" w:hAnsi="Amiri" w:eastAsia="Amiri" w:cs="Amiri"/>
          <w:color w:val="111111"/>
          <w:sz w:val="28"/>
          <w:sz w:val="28"/>
          <w:szCs w:val="28"/>
          <w:rtl w:val="true"/>
          <w:lang w:bidi="ar-SA"/>
        </w:rPr>
        <w:t xml:space="preserve">ج، الإحتجاج فِی أَجْوِبَةِ الزِّنْدِیقِ الْمُنْکِرِ لِلْقُرْآنِ قَالَ أَمِیرُ الْمُؤْمِنِینَ علیه السلام وَ أَمَّا قَوْلُهُ وَ سْئَلْ مَنْ أَرْسَلْنا مِنْ قَبْلِکَ مِنْ رُسُلِنا </w:t>
      </w:r>
      <w:r>
        <w:rPr>
          <w:rStyle w:val="FootnoteAnchor"/>
          <w:rtl w:val="true"/>
        </w:rPr>
        <w:footnoteReference w:id="1587"/>
      </w:r>
      <w:r>
        <w:rPr>
          <w:rFonts w:ascii="Amiri" w:hAnsi="Amiri" w:eastAsia="Amiri" w:cs="Amiri"/>
          <w:color w:val="111111"/>
          <w:sz w:val="28"/>
          <w:sz w:val="28"/>
          <w:szCs w:val="28"/>
          <w:rtl w:val="true"/>
          <w:lang w:bidi="ar-SA"/>
        </w:rPr>
        <w:t xml:space="preserve">فَهَذَا مِنْ بَرَاهِینِ نَبِیِّنَا صلی الله علیه و آله الَّتِی آتَاهُ اللَّهُ إیَّاهَا وَ أَوْجَبَ بِهِ الْحُجَّةَ عَلَی سَائِرِ خَلْقِهِ لِأَنَّهُ لَمَّا خَتَمَ بِهِ الْأَنْبِیَاءَ وَ جَعَلَهُ اللَّهُ رَسُولًا إِلَی جَمِیعِ الْأُمَمِ وَ سَائِرِ الْمِلَلِ خَصَّهُ بِالارْتِقَاءِ إِلَی السَّمَاءِ عِنْدَ الْمِعْرَاجِ وَ جَمَعَ لَهُ یَوْمَئِذٍ الْأَنْبِیَاءَ فَعَلِمَ مِنْهُمْ مَا أُرْسِلُوا بِهِ وَ حَمَلُوا </w:t>
      </w:r>
      <w:r>
        <w:rPr>
          <w:rStyle w:val="FootnoteAnchor"/>
          <w:rtl w:val="true"/>
        </w:rPr>
        <w:footnoteReference w:id="1588"/>
      </w:r>
      <w:r>
        <w:rPr>
          <w:rFonts w:ascii="Amiri" w:hAnsi="Amiri" w:eastAsia="Amiri" w:cs="Amiri"/>
          <w:color w:val="111111"/>
          <w:sz w:val="28"/>
          <w:sz w:val="28"/>
          <w:szCs w:val="28"/>
          <w:rtl w:val="true"/>
          <w:lang w:bidi="ar-SA"/>
        </w:rPr>
        <w:t xml:space="preserve">مِنْ عَزَائِمِ اللَّهِ وَ آیَاتِهِ وَ بَرَاهِینِهِ وَ أَقَرُّوا أَجْمَعِینَ </w:t>
      </w:r>
      <w:r>
        <w:rPr>
          <w:rStyle w:val="FootnoteAnchor"/>
          <w:rtl w:val="true"/>
        </w:rPr>
        <w:footnoteReference w:id="1589"/>
      </w:r>
      <w:r>
        <w:rPr>
          <w:rFonts w:ascii="Amiri" w:hAnsi="Amiri" w:eastAsia="Amiri" w:cs="Amiri"/>
          <w:color w:val="111111"/>
          <w:sz w:val="28"/>
          <w:sz w:val="28"/>
          <w:szCs w:val="28"/>
          <w:rtl w:val="true"/>
          <w:lang w:bidi="ar-SA"/>
        </w:rPr>
        <w:t xml:space="preserve">بِفَضْلِهِ وَ فَضْلِ الْأَوْصِیَاءِ وَ الْحُجَجِ فِی الْأَرْضِ مِنْ بَعْدِهِ وَ فَضْلِ شِیعَةِ وَصِیِّهِ مِنَ الْمُؤْمِنِینَ وَ الْمُؤْمِنَاتِ الَّذِینَ سَلَّمُوا لِأَهْلِ الْفَضْلِ فَضْلَهُمْ وَ لَمْ یَسْتَکْبِرُوا عَنْ أَمْرِهِمْ وَ عَرَفَ مَنْ أَطَاعَهُمْ وَ عَصَاهُمْ مِنْ أُمَمِهِمْ وَ سَائِرِ مَنْ مَضَی وَ مَنْ غَبَرَ </w:t>
      </w:r>
      <w:r>
        <w:rPr>
          <w:rStyle w:val="FootnoteAnchor"/>
          <w:rtl w:val="true"/>
        </w:rPr>
        <w:footnoteReference w:id="1590"/>
      </w:r>
      <w:r>
        <w:rPr>
          <w:rFonts w:ascii="Amiri" w:hAnsi="Amiri" w:eastAsia="Amiri" w:cs="Amiri"/>
          <w:color w:val="111111"/>
          <w:sz w:val="28"/>
          <w:sz w:val="28"/>
          <w:szCs w:val="28"/>
          <w:rtl w:val="true"/>
          <w:lang w:bidi="ar-SA"/>
        </w:rPr>
        <w:t xml:space="preserve">أَوْ تَقَدَّمَ أَوْ تَأَخَّرَ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در جواب شخصی که منکر قرآن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واسْأَل مَنْ أَرْسَلنَا مِن قَبْلکَ مِن 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براهین پیامبر صلی الله علیه و آله و سلم است که خداوند آن را به ایشان اعطا کرده و به وسیله آن محبت را بر سایر مخلوقاتش واجب گردانده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زمانی که خداوند او را خاتم پیامبران و پیامبری برای همه ملت‌ها قرار داد، او را در هنگام معراج به آسمان برد و در آن روز پیامبران را برایش گرد 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آیات، براهین و پیمان‌های الهی را که پیامبران جهت تبلیغ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فرستاده شده‌اند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پیامبران به فضیلت و برتری او و اوصیا و حجت‌های روی زمین پس از او و سایر گذشتگان و آیندگان، کسانی را که از آن حجت‌ها پیروی خواهند کرد یا نافرمان خواهند بود، شناخت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5" w:name="__RefHeading___Toc2214366_1468164448"/>
      <w:bookmarkStart w:id="1256" w:name="_Toc524"/>
      <w:bookmarkEnd w:id="1255"/>
      <w:r>
        <w:rPr>
          <w:rtl w:val="true"/>
        </w:rPr>
        <w:t>«</w:t>
      </w:r>
      <w:r>
        <w:rPr/>
        <w:t>70</w:t>
      </w:r>
      <w:r>
        <w:rPr>
          <w:rtl w:val="true"/>
        </w:rPr>
        <w:t>»</w:t>
      </w:r>
      <w:bookmarkEnd w:id="1256"/>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علل الشرائع أَبِی عَنْ سَعْدٍ عَنِ ابْنِ عِیسَی عَنِ ابْنِ مَحْبُوبٍ عَنْ مَالِکِ بْنِ عُیَیْنَةَ عَنْ حَبِیبٍ السِّجِسْتَانِیِّ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قَوْلِهِ عَزَّ وَ جَلَّ ثُمَّ دَنا فَتَدَلَّی فَکانَ قابَ قَوْسَیْنِ أَوْ أَدْنی فَأَوْحی إِلی عَبْدِهِ ما أَوْحی فَقَالَ لِی یَا حَبِیبُ لَا تَقْرَأْ هَکَذَا اقْرَأْ ثُمَّ دَنَا فَتَدَانَی فَکَانَ قَابَ قَوْسَیْنِ </w:t>
      </w:r>
      <w:r>
        <w:rPr>
          <w:rStyle w:val="FootnoteAnchor"/>
          <w:rtl w:val="true"/>
        </w:rPr>
        <w:footnoteReference w:id="1592"/>
      </w:r>
      <w:r>
        <w:rPr>
          <w:rFonts w:ascii="Amiri" w:hAnsi="Amiri" w:eastAsia="Amiri" w:cs="Amiri"/>
          <w:color w:val="111111"/>
          <w:sz w:val="28"/>
          <w:sz w:val="28"/>
          <w:szCs w:val="28"/>
          <w:rtl w:val="true"/>
          <w:lang w:bidi="ar-SA"/>
        </w:rPr>
        <w:t xml:space="preserve">أَوْ أَدْنَی فَأَوْحَی اللَّهُ إِلَی عَبْدِهِ یَعْنِی رَسُولَ اللَّهِ صلی الله علیه و آله مَا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أَوْحَی </w:t>
      </w:r>
      <w:r>
        <w:rPr>
          <w:rStyle w:val="FootnoteAnchor"/>
          <w:rtl w:val="true"/>
        </w:rPr>
        <w:footnoteReference w:id="1593"/>
      </w:r>
      <w:r>
        <w:rPr>
          <w:rFonts w:ascii="Amiri" w:hAnsi="Amiri" w:eastAsia="Amiri" w:cs="Amiri"/>
          <w:color w:val="111111"/>
          <w:sz w:val="28"/>
          <w:sz w:val="28"/>
          <w:szCs w:val="28"/>
          <w:rtl w:val="true"/>
          <w:lang w:bidi="ar-SA"/>
        </w:rPr>
        <w:t xml:space="preserve">یَا حَبِیبُ إِنَّ رَسُولَ اللَّهِ صلی الله علیه و آله لَمَّا فَتَحَ مَکَّةَ أَتْعَبَ نَفْسَهُ فِی عِبَادَةِ اللَّهِ عَزَّ وَ جَلَّ وَ الشُّکْرِ لِنِعَمِهِ فِی الطَّوَافِ بِالْبَیْتِ وَ کَانَ عَلِیٌّ علیه السلام مَعَهُ فَلَمَّا غَشِیَهُمُ اللَّیْلُ انْطَلَقَا إِلَی الصَّفَا وَ الْمَرْوَةِ یُرِیدَانِ السَّعْیَ قَالَ فَلَمَّا هَبَطَا مِنَ الصَّفَا إِلَی الْمَرْوَةِ وَ صَارَا فِی الْوَادِی دُونَ الْعَلَمِ الَّذِی رَأَیْتَ غَشِیَهُمَا مِنَ السَّمَاءِ نُورٌ فَأَضَاءَتْ لَهُمَا جِبَالُ مَکَّةَ وَ خَشَعَتْ أَبْصَارُهُمَا قَالَ فَفَزِعَا لِذَلِکَ فَزَعاً شَدِیداً قَالَ فَمَضَی رَسُولُ اللَّهِ صلی الله علیه و آله حَتَّی ارْتَفَعَ عَنِ الْوَادِی وَ تَبِعَهُ عَلِیٌّ علیه السلام فَرَفَعَ رَسُولُ اللَّهِ صلی الله علیه و آله رَأْسَهُ إِلَی السَّمَاءِ فَإِذَا هُوَ بِرُمَّانَتَیْنِ عَلَی رَأْسِهِ قَالَ فَتَنَاوَلَهُمَا رَسُولُ اللَّهِ صلی الله علیه و آله فَأَوْحَی اللَّهُ عَزَّ وَ جَلَّ إِلَی مُحَمَّدٍ یَا مُحَمَّدُ إِنَّهَا مِنْ قِطْفِ الْجَنَّةِ فَلَا یَأْکُلْ مِنْهَا إِلَّا أَنْتَ وَ وَصِیُّکَ عَلِیُّ بْنُ أَبِی طَالِبٍ قَالَ فَأَکَلَ رَسُولُ اللَّهِ إِحْدَاهُمَا وَ أَکَلَ عَلِیٌّ الْأُخْرَی ثُمَّ أَوْحَی اللَّهُ عَزَّ وَ جَلَّ إِلَی مُحَمَّدٍ صلی الله علیه و آله مَا أَوْحَی قَالَ أَبُو جَعْفَرٍ علیه السلام یَا حَبِیبُ وَ لَقَدْ رَآهُ نَزْلَةً أُخْری عِنْدَ سِدْرَةِ الْمُنْتَهی عِنْدَها جَنَّةُ الْمَأْوی یَعْنِی عِنْدَهَا وَافَی بِهِ جَبْرَئِیلُ حِینَ صَعِدَ إِلَی السَّمَاءِ قَالَ فَلَمَّا انْتَهَی إِلَی مَحَلِّ السِّدْرَةِ وَقَفَ جَبْرَئِیلُ دُونَهَا وَ قَالَ یَا مُحَمَّدُ إِنَّ هَذَا مَوْقِفِیَ الَّذِی وَضَعَنِیَ اللَّهُ عَزَّ وَ جَلَّ فِیهِ وَ لَنْ أَقْدِرَ عَلَی أَنْ أَتَقَدَّمَهُ وَ لَکِنِ امْضِ أَنْتَ أَمَامَکَ إِلَی السِّدْرَةِ فَوَقَفَ عِنْدَهَا قَالَ فَتَقَدَّمَ رَسُولُ اللَّهِ صلی الله علیه و آله إِلَی السِّدْرَةِ وَ تَخَلَّفَ جَبْرَئِیلُ علیه السلام قَالَ أَبُو جَعْفَرٍ علیه السلام إِنَّمَا سُمِّیَتْ سِدْرَةَ الْمُنْتَهَی لِأَنَّ أَعْمَالَ أَهْلِ الْأَرْضِ تَصْعَدُ بِهَا الْمَلَائِکَةُ الْحَفَظَةُ إِلَی مَحَلِّ السِّدْرَةِ وَ الْحَفَظَةُ الْکِرَامُ الْبَرَرَةُ دُونَ السِّدْرَةِ یَکْتُبُونَ مَا تَرْفَعُ إِلَیْهِمُ الْمَلَائِکَةُ مِنْ أَعْمَالِ الْعِبَادِ فِی الْأَرْضِ قَالَ فَیَنْتَهُونَ بِهَا إِلَی مَحَلِّ السِّدْرَةِ قَالَ فَنَظَرَ رَسُولُ اللَّهِ فَرَأَی أَغْصَانَهَا تَحْتَ الْعَرْشِ وَ حَوْلَهُ قَالَ فَتَجَلَّی لِمُحَمَّدٍ نُورُ الْجَبَّارِ عَزَّ وَ جَلَّ فَلَمَّا غَشِیَ مُحَمَّداً صلی الله علیه و آله النُّورُ شَخَصَ بِبَصَرِهِ وَ ارْتَعَدَتْ فَرَائِصُهُ قَالَ فَشَدَّ اللَّهُ عَزَّ وَ جَلَّ لِمُحَمَّدٍ قَلْبَهُ وَ قَوَّی لَهُ بَصَرَهُ حَتَّی رَأَی مِنْ آیَاتِ رَبِّهِ مَا رَأَی وَ ذَلِکَ قَوْلُ اللَّهِ عَزَّ وَ جَلَّ وَ لَقَدْ </w:t>
      </w:r>
      <w:bookmarkStart w:id="1257" w:name="pg16982_229072"/>
    </w:p>
    <w:p>
      <w:pPr>
        <w:pStyle w:val="BookText"/>
        <w:rPr/>
      </w:pPr>
      <w:bookmarkEnd w:id="1257"/>
      <w:r>
        <w:rPr>
          <w:rFonts w:ascii="Amiri" w:hAnsi="Amiri" w:eastAsia="Amiri" w:cs="Amiri"/>
          <w:color w:val="111111"/>
          <w:sz w:val="28"/>
          <w:sz w:val="28"/>
          <w:szCs w:val="28"/>
          <w:rtl w:val="true"/>
          <w:lang w:bidi="ar-SA"/>
        </w:rPr>
        <w:t xml:space="preserve">رَآهُ نَزْلَةً أُخْری عِنْدَ سِدْرَةِ الْمُنْتَهی عِنْدَها جَنَّةُ الْمَأْوی قَالَ یَعْنِی الْمُوَافَاةَ قَالَ فَرَأَی مُحَمَّدٌ صلی الله علیه و آله مَا رَأَی بِبَصَرِهِ مِنْ آیاتِ رَبِّهِ الْکُبْری یَعْنِی أَکْبَرَ الْآیَاتِ قَالَ أَبُو جَعْفَرٍ علیه السلام وَ إِنَّ غِلَظَ السِّدْرَةِ بِمَسِیرَةِ مِائَةِ عَامٍ مِنْ أَیَّامِ الدُّنْیَا وَ إِنَّ الْوَرَقَةَ مِنْهَا تُغَطِّی أَهْلَ الدُّنْیَا وَ إِنَّ لِلَّهِ عَزَّ وَ جَلَّ مَلَائِکَةً وَکَّلَهُمْ بِنَبَاتِ الْأَرْضِ مِنَ الشَّجَرِ وَ النَّخْلِ فَلَیْسَ مِنْ شَجَرَةٍ وَ لَا نَخْلَةٍ إِلَّا وَ مَعَهَا مِنَ اللَّهِ عَزَّ وَ جَلَّ مَلَکٌ یَحْفَظُهَا وَ مَا کَانَ فِیهَا وَ لَوْ لَا أَنَّ مَعَهَا مَنْ یَمْنَعُهَا لَأَکَلَهَا السِّبَاعُ وَ هَوَامُّ الْأَرْضِ إِذَا کَانَ فِیهَا ثَمَرُهَا قَالَ وَ إِنَّمَا نَهَی رَسُولُ اللَّهِ صلی الله علیه و آله أَنْ یَضْرِبَ أَحَدٌ مِنَ الْمُسْلِمِینَ خَلَاهُ تَحْتَ شَجَرَةٍ أَوْ نَخْلَةٍ قَدْ أَثْمَرَتْ لِمَکَانِ الْمَلَائِکَةِ الْمُوَکَّلِینَ بِهَا قَالَ وَ لِذَلِکَ یَکُونُ لِلشَّجَرِ وَ النَّخْلِ أُنْساً إِذَا کَانَ فِیهِ حَمْلُهُ لِأَنَّ الْمَلَائِکَةَ تَحْضُرُهُ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سجستانی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راجع به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دَنا فَتَدَلَّی فَکانَ قابَ قَوْسَیْنِ أَوْ أَدْنی فَأَوْحی إِلی عَبْدِهِ ما أَوْحی،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این آیه را این گونه قرائت مکن، بلکه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دنی، فتدانا، فَکانَ قابَ قَوْسَیْنِ فی القرب أَوْ أَدْنی، فَأَوْحی اللَّه الی عبده یعنی رسول اللَّه صلّی اللَّه علیه و آله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ما اوحی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رسول خدا صلّی اللَّه علیه و آله هنگامی که مکّه را فتح نمودند نفس شریف خود را در عبادت حقّ تعالی و شکر نعمت‌هایش با طواف کردن بیت به تعب و رنج انداختند و امیر المؤمنین علی علیه السّلام نیز با آن حضرت همراه بودند سپس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تاریکی شب اهل مکّه را در خود گرفت رسول خدا صلّی اللَّه علیه و آله و امیر المؤمنین علیه السّلام به قصد سعی به صفا و مروه رفتند و وقتی از صفا به مروه فرود آمدند و در وادی نزدیک نشانه‌ای که دیدی قرار گرفتند نوری از آسمان تابید و آن دو بزرگوار را در خود گرفت، کوههای مکّه روشن شده، دیدگان آن دو حضرت خشوع پیدا کرد پس هر دو فزع شدیدی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سر به سوی آسمان بلند کردند ناگهان بر سر مبارک دو انار دیدند، حضرت آن دو را تناول فرمودند، حقّ عزّ و جلّ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دو انار از میوه‌های بهشت بوده پس از آن دو فقط تو و وصیّ تو علی بن ابی طالب بخورید، پس رسول خدا صلّی اللَّه علیه و آله یکی از آن دو را خورده و علی علیه السّلام دیگری را تناول فرمودند، سپس خداوند به پیامبر اکرم صلّی اللَّه علیه و آله وحی فرمود آنچه را که وحی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یک بار دیگر در سدرة المنتهی حضرت رسول صلی اللَّه علیه و آله جبرئیل علیه السّلام را مشاهده فرمود در نزد سدرة المنتهی بهشتی است که جایگاه متّقیان می‌باشد، یعنی هنگامی که رسول خدا به آسمان بالا رفتند جبرئیل در سدرة المنتهی به آن جناب رسید، زمانی که سیر و حرکت جبرئیل به محل سدرة منتهی شد همان جا ایستاد و به رسول خدا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جا محلّ توقف و ایستادن من و جایی است که خدای عزّ و جلّ مرا در آن قرار داده و هرگز قدرت ندارم جلوتر بروم ولی شما بگذرید و به جلو بروید تا به سدره برسید سپس در آنجا توقف نمایید، رسول خدا صلّی اللَّه علیه و آله به طرف سدره جلو رفتند و جبرئیل ایستاد و توقف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فرشتگان نگهبان اعمال اهل زمین را به محلّ سدره بالا برده و آنجا می‌نهند این مکان به سدرة المنتهی موسوم گردیده است باری اعمال وقتی به آنجا برده شد فرشتگان نگهبان که جملگی کرام و برره هستند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اعمال بندگان را به محل سدره می‌رسانند، رسول خدا صلّی اللَّه علیه و آله نظر می‌اندازند شاخه‌های این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می‌بینند که زیر عرش و اطراف آن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جبّار عزّ و جلّ به رسول خدا صلّی اللَّه علیه و آله تجلّی کرده و آن حضرت را فرا می‌گیرد در این هنگام از شدّت نور و عظمت آن چشمان مبارک حضرت باز مانده به طوری که لحظه‌ای به هم نیامده و شانه‌های مبارکش به لرزه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قلب رسولش را محکم و نور دیدگانش را قوی نمود تا از آیات پروردگار دید آنچه را که دید و همین است معنای فرموده حقّ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رَآهُ نَزْلَةً أُخْری عِنْدَ سِدْرَةِ الْمُنْتَهی عِنْدَها جَنَّةُ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موافات و رسیدن آن حضرت است به سدرة المنتهی و پس از رسیدن حضرتش دیدند آنچه را که با چشم ملاحظه کردند یعنی آیات بزرگ الهی را که مقصود بزرگ‌ترین آیات پروردگار می‌باشد با چشم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جعفر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 و ضخامت سدره به مقدار صد سال راه از ایّام دنیا بوده و هر برگی از آن اهل دنیا را می‌پوشاند و حقّ تعالی فرشتگانی دارد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موکّل درخت و نخل خرما قرار داده، لذا هیچ درخت و نخلی نیست مگر آنکه با آن فرشته‌ای است که او را نگهداری می‌کند و اگر چنین نمی‌بود سباع و حشرات زمین تمام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حالی که میوه داشتند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این که رسول خدا صلّی اللَّه علیه و آله از تخلّی نمودن زیر درخت یا نخل میوه‌دار نهی فرمودند آن است که فرشتگان موکّل آنجا هستند و به خاطر همین است که درخت نخل وقتی در آن میوه هست مأنوس می‌باشند چه آن که فرشتگان در آنجا حاضر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8" w:name="__RefHeading___Toc2214368_1468164448"/>
      <w:bookmarkStart w:id="1259" w:name="_Toc525"/>
      <w:bookmarkEnd w:id="1258"/>
      <w:r>
        <w:rPr>
          <w:rtl w:val="true"/>
        </w:rPr>
        <w:t>بیان</w:t>
      </w:r>
      <w:bookmarkEnd w:id="1259"/>
    </w:p>
    <w:p>
      <w:pPr>
        <w:pStyle w:val="BookText"/>
        <w:rPr/>
      </w:pPr>
      <w:r>
        <w:rPr>
          <w:rFonts w:ascii="IRNazanin" w:hAnsi="IRNazanin" w:eastAsia="IRNazanin"/>
          <w:color w:val="111111"/>
          <w:sz w:val="28"/>
          <w:sz w:val="28"/>
          <w:szCs w:val="28"/>
          <w:rtl w:val="true"/>
          <w:lang w:bidi="fa-IR"/>
        </w:rPr>
        <w:t>قطف الثمرة قطعها و القطف بالکسر العنقود و اسم للثمار المقطوفة و شخص الرجل بصره فتح لا یطرف و الفریصة لحمة بین جنبی الدابة و کتفها لا تزال ترعد قوله یعنی الموافاة أی المراد بقوله رَآهُ رؤیة النبی صلی الله علیه و آله جبرئیل بعد مفارقته عند السدرة و موافاته له فاللام للعهد أی الموافاة التی مرت الإشارة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قطف الثمرۀ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چیدن و بریدن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به معنای خوشه است و اسم برای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چیده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الرجل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چشمش را گشود و پلک نزد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الفریصۀ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میان دو پهلو و کتف حیوان است که همیشه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الموافاۀ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پیامبر صلی الله علیه و آله و سلم جبرئیل را دید پس از آنکه در سدرۀ از او جدا شد و به نزدش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لام در این کلمه برای عهد است، یعنی موافاتی که بدان اشاره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0" w:name="__RefHeading___Toc2214370_1468164448"/>
      <w:bookmarkStart w:id="1261" w:name="_Toc526"/>
      <w:bookmarkEnd w:id="1260"/>
      <w:r>
        <w:rPr>
          <w:rtl w:val="true"/>
        </w:rPr>
        <w:t>«</w:t>
      </w:r>
      <w:r>
        <w:rPr/>
        <w:t>71</w:t>
      </w:r>
      <w:r>
        <w:rPr>
          <w:rtl w:val="true"/>
        </w:rPr>
        <w:t>»</w:t>
      </w:r>
      <w:bookmarkEnd w:id="1261"/>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علل الشرائع حَمْزَةُ بْنُ مُحَمَّدٍ الْعَلَوِیُّ عَنْ عَلِیٍّ عَنْ أَبِیهِ عَنْ عَلِیِّ بْنِ مَعْبَدٍ عَنِ الْحَسَنِ بْنِ خَالِدٍ عَنْ مُحَمَّدِ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لِأَیِّ عِلَّةٍ یُجْهَرُ فِی صَلَاةِ الْفَجْرِ وَ صَلَاةِ الْمَغْرِبِ وَ صَلَاةِ الْعِشَاءِ الْآخِرَةِ وَ سَائِرُ الصَّلَوَاتِ مِثْلِ الظُّهْرِ وَ الْعَصْرِ لَا یُجْهَرُ فِیهَا وَ لِأَیِّ عِلَّةٍ صَارَ التَّسْبِیحُ فِی الرَّکْعَتَیْنِ الْأَخِیرَتَیْنِ أَفْضَلَ مِنَ الْقُرْآنِ </w:t>
      </w:r>
      <w:r>
        <w:rPr>
          <w:rStyle w:val="FootnoteAnchor"/>
          <w:rtl w:val="true"/>
        </w:rPr>
        <w:footnoteReference w:id="1595"/>
      </w:r>
      <w:r>
        <w:rPr>
          <w:rFonts w:ascii="Amiri" w:hAnsi="Amiri" w:eastAsia="Amiri" w:cs="Amiri"/>
          <w:color w:val="111111"/>
          <w:sz w:val="28"/>
          <w:sz w:val="28"/>
          <w:szCs w:val="28"/>
          <w:rtl w:val="true"/>
          <w:lang w:bidi="ar-SA"/>
        </w:rPr>
        <w:t xml:space="preserve">قَالَ لِأَنَّ النَّبِیَّ صلی الله علیه و آله لَمَّا أُسْرِیَ بِهِ إِلَی السَّمَاءِ کَانَ أَوَّلُ صَلَاةٍ فَرَضَهُ اللَّهُ عَلَیْهِ صَلَاةَ الظُّهْرِ یَوْمَ الْجُمُعَةِ فَأَضَافَ اللَّهُ عَزَّ وَ جَلَّ إِلَیْهِ الْمَلَائِکَةَ تُصَلِّی خَلْفَهُ وَ أَمَرَ اللَّهُ عَزَّ وَ جَلَّ نَبِیَّهُ صلی الله علیه و آله أَنْ یَجْهَرَ بِالْقِرَاءَةِ لِیُبَیِّنَ لَهُمْ فَضْلَهُ ثُمَّ افْتَرَضَ عَلَیْهِ الْعَصْرَ وَ لَمْ یُضِفْ إِلَیْهِ أَحَداً مِنَ الْمَلَائِکَةِ وَ أَمَرَهُ أَنْ یُخْفِیَ الْقِرَاءَةَ لِأَنَّهُ لَمْ یَکُنْ وَرَاءَهُ أَحَدٌ ثُمَّ افْتَرَضَ عَلَیْهِ الْمَغْرِبَ ثُمَّ أَضَافَ إِلَیْهِ الْمَلَائِکَةَ فَأَمَرَهُ بِالْإِجْهَارِ وَ کَذَلِکَ الْعِشَاءُ الْآخِرَةُ فَلَمَّا کَانَ قُرْبُ الْفَجْرِ افْتَرَضَ اللَّهُ عَزَّ وَ جَلَّ عَلَیْهِ </w:t>
      </w:r>
      <w:bookmarkStart w:id="1262" w:name="pg16982_229073"/>
    </w:p>
    <w:p>
      <w:pPr>
        <w:pStyle w:val="BookText"/>
        <w:rPr/>
      </w:pPr>
      <w:bookmarkEnd w:id="1262"/>
      <w:r>
        <w:rPr>
          <w:rFonts w:ascii="Amiri" w:hAnsi="Amiri" w:eastAsia="Amiri" w:cs="Amiri"/>
          <w:color w:val="111111"/>
          <w:sz w:val="28"/>
          <w:sz w:val="28"/>
          <w:szCs w:val="28"/>
          <w:rtl w:val="true"/>
          <w:lang w:bidi="ar-SA"/>
        </w:rPr>
        <w:t xml:space="preserve">الْفَجْرَ </w:t>
      </w:r>
      <w:r>
        <w:rPr>
          <w:rStyle w:val="FootnoteAnchor"/>
          <w:rtl w:val="true"/>
        </w:rPr>
        <w:footnoteReference w:id="1596"/>
      </w:r>
      <w:r>
        <w:rPr>
          <w:rFonts w:ascii="Amiri" w:hAnsi="Amiri" w:eastAsia="Amiri" w:cs="Amiri"/>
          <w:color w:val="111111"/>
          <w:sz w:val="28"/>
          <w:sz w:val="28"/>
          <w:szCs w:val="28"/>
          <w:rtl w:val="true"/>
          <w:lang w:bidi="ar-SA"/>
        </w:rPr>
        <w:t xml:space="preserve">وَ أَمَرَهُ بِالْإِجْهَارِ لِیُبَیِّنَ لِلنَّاسِ فَضْلَهُ کَمَا بَیَّنَ لِلْمَلَائِکَةِ فَلِهَذِهِ الْعِلَّةِ یُجْهَرُ فِیهَا فَقُلْتُ لِأَیِّ شَیْ‌ءٍ صَارَ التَّسْبِیحُ فِی الْأَخِیرَتَیْنِ أَفْضَلَ مِنَ الْقِرَاءَةِ قَالَ لِأَنَّهُ لَمَّا کَانَ فِی الْأَخِیرَتَیْنِ ذَکَرَ مَا یَظْهَرُ مِنْ عَظَمَةِ اللَّهِ عَزَّ وَ جَلَّ فَدَهِشَ وَ قَالَ سُبْحَانَ اللَّهِ وَ الْحَمْدُ لِلَّهِ وَ لَا إِلَهَ إِلَّا اللَّهُ وَ اللَّهُ أَکْبَرُ فَلِذَلِکَ الْعِلَّةِ صَارَ التَّسْبِیحُ أَفْضَلَ مِنَ الْقِرَاءَةِ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حمزه روایت کرده است که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نماز صبح و مغرب و عشا با صدای بلند خوانده می‌شود، اما بقیه نمازها مثل نماز ظهر و عصر با صدای بلند خوانده نمی‌شود؟ و چرا ذکر تسبیح در دو رکعت آخر نماز از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افضل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پیامبر صلی الله علیه و آله به آسمان عروج کرد، اولین نمازی که خدا بر او واجب کرد، نماز ظهر روز جمعه بود، سپس خداوند عزّ و جلّ به ملائکه امر کرد پشت سر حضرت نماز بگزارند و به پیامبرش امر کرد نماز را با صدای بلند قرائت کند تا فضل و مرتبت او برای ملائکه آشکار شود، سپس نماز عصر را بر او واجب کرد، اما هیچ یک از ملائکه را به همراهی او امر نکرد و به پیامبر امر کرد حمد و سوره نماز را با صدای آرام قرائت کند؛ زیرا کسی در پشت سر حضرت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 مغرب را بر او واجب کرد و ملائکه را با او همراه کرد و به او امر کرد با صدای بلند حمد و سوره را قرائت کند و همین طور نماز عشا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فجر نزدیک شد، خدا نماز صبح را بر پیامبر واجب کردپص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و به او امر کرد آن را با صدای بلند بخواند تا فضل و مرتبت او برای مردم آشکار شود، همان گونه که برای ملائکه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نماز صبح با صدای بلند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دو رکعت آخر نماز تسبیح از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و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پیامبر در دو رکعت آخر نماز بود، عظمت متجلّی شده پروردگار را به یاد آورد و متحیّر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إلهَ إلاّ اللهُ وَ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ذکر تسبیح از قرائت بهتر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3" w:name="__RefHeading___Toc2214372_1468164448"/>
      <w:bookmarkStart w:id="1264" w:name="_Toc527"/>
      <w:bookmarkEnd w:id="1263"/>
      <w:r>
        <w:rPr>
          <w:rtl w:val="true"/>
        </w:rPr>
        <w:t>«</w:t>
      </w:r>
      <w:r>
        <w:rPr/>
        <w:t>72</w:t>
      </w:r>
      <w:r>
        <w:rPr>
          <w:rtl w:val="true"/>
        </w:rPr>
        <w:t>»</w:t>
      </w:r>
      <w:bookmarkEnd w:id="1264"/>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علل الشرائع مَاجِیلَوَیْهِ عَنْ عَمِّهِ عَنْ مُحَمَّدِ بْنِ عَلِیٍّ الْکُوفِیِّ عَنْ صَبَّاحٍ الْحَذَّاءِ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مُوسَی بْنَ جَعْفَرٍ علیهما السلام کَیْفَ صَارَتِ الصَّلَاةُ رَکْعَةً وَ سَجْدَتَیْنِ وَ کَیْفَ إِذَا صَارَتْ سَجْدَتَیْنِ لَمْ تَکُنْ رَکْعَتَیْنِ فَقَالَ إِذَا سَأَلْتَ عَنْ شَیْ‌ءٍ فَفَرِّغْ قَلْبَکَ </w:t>
      </w:r>
      <w:r>
        <w:rPr>
          <w:rStyle w:val="FootnoteAnchor"/>
          <w:rtl w:val="true"/>
        </w:rPr>
        <w:footnoteReference w:id="1598"/>
      </w:r>
      <w:r>
        <w:rPr>
          <w:rFonts w:ascii="Amiri" w:hAnsi="Amiri" w:eastAsia="Amiri" w:cs="Amiri"/>
          <w:color w:val="111111"/>
          <w:sz w:val="28"/>
          <w:sz w:val="28"/>
          <w:szCs w:val="28"/>
          <w:rtl w:val="true"/>
          <w:lang w:bidi="ar-SA"/>
        </w:rPr>
        <w:t xml:space="preserve">لِتَفْهَمَ إِنَّ أَوَّلَ صَلَاةٍ صَلَّاهَا رَسُولُ اللَّهِ صلی الله علیه و آله إِنَّمَا صَلَّاهَا فِی السَّمَاءِ بَیْنَ یَدَیِ اللَّهِ تَبَارَکَ وَ تَعَالَی قُدَّامَ عَرْشِهِ جَلَّ جَلَالُهُ وَ ذَلِکَ أَنَّهُ لَمَّا أُسْرِیَ بِهِ وَ صَارَ عِنْدَ عَرْشِهِ تَبَارَکَ وَ تَعَالَی قَالَ یَا مُحَمَّدُ ادْنُ مِنْ صَادٍ فَاغْسِلْ مَسَاجِدَکَ وَ طَهِّرْهَا وَ صَلِّ لِرَبِّکَ فَدَنَا رَسُولُ اللَّهِ صلی الله علیه و آله إِلَی حَیْثُ أَمَرَهُ اللَّهُ تَبَارَکَ وَ تَعَالَی فَتَوَضَّأَ فَأَصْبَغَ وُضُوءَهُ ثُمَّ اسْتَقْبَلَ الْجَبَّارَ تَبَارَکَ وَ تَعَالَی قَائِماً فَأَمَرَهُ بِافْتِتَاحِ الصَّلَاةِ فَفَعَلَ فَقَالَ یَا مُحَمَّدُ اقْرَأْ بِسْمِ اللَّهِ الرَّحْمنِ الرَّحِیمِ الْحَمْدُ لِلَّهِ رَبِّ الْعالَمِینَ إِلَی آخِرِهَا فَفَعَلَ ذَلِکَ ثُمَّ أَمَرَهُ أَنْ یَقْرَأَ نِسْبَةَ رَبِّهِ تَبَارَکَ وَ تَعَالَی بِسْمِ اللَّهِ الرَّحْمنِ الرَّحِیمِ قُلْ هُوَ اللَّهُ أَحَدٌ اللَّهُ الصَّمَدُ ثُمَّ أَمْسَکَ عَنْهُ الْقَوْلَ فَقَالَ رَسُولُ اللَّهِ صلی الله علیه و آله قُلْ هُوَ اللَّهُ أَحَدٌ اللَّهُ الصَّمَدُ فَقَالَ قُلْ لَمْ یَلِدْ وَ لَمْ یُولَدْ وَ لَمْ یَکُنْ لَهُ کُفُواً أَحَدٌ فَأَمْسَکَ عَنْهُ الْقَوْلَ فَقَالَ رَسُولُ اللَّهِ صلی الله علیه و آله کَذَلِکَ اللَّهُ رَبِّی کَذَلِکَ اللَّهُ رَبِّی </w:t>
      </w:r>
      <w:r>
        <w:rPr>
          <w:rStyle w:val="FootnoteAnchor"/>
          <w:rtl w:val="true"/>
        </w:rPr>
        <w:footnoteReference w:id="1599"/>
      </w:r>
      <w:r>
        <w:rPr>
          <w:rFonts w:ascii="Amiri" w:hAnsi="Amiri" w:eastAsia="Amiri" w:cs="Amiri"/>
          <w:color w:val="111111"/>
          <w:sz w:val="28"/>
          <w:sz w:val="28"/>
          <w:szCs w:val="28"/>
          <w:rtl w:val="true"/>
          <w:lang w:bidi="ar-SA"/>
        </w:rPr>
        <w:t xml:space="preserve">فَلَمَّا قَالَ ذَلِکَ قَالَ ارْکَعْ یَا مُحَمَّدُ لِرَبِّکَ فَرَکَعَ رَسُولُ اللَّهِ صلی الله علیه و آله فَقَالَ لَهُ وَ هُوَ رَاکِعٌ قُلْ سُبْحَانَ رَبِّیَ الْعَظِیمِ وَ بِحَمْدِهِ فَفَعَلَ ذَلِکَ ثَلَاثاً ثُمَّ قَالَ ارْفَعْ رَأْسَکَ </w:t>
      </w:r>
      <w:bookmarkStart w:id="1265" w:name="pg16982_229074"/>
    </w:p>
    <w:p>
      <w:pPr>
        <w:pStyle w:val="BookText"/>
        <w:rPr/>
      </w:pPr>
      <w:bookmarkEnd w:id="1265"/>
      <w:r>
        <w:rPr>
          <w:rFonts w:ascii="Amiri" w:hAnsi="Amiri" w:eastAsia="Amiri" w:cs="Amiri"/>
          <w:color w:val="111111"/>
          <w:sz w:val="28"/>
          <w:sz w:val="28"/>
          <w:szCs w:val="28"/>
          <w:rtl w:val="true"/>
          <w:lang w:bidi="ar-SA"/>
        </w:rPr>
        <w:t xml:space="preserve">یَا مُحَمَّدُ فَفَعَلَ ذَلِکَ رَسُولُ اللَّهِ صلی الله علیه و آله فَقَامَ مُنْتَصِباً بَیْنَ یَدَیِ اللَّهِ فَقَالَ اسْجُدْ یَا مُحَمَّدُ لِرَبِّکَ فَخَرَّ رَسُولُ اللَّهِ صلی الله علیه و آله سَاجِداً فَقَالَ قُلْ سُبْحَانَ رَبِّیَ الْأَعْلَی وَ بِحَمْدِهِ فَفَعَلَ ذَلِکَ رَسُولُ اللَّهِ صلی الله علیه و آله ثَلَاثاً فَقَالَ لَهُ اسْتَوِ جَالِساً یَا مُحَمَّدُ فَفَعَلَ فَلَمَّا اسْتَوَی جَالِساً ذَکَرَ جَلَالَ رَبِّهِ جَلَّ جَلَالُهُ فَخَرَّ رَسُولُ اللَّهِ صلی الله علیه و آله سَاجِداً مِنْ تِلْقَاءِ نَفْسِهِ لَا لِأَمْرٍ أَمَرَهُ رَبُّهُ عَزَّ وَ جَلَّ فَسَبَّحَ أَیْضاً ثَلَاثاً فَقَالَ انْتَصِبْ قَائِماً فَفَعَلَ فَلَمْ یَرَ مَا کَانَ رَأَی مِنْ عَظَمَةِ رَبِّهِ جَلَّ جَلَالُهُ فَقَالَ لَهُ اقْرَأْ یَا مُحَمَّدُ وَ افْعَلْ کَمَا فَعَلْتَ فِی الرَّکْعَةِ الْأُولَی فَفَعَلَ ذَلِکَ رَسُولُ اللَّهِ صلی الله علیه و آله ثُمَّ سَجَدَ سَجْدَةً وَاحِدَةً فَلَمَّا رَفَعَ رَأْسَهُ ذَکَرَ جَلَالَةَ رَبِّهِ تَبَارَکَ وَ تَعَالَی </w:t>
      </w:r>
      <w:r>
        <w:rPr>
          <w:rStyle w:val="FootnoteAnchor"/>
          <w:rtl w:val="true"/>
        </w:rPr>
        <w:footnoteReference w:id="1600"/>
      </w:r>
      <w:r>
        <w:rPr>
          <w:rFonts w:ascii="Amiri" w:hAnsi="Amiri" w:eastAsia="Amiri" w:cs="Amiri"/>
          <w:color w:val="111111"/>
          <w:sz w:val="28"/>
          <w:sz w:val="28"/>
          <w:szCs w:val="28"/>
          <w:rtl w:val="true"/>
          <w:lang w:bidi="ar-SA"/>
        </w:rPr>
        <w:t xml:space="preserve">فَخَرَّ رَسُولُ اللَّهِ صلی الله علیه و آله سَاجِداً مِنْ تِلْقَاءِ نَفْسِهِ لَا لِأَمْرٍ أَمَرَهُ رَبُّهُ عَزَّ وَ جَلَّ فَسَبَّحَ أَیْضاً ثُمَّ قَالَ لَهُ ارْفَعْ رَأْسَکَ ثَبَّتَکَ اللَّهُ وَ اشْهَدْ أَنْ لَا إِلَهَ إِلَّا اللَّهُ وَ أَنَّ مُحَمَّداً رَسُولُ اللَّهِ وَ أَنَّ السَّاعَةَ آتِیَةٌ لا رَیْبَ فِیها وَ أَنَّ اللَّهَ یَبْعَثُ مَنْ فِی الْقُبُورِ اللَّهُمَّ صَلِّ عَلَی مُحَمَّدٍ وَ آلِ مُحَمَّدٍ وَ ارْحَمْ عَلَی مُحَمَّدٍ وَ آلِ مُحَمَّدٍ کَمَا صَلَّیْتَ وَ بَارَکْتَ وَ تَرَحَّمْتَ عَلَی إِبْرَاهِیمَ وَ آلِ إِبْرَاهِیمَ إِنَّکَ حَمِیدٌ مَجِیدٌ اللَّهُمَّ تَقَبَّلْ شَفَاعَتَهُ </w:t>
      </w:r>
      <w:r>
        <w:rPr>
          <w:rStyle w:val="FootnoteAnchor"/>
          <w:rtl w:val="true"/>
        </w:rPr>
        <w:footnoteReference w:id="1601"/>
      </w:r>
      <w:r>
        <w:rPr>
          <w:rFonts w:ascii="Amiri" w:hAnsi="Amiri" w:eastAsia="Amiri" w:cs="Amiri"/>
          <w:color w:val="111111"/>
          <w:sz w:val="28"/>
          <w:sz w:val="28"/>
          <w:szCs w:val="28"/>
          <w:rtl w:val="true"/>
          <w:lang w:bidi="ar-SA"/>
        </w:rPr>
        <w:t xml:space="preserve">وَ ارْفَعْ دَرَجَتَهُ فَفَعَلَ فَقَالَ سَلِّمْ یَا مُحَمَّدُ وَ اسْتَقْبَلَ رَسُولُ اللَّهِ صلی الله علیه و آله رَبَّهُ تَبَارَکَ وَ تَعَالَی وَجْهَهُ مُطْرِقاً فَقَالَ السَّلَامُ عَلَیْکَ فَأَجَابَهُ الْجَبَّارُ جَلَّ جَلَالُهُ فَقَالَ وَ عَلَیْکَ السَّلَامُ یَا مُحَمَّدُ بِنِعْمَتِی قَوَّیْتُکَ عَلَی طَاعَتِی وَ بِعِصْمَتِی إِیَّاکَ اتَّخَذْتُکَ نَبِیّاً وَ حَبِیباً ثُمَّ قَالَ أَبُو الْحَسَنِ علیه السلام وَ إِنَّمَا کَانَتِ الصَّلَاةُ الَّتِی أُمِرَ بِهَا رَکْعَتَیْنِ وَ سَجْدَتَیْنِ وَ هُوَ صلی الله علیه و آله إِنَّمَا سَجَدَ سَجْدَتَیْنِ فِی کُلِّ رَکْعَةٍ عَمَّا أَخْبَرْتُکَ مِنْ تَذَکُّرِهِ لِعَظَمَةِ رَبِّهِ تَبَارَکَ وَ تَعَالَی فَجَعَلَهُ اللَّهُ عَزَّ وَ جَلَّ فَرْضاً قُلْتُ جُعِلْتُ فِدَاکَ وَ مَا صَادٌ الَّذِی أُمِرَ أَنْ یَغْتَسِلَ مِنْهُ فَقَالَ عَیْنٌ تَنْفَجِرُ مِنْ رُکْنٍ مِنْ أَرْکَانِ الْعَرْشِ یُقَالُ لَهُ مَاءُ الْحَیَاةِ وَ هُوَ مَا قَالَ اللَّهُ عَزَّ وَ جَلَّ صلی الله علیه و آله وَ الْقُرْآنِ ذِی الذِّکْرِ إِنَّمَا أَمَرَهُ أَنْ یَتَوَضَّأَ وَ یَقْرَأَ وَ یُصَلِّیَ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بن عمّار روایت کرده است که از امام ابو الحسن موسی بن جعفر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یک رکعت و دو سجده دارد؟ و چگونه است وقتی دو سجده شد دو رکعت نشد؟ فرمود حال که درباره امری سؤالی کردی، خوب دقت کن تا جواب را نیک بفهمی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نمازی که پیامبر صلی الله علیه و آله خواند، در آسمان و در محضر خداوند تبارک و تعالی و جلوی عرش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پیامبر را به معراج برد و وقتی حضرت به عرش خداوند رسید،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صاد نزدیک شو و مواضع و جوارح سجده خود را بشوی و پاکیزه گردان و برای پروردگارت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به آن جا که خدا امر کرده بود رفت و وضو گرفت، وقتی وضویش کامل شد به سوی خداوند تبارک و تعالی برگشت و ایستاد، خدا به او امر کرد 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بخواند و حضرت چنین کرد، سپس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رحمتگر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حمد، و حضرت چنین کرد سپس امر کرد که نسبتِ پروردگار متعالش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رحمتگر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خدای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متعالی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وحی را قطع کرد و پیامبر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یَلِدْ وَلَمْ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لَّهُ کُفُوًا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وحی قطع شد 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الله، چنین است، پروردگار من، الله، چنین است؛</w:t>
      </w:r>
    </w:p>
    <w:p>
      <w:pPr>
        <w:pStyle w:val="BookText"/>
        <w:rPr/>
      </w:pP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پروردگارت رکوع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رکوع کرد، و خداوند در حال رکوع او به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العَظِیمِ وَ بِحَمدِهِ، و حضرت سه بار این جمله را تکرار کرد،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پیامبر صلی الله علیه و آله سربرداشت و راست در مقابل خداوند عزّ و جلّ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پروردگارت سجده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زمین افتاد و سجده کرد،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الأعلَی وَ بِحَمدِهِ، و پیامبر صلی الله علیه و آله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صاف بنشین، حضرت نشست؛ وقتی آرام گرفت، جلال عظمت و خداوند عزّ و جلّ را به یاد آورد و به میل خود بدون آن که خداوند به او امر کند به سجده رفت و سه بار جمله تسبیح را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بنشین، و حضرت چنین کرد، و دیگر آن عظمت و تجلّی پروردگار را ندید،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کار را که در رکعت اول انجام دادی دوباره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چنان کرد و وقتی به سجده رفت و سربرداشت، دوباره جلال و عظمت پروردگار را به یاد آورد و با میل خود بی‌آن که خدا به او امر کند به سجده رفت و تسبیح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 خداوند به تو آرامش و استقرار داده است و گواهی بده که هیچ معبودی جز الله نیست و محمد پیامبر و فرستاده خداست و قیامت حتماً واقع خواهد شد بی‌هیچ شک و تردیدی، و خداوند هر کس را که در قبرها باشد محشور می‌گرداند،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فرست و بر محمد و آل محمد رحم کن، هم چنان که بر ابراهیم و آل او درود فرستادی و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رحم کردی و برکت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ستوده صفت و صاحب مجد و عظمت هستی،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محمد در حقّ امتش را بپذیر و درجه و مقام او را بالا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رویش را به خدای تبارک و تعالی کرد و سر به زیر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نعمت من بر طاعت من نیرو یافتی و به خاطر رحمتم تو را به عنوان پیامبر و دوست خود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نمازی که خدا به پیامبر امر فرمود که بخواند دو رکعت بود با دو سجده، و پیامبر صلی الله علیه و آله همانطور که برایت گفتم در هر رکعت دو سجده به جا آورد؛ زیرا عظمت پروردگارش را به یاد آورد و خداوند، آن را برای او واجب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 چیست که خدا به پیامبر صلّی الله علیه و آله دستور داد با آن خود را بشوید و وضو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 چشمه‌ای است که از یکی از ارکان عرش می‌جوشد، به آن آب حیات گفته می‌شود، و آن چشمه همان است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 وَالْقُرْآنِ ذِی الذِّکْرِ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 سوگند به قرآن پُر اندرز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پیامبر امر کرد که وضو بگیرد و نماز بگزارد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6" w:name="__RefHeading___Toc2214374_1468164448"/>
      <w:bookmarkStart w:id="1267" w:name="_Toc528"/>
      <w:bookmarkEnd w:id="1266"/>
      <w:r>
        <w:rPr>
          <w:rtl w:val="true"/>
        </w:rPr>
        <w:t>«</w:t>
      </w:r>
      <w:r>
        <w:rPr/>
        <w:t>73</w:t>
      </w:r>
      <w:r>
        <w:rPr>
          <w:rtl w:val="true"/>
        </w:rPr>
        <w:t>»</w:t>
      </w:r>
      <w:bookmarkEnd w:id="1267"/>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علل الشرائع عَلِیُّ بْنُ أَحْمَدَ عَنْ مُحَمَّدٍ الْأَسَدِیِّ عَنِ الْبَرْمَکِیِّ عَنْ عَلِیِّ بْنِ الْعَبَّاسِ </w:t>
      </w:r>
      <w:bookmarkStart w:id="1268" w:name="pg16982_229075"/>
    </w:p>
    <w:p>
      <w:pPr>
        <w:pStyle w:val="BookText"/>
        <w:rPr/>
      </w:pPr>
      <w:bookmarkEnd w:id="1268"/>
      <w:r>
        <w:rPr>
          <w:rFonts w:ascii="Amiri" w:hAnsi="Amiri" w:eastAsia="Amiri" w:cs="Amiri"/>
          <w:color w:val="111111"/>
          <w:sz w:val="28"/>
          <w:sz w:val="28"/>
          <w:szCs w:val="28"/>
          <w:rtl w:val="true"/>
          <w:lang w:bidi="ar-SA"/>
        </w:rPr>
        <w:t>عَنْ عِکْرِمَةَ بْنِ عَبْدِ الْعَرْشِ 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عِلَّةِ الصَّلَاةِ کَیْفَ صَارَتْ رَکْعَتَیْنِ وَ أَرْبَعَ سَجَدَاتٍ أَلَا کَانَتْ رَکْعَتَیْنِ وَ سَجْدَتَیْنِ فَذَکَرَ نَحْوَ حَدِیثِ إِسْحَاقَ عَنْ أَبِی الْحَسَنِ علیه السلام یَزِیدُ اللَّفْظَ وَ یَنْقُصُ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هشام بن حکم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راجع به علّت نماز سؤال کرده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باستثنای مواردی که نماز دو رکعت و دو سجده می‌باشد چگونه دو رکعت و چهار سجده گردیده است؟ پس امام علیه السّلام نظیر آنچه در حدیث اسحاق بن عمّار از حضرت ابی الحسن علیه السّلام نقل شد را فرمودند منتهی با زیاد و کم کردن الفاظ</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9" w:name="__RefHeading___Toc2214376_1468164448"/>
      <w:bookmarkStart w:id="1270" w:name="_Toc529"/>
      <w:bookmarkEnd w:id="1269"/>
      <w:r>
        <w:rPr>
          <w:rtl w:val="true"/>
        </w:rPr>
        <w:t>«</w:t>
      </w:r>
      <w:r>
        <w:rPr/>
        <w:t>74</w:t>
      </w:r>
      <w:r>
        <w:rPr>
          <w:rtl w:val="true"/>
        </w:rPr>
        <w:t>»</w:t>
      </w:r>
      <w:bookmarkEnd w:id="1270"/>
    </w:p>
    <w:p>
      <w:pPr>
        <w:pStyle w:val="BookText"/>
        <w:rPr/>
      </w:pPr>
      <w:r>
        <w:rPr>
          <w:rFonts w:ascii="Amiri" w:hAnsi="Amiri" w:eastAsia="Amiri" w:cs="Amiri"/>
          <w:color w:val="111111"/>
          <w:sz w:val="28"/>
          <w:sz w:val="28"/>
          <w:szCs w:val="28"/>
          <w:rtl w:val="true"/>
          <w:lang w:bidi="ar-SA"/>
        </w:rPr>
        <w:t xml:space="preserve">ید، التوحید أَبِی عَنْ مُحَمَّدٍ الْعَطَّارِ عَنِ ابْنِ عِیسَی عَنِ الْبَزَنْطِیِّ عَنِ الرِّضَا علیه السلام قَالَ قَالَ رَسُولُ اللَّهِ صلی الله علیه و آله لَمَّا أُسْرِیَ بِی إِلَی السَّمَاءِ بَلَغَ بِی جَبْرَئِیلُ مَکَاناً لَمْ یَطَأْهُ جَبْرَئِیلُ قَطُّ فَکَشَفَ لِی فَأَرَانِیَ اللَّهُ عَزَّ وَ جَلَّ مِنْ نُورِ عَظَمَتِهِ مَا أَحَبَّ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از امام رضا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به معراج بردند، جبرئیل مرا به مکانی رسانید که هرگز خود پایش به آنجا باز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پرده در مقابل من برداشته شد و خداوند از نور عظمت خویش آنچه که دوست داشتم برایم نمایان کرد و به من نشان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1" w:name="__RefHeading___Toc2214378_1468164448"/>
      <w:bookmarkStart w:id="1272" w:name="_Toc530"/>
      <w:bookmarkEnd w:id="1271"/>
      <w:r>
        <w:rPr>
          <w:rtl w:val="true"/>
        </w:rPr>
        <w:t>«</w:t>
      </w:r>
      <w:r>
        <w:rPr/>
        <w:t>75</w:t>
      </w:r>
      <w:r>
        <w:rPr>
          <w:rtl w:val="true"/>
        </w:rPr>
        <w:t>»</w:t>
      </w:r>
      <w:bookmarkEnd w:id="1272"/>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علل الشرائع عَلِیُّ بْنُ حَاتِمٍ عَنِ الْقَاسِمِ بْنِ مُحَمَّدٍ عَنْ حَمْدَانَ بْنِ الْحُسَیْنِ عَنِ الْحُسَیْنِ بْنِ الْوَلِیدِ عَنِ الْحُسَیْنِ بْنِ إِبْرَاهِیمَ عَنْ مُحَمَّدِ بْنِ زِیَادٍ عَنْ هِشَامِ بْنِ الْحَکَمِ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لِأَیِّ عِلَّةٍ صَارَ التَّکْبِیرُ فِی الِافْتِتَاحِ سَبْعُ تَکْبِیرَاتٍ أَفْضَلَ وَ لِأَیِّ عِلَّةٍ یُقَالُ فِی الرُّکُوعِ سُبْحَانَ رَبِّیَ الْعَظِیمِ وَ بِحَمْدِهِ وَ یُقَالُ فِی السُّجُودِ سُبْحَانَ رَبِّیَ الْأَعْلَی وَ بِحَمْدِهِ قَالَ یَا هِشَامُ إِنَّ اللَّهَ تَبَارَکَ وَ تَعَالَی خَلَقَ السَّمَاوَاتِ سَبْعاً وَ الْأَرَضِینَ سَبْعاً وَ الْحُجُبَ سَبْعاً فَلَمَّا أَسْرَی بِالنَّبِیِّ صلی الله علیه و آله وَ کَانَ مِنْ رَبِّهِ کَقَابِ قَوْسَیْنِ أَوْ أَدْنَی </w:t>
      </w:r>
      <w:r>
        <w:rPr>
          <w:rStyle w:val="FootnoteAnchor"/>
          <w:rtl w:val="true"/>
        </w:rPr>
        <w:footnoteReference w:id="1605"/>
      </w:r>
      <w:r>
        <w:rPr>
          <w:rFonts w:ascii="Amiri" w:hAnsi="Amiri" w:eastAsia="Amiri" w:cs="Amiri"/>
          <w:color w:val="111111"/>
          <w:sz w:val="28"/>
          <w:sz w:val="28"/>
          <w:szCs w:val="28"/>
          <w:rtl w:val="true"/>
          <w:lang w:bidi="ar-SA"/>
        </w:rPr>
        <w:t xml:space="preserve">رُفِعَ لَهُ حِجَابٌ مِنْ حُجُبِهِ فَکَبَّرَ رَسُولُ اللَّهِ صلی الله علیه و آله وَ جَعَلَ یَقُولُ الْکَلِمَاتِ الَّتِی تُقَالُ فِی الِافْتِتَاحِ فَلَمَّا رُفِعَ لَهُ الثَّانِی کَبَّرَ فَلَمْ یَزَلْ کَذَلِکَ حَتَّی بَلَغَ سَبْعَ حُجُبٍ وَ کَبَّرَ سَبْعَ تَکْبِیرَاتٍ فَلِذَلِکَ الْعِلَّةِ تُکَبَّرُ لِلِافْتِتَاحِ فِی الصَّلَاةِ سَبْعُ تَکْبِیرَاتٍ فَلَمَّا ذَکَرَ مَا رَأَی مِنْ عَظَمَةِ اللَّهِ ارْتَعَدَتْ فَرَائِصُهُ فَانْبَرَکَ </w:t>
      </w:r>
      <w:r>
        <w:rPr>
          <w:rStyle w:val="FootnoteAnchor"/>
          <w:rtl w:val="true"/>
        </w:rPr>
        <w:footnoteReference w:id="1606"/>
      </w:r>
      <w:r>
        <w:rPr>
          <w:rFonts w:ascii="Amiri" w:hAnsi="Amiri" w:eastAsia="Amiri" w:cs="Amiri"/>
          <w:color w:val="111111"/>
          <w:sz w:val="28"/>
          <w:sz w:val="28"/>
          <w:szCs w:val="28"/>
          <w:rtl w:val="true"/>
          <w:lang w:bidi="ar-SA"/>
        </w:rPr>
        <w:t xml:space="preserve">عَلَی رُکْبَتَیْهِ وَ أَخَذَ یَقُولُ سُبْحَانَ رَبِّیَ الْعَظِیمِ وَ بِحَمْدِهِ فَلَمَّا اعْتَدَلَ مِنْ رُکُوعِهِ قَائِماً نَظَرَ إِلَیْهِ فِی مَوْضِعٍ أَعْلَی مِنْ ذَلِکَ الْمَوْضِعِ خَرَّ عَلَی وَجْهِهِ وَ هُوَ یَقُولُ سُبْحَانَ رَبِّیَ الْأَعْلَی وَ بِحَمْدِهِ فَلَمَّا قَالَ سَبْعَ مَرَّاتٍ سَکَنَ ذَلِکَ الرُّعْبُ فَلِذَلِکَ جَرَتْ بِهِ السُّنَّةُ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 xml:space="preserve">. </w:t>
      </w:r>
      <w:bookmarkStart w:id="1273" w:name="pg16982_229076"/>
    </w:p>
    <w:p>
      <w:pPr>
        <w:pStyle w:val="BookText"/>
        <w:rPr/>
      </w:pPr>
      <w:bookmarkEnd w:id="12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روایت کرده است که از امام ابو الحسن موسی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تعداد هفت تکبیر در شروع نماز بهتر است؟ چرا در رکوع سُبحانَ رَبّی العَظِیمِ وَ بِحَمدِهِ و در سَجده، سُبحانَ رَبّی الأعلَی وَ بِحَمدِهِ گفته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آسمان‌ها و زمین را در هفت طبقه آفرید و هفت حجاب خلق نمود؛ وقتی پیامبر صلی الله علیه و آله به معراج رفت و آن گاه که فاصله او از خداوند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یا نزدیکتر بود، یکی از حجاب‌ها کنار رفت؛ رسول خدا تکبیر گفت و جملاتی را که در افتتاح گفته می‌شود،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دومین حجاب کنار رفت، حضرت تکبیر گفت و جملاتی را که در افتتاح گفته می‌شود،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سومین حجاب کنار رفت، حضرت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ادامه یافت تا این که هفت حجاب کنار رفت و پیامبر صلی الله علیه و آله هفت بار تکبیر گفت؛ به همین دلیل در ابتدا و شروع نماز هفت بار تکبیر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عظمت خدا را به یاد آورد بسیار ترسید و بر زانوهایش خم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رکوع سر برداشت و راست ایستاد خداوند را برتر و با عظمت‌تر یافت، بر سجده افتاد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الأعلَی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هفت بار این قول را گفت ترس او آرام گرفت و این قول سنت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4" w:name="__RefHeading___Toc2214380_1468164448"/>
      <w:bookmarkStart w:id="1275" w:name="_Toc531"/>
      <w:bookmarkEnd w:id="1274"/>
      <w:r>
        <w:rPr>
          <w:rtl w:val="true"/>
        </w:rPr>
        <w:t>«</w:t>
      </w:r>
      <w:r>
        <w:rPr/>
        <w:t>76</w:t>
      </w:r>
      <w:r>
        <w:rPr>
          <w:rtl w:val="true"/>
        </w:rPr>
        <w:t>»</w:t>
      </w:r>
      <w:bookmarkEnd w:id="1275"/>
    </w:p>
    <w:p>
      <w:pPr>
        <w:pStyle w:val="BookText"/>
        <w:rPr/>
      </w:pPr>
      <w:r>
        <w:rPr>
          <w:rFonts w:ascii="Amiri" w:hAnsi="Amiri" w:eastAsia="Amiri" w:cs="Amiri"/>
          <w:color w:val="111111"/>
          <w:sz w:val="28"/>
          <w:sz w:val="28"/>
          <w:szCs w:val="28"/>
          <w:rtl w:val="true"/>
          <w:lang w:bidi="ar-SA"/>
        </w:rPr>
        <w:t>ع، علل الشرائع عَلِیُّ بْنُ حَاتِمٍ عَنِ الْقَاسِمِ بْنِ مُحَمَّدٍ عَنْ حَمْدَانَ بْنِ الْحُسَیْنِ عَنِ الْحُسَیْنِ بْنِ الْوَلِیدِ عَمَّنْ ذَکَرَهُ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لِأَیِّ عِلَّةٍ أَحْرَمَ رَسُولُ اللَّهِ مِنَ الشَّجَرَةِ </w:t>
      </w:r>
      <w:r>
        <w:rPr>
          <w:rStyle w:val="FootnoteAnchor"/>
          <w:rtl w:val="true"/>
        </w:rPr>
        <w:footnoteReference w:id="1608"/>
      </w:r>
      <w:r>
        <w:rPr>
          <w:rFonts w:ascii="Amiri" w:hAnsi="Amiri" w:eastAsia="Amiri" w:cs="Amiri"/>
          <w:color w:val="111111"/>
          <w:sz w:val="28"/>
          <w:sz w:val="28"/>
          <w:szCs w:val="28"/>
          <w:rtl w:val="true"/>
          <w:lang w:bidi="ar-SA"/>
        </w:rPr>
        <w:t xml:space="preserve">وَ لَمْ یُحْرِمْ مِنْ مَوْضِعٍ دُونَهُ قَالَ لِأَنَّهُ لَمَّا أُسْرِیَ بِهِ إِلَی السَّمَاءِ وَ صَارَ بِحِذَاءِ الشَّجَرَةِ وَ کَانَتِ الْمَلَائِکَةُ تَأْتِی إِلَی الْبَیْتِ الْمَعْمُورِ بِحِذَاءِ الْمَوَاضِعِ الَّتِی هِیَ مَوَاقِیتُ سِوَی الشَّجَرَةِ فَلَمَّا کَانَ فِی الْمَوْضِعِ الَّذِی بِحِذَاءِ الشَّجَرَةِ نُودِیَ یَا مُحَمَّدُ قَالَ لَبَّیْکَ قَالَ أَ لَمْ أَجِدْکَ یَتِیماً فَآوَیْتُ وَ وَجَدْتُکَ ضَالًّا فَهَدَیْتُ </w:t>
      </w:r>
      <w:r>
        <w:rPr>
          <w:rStyle w:val="FootnoteAnchor"/>
          <w:rtl w:val="true"/>
        </w:rPr>
        <w:footnoteReference w:id="1609"/>
      </w:r>
      <w:r>
        <w:rPr>
          <w:rFonts w:ascii="Amiri" w:hAnsi="Amiri" w:eastAsia="Amiri" w:cs="Amiri"/>
          <w:color w:val="111111"/>
          <w:sz w:val="28"/>
          <w:sz w:val="28"/>
          <w:szCs w:val="28"/>
          <w:rtl w:val="true"/>
          <w:lang w:bidi="ar-SA"/>
        </w:rPr>
        <w:t xml:space="preserve">قَالَ النَّبِیُّ صلی الله علیه و آله إِنَّ الْحَمْدَ وَ النِّعْمَةَ لَکَ وَ الْمُلْکَ لَا شَرِیکَ لَکَ لَبَّیْکَ فَلِذَلِکَ أَحْرَمَ مِنَ الشَّجَرَةِ دُونَ الْمَوَاضِعِ کُلِّهَا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ولید، از کسی که ذکرش نموده،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مبارک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رسول خدا صلّی اللَّه علیه و آله و سلّم از مسجد شجره محرم شدند نه از غیر آن؟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حضرتش را به آسمان حرکت دادند و روی آسمان به موازی مسجد شجره رسیدند فرشتگان به بیت المعمور که می‌آمدند از محاذی همه مواقیت عبور می‌کردند به استثناء مسجد شجره، هنگامی که نبی اکرم صلّی اللَّه علیه و آله و سلّم به محاذی این مسجد رسیدند نداء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یتیم نیافتم پس مکانت دادم و گمشده نیافتم پس راه را نشانت دادم؟ نبی اکرم صلّی اللَّه علیه و آله و 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نعمت و سلطنت تمام از آن تو است، شریک و همتایی نداری، لبیک، از این رو از مسجد شجرة احرام بستند نه سایر مواقیت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6" w:name="__RefHeading___Toc2214382_1468164448"/>
      <w:bookmarkStart w:id="1277" w:name="_Toc532"/>
      <w:bookmarkEnd w:id="1276"/>
      <w:r>
        <w:rPr>
          <w:rtl w:val="true"/>
        </w:rPr>
        <w:t>«</w:t>
      </w:r>
      <w:r>
        <w:rPr/>
        <w:t>77</w:t>
      </w:r>
      <w:r>
        <w:rPr>
          <w:rtl w:val="true"/>
        </w:rPr>
        <w:t>»</w:t>
      </w:r>
      <w:bookmarkEnd w:id="1277"/>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الْمُفِیدُ عَنْ أَحْمَدَ بْنِ الْوَلِیدِ عَنْ أَبِیهِ عَنْ سَعْدٍ عَنْ عَبْدِ اللَّهِ بْنِ مُوسَی عَنْ مُحَمَّدِ بْنِ عَبْدِ الرَّحْمَنِ الْعَرْزَمِیِّ عَنِ الْمُعَلَّی بْنِ هِلَالٍ عَنِ الْکَلْبِیِّ عَنْ أَبِی صَالِحٍ عَنِ ابْنِ عَبَّاسٍ قَالَ سَمِعْتُ رَسُولَ اللَّهِ صلی الله علیه و آله یَقُولُ أَعْطَانِی اللَّهُ تَعَالَی خَمْساً وَ أَعْطَی عَلِیّاً خَمْساً أَعْطَانِی جَوَامِعَ الْکَلِمِ وَ أَعْطَی عَلِیّاً جَوَامِعَ الْعِلْمِ وَ جَعَلَنِی نَبِیّاً وَ جَعَلَهُ وَصِیّاً وَ أَعْطَانِی الْکَوْثَرَ وَ أَعْطَاهُ السَّلْسَبِیلَ وَ أَعْطَانِی الْوَحْیَ وَ أَعْطَاهُ الْإِلْهَامَ وَ أَسْرَی بِی إِلَیْهِ وَ فَتَحَ لَهُ أَبْوَابَ السَّمَاءِ وَ الْحُجُبَ حَتَّی نَظَرَ إِلَیَّ وَ نَظَرْتُ إِلَیْهِ قَالَ ثُمَّ بَکَی رَسُولُ اللَّهِ صلی الله علیه و آله فَقُلْتُ لَهُ مَا یُبْکِیکَ فِدَاکَ أَبِی وَ أُمِّی فَقَالَ یَا ابْنَ عَبَّاسٍ إِنَّ أَوَّلَ مَا کَلَّمَنِی بِهِ أَنْ قَالَ یَا مُحَمَّدُ انْظُرْ تَحْتَکَ فَنَظَرْتُ إِلَی الْحُجُبِ قَدِ انْخَرَقَتْ وَ إِلَی أَبْوَابِ السَّمَاءِ قَدْ فُتِحَتْ وَ نَظَرْتُ إِلَی عَلِیٍّ وَ هُوَ رَافِعٌ رَأْسَهُ إِلَیَّ فَکَلَّمَنِی وَ کَلَّمْتُهُ وَ کَلَّمَنِی رَبِّی عَزَّ وَ جَلَّ فَقُلْتُ یَا رَسُولَ اللَّهِ بِمَ کَلَّمَکَ رَبُّکَ قَالَ قَالَ لِی یَا مُحَمَّدُ إِنِّی جَعَلْتُ عَلِیّاً وَصِیَّکَ وَ وَزِیرَکَ وَ خَلِیفَتَکَ مِنْ بَعْدِکَ فَأَعْلِمْهُ فَهَا هُوَ یَسْمَعُ کَلَامَکَ فَأَعْلَمْتُهُ وَ أَنَا بَیْنَ یَدَیْ رَبِّی عَزَّ وَ جَلَّ فَقَالَ لِی قَدْ قَبِلْتُ وَ أَطَعْتُ فَأَمَرَ اللَّهُ الْمَلَائِکَةَ أَنْ تُسَلِّمَ عَلَیْهِ فَفَعَلَتْ فَرَدَّ عَلَیْهِمُ السَّلَامَ وَ رَأَیْتُ الْمَلَائِکَةَ یَتَبَاشَرُونَ بِهِ وَ مَا مَرَرْتُ بِمَلَائِکَةٍ مِنْ مَلَائِکَةِ السَّمَاءِ إِلَّا هَنَّئُونِی وَ قَالُوا لِی یَا مُحَمَّدُ </w:t>
      </w:r>
      <w:bookmarkStart w:id="1278" w:name="pg16982_229077"/>
    </w:p>
    <w:p>
      <w:pPr>
        <w:pStyle w:val="BookText"/>
        <w:rPr/>
      </w:pPr>
      <w:bookmarkEnd w:id="1278"/>
      <w:r>
        <w:rPr>
          <w:rFonts w:ascii="Amiri" w:hAnsi="Amiri" w:eastAsia="Amiri" w:cs="Amiri"/>
          <w:color w:val="111111"/>
          <w:sz w:val="28"/>
          <w:sz w:val="28"/>
          <w:szCs w:val="28"/>
          <w:rtl w:val="true"/>
          <w:lang w:bidi="ar-SA"/>
        </w:rPr>
        <w:t xml:space="preserve">وَ الَّذِی بَعَثَکَ بِالْحَقِّ لَقَدْ دَخَلَ السُّرُورُ عَلَی جَمِیعِ الْمَلَائِکَةِ بِاسْتِخْلَافِ اللَّهِ عَزَّ وَ جَلَّ لَکَ ابْنَ عَمِّکَ وَ رَأَیْتُ حَمَلَةَ الْعَرْشِ قَدْ نَکَسُوا رُءُوسَهُمْ إِلَی الْأَرْضِ فَقُلْتُ یَا جَبْرَئِیلُ لِمَ نَکَسَ حَمَلَةُ الْعَرْشِ رُءُوسَهُمْ فَقَالَ یَا مُحَمَّدُ مَا مِنْ مَلَکٍ مِنَ الْمَلَائِکَةِ إِلَّا وَ قَدْ نَظَرَ إِلَی وَجْهِ عَلِیِّ بْنِ أَبِی طَالِبٍ اسْتِبْشَاراً بِهِ مَا خَلَا حَمَلَةَ الْعَرْشِ فَإِنَّهُمُ اسْتَأْذَنُوا اللَّهَ عَزَّ وَ جَلَّ فِی هَذِهِ السَّاعَةِ فَأَذِنَ لَهُمْ أَنْ یَنْظُرُوا إِلَی عَلِیِّ بْنِ أَبِی طَالِبٍ فَنَظَرُوا إِلَیْهِ فَلَمَّا هَبَطْتُ جَعَلْتُ أُخْبِرُهُ بِذَلِکَ وَ هُوَ یُخْبِرُنِی بِهِ فَعَلِمْتُ أَنِّی لَمْ أَطَأْ مَوْطِئاً إِلَّا وَ قَدْ کُشِفَ لِعَلِیٍّ عَنْهُ حَتَّی نَظَرَ إِلَیْهِ الْخَبَرَ </w:t>
      </w:r>
      <w:r>
        <w:rPr>
          <w:rStyle w:val="FootnoteAnchor"/>
          <w:rtl w:val="true"/>
        </w:rPr>
        <w:footnoteReference w:id="16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بعض هذا الخبر فی موضع آخر بهذا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عن أحمد بن الولید عن أبیه عن سعد عن عبد الله بن هارون عن محمد بن عبد الرحمن </w:t>
      </w:r>
      <w:r>
        <w:rPr>
          <w:rStyle w:val="FootnoteAnchor"/>
          <w:rtl w:val="true"/>
        </w:rPr>
        <w:footnoteReference w:id="16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الحسن بن سلیمان فی کتاب المحتضر عن الصدوق عن أبیه عن سعد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صالح از عبد الله بن عبّاس روایت کرده است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پنج چیز به من و پنج چیز به علی علیه السلام عطا فرمود؛ به من جوامع کلام را و به علی علیه السلام جوامع علم را عطا فرمود؛ مرا نبیّ و علی علیه السلام را وصیّ کرد؛ به من کوثر را و به علی علیه السلام سلسبیل را عطا فرمود؛ به من وحی را و به علی علیه السلام الهام را عطا فرمود؛ مرا شبانه سوی خود روانه داشت و درهای آسمان را برای علی علیه السلام گشود و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برگرفت تا این که او به من نگریست و من به او 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رسول خدا صلی الله علیه و آله و سلم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به گریه انداخت؟ 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سخنی که خداوند با من گفت،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خود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نگریستم و دیدم شکافته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درهای آسمان نگریستم و دیدم گشوده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علی علیه السلام نگریستم و او را دیدم که سر به سوی من بلند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من سخن گفت و من با او سخن گفتم و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یادش بلند مرتبه و با شکوه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چه فرمود؟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را وصیّ و وزیر و جانشین تو پس از تو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او را آگاه کن، این اوست که سخنت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که در حضور پروردگارم عزّ و جلّ بودم، او را آگاه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 و اطاعت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خداوند تبارک و تعالی به فرشتگان فرمان داد تا بر او سلام کنند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چنین کردند و او سلامشان را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فرشتگان را دیدم که درباره علی علیه السلام به یکدیگر مژده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بر هر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فرشتگان آسمان که گذر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شادباش گویان به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سوگند به او که تو را بر حق به پیامبری برانگیخت، بدان خاطر که خداوند عزّ و جلّ پسر عمویت را جانشینت کرد، شادی تمام فرشتگان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حاملان عرش را دیدم که سر سوی زمین فرود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حاملان عرش سر فرود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فرشتگان به جز حاملان عرش به رخسار علی علیه السلام نگریسته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از او دلشاد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حاملان عرش نیز اکنون از خداوند عزّ و جلّ اجازه خواستند و او به آنان اجازه داد تا به علی علیه السلام بنگرند و ایشان به او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زمین فرود آمدم، او را از این امر خبر دادم و او نیز همین خبر به من داد و این گونه دانستم که بر هیچ قدمگاهی پا ننهاده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مگر آن که از برای علی علیه السلام آشکار گردیده تا به آن بنگرد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این روایت را در جای دیگر با این سند از محمد بن عبدالرحمان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حسن بن سلیمان در کتاب محتضر از صدوق از پدرش از سعد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محتضر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9" w:name="__RefHeading___Toc2214384_1468164448"/>
      <w:bookmarkStart w:id="1280" w:name="_Toc533"/>
      <w:bookmarkEnd w:id="1279"/>
      <w:r>
        <w:rPr>
          <w:rtl w:val="true"/>
        </w:rPr>
        <w:t>«</w:t>
      </w:r>
      <w:r>
        <w:rPr/>
        <w:t>78</w:t>
      </w:r>
      <w:r>
        <w:rPr>
          <w:rtl w:val="true"/>
        </w:rPr>
        <w:t>»</w:t>
      </w:r>
      <w:bookmarkEnd w:id="1280"/>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ابْنُ الصَّلْتِ عَنِ ابْنِ عُقْدَةَ عَنْ مُحَمَّدِ بْنِ هَارُونَ الْهَاشِمِیِّ عَنْ مُحَمَّدِ بْنِ مَالِکِ بْنِ الأبرر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النَّخَعِیِّ عَنْ مُحَمَّدِ بْنِ فُضَیْلِ بْنِ غَزْوَانَ الضَّبِّیِّ عَنْ مَالِکٍ </w:t>
      </w:r>
      <w:r>
        <w:rPr>
          <w:rStyle w:val="FootnoteAnchor"/>
          <w:rtl w:val="true"/>
        </w:rPr>
        <w:footnoteReference w:id="1614"/>
      </w:r>
      <w:r>
        <w:rPr>
          <w:rFonts w:ascii="Amiri" w:hAnsi="Amiri" w:eastAsia="Amiri" w:cs="Amiri"/>
          <w:color w:val="111111"/>
          <w:sz w:val="28"/>
          <w:sz w:val="28"/>
          <w:szCs w:val="28"/>
          <w:rtl w:val="true"/>
          <w:lang w:bidi="ar-SA"/>
        </w:rPr>
        <w:t xml:space="preserve">الْجُهَنِیِّ عَنْ أَبِی جَعْفَرٍ مُحَمَّدِ بْنِ عَلِیِّ بْنِ الْحُسَیْنِ عَنْ أَبِیهِ عَنْ جَدِّهِ عَلِیِّ بْنِ أَبِی طَالِبٍ علیهما السلام قَالَ قَالَ رَسُولُ اللَّهِ صلی الله علیه و آله لَمَّا أُسْرِیَ بِی إِلَی السَّمَاءِ ثُمَّ مِنَ السَّمَاءِ إِلَی السَّمَاءِ ثُمَّ إِلَی سِدْرَةِ الْمُنْتَهَی أُوقِفْتُ بَیْنَ یَدَیْ رَبِّی عَزَّ وَ جَلَّ فَقَالَ یَا مُحَمَّدُ فَقُلْتُ لَبَّیْکَ رَبِّی وَ سَعْدَیْکَ قَالَ قَدْ بَلَوْتُ خَلْقِی فَأَیَّهُمْ وَجَدْتَ أَطْوَعَ لَکَ قَالَ قُلْتُ رَبِّ عَلِیّاً قَالَ صَدَقْتَ یَا مُحَمَّدُ فَهَلِ اتَّخَذْتَ لِنَفْسِکَ خَلِیفَةً یُؤَدِّی عَنْکَ وَ یُعَلِّمُ عِبَادِی مِنْ کِتَابِی مَا لَا یَعْلَمُونَ قَالَ قُلْتُ اخْتَرْ لِی فَإِنَّ خِیَرَتَکَ خَیْرٌ لِی قَالَ قَدِ اخْتَرْتُ لَکَ عَلِیّاً فَاتَّخِذْهُ لِنَفْسِکَ خَلِیفَةً وَ وَصِیّاً وَ نحتله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عِلْمِی وَ حِلْمِی وَ هُوَ أَمِیرُ الْمُؤْمِنِینَ حَقّاً لَمْ یَنَلْهَا أَحَدٌ قَبْلَهُ وَ لَا أَحَدٌ بَعْدَهُ یَا مُحَمَّدُ عَلِیٌّ رَایَةُ الْهُدَی وَ إِمَامُ مَنْ أَطَاعَنِی وَ نُورُ أَوْلِیَائِی وَ هُوَ الْکَلِمَةُ الَّتِی أَلْزَمْتُهَا الْمُتَّقِینَ مَنْ </w:t>
      </w:r>
      <w:bookmarkStart w:id="1281" w:name="pg16982_229078"/>
    </w:p>
    <w:p>
      <w:pPr>
        <w:pStyle w:val="BookText"/>
        <w:rPr/>
      </w:pPr>
      <w:bookmarkEnd w:id="1281"/>
      <w:r>
        <w:rPr>
          <w:rFonts w:ascii="Amiri" w:hAnsi="Amiri" w:eastAsia="Amiri" w:cs="Amiri"/>
          <w:color w:val="111111"/>
          <w:sz w:val="28"/>
          <w:sz w:val="28"/>
          <w:szCs w:val="28"/>
          <w:rtl w:val="true"/>
          <w:lang w:bidi="ar-SA"/>
        </w:rPr>
        <w:t xml:space="preserve">أَحَبَّهُ فَقَدْ أَحَبَّنِی وَ مَنْ أَبْغَضَهُ فَقَدْ أَبْغَضَنِی فَبَشِّرْهُ بِذَلِکَ یَا مُحَمَّدُ فَقَالَ النَّبِیُّ صلی الله علیه و آله رَبِّ فَقَدْ بَشَّرْتُهُ فَقَالَ عَلِیٌّ أَنَا عَبْدُ اللَّهِ وَ فِی قَبْضَتِهِ إِنْ یُعَذِّبْنِی فَبِذُنُوبِی لَمْ یَظْلِمْنِی شَیْئاً وَ إِنْ یُتِمَّ لِی مَا وَعَدَنِی فَاللَّهُ أَوْلَی بِی فَقَالَ اللَّهُمَّ أَخْلِ قَلْبَهُ </w:t>
      </w:r>
      <w:r>
        <w:rPr>
          <w:rStyle w:val="FootnoteAnchor"/>
          <w:rtl w:val="true"/>
        </w:rPr>
        <w:footnoteReference w:id="1615"/>
      </w:r>
      <w:r>
        <w:rPr>
          <w:rFonts w:ascii="Amiri" w:hAnsi="Amiri" w:eastAsia="Amiri" w:cs="Amiri"/>
          <w:color w:val="111111"/>
          <w:sz w:val="28"/>
          <w:sz w:val="28"/>
          <w:szCs w:val="28"/>
          <w:rtl w:val="true"/>
          <w:lang w:bidi="ar-SA"/>
        </w:rPr>
        <w:t xml:space="preserve">وَ اجْعَلْ رَبِیعَهُ الْإِیمَانَ بِکَ قَالَ قَدْ فَعَلْتُ ذَلِکَ بِهِ یَا مُحَمَّدُ غَیْرَ أَنِّی مُخْتَصُّهُ بِشَیْ‌ءٍ مِنَ الْبَلَاءِ لَمْ أَخْتَصَّ بِهِ أَحَداً مِنْ أَوْلِیَائِی قَالَ قُلْتُ رَبِّ أَخِی وَ صَاحِبِی قَالَ إِنَّهُ قَدْ سَبَقَ فِی عِلْمِی أَنَّهُ مُبْتَلًی وَ مُبْتَلًی بِهِ وَ لَوْ لَا عَلِیٌّ لَمْ یُعْرَفْ أَوْلِیَائِی </w:t>
      </w:r>
      <w:r>
        <w:rPr>
          <w:rStyle w:val="FootnoteAnchor"/>
          <w:rtl w:val="true"/>
        </w:rPr>
        <w:footnoteReference w:id="1616"/>
      </w:r>
      <w:r>
        <w:rPr>
          <w:rFonts w:ascii="Amiri" w:hAnsi="Amiri" w:eastAsia="Amiri" w:cs="Amiri"/>
          <w:color w:val="111111"/>
          <w:sz w:val="28"/>
          <w:sz w:val="28"/>
          <w:szCs w:val="28"/>
          <w:rtl w:val="true"/>
          <w:lang w:bidi="ar-SA"/>
        </w:rPr>
        <w:t>وَ لَا أَوْلِیَاءُ رُسُلِی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مَالِکٍ فَلَقِیتُ نَصْرَ بْنَ مُزَاحِمٍ الْمِنْقَرِیَّ فَحَدَّثَنِی عَنْ غَالِبٍ الْجُهَنِیِّ عَنْ أَبِی جَعْفَرٍ مُحَمَّدِ بْنِ عَلِیِّ بْنِ الْحُسَیْنِ عَنْ أَبِیهِ عَنْ جَدِّهِ عَنْ عَلِیٍّ علیه السلام قَالَ قَالَ رَسُولُ اللَّهِ صلی الله علیه و آله لَمَّا أُسْرِیَ بِی إِلَی السَّمَاءِ وَ ذَکَرَ مِثْلَهُ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مَالِکٍ فَلَقِیتُ عَلِیَّ بْنَ مُوسَی بْنِ جَعْفَرٍ علیهما السلام فَذَکَرْتُ لَهُ هَذَا الْحَدِیثَ فَقَالَ حَدَّثَنِی بِهِ أَبِی مُوسَی بْنُ جَعْفَرٍ عَنْ أَبِیهِ جَعْفَرٍ عَنْ أَبِیهِ عَنْ جَدِّهِ عَنِ الْحُسَیْنِ بْنِ عَلِیٍّ عَنْ عَلِیٍّ علیهما السلام قَالَ قَالَ رَسُولُ اللَّهِ صلی الله علیه و آله لَمَّا أُسْرِیَ بِی إِلَی السَّمَاءِ ثُمَّ مِنَ السَّمَاءِ إِلَی السَّمَاءِ ثُمَّ إِلَی سِدْرَةِ الْمُنْتَهَی وَ ذَکَرَ الْحَدِیثَ بِطُولِهِ </w:t>
      </w:r>
      <w:r>
        <w:rPr>
          <w:rStyle w:val="FootnoteAnchor"/>
          <w:rtl w:val="true"/>
        </w:rPr>
        <w:footnoteReference w:id="1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المحتضر، للحسن بن سلیمان نقلا من کتاب المعراج عن الصدوق عن محمد بن عمر الحافظ البغدادی عن محمد بن هارون مثله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از پدرانش، از امیرالمؤمنین علیه السلام روایت شده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مرا به معراج بردند و به سدرة المنتهی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محضر پروردگار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بندگان مرا آزموده‌ای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بیش از دیگران از تو اطاعت می‌کند؟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بیش از همه از من فرمانبرداری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خودت جانشینی تعیین کرده‌ای تا پس از تو دینت را تبلیغ کند و به بندگانم از کتابم آن چه را نمی‌دانند، یاد دهد؟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آن را برایم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انتخاب تو برایم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علیه السلام را برای جانشینی تو انتخاب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عنوان جانشین و وصی خودت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و بردباری خودم را به او ارزانی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حق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او هیچ کس به این جایگاه دست نیافته و پس از او نیز احدی بدان دست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پرچم هدایت و امام همه کسانی است که از من اطاعت می‌کنند و نور اولیای من و کلمه‌ای است که آن را بر متقین واجب گردانیده‌ام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هر کس او را دوست داشته باشد، در حقیقت مرا دوست داشته است و هر کس از او بیزار باشد یا نسبت به او کینه در دل داشته باشد، در واقع نسبت به من کینه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مژده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مژده را به علی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خداوند و تحت اراده و فرمان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خاطر گناهانم عذاب دهد، در حقیقت به من ظلم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سزاوار آن است که آن چه را به من وعده داده است به طور کامل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قلبش را پاک و بهره او را ایمان به خودت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امر را به او اطلاع دادی، اما او را به مشکلات و مصائبی دچار می‌کنم که هیچ کدام از اولیای خودم را بدان گرفتار نمی‌نمایم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برادر و دوست من چنین می‌کنی؟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من چنین حکم شده است که او دچار آزمایش خواهد شد و گروهی نیز به وسیله او دچار آزمایش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اولیای من و اولیای پیامبرم شناخته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نصر بن مزاحم منقری ملاقات کردم و برای من حدیث کرد از غالب جهنی از امام باقر از علی بن حسین از پدرش از جدّش از علی علیهم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معراج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حدیث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بن موسی بن جعفر علیه السلام ملاقات کردم و این حدیث را برایش ذکر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موسی بن جعفر از پدرش جعفر و او از پدرش از جدش از حسین بن علی برایم بازگو کرد که علی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معراج رفتم، و از آنجا از آسمانی به آسمان دیگر و سپس به سدرۀ المنتهی 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حدیث را بازگو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محتضر به نقل از معراج صدوق از محمد ابن عمر حافظ بغدادی از محمد بن هارون همین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محتضر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2" w:name="__RefHeading___Toc2214386_1468164448"/>
      <w:bookmarkStart w:id="1283" w:name="_Toc534"/>
      <w:bookmarkEnd w:id="1282"/>
      <w:r>
        <w:rPr>
          <w:rtl w:val="true"/>
        </w:rPr>
        <w:t>«</w:t>
      </w:r>
      <w:r>
        <w:rPr/>
        <w:t>79</w:t>
      </w:r>
      <w:r>
        <w:rPr>
          <w:rtl w:val="true"/>
        </w:rPr>
        <w:t>»</w:t>
      </w:r>
      <w:bookmarkEnd w:id="1283"/>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خَالِدٌ عَنِ ابْنِ مَحْبُوبٍ عَنْ مُحَمَّدِ بْنِ سَیَّارٍ </w:t>
      </w:r>
      <w:r>
        <w:rPr>
          <w:rStyle w:val="FootnoteAnchor"/>
          <w:rtl w:val="true"/>
        </w:rPr>
        <w:footnoteReference w:id="1619"/>
      </w:r>
      <w:r>
        <w:rPr>
          <w:rFonts w:ascii="Amiri" w:hAnsi="Amiri" w:eastAsia="Amiri" w:cs="Amiri"/>
          <w:color w:val="111111"/>
          <w:sz w:val="28"/>
          <w:sz w:val="28"/>
          <w:szCs w:val="28"/>
          <w:rtl w:val="true"/>
          <w:lang w:bidi="ar-SA"/>
        </w:rPr>
        <w:t xml:space="preserve">عَنْ أَبِی مَالِکٍ الْأَزْدِیِّ </w:t>
      </w:r>
      <w:r>
        <w:rPr>
          <w:rStyle w:val="FootnoteAnchor"/>
          <w:rtl w:val="true"/>
        </w:rPr>
        <w:footnoteReference w:id="1620"/>
      </w:r>
      <w:r>
        <w:rPr>
          <w:rFonts w:ascii="Amiri" w:hAnsi="Amiri" w:eastAsia="Amiri" w:cs="Amiri"/>
          <w:color w:val="111111"/>
          <w:sz w:val="28"/>
          <w:sz w:val="28"/>
          <w:szCs w:val="28"/>
          <w:rtl w:val="true"/>
          <w:lang w:bidi="ar-SA"/>
        </w:rPr>
        <w:t>عَنْ إِسْمَاعِیلَ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فِی الْمَسْجِدِ الْحَرَامِ قَاعِداً وَ أَبُو جَعْفَرٍ علیه السلام فِی نَاحِیَةٍ </w:t>
      </w:r>
      <w:r>
        <w:rPr>
          <w:rStyle w:val="FootnoteAnchor"/>
          <w:rtl w:val="true"/>
        </w:rPr>
        <w:footnoteReference w:id="1621"/>
      </w:r>
      <w:r>
        <w:rPr>
          <w:rFonts w:ascii="Amiri" w:hAnsi="Amiri" w:eastAsia="Amiri" w:cs="Amiri"/>
          <w:color w:val="111111"/>
          <w:sz w:val="28"/>
          <w:sz w:val="28"/>
          <w:szCs w:val="28"/>
          <w:rtl w:val="true"/>
          <w:lang w:bidi="ar-SA"/>
        </w:rPr>
        <w:t xml:space="preserve">فَرَفَعَ رَأْسَهُ فَنَظَرَ إِلَی السَّمَاءِ مَرَّةً وَ إِلَی الْکَعْبَةِ مَرَّةً ثُمَّ قَالَ سُبْحانَ الَّذِی أَسْری بِعَبْدِهِ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لَیْلًا مِنَ الْمَسْجِدِ الْحَرامِ إِلَی الْمَسْجِدِ الْأَقْصَی وَ کَرَّرَ ذَلِکَ ثَلَاثَ مَرَّاتٍ ثُمَّ الْتَفَتَ إِلَیَّ فَقَالَ أَیَّ شَیْ‌ءٍ یَقُولُ أَهْلُ الْعِرَاقِ فِی هَذِهِ الْآیَةِ یَا عِرَاقِیُّ قُلْتُ یَقُولُونَ أُسْرِیَ بِهِ مِنَ الْمَسْجِدِ الْحَرَامِ </w:t>
      </w:r>
      <w:r>
        <w:rPr>
          <w:rStyle w:val="FootnoteAnchor"/>
          <w:rtl w:val="true"/>
        </w:rPr>
        <w:footnoteReference w:id="1622"/>
      </w:r>
      <w:r>
        <w:rPr>
          <w:rFonts w:ascii="Amiri" w:hAnsi="Amiri" w:eastAsia="Amiri" w:cs="Amiri"/>
          <w:color w:val="111111"/>
          <w:sz w:val="28"/>
          <w:sz w:val="28"/>
          <w:szCs w:val="28"/>
          <w:rtl w:val="true"/>
          <w:lang w:bidi="ar-SA"/>
        </w:rPr>
        <w:t xml:space="preserve">إِلَی الْبَیْتِ الْمُقَدَّسِ فَقَالَ لَیْسَ هُوَ کَمَا یَقُولُونَ وَ لَکِنَّهُ أُسْرِیَ بِهِ مِنْ هَذِهِ إِلَی هَذِهِ </w:t>
      </w:r>
      <w:r>
        <w:rPr>
          <w:rStyle w:val="FootnoteAnchor"/>
          <w:rtl w:val="true"/>
        </w:rPr>
        <w:footnoteReference w:id="1623"/>
      </w:r>
      <w:r>
        <w:rPr>
          <w:rFonts w:ascii="Amiri" w:hAnsi="Amiri" w:eastAsia="Amiri" w:cs="Amiri"/>
          <w:color w:val="111111"/>
          <w:sz w:val="28"/>
          <w:sz w:val="28"/>
          <w:szCs w:val="28"/>
          <w:rtl w:val="true"/>
          <w:lang w:bidi="ar-SA"/>
        </w:rPr>
        <w:t xml:space="preserve">وَ أَشَارَ بِیَدِهِ إِلَی السَّمَاءِ وَ قَالَ مَا بَیْنَهُمَا حَرَمٌ قَالَ فَلَمَّا انْتُهِیَ بِهِ إِلَی سِدْرَةِ الْمُنْتَهَی تَخَلَّفَ عَنْهُ جَبْرَئِیلُ فَقَالَ رَسُولُ اللَّهِ صلی الله علیه و آله یَا جَبْرَئِیلُ أَ فِی مِثْلِ هَذَا الْمَوْضِعِ تَخْذُلُنِی فَقَالَ تَقَدَّمْ أَمَامَکَ فَوَ اللَّهِ لَقَدْ بَلَغْتَ مَبْلَغاً لَمْ یَبْلُغْهُ خَلْقٌ مِنْ خَلْقِ اللَّهِ قَبْلَکَ فَرَأَیْتُ رَبِّی </w:t>
      </w:r>
      <w:r>
        <w:rPr>
          <w:rStyle w:val="FootnoteAnchor"/>
          <w:rtl w:val="true"/>
        </w:rPr>
        <w:footnoteReference w:id="1624"/>
      </w:r>
      <w:r>
        <w:rPr>
          <w:rFonts w:ascii="Amiri" w:hAnsi="Amiri" w:eastAsia="Amiri" w:cs="Amiri"/>
          <w:color w:val="111111"/>
          <w:sz w:val="28"/>
          <w:sz w:val="28"/>
          <w:szCs w:val="28"/>
          <w:rtl w:val="true"/>
          <w:lang w:bidi="ar-SA"/>
        </w:rPr>
        <w:t xml:space="preserve">وَ حَالَ بَیْنِی وَ بَیْنَهُ السُّبْحَةُ قَالَ قُلْتُ وَ مَا السُّبْحَةُ جُعِلْتُ فِدَاکَ فَأَوْمَأَ بِوَجْهِهِ إِلَی الْأَرْضِ وَ أَوْمَأَ بِیَدِهِ إِلَی السَّمَاءِ وَ هُوَ یَقُولُ جَلَالٌ رَبِّی جَلَالٌ رَبِّی ثَلَاثَ مَرَّاتٍ قَالَ قَالَ یَا مُحَمَّدُ قُلْتُ لَبَّیْکَ یَا رَبِّ قَالَ فِیمَ اخْتَصَمَ الْمَلَأُ الْأَعْلَی قَالَ قُلْتُ سُبْحَانَکَ لَا عِلْمَ لِی إِلَّا مَا عَلَّمْتَنِی قَالَ فَوَضَعَ یَدَهُ </w:t>
      </w:r>
      <w:r>
        <w:rPr>
          <w:rStyle w:val="FootnoteAnchor"/>
          <w:rtl w:val="true"/>
        </w:rPr>
        <w:footnoteReference w:id="1625"/>
      </w:r>
      <w:r>
        <w:rPr>
          <w:rFonts w:ascii="Amiri" w:hAnsi="Amiri" w:eastAsia="Amiri" w:cs="Amiri"/>
          <w:color w:val="111111"/>
          <w:sz w:val="28"/>
          <w:sz w:val="28"/>
          <w:szCs w:val="28"/>
          <w:rtl w:val="true"/>
          <w:lang w:bidi="ar-SA"/>
        </w:rPr>
        <w:t xml:space="preserve">بَیْنَ ثَدْیَیَّ فَوَجَدْتُ بَرْدَهَا بَیْنَ کَتِفَیَّ قَالَ فَلَمْ یَسْأَلْنِی عَمَّا مَضَی وَ لَا عَمَّا بَقِیَ إِلَّا عَلِمْتُهُ </w:t>
      </w:r>
      <w:r>
        <w:rPr>
          <w:rStyle w:val="FootnoteAnchor"/>
          <w:rtl w:val="true"/>
        </w:rPr>
        <w:footnoteReference w:id="1626"/>
      </w:r>
      <w:r>
        <w:rPr>
          <w:rFonts w:ascii="Amiri" w:hAnsi="Amiri" w:eastAsia="Amiri" w:cs="Amiri"/>
          <w:color w:val="111111"/>
          <w:sz w:val="28"/>
          <w:sz w:val="28"/>
          <w:szCs w:val="28"/>
          <w:rtl w:val="true"/>
          <w:lang w:bidi="ar-SA"/>
        </w:rPr>
        <w:t xml:space="preserve">فَقَالَ یَا مُحَمَّدُ فِیمَ اخْتَصَمَ الْمَلَأُ الْأَعْلَی قَالَ قُلْتُ یَا رَبِّ فِی الدَّرَجَاتِ وَ الْکَفَّارَاتِ وَ الْحَسَنَاتِ فَقَالَ یَا مُحَمَّدُ إِنَّهُ قَدِ انْقَضَتْ نُبُوَّتُکَ وَ انْقَطَعَ أَکْلُکَ فَمَنْ وَصِیُّکَ فَقُلْتُ یَا رَبِّ إِنِّی قَدْ بَلَوْتُ خَلْقَکَ فَلَمْ أَرَ فِیهِمْ مِنْ خَلْقِکَ أَحَداً أَطْوَعَ لِی مِنْ عَلِیٍّ فَقَالَ وَ لِی یَا مُحَمَّدُ فَقُلْتُ یَا رَبِّ إِنِّی قَدْ بَلَوْتُ خَلْقَکَ فَلَمْ أَرَ مِنْ خَلْقِکَ أَحَداً أَشَدَّ حُبّاً لِی مِنْ عَلِیِّ بْنِ أَبِی طَالِبٍ قَالَ وَ لِی یَا مُحَمَّدُ فَبَشِّرْهُ بِأَنَّهُ رَایَةُ الْهُدَی وَ إِمَامُ أَوْلِیَائِی وَ نُورٌ لِمَنْ أَطَاعَنِی وَ الْکَلِمَةُ الْبَاقِیَةُ الَّتِی أَلْزَمْتُهَا الْمُتَّقِینَ مَنْ أَحَبَّهُ أَحَبَّنِی وَ مَنْ أَبْغَضَهُ أَبْغَضَنِی مَعَ مَا أَنِّی أَخُصُّهُ بِمَا لَمْ أَخُصَّ بِهِ أَحَداً </w:t>
      </w:r>
      <w:r>
        <w:rPr>
          <w:rStyle w:val="FootnoteAnchor"/>
          <w:rtl w:val="true"/>
        </w:rPr>
        <w:footnoteReference w:id="1627"/>
      </w:r>
      <w:r>
        <w:rPr>
          <w:rFonts w:ascii="Amiri" w:hAnsi="Amiri" w:eastAsia="Amiri" w:cs="Amiri"/>
          <w:color w:val="111111"/>
          <w:sz w:val="28"/>
          <w:sz w:val="28"/>
          <w:szCs w:val="28"/>
          <w:rtl w:val="true"/>
          <w:lang w:bidi="ar-SA"/>
        </w:rPr>
        <w:t xml:space="preserve">فَقُلْتُ یَا رَبِّ أَخِی وَ صَاحِبِی </w:t>
      </w:r>
      <w:bookmarkStart w:id="1284" w:name="pg16982_229080"/>
    </w:p>
    <w:p>
      <w:pPr>
        <w:pStyle w:val="BookText"/>
        <w:rPr/>
      </w:pPr>
      <w:bookmarkEnd w:id="1284"/>
      <w:r>
        <w:rPr>
          <w:rFonts w:ascii="Amiri" w:hAnsi="Amiri" w:eastAsia="Amiri" w:cs="Amiri"/>
          <w:color w:val="111111"/>
          <w:sz w:val="28"/>
          <w:sz w:val="28"/>
          <w:szCs w:val="28"/>
          <w:rtl w:val="true"/>
          <w:lang w:bidi="ar-SA"/>
        </w:rPr>
        <w:t xml:space="preserve">وَ وَزِیرِی وَ وَارِثِی فَقَالَ إِنَّهُ أَمْرٌ قَدْ سَبَقَ أَنَّهُ مُبْتَلًی وَ مُبْتَلًی بِهِ مَعَ مَا أَنِّی قَدْ نَحَلْتُهُ وَ نَحَلْتُهُ وَ نَحَلْتُهُ وَ نَحَلْتُهُ أَرْبَعَةُ أَشْیَاءَ عَقَدَهَا بِیَدِهِ وَ لَا یُفْصِحْ بِهَا عَقْدُهَا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نشسته بودم و حضرت امام محمّد باقر علیه السلام نیز در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نشسته بود، ایشان سربلند کرد و نگاهی به آسمان و نگاهی به کعبه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أَسْرَی بِعَبْدِهِ لَیْلًا مِّنَ الْمَسْجِدِ الْحَرَامِ إِلَی الْمَسْجِدِ الأَقْصَی الَّذِی بَارَکْنَا حَوْلَهُ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منزه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بنده‌اش را شبانگاهی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از مسجد الحرام به سوی مسجد الاقصی که پیرامون آن را برکت داده‌ایم سیر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را سه بار بازگفت، سپس رو سوی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عراقیان درباره این آیه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ایشان را شبانگاهی از مسجد الحرام به سوی بیت المقدس سیر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نیست، بلکه ایشان را شبانگاه از این جا به این جا سیر داد، و با دست خود به آسمان اشاره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جا،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به سدرة المنتهی رسید، جبرئیل از همراهی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چنین جایی مرا تنها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 رو که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هیچ کس از آفریدگان خدا، پیش از تو به آن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پروردگارم را دیدم و سبحه بین من و او فاصله انداخته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سُبحه چیست؟ حضرت با چهره خود اشاره به زمین و با دست خود اشاره به آسمان کرد و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پروردگارم، بزرگی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آسمانیان بر سر چه چیز مشاجره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منزّهی، من دانشی جز آن چه تو به من آموخته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دستش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میان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گذاشت و من خنکی آن را میان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احساس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هر آن چه درباره گذشته و آینده از من پرسید، پاسخش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آسمانیان بر سر چه چیز مشاجره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درجات و کفّارات و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پیامبریت به پایان رسید و هنگام مرگت فرا رسید، جانشینت کیست؟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آفریدگانت را آزمودم،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هیچ کس را ندیدم که بیش از علی فرمان پذیر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فرمان پذیر من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آفریدگانت را آزمودم،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هیچ کس را ندیدم که بیش از علی دوستدار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دوستدار من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نوید ده که او بیرق هدایت و امام دوستداران من است و نوری است از برای آنان که از من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و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 که پرهیزکاران را به آن ملزم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دوست بدارد، مرا دوست داشته است و هر که او را دشمن بدارد، مرا دشمن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به او اختصاص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به هیچ کس دیگر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و همدم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و وزیر و وارث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امریست که از پیش رقم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آزموده شده و مردم به وسیله او آزموده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همچنین من به او عطا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عطا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عطا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 چیز به او عطا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گره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دست اوست و او هرگز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فاش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5" w:name="__RefHeading___Toc2214388_1468164448"/>
      <w:bookmarkStart w:id="1286" w:name="_Toc535"/>
      <w:bookmarkEnd w:id="1285"/>
      <w:r>
        <w:rPr>
          <w:rtl w:val="true"/>
        </w:rPr>
        <w:t>بیان</w:t>
      </w:r>
      <w:bookmarkEnd w:id="1286"/>
    </w:p>
    <w:p>
      <w:pPr>
        <w:pStyle w:val="BookText"/>
        <w:rPr/>
      </w:pPr>
      <w:r>
        <w:rPr>
          <w:rFonts w:ascii="IRNazanin" w:hAnsi="IRNazanin" w:eastAsia="IRNazanin"/>
          <w:color w:val="111111"/>
          <w:sz w:val="28"/>
          <w:sz w:val="28"/>
          <w:szCs w:val="28"/>
          <w:rtl w:val="true"/>
          <w:lang w:bidi="fa-IR"/>
        </w:rPr>
        <w:t xml:space="preserve">قوله علیه السلام من هذه إلی هذه أی المراد بالمسجد الأقصی البیت المعمور لأنه أقصی المساجد و لا ینافی ذهابه أولا إلی بیت المقدس قوله فرأیت ربی أی بالقلب أو عظمته و یحتمل أن یکون رأیت بمعنی وجدت و قوله و حال حالا </w:t>
      </w:r>
      <w:r>
        <w:rPr>
          <w:rStyle w:val="FootnoteAnchor"/>
          <w:rtl w:val="true"/>
        </w:rPr>
        <w:footnoteReference w:id="1629"/>
      </w:r>
      <w:r>
        <w:rPr>
          <w:rFonts w:ascii="IRNazanin" w:hAnsi="IRNazanin" w:eastAsia="IRNazanin"/>
          <w:color w:val="111111"/>
          <w:sz w:val="28"/>
          <w:sz w:val="28"/>
          <w:szCs w:val="28"/>
          <w:rtl w:val="true"/>
          <w:lang w:bidi="fa-IR"/>
        </w:rPr>
        <w:t xml:space="preserve">أی ألفیته و قد حیل بینی و بینه و فی بعض النسخ من نور ربی و لعل المراد بالسبحة تنزهه و تقدسه </w:t>
      </w:r>
      <w:r>
        <w:rPr>
          <w:rStyle w:val="FootnoteAnchor"/>
          <w:rtl w:val="true"/>
        </w:rPr>
        <w:footnoteReference w:id="1630"/>
      </w:r>
      <w:r>
        <w:rPr>
          <w:rFonts w:ascii="IRNazanin" w:hAnsi="IRNazanin" w:eastAsia="IRNazanin"/>
          <w:color w:val="111111"/>
          <w:sz w:val="28"/>
          <w:sz w:val="28"/>
          <w:szCs w:val="28"/>
          <w:rtl w:val="true"/>
          <w:lang w:bidi="fa-IR"/>
        </w:rPr>
        <w:t>تعالی أی حال بینی و بینه تنزهه عن المکان و الرؤیة و إلا فقد حصل غایة ما یمکن من القرب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الجزری سبحات الله جلاله و عظمته و هی فی الأصل جمع سبحة و قیل أضواء وجهه </w:t>
      </w:r>
      <w:r>
        <w:rPr>
          <w:rStyle w:val="FootnoteAnchor"/>
          <w:rtl w:val="true"/>
        </w:rPr>
        <w:footnoteReference w:id="1631"/>
      </w:r>
      <w:r>
        <w:rPr>
          <w:rFonts w:ascii="IRNazanin" w:hAnsi="IRNazanin" w:eastAsia="IRNazanin"/>
          <w:color w:val="111111"/>
          <w:sz w:val="28"/>
          <w:sz w:val="28"/>
          <w:szCs w:val="28"/>
          <w:rtl w:val="true"/>
          <w:lang w:bidi="fa-IR"/>
        </w:rPr>
        <w:t>و قیل سبحات الوجه محاسنه انتهی و إیماؤه إلی الأرض و حط رأسه کان خضوعا لجلاله تعالی و وضع الید کنایة عن غایة اللطف و الرحمة و إفاضة العلوم و المعارف علی صدره الأشرف و البرد عن الراحة و السرور و فی بعض النسخ یده أی ید القدرة</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فیم اختصم الملأ الأعلی إشارة إلی قوله تعالی ما کانَ لِی مِنْ عِلْمٍ بِالْمَلَإِ الْأَعْلی إِذْ یَخْتَصِمُونَ </w:t>
      </w:r>
      <w:r>
        <w:rPr>
          <w:rStyle w:val="FootnoteAnchor"/>
          <w:rtl w:val="true"/>
        </w:rPr>
        <w:footnoteReference w:id="1632"/>
      </w:r>
      <w:r>
        <w:rPr>
          <w:rFonts w:ascii="Amiri" w:hAnsi="Amiri" w:eastAsia="Amiri" w:cs="Amiri"/>
          <w:color w:val="111111"/>
          <w:sz w:val="28"/>
          <w:sz w:val="28"/>
          <w:szCs w:val="28"/>
          <w:rtl w:val="true"/>
          <w:lang w:bidi="ar-SA"/>
        </w:rPr>
        <w:t xml:space="preserve">قال الطبرسی رحمه الله یعنی ما ذکر من قوله إِنِّی جاعِلٌ فِی الْأَرْضِ خَلِیفَةً </w:t>
      </w:r>
      <w:r>
        <w:rPr>
          <w:rStyle w:val="FootnoteAnchor"/>
          <w:rtl w:val="true"/>
        </w:rPr>
        <w:footnoteReference w:id="1633"/>
      </w:r>
      <w:r>
        <w:rPr>
          <w:rFonts w:ascii="IRNazanin" w:hAnsi="IRNazanin" w:eastAsia="IRNazanin"/>
          <w:color w:val="111111"/>
          <w:sz w:val="28"/>
          <w:sz w:val="28"/>
          <w:szCs w:val="28"/>
          <w:rtl w:val="true"/>
          <w:lang w:bidi="fa-IR"/>
        </w:rPr>
        <w:t>إلی آخر القصة أی فما علمت ما کانوا فیه إلا بوحی من الله تعالی</w:t>
      </w:r>
      <w:r>
        <w:rPr>
          <w:rFonts w:eastAsia="IRNazanin" w:cs="IRNazanin"/>
          <w:color w:val="111111"/>
          <w:sz w:val="28"/>
          <w:szCs w:val="28"/>
          <w:rtl w:val="true"/>
          <w:lang w:bidi="fa-IR"/>
        </w:rPr>
        <w:t xml:space="preserve">. </w:t>
      </w:r>
      <w:bookmarkStart w:id="1287" w:name="pg16982_229081"/>
    </w:p>
    <w:p>
      <w:pPr>
        <w:pStyle w:val="BookText"/>
        <w:rPr/>
      </w:pPr>
      <w:bookmarkEnd w:id="1287"/>
      <w:r>
        <w:rPr>
          <w:rFonts w:ascii="Amiri" w:hAnsi="Amiri" w:eastAsia="Amiri" w:cs="Amiri"/>
          <w:color w:val="111111"/>
          <w:sz w:val="28"/>
          <w:sz w:val="28"/>
          <w:szCs w:val="28"/>
          <w:rtl w:val="true"/>
          <w:lang w:bidi="ar-SA"/>
        </w:rPr>
        <w:t>وَ رُوِیَ عَنِ ابْنِ عَبَّاسٍ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رَبِّی أَ تَدْرِی فِیمَ یَخْتَصِمُ الْمَلَأُ الْأَعْلَی فَقُلْتُ لَا قَالَ اخْتَصَمُوا فِی الْکَفَّارَاتِ وَ الدَّرَجَاتِ فَأَمَّا الْکَفَّارَاتُ فَإِسْبَاغُ الْوُضُوءِ فِی السَّبَرَاتِ </w:t>
      </w:r>
      <w:r>
        <w:rPr>
          <w:rStyle w:val="FootnoteAnchor"/>
          <w:rtl w:val="true"/>
        </w:rPr>
        <w:footnoteReference w:id="1634"/>
      </w:r>
      <w:r>
        <w:rPr>
          <w:rFonts w:ascii="Amiri" w:hAnsi="Amiri" w:eastAsia="Amiri" w:cs="Amiri"/>
          <w:color w:val="111111"/>
          <w:sz w:val="28"/>
          <w:sz w:val="28"/>
          <w:szCs w:val="28"/>
          <w:rtl w:val="true"/>
          <w:lang w:bidi="ar-SA"/>
        </w:rPr>
        <w:t>وَ نَقْلُ الْأَقْدَامِ إِلَی الْجَمَاعَاتِ وَ انْتِظَارُ الصَّلَاةِ بَعْدَ الصَّلَاةِ وَ أَمَّا الدَّرَجَاتُ فَإِفْشَاءُ السَّلَامِ وَ إِطْعَامُ الطَّعَامِ وَ الصَّلَاةُ بِاللَّیْلِ وَ النَّاسُ نِیَامٌ انْتَهَی</w:t>
      </w:r>
      <w:r>
        <w:rPr>
          <w:rFonts w:eastAsia="Amiri" w:cs="Amiri" w:ascii="Amiri" w:hAnsi="Amiri"/>
          <w:color w:val="111111"/>
          <w:sz w:val="28"/>
          <w:szCs w:val="28"/>
          <w:rtl w:val="true"/>
          <w:lang w:bidi="ar-SA"/>
        </w:rPr>
        <w:t>.</w:t>
      </w:r>
    </w:p>
    <w:p>
      <w:pPr>
        <w:pStyle w:val="BookText"/>
        <w:rPr/>
      </w:pPr>
      <w:r>
        <w:rPr>
          <w:rStyle w:val="FootnoteAnchor"/>
          <w:rtl w:val="true"/>
        </w:rPr>
        <w:footnoteReference w:id="1635"/>
      </w:r>
      <w:r>
        <w:rPr>
          <w:rFonts w:ascii="IRNazanin" w:hAnsi="IRNazanin" w:eastAsia="IRNazanin"/>
          <w:color w:val="111111"/>
          <w:sz w:val="28"/>
          <w:sz w:val="28"/>
          <w:szCs w:val="28"/>
          <w:rtl w:val="true"/>
          <w:lang w:bidi="fa-IR"/>
        </w:rPr>
        <w:t>و قوله عقدها ثانیا تأکید للأول أو مصدر فاعل لقوله یفصح و الأصوب أنه تصحیف قوله بما عقدها و فاعل عقد الرسول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الی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مقصود از مسجد الاقصی، بیت معمور است زیرا دورترین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رفتن پیامبر به بیت المقدس در ابتدا، منافاتی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فرأیت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قلب خدا را دیدم، یا اینکه عظمت خداوند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را یافتم در حالی که میان من و خدا حائل و مانعی ایجاد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نور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مقصود 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السبحۀ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و تقدیس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میان من و خداوند پیراسته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بودن خدا از مکان و رؤیت، حائل و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نهایت قرب و نزدیکی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و عظمت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اصل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نورهای ذات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سبحات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کردن به زمین و به زیر افکندن سرش، به نشانه خضوع در برابر جلال و شکوه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گذاشتن کنایه از نهایت لطف و رحمت، و افاضه علوم و معارف بر سینه گرامی و بزرگ پیامبر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آسایش و شادمانی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دست قدرت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 اختصم الملأ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فرموده خداوند متعال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لی من علم بالملأ الاعلی اذ یختصمون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باره ملإِ اعلی هیچ دانشی نبود آن گاه که مجادله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یآنچه در فرموده خداوند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جاعل فی الارض خلیفۀ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در این باره بود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جز با وحی از جانب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ابن عباس از رسول خدا صلی الله علیه و آله و سلم روایت کرده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مخاصمه و گفتگوی فرشتگان چه بوده است؟ گفتم نمی‌دانم،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کفارات و درجات گفتگو می‌کردند، که کفارات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رنگین کردن وضو در بامدادان سرد و برداشتن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حاضر شدن در جماعات و انتظار نماز پس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درجات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گفتن سلام و اطعام طعام و خواندن نماز در شب هنگامی که مردم در خوابند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عقدها ثانیۀ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تاکید برای عبارت اول، یا مصدری است که فاعل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این است که تصحیف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عقدها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8" w:name="__RefHeading___Toc2214390_1468164448"/>
      <w:bookmarkStart w:id="1289" w:name="_Toc536"/>
      <w:bookmarkEnd w:id="1288"/>
      <w:r>
        <w:rPr>
          <w:rtl w:val="true"/>
        </w:rPr>
        <w:t>«</w:t>
      </w:r>
      <w:r>
        <w:rPr/>
        <w:t>80</w:t>
      </w:r>
      <w:r>
        <w:rPr>
          <w:rtl w:val="true"/>
        </w:rPr>
        <w:t>»</w:t>
      </w:r>
      <w:bookmarkEnd w:id="1289"/>
    </w:p>
    <w:p>
      <w:pPr>
        <w:pStyle w:val="BookText"/>
        <w:rPr/>
      </w:pPr>
      <w:r>
        <w:rPr>
          <w:rFonts w:ascii="Amiri" w:hAnsi="Amiri" w:eastAsia="Amiri" w:cs="Amiri"/>
          <w:color w:val="111111"/>
          <w:sz w:val="28"/>
          <w:sz w:val="28"/>
          <w:szCs w:val="28"/>
          <w:rtl w:val="true"/>
          <w:lang w:bidi="ar-SA"/>
        </w:rPr>
        <w:t xml:space="preserve">فس، تفسیر القمی أَبِی عَنِ ابْنِ أَبِی عُمَیْرٍ عَنْ جَمِیلٍ عَنْ أَبِی عَبْدِ اللَّهِ علیه السلام قَالَ قَالَ رَسُولُ اللَّهِ صلی الله علیه و آله لَمَّا أُسْرِیَ بِی إِلَی السَّمَاءِ دَخَلْتُ الْجَنَّةَ فَرَأَیْتُ فِیهَا قیعان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قِیعَاناً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بَیْضَاءَ </w:t>
      </w:r>
      <w:r>
        <w:rPr>
          <w:rStyle w:val="FootnoteAnchor"/>
          <w:rtl w:val="true"/>
        </w:rPr>
        <w:footnoteReference w:id="1636"/>
      </w:r>
      <w:r>
        <w:rPr>
          <w:rFonts w:ascii="Amiri" w:hAnsi="Amiri" w:eastAsia="Amiri" w:cs="Amiri"/>
          <w:color w:val="111111"/>
          <w:sz w:val="28"/>
          <w:sz w:val="28"/>
          <w:szCs w:val="28"/>
          <w:rtl w:val="true"/>
          <w:lang w:bidi="ar-SA"/>
        </w:rPr>
        <w:t xml:space="preserve">وَ رَأَیْتُ فِیهَا مَلَائِکَةً یَبْنُونَ لَبِنَةً مِنْ ذَهَبٍ وَ لَبِنَةً مِنْ فِضَّةٍ وَ رُبَّمَا أَمْسَکُوا فَقُلْتُ لَهُمْ مَا لَکُمْ رُبَّمَا بَنَیْتُمْ وَ رُبَّمَا أَمْسَکْتُمْ فَقَالُوا حَتَّی تَجِیئَنَا النَّفَقَةُ فَقُلْتُ لَهُمْ وَ مَا نَفَقَتُکُمْ فَقَالُوا قَوْلُ الْمُؤْمِنِ فِی الدُّنْیَا سُبْحَانَ اللَّهِ وَ الْحَمْدُ لِلَّهِ وَ لَا إِلَهَ إِلَّا اللَّهُ وَ اللَّهُ أَکْبَرُ فَإِذَا قَالَ بَنَیْنَا وَ إِذَا أَمْسَکَ أَمْسَکْنَا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از امام جعفر صادق علیه السلام 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آسمان بردند، وارد بهشت شدم و دیدم که زمین آن سفید خالص است و دیدم که فرشتگان گاهی با خشتی از زر و خشتی از نقره می سازند و گاهی باز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گاهی می سازید و گاهی دست نگه می دارید؟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 کنیم تا خرجی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خرجی شما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 مؤمن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إله إلا الله، و الله أکبر، و هرگاه بگوید می سازیم و هرگاه از گفتن دست کشد، ما هم دست می کشیم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0" w:name="__RefHeading___Toc2214392_1468164448"/>
      <w:bookmarkStart w:id="1291" w:name="_Toc537"/>
      <w:bookmarkEnd w:id="1290"/>
      <w:r>
        <w:rPr>
          <w:rtl w:val="true"/>
        </w:rPr>
        <w:t>«</w:t>
      </w:r>
      <w:r>
        <w:rPr/>
        <w:t>81</w:t>
      </w:r>
      <w:r>
        <w:rPr>
          <w:rtl w:val="true"/>
        </w:rPr>
        <w:t>»</w:t>
      </w:r>
      <w:bookmarkEnd w:id="1291"/>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قصص الأنبیاء علیهم السلام عَنْ أَبِی بَصِیرٍ قَالَ سَمِعْتُ الصَّادِقَ علیه السلام یَقُولُ إِنَّ جَبْرَئِیلَ علیه السلام احْتَمَلَ رَسُولَ اللَّهِ صلی الله علیه و آله حَتَّی انْتَهَی بِهِ إِلَی مَکَانٍ مِنَ السَّمَاءِ ثُمَّ تَرَکَهُ وَ قَالَ مَا وَطِئَ نَبِیٌّ قَطُّ مَکَانَکَ وَ قَالَ النَّبِیُّ صلی الله علیه و آله أَتَانِی جَبْرَئِیلُ وَ أَنَا بِمَکَّةَ فَقَالَ قُمْ یَا مُحَمَّدُ فَقُمْتُ مَعَهُ وَ خَرَجْتُ إِلَی الْبَابِ فَإِذَا جَبْرَئِیلُ وَ مَعَهُ مِیکَائِیلُ وَ إِسْرَافِیلُ فَأَتَی جَبْرَئِیلُ بِالْبُرَاقِ وَ کَانَ فَوْقَ الْحِمَارِ وَ دُونَ الْبَغْلِ خَدُّهُ کَخَدِّ الْإِنْسَانِ وَ ذَنَبُهُ کَذَنَبِ الْبَقَرِ وَ عُرْفُهُ کَعُرْفِ الْفَرَسِ وَ قَوَائِمُهُ کَقَوَائِمِ الْإِبِلِ عَلَیْهِ رَحْلٌ مِنَ الْجَنَّةِ وَ لَهُ جَنَاحَانِ مِنْ فَخِذَیْهِ خَطْوُهُ مُنْتَهَی طَرْفِهِ </w:t>
      </w:r>
    </w:p>
    <w:p>
      <w:pPr>
        <w:pStyle w:val="BookText"/>
        <w:rPr/>
      </w:pPr>
      <w:r>
        <w:rPr>
          <w:rFonts w:ascii="Amiri" w:hAnsi="Amiri" w:eastAsia="Amiri" w:cs="Amiri"/>
          <w:color w:val="111111"/>
          <w:sz w:val="28"/>
          <w:sz w:val="28"/>
          <w:szCs w:val="28"/>
          <w:rtl w:val="true"/>
          <w:lang w:bidi="ar-SA"/>
        </w:rPr>
        <w:t xml:space="preserve">فَقَالَ ارْکَبْ فَرَکِبْتُ وَ مَضَیْتُ حَتَّی انْتَهَیْتُ إِلَی بَیْتِ الْمَقْدِسِ وَ لَمَّا انْتَهَیْتُ إِلَیْهِ إِذَا الْمَلَائِکَةُ نَزَلَتْ مِنَ السَّمَاءِ بِالْبِشَارَةِ وَ الْکَرَامَةِ مِنْ عِنْدِ رَبِّ الْعِزَّةِ وَ صَلَّیْتُ فِی بَیْتِ الْمَقْدِسِ وَ فِی بَعْضِهَا بَشَّرَنِی إِبْرَاهِیمُ فِی رَهْطٍ مِنَ الْأَنْبِیَاءِ ثُمَّ وَصَفَ مُوسَی وَ عِیسَی صَلَوَاتُ اللَّهِ عَلَیْهِمَا ثُمَّ أَخَذَ جَبْرَئِیلُ بِیَدِی إِلَی الصَّخْرَةِ فَأَقْعَدَنِی عَلَیْهَا فَإِذَا مِعْرَاجٌ إِلَی السَّمَاءِ </w:t>
      </w:r>
      <w:r>
        <w:rPr>
          <w:rStyle w:val="FootnoteAnchor"/>
          <w:rtl w:val="true"/>
        </w:rPr>
        <w:footnoteReference w:id="1638"/>
      </w:r>
      <w:r>
        <w:rPr>
          <w:rFonts w:ascii="Amiri" w:hAnsi="Amiri" w:eastAsia="Amiri" w:cs="Amiri"/>
          <w:color w:val="111111"/>
          <w:sz w:val="28"/>
          <w:sz w:val="28"/>
          <w:szCs w:val="28"/>
          <w:rtl w:val="true"/>
          <w:lang w:bidi="ar-SA"/>
        </w:rPr>
        <w:t xml:space="preserve">لَمْ أَرَ مِثْلَهَا حُسْناً وَ جَمَالًا فَصَعِدْتُ إِلَی السَّمَاءِ الدُّنْیَا وَ رَأَیْتُ عَجَائِبَهَا وَ مَلَکُوتَهَا وَ مَلَائِکَهَا یُسَلِّمُونَ عَلَیَّ ثُمَّ صُعِدَ بِی إِلَی السَّمَاءِ الثَّالِثَةِ </w:t>
      </w:r>
      <w:r>
        <w:rPr>
          <w:rStyle w:val="FootnoteAnchor"/>
          <w:rtl w:val="true"/>
        </w:rPr>
        <w:footnoteReference w:id="1639"/>
      </w:r>
      <w:r>
        <w:rPr>
          <w:rFonts w:ascii="Amiri" w:hAnsi="Amiri" w:eastAsia="Amiri" w:cs="Amiri"/>
          <w:color w:val="111111"/>
          <w:sz w:val="28"/>
          <w:sz w:val="28"/>
          <w:szCs w:val="28"/>
          <w:rtl w:val="true"/>
          <w:lang w:bidi="ar-SA"/>
        </w:rPr>
        <w:t>فَرَأَیْتُ بِهَا یُوسُفَ علیه السلام ثُمَّ صَعِدْتُ إِلَی السَّمَاءِ الرَّابِعَةِ فَرَأَیْتُ فِیهَا إِدْرِیسَ علیه السلام ثُمَّ صُعِدَ بِی إِلَی السَّمَاءِ الْخَامِسَةِ فَرَأَیْتُ فِیهَا هَارُونَ علیه السلام ثُمَّ صُعِدَ بِی إِلَی السَّمَاءِ السَّادِسَةِ فَإِذَا فِیهَا خَلْقٌ کَثِیرٌ یَمُوجُ بَعْضُهُمْ فِی بَعْضٍ وَ فِیهَا الْکَرُوبِیُّونَ قَالَ ثُمَّ صُعِدَ بِی إِلَی السَّمَاءِ السَّابِعَةِ فَأَبْصَرْتُ فِیهَا خَلْقاً وَ مَلَائِکَةً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حَدِیثٍ آخَرَ قَالَ النَّبِیُّ صلی الله علیه و آله رَأَیْتُ فِی السَّمَاءِ السَّادِسَةِ مُوسَی علیه السلام وَ رَأَیْتُ فِی السَّابِعَةِ إِبْرَاهِیمَ علیه السلام ثُمَّ قَالَ جَاوَزْنَا مُتَصَاعِدَیْنِ إِلَی أَعْلَی عِلِّیِّینَ وَ وَصَفَ ذَلِکَ إِلَی أَنْ قَالَ ثُمَّ کَلَّمَنِی رَبِّی وَ کَلَّمْتُهُ وَ رَأَیْتُ الْجَنَّةَ وَ النَّارَ وَ رَأَیْتُ الْعَرْشَ وَ سِدْرَةَ الْمُنْتَهَی ثُمَّ قَالَ رَجَعْتُ إِلَی مَکَّةَ فَلَمَّا أَصْبَحْتُ حَدَّثْتُ بِهِ النَّاسَ فَأَکْذَبَنِی أَبُو جَهْلٍ وَ الْمُشْرِکُونَ وَ قَالَ مُطْعِمُ بْنُ عَدِیٍّ أَ تَزْعُمُ أَنَّکَ سِرْتَ مَسِیرَةَ شَهْرَیْنِ فِی سَاعَةٍ أَشْهَدُ أَنَّکَ کَاذِبٌ ثُمَّ قَالَتْ قُرَیْشٌ أَخْبِرْنَا عَمَّا رَأَیْتَ فَقَالَ مَرَرْتُ بِعِیرِ بَنِی فُلَانٍ وَ قَدْ أَضَلُّوا بَعِیراً لَهُمْ وَ هُمْ فِی طَلَبِهِ وَ فِی رَحْلِهِمْ قَعْبٌ مِنْ مَاءٍ مَمْلُوٍّ فَشَرِبْتُ الْمَاءَ فَغَطَّیْتُهُ کَمَا کَانَ فَسَأَلُوهُمْ هَلْ وَجَدُوا الْمَاءَ فِی الْقَدَحِ قَالُوا هَذِهِ آیَةٌ وَاحِدَةٌ فَقَالَ صلی الله علیه و آله مَرَرْتُ بِعِیرِ بَنِی فُلَانٍ فَنَفَرَ بَعِیرُ فُلَانٍ فَانْکَسَرَتْ یَدُهُ فَسَأَلُوهُمْ عَنْ ذَلِکَ فَقَالُوا هَذِهِ آیَةٌ أُخْرَی قَالُوا فَأَخْبِرْنَا عَنْ عِیرِنَا قَالَ مَرَرْتُ بِهَا بِالتَّنْعِیمِ وَ بَیَّنَ لَهُمْ أَحْوَالَهَا وَ هَیْئَاتِهَا قَالُوا هَذِهِ آیَةٌ أُخْرَی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 xml:space="preserve">. </w:t>
      </w:r>
      <w:bookmarkStart w:id="1292" w:name="pg16982_229083"/>
    </w:p>
    <w:p>
      <w:pPr>
        <w:pStyle w:val="BookText"/>
        <w:rPr/>
      </w:pPr>
      <w:bookmarkEnd w:id="12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رسول خدا صلی الله علیه و آله و سلم را حمل کرد تا اینکه به جایی از آسمان رسانید سپس او را ترک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به این مکانی که تو هست، پا ننهاده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در مکه بودم جبرئیل به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به سمت در بیرون رفتم که به ناگاه جبرئیل راه به همراه میکائیل و اسرافیل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براق را برای من آورد که از الاغ بلندتر و از قاطر کوتاه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همچون صورت انسان بود و دُمش شبیه دم گاو بود و یالش شبیه یال اسب و دست و پایش شبیه 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زینی از بهشت بر آن بود و در 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دو بال قرار داشت و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در شعاع دیدگانش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شدم و به راه افتادم تا به بیت المقدس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بدانجا رسیدم فرشتگان از آسمان با مژده و کرامت از نزد پروردگار صاحب عزّت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بیت المقدس نماز گزاردم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در میان گروهی از پیامبران به من مژده و بشارت داد، سپس موسی و عیسی علیهما السلام را وصف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جبرئیل دستم را گرفت و بر صخره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آسمانی عروج کردم که در زیبایی و نیکویی چیزی مانند آن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آسمان دنیا بالا رفتم و شگفتی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ملکوت آن را مشاهده کردم و فرشتگان آن، بر من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مرا به آسمان سوم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شاید تفصیل عروج به آسمان دوم از قلم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نویسان افتاده باشد و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در روایت هشام بن سالم ذکر شد که پیامبر در آسمان دوم با یحیی و عیسی علیهما السالم ملاقات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بردند و در آنجا یوسف علیه السلام را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به آسمان چهارم بردند و در آنجا ادریس علیه السلام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آسمان پنجم بردند و در آنجا هارون علیه السلام را ملاقات کردم و بعد مرا به آسمان ششم بردند و در آنجا مخلوقات بسیاری را دیدم که در کنار هم در جنب و جوش بودند، و در آنجا کروبی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مقربان درگاه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مرا به آسمان هفتم بالا بردند و در آنجا مخلوقات و فرشتگانی را مشاهده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 در آسمان ششم موسی علیه السلام را دیدم و در آسمان هفتم ابراهیم علیه السلام را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جبرئیل به بالاترین علیین صعود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آنجا را توصیف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خدوند با من سخن گفت و با او سخن گفتم و بهشت و دوزخ را دیدم و عرش و سدرۀ المنتهی را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کردم ماجرای معراج را برای مردم بازگو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و مشرکان مرا تکذیب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مطعم بن 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مسیر دو ماهه را در یک ساعت پیموده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آنچه دیدی با 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کارون فلان قبیله را دیدم که شتری را گم کرده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بودند و به دنبال 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 و بنه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کاسه بزرگی پر از آب بود و من از آب نوشیدم و به همان صورت اول آن را پوشاندم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بپرسید آیا آب در کاسه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کاروان فلان قبیله گذر کردم که یکی از شتران رمید و دستش شکست، پس در این باره از آنان سوال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کاروان ما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تنعیم بر آن کاروان گذر کردم، و احوال و کیفیت و ویژگی کاروان را برای آنان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دیگری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3" w:name="__RefHeading___Toc2214394_1468164448"/>
      <w:bookmarkStart w:id="1294" w:name="_Toc538"/>
      <w:bookmarkEnd w:id="1293"/>
      <w:r>
        <w:rPr>
          <w:rtl w:val="true"/>
        </w:rPr>
        <w:t>بیان</w:t>
      </w:r>
      <w:bookmarkEnd w:id="1294"/>
    </w:p>
    <w:p>
      <w:pPr>
        <w:pStyle w:val="BookText"/>
        <w:rPr/>
      </w:pPr>
      <w:r>
        <w:rPr>
          <w:rFonts w:ascii="IRNazanin" w:hAnsi="IRNazanin" w:eastAsia="IRNazanin"/>
          <w:color w:val="111111"/>
          <w:sz w:val="28"/>
          <w:sz w:val="28"/>
          <w:szCs w:val="28"/>
          <w:rtl w:val="true"/>
          <w:lang w:bidi="fa-IR"/>
        </w:rPr>
        <w:t>قوله علیه السلام خطوه منتهی طرفه أی کان یضع کل خطوة منه علی منتهی مد بصره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خطوه منتهی 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در شعاع دیدگانش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5" w:name="__RefHeading___Toc2214396_1468164448"/>
      <w:bookmarkStart w:id="1296" w:name="_Toc539"/>
      <w:bookmarkEnd w:id="1295"/>
      <w:r>
        <w:rPr>
          <w:rtl w:val="true"/>
        </w:rPr>
        <w:t>«</w:t>
      </w:r>
      <w:r>
        <w:rPr/>
        <w:t>82</w:t>
      </w:r>
      <w:r>
        <w:rPr>
          <w:rtl w:val="true"/>
        </w:rPr>
        <w:t>»</w:t>
      </w:r>
      <w:bookmarkEnd w:id="1296"/>
    </w:p>
    <w:p>
      <w:pPr>
        <w:pStyle w:val="BookText"/>
        <w:rPr/>
      </w:pPr>
      <w:r>
        <w:rPr>
          <w:rFonts w:ascii="Amiri" w:hAnsi="Amiri" w:eastAsia="Amiri" w:cs="Amiri"/>
          <w:color w:val="111111"/>
          <w:sz w:val="28"/>
          <w:sz w:val="28"/>
          <w:szCs w:val="28"/>
          <w:rtl w:val="true"/>
          <w:lang w:bidi="ar-SA"/>
        </w:rPr>
        <w:t xml:space="preserve">یر، بصائر الدرجات إِبْرَاهِیمُ بْنُ هَاشِمٍ عَنِ الْبَرْقِیِّ عَنِ ابْنِ سِنَانٍ وَ غَیْرِهِ عَنْ عَبْدِ اللَّهِ بْنِ سِنَانٍ قَالَ قَالَ أَبُو عَبْدِ اللَّهِ علیه السلام قَالَ رَسُولُ اللَّهِ صلی الله علیه و آله لَقَدْ أَسْرَی بِی رَبِّی فَأَوْحَی إِلَیَّ مِنْ وَرَاءِ الْحِجَابِ مَا أَوْحَی وَ کَلَّمَنِی وَ کَانَ مِمَّا کَلَّمَنِی أَنْ قَالَ یَا مُحَمَّدُ عَلِیٌّ الْأَوَّلُ وَ عَلِیٌّ الْآخِرُ وَ الظَّاهِرُ وَ الْبَاطِنُ وَ هُوَ بِکُلِّ شَیْ‌ءٍ عَلِیمٌ فَقَالَ یَا رَبِّ أَ لَیْسَ ذَلِکَ أَنْتَ </w:t>
      </w:r>
      <w:r>
        <w:rPr>
          <w:rStyle w:val="FootnoteAnchor"/>
          <w:rtl w:val="true"/>
        </w:rPr>
        <w:footnoteReference w:id="1641"/>
      </w:r>
      <w:r>
        <w:rPr>
          <w:rFonts w:ascii="Amiri" w:hAnsi="Amiri" w:eastAsia="Amiri" w:cs="Amiri"/>
          <w:color w:val="111111"/>
          <w:sz w:val="28"/>
          <w:sz w:val="28"/>
          <w:szCs w:val="28"/>
          <w:rtl w:val="true"/>
          <w:lang w:bidi="ar-SA"/>
        </w:rPr>
        <w:t xml:space="preserve">قَالَ فَقَالَ یَا مُحَمَّدُ أَنَا اللَّهُ لَا إِلَهَ إِلَّا أَنَا الْمَلِکُ الْقُدُّوسُ السَّلامُ الْمُؤْمِنُ الْمُهَیْمِنُ الْعَزِیزُ الْجَبَّارُ الْمُتَکَبِّرُ سُبْحانَ اللَّهِ عَمَّا یُشْرِکُونَ إِنِّی أَنَا اللَّهُ لَا إِلَهَ إِلَّا أَنَا الْخالِقُ الْبارِئُ الْمُصَوِّرُ لِیَ الْأَسْمَاءُ الْحُسْنَی یُسَبِّحُ لِی مَنْ فِی السَّمَاوَاتِ وَ الْأَرَضِینَ وَ أَنَا الْعَزِیزُ الْحَکِیمُ یَا مُحَمَّدُ إِنِّی أَنَا اللَّهُ لَا إِلَهَ إِلَّا أَنَا الْأَوَّلُ وَ لَا شَیْ‌ءَ قَبْلِی وَ أَنَا الْآخِرُ فَلَا شَیْ‌ءَ بَعْدِی وَ أَنَا الظَّاهِرُ فَلَا شَیْ‌ءَ فَوْقِی وَ أَنَا الْبَاطِنُ فَلَا شَیْ‌ءَ تَحْتِی وَ أَنَا اللَّهُ لَا إِلَهَ إِلَّا أَنَا بِکُلِّ شَیْ‌ءٍ عَلِیمٌ یَا مُحَمَّدُ عَلِیٌّ الْأَوَّلُ أَوَّلُ مَنْ أَخَذَ مِیثَاقِی مِنَ الْأَئِمَّةِ یَا مُحَمَّدُ عَلِیٌّ الْآخِرُ آخِرُ مَنْ أَقْبِضُ رُوحَهُ مِنَ الْأَئِمَّةِ وَ هِیَ الدَّابَّةُ الَّتِی تُکَلِّمُهُمْ یَا مُحَمَّدُ عَلِیٌّ الظَّاهِرُ أُظْهِرُ عَلَیْهِ جَمِیعَ مَا أَوْحَیْتُهُ </w:t>
      </w:r>
      <w:r>
        <w:rPr>
          <w:rStyle w:val="FootnoteAnchor"/>
          <w:rtl w:val="true"/>
        </w:rPr>
        <w:footnoteReference w:id="1642"/>
      </w:r>
      <w:r>
        <w:rPr>
          <w:rFonts w:ascii="Amiri" w:hAnsi="Amiri" w:eastAsia="Amiri" w:cs="Amiri"/>
          <w:color w:val="111111"/>
          <w:sz w:val="28"/>
          <w:sz w:val="28"/>
          <w:szCs w:val="28"/>
          <w:rtl w:val="true"/>
          <w:lang w:bidi="ar-SA"/>
        </w:rPr>
        <w:t xml:space="preserve">إِلَیْکَ لَیْسَ لَکَ أَنْ تَکْتُمَ مِنْهُ شَیْئاً یَا مُحَمَّدُ عَلِیٌّ الْبَاطِنُ أَبْطَنْتُهُ سِرِّیَ الَّذِی أَسْرَرْتُهُ إِلَیْکَ فَلَیْسَ فِیمَا بَیْنِی وَ بَیْنَکَ سِرٌّ أَزْوِیهِ </w:t>
      </w:r>
      <w:r>
        <w:rPr>
          <w:rStyle w:val="FootnoteAnchor"/>
          <w:rtl w:val="true"/>
        </w:rPr>
        <w:footnoteReference w:id="1643"/>
      </w:r>
      <w:r>
        <w:rPr>
          <w:rFonts w:ascii="Amiri" w:hAnsi="Amiri" w:eastAsia="Amiri" w:cs="Amiri"/>
          <w:color w:val="111111"/>
          <w:sz w:val="28"/>
          <w:sz w:val="28"/>
          <w:szCs w:val="28"/>
          <w:rtl w:val="true"/>
          <w:lang w:bidi="ar-SA"/>
        </w:rPr>
        <w:t xml:space="preserve">یَا مُحَمَّدُ عَنْ عَلِیٍّ مَا خَلَقْتُ مِنْ حَلَالٍ أَوْ حَرَامٍ إِلَّا وَ عَلِیٌّ عَلِیمٌ بِهِ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روایت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معراج برد و از پشت حجاب به من وحی کرد و با من سخن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هستم که جز من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آگاه مطلق به عالم غیب و عالم شهادت و مهربان و بخشنده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هستم که جز من هیچ خدایی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پادشاهی قدّوس، سلام، مؤمن، مهیمن، عزیز، جبار و متکبر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چه آنان شرک می‌ورزند، پاک و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الله هستم که هیچ خدایی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خالق، آفریننده و مصوّر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حسنی از آن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آسمان و زمین است، تسبیح گوی من است و من، عزیز حکیم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هستم که جز من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هستم و قبل از من هیچ چیز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آخر هستم و پس از من هیچ چیز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ظاهر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چیز برتر از من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باطن هستم و جز من چیزی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هستم و جز من هیچ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چیز کاملا آگاه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اولین کسی است که از میان ائمه از او عهد و پیمان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ائمه، علی علیه السلام آخرین کسی است که روح او را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جنبنده‌ای است که با مردم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بر همه آن چه به تو وحی گردیده است غلبه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نباید هیچ چیزی را از او پنهان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رازهایی را که به تو گفتم، مخفیانه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رازی نداریم که آن را از او پنهان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همه حلال و حرام هایی که آفریده‌ام آگاه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7" w:name="__RefHeading___Toc2214398_1468164448"/>
      <w:bookmarkStart w:id="1298" w:name="_Toc540"/>
      <w:bookmarkEnd w:id="1297"/>
      <w:r>
        <w:rPr>
          <w:rtl w:val="true"/>
        </w:rPr>
        <w:t>«</w:t>
      </w:r>
      <w:r>
        <w:rPr/>
        <w:t>83</w:t>
      </w:r>
      <w:r>
        <w:rPr>
          <w:rtl w:val="true"/>
        </w:rPr>
        <w:t>»</w:t>
      </w:r>
      <w:bookmarkEnd w:id="1298"/>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 صحیفة الرضا علیه السلام عَنِ الرِّضَا علیه السلام عَنْ آبَائِهِ علیهم السلام قَالَ قَالَ عَلِیُّ بْنُ أَبِی طَالِبٍ علیهما السلام لَمَّا بَدَأَ رَسُولُ اللَّهِ صلی الله علیه و آله بِتَعْلِیمِ الْأَذَانِ أَتَی جَبْرَئِیلُ علیه السلام بِالْبُرَاقِ </w:t>
      </w:r>
      <w:r>
        <w:rPr>
          <w:rStyle w:val="FootnoteAnchor"/>
          <w:rtl w:val="true"/>
        </w:rPr>
        <w:footnoteReference w:id="1645"/>
      </w:r>
      <w:r>
        <w:rPr>
          <w:rFonts w:ascii="Amiri" w:hAnsi="Amiri" w:eastAsia="Amiri" w:cs="Amiri"/>
          <w:color w:val="111111"/>
          <w:sz w:val="28"/>
          <w:sz w:val="28"/>
          <w:szCs w:val="28"/>
          <w:rtl w:val="true"/>
          <w:lang w:bidi="ar-SA"/>
        </w:rPr>
        <w:t xml:space="preserve">فاسْتَعْصَتْ عَلَیْهِ ثُمَّ أَتَی بِدَابَّةٍ یُقَالُ لَهَا بَرْقَةُ فاسْتَعْصَتْ </w:t>
      </w:r>
      <w:r>
        <w:rPr>
          <w:rStyle w:val="FootnoteAnchor"/>
          <w:rtl w:val="true"/>
        </w:rPr>
        <w:footnoteReference w:id="1646"/>
      </w:r>
      <w:r>
        <w:rPr>
          <w:rFonts w:ascii="Amiri" w:hAnsi="Amiri" w:eastAsia="Amiri" w:cs="Amiri"/>
          <w:color w:val="111111"/>
          <w:sz w:val="28"/>
          <w:sz w:val="28"/>
          <w:szCs w:val="28"/>
          <w:rtl w:val="true"/>
          <w:lang w:bidi="ar-SA"/>
        </w:rPr>
        <w:t xml:space="preserve">فَقَالَ لَهَا جَبْرَئِیلُ اسْکُنِی بَرْقَةُ فَمَا رَکِبَکِ </w:t>
      </w:r>
      <w:bookmarkStart w:id="1299" w:name="pg16982_229084"/>
    </w:p>
    <w:p>
      <w:pPr>
        <w:pStyle w:val="BookText"/>
        <w:rPr/>
      </w:pPr>
      <w:bookmarkEnd w:id="1299"/>
      <w:r>
        <w:rPr>
          <w:rFonts w:ascii="Amiri" w:hAnsi="Amiri" w:eastAsia="Amiri" w:cs="Amiri"/>
          <w:color w:val="111111"/>
          <w:sz w:val="28"/>
          <w:sz w:val="28"/>
          <w:szCs w:val="28"/>
          <w:rtl w:val="true"/>
          <w:lang w:bidi="ar-SA"/>
        </w:rPr>
        <w:t xml:space="preserve">أَحَدٌ أَکْرَمُ عَلَی اللَّهِ مِنْهُ </w:t>
      </w:r>
      <w:r>
        <w:rPr>
          <w:rStyle w:val="FootnoteAnchor"/>
          <w:rtl w:val="true"/>
        </w:rPr>
        <w:footnoteReference w:id="1647"/>
      </w:r>
      <w:r>
        <w:rPr>
          <w:rFonts w:ascii="Amiri" w:hAnsi="Amiri" w:eastAsia="Amiri" w:cs="Amiri"/>
          <w:color w:val="111111"/>
          <w:sz w:val="28"/>
          <w:sz w:val="28"/>
          <w:szCs w:val="28"/>
          <w:rtl w:val="true"/>
          <w:lang w:bidi="ar-SA"/>
        </w:rPr>
        <w:t xml:space="preserve">قَالَ صلی الله علیه و آله فَرَکِبْتُهَا حَتَّی انْتَهَیْتُ إِلَی الْحِجَابِ الَّذِی یَلِی الرَّحْمَنَ عَزَّ وَ جَلَّ فَخَرَجَ مَلَکٌ مِنْ وَرَاءِ الْحِجَابِ فَقَالَ اللَّهُ أَکْبَرُ اللَّهُ أَکْبَرُ قَالَ صلی الله علیه و آله قُلْتُ یَا جَبْرَئِیلُ مَنْ هَذَا الْمَلَکُ قَالَ وَ الَّذِی أَکْرَمَکَ بِالنُّبُوَّةِ مَا رَأَیْتُ هَذَا الْمَلَکَ قَبْلَ سَاعَتِی هَذِهِ فَقَالَ الْمَلَکُ اللَّهُ أَکْبَرُ اللَّهُ أَکْبَرُ فَنُودِیَ مِنْ وَرَاءِ الْحِجَابِ صَدَقَ عَبْدِی أَنَا أَکْبَرُ أَنَا أَکْبَرُ قَالَ صلی الله علیه و آله فَقَالَ الْمَلَکُ أَشْهَدُ أَنْ لَا إِلَهَ إِلَّا اللَّهُ أَشْهَدُ أَنْ لَا إِلَهَ إِلَّا اللَّهُ فَنُودِیَ مِنْ وَرَاءِ الْحِجَابِ صَدَقَ عَبْدِی أَنَا اللَّهُ لَا إِلَهَ إِلَّا أَنَا فَقَالَ صلی الله علیه و آله فَقَالَ الْمَلَکُ أَشْهَدُ أَنَّ مُحَمَّداً رَسُولُ اللَّهِ أَشْهَدُ أَنَّ مُحَمَّداً رَسُولُ اللَّهِ فَنُودِیَ مِنْ وَرَاءِ الْحِجَابِ صَدَقَ عَبْدِی أَنَا أَرْسَلْتُ مُحَمَّداً رَسُولًا قَالَ صلی الله علیه و آله فَقَالَ الْمَلَکُ حَیَّ عَلَی الصَّلَاةِ حَیَّ عَلَی الصَّلَاةِ فَنُودِیَ مِنْ وَرَاءِ الْحِجَابِ صَدَقَ عَبْدِی وَ دَعَا إِلَی عِبَادَتِی قَالَ صلی الله علیه و آله فَقَالَ الْمَلَکُ حَیَّ عَلَی الْفَلَاحِ حَیَّ عَلَی الْفَلَاحِ فَنُودِیَ مِنْ وَرَاءِ الْحِجَابِ صَدَقَ عَبْدِی وَ دَعَا إِلَی عِبَادَتِی فَقَالَ الْمَلَکُ </w:t>
      </w:r>
      <w:r>
        <w:rPr>
          <w:rStyle w:val="FootnoteAnchor"/>
          <w:rtl w:val="true"/>
        </w:rPr>
        <w:footnoteReference w:id="1648"/>
      </w:r>
      <w:r>
        <w:rPr>
          <w:rFonts w:ascii="Amiri" w:hAnsi="Amiri" w:eastAsia="Amiri" w:cs="Amiri"/>
          <w:color w:val="111111"/>
          <w:sz w:val="28"/>
          <w:sz w:val="28"/>
          <w:szCs w:val="28"/>
          <w:rtl w:val="true"/>
          <w:lang w:bidi="ar-SA"/>
        </w:rPr>
        <w:t xml:space="preserve">قَدْ أَفْلَحَ مَنْ وَاظَبَ عَلَیْهَا قَالَ صلی الله علیه و آله فَیَوْمَئِذٍ أَکْمَلَ اللَّهُ عَزَّ وَ جَلَّ لِیَ الشَّرَفَ عَلَی الْأَوَّلِینَ وَ الْآخِرِینَ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نقل شده امام رضا علیه السلام از پدرانش فرمود،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خدا صلی الله علیه و آله و سلم تعلیم اذان را شروع فرمود، جبرئیل با براق بر حضرتش نازل شد، ولی براق در برابر حضرت سرکشی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جبرئیل به براق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آرام باش ای براق، زیرا کسی بر تو سوار نشده است که عزیزتر و گرامی‌تر از پیامبر در نزد خدای متعال باشد، پس از این کلام براق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براق سوار شدم تا زمانی که به حجابی رسیدم، که میان من و خدای عزّ و جلّ حایل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از آن سوی حجاب ملکی 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را گفتم، این فرشته کیست؟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تو را به مقام نبوت کرامت بخشیده، تا به حال من این فرشته را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حجاب فریاد بر آمد، راست گفت بنده من، من بزرگترم، من بزرگترم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خدایی جز خدای یگانه نیست، گواهی می‌دهم که خدایی جز خدای یکتا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حجاب صدا آمد که، راست گفت بنده من، خدایی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محمد فرستاده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محمد فرستاده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حجاب ندا آمد که راست گفت بنده من، من محمد را به رسالت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بشتابید به سوی نماز، بشتابید به سوی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حجاب فریاد برآمد که، راست گفت بنده 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من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 به سوی رستگاری، بشتابید به سوی 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حجاب ندا آمد که، راست گفت بنده 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من فراخواند، به تحقیق رستگار شد هر کس که به اقامه نماز مواظبت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هنگام خدای عز و جل شرافت و کرامت مرا بر آفریدگان نخستین و آخرین کامل ساخت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صحیفه امام رضا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0" w:name="__RefHeading___Toc2214400_1468164448"/>
      <w:bookmarkStart w:id="1301" w:name="_Toc541"/>
      <w:bookmarkEnd w:id="1300"/>
      <w:r>
        <w:rPr>
          <w:rtl w:val="true"/>
        </w:rPr>
        <w:t>«</w:t>
      </w:r>
      <w:r>
        <w:rPr/>
        <w:t>84</w:t>
      </w:r>
      <w:r>
        <w:rPr>
          <w:rtl w:val="true"/>
        </w:rPr>
        <w:t>»</w:t>
      </w:r>
      <w:bookmarkEnd w:id="1301"/>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یج، الخرائج و الجرائح رُوِیَ عَنْ أَبِی جَعْفَرٍ علیه السلام قَالَ إِنَّ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أُسْرِیَ بِی نَزَلَ جَبْرَئِیلُ علیه السلام بِالْبُرَاقِ وَ هُوَ أَصْغَرُ مِنَ الْبَغْلِ وَ أَکْبَرُ مِنَ الْحِمَارِ مُضْطَرِبُ الْأُذُنَیْنِ عَیْنَاهُ فِی حَوَافِرِهِ خُطَاهُ مَدَّ بَصَرِهِ </w:t>
      </w:r>
      <w:r>
        <w:rPr>
          <w:rStyle w:val="FootnoteAnchor"/>
          <w:rtl w:val="true"/>
        </w:rPr>
        <w:footnoteReference w:id="1650"/>
      </w:r>
      <w:r>
        <w:rPr>
          <w:rFonts w:ascii="Amiri" w:hAnsi="Amiri" w:eastAsia="Amiri" w:cs="Amiri"/>
          <w:color w:val="111111"/>
          <w:sz w:val="28"/>
          <w:sz w:val="28"/>
          <w:szCs w:val="28"/>
          <w:rtl w:val="true"/>
          <w:lang w:bidi="ar-SA"/>
        </w:rPr>
        <w:t xml:space="preserve">لَهُ جَنَاحَانِ یَحْفِزَانِهِ مِنْ خَلْفِهِ </w:t>
      </w:r>
      <w:r>
        <w:rPr>
          <w:rStyle w:val="FootnoteAnchor"/>
          <w:rtl w:val="true"/>
        </w:rPr>
        <w:footnoteReference w:id="1651"/>
      </w:r>
      <w:r>
        <w:rPr>
          <w:rFonts w:ascii="Amiri" w:hAnsi="Amiri" w:eastAsia="Amiri" w:cs="Amiri"/>
          <w:color w:val="111111"/>
          <w:sz w:val="28"/>
          <w:sz w:val="28"/>
          <w:szCs w:val="28"/>
          <w:rtl w:val="true"/>
          <w:lang w:bidi="ar-SA"/>
        </w:rPr>
        <w:t xml:space="preserve">عَلَیْهِ سَرْجٌ مِنْ یَاقُوتٍ فِیهِ مِنْ کُلِّ لَوْنٍ أَهْدَبُ الْعُرْفِ الْأَیْمَنِ فَوَقَّفَهُ عَلَی بَابِ خَدِیجَةَ وَ دَخَلَ عَلَی رَسُولِ اللَّهِ صلی الله علیه و آله فَمَرِحَ الْبُرَاقُ فَخَرَجَ إِلَیْهِ جَبْرَئِیلُ فَقَالَ اسْکُنْ فَإِنَّمَا یَرْکَبُکَ خَیْرُ الْبَشَرِ أَحَبُّ خَلْقِ اللَّهِ إِلَیْهِ فَسَکَنَ فَخَرَجَ رَسُولُ اللَّهِ صلی الله علیه و آله فَرَکِبَ لَیْلًا وَ تَوَجَّهَ نَحْوَ بَیْتِ الْمَقْدِسِ فَاسْتَقْبَلَ شیخا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Style w:val="FootnoteAnchor"/>
          <w:rtl w:val="true"/>
        </w:rPr>
        <w:footnoteReference w:id="1652"/>
      </w:r>
      <w:r>
        <w:rPr>
          <w:rFonts w:ascii="Amiri" w:hAnsi="Amiri" w:eastAsia="Amiri" w:cs="Amiri"/>
          <w:color w:val="111111"/>
          <w:sz w:val="28"/>
          <w:sz w:val="28"/>
          <w:szCs w:val="28"/>
          <w:rtl w:val="true"/>
          <w:lang w:bidi="ar-SA"/>
        </w:rPr>
        <w:t xml:space="preserve">هَذَا أَبُوکَ إِبْرَاهِیمُ فَثَنَّی رِجْلَهُ وَ هَمَّ بِالنُّزُولِ </w:t>
      </w:r>
      <w:bookmarkStart w:id="1302" w:name="pg16982_229085"/>
    </w:p>
    <w:p>
      <w:pPr>
        <w:pStyle w:val="BookText"/>
        <w:rPr/>
      </w:pPr>
      <w:bookmarkEnd w:id="1302"/>
      <w:r>
        <w:rPr>
          <w:rFonts w:ascii="Amiri" w:hAnsi="Amiri" w:eastAsia="Amiri" w:cs="Amiri"/>
          <w:color w:val="111111"/>
          <w:sz w:val="28"/>
          <w:sz w:val="28"/>
          <w:szCs w:val="28"/>
          <w:rtl w:val="true"/>
          <w:lang w:bidi="ar-SA"/>
        </w:rPr>
        <w:t xml:space="preserve">فَقَالَ جَبْرَئِیلُ کَمَا أَنْتَ فَجَمَعَ مَا شَاءَ اللَّهُ مِنْ أَنْبِیَائِهِ بِبَیْتِ الْمَقْدِسِ فَأَذَّنَ جَبْرَئِیلُ فَتَقَدَّمَ رَسُولُ اللَّهِ صلی الله علیه و آله فَصَلَّی بِهِمْ ثُمَّ قَالَ أَبُو جَعْفَرٍ علیه السلام فِی قَوْلِهِ فَإِنْ کُنْتَ فِی شَکٍّ مِمَّا أَنْزَلْنا إِلَیْکَ فَسْئَلِ الَّذِینَ یَقْرَؤُنَ الْکِتابَ مِنْ قَبْلِکَ هَؤُلَاءِ الْأَنْبِیَاءُ الَّذِینَ جُمِعُوا فَلا تَکُونَنَّ مِنَ المُمْتَرِینَ </w:t>
      </w:r>
      <w:r>
        <w:rPr>
          <w:rStyle w:val="FootnoteAnchor"/>
          <w:rtl w:val="true"/>
        </w:rPr>
        <w:footnoteReference w:id="1653"/>
      </w:r>
      <w:r>
        <w:rPr>
          <w:rFonts w:ascii="Amiri" w:hAnsi="Amiri" w:eastAsia="Amiri" w:cs="Amiri"/>
          <w:color w:val="111111"/>
          <w:sz w:val="28"/>
          <w:sz w:val="28"/>
          <w:szCs w:val="28"/>
          <w:rtl w:val="true"/>
          <w:lang w:bidi="ar-SA"/>
        </w:rPr>
        <w:t>قَالَ فَلَمْ یَشُکَّ رَسُولُ اللَّهِ صلی الله علیه و آله وَ لَمْ یَسْأَلْ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رِوَایَةٍ أُخْرَی أَنَّ الْبُرَاقَ لَمْ یَکُنْ یَسْکُنُ لِرُکُوبِ رَسُولِ اللَّهِ صلی الله علیه و آله إِلَّا بَعْدَ شَرْطِهِ أَنْ یَکُونَ مَرْکُوبَهُ یَوْمَ الْقِیَامَةِ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معراج رفتم جبرئیل براق را آورد و براق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قاطر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الاغ بود و گوشهایش را تکان می‌داد و چشمان خود را به پاهایش دوخته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در شعاع دیدگانش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دو بال قرار داشت که او را به جلو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زینی از یاقوت در پشت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آن وجود داشت و یالش به طرف راست آویزان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 در خانه خدیجه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جبرئیل بر حضرت وارد شد، براق خیلی خوشحالی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خلق خدا می‌خواهد بر تو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براق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پیامبر بیرون آمد و شبانه سوار او شد و به طرف بیت المقدس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پیرمردی را دید از 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پایش را خم کرد و خواست فرود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هین حالت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تمام انبیا را در بیت المقدس جمع کرد و جبرئیل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جلو رفت و همه انبیا به امامت او نماز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باقر در باره 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کنت فی شکّ مما انزلنا الیک فاسأل الذین یقرؤون الکتاب من قبلک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از آنچه به سوی تو نازل کرده‌ایم در تردیدی، از کسانی که پیش از تو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پیامبرانی بودند که گرد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تکونن من الممترین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زنهار از تردیدکنندگان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هیچ شک نداشت و از این رو سؤال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براق آرام نگرفت تا اینکه شرط کرد که مرکب پیامبر در قیامت نیز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خرائج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3" w:name="__RefHeading___Toc2214402_1468164448"/>
      <w:bookmarkStart w:id="1304" w:name="_Toc542"/>
      <w:bookmarkEnd w:id="1303"/>
      <w:r>
        <w:rPr>
          <w:rtl w:val="true"/>
        </w:rPr>
        <w:t>توضیح</w:t>
      </w:r>
      <w:bookmarkEnd w:id="1304"/>
    </w:p>
    <w:p>
      <w:pPr>
        <w:pStyle w:val="BookText"/>
        <w:rPr/>
      </w:pPr>
      <w:r>
        <w:rPr>
          <w:rFonts w:ascii="IRNazanin" w:hAnsi="IRNazanin" w:eastAsia="IRNazanin"/>
          <w:color w:val="111111"/>
          <w:sz w:val="28"/>
          <w:sz w:val="28"/>
          <w:szCs w:val="28"/>
          <w:rtl w:val="true"/>
          <w:lang w:bidi="fa-IR"/>
        </w:rPr>
        <w:t>قال الجزری الحفز الحث و الإعجال و منه حدیث البراق و فی فخذیه جناحان یحفز بهما رجلیه قوله أهدب العرف أی طویله و کثیره مرسلا من الجانب الأیمن و المرح شدة الفرح و النشاط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و برانگیختن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کلمه حدیث براق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فخذیه جناحان یحفز بهما رجلیه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اهدب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یال دراز و بسیار که از طرف راست آویزان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خوشحالی و شادمانی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5" w:name="__RefHeading___Toc2214404_1468164448"/>
      <w:bookmarkStart w:id="1306" w:name="_Toc543"/>
      <w:bookmarkEnd w:id="1305"/>
      <w:r>
        <w:rPr>
          <w:rtl w:val="true"/>
        </w:rPr>
        <w:t>«</w:t>
      </w:r>
      <w:r>
        <w:rPr/>
        <w:t>85</w:t>
      </w:r>
      <w:r>
        <w:rPr>
          <w:rtl w:val="true"/>
        </w:rPr>
        <w:t>»</w:t>
      </w:r>
      <w:bookmarkEnd w:id="1306"/>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الخرائج و الجرائح رُوِیَ عَنْ عَلِیٍّ علیه السلام أَنَّهُ لَمَّا کَانَ بَعْدَ ثَلَاثِ سِنِینَ مِنْ مَبْعَثِهِ صلی الله علیه و آله أُسْرِیَ بِهِ إِلَی بَیْتِ الْمَقْدِسِ وَ عُرِجَ بِهِ مِنْهُ إِلَی السَّمَاءِ لَیْلَةَ الْمِعْرَاجِ فَلَمَّا أَصْبَحَ مِنْ لَیْلَتِهِ حَدَّثَ قُرَیْشاً بِخَبَرِ مِعْرَاجِهِ فَقَالَ جُهَّالُهُمْ مَا أَکْذَبَ هَذَا الْحَدِیثَ وَ قَالَ أَمْثَالُهُمْ </w:t>
      </w:r>
      <w:r>
        <w:rPr>
          <w:rStyle w:val="FootnoteAnchor"/>
          <w:rtl w:val="true"/>
        </w:rPr>
        <w:footnoteReference w:id="1655"/>
      </w:r>
      <w:r>
        <w:rPr>
          <w:rFonts w:ascii="Amiri" w:hAnsi="Amiri" w:eastAsia="Amiri" w:cs="Amiri"/>
          <w:color w:val="111111"/>
          <w:sz w:val="28"/>
          <w:sz w:val="28"/>
          <w:szCs w:val="28"/>
          <w:rtl w:val="true"/>
          <w:lang w:bidi="ar-SA"/>
        </w:rPr>
        <w:t xml:space="preserve">یَا أَبَا الْقَاسِمِ فَبِمَ نَعْلَمُ أَنَّکَ صَادِقٌ فِی قَوْلِکَ هَذَا قَالَ أُخْبِرُکُمْ وَ قَالَ مَرَرْتُ بِعِیرِکُمْ فِی مَوْضِعِ کَذَا وَ قَدْ ضَلَّ لَهُمْ بَعِیرٌ فَعَرَّفْتُهُمْ مَکَانَهُ وَ صِرْتُ إِلَی رِحَالِهِمْ وَ کَانَتْ لَهُمْ قِرَبٌ مَمْلُوَّةٌ فَصُبَّتْ </w:t>
      </w:r>
      <w:r>
        <w:rPr>
          <w:rStyle w:val="FootnoteAnchor"/>
          <w:rtl w:val="true"/>
        </w:rPr>
        <w:footnoteReference w:id="1656"/>
      </w:r>
      <w:r>
        <w:rPr>
          <w:rFonts w:ascii="Amiri" w:hAnsi="Amiri" w:eastAsia="Amiri" w:cs="Amiri"/>
          <w:color w:val="111111"/>
          <w:sz w:val="28"/>
          <w:sz w:val="28"/>
          <w:szCs w:val="28"/>
          <w:rtl w:val="true"/>
          <w:lang w:bidi="ar-SA"/>
        </w:rPr>
        <w:t xml:space="preserve">قِرْبَةٌ وَ الْعِیرُ تُوَافِیکُمْ فِی الْیَوْمِ الثَّالِثِ مِنْ هَذَا الْمَوْضِعِ </w:t>
      </w:r>
      <w:r>
        <w:rPr>
          <w:rStyle w:val="FootnoteAnchor"/>
          <w:rtl w:val="true"/>
        </w:rPr>
        <w:footnoteReference w:id="1657"/>
      </w:r>
      <w:r>
        <w:rPr>
          <w:rFonts w:ascii="Amiri" w:hAnsi="Amiri" w:eastAsia="Amiri" w:cs="Amiri"/>
          <w:color w:val="111111"/>
          <w:sz w:val="28"/>
          <w:sz w:val="28"/>
          <w:szCs w:val="28"/>
          <w:rtl w:val="true"/>
          <w:lang w:bidi="ar-SA"/>
        </w:rPr>
        <w:t>مَعَ طُلُوعِ الشَّمْسِ فِی أَوَّلِ الْعِیرِ جَمَلٌ أَحْمَرُ وَ هُوَ جَمَلُ فُلَانٍ فَلَمَّا کَانَ الْیَوْمُ الثَّالِثُ خَرَجُوا إِلَی بَابِ مَکَّةَ لِیَنْظُرُوا صِدْقَ مَا أَخْبَرَ بِهِ مُحَمَّدٌ قَبْلَ طُلُوعِ الشَّمْسِ فَهُمْ کَذَلِکَ إِذْ طَلَعَتِ الْعِیرُ عَلَیْهِمْ بِطُلُوعِ الشَّمْسِ فِی أَوَّلِهَا الْجَمَلُ الْأَحْمَرُ وَ سَأَلُوا الَّذِینَ کَانُوا مَعَ الْعِیرِ فَقَالُوا مِثْلَ مَا قَالَ مُحَمَّدٌ فِی إِخْبَارِهِ عَنْهُمْ فَقَالُوا أَیْضاً هَذَا مِنْ سِحْرِ مُحَمَّدٍ</w:t>
      </w:r>
      <w:r>
        <w:rPr>
          <w:rFonts w:eastAsia="Amiri" w:cs="Amiri" w:ascii="Amiri" w:hAnsi="Amiri"/>
          <w:color w:val="111111"/>
          <w:sz w:val="28"/>
          <w:szCs w:val="28"/>
          <w:rtl w:val="true"/>
          <w:lang w:bidi="ar-SA"/>
        </w:rPr>
        <w:t xml:space="preserve">. </w:t>
      </w:r>
      <w:bookmarkStart w:id="1307" w:name="pg16982_229086"/>
    </w:p>
    <w:p>
      <w:pPr>
        <w:pStyle w:val="BookText"/>
        <w:rPr/>
      </w:pPr>
      <w:bookmarkEnd w:id="13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از بعثت پیامبر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خداوند او را از مکّه به بیت المقدس برد و از آنجا به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عروج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صبح شد و آن حضرت خبر معراج خود را به قریش نقل کرد، بعضی جاهلان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دروغ بزرگی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بدانیم تو راست می‌گویی؟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فلانجا به کاروان شما عبور کردم و شترشان گم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محل شتر، راهنمایی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بارهای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رفتم، مشک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پر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یک مشک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هم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کاروان در روز سوم، موقع طلوع خورشید، اینجا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 کاروان، شتر سرخ مویی است و آن، شتر فلان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سوم، مردم قبل از طلوع خورشید، به دروازه مکّه رفتند تا بینند محمّد صلّی اللَّه علیه و آله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بودند که با طلوع خورشید، کاروان نیز نمایان شد و در پیشاپیش کاروان، شتر سرخ مویی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این منظره تعجب کردند و از سرگذشت کاروانیان پرسیدند، آنان نیز گفته پیامبر 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سحر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8" w:name="__RefHeading___Toc2214406_1468164448"/>
      <w:bookmarkStart w:id="1309" w:name="_Toc544"/>
      <w:bookmarkEnd w:id="1308"/>
      <w:r>
        <w:rPr>
          <w:rtl w:val="true"/>
        </w:rPr>
        <w:t>«</w:t>
      </w:r>
      <w:r>
        <w:rPr/>
        <w:t>86</w:t>
      </w:r>
      <w:r>
        <w:rPr>
          <w:rtl w:val="true"/>
        </w:rPr>
        <w:t>»</w:t>
      </w:r>
      <w:bookmarkEnd w:id="1309"/>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المناقب لابن شهرآشوب اخْتَلَفَ النَّاسُ فِی الْمِعْرَاجِ فَالْخَوَارِجُ یُنْکِرُونَهُ وَ قَالَتِ الْجَهْمِیَّةُ عُرِجَ بِرُوحِهِ دُونَ جِسْمِهِ عَلَی طَرِیقِ الرُّؤْیَا وَ قَالَتِ الْإِمَامِیَّةُ </w:t>
      </w:r>
      <w:r>
        <w:rPr>
          <w:rStyle w:val="FootnoteAnchor"/>
          <w:rtl w:val="true"/>
        </w:rPr>
        <w:footnoteReference w:id="1658"/>
      </w:r>
      <w:r>
        <w:rPr>
          <w:rFonts w:ascii="Amiri" w:hAnsi="Amiri" w:eastAsia="Amiri" w:cs="Amiri"/>
          <w:color w:val="111111"/>
          <w:sz w:val="28"/>
          <w:sz w:val="28"/>
          <w:szCs w:val="28"/>
          <w:rtl w:val="true"/>
          <w:lang w:bidi="ar-SA"/>
        </w:rPr>
        <w:t>وَ الزَّیْدِیَّةُ وَ الْمُعْتَزِلَةُ بَلْ عُرِجَ بِرُوحِهِ وَ بِجِسْمِهِ إِلَی بَیْتِ الْمَقْدِسِ لِقَوْلِهِ تَعَالَی إِلَی الْمَسْجِدِ الْأَقْصَی وَ قَالَ آخَرُونَ بَلْ عُرِجَ بِرُوحِهِ وَ بِجِسْمِهِ إِلَی السَّمَاوَاتِ رُوِیَ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وَ ابْنِ مَسْعُودٍ وَ جَابِرٍ وَ حُذَیْفَةَ وَ أَنَسٍ وَ عَائِشَةَ وَ أُمِّ هَانِئٍ وَ نَحْنُ لَا نُنْکِرُ ذَلِکَ إِذَا قَامَتِ الدَّلَالَةُ وَ قَدْ جَعَلَ اللَّهُ مِعْرَاجَ مُوسَی علیه السلام إِلَی الطُّورِ وَ ما کُنْتَ بِجانِبِ الطُّورِ </w:t>
      </w:r>
      <w:r>
        <w:rPr>
          <w:rStyle w:val="FootnoteAnchor"/>
          <w:rtl w:val="true"/>
        </w:rPr>
        <w:footnoteReference w:id="1659"/>
      </w:r>
      <w:r>
        <w:rPr>
          <w:rFonts w:ascii="Amiri" w:hAnsi="Amiri" w:eastAsia="Amiri" w:cs="Amiri"/>
          <w:color w:val="111111"/>
          <w:sz w:val="28"/>
          <w:sz w:val="28"/>
          <w:szCs w:val="28"/>
          <w:rtl w:val="true"/>
          <w:lang w:bidi="ar-SA"/>
        </w:rPr>
        <w:t xml:space="preserve">وَ لِإِبْرَاهِیمَ إِلَی السَّمَاءِ الدُّنْیَا وَ کَذلِکَ نُرِی إِبْراهِیمَ </w:t>
      </w:r>
      <w:r>
        <w:rPr>
          <w:rStyle w:val="FootnoteAnchor"/>
          <w:rtl w:val="true"/>
        </w:rPr>
        <w:footnoteReference w:id="1660"/>
      </w:r>
      <w:r>
        <w:rPr>
          <w:rFonts w:ascii="Amiri" w:hAnsi="Amiri" w:eastAsia="Amiri" w:cs="Amiri"/>
          <w:color w:val="111111"/>
          <w:sz w:val="28"/>
          <w:sz w:val="28"/>
          <w:szCs w:val="28"/>
          <w:rtl w:val="true"/>
          <w:lang w:bidi="ar-SA"/>
        </w:rPr>
        <w:t xml:space="preserve">وَ لِعِیسَی علیه السلام إِلَی الرَّابِعَةِ بَلْ رَفَعَهُ اللَّهُ إِلَیْهِ </w:t>
      </w:r>
      <w:r>
        <w:rPr>
          <w:rStyle w:val="FootnoteAnchor"/>
          <w:rtl w:val="true"/>
        </w:rPr>
        <w:footnoteReference w:id="1661"/>
      </w:r>
      <w:r>
        <w:rPr>
          <w:rFonts w:ascii="Amiri" w:hAnsi="Amiri" w:eastAsia="Amiri" w:cs="Amiri"/>
          <w:color w:val="111111"/>
          <w:sz w:val="28"/>
          <w:sz w:val="28"/>
          <w:szCs w:val="28"/>
          <w:rtl w:val="true"/>
          <w:lang w:bidi="ar-SA"/>
        </w:rPr>
        <w:t xml:space="preserve">وَ لِإِدْرِیسَ إِلَی الْجَنَّةِ وَ رَفَعْناهُ مَکاناً </w:t>
      </w:r>
      <w:r>
        <w:rPr>
          <w:rStyle w:val="FootnoteAnchor"/>
          <w:rtl w:val="true"/>
        </w:rPr>
        <w:footnoteReference w:id="1662"/>
      </w:r>
      <w:r>
        <w:rPr>
          <w:rFonts w:ascii="Amiri" w:hAnsi="Amiri" w:eastAsia="Amiri" w:cs="Amiri"/>
          <w:color w:val="111111"/>
          <w:sz w:val="28"/>
          <w:sz w:val="28"/>
          <w:szCs w:val="28"/>
          <w:rtl w:val="true"/>
          <w:lang w:bidi="ar-SA"/>
        </w:rPr>
        <w:t xml:space="preserve">عَلِیًّا وَ مُحَمَّدٍ فَکانَ قابَ قَوْسَیْنِ </w:t>
      </w:r>
      <w:r>
        <w:rPr>
          <w:rStyle w:val="FootnoteAnchor"/>
          <w:rtl w:val="true"/>
        </w:rPr>
        <w:footnoteReference w:id="1663"/>
      </w:r>
      <w:r>
        <w:rPr>
          <w:rFonts w:ascii="Amiri" w:hAnsi="Amiri" w:eastAsia="Amiri" w:cs="Amiri"/>
          <w:color w:val="111111"/>
          <w:sz w:val="28"/>
          <w:sz w:val="28"/>
          <w:szCs w:val="28"/>
          <w:rtl w:val="true"/>
          <w:lang w:bidi="ar-SA"/>
        </w:rPr>
        <w:t>وَ ذَلِکَ لِعُلُوِّ هِمَّتِهِ فَلِذَلِکَ یُقَالُ الْمَرْءُ یَطِیرُ بِهِمَّتِهِ فَتَعَجَّبَ اللَّهُ مِنْ عُرُوجِهِ سُبْحانَ الَّذِی أَسْری بِعَبْدِهِ وَ أَقْسَمَ بِنُزُولِهِ وَ النَّجْمِ إِذا هَوی فَیَکُونُ عُرُوجُهُ وَ نُزُولُهُ بَیْنَ تَأْکِیدَیْنِ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السُّدِّیُّ وَ الْوَاقِدِیُّ </w:t>
      </w:r>
      <w:r>
        <w:rPr>
          <w:rStyle w:val="FootnoteAnchor"/>
          <w:rtl w:val="true"/>
        </w:rPr>
        <w:footnoteReference w:id="1664"/>
      </w:r>
      <w:r>
        <w:rPr>
          <w:rFonts w:ascii="Amiri" w:hAnsi="Amiri" w:eastAsia="Amiri" w:cs="Amiri"/>
          <w:color w:val="111111"/>
          <w:sz w:val="28"/>
          <w:sz w:val="28"/>
          <w:szCs w:val="28"/>
          <w:rtl w:val="true"/>
          <w:lang w:bidi="ar-SA"/>
        </w:rPr>
        <w:t xml:space="preserve">الْإِسْرَاءُ قَبْلَ الْهِجْرَةِ بِسِتَّةِ أَشْهُرٍ بِمَکَّةَ فِی السَّابِعَ عَشَرَ مِنْ شَهْرِ رَمَضَانَ لَیْلَةَ السَّبْتِ بَعْدَ الْعَتَمَةِ مِنْ دَارِ أُمِّ هَانِئٍ بِنْتِ أَبِی طَالِبٍ وَ قِیلَ مِنْ بَیْتِ خَدِیجَةَ وَ رُوِیَ مِنْ شِعْبِ أَبِی طَالِبٍ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قَتَادَةُ کَانَ مِنْ نَفْسِ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هِیَ لَیْلَةُ الْإِثْنَیْنِ فِی شَهْرِ رَبِیعٍ الْأَوَّلِ بَعْدَ النُّبُوَّةِ بِسَنَتَیْنِ فَالْأَوَّلُ مِعْرَاجُ الْعَجَائِبِ وَ الثَّانِی مِعْرَاجُ الْکَرَامَةِ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عَبَّاسٍ فِی خَبَرٍ أَنَّ جَبْرَئِیلَ أَتَی النَّبِیَّ صلی الله علیه و آله وَ قَالَ إِنَّ رَبِّی بَعَثَنِی إِلَیْکَ وَ أَمَرَنِی أَنْ آتِیَهُ بِکَ فَقُمْ فَإِنَّ اللَّهَ یُکْرِمُکَ کَرَامَةً لَمْ یُکْرِمْ بِهَا أَحَداً قَبْلَکَ وَ لَا بَعْدَکَ فَأَبْشِرْ وَ طِبْ نَفْساً فَقَامَ وَ صَلَّی رَکْعَتَیْنِ فَإِذَا هُوَ بِمِیکَائِیلَ وَ إِسْرَافِیلَ وَ مَعَ کُلِّ وَاحِدٍ مِنْهُمَا سَبْعُونَ أَلْفَ مَلَکٍ فَسَلَّمَ عَلَیْهِمْ فَبَشَّرُوهُ فَإِذَا مَعَهُمْ دَابَّةٌ فَوْقَ الْحِمَارِ وَ دُونَ الْبَغْلِ خَدُّهُ کَخَدِّ الْإِنْسَانِ وَ قَوَائِمُهُ کَقَوَائِمِ الْبَعِیرِ وَ عُرْفُهُ کَعُرْفِ الْفَرَسِ وَ ذَنَبُهُ کَذَنَبِ الْبَقَرِ رِجْلَاهَا أَطْوَلُ مِنْ یَدَیْهَا وَ لَهَا جَنَاحَانِ مِنْ فَخِذَیْهِ خُطْوَتُهَا مَدَّ الْبَصَرِ وَ إِذَا عَلَیْهَا لِجَامٌ مِنْ یَاقُوتَةٍ حَمْرَاءَ فَلَمَّا أَرَادَ أَنْ یَرْکَبَ امْتَنَعَتْ فَقَالَ جَبْرَئِیلُ إِنَّهُ مُحَمَّدٌ فَتَوَاضَعَتْ حَتَّی لَصِقَتْ بِالْأَرْضِ فَأَخَذَ جَبْرَئِیلُ بِلِجَامِهَا وَ مِیکَائِیلُ بِرِکَابِهَا فَرَکِبَ فَلَمَّا هَبَطَتْ </w:t>
      </w:r>
      <w:r>
        <w:rPr>
          <w:rStyle w:val="FootnoteAnchor"/>
          <w:rtl w:val="true"/>
        </w:rPr>
        <w:footnoteReference w:id="1665"/>
      </w:r>
      <w:r>
        <w:rPr>
          <w:rFonts w:ascii="Amiri" w:hAnsi="Amiri" w:eastAsia="Amiri" w:cs="Amiri"/>
          <w:color w:val="111111"/>
          <w:sz w:val="28"/>
          <w:sz w:val="28"/>
          <w:szCs w:val="28"/>
          <w:rtl w:val="true"/>
          <w:lang w:bidi="ar-SA"/>
        </w:rPr>
        <w:t xml:space="preserve">ارْتَفَعَتْ یَدَاهَا وَ إِذَا صَعِدَتْ ارْتَفَعَتْ رِجْلَاهَا فَنَفَرَتِ الْعِیرُ مِنْ دَفِیفِ الْبُرَاقِ یُنَادِی رَجُلٌ فِی آخِرِ الْعِیرِ أَنْ یَا فُلَانُ إِنَّ الْإِبِلَ قَدْ نَفَرَتْ وَ إِنَّ فُلَانَةَ أَلْقَتْ حَمْلَهَا وَ انْکَسَرَ یَدُهَا فَلَمَّا کَانَ بِبَطْنِ الْبَلْقَاءِ عَطِشَ فَإِذَا لَهُمْ مَاءٌ فِی آنِیَةٍ فَشَرِبَ مِنْهُ وَ أَلْقَی الْبَاقِیَ فَبَیْنَا هُوَ فِی مَسِیرِهِ إِذْ نُودِیَ عَنْ یَمِینِ الطَّرِیقِ یَا مُحَمَّدُ عَلَی رِسْلِکَ ثُمَّ نُودِیَ عَنْ یَسَارِهِ عَلَی رِسْلِکَ فَإِذَا هُوَ بِامْرَأَةٍ اسْتَقْبَلَتْهُ وَ عَلَیْهَا مِنَ الْحُسْنِ وَ الْجَمَالِ مَا لَمْ یُرَ لِأَحَدٍ وَ قَالَتْ قِفْ مَکَانَکَ حَتَّی أُخْبِرَکَ فَفَسَّرَ لَهُ إِبْرَاهِیمُ الْخَلِیلُ علیه السلام لَمَّا رَآهُ جَمِیعَ ذَلِکَ فَقَالَ مُنَادِی الْیَمِینِ دَاعِیَةُ الْیَهُودِ فَلَوْ أَجَبْتَهُ لَتَهَوَّدَتْ أُمَّتُکَ وَ مُنَادِی الْیَسَارِ دَاعِیَةُ النَّصَارَی فَلَوْ أَجَبْتَهُ لَتَنَصَّرَتْ أُمَّتُکَ وَ الْمَرْأَةُ الْمُتَزَیِّنَةُ هِیَ الدُّنْیَا تَمَثَّلَتْ لَکَ لَوْ أَجَبْتَهَا لَاخْتَارَتْ أُمَّتُکَ الدُّنْیَا عَلَی الْآخِرَةِ فَجَاءَ جَبْرَئِیلُ إِلَی بَیْتِ الْمَقْدِسِ </w:t>
      </w:r>
      <w:r>
        <w:rPr>
          <w:rStyle w:val="FootnoteAnchor"/>
          <w:rtl w:val="true"/>
        </w:rPr>
        <w:footnoteReference w:id="1666"/>
      </w:r>
      <w:r>
        <w:rPr>
          <w:rFonts w:ascii="Amiri" w:hAnsi="Amiri" w:eastAsia="Amiri" w:cs="Amiri"/>
          <w:color w:val="111111"/>
          <w:sz w:val="28"/>
          <w:sz w:val="28"/>
          <w:szCs w:val="28"/>
          <w:rtl w:val="true"/>
          <w:lang w:bidi="ar-SA"/>
        </w:rPr>
        <w:t xml:space="preserve">فَرَفَعَهَا فَأَخْرَجَ مِنْ تَحْتِهَا ثَلَاثَةَ أَقْدَاحٍ قَدَحاً مِنْ لَبَنٍ وَ قَدَحاً مِنْ عَسَلٍ وَ قَدَحاً مِنْ خَمْرٍ فَنَاوَلَهُ قَدَحَ اللَّبَنِ فَشَرِبَ ثُمَ </w:t>
      </w:r>
    </w:p>
    <w:p>
      <w:pPr>
        <w:pStyle w:val="BookText"/>
        <w:rPr/>
      </w:pPr>
      <w:r>
        <w:rPr>
          <w:rFonts w:ascii="Amiri" w:hAnsi="Amiri" w:eastAsia="Amiri" w:cs="Amiri"/>
          <w:color w:val="111111"/>
          <w:sz w:val="28"/>
          <w:sz w:val="28"/>
          <w:szCs w:val="28"/>
          <w:rtl w:val="true"/>
          <w:lang w:bidi="ar-SA"/>
        </w:rPr>
        <w:t>نَاوَلَهُ قَدَحَ الْعَسَلِ فَشَرِبَ ثُمَّ نَاوَلَهُ قَدَحَ الْخَمْرِ فَقَالَ قَدْ رَوِیتُ یَا جَبْرَئِیلُ فَقَالَ أَمَا إِنَّکَ لَوْ شَرِبْتَهُ ضَلَّتْ أُمَّتُکَ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عَبَّاسٍ فِی خَبَرٍ وَ هَبَطَ مَعَ جَبْرَئِیلَ مَلَکٌ لَمْ یَطَأِ الْأَرْضَ قَطُّ مَعَهُ مَفَاتِیحُ خَزَائِنِ الْأَرْضِ فَقَالَ یَا مُحَمَّدُ إِنَّ رَبَّکَ یُقْرِئُکَ السَّلَامَ وَ یَقُولُ هَذِهِ مَفَاتِیحُ خَزَائِنِ الْأَرْضِ فَإِنْ شِئْتَ فَکُنْ نَبِیّاً عَبْداً وَ إِنْ شِئْتَ فَکُنْ نَبِیّاً مَلِکاً فَقَالَ بَلْ أَکُونُ نَبِیّاً عَبْداً فَإِذَا سُلَّمٌ مِنْ ذَهَبٍ قَوَائِمُهُ مِنْ فِضَّةٍ مُرَکَّبٌ بِاللُّؤْلُؤِ وَ الْیَاقُوتِ یَتَلَأْلَأُ نُوراً وَ أَسْفَلُهُ عَلَی صَخْرَةِ بَیْتِ الْمَقْدِسِ وَ رَأْسُهُ فِی السَّمَاءِ فَقَالَ لِیَ اصْعَدْ یَا مُحَمَّدُ فَلَمَّا صَعِدَ السَّمَاءَ </w:t>
      </w:r>
      <w:r>
        <w:rPr>
          <w:rStyle w:val="FootnoteAnchor"/>
          <w:rtl w:val="true"/>
        </w:rPr>
        <w:footnoteReference w:id="1667"/>
      </w:r>
      <w:r>
        <w:rPr>
          <w:rFonts w:ascii="Amiri" w:hAnsi="Amiri" w:eastAsia="Amiri" w:cs="Amiri"/>
          <w:color w:val="111111"/>
          <w:sz w:val="28"/>
          <w:sz w:val="28"/>
          <w:szCs w:val="28"/>
          <w:rtl w:val="true"/>
          <w:lang w:bidi="ar-SA"/>
        </w:rPr>
        <w:t>رَأَی شَیْخاً قَاعِداً تَحْتَ الشَّجَرَةِ وَ حَوْلَهُ أَطْفَالٌ فَقَالَ جَبْرَئِیلُ هَذَا أَبُوکَ آدَمُ إِذَا رَأَی مَنْ یَدْخُلُ الْجَنَّةَ مِنْ ذُرِّیَّتِهِ ضَحِکَ وَ فَرِحَ وَ إِذَا رَأَی مَنْ یَدْخُلُ النَّارَ مِنْ ذُرِّیَّتِهِ حَزِنَ وَ بَکَی وَ رَأَی مَلَکاً بَاسِرَ الْوَجْهِ وَ بِیَدِهِ لَوْحٌ مَکْتُوبٌ بِخَطٍّ مِنَ النُّورِ وَ خَطٍّ مِنَ الظُّلْمَةِ فَقَالَ هَذَا مَلَکُ الْمَوْتِ ثُمَّ رَأَی مَلَکاً قَاعِداً عَلَی کُرْسِیٍّ فَلَمْ یَرَ مِنْهُ مِنَ الْبِشْرِ مَا رَأَی مِنَ الْمَلَائِکَةِ فَقَالَ جَبْرَئِیلُ هَذَا مَالِکٌ خَازِنُ النَّارِ کَانَ طَلْقاً بِشْراً فَلَمَّا اطَّلَعَ عَلَی النَّارِ لَمْ یَضْحَکْ بَعْدُ فَسَأَلَهُ أَنْ یَعْرِضَ عَلَیْهِ النَّارَ فَرَأَی فِیهَا مَا رَأَی ثُمَّ دَخَلَ الْجَنَّةَ وَ رَأَی مَا فِیهَا وَ سَمِعَ صَوْتاً آمَنَّا بِرَبِّ الْعالَمِینَ قَالَ هَؤُلَاءِ سَحَرَةُ فِرْعَوْنَ وَ سَمِعَ لَبَّیْکَ اللَّهُمَّ لَبَّیْکَ قَالَ هَؤُلَاءِ الْحُجَّاجُ وَ سَمِعَ التَّکْبِیرَ قَالَ هَؤُلَاءِ الْغُزَاةُ وَ سَمِعَ التَّسْبِیحَ قَالَ هَؤُلَاءِ الْأَنْبِیَاءُ فَلَمَّا بَلَغَ إِلَی سِدْرَةِ الْمُنْتَهَی فَانْتَهَی إِلَی الْحُجُبِ فَقَالَ جَبْرَئِیلُ تَقَدَّمْ یَا رَسُولَ اللَّهِ لَیْسَ لِی أَنْ أَجُوزَ هَذَا الْمَکَانَ وَ لَوْ دَنَوْتُ أَنْمُلَةً لَاحْتَرَقْتُ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بَصِیرٍ قَالَ سَمِعْتُهُ یَقُولُ إِنَّ جَبْرَئِیلَ احْتَمَلَ رَسُولَ اللَّهِ صلی الله علیه و آله حَتَّی انْتَهَی بِهِ إِلَی مَکَانٍ مِنَ السَّمَاءِ ثُمَّ تَرَکَهُ وَ قَالَ لَهُ مَا وَطِئَ نَبِیٌّ قَطُّ مَکَانَکَ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أَنَّهُ رَأَی فِی السَّمَاءِ الثَّانِیَةِ عِیسَی وَ یَحْیَی وَ فِی الثَّالِثَةِ یُوسُفَ وَ فِی الرَّابِعَةِ إِدْرِیسَ وَ فِی الْخَامِسَةِ هَارُونَ وَ فِی السَّادِسَةِ الْکَرُوبِیِّینَ وَ فِی السَّابِعَةِ خَلْقاً وَ مَلَائِکَةً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أَبِی هُرَیْرَةَ رَأَیْتُ فِی السَّمَاءِ السَّادِسَةِ مُوسَی وَ فِی السَّابِعَةِ إِبْرَاهِیمَ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عَبَّاسٍ وَ رَأَی مَلَائِکَةَ الْحُجُبِ یَقْرَءُونَ سُورَةَ النُّورِ وَ خُزَّانَ الْکُرْسِیِّ یَقْرَءُونَ </w:t>
      </w:r>
    </w:p>
    <w:p>
      <w:pPr>
        <w:pStyle w:val="BookText"/>
        <w:rPr/>
      </w:pPr>
      <w:r>
        <w:rPr>
          <w:rFonts w:ascii="Amiri" w:hAnsi="Amiri" w:eastAsia="Amiri" w:cs="Amiri"/>
          <w:color w:val="111111"/>
          <w:sz w:val="28"/>
          <w:sz w:val="28"/>
          <w:szCs w:val="28"/>
          <w:rtl w:val="true"/>
          <w:lang w:bidi="ar-SA"/>
        </w:rPr>
        <w:t>آیَةَ الْکُرْسِیِّ وَ حَمَلَةَ الْعَرْشِ یَقْرَءُونَ حم الْمُؤْمِنَ قَالَ فَلَمَّا بَلَغْتُ قَابَ قَوْسَیْنِ نُودِیتُ بِالْقُرْبِ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أَنَّهُ نُودِیتُ أَلْفَ مَرَّةٍ بِالدُّنُوِّ وَ فِی کُلِّ مَرَّةٍ قُضِیَتْ لِی حَاجَةٌ ثُمَّ قَالَ لِی سَلْ تُعْطَ فَقُلْتُ یَا رَبِّ اتَّخَذْتَ إِبْرَاهِیمَ خَلِیلًا وَ کَلَّمْتَ مُوسَی تَکْلِیماً وَ أَعْطَیْتَ سُلَیْمَانَ مُلْکاً عَظِیماً فَمَا ذَا أَعْطَیْتَنِی فَقَالَ اتَّخَذْتُ إِبْرَاهِیمَ خَلِیلًا وَ اتَّخَذْتُکَ حَبِیباً وَ کَلَّمْتُ مُوسَی تَکْلِیماً عَلَی بِسَاطِ الطُّورِ وَ کَلَّمْتُکَ عَلَی بِسَاطِ النُّورِ وَ أَعْطَیْتُ سُلَیْمَانَ مُلْکاً فَانِیاً وَ أَعْطَیْتُکَ مُلْکاً بَاقِیاً فِی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أَنَا الْمَحْمُودُ وَ أَنْتَ مُحَمَّدٌ شَقَقْتُ اسْمَکَ مِنِ اسْمِی فَمَنْ وَصَلَکَ وَصَلْتُهُ وَ مَنْ قَطَعَکَ بَتَلْتُهُ انْزِلْ إِلَی عِبَادِی فَأَخْبِرْهُمْ بِکَرَامَتِی إِیَّاکَ وَ أَنِّی لَمْ أَبْعَثْ نَبِیّاً إِلَّا جَعَلْتُ لَهُ وَزِیراً وَ أَنَّکَ رَسُولِی وَ أَنَّ عَلِیّاً وَزِیرُکَ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أَنَّهُ لَمَّا بَلَغَ إِلَی السَّمَاءِ السَّابِعَةِ نُودِیَ یَا مُحَمَّدُ إِنَّکَ لَتَمْشِی فِی مَکَانٍ مَا مَشَی عَلَیْهِ بَشَرٌ فَکَلَّمَهُ اللَّهُ تَعَالَی فَقَالَ آمَنَ الرَّسُولُ بِما أُنْزِلَ إِلَیْهِ مِنْ رَبِّهِ قَالَ نَعَمْ یَا رَبِّ وَ الْمُؤْمِنُونَ کُلٌّ آمَنَ بِاللَّهِ فَقَالَ اللَّهُ لا یُکَلِّفُ اللَّهُ نَفْساً الْآیَةَ فَقَالَ رَبَّنا لا تُؤاخِذْنا السُّورَةَ </w:t>
      </w:r>
      <w:r>
        <w:rPr>
          <w:rStyle w:val="FootnoteAnchor"/>
          <w:rtl w:val="true"/>
        </w:rPr>
        <w:footnoteReference w:id="1668"/>
      </w:r>
      <w:r>
        <w:rPr>
          <w:rFonts w:ascii="Amiri" w:hAnsi="Amiri" w:eastAsia="Amiri" w:cs="Amiri"/>
          <w:color w:val="111111"/>
          <w:sz w:val="28"/>
          <w:sz w:val="28"/>
          <w:szCs w:val="28"/>
          <w:rtl w:val="true"/>
          <w:lang w:bidi="ar-SA"/>
        </w:rPr>
        <w:t>فَقَالَ قَدْ فَعَلْتُ ثُمَّ قَالَ مَنْ خَلَّفْتَ لِأُمَّتِکَ مِنْ بَعْدِکَ فَقَالَ اللَّهُ أَعْلَمُ قَالَ إِنَّ عَلِیَّ بْنَ أَبِی طَالِبٍ أَمِیرُ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أَعْطَاهُ اللَّهُ تِلْکَ اللَّیْلَةَ أَرْبَعَةً رَفَعَ عَنْهَا عِلْمَ الْخَلْقِ فَکانَ قابَ قَوْسَیْنِ وَ الْمُنَاجَاةَ فَأَوْحی إِلی عَبْدِهِ وَ السِّدْرَةَ إِذْ یَغْشَی السِّدْرَةَ وَ إِمَامَةَ عَلِیٍّ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قالوا المعراج خمسة أحرف فالمیم مقام الرسول عند الملک الأعلی و العین عزه عند شاهد کل نجوی و الراء رفعته عند خالق الوری و الألف انبساطه مع عالم السر و أخفی و الجیم جاهه فی ملکوت العلی</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أَنَّهُ فَقَدَهُ أَبُو طَالِبٍ فِی تِلْکَ اللَّیْلَةِ فَلَمْ یَزَلْ یَطْلُبُهُ وَ وَجَّهَ إِلَی بَنِی هَاشِمٍ وَ هُوَ یَقُولُ یَا لَهَا مِنْ عَظِیمَةٍ إِنْ لَمْ أَرَ رَسُولَ اللَّهِ إِلَی الْفَجْرِ فَبَیْنَا هُوَ کَذَلِکَ إِذْ تَلَقَّاهُ رَسُولُ اللَّهِ وَ قَدْ نَزَلَ مِنَ السَّمَاءِ عَلَی بَابِ أُمِّ هَانِئٍ فَقَالَ لَهُ انْطَلِقْ مَعِی فَأُدْخِلَ بَیْنَ یَدَیْهِ الْمَسْجِدَ </w:t>
      </w:r>
      <w:bookmarkStart w:id="1310" w:name="pg16982_229090"/>
    </w:p>
    <w:p>
      <w:pPr>
        <w:pStyle w:val="BookText"/>
        <w:rPr/>
      </w:pPr>
      <w:bookmarkEnd w:id="1310"/>
      <w:r>
        <w:rPr>
          <w:rFonts w:ascii="Amiri" w:hAnsi="Amiri" w:eastAsia="Amiri" w:cs="Amiri"/>
          <w:color w:val="111111"/>
          <w:sz w:val="28"/>
          <w:sz w:val="28"/>
          <w:szCs w:val="28"/>
          <w:rtl w:val="true"/>
          <w:lang w:bidi="ar-SA"/>
        </w:rPr>
        <w:t xml:space="preserve">فَدَخَلَ بَنُو هَاشِمٍ فَسَلَّ أَبُو طَالِبٍ سَیْفَهُ عِنْدَ الْحِجْرِ ثُمَّ قَالَ أَخْرِجُوا مَا مَعَکُمْ یَا بَنِی هَاشِمٍ ثُمَّ الْتَفَتَ إِلَی قُرَیْشٍ فَقَالَ وَ اللَّهِ لَوْ لَمْ أَرَهُ مَا بَقِیَ مِنْکُمْ عَیْنٌ تَطْرِفُ فَقَالَتْ قُرَیْشٌ لَقَدْ رَکِبْتَ مِنَّا عَظِیماً وَ أَصْبَحَ صلی الله علیه و آله یُحَدِّثُهُمْ بِالْمِعْرَاجِ فَقِیلَ لَهُ صِفْ لَنَا بَیْتَ الْمَقْدِسِ فَجَاءَ جَبْرَئِیلُ بِصُورَةِ بَیْتِ الْمَقْدِسِ تُجَاهَ وَجْهِهِ فَجَعَلَ یُخْبِرُهُمْ بِمَا یَسْأَلُونَهُ عَنْهُ فَقَالُوا أَیْنَ بَیْتُ فُلَانٍ وَ مَکَانُ کَذَا فَأَجَابَهُمْ فِی کُلِّ مَا سَأَلُوهُ عَنْهُ فَلَمْ یُؤْمِنْ مِنْهُمْ إِلَّا قَلِیلٌ وَ هُوَ قَوْلُهُ وَ ما تُغْنِی الْآیاتُ وَ النُّذُرُ عَنْ قَوْمٍ لا یُؤْمِنُونَ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باره معراج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آن را انکار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فرقه جهمیّه بر این باورند که روح پیامبر صلی الله علیه و آله و سلم در خواب به معراج رفت نه جسم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شیعه امامی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دانستی که شیعه امامی بر این باورند که پیامبر صلی الله علیه و آله و سلم در بیداری با جسم و روح از مکّه به بیت المقدس و از آنجا به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زیدی، و معتزلی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معتقدند که پیامبر با روج و جسم به بیت المقدس عروج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المسجد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روح و جسم به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عروج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از ابن عباس و ابن مسعود و جابر و حذیفه و انس و عائشه و امّ هانی روایت شده است، و ما آن را انکار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وقتی دلیل بر اثبات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معراج موسی علیه السلام را به سوی طور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کنت بجانب الطور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در جانب طور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ابراهیم به آسمان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نری ابراهیم ملکوت السماوات و الارض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گونه، ملکوت آسمانها و زمین را به ابراهیم نمایاندیم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عیسی علیه السلام به آسمان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رفعه الله الیه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بلکه خدا او را به سوی خود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ادریس به بهشت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رفعناه مکاناً علیّاً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مقامی بلند ارتقا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محمد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قاب قوسین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یا نزدیکتر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مقام پیامبر به جهت علوّ و بلندی همّت آن حضرت بود و از این روی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یطیر بهمّته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بر اساس همّتش به پرواز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از عروج او اظهار شگفتی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اسری بعبده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فرود آمدنش سوگند یاد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النجم اذا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فراز رفتن و فرود آمدن پیامبر با دو تاکید همراه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 و واقدی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شش سال پیش از هجرت در مکه، در هفدهم ماه رمضان شب شنبه پس از تاریکی شب از خانه امّ هانیء دختر ابو طالب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خدیجه آغاز شد و روایت شده که معراج از شعب ابو طالب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حسین و قتاده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مسجد، معراج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در شب دو شنبه ماه ربیع الاول در سال دوم نبوّت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معراج اول، معراج عجائب، و معراج دوم، معراج کرامت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روایتی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نزد پیامبر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به سوی تو فرستاده است و به من دستور داد تو را ا نزد او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برخیز که خداوند کرامتی به تو عطا فرموده که نه پیش از تو و نه پس از تو به کسی عطا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مژده بده و شادمان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برخاست و دو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ناگاه میکائیل و اسرافیل را دید که همراه با هر یک از آن دو، هفتاد هزار فرشته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آنان سلام داد، و فرشتگان به او مژده و بشارت دادند و همراه با آنان مرکبی بود که بلندتر از الاغ و کوتاه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قاطر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چون صورت انسان، و دست و پایش شبیه شتر، و یالش شبیه اسب و دُمش به مانند گاو و پاهایش از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درازتر بود و و در 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دو بال قرار داشت و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در شعاع دیدگانش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لگامی از یاقوت سرخ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خواست سوار شود،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پایین آمد تا به زمین 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افسار آن و میکائیل رکابش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سوار شد و هنگامی که به زمین فرو نشست دستانش را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چون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پاهایش را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کاروان از صدای حرکت بال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براق 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آخر کاروان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رَم کرد و فلان شتر وضع حمل کرد و دستش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به وادی بلقاء رسید تشنه شد، کاسه آبی برایشان آوردند و از آن نوشید و باقی مانده آب را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مسیرش در حال حرکت بود، از طرف راس مسیر صدا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آهسته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چپ صدا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ناگاه در مقابل زنی قرار گرفت که حسن و جمالی داشت که کس تا حال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جایت بایست تا تو را با خبر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خلیل علیه السلام با دیدن این اتفاقات، برای پیامبر اینگونه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از سمت راست صدا کرد، داعی یهودیان بود که اگر پاسخش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 امّتت را یهودی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 که از سمت چپ صدا کرد داعی مسیحیان بود که اگر پاسخش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 امّتت را مسیحی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 آراسته و زیبا، دنیا بود که برایت به تصویر درآمد، اگر پاسخش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 امّتت، دنیا را بر آخرت ترجیج داده و انتخاب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جبرئیل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 آمد و آن را برداشت و در زیر آن سه کاسه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شیر، کاسه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عسل و کاسه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کاسه شیر را به پیامبر داد و حضرت آن را نوشید،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و به او کاسه عسل داد و حضرت نوشید، سپس خَمْر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سیراب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می‌نوشیدی، امت تو گمراه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روایتی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جبرئیل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فرود آمد که هرگز به زمین نیامده بود، و کلیدهای گنجینه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پروردگارت بر تو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کلیدهای گنجینه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است،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خواهی پیامبری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و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خواهی پیامبری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پیامبری عبد و فقیر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ناگاه نردبانی از طلا که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از نقره بود و به مروارید و یاقوت آمیخته شده بود و از نور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درخشید و پایین آن بر صخره بیت المقدس، و بالای آن در آسمان بود،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بالا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آسمان بالا رفت، پیرمردی را دید که زیر درختی نشسته بود و در اطرافش کودکانی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پدرت آدم است، که هر گاه یکی از نوادگانش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که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خندد و شادمان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چون یکی از نوادگانش را ببیند که وارد دوزخ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اندوهگین شده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دید که چهره در هم کشیده و لوحی مکتوب با خطّی از نور و خطّی از ظلمت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دید که بر کرسیّ نشسته است و شادابی گشاده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دیگر فرشتگان را در او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مالک، خازن و نگهبان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گشاده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و شاداب بود و هنگامی که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نگهبانی از آتش دوزخ شد، دیگر نخندید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او خواست که آتش دوزخ را به او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آتش دید آنچه را که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وارد بهشت شد و چیزهایی را که در آن بود مشاهده کرد و صدایی شنید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جهانیان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ساحران و جادوگران فرعون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حاجیان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مجاهدان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سدرۀ المنتهی رسید و به حجاب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رسید،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جلو برو، چرا که من اجازه ندارم از این مکان جلوتر بروم و اگر به اندازه یک سر انگشت نزدیک شوم، یقیناً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رسول خدا صلی الله علیه و آله و سلم را حمل کرد تا به جایی از آسمان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رها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هرگز به این مکانی که تو هستی، پا ننهاده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آن حضرت در آسمان دوم عیسی و یحیی علیهما السلام را ملاقات کرد و در آسمان سوم، یوسف علیه السلام، و در آسمان چهارم ادریس علیه السلام، و در آسمان پنجم هارون علیه السلام، و در آسمان ششم کروبی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مقربان درگاه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آسمان هفتم شماری از مخلوقات و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فرشتگان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ابو هریرۀ آمده است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ششم موسی، و در آسمان هفتم ابراهیم علیهما السلام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فرشتگانِ حجاب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دید که سوره نور را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نگاهبانان کُرسی،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آیۀ الکرسی، و حاملان عرش، سوره 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بر من ندا آمد که نزدیک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بار بر من ندای قرب و نزدیکی آمد و در هر بار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برآورده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کن به تو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ابراهیم را به عنوان خلیل برگزیدی و با موسی آشکارا سخن گفتی و به سلیمان ملک و پادشاهی بزرگی بخشیدی، پس به من چه چیز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را به عنوان خلیل اما تو را به عنوان حبیب برگزیدم، با موسی بر بساط طور سخن گفتم اما با تو بر بساط نور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و به سلیمان ملکی فنا پذیر ببخشیدم اما به تو ملکی جاویدان در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محمود، و تو محمد هستی، اسمت را از اسم من مشتق کردی و بر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تو را پیوند دهد او را پیوند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هر کس تو را قطع کند، قطعش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بندگانم فرود آی و آنان را از کرامتی که به تو بخشیدم با خبر کن، و من هیچ پیامبری نفرستاده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مگر اینکه برایش وزیری قرار دهم، و تو فرستاده منی و علیّ وزیر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آنسان که پیامبر به آسمان هفتم رسید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جایی 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نهی که بشری بر آن قدم ننهاده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با او سخن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انزل الیه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پروردگارم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المؤمنون کلّ آمن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الا 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تواخذنا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در میان امّتت بعد از خود جانشنین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امیر المؤمنین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شب، چهار چیز به پیامبر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خلق را از آن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قاب قوسین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فأوحی الی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سدرۀ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یغشی السدرۀ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پنج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 مقام و جایگاه رسول در نزد ملک اعلی، عین عزّتش در نزد خداوند دانای هر نجوا، راء رفعت و بلندمرتبگی او در نزد آفریننده جهانیان، الف شادمان شدن او با عالم سرّ و نهان، و جیم جاه و منزلت او در ملکوت اعلی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در آن شب ابو طالب پیامبر را گم کرد و همچنان به دنبال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و رو به سوی بنی هاشم نمود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مصیبت بزرگی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اگر تا صبح پیامبر را نبینم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اثناء پیامبر که از آسمان به خانه امّ هانی فرود آمده بود، با او ملاقات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 پس در مقابل پیامبر وارد مسجد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و بنی هاشم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شمشیرش را در کنار حجر بیرون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هشام شمشیرهایتان را بیرون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سوی قریش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او را دیگر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دیدم، چشمی از شما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ماند که پلک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بس بزرگ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در هنگام صبح در باره معراج برای آنان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 را برای ما 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تصویر بیت المقدس را در مقابل چهره پیامبر آورد و او در باره آن 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به آنان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خانه و فلان جا کجاست؟ پیامبر در باره هر چه پرسیدند به آنان پاسخ گفت، اما جز شمار اندکی به او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مصداق سخن خداوند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تغنی الآیات و النذر عن قوم لا یؤمنون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 و هشدارها، گروهی را که ایمان نمی‌آورند سود نمی‌بخشد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1" w:name="__RefHeading___Toc2214408_1468164448"/>
      <w:bookmarkStart w:id="1312" w:name="_Toc545"/>
      <w:bookmarkEnd w:id="1311"/>
      <w:r>
        <w:rPr>
          <w:rtl w:val="true"/>
        </w:rPr>
        <w:t>بیان</w:t>
      </w:r>
      <w:bookmarkEnd w:id="1312"/>
    </w:p>
    <w:p>
      <w:pPr>
        <w:pStyle w:val="BookText"/>
        <w:rPr/>
      </w:pPr>
      <w:r>
        <w:rPr>
          <w:rFonts w:ascii="IRNazanin" w:hAnsi="IRNazanin" w:eastAsia="IRNazanin"/>
          <w:color w:val="111111"/>
          <w:sz w:val="28"/>
          <w:sz w:val="28"/>
          <w:szCs w:val="28"/>
          <w:rtl w:val="true"/>
          <w:lang w:bidi="fa-IR"/>
        </w:rPr>
        <w:t>الباسر العابس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عبوس و چهره درهم کشیده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3" w:name="__RefHeading___Toc2214410_1468164448"/>
      <w:bookmarkStart w:id="1314" w:name="_Toc546"/>
      <w:bookmarkEnd w:id="1313"/>
      <w:r>
        <w:rPr>
          <w:rtl w:val="true"/>
        </w:rPr>
        <w:t>«</w:t>
      </w:r>
      <w:r>
        <w:rPr/>
        <w:t>87</w:t>
      </w:r>
      <w:r>
        <w:rPr>
          <w:rtl w:val="true"/>
        </w:rPr>
        <w:t>»</w:t>
      </w:r>
      <w:bookmarkEnd w:id="1314"/>
    </w:p>
    <w:p>
      <w:pPr>
        <w:pStyle w:val="BookText"/>
        <w:rPr/>
      </w:pPr>
      <w:r>
        <w:rPr>
          <w:rFonts w:ascii="Amiri" w:hAnsi="Amiri" w:eastAsia="Amiri" w:cs="Amiri"/>
          <w:color w:val="111111"/>
          <w:sz w:val="28"/>
          <w:sz w:val="28"/>
          <w:szCs w:val="28"/>
          <w:rtl w:val="true"/>
          <w:lang w:bidi="ar-SA"/>
        </w:rPr>
        <w:t xml:space="preserve">شی، تفسیر العیاشی لَقَدْ صَلَّی فِی مَسْجِدِ الْکُوفَةِ رَسُولُ اللَّهِ صلی الله علیه و آله حَیْثُ انْطَلَقَ بِهِ جَبْرَئِیلُ عَلَی الْبُرَاقِ فَلَمَّا انْتَهَی بِهِ إِلَی وَادِی السَّلَامِ وَ هُوَ ظَهْرُ الْکُوفَةِ وَ هُوَ یُرِیدُ بَیْتَ الْمَقْدِسِ قَالَ لَهُ یَا مُحَمَّدُ هَذَا مَسْجِدُ أَبِیکَ آدَمَ علیه السلام وَ مُصَلَّی الْأَنْبِیَاءِ فَانْزِلْ فَصَلِّ فِیهِ فَنَزَلَ رَسُولُ اللَّهِ فَصَلَّی ثُمَّ انْطَلَقَ بِهِ إِلَی بَیْتِ الْمَقْدِسِ فَصَلَّی ثُمَّ إِنَّ جَبْرَئِیلَ علیه السلام عَرَجَ بِهِ إِلَی السَّمَاءِ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مسجد کوفه نماز خواند و جبرئیل او را از همان جا سوار بر بُراق نمود تا به بیت المقدس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دار السلام، یعنی پشت کوفه رسید، جبرییل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مسجد پدرت، آدم و مصلاّی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براق پیاده شو و در آن جا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پیاده شد و در آن جا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بیت المقدس برد و در آن جا نماز خواند و آن گاه او را به آسمان 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5" w:name="__RefHeading___Toc2214412_1468164448"/>
      <w:bookmarkStart w:id="1316" w:name="_Toc547"/>
      <w:bookmarkEnd w:id="1315"/>
      <w:r>
        <w:rPr>
          <w:rtl w:val="true"/>
        </w:rPr>
        <w:t>«</w:t>
      </w:r>
      <w:r>
        <w:rPr/>
        <w:t>88</w:t>
      </w:r>
      <w:r>
        <w:rPr>
          <w:rtl w:val="true"/>
        </w:rPr>
        <w:t>»</w:t>
      </w:r>
      <w:bookmarkEnd w:id="1316"/>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هِشَامِ بْنِ الْحَکَمِ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أَخْبَرَهُمْ أَنَّهُ أُسْرِیَ بِهِ قَالَ بَعْضُهُمْ لِبَعْضٍ قَدْ ظَفِرْتُمْ بِهِ فَاسْأَلُوهُ عَنْ أَیْلَةَ قَالَ فَسَأَلُوهُ عَنْهَا قَالَ فَأَطْرَقَ وَ مَکَثَ فَأَتَاهُ جَبْرَئِیلُ فَقَالَ یَا رَسُولَ اللَّهِ ارْفَعْ رَأْسَکَ فَإِنَّ اللَّهَ قَدْ رَفَعَ لَکَ أَیْلَةَ وَ قَدْ أَمَرَ اللَّهُ کُلَّ مُنْخَفِضٍ مِنَ الْأَرْضِ فَارْتَفَعَ وَ کُلَّ مُرْتَفِعٍ فَانْخَفَضَ فَرَفَعَ رَأْسَهُ فَإِذَا أَیْلَةُ قَدْ رُفِعَتْ لَهُ قَالَ فَجُعِلَتْ یَسْأَلُونَهُ وَ یُخْبِرُهُمْ وَ هُوَ یَنْظُرُ إِلَیْهَا ثُمَّ قَالَ إِنَّ عَلَامَةَ ذَلِکَ عِیرٌ لِأَبِی سُفْیَانَ یَحْمِلُ نِدّاً </w:t>
      </w:r>
      <w:r>
        <w:rPr>
          <w:rStyle w:val="FootnoteAnchor"/>
          <w:rtl w:val="true"/>
        </w:rPr>
        <w:footnoteReference w:id="1671"/>
      </w:r>
      <w:r>
        <w:rPr>
          <w:rFonts w:ascii="Amiri" w:hAnsi="Amiri" w:eastAsia="Amiri" w:cs="Amiri"/>
          <w:color w:val="111111"/>
          <w:sz w:val="28"/>
          <w:sz w:val="28"/>
          <w:szCs w:val="28"/>
          <w:rtl w:val="true"/>
          <w:lang w:bidi="ar-SA"/>
        </w:rPr>
        <w:t xml:space="preserve">یَقْدُمُهَا جَمَلٌ أَحْمَرُ یَدْخُلُ غَداً مَعَ الشَّمْسِ فَأَرْسَلُوا الرُّسُلَ وَ قَالُوا لَهُمْ حَیْثُ مَا لَقِیتُمُ الْعِیرَ فَاحْبِسُوهَا لِیُکَذِّبُوهُ بِذَلِکَ قَالَ فَضَرَبَ اللَّهُ وُجُوهَ الْإِبِلِ فَأَقَرَّتْ </w:t>
      </w:r>
      <w:r>
        <w:rPr>
          <w:rStyle w:val="FootnoteAnchor"/>
          <w:rtl w:val="true"/>
        </w:rPr>
        <w:footnoteReference w:id="1672"/>
      </w:r>
      <w:r>
        <w:rPr>
          <w:rFonts w:ascii="Amiri" w:hAnsi="Amiri" w:eastAsia="Amiri" w:cs="Amiri"/>
          <w:color w:val="111111"/>
          <w:sz w:val="28"/>
          <w:sz w:val="28"/>
          <w:szCs w:val="28"/>
          <w:rtl w:val="true"/>
          <w:lang w:bidi="ar-SA"/>
        </w:rPr>
        <w:t xml:space="preserve">عَلَی السَّاحِلِ وَ أَصْبَحَ النَّاسُ فَأَشْرَفُوا فَقَالَ أَبُو عَبْدِ اللَّهِ علیه السلام فَمَا رُئِیَتْ مَکَّةُ قَطُّ أَکْثَرَ مُشْرِفاً وَ لَا مُشْرِفَةً </w:t>
      </w:r>
      <w:bookmarkStart w:id="1317" w:name="pg16982_229091"/>
    </w:p>
    <w:p>
      <w:pPr>
        <w:pStyle w:val="BookText"/>
        <w:rPr/>
      </w:pPr>
      <w:bookmarkEnd w:id="1317"/>
      <w:r>
        <w:rPr>
          <w:rFonts w:ascii="Amiri" w:hAnsi="Amiri" w:eastAsia="Amiri" w:cs="Amiri"/>
          <w:color w:val="111111"/>
          <w:sz w:val="28"/>
          <w:sz w:val="28"/>
          <w:szCs w:val="28"/>
          <w:rtl w:val="true"/>
          <w:lang w:bidi="ar-SA"/>
        </w:rPr>
        <w:t xml:space="preserve">مِنْهَا یَوْمَئِذٍ لِیَنْظُرُوا مَا قَالَ رَسُولُ اللَّهِ صلی الله علیه و آله فَأَقْبَلَتِ الْإِبِلُ مِنْ نَاحِیَةِ السَّاحِلِ فَکَانَ یَقُولُ قَائِلٌ الْإِبِلُ الشَّمْسُ الشَّمْسُ الْإِبِلُ قَالَ فَطَلَعَتَا جَمِیعاً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به قریش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به معراج رفته بودم، به همدیگر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فرصت برای غلبه بر او به دست آمده است، از او درباره شهر اَیْله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درباره آن شهر از پیامبر پرسیدند، پیامبر سر به زیر انداخت و مَکث و درنگ کرد؛ جبرئیل علیه السلام نزد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 خداوند شهر اَیله را برای تو آشکار کرده است، و به هر درّه‌ای و گودالی امر کرده تا برآید و هر کوه و تپّه‌ای امر کرده است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سرش را بلند کرد و شهر ایله را دید که برای او مرتفع و آشکار شده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حضرت سؤال کردند و حضرت پاسخ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می‌داد، در حالی که به آن شهر می‌نگریست،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و نشانه صدق کلام من این است که کاروانی از آنِ ابوسفیان که بار گندم دارد و شتری کاملاً سرخ رنگ در جلوی آن حرکت می‌کند، فردا همزمان با طلوع آفتاب به شهر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افرادی را فرستادند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کاروان را دیدید همان جا نگه دارید تا سخن پیامبر دروغ از آب درآید و به درستی تعبیر نشود، خداوند سر قافله را به سمت ساحل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صبحگاه از خانه بیرون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آن روز، مکه هرگز ندیده بود آنقدر زن و مرد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از خانه بیرون آیند، تا آن چه را که رسول خدا صلی الله علیه و آله فرموده بود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شتری از سوی ساحل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آفتاب است، آفتاب،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و شتر هر دو با هم در آن شهر طلوع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نمایان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8" w:name="__RefHeading___Toc2214414_1468164448"/>
      <w:bookmarkStart w:id="1319" w:name="_Toc548"/>
      <w:bookmarkEnd w:id="1318"/>
      <w:r>
        <w:rPr>
          <w:rtl w:val="true"/>
        </w:rPr>
        <w:t>بیان</w:t>
      </w:r>
      <w:bookmarkEnd w:id="1319"/>
    </w:p>
    <w:p>
      <w:pPr>
        <w:pStyle w:val="BookText"/>
        <w:rPr/>
      </w:pPr>
      <w:r>
        <w:rPr>
          <w:rFonts w:ascii="IRNazanin" w:hAnsi="IRNazanin" w:eastAsia="IRNazanin"/>
          <w:color w:val="111111"/>
          <w:sz w:val="28"/>
          <w:sz w:val="28"/>
          <w:szCs w:val="28"/>
          <w:rtl w:val="true"/>
          <w:lang w:bidi="fa-IR"/>
        </w:rPr>
        <w:t xml:space="preserve">قال الفیروزآبادی إیلیاء بالکسر و یقصر و یشدد فیهما و إلیاء بیاء واحدة و یقصر مدینة القدس و أیلة جبل بین مکة و المدینة قرب ینبع و بلد بین ینبع و مصر و إیلة بالکسر قریة بباحوز </w:t>
      </w:r>
      <w:r>
        <w:rPr>
          <w:rStyle w:val="FootnoteAnchor"/>
          <w:rtl w:val="true"/>
        </w:rPr>
        <w:footnoteReference w:id="1674"/>
      </w:r>
      <w:r>
        <w:rPr>
          <w:rFonts w:ascii="IRNazanin" w:hAnsi="IRNazanin" w:eastAsia="IRNazanin"/>
          <w:color w:val="111111"/>
          <w:sz w:val="28"/>
          <w:sz w:val="28"/>
          <w:szCs w:val="28"/>
          <w:rtl w:val="true"/>
          <w:lang w:bidi="fa-IR"/>
        </w:rPr>
        <w:t>و موضعان آخران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کان إیلیا علی وفق الأخبار الأخر فصحف و الند طیب معروف و یکسر أو هو العنبر و فی بعض النسخ قدا و هو بالفتح جلد السخلة و بالکسر إناء من جلد و السوط و السیر یقد من جلد غیر مدبوغ و کان یحتمل بزا أی متاعا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و به صورت مقصود و شدّد،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مقصور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میان مکه و مدینه در نزدیکی ینبع، و شهری میان ینبع و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روستایی در منطقه باحوز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دو مکان دیگری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روایت دیگر، شاید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تصحیف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 معروفی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کسره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به معنای عنبر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آمده که به معنای پوست سلاخی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کسره به معنای کاسه پوستین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تازیانه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از پوست دباغی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کالا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0" w:name="__RefHeading___Toc2214416_1468164448"/>
      <w:bookmarkStart w:id="1321" w:name="_Toc549"/>
      <w:bookmarkEnd w:id="1320"/>
      <w:r>
        <w:rPr>
          <w:rtl w:val="true"/>
        </w:rPr>
        <w:t>«</w:t>
      </w:r>
      <w:r>
        <w:rPr/>
        <w:t>89</w:t>
      </w:r>
      <w:r>
        <w:rPr>
          <w:rtl w:val="true"/>
        </w:rPr>
        <w:t>»</w:t>
      </w:r>
      <w:bookmarkEnd w:id="1321"/>
    </w:p>
    <w:p>
      <w:pPr>
        <w:pStyle w:val="BookText"/>
        <w:rPr/>
      </w:pPr>
      <w:r>
        <w:rPr>
          <w:rFonts w:ascii="Amiri" w:hAnsi="Amiri" w:eastAsia="Amiri" w:cs="Amiri"/>
          <w:color w:val="111111"/>
          <w:sz w:val="28"/>
          <w:sz w:val="28"/>
          <w:szCs w:val="28"/>
          <w:rtl w:val="true"/>
          <w:lang w:bidi="ar-SA"/>
        </w:rPr>
        <w:t>شی، تفسیر العیاشی عَنْ هِشَامِ بْنِ الْحَکَمِ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صَلَّی الْعِشَاءَ الْآخِرَةَ وَ صَلَّی الْفَجْرَ فِی اللَّیْلَةِ الَّتِی أُسْرِیَ بِهِ بِمَکَّةَ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نماز عِشاء آخر، و نماز فجر را در شبی که به معراج رفته بود، در مکه 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2" w:name="__RefHeading___Toc2214418_1468164448"/>
      <w:bookmarkStart w:id="1323" w:name="_Toc550"/>
      <w:bookmarkEnd w:id="1322"/>
      <w:r>
        <w:rPr>
          <w:rtl w:val="true"/>
        </w:rPr>
        <w:t>«</w:t>
      </w:r>
      <w:r>
        <w:rPr/>
        <w:t>90</w:t>
      </w:r>
      <w:r>
        <w:rPr>
          <w:rtl w:val="true"/>
        </w:rPr>
        <w:t>»</w:t>
      </w:r>
      <w:bookmarkEnd w:id="1323"/>
    </w:p>
    <w:p>
      <w:pPr>
        <w:pStyle w:val="BookText"/>
        <w:rPr/>
      </w:pPr>
      <w:r>
        <w:rPr>
          <w:rFonts w:ascii="Amiri" w:hAnsi="Amiri" w:eastAsia="Amiri" w:cs="Amiri"/>
          <w:color w:val="111111"/>
          <w:sz w:val="28"/>
          <w:sz w:val="28"/>
          <w:szCs w:val="28"/>
          <w:rtl w:val="true"/>
          <w:lang w:bidi="ar-SA"/>
        </w:rPr>
        <w:t>شی، تفسیر العیاشی عَنْ زُرَارَةَ وَ حُمْرَانَ بْنِ أَعْیَنَ وَ مُحَمَّدِ بْنِ مُسْلِمٍ عَنْ أَبِی جَعْفَرٍ علیه السلام قَالَ حَدَّثَ أَبُو سَعِیدٍ الْخُدْرِیُّ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جَبْرَئِیلَ أَتَانِی لَیْلَةَ أُسْرِیَ بِی فَحِینَ رَجَعْتُ فَقُلْتُ یَا جَبْرَئِیلُ هَلْ لَکَ مِنْ حَاجَةٍ فَقَالَ حَاجَتِی أَنْ تَقْرَأَ عَلَی خَدِیجَةَ مِنَ اللَّهِ وَ مِنِّی السَّلَامَ وَ حَدَّثَنَا عِنْدَ ذَلِکَ أَنَّهَا قَالَتْ حِینَ لَقِیَهَا نَبِیُّ اللَّهِ عَلَیْهِ وَ آلِهِ السَّلَامُ فَقَالَ لَهَا الَّذِی قَالَ جَبْرَئِیلُ قَالَتْ إِنَّ اللَّهَ هُوَ السَّلَامُ وَ مِنْهُ السَّلَامُ وَ إِلَیْهِ السَّلَامُ وَ عَلَی جَبْرَئِیلَ السَّلَامُ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و حُمران بن اَعیَن و محمد بن مُسلِم از امام محمد باقر علیه السلام 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شب معراج همراه من بود، وقتی برگشتم،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 و خواسته‌ای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من آن است که از جانب من و خدا به خدیجه سلام برسانی و هنگامی که پیامبر صلی الله علیه و آله خدیجه را دید و کلام جبرئیل را برایش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سلام است و سلام از اوست و به اوست، و بر جبرئیل سلام و درود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4" w:name="__RefHeading___Toc2214420_1468164448"/>
      <w:bookmarkStart w:id="1325" w:name="_Toc551"/>
      <w:bookmarkEnd w:id="1324"/>
      <w:r>
        <w:rPr>
          <w:rtl w:val="true"/>
        </w:rPr>
        <w:t>«</w:t>
      </w:r>
      <w:r>
        <w:rPr/>
        <w:t>91</w:t>
      </w:r>
      <w:r>
        <w:rPr>
          <w:rtl w:val="true"/>
        </w:rPr>
        <w:t>»</w:t>
      </w:r>
      <w:bookmarkEnd w:id="1325"/>
    </w:p>
    <w:p>
      <w:pPr>
        <w:pStyle w:val="BookText"/>
        <w:rPr/>
      </w:pPr>
      <w:r>
        <w:rPr>
          <w:rFonts w:ascii="Amiri" w:hAnsi="Amiri" w:eastAsia="Amiri" w:cs="Amiri"/>
          <w:color w:val="111111"/>
          <w:sz w:val="28"/>
          <w:sz w:val="28"/>
          <w:szCs w:val="28"/>
          <w:rtl w:val="true"/>
          <w:lang w:bidi="ar-SA"/>
        </w:rPr>
        <w:t>شی، تفسیر العیاشی عَنْ سَلَّامٍ الْحَنَّاطِ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الْمَسَاجِدِ الَّتِی لَهَا الْفَضْلُ فَقَالَ الْمَسْجِدُ الْحَرَامُ وَ مَسْجِدُ الرَّسُولِ قُلْتُ وَ الْمَسْجِدُ الْأَقْصَی جُعِلْتُ فِدَاکَ فَقَالَ ذَاکَ فِی السَّمَاءِ إِلَیْهِ أُسْرِیَ رَسُولُ اللَّهِ صلی الله علیه و آله فَقُلْتُ إِنَّ النَّاسَ یَقُولُونَ إِنَّهُ بَیْتُ الْمَقْدِسِ فَقَالَ مَسْجِدُ الْکُوفَةِ أَفْضَلُ مِنْهُ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حَنّاط از مردی روایت کرده است که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مساجد فضیلت بیشتری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و مسجد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الاقصی چطور؟ 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آسمان است، رسول خدا به سوی آن شبانه به معراج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بیت المقدس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مسجد کوفه از آن بیشتر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6" w:name="__RefHeading___Toc2214422_1468164448"/>
      <w:bookmarkStart w:id="1327" w:name="_Toc552"/>
      <w:bookmarkEnd w:id="1326"/>
      <w:r>
        <w:rPr>
          <w:rtl w:val="true"/>
        </w:rPr>
        <w:t>«</w:t>
      </w:r>
      <w:r>
        <w:rPr/>
        <w:t>92</w:t>
      </w:r>
      <w:r>
        <w:rPr>
          <w:rtl w:val="true"/>
        </w:rPr>
        <w:t>»</w:t>
      </w:r>
      <w:bookmarkEnd w:id="1327"/>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تفسیر العیاشی عَنْ أَبِی بَصِیرٍ عَنْ أَبِی عَبْدِ اللَّهِ علیه السلام قَالَ سَمِعْتُهُ یَقُولُ لَمَّا أُسْرِیَ </w:t>
      </w:r>
      <w:bookmarkStart w:id="1328" w:name="pg16982_229092"/>
    </w:p>
    <w:p>
      <w:pPr>
        <w:pStyle w:val="BookText"/>
        <w:rPr/>
      </w:pPr>
      <w:bookmarkEnd w:id="1328"/>
      <w:r>
        <w:rPr>
          <w:rFonts w:ascii="Amiri" w:hAnsi="Amiri" w:eastAsia="Amiri" w:cs="Amiri"/>
          <w:color w:val="111111"/>
          <w:sz w:val="28"/>
          <w:sz w:val="28"/>
          <w:szCs w:val="28"/>
          <w:rtl w:val="true"/>
          <w:lang w:bidi="ar-SA"/>
        </w:rPr>
        <w:t xml:space="preserve">بِالنَّبِیِّ صلی الله علیه و آله فَانْتَهَی إِلَی مَوْضِعٍ قَالَ لَهُ جَبْرَئِیلُ قِفْ فَإِنَّ رَبَّکَ یُصَلِّی قَالَ قُلْتُ جُعِلْتُ فِدَاکَ وَ مَا کَانَ صَلَاتُهُ فَقَالَ کَانَ یَقُولُ سُبُّوحٌ قُدُّوسٌ رَبُّ الْمَلَائِکَةِ وَ الرُّوحِ سَبَقَتْ رَحْمَتِی غَضَبِی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که پیامبر صلی الله علیه و آله به معراج رفت به جایی رسیدند که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که پروردگارت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خدا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سُبُّوحٌ قُدُّوسٌ رَبُّ المَلائِکَةِ وَ الرُّوحِ، سَبَقَت رَحمَتِی غَضَبِی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و منزّه و مقدّس است پروردگارِ ملائکه و روح، رحمت من بر غضب من پیشی گرفته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9" w:name="__RefHeading___Toc2214424_1468164448"/>
      <w:bookmarkStart w:id="1330" w:name="_Toc553"/>
      <w:bookmarkEnd w:id="1329"/>
      <w:r>
        <w:rPr>
          <w:rtl w:val="true"/>
        </w:rPr>
        <w:t>«</w:t>
      </w:r>
      <w:r>
        <w:rPr/>
        <w:t>93</w:t>
      </w:r>
      <w:r>
        <w:rPr>
          <w:rtl w:val="true"/>
        </w:rPr>
        <w:t>»</w:t>
      </w:r>
      <w:bookmarkEnd w:id="1330"/>
    </w:p>
    <w:p>
      <w:pPr>
        <w:pStyle w:val="BookText"/>
        <w:rPr/>
      </w:pPr>
      <w:r>
        <w:rPr>
          <w:rFonts w:ascii="Amiri" w:hAnsi="Amiri" w:eastAsia="Amiri" w:cs="Amiri"/>
          <w:color w:val="111111"/>
          <w:sz w:val="28"/>
          <w:sz w:val="28"/>
          <w:szCs w:val="28"/>
          <w:rtl w:val="true"/>
          <w:lang w:bidi="ar-SA"/>
        </w:rPr>
        <w:t>شی، تفسیر العیاشی عَنْ أَبِی بَصِیرٍ قَالَ سَمِعْتُ أَبَا عَبْدِ اللَّهِ علیه السلام یَقُولُ إِنَّ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أُسْرِیَ بِهِ رَفَعَهُ جَبْرَئِیلُ بِإِصْبَعَیْهِ وَ وَضَعَهُمَا فِی ظَهْرِهِ حَتَّی وَجَدَ بَرْدَهُمَا فِی صَدْرِهِ فَکَانَ رَسُولُ اللَّهِ صلی الله علیه و آله دَخَلَهُ شَیْ‌ءٌ فَقَالَ یَا جَبْرَئِیلُ أَ فِی هَذَا الْمَوْضِعِ </w:t>
      </w:r>
      <w:r>
        <w:rPr>
          <w:rStyle w:val="FootnoteAnchor"/>
          <w:rtl w:val="true"/>
        </w:rPr>
        <w:footnoteReference w:id="1679"/>
      </w:r>
      <w:r>
        <w:rPr>
          <w:rFonts w:ascii="Amiri" w:hAnsi="Amiri" w:eastAsia="Amiri" w:cs="Amiri"/>
          <w:color w:val="111111"/>
          <w:sz w:val="28"/>
          <w:sz w:val="28"/>
          <w:szCs w:val="28"/>
          <w:rtl w:val="true"/>
          <w:lang w:bidi="ar-SA"/>
        </w:rPr>
        <w:t xml:space="preserve">قَالَ نَعَمْ إِنَّ هَذَا الْمَوْضِعَ لَمْ یَطَأْهُ أَحَدٌ قَبْلَکَ وَ لَا یَطَؤُهُ أَحَدٌ بَعْدَکَ قَالَ وَ فَتَحَ اللَّهُ لَهُ مِنَ الْعَظَمَةِ مِثْلَ سَمِّ الْإِبْرَةِ فَرَأَی مِنَ الْعَظَمَةِ مَا شَاءَ اللَّهُ فَقَالَ لَهُ جَبْرَئِیلُ یَا مُحَمَّدُ وَ ذَکَرَ الْحَدِیثَ بِطُولِهِ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پیامبر صلی الله علیه و آله به معراج رفت، جبرئیل با دو انگشت خود او را بلند کرد و دو انگشت را بر پشت حضرت قرار داد، چنان بود که حضرت سردی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سینه خود احساس کرد و چیزی در سینه حضرت وارد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مکان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مکانی است که پیش از تو هرگز کسی در آن جا گام نگذاشته بود و بعد از تو نیز گام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اندازه سر سوزنی از عظمت خود را به حضرت نمایاند و او آن چه خدا اراده کرده بود از آن عظمت باری تعالی را دید، و 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دقیقاً همان چه در حدیث پیشین آمده بیان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1" w:name="__RefHeading___Toc2214426_1468164448"/>
      <w:bookmarkStart w:id="1332" w:name="_Toc554"/>
      <w:bookmarkEnd w:id="1331"/>
      <w:r>
        <w:rPr>
          <w:rtl w:val="true"/>
        </w:rPr>
        <w:t>«</w:t>
      </w:r>
      <w:r>
        <w:rPr/>
        <w:t>94</w:t>
      </w:r>
      <w:r>
        <w:rPr>
          <w:rtl w:val="true"/>
        </w:rPr>
        <w:t>»</w:t>
      </w:r>
      <w:bookmarkEnd w:id="1332"/>
    </w:p>
    <w:p>
      <w:pPr>
        <w:pStyle w:val="BookText"/>
        <w:rPr/>
      </w:pPr>
      <w:r>
        <w:rPr>
          <w:rFonts w:ascii="Amiri" w:hAnsi="Amiri" w:eastAsia="Amiri" w:cs="Amiri"/>
          <w:color w:val="111111"/>
          <w:sz w:val="28"/>
          <w:sz w:val="28"/>
          <w:szCs w:val="28"/>
          <w:rtl w:val="true"/>
          <w:lang w:bidi="ar-SA"/>
        </w:rPr>
        <w:t xml:space="preserve">إِرْشَادُ الْقُلُوبِ، مِنْ کِفَایَةِ الطَّالِبِ لِلْحَافِظِ الشَّافِعِیِّ عَنْ أَنَسِ بْنِ مَالِکٍ قَالَ قَالَ رَسُولُ اللَّهِ صلی الله علیه و آله مَرَرْتُ لَیْلَةَ أُسْرِیَ بِی إِلَی السَّمَاءِ وَ إِذَا أَنَا بِمَلَکٍ جَالِسٍ عَلَی مِنْبَرٍ مِنْ نُورٍ وَ الْمَلَائِکَةُ تَحْدِقُ بِهِ فَقُلْتُ یَا جَبْرَئِیلُ مَنْ هَذَا الْمَلَکُ فَقَالَ ادْنُ مِنْهُ فَسَلِّمْ عَلَیْهِ فَدَنَوْتُ مِنْهُ وَ سَلَّمْتُ عَلَیْهِ فَإِذَا أَنَا بِأَخِی وَ ابْنِ عَمِّی عَلِیِّ بْنِ أَبِی طَالِبٍ علیهما السلام فَقُلْتُ یَا جَبْرَئِیلُ سَبَقَنِی عَلِیُّ بْنُ أَبِی طَالِبٍ إِلَی السَّمَاءِ الرَّابِعَةِ فَقَالَ لَا یَا مُحَمَّدُ وَ لَکِنِ الْمَلَائِکَةُ شَکَتْ حُبَّهَا لِعَلِیٍّ فَخَلَقَ اللَّهُ هَذَا الْمَلَکَ مِنْ نُورِ عَلِیٍّ وَ صُورَةِ </w:t>
      </w:r>
      <w:r>
        <w:rPr>
          <w:rStyle w:val="FootnoteAnchor"/>
          <w:rtl w:val="true"/>
        </w:rPr>
        <w:footnoteReference w:id="1681"/>
      </w:r>
      <w:r>
        <w:rPr>
          <w:rFonts w:ascii="Amiri" w:hAnsi="Amiri" w:eastAsia="Amiri" w:cs="Amiri"/>
          <w:color w:val="111111"/>
          <w:sz w:val="28"/>
          <w:sz w:val="28"/>
          <w:szCs w:val="28"/>
          <w:rtl w:val="true"/>
          <w:lang w:bidi="ar-SA"/>
        </w:rPr>
        <w:t xml:space="preserve">عَلِیٍّ فَالْمَلَائِکَةُ تَزُورُهُ فِی کُلِّ لَیْلَةِ جُمُعَةٍ سَبْعِینَ مَرَّةً </w:t>
      </w:r>
      <w:r>
        <w:rPr>
          <w:rStyle w:val="FootnoteAnchor"/>
          <w:rtl w:val="true"/>
        </w:rPr>
        <w:footnoteReference w:id="1682"/>
      </w:r>
      <w:r>
        <w:rPr>
          <w:rFonts w:ascii="Amiri" w:hAnsi="Amiri" w:eastAsia="Amiri" w:cs="Amiri"/>
          <w:color w:val="111111"/>
          <w:sz w:val="28"/>
          <w:sz w:val="28"/>
          <w:szCs w:val="28"/>
          <w:rtl w:val="true"/>
          <w:lang w:bidi="ar-SA"/>
        </w:rPr>
        <w:t>وَ یُسَبِّحُونَ اللَّهَ تَعَالَی وَ یُقَدِّسُونَهُ وَ یُهْدُونَ ثَوَابَهُ لِمُحِبِّ عَلِیٍّ علیه السلام</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کِتَابِ الْمَنَاقِبِ لِلْخُوَارَزْمِیِّ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وَ قَدْ سُئِلَ بِأَیِّ لُغَةٍ خَاطَبَکَ رَبُّکَ لَیْلَةَ الْمِعْرَاجِ فَقَالَ خَاطَبَنِی بِلُغَةِ عَلِیِّ بْنِ أَبِی طَالِبٍ علیهما السلام وَ أَلْهَمَنِی أَنْ قُلْتُ یَا رَبِّ أَ خَاطَبْتَنِی أَنْتَ أَمْ عَلِیٌّ فَقَالَ یَا أَحْمَدُ أَنَا شَیْ‌ءٌ لَیْسَ کَالْأَشْیَاءِ وَ لَا أُقَاسُ بِالنَّاسِ وَ لَا أُوصَفُ بِالْأَشْیَاءِ خَلَقْتُکَ مِنْ نُورِی وَ خَلَقْتُ عَلِیّاً مِنْ نُورِکَ فَاطَّلَعْتُ عَلَی سَرَائِرِ قَلْبِکَ فَلَمْ أَجِدْ عَلَی قَلْبِکَ </w:t>
      </w:r>
      <w:r>
        <w:rPr>
          <w:rStyle w:val="FootnoteAnchor"/>
          <w:rtl w:val="true"/>
        </w:rPr>
        <w:footnoteReference w:id="1683"/>
      </w:r>
      <w:r>
        <w:rPr>
          <w:rFonts w:ascii="Amiri" w:hAnsi="Amiri" w:eastAsia="Amiri" w:cs="Amiri"/>
          <w:color w:val="111111"/>
          <w:sz w:val="28"/>
          <w:sz w:val="28"/>
          <w:szCs w:val="28"/>
          <w:rtl w:val="true"/>
          <w:lang w:bidi="ar-SA"/>
        </w:rPr>
        <w:t xml:space="preserve">أَحَبَّ مِنْ عَلِیِّ بْنِ أَبِی طَالِبٍ علیهما السلام فَخَاطَبْتُکَ بِلِسَانِهِ کَیْمَا </w:t>
      </w:r>
      <w:bookmarkStart w:id="1333" w:name="pg16982_229093"/>
    </w:p>
    <w:p>
      <w:pPr>
        <w:pStyle w:val="BookText"/>
        <w:rPr/>
      </w:pPr>
      <w:bookmarkEnd w:id="1333"/>
      <w:r>
        <w:rPr>
          <w:rFonts w:ascii="Amiri" w:hAnsi="Amiri" w:eastAsia="Amiri" w:cs="Amiri"/>
          <w:color w:val="111111"/>
          <w:sz w:val="28"/>
          <w:sz w:val="28"/>
          <w:szCs w:val="28"/>
          <w:rtl w:val="true"/>
          <w:lang w:bidi="ar-SA"/>
        </w:rPr>
        <w:t xml:space="preserve">یَطْمَئِنَّ قَلْبُکَ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شبی که به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شدم، مرور می‌کردم، ناگاه فرشته‌ای را بر منبری از نور دیدم و فرشتگان دیگر به دورش حلقه زده بودند، از جبرئیل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 شو و سلام کن، من نیز به او نزدیک شدم و سلام کردم دیدم او برادر و فرزند عمویم، علی علیه السّلام است، از جبرئیل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آسمان چهارم از من پیشی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محمد صلّی اللَّه علیه و آله و سلّم فرشتگان به علت علاقه‌ای که به علی علیه السّلام داشتند از خدا خواستند و خدا این فرشته را از نور به شکل علی علیه السّلام آفرید، لذا فرشتگان در هر شب و روز جمعه به دیدار او می‌آیند و هفتاد هزار بار خدا را تسبیح و تقدیس می‌گویند و ثواب آن را به دوستدار علی علیه السّلام هدیه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مناقب خوارزمی از عبد اللَّه عمر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 آله و سلّم شنیدم در پاسخ کسی که از او پرسید، خدا در شب معراج با چه زبانی با تو سخن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علی علیه السّلام، سپس به من الهام شد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خطاب ساختی یا علی علیه السّلام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احمد صلّی اللَّه علیه و آله و سلّم من شیئی هستم نه چون اشیاء و با مردم مقایسه نمی‌گردم و به اشیاء توصیف نمی‌شوم،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نور خویش و علی علیه السّلام را از نور تو آفریدم و به رازهای دلت نگاه کردم، دیدم محبوب‌تر از علی علیه السّلام در دلت نیست، لذا با زبان او مخاطبت ساختم،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تا دلت آرام 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4" w:name="__RefHeading___Toc2214428_1468164448"/>
      <w:bookmarkStart w:id="1335" w:name="_Toc555"/>
      <w:bookmarkEnd w:id="1334"/>
      <w:r>
        <w:rPr>
          <w:rtl w:val="true"/>
        </w:rPr>
        <w:t>«</w:t>
      </w:r>
      <w:r>
        <w:rPr/>
        <w:t>95</w:t>
      </w:r>
      <w:r>
        <w:rPr>
          <w:rtl w:val="true"/>
        </w:rPr>
        <w:t>»</w:t>
      </w:r>
      <w:bookmarkEnd w:id="1335"/>
    </w:p>
    <w:p>
      <w:pPr>
        <w:pStyle w:val="BookText"/>
        <w:rPr/>
      </w:pPr>
      <w:r>
        <w:rPr>
          <w:rFonts w:ascii="Amiri" w:hAnsi="Amiri" w:eastAsia="Amiri" w:cs="Amiri"/>
          <w:color w:val="111111"/>
          <w:sz w:val="28"/>
          <w:sz w:val="28"/>
          <w:szCs w:val="28"/>
          <w:rtl w:val="true"/>
          <w:lang w:bidi="ar-SA"/>
        </w:rPr>
        <w:t>یر، بصائر الدرجات أَحْمَدُ بْنُ مُحَمَّدٍ عَنِ الْحُسَیْنِ بْنِ سَعِیدٍ عَنِ النَّضْرِ عَنْ عَبْدِ الصَّمَدِ بْنِ بَشِیرٍ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عِنْدَ أَبِی عَبْدِ اللَّهِ بَدْءُ الْأَذَانِ وَ قِصَّةُ الْأَذَانِ فِی إِسْرَاءِ النَّبِیِّ حَتَّی انْتَهَی إِلَی السِّدْرَةِ الْمُنْتَهَی قَالَ فَقَالَتِ السِّدْرَةُ الْمُنْتَهَی مَا جَازَنِی مَخْلُوقٌ قَبْلَکَ قَالَ ثُمَّ دَنا فَتَدَلَّی فَکانَ قابَ قَوْسَیْنِ أَوْ أَدْنی فَأَوْحی إِلی عَبْدِهِ ما أَوْحی قَالَ فَدَفَعَ إِلَیْهِ کِتَابَ أَصْحَابِ الْیَمِینِ وَ أَصْحَابَ الشِّمَالِ قَالَ وَ أَخَذَ کِتَابَ أَصْحَابِ الْیَمِینِ بِیَمِینِهِ فَفَتَحَهُ فَنَظَرَ إِلَیْهِ فَإِذَا فِیهِ أَسْمَاءُ أَهْلِ الْجَنَّةِ وَ أَسْمَاءُ آبَائِهِمْ وَ قَبَائِلِهِمْ قَالَ فَقَالَ لَهُ آمَنَ الرَّسُولُ بِما أُنْزِلَ إِلَیْهِ مِنْ رَبِّهِ قَالَ فَقَالَ رَسُولُ اللَّهِ صلی الله علیه و آله وَ الْمُؤْمِنُونَ کُلٌّ آمَنَ بِاللَّهِ وَ مَلائِکَتِهِ وَ کُتُبِهِ وَ رُسُلِهِ قَالَ فَقَالَ رَسُولُ اللَّهِ صلی الله علیه و آله رَبَّنا لا تُؤاخِذْنا إِنْ نَسِینا أَوْ أَخْطَأْنا قَالَ فَقَالَ اللَّهُ قَدْ فَعَلْتُ قَالَ رَبَّنا وَ لا تُحَمِّلْنا ما لا طاقَةَ لَنا بِهِ وَ اعْفُ عَنَّا </w:t>
      </w:r>
      <w:r>
        <w:rPr>
          <w:rStyle w:val="FootnoteAnchor"/>
          <w:rtl w:val="true"/>
        </w:rPr>
        <w:footnoteReference w:id="1685"/>
      </w:r>
      <w:r>
        <w:rPr>
          <w:rFonts w:ascii="Amiri" w:hAnsi="Amiri" w:eastAsia="Amiri" w:cs="Amiri"/>
          <w:color w:val="111111"/>
          <w:sz w:val="28"/>
          <w:sz w:val="28"/>
          <w:szCs w:val="28"/>
          <w:rtl w:val="true"/>
          <w:lang w:bidi="ar-SA"/>
        </w:rPr>
        <w:t xml:space="preserve">إِلَی آخِرِ السُّورَةِ وَ کُلَّ ذَلِکَ یَقُولُ اللَّهُ قَدْ فَعَلْتُ قَالَ ثُمَّ طَوَی الصَّحِیفَةَ فَأَمْسَکَهَا بِیَمِینِهِ وَ فَتَحَ صَحِیفَةَ أَصْحَابِ الشِّمَالِ فَإِذَا فِیهَا أَسْمَاءُ أَهْلِ النَّارِ وَ أَسْمَاءُ آبَائِهِمْ وَ قَبَائِلِهِمْ قَالَ فَقَالَ رَسُولُ اللَّهِ صلی الله علیه و آله رَبِّ إِنَّ هؤُلاءِ قَوْمٌ لا یُؤْمِنُونَ قَالَ فَقَالَ اللَّهُ فَاصْفَحْ عَنْهُمْ وَ قُلْ سَلامٌ فَسَوْفَ یَعْلَمُونَ </w:t>
      </w:r>
      <w:r>
        <w:rPr>
          <w:rStyle w:val="FootnoteAnchor"/>
          <w:rtl w:val="true"/>
        </w:rPr>
        <w:footnoteReference w:id="1686"/>
      </w:r>
      <w:r>
        <w:rPr>
          <w:rFonts w:ascii="Amiri" w:hAnsi="Amiri" w:eastAsia="Amiri" w:cs="Amiri"/>
          <w:color w:val="111111"/>
          <w:sz w:val="28"/>
          <w:sz w:val="28"/>
          <w:szCs w:val="28"/>
          <w:rtl w:val="true"/>
          <w:lang w:bidi="ar-SA"/>
        </w:rPr>
        <w:t xml:space="preserve">قَالَ فَلَمَّا فَرَغَ مِنْ مُنَاجَاةِ رَبِّهِ رُدَّ إِلَی الْبَیْتِ الْمَعْمُورِ ثُمَّ قَصَّ قِصَّةَ الْبَیْتِ وَ الصَّلَاةَ فِیهِ ثُمَّ نَزَلَ وَ مَعَهُ الصَّحِیفَتَانِ فَدَفَعَهُمَا إِلَی عَلِیِّ بْنِ أَبِی طَالِبٍ علیهما السلام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الصمد بن بشیر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امام صادق علیه السلام در باره آغاز اذان و داستان اذان در معارج پیامبر تا اینکه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سخن به میان آمد،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سدرة المنتهی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مخلوقی پیش از تو از من عبور نکرده است، سپس به راه افتاد و نزدیک آمد و سرازیر شد و در فاصله‌ای به اندازه دو انتهای قاب کمان و یا نزدیکتر از خدا قرار داشت، و خداوند آیات قرآن را به بنده‌اش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دو کتاب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اصحاب یمین را در دست راستش و کتاب اصحاب شمال را در دست چپش قرار بده، کتاب اصحاب یمین را با دست راستش برداشت و گشود و در آن نظر افکند، و دید که در آن نام بهشتیان و نام پدران و قبایل ایشان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أُنزِلَ إِلَیه مِن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به خداوند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وَالْمُؤْمِنُونَ کلٌّ آمَنَ بِاللّه وَمَلآئِکتِه وَکتُبِه وَرُسُلِه لاَ نُفَرِّقُ بَینَ أَحَدٍ مِّن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لاَ تُؤَاخِذْنَا إِن نَّسِینَا أَوْ أَخْطَأْنَا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انجام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وَلاَ تُحَمِّلْنَا مَا لاَ طَاقَةَ لَنَا بِه وَاعْفُ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خداوند در تمام این موارد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پیچید و در دست راست خود گرفت و دیگری را گشود، کتاب اصحاب شمال را، و دید که در آن نام جهنّمیان و نام پدران و قبایلشان نوشته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مردمی هستند که ایمان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فَاصْفَحْ عَنْهمْ وَقُلْ سَلَامٌ فَسَوْفَ یعْلَمُونَ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روی برتاب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زودا که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مناجات با پروردگار خود فارغ شد به بیت معمور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داستان بیت و نماز خواندن در آنجا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پایین آمد در حالی که دو کتاب به همراه داشت، آن دو را به امیر المؤمنین علیه السلام داد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6" w:name="__RefHeading___Toc2214430_1468164448"/>
      <w:bookmarkStart w:id="1337" w:name="_Toc556"/>
      <w:bookmarkEnd w:id="1336"/>
      <w:r>
        <w:rPr>
          <w:rtl w:val="true"/>
        </w:rPr>
        <w:t>«</w:t>
      </w:r>
      <w:r>
        <w:rPr/>
        <w:t>96</w:t>
      </w:r>
      <w:r>
        <w:rPr>
          <w:rtl w:val="true"/>
        </w:rPr>
        <w:t>»</w:t>
      </w:r>
      <w:bookmarkEnd w:id="1337"/>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علل الشرائع ل، الخصال ابْنُ الْوَلِیدِ عَنِ الْحَسَنِ بْنِ مَتِّیلٍ عَنْ سَلَمَةَ بْنِ الْخَطَّابِ عَنْ مَنِیعِ بْنِ الْحَجَّاجِ عَنْ یُونُسَ عَنِ الصَّبَّاحِ الْمُزَنِیِّ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عُرِجَ بِالنَّبِیِّ صلی الله علیه و آله إِلَی السَّمَاءِ مِائَةً وَ عِشْرِینَ مَرَّةً مَا مِنْ مَرَّةٍ إِلَّا وَ قَدْ أَوْصَی اللَّهُ عَزَّ وَ جَلَّ فِیهَا النَّبِیَّ صلی الله علیه و آله بِالْوَلَایَةِ لِعَلِیٍّ وَ الْأَئِمَّةِ علیهم السلام أَکْثَرَ مِمَّا أَوْصَاهُ بِالْفَرَائِضِ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 xml:space="preserve">. </w:t>
      </w:r>
      <w:bookmarkStart w:id="1338" w:name="pg16982_229094"/>
    </w:p>
    <w:p>
      <w:pPr>
        <w:pStyle w:val="BookText"/>
        <w:rPr/>
      </w:pPr>
      <w:bookmarkEnd w:id="1338"/>
      <w:r>
        <w:rPr>
          <w:rFonts w:ascii="IRNazanin" w:hAnsi="IRNazanin" w:eastAsia="IRNazanin"/>
          <w:color w:val="111111"/>
          <w:sz w:val="28"/>
          <w:sz w:val="28"/>
          <w:szCs w:val="28"/>
          <w:rtl w:val="true"/>
          <w:lang w:bidi="fa-IR"/>
        </w:rPr>
        <w:t>یر، بصائر الدرجات علی بن محمد بن سعید عن حمدان بن سلیمان عن عبد الله بن محمد الیمانی عن منیع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المزنی از امام صادق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یک صد و بیست مرتبه به آسمان عروج کرد و هیچ مرتبه‌ای نبود مگر اینکه خداوند متعال در آن او را به ولایت علی علیه السلام و ائمّه علیه السلام توصیه کرد بیشتر از آنکه او را به واجبات توصیه می‌فرماید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9" w:name="__RefHeading___Toc2214432_1468164448"/>
      <w:bookmarkStart w:id="1340" w:name="_Toc557"/>
      <w:bookmarkEnd w:id="1339"/>
      <w:r>
        <w:rPr>
          <w:rtl w:val="true"/>
        </w:rPr>
        <w:t>«</w:t>
      </w:r>
      <w:r>
        <w:rPr/>
        <w:t>97</w:t>
      </w:r>
      <w:r>
        <w:rPr>
          <w:rtl w:val="true"/>
        </w:rPr>
        <w:t>»</w:t>
      </w:r>
      <w:bookmarkEnd w:id="1340"/>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الأمالی للشیخ الطوسی جَمَاعَةٌ عَنْ أَبِی الْمُفَضَّلِ عَنْ جَعْفَرِ بْنِ مُحَمَّدِ بْنِ عَبْدِ اللَّهِ الْمُوسَوِیِّ عَنْ عُبَیْدِ اللَّهِ بْنِ أَحْمَدَ بْنِ نَهِیکٍ عَنِ ابْنِ أَبِی عُمَیْرٍ عَنِ ابْنِ رِئَابٍ عَنْ أَبِی بَصِیرٍ عَنْ أَبِی عَبْدِ اللَّهِ عَنْ آبَائِهِ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رَسُولُ اللَّهِ صلی الله علیه و آله یَا عَلِیُّ إِنَّهُ لَمَّا أُسْرِیَ بِی إِلَی السَّمَاءِ تَلَقَّتْنِی الْمَلَائِکَةُ بِالْبِشَارَاتِ فِی کُلِّ سَمَاءٍ حَتَّی لَقِیَنِی جَبْرَئِیلُ فِی مَحْفِلٍ مِنَ الْمَلَائِکَةِ فَقَالَ لَوِ اجْتَمَعَتْ أُمَّتُکَ عَلَی حُبِّ عَلِیٍّ مَا خَلَقَ اللَّهُ عَزَّ وَ جَلَّ النَّارَ یَا عَلِیُّ إِنَّ اللَّهَ تَعَالَی أَشْهَدَکَ </w:t>
      </w:r>
      <w:r>
        <w:rPr>
          <w:rStyle w:val="FootnoteAnchor"/>
          <w:rtl w:val="true"/>
        </w:rPr>
        <w:footnoteReference w:id="1689"/>
      </w:r>
      <w:r>
        <w:rPr>
          <w:rFonts w:ascii="Amiri" w:hAnsi="Amiri" w:eastAsia="Amiri" w:cs="Amiri"/>
          <w:color w:val="111111"/>
          <w:sz w:val="28"/>
          <w:sz w:val="28"/>
          <w:szCs w:val="28"/>
          <w:rtl w:val="true"/>
          <w:lang w:bidi="ar-SA"/>
        </w:rPr>
        <w:t xml:space="preserve">مَعِی فِی سَبْعَةِ مَوَاطِنَ حَتَّی آنَسْتُ بِکَ أَمَّا أَوَّلُ ذَلِکَ فَلَیْلَةَ أُسْرِیَ بِی إِلَی السَّمَاءِ قَالَ لِی جَبْرَئِیلُ علیه السلام أَیْنَ أَخُوکَ یَا مُحَمَّدُ فَقُلْتُ خَلَّفْتُهُ وَرَائِی فَقَالَ ادْعُ اللَّهَ عَزَّ وَ جَلَّ فَلْیَأْتِکَ بِهِ فَدَعَوْتُ اللَّهَ عَزَّ وَ جَلَّ فَإِذَا مِثَالُکَ مَعِی وَ إِذَا الْمَلَائِکَةُ وُقُوفٌ صُفُوفاً فَقُلْتُ یَا جَبْرَئِیلُ مَنْ هَؤُلَاءِ قَالَ هَؤُلَاءِ الَّذِینَ یُبَاهِی اللَّهُ عَزَّ وَ جَلَّ بِهِمْ یَوْمَ الْقِیَامَةِ فَدَنَوْتُ فَنَطَقْتُ بِمَا کَانَ وَ بِمَا یَکُونُ إِلَی یَوْمِ الْقِیَامَةِ وَ الثَّانِیَةُ حِینَ أُسْرِیَ بِی إِلَی ذِی الْعَرْشِ عَزَّ وَ جَلَّ قَالَ جَبْرَئِیلُ أَیْنَ أَخُوکَ یَا مُحَمَّدُ فَقُلْتُ خَلَّفْتُهُ وَرَائِی فَقَالَ ادْعُ اللَّهَ عَزَّ وَ جَلَّ فَلْیَأْتِکَ بِهِ فَدَعَوْتُ اللَّهَ عَزَّ وَ جَلَّ فَإِذَا مِثَالُکَ مَعِی وَ کُشِطَ </w:t>
      </w:r>
      <w:r>
        <w:rPr>
          <w:rStyle w:val="FootnoteAnchor"/>
          <w:rtl w:val="true"/>
        </w:rPr>
        <w:footnoteReference w:id="1690"/>
      </w:r>
      <w:r>
        <w:rPr>
          <w:rFonts w:ascii="Amiri" w:hAnsi="Amiri" w:eastAsia="Amiri" w:cs="Amiri"/>
          <w:color w:val="111111"/>
          <w:sz w:val="28"/>
          <w:sz w:val="28"/>
          <w:szCs w:val="28"/>
          <w:rtl w:val="true"/>
          <w:lang w:bidi="ar-SA"/>
        </w:rPr>
        <w:t xml:space="preserve">لِی عَنْ سَبْعِ سَمَاوَاتٍ حَتَّی رَأَیْتُ سُکَّانَهَا وَ عُمَّارَهَا وَ مَوْضِعَ کُلِّ مَلَکٍ مِنْهَا وَ الثَّالِثَةُ حَیْثُ بُعِثْتُ إِلَی الْجِنِّ فَقَالَ لِی جَبْرَئِیلُ أَیْنَ أَخُوکَ فَقُلْتُ خَلَّفْتُهُ وَرَائِی فَقَالَ ادْعُ اللَّهَ عَزَّ وَ جَلَّ فَلْیَأْتِکَ بِهِ فَدَعَوْتُ اللَّهَ عَزَّ وَ جَلَّ فَإِذَا أَنْتَ مَعِی فَمَا قُلْتُ لَهُمْ شَیْئاً وَ لَا رَدُّوا عَلَیَّ شَیْئاً إِلَّا سَمِعْتُهُ وَ وَعَیْتُهُ وَ الرَّابِعَةُ خَصَّصْنَا بِلَیْلَةِ الْقَدْرِ وَ أَنْتَ مَعِی فِیهَا وَ لَیْسَتْ لِأَحَدٍ غَیْرِنَا وَ الْخَامِسَةُ نَاجَیْتُ اللَّهَ عَزَّ وَ جَلَّ وَ مِثَالُکَ مَعِی فَسَأَلْتُ فِیکَ </w:t>
      </w:r>
      <w:r>
        <w:rPr>
          <w:rStyle w:val="FootnoteAnchor"/>
          <w:rtl w:val="true"/>
        </w:rPr>
        <w:footnoteReference w:id="1691"/>
      </w:r>
      <w:r>
        <w:rPr>
          <w:rFonts w:ascii="Amiri" w:hAnsi="Amiri" w:eastAsia="Amiri" w:cs="Amiri"/>
          <w:color w:val="111111"/>
          <w:sz w:val="28"/>
          <w:sz w:val="28"/>
          <w:szCs w:val="28"/>
          <w:rtl w:val="true"/>
          <w:lang w:bidi="ar-SA"/>
        </w:rPr>
        <w:t xml:space="preserve">فَأَجَابَنِی إِلَیْهَا إِلَّا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النُّبُوَّةَ فَإِنَّهُ قَالَ خَصَّصْتُهَا بِکَ وَ خَتَمْتُهَا بِکَ وَ السَّادِسَةُ لَمَّا طُفْتُ بِالْبَیْتِ الْمَعْمُورِ کَانَ مِثَالُکَ مَعِی وَ السَّابِعَةُ هَلَاکُ الْأَحْزَابِ عَلَی یَدِی وَ أَنْتَ مَعِی یَا عَلِیُّ إِنَّ اللَّهَ أَشْرَفَ إِلَی الدُّنْیَا </w:t>
      </w:r>
      <w:r>
        <w:rPr>
          <w:rStyle w:val="FootnoteAnchor"/>
          <w:rtl w:val="true"/>
        </w:rPr>
        <w:footnoteReference w:id="1692"/>
      </w:r>
      <w:r>
        <w:rPr>
          <w:rFonts w:ascii="Amiri" w:hAnsi="Amiri" w:eastAsia="Amiri" w:cs="Amiri"/>
          <w:color w:val="111111"/>
          <w:sz w:val="28"/>
          <w:sz w:val="28"/>
          <w:szCs w:val="28"/>
          <w:rtl w:val="true"/>
          <w:lang w:bidi="ar-SA"/>
        </w:rPr>
        <w:t xml:space="preserve">فَاخْتَارَنِی عَلَی رِجَالِ الْعَالَمِینَ ثُمَّ اطَّلَعَ الثَّانِیَةَ فَاخْتَارَکَ عَلَی رِجَالِ الْعَالَمِینَ ثُمَّ اطَّلَعَ الثَّالِثَةَ فَاخْتَارَ فَاطِمَةَ عَلَی نِسَاءِ الْعَالَمِینَ ثُمَّ اطَّلَعَ الرَّابِعَةَ فَاخْتَارَ الْحَسَنَ وَ الْحُسَیْنَ وَ الْأَئِمَّةَ مِنْ وُلْدِهَا </w:t>
      </w:r>
      <w:r>
        <w:rPr>
          <w:rStyle w:val="FootnoteAnchor"/>
          <w:rtl w:val="true"/>
        </w:rPr>
        <w:footnoteReference w:id="1693"/>
      </w:r>
      <w:r>
        <w:rPr>
          <w:rFonts w:ascii="Amiri" w:hAnsi="Amiri" w:eastAsia="Amiri" w:cs="Amiri"/>
          <w:color w:val="111111"/>
          <w:sz w:val="28"/>
          <w:sz w:val="28"/>
          <w:szCs w:val="28"/>
          <w:rtl w:val="true"/>
          <w:lang w:bidi="ar-SA"/>
        </w:rPr>
        <w:t xml:space="preserve">عَلَی رِجَالِ الْعَالَمِینَ یَا عَلِیُّ إِنِّی رَأَیْتُ اسْمَکَ مَقْرُوناً بِاسْمِی فِی أَرْبَعَةِ مَوَاطِنَ فَآنَسْتُ بِالنَّظَرِ إِلَیْهِ إِنِّی لَمَّا بَلَغْتُ بَیْتَ الْمَقْدِسِ فِی مَعَارِجِی إِلَی السَّمَاءِ وَجَدْتُ عَلَی صَخْرَتِهَا لَا إِلَهَ إِلَّا اللَّهُ مُحَمَّدٌ رَسُولُ اللَّهِ أَیَّدْتُهُ بِوَزِیرِهِ وَ نَصَرْتُهُ بِهِ فَقُلْتُ یَا جَبْرَئِیلُ وَ مَنْ وَزِیرِی فَقَالَ عَلِیُّ بْنُ أَبِی طَالِبٍ علیهما السلام فَلَمَّا انْتَهَیْتُ إِلَی سِدْرَةِ الْمُنْتَهَی وَجَدْتُ مَکْتُوباً </w:t>
      </w:r>
      <w:r>
        <w:rPr>
          <w:rStyle w:val="FootnoteAnchor"/>
          <w:rtl w:val="true"/>
        </w:rPr>
        <w:footnoteReference w:id="1694"/>
      </w:r>
      <w:r>
        <w:rPr>
          <w:rFonts w:ascii="Amiri" w:hAnsi="Amiri" w:eastAsia="Amiri" w:cs="Amiri"/>
          <w:color w:val="111111"/>
          <w:sz w:val="28"/>
          <w:sz w:val="28"/>
          <w:szCs w:val="28"/>
          <w:rtl w:val="true"/>
          <w:lang w:bidi="ar-SA"/>
        </w:rPr>
        <w:t xml:space="preserve">لَا إِلَهَ إِلَّا اللَّهُ أَنَا وَحْدِی وَ مُحَمَّدٌ صَفْوَتِی مِنْ خَلْقِی أَیَّدْتُهُ بِوَزِیرِهِ وَ نَصَرْتُهُ بِهِ فَقُلْتُ یَا جَبْرَئِیلُ وَ مَنْ وَزِیرِی فَقَالَ عَلِیُّ بْنُ أَبِی طَالِبٍ علیهما السلام فَلَمَّا جَاوَزْتُ السِّدْرَةَ وَ انْتَهَیْتُ إِلَی عَرْشِ رَبِّ الْعَالَمِینَ وَجَدْتُ مَکْتُوباً عَلَی قَائِمَةٍ مِنْ قَوَائِمِ الْعَرْشِ لَا إِلَهَ إِلَّا اللَّهُ أَنَا وَحْدِی </w:t>
      </w:r>
      <w:r>
        <w:rPr>
          <w:rStyle w:val="FootnoteAnchor"/>
          <w:rtl w:val="true"/>
        </w:rPr>
        <w:footnoteReference w:id="1695"/>
      </w:r>
      <w:r>
        <w:rPr>
          <w:rFonts w:ascii="Amiri" w:hAnsi="Amiri" w:eastAsia="Amiri" w:cs="Amiri"/>
          <w:color w:val="111111"/>
          <w:sz w:val="28"/>
          <w:sz w:val="28"/>
          <w:szCs w:val="28"/>
          <w:rtl w:val="true"/>
          <w:lang w:bidi="ar-SA"/>
        </w:rPr>
        <w:t xml:space="preserve">مُحَمَّدٌ حَبِیبِی وَ صَفْوَتِی مِنْ خَلْقِی أَیَّدْتُهُ بِوَزِیرِهِ وَ أَخِیهِ وَ نَصَرْتُهُ بِهِ یَا عَلِیُّ إِنَّ اللَّهَ عَزَّ وَ جَلَّ أَعْطَانِی فِیکَ سَبْعَ خِصَالٍ أَنْتَ أَوَّلُ مَنْ یَنْشَقُّ الْقَبْرُ عَنْهُ </w:t>
      </w:r>
      <w:r>
        <w:rPr>
          <w:rStyle w:val="FootnoteAnchor"/>
          <w:rtl w:val="true"/>
        </w:rPr>
        <w:footnoteReference w:id="1696"/>
      </w:r>
      <w:r>
        <w:rPr>
          <w:rFonts w:ascii="Amiri" w:hAnsi="Amiri" w:eastAsia="Amiri" w:cs="Amiri"/>
          <w:color w:val="111111"/>
          <w:sz w:val="28"/>
          <w:sz w:val="28"/>
          <w:szCs w:val="28"/>
          <w:rtl w:val="true"/>
          <w:lang w:bidi="ar-SA"/>
        </w:rPr>
        <w:t xml:space="preserve">وَ أَنْتَ أَوَّلُ مَنْ یَقِفُ مَعِی عَلَی الصِّرَاطِ فَتَقُولُ لِلنَّارِ خُذِی هَذَا فَهُوَ لَکِ وَ ذَرِی هَذَا فَلَیْسَ هُوَ لَکِ وَ أَنْتَ أَوَّلُ مَنْ یُکْسَی إِذَا کُسِیتُ وَ یَجِی‌ءُ إِذَا جِئْتُ </w:t>
      </w:r>
      <w:r>
        <w:rPr>
          <w:rStyle w:val="FootnoteAnchor"/>
          <w:rtl w:val="true"/>
        </w:rPr>
        <w:footnoteReference w:id="1697"/>
      </w:r>
      <w:r>
        <w:rPr>
          <w:rFonts w:ascii="Amiri" w:hAnsi="Amiri" w:eastAsia="Amiri" w:cs="Amiri"/>
          <w:color w:val="111111"/>
          <w:sz w:val="28"/>
          <w:sz w:val="28"/>
          <w:szCs w:val="28"/>
          <w:rtl w:val="true"/>
          <w:lang w:bidi="ar-SA"/>
        </w:rPr>
        <w:t xml:space="preserve">وَ أَنْتَ أَوَّلُ مَنْ یَقِفُ مَعِی عَنْ یَمِینِ الْعَرْشِ وَ أَوَّلُ مَنْ یَقْرَعُ مَعِی بَابَ الْجَنَّةِ وَ أَوَّلُ مَنْ یَسْکُنُ مَعِی عِلِّیِّینَ </w:t>
      </w:r>
      <w:bookmarkStart w:id="1341" w:name="pg16982_229096"/>
    </w:p>
    <w:p>
      <w:pPr>
        <w:pStyle w:val="BookText"/>
        <w:rPr/>
      </w:pPr>
      <w:bookmarkEnd w:id="1341"/>
      <w:r>
        <w:rPr>
          <w:rFonts w:ascii="Amiri" w:hAnsi="Amiri" w:eastAsia="Amiri" w:cs="Amiri"/>
          <w:color w:val="111111"/>
          <w:sz w:val="28"/>
          <w:sz w:val="28"/>
          <w:szCs w:val="28"/>
          <w:rtl w:val="true"/>
          <w:lang w:bidi="ar-SA"/>
        </w:rPr>
        <w:t xml:space="preserve">وَ أَوَّلُ مَنْ یَشْرَبُ مَعِی مِنَ الرَّحِیقِ الْمَخْتُومِ الَّذِی خِتامُهُ مِسْکٌ وَ فِی ذلِکَ فَلْیَتَنافَسِ الْمُتَنافِسُونَ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از ابو عبد الله جعفر بن محمد، از پدرانش، از علی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به آسمان عروج کردم ملائکه در هر آسمان به من بشارت و مژده خیر دادند تا این که جبرئیل همراه گروهی از ملائکه مرا ملاقات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امت حُبّ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خداوند عزّ و جلّ جهنم را نمی‌آفرید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هفت مکان تو را با من همراه کرد تا قلبم به وجود تو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به معراج رفتم،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کجاست؟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زمین باقی گذاشتم،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خدا او را با تو همراه کند، و من دعا کردم و از خدا خواستم، ناگهان دیدم مثال تو همراه من است، و ملائکه صف به صف ایستاده‌اند؛ از جبرئیل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 قیامت به خاطر تو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مباهات می‌کند؛ من نزدیک‌تر رفتم و از آن چه بوده و هست و تا قیامت خواهد بود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سخن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نزد صاحب عرش و جلال و جبروت عروج یافتم، جبرئیل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کجاست؟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زمین باقی گذاشتم،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تا خدا او را با تو همراه کند، و من دعا کردم و ناگهان مثال تو را دیدم که خدا آن را با من همراه کرد، حجاب از آسمان‌های هفتگانه کنار رفت و من ساکنان و اهل آسمان‌ها را دیدم و هر مَلَکی را در جای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سوی جنّ مبعوث شدم، 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کجاست؟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زمین باقی گذاشتم؛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عزّ و جلّ درخواست کن او را با تو همراه کند، و من دعا کردم و ناگهان تو را همراه خود یافتم، و هر چه به جنیّان گفتم و هر 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پاسخ دادند، همه را تو شنیدی و درک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شب قدر برگزیده شدیم و تو همراه من بودی و هیچ کس جز ما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خداوند عزّ و جلّ مناجات می‌کردم و مثال تو همراه من بود،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من از خدا برای تو صفات و ویژگی‌هایی مسئلت کردم که خدا همه را به تو عطا کرد جز پیامبری و نبوّت را، و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را مخصوص تو گردانده‌ام و با تو پیامبری را به پایان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بیت المعمور را طواف می‌کردم مثال تو همراه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احزاب به دست من و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دنیا نظر کرد و مرا بر همه مردان جهانیان برتری داد، پس بار دوم نظر کرد، تو را بر همه مردان جهانیان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سوم که نظر کرد، فاطمه را بر همه زنان جهانیان برتری داد و بار چهارم که نظر کرد، حسن و حسین و امامان از نسل حسین را بر مردان جهانیان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چهار جا اسم تو را مقرون و همراه اسم خود یافتم و با نگاه به آن آرامش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معراجم به آسمان وقتی به بیت المقدس رسیدم در آن جا دیدم که بر روی سنگی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محمَّداً رسولُ اللهِ، هیچ معبودی جز الله نیست، محمد رسول و پیامبر اوست، و من او را با وزیر و وصیّ‌اش یاری و مساعدت می‌رسانم،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سدرة المنتهی رسیدم مکتوبی را دیدم که بر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الله نیست، من تنها و یگانه هستم و محمّد برگزیده من از میان خلقم است، او را با وزیر و وصیّ‌اش یاری و مساعدت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وقتی از سدرة المنتهی گذشتم و به عرش پروردگار جهانیان رسیدم، در یکی از ستون‌های عرش مکتوبی آویخته دیدم که بر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هستم، هیچ معبودی جز من، به تنهایی، وجود ندارد، محمد، حبیب و برگزیده من از میان خلقم است، من او را با وزیر و برادرش یاری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هفت صفت و فضیلت در مورد تو</w:t>
      </w:r>
    </w:p>
    <w:p>
      <w:pPr>
        <w:pStyle w:val="BookText"/>
        <w:rPr/>
      </w:pPr>
      <w:r>
        <w:rPr>
          <w:rFonts w:ascii="IRNazanin" w:hAnsi="IRNazanin" w:eastAsia="IRNazanin"/>
          <w:color w:val="111111"/>
          <w:sz w:val="28"/>
          <w:sz w:val="28"/>
          <w:szCs w:val="28"/>
          <w:rtl w:val="true"/>
          <w:lang w:bidi="fa-IR"/>
        </w:rPr>
        <w:t>به من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از قبر بیرون می‌آید من هستم و تو همراه من هستی، تو اولین کسی هستی که همراه من بر پل صراط می‌ایستی و به آتش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این را، آن سهم توست و این برای تو نیست، آن گاه که من پوشانده می‌شوم تو اولین کسی هستی که پوشانده می‌شوی؛ و آن گاه که زنده شوم، تو اولین کسی هستی که زنده می‌شوی و اولین کسی هستی که همراه من در سمت راست عرش الهی می‌ایستی و اولین کسی هستی که همراه من، درِ بهشت را می‌کوبی و اولین کسی هستی که همراه من در اعلی علّیّین ساکن می‌شوی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و اولین کسی هستی که همراه من از رحیق مختوم که ختامش مشک است می‌نوشی؛ و در این موارد اگر می‌توانند پس با تو رقابت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2" w:name="__RefHeading___Toc2214434_1468164448"/>
      <w:bookmarkStart w:id="1343" w:name="_Toc558"/>
      <w:bookmarkEnd w:id="1342"/>
      <w:r>
        <w:rPr>
          <w:rtl w:val="true"/>
        </w:rPr>
        <w:t>بیان</w:t>
      </w:r>
      <w:bookmarkEnd w:id="1343"/>
    </w:p>
    <w:p>
      <w:pPr>
        <w:pStyle w:val="BookText"/>
        <w:rPr/>
      </w:pPr>
      <w:r>
        <w:rPr>
          <w:rFonts w:ascii="IRNazanin" w:hAnsi="IRNazanin" w:eastAsia="IRNazanin"/>
          <w:color w:val="111111"/>
          <w:sz w:val="28"/>
          <w:sz w:val="28"/>
          <w:szCs w:val="28"/>
          <w:rtl w:val="true"/>
          <w:lang w:bidi="fa-IR"/>
        </w:rPr>
        <w:t xml:space="preserve">یحتمل أن یکون المراد بالأحزاب أحزاب الأمم السالفة الذین کذبوا الرسل </w:t>
      </w:r>
      <w:r>
        <w:rPr>
          <w:rStyle w:val="FootnoteAnchor"/>
          <w:rtl w:val="true"/>
        </w:rPr>
        <w:footnoteReference w:id="1699"/>
      </w:r>
      <w:r>
        <w:rPr>
          <w:rFonts w:ascii="IRNazanin" w:hAnsi="IRNazanin" w:eastAsia="IRNazanin"/>
          <w:color w:val="111111"/>
          <w:sz w:val="28"/>
          <w:sz w:val="28"/>
          <w:szCs w:val="28"/>
          <w:rtl w:val="true"/>
          <w:lang w:bidi="fa-IR"/>
        </w:rPr>
        <w:t>أو الأحزاب فی الرجعة و یحتمل أن یکون إشارة إلی غزوة الأحزاب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گذشته باشد کسانی که پیامبران را تکذیب کردند، یا مقصود احزاب در رجعت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اشاره به غزوه احزاب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4" w:name="__RefHeading___Toc2214436_1468164448"/>
      <w:bookmarkStart w:id="1345" w:name="_Toc559"/>
      <w:bookmarkEnd w:id="1344"/>
      <w:r>
        <w:rPr>
          <w:rtl w:val="true"/>
        </w:rPr>
        <w:t>«</w:t>
      </w:r>
      <w:r>
        <w:rPr/>
        <w:t>98</w:t>
      </w:r>
      <w:r>
        <w:rPr>
          <w:rtl w:val="true"/>
        </w:rPr>
        <w:t>»</w:t>
      </w:r>
      <w:bookmarkEnd w:id="1345"/>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 کشف الیقین مُحَمَّدُ بْنُ الْعَبَّاسِ بْنِ مَرْوَانَ الثِّقَةُ فِی کِتَابِ الْمُعْتَمَدِ عَلَیْهِ عَنْ أَحْمَدَ بْنِ إِدْرِیسَ عَنْ مُحَمَّدِ بْنِ أَبِی الْقَاسِمِ مَاجِیلَوَیْهِ عَنِ ابْنِ أَبِی الْخَطَّابِ قَالَ وَ حَدَّثَنَا مُحَمَّدُ بْنُ حَمَّادٍ الْکُوفِیُّ عَنْ نَصْرِ بْنِ مُزَاحِمٍ عَنْ أَبِی دَاوُدَ الطُّهْرِیِّ </w:t>
      </w:r>
      <w:r>
        <w:rPr>
          <w:rStyle w:val="FootnoteAnchor"/>
          <w:rtl w:val="true"/>
        </w:rPr>
        <w:footnoteReference w:id="1700"/>
      </w:r>
      <w:r>
        <w:rPr>
          <w:rFonts w:ascii="Amiri" w:hAnsi="Amiri" w:eastAsia="Amiri" w:cs="Amiri"/>
          <w:color w:val="111111"/>
          <w:sz w:val="28"/>
          <w:sz w:val="28"/>
          <w:szCs w:val="28"/>
          <w:rtl w:val="true"/>
          <w:lang w:bidi="ar-SA"/>
        </w:rPr>
        <w:t xml:space="preserve">عَنْ ثَابِتِ بْنِ أَبِی صَخْرَةَ عَنِ الرِّعْلِیِّ عَنْ عَلِیِّ بْنِ أَبِی طَالِبٍ وَ إِسْمَاعِیلَ بْنِ أَبَانٍ عَنْ مُحَمَّدٍ عَنْ عَجْلَانَ عَنْ زَیْدِ بْنِ عَلِیٍّ قَالا قَالَ رَسُولُ اللَّهِ صلی الله علیه و آله کُنْتُ نَائِماً فِی الْحِجْرِ إِذْ أَتَانِی جَبْرَئِیلُ فَحَرَّکَنِی تَحْرِیکاً لَطِیفاً ثُمَّ قَالَ لِی عَفَا اللَّهُ عَنْکَ یَا مُحَمَّدُ قُمْ وَ ارْکَبْ فَفِدْ إِلَی رَبِّکَ فَأَتَانِی بِدَابَّةٍ دُونَ الْبَغْلِ وَ فَوْقَ الْحِمَارِ خَطْوُهَا مَدَّ الْبَصَرِ لَهُ جَنَاحَانِ مِنْ جَوْهَرٍ یُدْعَی الْبُرَاقَ قَالَ فَرَکِبْتُ حَتَّی طَعَنْتُ فِی الثَّنِیَّةِ </w:t>
      </w:r>
      <w:r>
        <w:rPr>
          <w:rStyle w:val="FootnoteAnchor"/>
          <w:rtl w:val="true"/>
        </w:rPr>
        <w:footnoteReference w:id="1701"/>
      </w:r>
      <w:r>
        <w:rPr>
          <w:rFonts w:ascii="Amiri" w:hAnsi="Amiri" w:eastAsia="Amiri" w:cs="Amiri"/>
          <w:color w:val="111111"/>
          <w:sz w:val="28"/>
          <w:sz w:val="28"/>
          <w:szCs w:val="28"/>
          <w:rtl w:val="true"/>
          <w:lang w:bidi="ar-SA"/>
        </w:rPr>
        <w:t xml:space="preserve">إِذْ أَنَا بِرَجُلٍ قَائِمٍ مُتَّصِلٍ شَعْرُهُ إِلَی کَتِفَیْهِ فَلَمَّا نَظَرَ إِلَیَّ قَالَ السَّلَامُ عَلَیْکَ یَا أَوَّلُ السَّلَامُ عَلَیْکَ یَا آخِرُ السَّلَامُ عَلَیْکَ یَا حَاشِرُ قَالَ فَقَالَ لِی جَبْرَئِیلُ رُدَّ عَلَیْهِ یَا مُحَمَّدُ قَالَ فَقُلْتُ وَ عَلَیْکَ السَّلَامُ وَ رَحْمَةُ اللَّهِ وَ بَرَکَاتُهُ قَالَ فَلَمَّا أَنْ جُزْتُ الرَّجُلَ فَطَعَنْتُ فِی وَسَطِ الثَّنِیَّةِ إِذَا أَنَا بِرَجُلٍ أَبْیَضِ الْوَجْهِ جَعْدِ الشَّعْرِ فَلَمَّا نَظَرَ إِلَیَّ سَلَّمَ مِثْلَ تَسْلِیمِ الْأَوَّلِ فَقَالَ جَبْرَئِیلُ رُدَّ عَلَیْهِ یَا مُحَمَّدُ فَقُلْتُ وَ عَلَیْکَ السَّلَامُ وَ رَحْمَةُ اللَّهِ وَ بَرَکَاتُهُ قَالَ فَقَالَ لِی یَا مُحَمَّدُ احْتَفِظْ بِالْوَصِیِّ ثَلَاثَ مَرَّاتٍ عَلِیِّ بْنِ أَبِی طَالِبٍ الْمُقَرَّبِ مِنْ رَبِّهِ قَالَ فَلَمَّا جُزْتُ الرَّجُلَ وَ انْتَهَیْتُ إِلَی بَیْتِ الْمَقْدِسِ إِذَا أَنَا بِرَجُلٍ أَحْسَنِ النَّاسِ وَجْهاً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أَتَمِّ النَّاسِ جِسْماً وَ أَحْسَنِ النَّاسِ بَشَرَةً فَلَمَّا نَظَرَ إِلَیَّ قَالَ السَّلَامُ عَلَیْکَ یَا بُنَیَّ وَ السَّلَامُ عَلَیْکَ یَا أَوَّلُ مِثْلَ تَسْلِیمِ الْأَوَّلِ قَالَ فَقَالَ لِی جَبْرَئِیلُ یَا مُحَمَّدُ رُدَّ عَلَیْهِ فَقُلْتُ وَ عَلَیْکَ السَّلَامُ وَ رَحْمَةُ اللَّهِ وَ بَرَکَاتُهُ قَالَ فَقَالَ لِی یَا مُحَمَّدُ احْتَفِظْ بِالْوَصِیِّ ثَلَاثَ مَرَّاتٍ عَلِیِّ بْنِ أَبِی طَالِبٍ الْمُقَرَّبِ مِنْ رَبِّهِ الْأَمِینِ عَلَی حَوْضِکَ صَاحِبِ شَفَاعَةِ الْجَنَّةِ قَالَ فَنَزَلْتُ عَنْ دَابَّتِی عَمْداً قَالَ فَأَخَذَ جَبْرَئِیلُ بِیَدِی فَأَدْخَلَنِی الْمَسْجِدَ فَخَرَقَ بِی الصُّفُوفَ وَ الْمَسْجِدُ غَاصٌّ بِأَهْلِهِ </w:t>
      </w:r>
      <w:r>
        <w:rPr>
          <w:rStyle w:val="FootnoteAnchor"/>
          <w:rtl w:val="true"/>
        </w:rPr>
        <w:footnoteReference w:id="1702"/>
      </w:r>
      <w:r>
        <w:rPr>
          <w:rFonts w:ascii="Amiri" w:hAnsi="Amiri" w:eastAsia="Amiri" w:cs="Amiri"/>
          <w:color w:val="111111"/>
          <w:sz w:val="28"/>
          <w:sz w:val="28"/>
          <w:szCs w:val="28"/>
          <w:rtl w:val="true"/>
          <w:lang w:bidi="ar-SA"/>
        </w:rPr>
        <w:t xml:space="preserve">قَالَ فَإِذَا بِنِدَاءٍ مِنْ فَوْقِی تَقَدَّمْ یَا مُحَمَّدُ قَالَ فَقَدَّمَنِی جَبْرَئِیلُ فَصَلَّیْتُ بِهِمْ قَالَ ثُمَّ وُضِعَ لَنَا مِنْهُ سُلَّمٌ إِلَی السَّمَاءِ الدُّنْیَا مِنْ لُؤْلُؤٍ فَأَخَذَ بِیَدِی جَبْرَئِیلُ فَرَقِیَ بِی إِلَی السَّمَاءِ فَوَجَدْناها مُلِئَتْ حَرَساً شَدِیداً وَ شُهُباً قَالَ فَقَرَعَ جَبْرَئِیلُ الْبَابَ فَقَالُوا لَهُ مَنْ هَذَا قَالَ أَنَا جَبْرَئِیلُ قَالُوا مَنْ مَعَکَ قَالَ مَعِی مُحَمَّدٌ قَالُوا وَ قَدْ أُرْسِلَ قَالَ نَعَمْ قَالَ فَفَتَحُوا لَنَا ثُمَّ قَالُوا مَرْحَباً بِکَ مِنْ أَخٍ وَ مِنْ خَلِیفَةٍ فَنِعْمَ الْأَخُ وَ نِعْمَ الْخَلِیفَةُ وَ نِعْمَ الْمُخْتَارُ خَاتَمُ النَّبِیِّینَ لَا نَبِیَّ بَعْدَهُ ثُمَّ وُضِعَ لَنَا مِنْهَا سُلَّمٌ مِنْ یَاقُوتٍ مُوَشَّحٍ بِالزَّبَرْجَدِ الْأَخْضَرِ قَالَ فَصَعِدْنَا إِلَی السَّمَاءِ الثَّانِیَةِ فَقَرَعَ جَبْرَئِیلُ الْبَابَ فَقَالُوا مِثْلَ الْقَوْلِ الْأَوَّلِ وَ قَالَ جَبْرَئِیلُ مِثْلَ الْقَوْلِ الْأَوَّلِ فَفُتِحَ لَنَا ثُمَّ وُضِعَ لَنَا سُلَّمٌ مِنْ نُورٍ مَحْفُوفٌ حَوْلَهُ بِالنُّورِ قَالَ فَقَالَ لِی جَبْرَئِیلُ یَا مُحَمَّدُ تَثَبَّتْ وَ اهْتَدِ هُدِیتَ ثُمَّ ارْتَفَعْنَا إِلَی الثَّالِثَةِ وَ الرَّابِعَةِ وَ الْخَامِسَةِ وَ السَّادِسَةِ وَ السَّابِعَةِ بِإِذْنِ اللَّهِ فَإِذَا بِصَوْتٍ وَ صَیْحَةٍ شَدِیدَةٍ قَالَ قُلْتُ یَا جَبْرَئِیلُ مَا هَذَا الصَّوْتُ فَقَالَ لِی یَا مُحَمَّدُ هَذَا صَوْتُ طُوبَی قَدِ اشْتَاقَتْ إِلَیْکَ قَالَ فَقَالَ رَسُولُ اللَّهِ صلی الله علیه و آله فَغَشِیَنِی عِنْدَ ذَلِکَ مَخَافَةٌ شَدِیدَةٌ قَالَ ثُمَّ قَالَ لِی جَبْرَئِیلُ یَا مُحَمَّدُ تَقَرَّبْ إِلَی رَبِّکَ فَقَدْ وَطِئْتُ الْیَوْمَ مَکَاناً بِکَرَامَتِکَ عَلَی اللَّهِ عَزَّ وَ جَلَّ مَا وَطِئْتُهُ قَطُّ وَ لَوْ لَا کَرَامَتُکَ لَأَحْرَقَنِی هَذَا النُّورُ الَّذِی بَیْنَ یَدَیَّ قَالَ فَتَقَدَّمْتُ فَکُشِفَ لِی عَنْ سَبْعِینَ حِجَاباً قَالَ فَقَالَ لِی یَا مُحَمَّدُ فَخَرَرْتُ سَاجِداً وَ قُلْتُ لَبَّیْکَ رَبَّ الْعِزَّةِ لَبَّیْکَ قَالَ فَقِیلَ لِی یَا مُحَمَّدُ ارْفَعْ رَأْسَکَ وَ سَلْ تُعْطَ وَ اشْفَعْ تُشَفَّعْ یَا مُحَمَّدُ أَنْتَ حَبِیبِی وَ صَفِیِّی وَ رَسُولِی إِلَی خَلْقِی وَ أَمِینِی فِی عِبَادِی مَنْ خَلَّفْتَ فِی قَوْمِکَ حِینَ وَفَدْتَ إِلَیَّ قَالَ فَقُلْتُ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أَنْتَ أَعْلَمُ بِهِ مِنِّی أَخِی وَ ابْنُ عَمِّی وَ نَاصِرِی وَ وَزِیرِی وَ عَیْبَةُ عِلْمِی </w:t>
      </w:r>
      <w:r>
        <w:rPr>
          <w:rStyle w:val="FootnoteAnchor"/>
          <w:rtl w:val="true"/>
        </w:rPr>
        <w:footnoteReference w:id="1703"/>
      </w:r>
      <w:r>
        <w:rPr>
          <w:rFonts w:ascii="Amiri" w:hAnsi="Amiri" w:eastAsia="Amiri" w:cs="Amiri"/>
          <w:color w:val="111111"/>
          <w:sz w:val="28"/>
          <w:sz w:val="28"/>
          <w:szCs w:val="28"/>
          <w:rtl w:val="true"/>
          <w:lang w:bidi="ar-SA"/>
        </w:rPr>
        <w:t xml:space="preserve">وَ مُنْجِزُ عِدَاتِی قَالَ فَقَالَ لِی رَبِّی وَ عِزَّتِی وَ جَلَالِی وَ جُودِی وَ مَجْدِی وَ قُدْرَتِی عَلَی خَلْقِی لَا أَقْبَلُ الْإِیمَانَ بِی وَ لَا بِأَنَّکَ نَبِیٌّ إِلَّا بِالْوَلَایَةِ لَهُ یَا مُحَمَّدُ أَ تُحِبُّ أَنْ تَرَاهُ فِی مَلَکُوتِ السَّمَاءِ قَالَ فَقُلْتُ رَبِّی وَ کَیْفَ لِی بِهِ وَ قَدْ خَلَّفْتُهُ فِی الْأَرْضِ قَالَ فَقَالَ لِی یَا مُحَمَّدُ ارْفَعْ رَأْسَکَ قَالَ فَرَفَعْتُ رَأْسِی وَ إِذَا أَنَا بِهِ </w:t>
      </w:r>
      <w:r>
        <w:rPr>
          <w:rStyle w:val="FootnoteAnchor"/>
          <w:rtl w:val="true"/>
        </w:rPr>
        <w:footnoteReference w:id="1704"/>
      </w:r>
      <w:r>
        <w:rPr>
          <w:rFonts w:ascii="Amiri" w:hAnsi="Amiri" w:eastAsia="Amiri" w:cs="Amiri"/>
          <w:color w:val="111111"/>
          <w:sz w:val="28"/>
          <w:sz w:val="28"/>
          <w:szCs w:val="28"/>
          <w:rtl w:val="true"/>
          <w:lang w:bidi="ar-SA"/>
        </w:rPr>
        <w:t xml:space="preserve">مَعَ الْمَلَائِکَةِ الْمُقَرَّبِینَ مِمَّا یَلِی السَّمَاءَ الْأَعْلَی قَالَ فَضَحِکْتُ حَتَّی بَدَتْ نَوَاجِذِی قَالَ فَقُلْتُ یَا رَبِّ الْیَوْمَ قَرَّتْ عَیْنِی قَالَ ثُمَّ قِیلَ لِی یَا مُحَمَّدُ قُلْتُ لَبَّیْکَ ذَا الْعِزَّةِ لَبَّیْکَ قَالَ إِنِّی أَعْهَدُ إِلَیْکَ فِی عَلِیٍّ عَهْداً فَاسْمَعْهُ قَالَ قُلْتُ مَا هُوَ یَا رَبِّ فَقَالَ عَلِیٌّ رَایَةُ الْهُدَی وَ إِمَامُ الْأَبْرَارِ وَ قَاتِلُ الْفُجَّارِ وَ إِمَامُ مَنْ أَطَاعَنِی وَ هُوَ الْکَلِمَةُ الَّتِی أَلْزَمْتُهَا الْمُتَّقِینَ أَوْرَثْتُهُ عِلْمِی وَ فَهْمِی فَمَنْ أَحَبَّهُ فَقَدْ أَحَبَّنِی وَ مَنْ أَبْغَضَهُ فَقَدْ أَبْغَضَنِی إِنَّهُ مُبْتَلًی وَ مُبْتَلًی بِهِ فَبَشِّرْهُ بِذَلِکَ یَا مُحَمَّدُ قَالَ ثُمَّ أَتَانِی جَبْرَئِیلُ علیه السلام قَالَ فَقَالَ لِی یَقُولُ اللَّهُ لَکَ یَا مُحَمَّدُ وَ أَلْزَمَهُمْ کَلِمَةَ التَّقْوی وَ کانُوا أَحَقَّ بِها وَ أَهْلَها وَلَایَةَ عَلِیِّ بْنِ أَبِی طَالِبٍ تَقَدَّمْ بَیْنَ یَدَیَّ یَا مُحَمَّدُ فَتَقَدَّمْتُ فَإِذَا أَنَا بِنَهَرٍ حَافَتَاهُ </w:t>
      </w:r>
      <w:r>
        <w:rPr>
          <w:rStyle w:val="FootnoteAnchor"/>
          <w:rtl w:val="true"/>
        </w:rPr>
        <w:footnoteReference w:id="1705"/>
      </w:r>
      <w:r>
        <w:rPr>
          <w:rFonts w:ascii="Amiri" w:hAnsi="Amiri" w:eastAsia="Amiri" w:cs="Amiri"/>
          <w:color w:val="111111"/>
          <w:sz w:val="28"/>
          <w:sz w:val="28"/>
          <w:szCs w:val="28"/>
          <w:rtl w:val="true"/>
          <w:lang w:bidi="ar-SA"/>
        </w:rPr>
        <w:t xml:space="preserve">قِبَابُ الدُّرِّ وَ الْیَوَاقِیتِ أَشَدُّ بَیَاضاً مِنَ الْفِضَّةِ وَ أَحْلَی مِنَ الْعَسَلِ وَ أَطْیَبُ رِیحاً مِنَ الْمِسْکِ الْأَذْفَرِ قَالَ فَضَرَبْتُ بِیَدِی فَإِذَا طِینَةٌ مِسْکَةٌ ذَفِرَةٌ قَالَ فَأَتَانِی جَبْرَئِیلُ فَقَالَ لِی یَا مُحَمَّدُ أَیُّ نَهَرٍ هَذَا قَالَ قُلْتُ أَیُّ نَهَرٍ هَذَا یَا جَبْرَئِیلُ </w:t>
      </w:r>
      <w:r>
        <w:rPr>
          <w:rStyle w:val="FootnoteAnchor"/>
          <w:rtl w:val="true"/>
        </w:rPr>
        <w:footnoteReference w:id="1706"/>
      </w:r>
      <w:r>
        <w:rPr>
          <w:rFonts w:ascii="Amiri" w:hAnsi="Amiri" w:eastAsia="Amiri" w:cs="Amiri"/>
          <w:color w:val="111111"/>
          <w:sz w:val="28"/>
          <w:sz w:val="28"/>
          <w:szCs w:val="28"/>
          <w:rtl w:val="true"/>
          <w:lang w:bidi="ar-SA"/>
        </w:rPr>
        <w:t xml:space="preserve">قَالَ هَذَا نَهَرُکَ وَ هُوَ الَّذِی یَقُولُ اللَّهُ عَزَّ وَ جَلَّ إِنَّا أَعْطَیْناکَ الْکَوْثَرَ إِلَی مَوْضِعِ الْأَبْتَرُ </w:t>
      </w:r>
      <w:r>
        <w:rPr>
          <w:rStyle w:val="FootnoteAnchor"/>
          <w:rtl w:val="true"/>
        </w:rPr>
        <w:footnoteReference w:id="1707"/>
      </w:r>
      <w:r>
        <w:rPr>
          <w:rFonts w:ascii="Amiri" w:hAnsi="Amiri" w:eastAsia="Amiri" w:cs="Amiri"/>
          <w:color w:val="111111"/>
          <w:sz w:val="28"/>
          <w:sz w:val="28"/>
          <w:szCs w:val="28"/>
          <w:rtl w:val="true"/>
          <w:lang w:bidi="ar-SA"/>
        </w:rPr>
        <w:t xml:space="preserve">عَمْرُو بْنُ الْعَاصِ هُوَ الْأَبْتَرُ قَالَ ثُمَّ الْتَفَتُّ فَإِذَا أَنَا بِرِجَالٍ یُقْذَفُ بِهِمْ فِی نَارِ جَهَنَّمَ قَالَ فَقُلْتُ مَنْ هَؤُلَاءِ یَا جَبْرَئِیلُ فَقَالَ لِی هَؤُلَاءِ الْمُرْجِئَةُ وَ الْقَدَرِیَّةُ وَ الْحَرُورِیَّةُ وَ بَنُو أُمَیَّةَ وَ النَّوَاصِبُ لِذُرِّیَّتِکَ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الْعَدَاوَةَ هَؤُلَاءِ الْخَمْسَةُ لَا سَهْمَ لَهُمْ فِی الْإِسْلَامِ قَالَ ثُمَّ قَالَ لِی أَ رَضِیتَ عَنْ رَبِّکَ بِمَا قَسَمَ لَکَ قَالَ فَقُلْتُ سُبْحَانَ رَبِّی اتَّخَذَ إِبْرَاهِیمَ خَلِیلًا وَ کَلَّمَ مُوسَی تَکْلِیماً وَ أَعْطَی سُلَیْمَانَ مُلْکاً عَظِیماً وَ کَلَّمَنِی رَبِّی وَ اتَّخَذَنِی خَلِیلًا وَ أَعْطَانِی فِی عَلِیٍّ أَمْراً عَظِیماً یَا جَبْرَئِیلُ مَنِ الَّذِی لَقِیتُ فِی أَوَّلِ الثَّنِیَّةِ قَالَ ذَاکَ أَخُوکَ مُوسَی بْنُ عِمْرَانَ علیه السلام قَالَ السَّلَامُ عَلَیْکَ یَا أَوَّلُ فَکُنْتَ مُبَشِّراً </w:t>
      </w:r>
      <w:r>
        <w:rPr>
          <w:rStyle w:val="FootnoteAnchor"/>
          <w:rtl w:val="true"/>
        </w:rPr>
        <w:footnoteReference w:id="1708"/>
      </w:r>
      <w:r>
        <w:rPr>
          <w:rFonts w:ascii="Amiri" w:hAnsi="Amiri" w:eastAsia="Amiri" w:cs="Amiri"/>
          <w:color w:val="111111"/>
          <w:sz w:val="28"/>
          <w:sz w:val="28"/>
          <w:szCs w:val="28"/>
          <w:rtl w:val="true"/>
          <w:lang w:bidi="ar-SA"/>
        </w:rPr>
        <w:t xml:space="preserve">أَوَّلَ الْبَشَرِ وَ السَّلَامُ عَلَیْکَ یَا آخِرُ فَأَنْتَ تُبْعَثُ آخِرَ النَّبِیِّینَ وَ السَّلَامُ عَلَیْکَ یَا حَاشِرُ فَأَنْتَ عَلَی حَشْرِ هَذِهِ الْأُمَّةِ قَالَ فَمَنِ الَّذِی لَقِیتُ فِی وَسَطِ الثَّنِیَّةِ قَالَ ذَاکَ أَخُوکَ عِیسَی ابْنُ مَرْیَمَ یُوصِیکَ بِأَخِیکَ عَلِیِّ بْنِ أَبِی طَالِبٍ علیهما السلام فَإِنَّهُ قَائِدُ الْغُرِّ الْمُحَجَّلِینَ وَ أَمِیرُ الْمُؤْمِنِینَ وَ أَنْتَ سَیِّدُ وُلْدِ آدَمَ قَالَ فَمَنِ الَّذِی لَقِیتُ عِنْدَ الْبَابِ بَابِ بَیْتِ الْمَقْدِسِ قَالَ ذَاکَ أَبُوکَ آدَمُ یُوصِیکَ بِوَصِیِّکَ بِابْنِهِ عَلِیِّ بْنِ أَبِی طَالِبٍ علیهما السلام خَیْراً وَ یُخْبِرُکَ أَنَّهُ أَمِیرُ الْمُؤْمِنِینَ وَ سَیِّدُ الْمُسْلِمِینَ وَ قَائِدُ الْغُرِّ الْمُحَجَّلِینَ قَالَ فَمَنِ الَّذِی صَلَّیْتُ بِهِمْ قَالَ أُولَئِکَ الْأَنْبِیَاءُ وَ الْمَلَائِکَةُ علیهم السلام کَرَامَةً مِنَ اللَّهِ أَکْرَمَکَ </w:t>
      </w:r>
      <w:r>
        <w:rPr>
          <w:rStyle w:val="FootnoteAnchor"/>
          <w:rtl w:val="true"/>
        </w:rPr>
        <w:footnoteReference w:id="1709"/>
      </w:r>
      <w:r>
        <w:rPr>
          <w:rFonts w:ascii="Amiri" w:hAnsi="Amiri" w:eastAsia="Amiri" w:cs="Amiri"/>
          <w:color w:val="111111"/>
          <w:sz w:val="28"/>
          <w:sz w:val="28"/>
          <w:szCs w:val="28"/>
          <w:rtl w:val="true"/>
          <w:lang w:bidi="ar-SA"/>
        </w:rPr>
        <w:t xml:space="preserve">یَا مُحَمَّدُ ثُمَّ هَبَطَ إِلَی الْأَرْضِ قَالَ فَلَمَّا أَصْبَحَ رَسُولُ اللَّهِ صلی الله علیه و آله بَعَثَ إِلَی أَنَسِ بْنِ مَالِکٍ فَدَعَاهُ فَلَمَّا جَاءَهُ قَالَ لَهُ رَسُولُ اللَّهِ صلی الله علیه و آله ادْعُ عَلِیّاً فَأَتَاهُ فَقَالَ یَا عَلِیُّ أُبَشِّرُکَ قَالَ بِمَا ذَا قَالَ أَخُوکَ مُوسَی وَ أَخُوکَ عِیسَی وَ أَبُوکَ آدَمُ صَلَّی اللَّهُ عَلَیْهِمْ فَکُلُّهُمْ یُوصِی بِکَ قَالَ فَبَکَی عَلِیٌّ وَ قَالَ الْحَمْدُ لِلَّهِ الَّذِی لَمْ یَجْعَلْنِی عِنْدَهُ مَنْسِیّاً ثُمَّ قَالَ یَا عَلِیُّ أَ لَا أُبَشِّرُکَ قَالَ قُلْتُ بَشِّرْنِی یَا رَسُولَ اللَّهِ فَقَالَ یَا عَلِیُّ نَظَرْتُ بِعَیْنِی إِلَی عَرْشِ رَبِّی جَلَّ وَ عَزَّ فَرَأَیْتُ مِثْلَکَ فِی السَّمَاءِ الْأَعْلَی وَ عَهِدَ إِلَیَّ فِیکَ عَهْداً قَالَ بِأَبِی وَ أُمِّی یَا رَسُولَ اللَّهِ أَ وَ کُلُّ ذَلِکَ کَانُوا یَذْکُرُونَ إِلَیْکَ قَالَ فَقَالَ رَسُولُ اللَّهِ صلی الله علیه و آله یَا عَلِیُّ إِنَّ الْمَلَأَ الْأَعْلَی لَیَدْعُونَ لَکَ وَ إِنَّ الْمُصْطَفَیْنَ الْأَخْیَارَ لَیَرْغَبُونَ إِلَی رَبِّهِمْ جَلَّ وَ عَزَّ أَنْ یَجْعَلَ لَهُمُ السَّبِیلَ إِلَی النَّظَرِ </w:t>
      </w:r>
      <w:bookmarkStart w:id="1346" w:name="pg16982_229100"/>
    </w:p>
    <w:p>
      <w:pPr>
        <w:pStyle w:val="BookText"/>
        <w:rPr/>
      </w:pPr>
      <w:bookmarkEnd w:id="1346"/>
      <w:r>
        <w:rPr>
          <w:rFonts w:ascii="Amiri" w:hAnsi="Amiri" w:eastAsia="Amiri" w:cs="Amiri"/>
          <w:color w:val="111111"/>
          <w:sz w:val="28"/>
          <w:sz w:val="28"/>
          <w:szCs w:val="28"/>
          <w:rtl w:val="true"/>
          <w:lang w:bidi="ar-SA"/>
        </w:rPr>
        <w:t xml:space="preserve">إِلَیْکَ وَ إِنَّکَ لَتَشْفَعُ یَوْمَ الْقِیَامَةِ وَ إِنَّ الْأُمَمَ کُلَّهُمْ مَوْقُوفُونَ عَلَی حَرْفِ </w:t>
      </w:r>
      <w:r>
        <w:rPr>
          <w:rStyle w:val="FootnoteAnchor"/>
          <w:rtl w:val="true"/>
        </w:rPr>
        <w:footnoteReference w:id="1710"/>
      </w:r>
      <w:r>
        <w:rPr>
          <w:rFonts w:ascii="Amiri" w:hAnsi="Amiri" w:eastAsia="Amiri" w:cs="Amiri"/>
          <w:color w:val="111111"/>
          <w:sz w:val="28"/>
          <w:sz w:val="28"/>
          <w:szCs w:val="28"/>
          <w:rtl w:val="true"/>
          <w:lang w:bidi="ar-SA"/>
        </w:rPr>
        <w:t xml:space="preserve">جَهَنَّمَ قَالَ فَقَالَ عَلِیٌّ یَا رَسُولَ اللَّهِ فَمَنِ الَّذِی کَانُوا یُقْذَفُ بِهِمْ فِی نَارِ جَهَنَّمَ قَالَ أُولَئِکَ الْمُرْجِئَةُ وَ الْحَرُورِیَّةُ وَ الْقَدَرِیَّةُ وَ بَنُو أُمَیَّةَ وَ مُنَاصِبُکَ الْعَدَاوَةَ یَا عَلِیُّ هَؤُلَاءِ الْخَمْسَةُ لَیْسَ لَهُمْ فِی الْإِسْلَامِ نَصِیبٌ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عجلان و زید بن علی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حجر خوابیده بودم که جبرئیل به نزدم آمد و مرا به آرامی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عفو کند ای محمد برخیز و سوار شو و به سوی پروردگارت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مرکبی برای من آورد که کوتاه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قاطر و بلندتر از الاغ بود،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در شعاع چشمانش بود، دو بال از گوهر داشت و نامش براق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شدم تا به ثنیّه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که ناگاه مردی را دیدم که ایستاده بود و موهایش به دو کتفش متصل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 نگاه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اوّل، سلام بر تو ای آخر، سلام بر تو ای حاشر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جواب سلامش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آن مرد گذشتیم و به میانه ثنیّه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مردی را دیدم که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سفید و موهایی مجعّد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 نگریست همانند آن شخص اول به من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جواب سلامش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خداوند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سه بار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بر وصیّ علی بن ابی طالب که مقرّب درگاه الهی است، محافظت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آن مرد گذشتم و به بیت المقدس رسیدم مردی را دیدم که از همه مردمان زیباروی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و اندامی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شاداب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 نگاه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پسرم، سلام بر تو ای اول، و مانند شخص اول به من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سلامش را جواب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سه مرتبه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بر وصیّ، علی بن ابی طالب که مقرب درگاه پروردگارش، و امانت بر حوض تو، و صاحب شفاعت بهشت است محافظت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روی عمد از چهارپایم پایین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دستم را گرفت و مرا وارد مسجد کرد و در حالی که مسجد مملوء از مردم بود مرا از میان صف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نماز عبور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ندائی از بالای من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جلو برو و امامت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مرا به جلو برد و من نماز را برای آنان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مسجد نربانی از مروارید به سوی آسمان دنیا برایم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دستم را گرفت و مرا به آسمان برد، و آن را پر از نگهبانان توانا و تیرهای شهاب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جبرئیل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همراه توست؟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همراه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مبعوث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برای ما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تو که برادر و خلیفه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برادر و چه خوبی خلیفه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چه خوب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هستی، خاتم پیامبرانی که هیچ پیامبری پس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ما نردبانی از یاقوت آراسته به زمرّد سبز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آسمان دوم بالا رفتیم و جبرئیل در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همانند فرشتگان آسمان دنیا سوالاتی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به مانند بار اول آنان 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برای ما گشوده شد سپس برای ما نربانی از نور که به نور احاطه شده بود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قدم باش و به راهت ادامه بده که هدایت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اذن خداوند به آسمان سوم و چهارم و پنجم و ششم و هفتم بالا رفتیم که با ناگاه صدا و فریادی بلند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 صدا چیست؟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صدای طوبی است که مشتاق دیدار تو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ترس و هراسی شدید مرا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پروردگارت نزدیک بشو، چرا که امروز به خاطر کرامتی که در نزد خداوند داری، پا بر مکانی نهاده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هر گز کسی به آن پا ننهاده است و اگر مقام بزرگ و کرامت تو نبود، این نوری که در مقابلم هست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 رفتم و هفتاد حجاب برایم مکشوف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سجده کنان بر خاک افتادم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ربّ العزۀ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سرت را بلند کن و درخواست کن تا به تو داده شود، و شفاعت کن تا شفاعتت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تو حبیب و برگزیده و فرستاده من به سوی مخلوقاتم هستی، و امین من در میان بندگانم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سوی من آمدی، چه کسی را در میان قومت جانشین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 از من به او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برادر و پسر عمو و وزیر و مخزن علمم را جانشین کردم کسی که به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 جامه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و جلال و بخشش و مجد و قدرم بر مخلوقات، ایمان به خودم و به اینکه تو پیامبر هستی را جز با ولایت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او را در ملکوت آسمان ببینی؟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او را ببینم در حالی که او را در زمین به جا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سرت را بلند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بلند کردم و به ناگاه دیدم که او همراه با فرشتگان مقرب در آسمان بعد از آسمان اعلی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خندیدم به نحوی که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آسیابم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پروردگارم امروز چشمانم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ذا العزّۀ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باره علی عهد و پیمانی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پس گوش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عهد چیست ای پروردگارم؟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پرچم هدایت، و امام نیکان و قاتل بدکاران و پیشوای کسانی است که از من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او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پرهیزگاران را بدان ملزم کردم، و دانش و درک خودم را برایش به ارث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او را دوست بدارد مرا دوست داشته است و هر کس او را دشمن بدارد مرا دشمن داشته است، او آزموده شده و مردم به وسیله او آزموده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محمد او را به این مژده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به نزدم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آرمان تقوا را ملازم آنان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 و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جلو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 آمدم و نهری دیدم که دو لبه آن از مروارید و یاقوت بود، و از نقره سفیدتر، از عسل شیرین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از مشک پخش شده،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 را بر آن زدم و گِل آن را همچون مشک ذفرۀ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نزدم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نهر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نهری است ای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نهر و چشمه توست، و همان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بن عاص، ابتر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توجه کردم و مردانی را دیدم که به آتش دوزخ انداخته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کسانی هستند ای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مرجئه و قدرّیه و حروریّه و بنی امیّه و ناصبی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هستند که با ذریّه و خاندان تو دشمنی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این پنج گروه سهم 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اسلام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بدان چه پروردگارت برایت قسمت کرده، راضی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خداوندی که ابراهیم را به عنوان خلیل برگزید و آشکارا با موسی سخن گفت، و به سلیمان ملک و پادشاهی بزرگی بخشید، و پروردگارم که با من سخن گفت و مرا به عنوان خلیل برگزید، و در باره علیّ، امری بزرگ و مهم به من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جبرئیل آن شخصی که در ابتدای ثنیّۀ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برادرت موسی بن عمران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 ای اوّل، تو اولین مبشّر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تو ای آخر، که تو به عنوان آخرین پیامبر مبعوث شد، و سلام بر تو ای حاشر که تو گواه بر حشر این امّت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شخصی که در میانه وادی دیدم که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برادرت عیسی بن مریم علیه السلام بود که تو را به برادرت علی بن ابی طالب علیه السلام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چرا که او رهبر بزرگان و سپیدرویان، و امیر مؤمنان است، و تو سرور فرزندان آدم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شخصی که در کنار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پدرت آدم بود که تو را به وصیّ تو، به پسرش علیّ بن ابی طالب، سفارش 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به تو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او امیر مؤمنان و سرور مسلمانان و رهبر بزرگان و سپیدرویان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افرادی که به عنوان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نماز برایشان نماز گزاردم که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پیامبران و فرشتگان علیهم السلام بودند و این مقام، کرامتی بود که خداوند به تو اعطاء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زمین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به صبح درآمد، کسی را به دنبال انس بن مالک فرستاد و او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نزدش آمد پیامبر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صدا کن، پس به نزد پیامبر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بشارت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موسی و برادرت عیسی و پدرت آدم صلی الله علیهم، همه آنان سفارش تو را به من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برای خداوندی که مرا در نزد خود فراموش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آیا تو را بشارت و مژده ندهم؟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 من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چشمانم به عرش پروردگارم جلّ و عزّ نگاه کردم و مثال تو را در آسمان اعلی دیدم، و خداوند در باره تو عهدی از من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فدایتان گردد ای رسول خدا، آیا آنان در باره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تو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فرشتگان عالم بالا برای تو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شدگانِ انتخاب شده عالم بالا از درگاه پروردگارشان جلّ و عزّ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راهی برایشان قرار دهد تا به تو بنگرند،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و تو در روز قیامت در حالی که همه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لبه دوزه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شفاعت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کسانی هستند که به آتش دوزخ انداخته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مرجئه و قدریّه و بنی امیّه و ناصبی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های که با تو دشمنی کردند، ای علی این پنج گروه هیچ بهره و نصیبی از اسلام ندارند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الیقین فی امرۀ امیر المؤمنین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7" w:name="__RefHeading___Toc2214438_1468164448"/>
      <w:bookmarkStart w:id="1348" w:name="_Toc560"/>
      <w:bookmarkEnd w:id="1347"/>
      <w:r>
        <w:rPr>
          <w:rtl w:val="true"/>
        </w:rPr>
        <w:t>«</w:t>
      </w:r>
      <w:r>
        <w:rPr/>
        <w:t>99</w:t>
      </w:r>
      <w:r>
        <w:rPr>
          <w:rtl w:val="true"/>
        </w:rPr>
        <w:t>»</w:t>
      </w:r>
      <w:bookmarkEnd w:id="1348"/>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شف، کشف الیقین مُحَمَّدُ بْنُ الْعَبَّاسِ عَنْ أَحْمَدَ بْنِ إِدْرِیسَ عَنِ ابْنِ عِیسَی عَنِ الْأَهْوَازِیِّ عَنْ فَضَالَةَ عَنِ الْحَضْرَمِیِّ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رَجُلٌ إِلَی أَمِیرِ الْمُؤْمِنِینَ علیه السلام وَ هُوَ فِی مَسْجِدِ الْکُوفَةِ وَ قَدِ احْتَبَی </w:t>
      </w:r>
      <w:r>
        <w:rPr>
          <w:rStyle w:val="FootnoteAnchor"/>
          <w:rtl w:val="true"/>
        </w:rPr>
        <w:footnoteReference w:id="1712"/>
      </w:r>
      <w:r>
        <w:rPr>
          <w:rFonts w:ascii="Amiri" w:hAnsi="Amiri" w:eastAsia="Amiri" w:cs="Amiri"/>
          <w:color w:val="111111"/>
          <w:sz w:val="28"/>
          <w:sz w:val="28"/>
          <w:szCs w:val="28"/>
          <w:rtl w:val="true"/>
          <w:lang w:bidi="ar-SA"/>
        </w:rPr>
        <w:t xml:space="preserve">بِحَمَائِلِ سَیْفِهِ فَقَالَ یَا أَمِیرَ الْمُؤْمِنِینَ إِنَّ فِی الْقُرْآنِ آیَةً قَدْ أَفْسَدَتْ عَلَیَّ دِینِی وَ شَکَّکَتْنِی فِی دِینِی قَالَ وَ مَا ذَلِکَ قَالَ قَوْلُ اللَّهِ عَزَّ وَ جَلَّ وَ سْئَلْ مَنْ أَرْسَلْنا مِنْ قَبْلِکَ مِنْ رُسُلِنا أَ جَعَلْنا مِنْ دُونِ الرَّحْمنِ آلِهَةً یُعْبَدُونَ </w:t>
      </w:r>
      <w:r>
        <w:rPr>
          <w:rStyle w:val="FootnoteAnchor"/>
          <w:rtl w:val="true"/>
        </w:rPr>
        <w:footnoteReference w:id="1713"/>
      </w:r>
      <w:r>
        <w:rPr>
          <w:rFonts w:ascii="Amiri" w:hAnsi="Amiri" w:eastAsia="Amiri" w:cs="Amiri"/>
          <w:color w:val="111111"/>
          <w:sz w:val="28"/>
          <w:sz w:val="28"/>
          <w:szCs w:val="28"/>
          <w:rtl w:val="true"/>
          <w:lang w:bidi="ar-SA"/>
        </w:rPr>
        <w:t xml:space="preserve">فَهَلْ کَانَ فِی ذَلِکَ الزَّمَانِ نَبِیٌّ غَیْرُ مُحَمَّدٍ صلی الله علیه و آله فَیَسْأَلُهُ عَنْهُ فَقَالَ لَهُ أَمِیرُ الْمُؤْمِنِینَ علیه السلام اجْلِسْ أُخْبِرْکَ بِهِ إِنْ شَاءَ اللَّهُ إِنَّ اللَّهَ عَزَّ وَ جَلَّ یَقُولُ فِی کِتَابِهِ سُبْحانَ الَّذِی أَسْری بِعَبْدِهِ لَیْلًا مِنَ الْمَسْجِدِ الْحَرامِ إِلَی الْمَسْجِدِ الْأَقْصَی الَّذِی بارَکْنا حَوْلَهُ لِنُرِیَهُ مِنْ آیاتِنا فَکَانَ مِنْ آیَاتِ اللَّهِ الَّتِی أَرَاهَا مُحَمَّداً أَنَّهُ انْتَهَی بِهِ جَبْرَئِیلُ إِلَی الْبَیْتِ الْمَعْمُورِ وَ هُوَ الْمَسْجِدُ الْأَقْصَی فَلَمَّا دَنَا مِنْهُ أَتَی جَبْرَئِیلُ عَیْناً فَتَوَضَّأَ مِنْهَا ثُمَّ قَالَ یَا مُحَمَّدُ تَوَضَّأْ ثُمَّ قَامَ جَبْرَئِیلُ فَأَذَّنَ ثُمَّ قَالَ لِلنَّبِیِّ تَقَدَّمْ فَصَلِّ وَ اجْهَرْ بِالْقِرَاءَةِ فَإِنَّ خَلْفَکَ أُفُقاً مِنَ الْمَلَائِکَةِ لَا یَعْلَمُ عِدَّتَهُمْ إِلَّا اللَّهُ جَلَّ وَ عَزَّ وَ فِی الصَّفِّ الْأَوَّلِ آدَمُ وَ نُوحٌ وَ إِبْرَاهِیمُ وَ هُودٌ وَ مُوسَی وَ عِیسَی وَ کُلُّ نَبِیٍّ بَعَثَ اللَّهُ تَبَارَکَ وَ تَعَالَی مُنْذُ خَلَقَ السَّمَاوَاتِ وَ الْأَرْضَ إِلَی أَنْ بَعَثَ مُحَمَّداً فَتَقَدَّمَ رَسُولُ اللَّهِ صلی الله علیه و آله فَصَلَّی بِهِمْ غَیْرَ هَائِبٍ وَ لَا مُحْتَشِمٍ فَلَمَّا انْصَرَفَ أَوْحَی إِلَیْهِ کَلَمْحِ الْبَصَرِ سَلْ یَا مُحَمَّدُ مَنْ أَرْسَلْنا مِنْ قَبْلِکَ مِنْ رُسُلِنا </w:t>
      </w:r>
      <w:bookmarkStart w:id="1349" w:name="pg16982_229101"/>
    </w:p>
    <w:p>
      <w:pPr>
        <w:pStyle w:val="BookText"/>
        <w:rPr/>
      </w:pPr>
      <w:bookmarkEnd w:id="1349"/>
      <w:r>
        <w:rPr>
          <w:rFonts w:ascii="Amiri" w:hAnsi="Amiri" w:eastAsia="Amiri" w:cs="Amiri"/>
          <w:color w:val="111111"/>
          <w:sz w:val="28"/>
          <w:sz w:val="28"/>
          <w:szCs w:val="28"/>
          <w:rtl w:val="true"/>
          <w:lang w:bidi="ar-SA"/>
        </w:rPr>
        <w:t xml:space="preserve">أَ جَعَلْنا مِنْ دُونِ الرَّحْمنِ آلِهَةً یُعْبَدُونَ فَالْتَفَتَ إِلَیْهِمْ رَسُولُ اللَّهِ صلی الله علیه و آله بِجَمِیعِهِ فَقَالَ بِمَ تَشْهَدُونَ قَالُوا نَشْهَدُ أَنْ لَا إِلَهَ إِلَّا اللَّهُ وَحْدَهُ لَا شَرِیکَ لَهُ وَ أَنَّکَ رَسُولُ اللَّهِ وَ أَنَّ عَلِیّاً أَمِیرَ الْمُؤْمِنِینَ وَصِیُّکَ وَ أَنَّکَ رَسُولُ اللَّهِ سَیِّدُ النَّبِیِّینَ وَ أَنَّ عَلِیّاً سَیِّدُ الْوَصِیِّینَ أُخِذَتْ عَلَی ذَلِکَ مَوَاثِیقُنَا لَکُمَا بِالشَّهَادَةِ فَقَالَ الرَّجُلُ أَحْیَیْتَ قَلْبِی وَ فَرَّجْتَ عَنِّی یَا أَمِیرَ الْمُؤْمِنِینَ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حضرمیّ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خدمت امیر المؤمنین آمد در حالی که آن حضرت در مسجد کوفه بود و بند شمشیرش را به دور خود پیجانده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در قرآن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دینم را تباه و مرا در امر دینم به شکّ و تردید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آیه کدام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فرموده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وَاسْأَلْ مَنْ أَرْسَلْنَا مِن قَبْلِکَ مِن رُّسُلِنَا أَجَعَلْنَا مِن دُونِ الرَّحْمَنِ آلِهَةً یُعْبَدُونَ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رسولان ما که پیش از تو گسیل داشتیم جویا شو آیا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خدایانی که مورد پرستش قرار گیرند مقرّر 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زمان پیامبری غیر از محمد صلی الله علیه و آله و سلم بود که از او بپرسد؟ امیر المؤمنین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ان شاء الله تو را از آن با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همانا خداوند عزّ و جلّ در کتابش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 الَّذِی أَسْرَی بِعَبْدِهِ لَیْلاً مِّنَ الْمَسْجِدِ الْحَرَامِ إِلَی الْمَسْجِدِ الأَقْصَی الَّذِی بَارَکْنَا حَوْلَهُ لِنُرِیَهُ مِنْ آیَاتِنَا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بنده‌اش را شبانگاهی از مسجد الحرام به سوی مسجد الأقصی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پیرامون آن را برکت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داد، تا از نشانه‌های خود به او بنمایانیم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آیات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خداوند به محمد صلی الله علیه و آله و سلم نمایاند این بود که جبرئیل آن حضرت را به بیت معمور یعنی مسجد الاقصی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آنجا نزدیک شد، جبرئیل چشمه آبی آورد و از آن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برخاست و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نماز شو و قرآن را با صدای بلند بخوان چرا که در پشت سر تو افقی از فرشتگان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شمار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جز خداوند عزّ و جلّ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در صفّ اول، آدم و نوح و ابراهیم و موسی و عیسی و همه پیامبرانی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خداوند تبارک و تعالی از زمان آفرینش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تا زمان بعثت محمد به سوی مردم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جلو رفت و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نماز شد و بدون ترس و شرم بر آنان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بازگشت، همچون چشم برهم زدنی به او وحی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از رسولان ما که پیش از تو گسیل داشتیم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جویا شو آیا در برابرِ خدای رحمان، خدایانی که مورد پرستش قرار گیرند مقرّر داشته‌ایم؟ پس رسول خدا صلی الله علیه و آله و سلم رو به سوی همه آنان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که هیچ معبودی جز خداوند یکتا نیست و همتایی ندارد، و تو فرستاده خدائی و علیّ امیر مؤمنان وصیّ توست، و تو فرستاده خدا سرور پیامبران، و علیّ سرور اوصیاء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عهد گرفتند که بر این مطلب برای شما گواهی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را زنده کردی و مرا رهانیدی و شادمانم کردی ای امیر المؤمنین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الیقین فی امرۀ امیر المؤمنین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0" w:name="__RefHeading___Toc2214440_1468164448"/>
      <w:bookmarkStart w:id="1351" w:name="_Toc561"/>
      <w:bookmarkEnd w:id="1350"/>
      <w:r>
        <w:rPr>
          <w:rtl w:val="true"/>
        </w:rPr>
        <w:t>«</w:t>
      </w:r>
      <w:r>
        <w:rPr/>
        <w:t>100</w:t>
      </w:r>
      <w:r>
        <w:rPr>
          <w:rtl w:val="true"/>
        </w:rPr>
        <w:t>»</w:t>
      </w:r>
      <w:bookmarkEnd w:id="1351"/>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 کشف الیقین مُحَمَّدُ بْنُ الْعَبَّاسِ عَنْ مُحَمَّدِ بْنِ هَمَّامِ بْنِ سُهَیْلٍ عَنْ مُحَمَّدِ بْنِ إِسْمَاعِیلَ الْعَلَوِیِّ عَنْ عِیسَی بْنِ دَاوُدَ النَّجَّارِ عَنْ أَبِی الْحَسَنِ مُوسَی بْنِ جَعْفَرٍ عَنْ أَبِیهِ عَنْ جَدِّهِ علیه السلام فِی قَوْلِهِ عَزَّ وَ جَلَّ ذُو مِرَّةٍ فَاسْتَوی إِلَی قَوْلِهِ إِذْ یَغْشَی السِّدْرَةَ ما یَغْشی </w:t>
      </w:r>
      <w:r>
        <w:rPr>
          <w:rStyle w:val="FootnoteAnchor"/>
          <w:rtl w:val="true"/>
        </w:rPr>
        <w:footnoteReference w:id="1715"/>
      </w:r>
      <w:r>
        <w:rPr>
          <w:rFonts w:ascii="Amiri" w:hAnsi="Amiri" w:eastAsia="Amiri" w:cs="Amiri"/>
          <w:color w:val="111111"/>
          <w:sz w:val="28"/>
          <w:sz w:val="28"/>
          <w:szCs w:val="28"/>
          <w:rtl w:val="true"/>
          <w:lang w:bidi="ar-SA"/>
        </w:rPr>
        <w:t xml:space="preserve">فَإِنَّ النَّبِیَّ صلی الله علیه و آله لَمَّا أُسْرِیَ بِهِ إِلَی رَبِّهِ جَلَّ وَ عَزَّ قَالَ وَقَفَ بِی جَبْرَئِیلُ علیه السلام عِنْدَ شَجَرَةٍ عَظِیمَةٍ لَمْ أَرَ مِثْلَهَا عَلَی کُلِّ غُصْنٍ مِنْهَا </w:t>
      </w:r>
      <w:r>
        <w:rPr>
          <w:rStyle w:val="FootnoteAnchor"/>
          <w:rtl w:val="true"/>
        </w:rPr>
        <w:footnoteReference w:id="1716"/>
      </w:r>
      <w:r>
        <w:rPr>
          <w:rFonts w:ascii="Amiri" w:hAnsi="Amiri" w:eastAsia="Amiri" w:cs="Amiri"/>
          <w:color w:val="111111"/>
          <w:sz w:val="28"/>
          <w:sz w:val="28"/>
          <w:szCs w:val="28"/>
          <w:rtl w:val="true"/>
          <w:lang w:bidi="ar-SA"/>
        </w:rPr>
        <w:t xml:space="preserve">وَ عَلَی کُلِّ وَرَقَةٍ مِنْهَا مَلَکٌ وَ عَلَی کُلِّ ثَمَرَةٍ مِنْهَا مَلَکٌ وَ قَدْ کَلَّلَهَا نُورٌ مِنْ نُورِ اللَّهِ جَلَّ وَ عَزَّ فَقَالَ جَبْرَئِیلُ هَذِهِ سِدْرَةُ الْمُنْتَهَی کَانَ یَنْتَهِی الْأَنْبِیَاءُ مِنْ قَبْلِکَ إِلَیْهَا ثُمَّ لَا یُجَاوِزُونَهَا وَ أَنْتَ تَجُوزُهَا إِنْ شَاءَ اللَّهُ لِیُرِیَکَ مِنْ آیَاتِهِ الْکُبْرَی فَاطْمَئِنَّ أَیَّدَکَ اللَّهُ بِالثَّبَاتِ حَتَّی تَسْتَکْمِلَ کَرَامَاتِ اللَّهِ وَ تَصِیرَ إِلَی جِوَارِهِ ثُمَّ صَعِدَ بِی حَتَّی صِرْتُ تَحْتَ الْعَرْشِ فَدُلِّیَ لِی رَفْرَفٌ أَخْضَرُ مَا أُحْسِنُ أَصِفُهُ فَرَفَعَنِی الرَّفْرَفُ بِإِذْنِ اللَّهِ إِلَی رَبِّی فَصِرْتُ عِنْدَهُ وَ انْقَطَعَ عَنِّی أَصْوَاتُ الْمَلَائِکَةِ وَ دَوِیُّهُمْ وَ ذَهَبَتْ عَنِّی الْمَخَاوِفُ وَ الرَّوْعَاتُ </w:t>
      </w:r>
      <w:r>
        <w:rPr>
          <w:rStyle w:val="FootnoteAnchor"/>
          <w:rtl w:val="true"/>
        </w:rPr>
        <w:footnoteReference w:id="1717"/>
      </w:r>
      <w:r>
        <w:rPr>
          <w:rFonts w:ascii="Amiri" w:hAnsi="Amiri" w:eastAsia="Amiri" w:cs="Amiri"/>
          <w:color w:val="111111"/>
          <w:sz w:val="28"/>
          <w:sz w:val="28"/>
          <w:szCs w:val="28"/>
          <w:rtl w:val="true"/>
          <w:lang w:bidi="ar-SA"/>
        </w:rPr>
        <w:t xml:space="preserve">وَ هَدَأَتْ نَفْسِی وَ اسْتَبْشَرْتُ وَ ظَنَنْتُ أَنَّ جَمِیعَ الْخَلَائِقِ قَدْ مَاتُوا أَجْمَعِینَ وَ لَمْ أَرَ عِنْدِی أَحَداً مِنْ خَلْقِهِ فَتَرَکَنِی مَا شَاءَ اللَّهُ ثُمَّ رَدَّ عَلَیَّ رُوحِی فَأَفَقْتُ فَکَانَ تَوْفِیقاً مِنْ رَبِّی عَزَّ وَ جَلَّ أَنْ غَمَّضْتُ عَیْنِی وَ کَلَّ بَصَرِی وَ غَشِیَ عَنِّی النَّظَرُ فَجَعَلْتُ أُبْصِرُ بِقَلْبِی کَمَا أُبْصِرُ بِعَیْنِی بَلْ أَبْعُدُ وَ أَبْلُغُ فَذَلِکَ قَوْلُهُ جَلَّ وَ عَزَّ ما زاغَ الْبَصَرُ وَ ما طَغی لَقَدْ رَأی مِنْ آیاتِ رَبِّهِ الْکُبْری </w:t>
      </w:r>
      <w:r>
        <w:rPr>
          <w:rStyle w:val="FootnoteAnchor"/>
          <w:rtl w:val="true"/>
        </w:rPr>
        <w:footnoteReference w:id="1718"/>
      </w:r>
      <w:r>
        <w:rPr>
          <w:rFonts w:ascii="Amiri" w:hAnsi="Amiri" w:eastAsia="Amiri" w:cs="Amiri"/>
          <w:color w:val="111111"/>
          <w:sz w:val="28"/>
          <w:sz w:val="28"/>
          <w:szCs w:val="28"/>
          <w:rtl w:val="true"/>
          <w:lang w:bidi="ar-SA"/>
        </w:rPr>
        <w:t xml:space="preserve">وَ إِنَّمَا کُنْتُ أَرَی فِی مِثْلِ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مَخِیطِ الْإِبْرَةِ وَ نُورٍ بَیْنَ یَدَیْ رَبِّی لَا تُطِیقُهُ الْأَبْصَارُ فَنَادَانِی رَبِّی جَلَّ وَ عَزَّ فَقَالَ تَبَارَکَ وَ تَعَالَی یَا مُحَمَّدُ قُلْتُ لَبَّیْکَ رَبِّی وَ سَیِّدِی وَ إِلَهِی لَبَّیْکَ قَالَ هَلْ عَرَفْتَ قَدْرَکَ عِنْدِی وَ مَنْزِلَتَکَ وَ مَوْضِعَکَ قُلْتُ نَعَمْ یَا سَیِّدِی قَالَ یَا مُحَمَّدُ هَلْ عَرَفْتَ مَوْقِفَکَ مِنِّی وَ مَوْضِعَ ذُرِّیَّتِکَ قُلْتُ نَعَمْ یَا سَیِّدِی قَالَ فَهَلْ تَعْلَمُ یَا مُحَمَّدُ فِیمَا اخْتَصَمَ الْمَلَأُ الْأَعْلَی فَقُلْتُ یَا رَبِّ أَنْتَ أَعْلَمُ وَ أَحْکَمُ وَ أَنْتَ عَلَّامُ الْغُیُوبِ قَالَ اخْتَصَمُوا فِی الدَّرَجَاتِ وَ الْحَسَنَاتِ فَهَلْ تَدْرِی مَا الدَّرَجَاتُ وَ الْحَسَنَاتُ قُلْتُ أَنْتَ أَعْلَمُ یَا سَیِّدِی وَ أَحْکَمُ قَالَ إِسْبَاغُ الْوُضُوءِ فِی الْمَکْرُوهَاتِ </w:t>
      </w:r>
      <w:r>
        <w:rPr>
          <w:rStyle w:val="FootnoteAnchor"/>
          <w:rtl w:val="true"/>
        </w:rPr>
        <w:footnoteReference w:id="1719"/>
      </w:r>
      <w:r>
        <w:rPr>
          <w:rFonts w:ascii="Amiri" w:hAnsi="Amiri" w:eastAsia="Amiri" w:cs="Amiri"/>
          <w:color w:val="111111"/>
          <w:sz w:val="28"/>
          <w:sz w:val="28"/>
          <w:szCs w:val="28"/>
          <w:rtl w:val="true"/>
          <w:lang w:bidi="ar-SA"/>
        </w:rPr>
        <w:t xml:space="preserve">وَ الْمَشْیُ عَلَی الْأَقْدَامِ إِلَی الْجُمُعَاتِ مَعَکَ وَ مَعَ الْأَئِمَّةِ مِنْ وُلْدِکَ وَ انْتِظَارُ الصَّلَاةِ بَعْدَ الصَّلَاةِ وَ إِفْشَاءُ السَّلَامِ وَ إِطْعَامُ الطَّعَامِ وَ التَّهَجُّدُ بِاللَّیْلِ وَ النَّاسُ نِیَامٌ قَالَ آمَنَ الرَّسُولُ بِما أُنْزِلَ إِلَیْهِ مِنْ رَبِّهِ قُلْتُ نَعَمْ یَا رَبِّ وَ الْمُؤْمِنُونَ کُلٌّ آمَنَ بِاللَّهِ وَ مَلائِکَتِهِ وَ کُتُبِهِ وَ رُسُلِهِ لا نُفَرِّقُ بَیْنَ أَحَدٍ مِنْ رُسُلِهِ وَ قالُوا سَمِعْنا وَ أَطَعْنا غُفْرانَکَ رَبَّنا وَ إِلَیْکَ الْمَصِیرُ قَالَ صَدَقْتَ یَا مُحَمَّدُ لا یُکَلِّفُ اللَّهُ نَفْساً إِلَّا وُسْعَها لَها ما کَسَبَتْ وَ عَلَیْها مَا اکْتَسَبَتْ وَ أَغْفِرُ لَهُمْ وَ قُلْتُ رَبَّنا لا تُؤاخِذْنا إِنْ نَسِینا أَوْ أَخْطَأْنا إِلَی آخِرِ السُّورَةِ </w:t>
      </w:r>
      <w:r>
        <w:rPr>
          <w:rStyle w:val="FootnoteAnchor"/>
          <w:rtl w:val="true"/>
        </w:rPr>
        <w:footnoteReference w:id="1720"/>
      </w:r>
      <w:r>
        <w:rPr>
          <w:rFonts w:ascii="Amiri" w:hAnsi="Amiri" w:eastAsia="Amiri" w:cs="Amiri"/>
          <w:color w:val="111111"/>
          <w:sz w:val="28"/>
          <w:sz w:val="28"/>
          <w:szCs w:val="28"/>
          <w:rtl w:val="true"/>
          <w:lang w:bidi="ar-SA"/>
        </w:rPr>
        <w:t xml:space="preserve">قَالَ ذَلِکَ لَکَ وَ لِذُرِّیَّتِکَ یَا مُحَمَّدُ قُلْتُ رَبِّی وَ سَیِّدِی وَ إِلَهِی قَالَ أَسْأَلُکَ عَمَّا أَنَا أَعْلَمُ بِهِ مِنْکَ مَنْ خَلَّفْتَ فِی الْأَرْضِ بَعْدَکَ قُلْتُ خَیْرَ أَهْلِهَا لَهَا أَخِی وَ ابْنُ عَمِّی وَ نَاصِرُ دِینِکَ یَا رَبِّ وَ الْغَاضِبُ لِمَحَارِمِکَ إِذَا اسْتَحَلَّتْ وَ لِنَبِیِّکَ غَضِیبُ النَّمِرِ إِذَا جَدَلَ عَلِیُّ بْنُ أَبِی طَالِبٍ قَالَ صَدَقْتَ یَا مُحَمَّدُ إِنِّی اصْطَفَیْتُکَ بِالنُّبُوَّةِ وَ بَعَثْتُکَ بِالرِّسَالَةِ وَ امْتَحَنْتُ عَلِیّاً بِالْبَلَاغِ وَ الشَّهَادَةِ إِلَی أُمَّتِکَ وَ جَعَلْتُهُ حُجَّةً فِی الْأَرْضِ مَعَکَ وَ بَعْدَکَ وَ هُوَ نُورُ أَوْلِیَائِی وَ وَلِیُّ مَنْ أَطَاعَنِی وَ هُوَ الْکَلِمَةُ الَّتِی أَلْزَمْتُهَا الْمُتَّقِینَ یَا مُحَمَّدُ وَ زَوْجَتُهُ فَاطِمَةُ وَ إِنَّهُ وَصِیُّکَ وَ وَارِثُکَ وَ وَزِیرُکَ وَ غَاسِلُ عَوْرَتِکَ وَ نَاصِرُ دِینِکَ وَ الْمَقْتُولُ عَلَی سُنَّتِی وَ سُنَّتِکَ یَقْتُلُهُ شَقِیُّ هَذِهِ الْأُمَّةِ قَالَ رَسُولُ اللَّهِ صلی الله علیه و آله ثُمَّ أَمَرَنِی رَبِّی بِأُمُورٍ وَ أَشْیَاءَ أَمَرَنِی أَنْ أَکْتُمَهَا وَ لَمْ یُؤْذَنْ لِی فِی إِخْبَارِ أَصْحَابِی بِهَا ثُمَّ هَوَی بِیَ الرَّفْرَفُ فَإِذَا </w:t>
      </w:r>
      <w:bookmarkStart w:id="1352" w:name="pg16982_229103"/>
    </w:p>
    <w:p>
      <w:pPr>
        <w:pStyle w:val="BookText"/>
        <w:rPr/>
      </w:pPr>
      <w:bookmarkEnd w:id="1352"/>
      <w:r>
        <w:rPr>
          <w:rFonts w:ascii="Amiri" w:hAnsi="Amiri" w:eastAsia="Amiri" w:cs="Amiri"/>
          <w:color w:val="111111"/>
          <w:sz w:val="28"/>
          <w:sz w:val="28"/>
          <w:szCs w:val="28"/>
          <w:rtl w:val="true"/>
          <w:lang w:bidi="ar-SA"/>
        </w:rPr>
        <w:t xml:space="preserve">أَنَا بِجَبْرَئِیلَ فَتَنَاقَلَنِی مِنْهُ حَتَّی صِرْتُ إِلَی سِدْرَةِ الْمُنْتَهَی فَوَقَفَ بِی تَحْتَهَا ثُمَّ أَدْخَلَنِی إِلَی جَنَّةِ الْمَأْوَی فَرَأَیْتُ مَسْکَنِی وَ مَسْکَنَکَ یَا عَلِیُّ فِیهَا فَبَیْنَا جَبْرَئِیلُ یُکَلِّمُنِی إِذْ تَجَلَّی لِی نُورٌ مِنْ نُورِ اللَّهِ جَلَّ وَ عَزَّ فَنَظَرْتُ إِلَی مِثْلِ مَخِیطِ الْإِبْرَةِ إِلَی مِثْلِ مَا کُنْتُ نَظَرْتُ إِلَیْهِ فِی الْمَرَّةِ الْأُولَی فَنَادَانِی رَبِّی جَلَّ وَ عَزَّ یَا مُحَمَّدُ قُلْتُ لَبَّیْکَ رَبِّی وَ سَیِّدِی وَ إِلَهِی قَالَ سَبَقَتْ رَحْمَتِی غَضَبِی لَکَ وَ لِذُرِّیَّتِکَ أَنْتَ مُقَرَّبِی مِنْ خَلْقِی وَ أَنْتَ أَمِینِی وَ حَبِیبِی وَ رَسُولِی وَ عِزَّتِی وَ جَلَالِی لَوْ لَقِیَنِی جَمِیعُ خَلْقِی یَشُکُّونَ فِیکَ طَرْفَةَ عَیْنٍ أَوْ یُبْغِضُونَ صَفْوَتِی مِنْ ذُرِّیَّتِکَ لَأُدْخِلَنَّهُمْ نَارِی وَ لَا أُبَالِی یَا مُحَمَّدُ عَلِیٌّ أَمِیرُ الْمُؤْمِنِینَ وَ سَیِّدُ الْمُسْلِمِینَ وَ قَائِدُ الْغُرِّ الْمُحَجَّلِینَ إِلَی جَنَّاتِ النَّعِیمِ أَبُو السِّبْطَیْنِ سَیِّدَیْ شَبَابِ أَهْلِ جَنَّتِی الْمَقْتُولَیْنِ ظُلْماً ثُمَّ حَرَّضَ عَلَی الصَّلَاةِ </w:t>
      </w:r>
      <w:r>
        <w:rPr>
          <w:rStyle w:val="FootnoteAnchor"/>
          <w:rtl w:val="true"/>
        </w:rPr>
        <w:footnoteReference w:id="1721"/>
      </w:r>
      <w:r>
        <w:rPr>
          <w:rFonts w:ascii="Amiri" w:hAnsi="Amiri" w:eastAsia="Amiri" w:cs="Amiri"/>
          <w:color w:val="111111"/>
          <w:sz w:val="28"/>
          <w:sz w:val="28"/>
          <w:szCs w:val="28"/>
          <w:rtl w:val="true"/>
          <w:lang w:bidi="ar-SA"/>
        </w:rPr>
        <w:t xml:space="preserve">وَ مَا أَرَادَ تَبَارَکَ وَ تَعَالَی وَ قَدْ کُنْتُ قَرِیباً مِنْهُ فِی الْمَرَّةِ الْأُولَی مِثْلَ مَا بَیْنَ کَبِدِ الْقَوْسِ إِلَی سِیَتِهِ فَذَلِکَ قَوْلُهُ جَلَّ وَ عَزَّ قابَ قَوْسَیْنِ أَوْ أَدْنی مِنْ ذَلِکَ ثُمَّ ذَکَرَ سِدْرَةَ الْمُنْتَهَی فَقَالَ وَ لَقَدْ رَآهُ نَزْلَةً أُخْری عِنْدَ سِدْرَةِ الْمُنْتَهی عِنْدَها جَنَّةُ الْمَأْوی إِذْ یَغْشَی السِّدْرَةَ ما یَغْشی ما زاغَ الْبَصَرُ وَ ما طَغی یَعْنِی مَا غَشِیَ السِّدْرَةَ مِنْ نُورِ اللَّهِ وَ عَظَمَتِهِ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داود، از امام موسی بن جعفر علیه السلام از پدرش، از جدش، از امام علی علیه السلام که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مرّۀ فاستوی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یَغْشَی السِّدْرَةَ مَا یَغْشَی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و سلم شبانه به نزد پروردگارش برده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مرا نزدیک درخت بزرگی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که مانند آن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هر شاخه‌ای از آن فرشته‌ای بود، و بر روی هر برگ آن نیز فرشته‌ای و بر روی هر میوه‌ای از آن فرشته‌ای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از انوار خداوند عز و جل آن را روشن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سدرة المنتهی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قبل از تو تا این جا بیشتر نمی‌آمدند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خدا بخواهد، تو می‌توانی از آن عبور کنی تا برخی از نشانه‌ها و آیات بزرگ خود را به تو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 که خداوند متعال به وسیله ثبات و استواری، تو را تأیید می‌کند تا کرامات او را به طور کامل دریافت کنی و در کنار او قرار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مرا به زیر عرش برد و قالیچه سبز رنگی نزد من آمد که خوب نمی‌توانم آن را توصیف کنم، و با اذن پروردگارم مرا بالا برد و من به خدا نزدیک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صداهای فرشتگان و هیاهوی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ترس‌ها و لرز‌ها از من دور شد و جانم آرام گرفت و خوشحال شدم و سراسر سرور و شادمانی شدم به حدی که پنداشتم همه مخلوقات مرده‌اند و به جز خودم هیچ یک از موجودات عالم را نمی‌دیدم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هر چقدر که می‌خواست مرا در آن حالت رها کرد و سپس روح را به من بازگرداند و بیدار شدم و این موفقیتی از جانب خداوند بود که چشمانم بسته شد و بینایی من کند گردید و از دیدن باز ماند، و من آن چنان را که قبلاً با چشمم می‌دیدم، اکنون با قلبم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بلکه دورتر و بیشتر و بهتر می‌دیدم، و این است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زَاغَ البَصَرُ ومَا طَغَی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 مِنْ آیَاتِ رَبِّهِ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سوراخ بسیار ریزی مانند سوراخ سوزن، نوری را بین خودم و خدای خودم می‌دیدم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که چشم‌ها تحمل دیدن آن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پروردگارم مرا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بفرمایید، ای پروردگار من و ای سرور من و 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فهمیدی که ارزش تو در پیش من چقدر است و جایگاه و منزلت تو کجاست؟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خودت را و جایگاه خاندان خودت را در پیش من می‌دانی؟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آن گروه بالا نشین که در ملأ اعلی نشسته‌اند در چه چیزی با هم دشمنی می‌کنند؟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داناتری و بهتر قضاوت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پنهانی‌ها را خوب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رتبه‌ها و نیکی‌ها با من جنگ و جدال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رتبه‌ها و نیکی‌ها چه هستند؟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داناتری ای سرور من و بهتر قضاوت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وضوی کامل گرفتن هنگام ادای واجبات و پیاده رفتن به سوی نماز جماعت به همراه تو و همراه امامانی که از فرزندان تو می‌باشند و در انتظار نماز ماندن از پی هر نمازی و پیش دستی کردن در سلام گفتن و اطعام غذا و بیدار ماندن در شب آن گاه که مردمان در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أُنزِل إِلیْهِ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والمُؤْمِنُونَ کُل آمَنَ بِاللهِ ومَلآئِکَتِهِ وکُتُبِهِ ورُسُلهِ لاَ نُفَرِّقُ بَیْنَ أَحَدٍ مِّن رُّسُلهِ وقَالواْ سَمِعْنَا وأَطَعْنَا غُفْرَانَکَ رَبَّنَا وإِلیْکَ المَصِیرُ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چه از جانب پروردگارش بر او نازل شده است ایمان آورده است، و مؤمنان همگی به خدا و فرشتگان و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فرستادگانش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هیچ یک از فرستادگانش فرق نمی‌گذاریم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شنیدیم و گردن نهادیم، پروردگارا، آمرزش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فرجام به سوی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وسْعَهَا لهَا مَا کَسَبَتْ و عَلیْهَا مَا اکْتَسَبَتْ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تُؤَاخِذْنَا إِن نَّسِینَا أَو أَخْطَأْنَا رَبَّنَا ولاَ تَحْمِل عَلیْنَا إِصْرًا کَمَا حَمَلتَهُ عَلی الذِینَ مِن قَبْلنَا رَبَّنَا ولاَ تُحَمِّلنَا مَا لاَ طَاقَةَ لنَا بِهِ واعْفُ عَنَّا واغْفِرْ لنَا وارْحَمْنَآ أَنتَ مَولاَنَا فَانصُرْنَا عَلی القَومِ الکَافِرِین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کس را جز به قدر توانایی‌اش تکلیف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آورده به سود او، و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 به زیان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فراموش کردیم یا به خطا رفتیم بر ما مگیر،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بار گرانی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مگذار؛ همچنان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از ما بودند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 آن چه تاب آن نداریم بر ما تحمیل مکن؛ و از ما در گذر؛ و ما را ببخشای و بر ما رحمت آور؛ سرور ما تویی؛ پس ما را بر گروه کافران پیروز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رتبه و درجه از آن تو و ذریّه تو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پروردگار من و بسیار خوشوقتم ای سرور من و 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سئوال می‌کنم در باره چیزی که خودم از تو بهتر می‌دانم و آن این است که چه کسی را پس از خودت جانشین خود در روی زمین قرار داده‌ای؟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فرد اهل زمین، برادرم و پسر عمویم، و یاور دین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وقتی محرمات دین تو حلال می‌شود، به خاطر پیامبر تو به خشم و غضب می‌آید مانند خشم و غضب پلنگ عصبانی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پیامبری برگزیدم و تو را برای انجام رسالت مبعوث گردانیدم و علی را با ابلاغ دین تو و شهادت بر امت تو امتحان نمودم و او را حجت زمین با تو و پس از تو 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نور اولیا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ولی و سرپرست کسی است که از من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کلمه‌ای است که بر پرهیزکاران واجب 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را به ازدواج او درآور، زیرا او جانشین و وارث و وزیر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عورت تو را می‌شوید و به دین تو کمک می‌کند و به خاطر سنت من و سنت تو کشته می‌شود، او را پلیدترین فرد این امت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پروردگارم به من دستور داد که کارها و چیزهایی را انجام بدهم و دستور داد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پنهان نگه دارم و اجازه نداد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یارانم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قالیچه مرا پایین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جبرئیل علیه السلام مرا گرفت و نزدیک سدرة المنتهی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مرا در زیر آن نگاه داشت و سپس مرا وارد جنة المأوی گردانید و آن گاه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سکونت خودم و خودت را در آن جا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جبرئیل داشت با من صحبت می‌کرد، ناگهان نوری از نور خدا مرا بالا برد و از سوراخ ریزی مانند سوراخ سوزن نگاه کردم، همچنان که بار اول مانند آن را انجام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عظیم الشأن مرا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خدا من و 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من در باره تو و ذریه تو، بر خشم و غضبم پیشی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برگزیده خلق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امین من و دوست من و فرستاده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عظمت خودم قسم، اگر همه مخلوقاتم به نزد من بیایند و یک لحظه از تو شکوه و گلایه کنند و یا از تو و یا از کسانی که من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میان ذریه تو برگزیده‌ام، عیب و ایراد بگیرند،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داخل آتش جهنم می‌گردانم و اصلاً برای من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امیر مؤمنان و سرور فرستادگان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پیشاپیش انسان‌های شریف و اصیل برای رفتن به بهشت پر نعمت خداوند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نوه‌های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نفری که سرور جوانان بهشت من هستند که در راه من مظلومانه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 را بر من واجب گردانید و آن چه را که خداوند تبارک و تعالی اراده فرموده بود و من بار اول به او نزدیک بودم، به همان اندازه که وتر کمان به چوب دو طرف کمان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منظور خداوند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دو سر کمان و یا نزدیک‌تر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باره سدرۀ المنتهی سخن گفت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رَآهُ نَزْلَةً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سِدْرَةِ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عِندَهَا جَنَّةُ الْمَأْوَی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یَغْشَی السِّدْرَةَ مَا یَغْشَی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زَاغَ الْبَصَرُ وَمَا طَغَی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 مِنْ آیَاتِ رَبِّهِ الْکُبْرَی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بار دیگری هم او را دیده است، نزدیک 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که جنّة المأوی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درخت سدر را آنچه پوشیده بود،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نگشت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بزرگِ پروردگار خود را بدید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از نور و عظمت خداوند که سدرۀ را پوشانده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الیقین فی امرۀ المؤمنین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3" w:name="__RefHeading___Toc2214442_1468164448"/>
      <w:bookmarkStart w:id="1354" w:name="_Toc562"/>
      <w:bookmarkEnd w:id="1353"/>
      <w:r>
        <w:rPr>
          <w:rtl w:val="true"/>
        </w:rPr>
        <w:t>بیان</w:t>
      </w:r>
      <w:bookmarkEnd w:id="1354"/>
    </w:p>
    <w:p>
      <w:pPr>
        <w:pStyle w:val="BookText"/>
        <w:rPr/>
      </w:pPr>
      <w:r>
        <w:rPr>
          <w:rFonts w:ascii="IRNazanin" w:hAnsi="IRNazanin" w:eastAsia="IRNazanin"/>
          <w:color w:val="111111"/>
          <w:sz w:val="28"/>
          <w:sz w:val="28"/>
          <w:szCs w:val="28"/>
          <w:rtl w:val="true"/>
          <w:lang w:bidi="fa-IR"/>
        </w:rPr>
        <w:t xml:space="preserve">قال الجوهری الرفرف ثیاب خضر تتخذ منها المحابس </w:t>
      </w:r>
      <w:r>
        <w:rPr>
          <w:rStyle w:val="FootnoteAnchor"/>
          <w:rtl w:val="true"/>
        </w:rPr>
        <w:footnoteReference w:id="1723"/>
      </w:r>
      <w:r>
        <w:rPr>
          <w:rFonts w:ascii="IRNazanin" w:hAnsi="IRNazanin" w:eastAsia="IRNazanin"/>
          <w:color w:val="111111"/>
          <w:sz w:val="28"/>
          <w:sz w:val="28"/>
          <w:szCs w:val="28"/>
          <w:rtl w:val="true"/>
          <w:lang w:bidi="fa-IR"/>
        </w:rPr>
        <w:t>الواحدة رفرفة و الرفرف أیضا کسر الخباء و جوانب الدرع و ما تدلی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هذا الخبر الشیخ حسن بن سلیمان فی کتاب المحتضر من تفسیر محمد بن العباس مثله سواء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سبزی هستند که از آن پارچه بساط درست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تاخوردگی کنار خیمه و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نیزه و آنچه از زره که بر پشت انداخته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آویزان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حسن بن سلیمان در کتاب محتضر از تفسیر محمد بن عباس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5" w:name="__RefHeading___Toc2214444_1468164448"/>
      <w:bookmarkStart w:id="1356" w:name="_Toc563"/>
      <w:bookmarkEnd w:id="1355"/>
      <w:r>
        <w:rPr>
          <w:rtl w:val="true"/>
        </w:rPr>
        <w:t>«</w:t>
      </w:r>
      <w:r>
        <w:rPr/>
        <w:t>101</w:t>
      </w:r>
      <w:r>
        <w:rPr>
          <w:rtl w:val="true"/>
        </w:rPr>
        <w:t>»</w:t>
      </w:r>
      <w:bookmarkEnd w:id="1356"/>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 کشف الیقین عَنْ أَبِی جَعْفَرِ بْنِ بَابَوَیْهِ بِرِجَالِ الْمُخَالِفِینَ رَوَیْنَاهُ مِنْ کِتَابِهِ کِتَابِ أَخْبَارِ الزَّهْرَاءِ عَنِ الْحَسَنِ بْنِ مُحَمَّدِ بْنِ سَعِیدٍ عَنْ فُرَاتِ بْنِ إِبْرَاهِیمَ عَنْ مُحَمَّدِ بْنِ عَلِیٍّ الْهَمْدَانِیِّ عَنْ أَبِی الْحَسَنِ خَلَفِ بْنِ مُوسَی عَنْ عَبْدِ الْأَعْلَی </w:t>
      </w:r>
      <w:r>
        <w:rPr>
          <w:rStyle w:val="FootnoteAnchor"/>
          <w:rtl w:val="true"/>
        </w:rPr>
        <w:footnoteReference w:id="1725"/>
      </w:r>
      <w:r>
        <w:rPr>
          <w:rFonts w:ascii="Amiri" w:hAnsi="Amiri" w:eastAsia="Amiri" w:cs="Amiri"/>
          <w:color w:val="111111"/>
          <w:sz w:val="28"/>
          <w:sz w:val="28"/>
          <w:szCs w:val="28"/>
          <w:rtl w:val="true"/>
          <w:lang w:bidi="ar-SA"/>
        </w:rPr>
        <w:t xml:space="preserve">الصَّنْعَانِیِّ عَنْ عَبْدِ الرَّزَّاقِ عَنْ مَعْمَرٍ عَنْ أَبِی یَحْیَی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زَوَّجَ رَسُولُ اللَّهِ صلی الله علیه و آله عَلِیّاً علیه السلام فَاطِمَةَ تَحَدَّثْنَ نِسَاءُ قُرَیْشٍ وَ غَیْرُهُنَّ وَ عَیَّرَتْهَا وَ قُلْنَ زَوَّجَکِ رَسُولُ اللَّهِ صلی الله علیه و آله مِنْ عَائِلٍ لَا مَالَ لَهُ فَقَالَ لَهَا رَسُولُ اللَّهِ صلی الله علیه و آله یَا فَاطِمَةُ أَ مَا تَرْضَیْنَ أَنَّ اللَّهَ تَبَارَکَ وَ تَعَالَی اطَّلَعَ اطِّلَاعَةً إِلَی الْأَرْضِ فَاخْتَارَ مِنْهَا رَجُلَیْنِ أَحَدُهُمَا أَبُوکِ وَ الْآخَرُ بَعْلُکِ یَا فَاطِمَةُ کُنْتُ أَنَا وَ عَلِیٌّ نُوراً </w:t>
      </w:r>
      <w:r>
        <w:rPr>
          <w:rStyle w:val="FootnoteAnchor"/>
          <w:rtl w:val="true"/>
        </w:rPr>
        <w:footnoteReference w:id="1726"/>
      </w:r>
      <w:r>
        <w:rPr>
          <w:rFonts w:ascii="Amiri" w:hAnsi="Amiri" w:eastAsia="Amiri" w:cs="Amiri"/>
          <w:color w:val="111111"/>
          <w:sz w:val="28"/>
          <w:sz w:val="28"/>
          <w:szCs w:val="28"/>
          <w:rtl w:val="true"/>
          <w:lang w:bidi="ar-SA"/>
        </w:rPr>
        <w:t xml:space="preserve">بَیْنَ یَدَیِ اللَّهِ مُطِیعَیْنِ مِنْ قَبْلِ أَنْ یَخْلُقَ اللَّهُ آدَمَ علیه السلام بِأَرْبَعَةَ عَشَرَ أَلْفَ عَامٍ فَلَمَّا خَلَقَ آدَمَ قَسَمَ ذَلِکَ النُّورَ بِجُزْءَیْنِ جُزْءٌ أَنَا وَ جُزْءٌ عَلِیٌ ثُمَّ إِنَّ قُرَیْشاً تَکَلَّمَتْ فِی ذَلِکَ وَ فَشَا الْخَبَرُ فَبَلَغَ النَّبِیَّ صلی الله علیه و آله فَأَمَرَ بِلَالًا فَجَمَعَ النَّاسَ وَ خَرَجَ إِلَی مَسْجِدِهِ وَ رَقِیَ مِنْبَرَهُ یُحَدِّثُ النَّاسَ مَا خَصَّهُ اللَّهُ تَعَالَی مِنَ الْکَرَامَةِ وَ بِمَا خَصَّ بِهِ عَلِیّاً علیه السلام وَ فَاطِمَةَ علیها السلام فَقَالَ یَا مَعْشَرَ النَّاسِ إِنَّهُ بَلَغَنِی مَقَالَتُکُمْ وَ إِنِّی مُحَدِّثُکُمْ حَدِیثاً فَعُوهُ وَ احْفَظُوا مِنِّی وَ اسْمَعُوهُ </w:t>
      </w:r>
      <w:r>
        <w:rPr>
          <w:rStyle w:val="FootnoteAnchor"/>
          <w:rtl w:val="true"/>
        </w:rPr>
        <w:footnoteReference w:id="1727"/>
      </w:r>
      <w:r>
        <w:rPr>
          <w:rFonts w:ascii="Amiri" w:hAnsi="Amiri" w:eastAsia="Amiri" w:cs="Amiri"/>
          <w:color w:val="111111"/>
          <w:sz w:val="28"/>
          <w:sz w:val="28"/>
          <w:szCs w:val="28"/>
          <w:rtl w:val="true"/>
          <w:lang w:bidi="ar-SA"/>
        </w:rPr>
        <w:t xml:space="preserve">فَإِنِّی مُخْبِرُکُمْ بِمَا خَصَّ اللَّهُ بِهِ أَهْلَ الْبَیْتِ وَ بِمَا خَصَّ بِهِ عَلِیّاً مِنَ الْفَضْلِ وَ الْکَرَامَةِ وَ فَضَّلَهُ عَلَیْکُمْ فَلَا تُخَالِفُوهُ فَتَنْقَلِبُوا عَلَی أَعْقَابِکُمْ وَ مَنْ یَنْقَلِبْ عَلی عَقِبَیْهِ فَلَنْ یَضُرَّ اللَّهَ شَیْئاً وَ سَیَجْزِی اللَّهُ الشَّاکِرِینَ مَعَاشِرَ النَّاسِ إِنَّ اللَّهَ قَدِ اخْتَارَنِی مِنْ خَلْقِهِ فَبَعَثَنِی إِلَیْکُمْ رَسُولًا وَ اخْتَارَ لِی عَلِیّاً خَلِیفَةً وَ وَصِیّاً </w:t>
      </w:r>
      <w:r>
        <w:rPr>
          <w:rStyle w:val="FootnoteAnchor"/>
          <w:rtl w:val="true"/>
        </w:rPr>
        <w:footnoteReference w:id="1728"/>
      </w:r>
      <w:r>
        <w:rPr>
          <w:rFonts w:ascii="Amiri" w:hAnsi="Amiri" w:eastAsia="Amiri" w:cs="Amiri"/>
          <w:color w:val="111111"/>
          <w:sz w:val="28"/>
          <w:sz w:val="28"/>
          <w:szCs w:val="28"/>
          <w:rtl w:val="true"/>
          <w:lang w:bidi="ar-SA"/>
        </w:rPr>
        <w:t xml:space="preserve">مَعَاشِرَ النَّاسِ إِنِّی لَمَّا أُسْرِیَ </w:t>
      </w:r>
      <w:r>
        <w:rPr>
          <w:rStyle w:val="FootnoteAnchor"/>
          <w:rtl w:val="true"/>
        </w:rPr>
        <w:footnoteReference w:id="1729"/>
      </w:r>
      <w:r>
        <w:rPr>
          <w:rFonts w:ascii="Amiri" w:hAnsi="Amiri" w:eastAsia="Amiri" w:cs="Amiri"/>
          <w:color w:val="111111"/>
          <w:sz w:val="28"/>
          <w:sz w:val="28"/>
          <w:szCs w:val="28"/>
          <w:rtl w:val="true"/>
          <w:lang w:bidi="ar-SA"/>
        </w:rPr>
        <w:t xml:space="preserve">بِی إِلَی السَّمَاءِ فَمَا مَرَرْتُ بِمَلَإٍ مِنَ الْمَلَائِکَةِ فِی سَمَاءٍ مِنَ السَّمَاوَاتِ إِلَّا سَأَلُونِی عَنْ عَلِیِّ بْنِ أَبِی طَالِبٍ وَ قَالُوا یَا مُحَمَّدُ إِذَا رَجَعْتَ إِلَی الدُّنْیَا فَأَقْرِئْ عَلِیّاً وَ شِیعَتَهُ مِنَّا السَّلَامَ فَلَمَّا وَصَلْتُ إِلَی السَّمَاءِ السَّابِعَةِ وَ تَخَلَّفَ عَنِّی جَمِیعُ مَنْ کَانَ مَعِی مِنْ مَلَائِکَةِ السَّمَاوَاتِ وَ جَبْرَئِیلَ علیه السلام وَ الْمَلَائِکَةِ الْمُقَرَّبِینَ </w:t>
      </w:r>
      <w:r>
        <w:rPr>
          <w:rStyle w:val="FootnoteAnchor"/>
          <w:rtl w:val="true"/>
        </w:rPr>
        <w:footnoteReference w:id="1730"/>
      </w:r>
      <w:r>
        <w:rPr>
          <w:rFonts w:ascii="Amiri" w:hAnsi="Amiri" w:eastAsia="Amiri" w:cs="Amiri"/>
          <w:color w:val="111111"/>
          <w:sz w:val="28"/>
          <w:sz w:val="28"/>
          <w:szCs w:val="28"/>
          <w:rtl w:val="true"/>
          <w:lang w:bidi="ar-SA"/>
        </w:rPr>
        <w:t xml:space="preserve">وَ وَصَلْتُ إِلَی حُجُبِ رَبِّی دَخَلْتُ سَبْعِینَ أَلْفَ حِجَابٍ بَیْنَ کُلِّ حِجَابٍ إِلَی حِجَابٍ مِنْ حُجُبِ الْعِزَّةِ وَ الْقُدْرَةِ وَ الْبَهَاءِ وَ الْکَرَامَةِ وَ الْکِبْرِیَاءِ وَ الْعَظَمَةِ وَ النُّورِ وَ الظُّلْمَةِ وَ الْوَقَارِ </w:t>
      </w:r>
      <w:r>
        <w:rPr>
          <w:rStyle w:val="FootnoteAnchor"/>
          <w:rtl w:val="true"/>
        </w:rPr>
        <w:footnoteReference w:id="1731"/>
      </w:r>
      <w:r>
        <w:rPr>
          <w:rFonts w:ascii="Amiri" w:hAnsi="Amiri" w:eastAsia="Amiri" w:cs="Amiri"/>
          <w:color w:val="111111"/>
          <w:sz w:val="28"/>
          <w:sz w:val="28"/>
          <w:szCs w:val="28"/>
          <w:rtl w:val="true"/>
          <w:lang w:bidi="ar-SA"/>
        </w:rPr>
        <w:t xml:space="preserve">حَتَّی وَصَلْتُ إِلَی حِجَابِ الْجَلَالِ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فَنَاجَیْتُ رَبِّی تَبَارَکَ وَ تَعَالَی وَ قُمْتُ بَیْنَ یَدَیْهِ وَ تَقَدَّمَ إِلَیَّ عَزَّ ذِکْرُهُ بِمَا أَحَبَّهُ وَ أَمَرَنِی بِمَا أَرَادَ وَ لَمْ أَسْأَلْهُ لِنَفْسِی شَیْئاً وَ فِی عَلِیٍّ علیه السلام </w:t>
      </w:r>
      <w:r>
        <w:rPr>
          <w:rStyle w:val="FootnoteAnchor"/>
          <w:rtl w:val="true"/>
        </w:rPr>
        <w:footnoteReference w:id="1732"/>
      </w:r>
      <w:r>
        <w:rPr>
          <w:rFonts w:ascii="Amiri" w:hAnsi="Amiri" w:eastAsia="Amiri" w:cs="Amiri"/>
          <w:color w:val="111111"/>
          <w:sz w:val="28"/>
          <w:sz w:val="28"/>
          <w:szCs w:val="28"/>
          <w:rtl w:val="true"/>
          <w:lang w:bidi="ar-SA"/>
        </w:rPr>
        <w:t xml:space="preserve">إِلَّا أَعْطَانِی وَ وَعَدَنِی الشَّفَاعَةَ فِی شِیعَتِهِ وَ أَوْلِیَائِهِ ثُمَّ قَالَ لِیَ الْجَلِیلُ جَلَّ جَلَالُهُ یَا مُحَمَّدُ مَنْ تُحِبُّ مِنْ خَلْقِی قُلْتُ أُحِبُّ الَّذِی تُحِبُّهُ أَنْتَ یَا رَبِّی فَقَالَ لِی جَلَّ جَلَالُهُ فَأَحِبَّ عَلِیّاً فَإِنِّی أُحِبُّهُ وَ أُحِبُّ مَنْ یُحِبُّهُ وَ أُحِبُّ مَنْ أَحَبَّ مَنْ یُحِبُّهُ فَخَرَرْتُ لِلَّهِ سَاجِداً مُسَبِّحاً شَاکِراً لِرَبِّی تَبَارَکَ وَ تَعَالَی فَقَالَ لِی یَا مُحَمَّدُ عَلِیٌّ وَلِیِّی وَ خِیَرَتِی بَعْدَکَ مِنْ خَلْقِی اخْتَرْتُهُ لَکَ أَخاً وَ وَصِیّاً وَ وَزِیراً وَ صَفِیّاً وَ خَلِیفَةً وَ نَاصِراً لَکَ عَلَی أَعْدَائِی یَا مُحَمَّدُ وَ عِزَّتِی وَ جَلَالِی لَا یُنَاوِی عَلِیّاً جَبَّارٌ إِلَّا قَصَمْتُهُ وَ لَا یُقَاتِلُ عَلِیّاً عَدُوٌّ مِنْ أَعْدَائِی إِلَّا هَزَمْتُهُ وَ أَبَدْتُهُ </w:t>
      </w:r>
      <w:r>
        <w:rPr>
          <w:rStyle w:val="FootnoteAnchor"/>
          <w:rtl w:val="true"/>
        </w:rPr>
        <w:footnoteReference w:id="1733"/>
      </w:r>
      <w:r>
        <w:rPr>
          <w:rFonts w:ascii="Amiri" w:hAnsi="Amiri" w:eastAsia="Amiri" w:cs="Amiri"/>
          <w:color w:val="111111"/>
          <w:sz w:val="28"/>
          <w:sz w:val="28"/>
          <w:szCs w:val="28"/>
          <w:rtl w:val="true"/>
          <w:lang w:bidi="ar-SA"/>
        </w:rPr>
        <w:t xml:space="preserve">یَا مُحَمَّدُ إِنِّی اطَّلَعْتُ عَلَی قُلُوبِ عِبَادِی فَوَجَدْتُ عَلِیّاً أَنْصَحُ خَلْقِی لَکَ وَ أَطْوَعُهُمْ لَکَ فَاتَّخِذْهُ أَخاً وَ خَلِیفَةً وَ وَصِیّاً وَ زَوِّجْهُ ابْنَتَکَ فَإِنِّی سَأَهِبُ لَهُمَا غُلَامَیْنِ طَیِّبَیْنِ طَاهِرَیْنِ تَقِیَّیْنِ نَقِیَّیْنِ فَبِی حَلَفْتُ وَ عَلَی نَفْسِی حَتَمْتُ إِنَّهُ لَا یَتَوَلِّیَنَّ عَلِیّاً وَ زَوْجَتَهُ وَ ذُرِّیَّتَهُمَا أَحَدٌ مِنْ خَلْقِی إِلَّا رَفَعْتُ </w:t>
      </w:r>
      <w:r>
        <w:rPr>
          <w:rStyle w:val="FootnoteAnchor"/>
          <w:rtl w:val="true"/>
        </w:rPr>
        <w:footnoteReference w:id="1734"/>
      </w:r>
      <w:r>
        <w:rPr>
          <w:rFonts w:ascii="Amiri" w:hAnsi="Amiri" w:eastAsia="Amiri" w:cs="Amiri"/>
          <w:color w:val="111111"/>
          <w:sz w:val="28"/>
          <w:sz w:val="28"/>
          <w:szCs w:val="28"/>
          <w:rtl w:val="true"/>
          <w:lang w:bidi="ar-SA"/>
        </w:rPr>
        <w:t xml:space="preserve">لِوَاءَهُ إِلَی قَائِمَةِ عَرْشِی وَ جَنَّتِی وَ بُحْبُوحَةِ </w:t>
      </w:r>
      <w:r>
        <w:rPr>
          <w:rStyle w:val="FootnoteAnchor"/>
          <w:rtl w:val="true"/>
        </w:rPr>
        <w:footnoteReference w:id="1735"/>
      </w:r>
      <w:r>
        <w:rPr>
          <w:rFonts w:ascii="Amiri" w:hAnsi="Amiri" w:eastAsia="Amiri" w:cs="Amiri"/>
          <w:color w:val="111111"/>
          <w:sz w:val="28"/>
          <w:sz w:val="28"/>
          <w:szCs w:val="28"/>
          <w:rtl w:val="true"/>
          <w:lang w:bidi="ar-SA"/>
        </w:rPr>
        <w:t xml:space="preserve">کَرَامَتِی وَ سَقَیْتُهُ </w:t>
      </w:r>
      <w:r>
        <w:rPr>
          <w:rStyle w:val="FootnoteAnchor"/>
          <w:rtl w:val="true"/>
        </w:rPr>
        <w:footnoteReference w:id="1736"/>
      </w:r>
      <w:r>
        <w:rPr>
          <w:rFonts w:ascii="Amiri" w:hAnsi="Amiri" w:eastAsia="Amiri" w:cs="Amiri"/>
          <w:color w:val="111111"/>
          <w:sz w:val="28"/>
          <w:sz w:val="28"/>
          <w:szCs w:val="28"/>
          <w:rtl w:val="true"/>
          <w:lang w:bidi="ar-SA"/>
        </w:rPr>
        <w:t xml:space="preserve">مِنْ حَظِیرَةِ قُدْسِی وَ لَا یُعَادِیهِمْ أَحَدٌ أَوْ یَعْدِلُ عَنْ وَلَایَتِهِمْ یَا مُحَمَّدُ إِلَّا سَلَبْتُهُ وُدِّی وَ بَاعَدْتُهُ مِنْ قُرْبِی وَ ضَاعَفْتُ عَلَیْهِمْ عَذَابِی وَ لَعْنَتِی یَا مُحَمَّدُ إِنَّکَ رَسُولِی إِلَی جَمِیعِ خَلْقِی وَ إِنَّ عَلِیّاً وَلِیِّی وَ أَمِیرُ الْمُؤْمِنِینَ وَ عَلَی ذَلِکَ أَخَذْتُ مِیثَاقَ مَلَائِکَتِی وَ أَنْبِیَائِی وَ جَمِیعِ خَلْقِی وَ هُمْ أَرْوَاحٌ مِنْ قَبْلِ أَنْ أَخْلُقَ خَلْقاً فِی سَمَائِی وَ أَرْضِی مَحَبَّةً مِنِّی لَکَ یَا مُحَمَّدُ وَ لِعَلِیٍّ وَ لِوُلْدِکُمَا وَ لِمَنْ أَحَبَّکُمَا وَ کَانَ مِنْ شِیعَتِکُمَا وَ لِذَلِکَ خَلَقْتُهُ مِنْ طِینَتِکُمَا فَقُلْتُ إِلَهِی وَ سَیِّدِی فَاجْمَعِ الْأُمَّةَ فَأَبَی عَلَیَّ وَ قَالَ یَا مُحَمَّدُ إِنَّهُ الْمُبْتَلَی وَ الْمُبْتَلَی بِهِ وَ إِنِّی جَعَلْتُکُمْ مِحْنَةً لِخَلْقِی أَمْتَحِنُ بِکُمْ جَمِیعَ عِبَادِی وَ خَلْقِی فِی سَمَائِی وَ أَرْضِی وَ مَا فِیهِنَّ لِأُکْمِلَ الثَّوَابَ </w:t>
      </w:r>
    </w:p>
    <w:p>
      <w:pPr>
        <w:pStyle w:val="BookText"/>
        <w:rPr/>
      </w:pPr>
      <w:r>
        <w:rPr>
          <w:rFonts w:ascii="Amiri" w:hAnsi="Amiri" w:eastAsia="Amiri" w:cs="Amiri"/>
          <w:color w:val="111111"/>
          <w:sz w:val="28"/>
          <w:sz w:val="28"/>
          <w:szCs w:val="28"/>
          <w:rtl w:val="true"/>
          <w:lang w:bidi="ar-SA"/>
        </w:rPr>
        <w:t xml:space="preserve">لِمَنْ أَطَاعَنِی فِیکُمْ وَ أُحِلَّ عَذَابِی وَ لَعْنَتِی عَلَی مَنْ خَالَفَنِی فِیکُمْ وَ عَصَانِی وَ بِکُمْ أُمَیِّزُ الْخَبِیثَ مِنَ الطَّیِّبِ یَا مُحَمَّدُ وَ عِزَّتِی وَ جَلَالِی لَوْلَاکَ مَا خَلَقْتُ آدَمَ وَ لَوْ لَا عَلِیٌّ مَا خَلَقْتُ الْجَنَّةَ لِأَنِّی بِکُمْ أَجْزِی الْعِبَادَ یَوْمَ الْمَعَادِ بِالثَّوَابِ وَ الْعِقَابِ وَ بِعَلِیٍّ وَ بِالْأَئِمَّةِ مِنْ وُلْدِهِ أَنْتَقِمُ مِنْ أَعْدَائِی فِی دَارِ الدُّنْیَا ثُمَّ إِلَیَّ الْمَصِیرُ لِلْعِبَادِ وَ الْمَعَادِ </w:t>
      </w:r>
      <w:r>
        <w:rPr>
          <w:rStyle w:val="FootnoteAnchor"/>
          <w:rtl w:val="true"/>
        </w:rPr>
        <w:footnoteReference w:id="1737"/>
      </w:r>
      <w:r>
        <w:rPr>
          <w:rFonts w:ascii="Amiri" w:hAnsi="Amiri" w:eastAsia="Amiri" w:cs="Amiri"/>
          <w:color w:val="111111"/>
          <w:sz w:val="28"/>
          <w:sz w:val="28"/>
          <w:szCs w:val="28"/>
          <w:rtl w:val="true"/>
          <w:lang w:bidi="ar-SA"/>
        </w:rPr>
        <w:t xml:space="preserve">وَ أُحَکِّمُکُمَا </w:t>
      </w:r>
      <w:r>
        <w:rPr>
          <w:rStyle w:val="FootnoteAnchor"/>
          <w:rtl w:val="true"/>
        </w:rPr>
        <w:footnoteReference w:id="1738"/>
      </w:r>
      <w:r>
        <w:rPr>
          <w:rFonts w:ascii="Amiri" w:hAnsi="Amiri" w:eastAsia="Amiri" w:cs="Amiri"/>
          <w:color w:val="111111"/>
          <w:sz w:val="28"/>
          <w:sz w:val="28"/>
          <w:szCs w:val="28"/>
          <w:rtl w:val="true"/>
          <w:lang w:bidi="ar-SA"/>
        </w:rPr>
        <w:t xml:space="preserve">فِی جَنَّتِی وَ نَارِی فَلَا یَدْخُلُ الْجَنَّةَ لَکُمَا عَدُوٌّ وَ لَا یَدْخُلُ النَّارَ لَکُمَا وَلِیٌّ وَ بِذَلِکَ أَقْسَمْتُ عَلَی نَفْسِی ثُمَّ انْصَرَفْتُ فَجَعَلْتُ لَا أَخْرُجُ مِنْ حِجَابٍ مِنْ حُجُبِ رَبِّی ذِی الْجَلَالِ وَ الْإِکْرَامِ إِلَّا سَمِعْتُ النِّدَاءَ مِنْ وَرَائِی یَا مُحَمَّدُ أَحْبِبْ عَلِیّاً یَا مُحَمَّدُ أَکْرِمْ عَلِیّاً </w:t>
      </w:r>
      <w:r>
        <w:rPr>
          <w:rStyle w:val="FootnoteAnchor"/>
          <w:rtl w:val="true"/>
        </w:rPr>
        <w:footnoteReference w:id="1739"/>
      </w:r>
      <w:r>
        <w:rPr>
          <w:rFonts w:ascii="Amiri" w:hAnsi="Amiri" w:eastAsia="Amiri" w:cs="Amiri"/>
          <w:color w:val="111111"/>
          <w:sz w:val="28"/>
          <w:sz w:val="28"/>
          <w:szCs w:val="28"/>
          <w:rtl w:val="true"/>
          <w:lang w:bidi="ar-SA"/>
        </w:rPr>
        <w:t xml:space="preserve">یَا مُحَمَّدُ قَدِّمْ عَلِیّاً یَا مُحَمَّدُ اسْتَخْلِفْ عَلِیّاً یَا مُحَمَّدُ أَوْصِ إِلَی عَلِیٍّ یَا مُحَمَّدُ وَاخِ عَلِیّاً یَا مُحَمَّدُ أَحِبَّ مَنْ یُحِبُّ عَلِیّاً یَا مُحَمَّدُ اسْتَوْصِ بِعَلِیٍّ وَ شِیعَتِهِ خَیْراً فَلَمَّا وَصَلْتُ إِلَی الْمَلَائِکَةِ جَعَلُوا یُهَنِّئُونِّی فِی السَّمَاوَاتِ وَ یَقُولُونَ هَنِیئاً لَکَ یَا رَسُولَ اللَّهِ کَرَامَةً </w:t>
      </w:r>
      <w:r>
        <w:rPr>
          <w:rStyle w:val="FootnoteAnchor"/>
          <w:rtl w:val="true"/>
        </w:rPr>
        <w:footnoteReference w:id="1740"/>
      </w:r>
      <w:r>
        <w:rPr>
          <w:rFonts w:ascii="Amiri" w:hAnsi="Amiri" w:eastAsia="Amiri" w:cs="Amiri"/>
          <w:color w:val="111111"/>
          <w:sz w:val="28"/>
          <w:sz w:val="28"/>
          <w:szCs w:val="28"/>
          <w:rtl w:val="true"/>
          <w:lang w:bidi="ar-SA"/>
        </w:rPr>
        <w:t xml:space="preserve">لَکَ وَ لِعَلِیٍّ مَعَاشِرَ النَّاسِ عَلِیٌّ أَخِی فِی الدُّنْیَا وَ الْآخِرَةِ وَ وَصِیِّی وَ أَمِینِی عَلَی سِرِّی وَ سِرِّ رَبِّ الْعَالَمِینَ وَ وَزِیرِی وَ خَلِیفَتِی عَلَیْکُمْ فِی حَیَاتِی وَ بَعْدَ وَفَاتِی لَا یَتَقَدَّمُهُ أَحَدٌ غَیْرِی وَ خَیْرُ مَنْ أُخَلِّفُ بَعْدِی وَ لَقَدْ أَعْلَمَنِی رَبِّی تَبَارَکَ وَ تَعَالَی أَنَّهُ سَیِّدُ الْمُسْلِمِینَ وَ إِمَامُ الْمُتَّقِینَ وَ أَمِیرُ الْمُؤْمِنِینَ وَ وَارِثِی وَ وَارِثُ النَّبِیِّینَ وَ وَصِیُّ رَسُولِ رَبِّ الْعَالَمِینَ وَ قَائِدُ الْغُرِّ الْمُحَجَّلِینَ مِنْ شِیعَتِهِ وَ أَهْلُ وَلَایَتِهِ إِلَی جَنَّاتِ النَّعِیمِ بِأَمْرِ رَبِّ الْعَالَمِینَ یَبْعَثُهُ اللَّهُ یَوْمَ الْقِیَامَةِ مَقَاماً مَحْمُوداً یَغْبِطُهُ بِهِ الْأَوَّلُونَ وَ الْآخِرُونَ بِیَدِهِ لِوَائِی لِوَاءُ الْحَمْدِ یَسِیرُ بِهِ أَمَامِی وَ تَحْتَهُ آدَمُ وَ جَمِیعُ مَنْ وُلِدَ مِنَ النَّبِیِّینَ وَ الشُّهَدَاءِ وَ الصَّالِحِینَ إِلَی جَنَّاتِ النَّعِیمِ حَتْماً مِنَ اللَّهِ مَحْتُوماً مِنْ رَبِّ الْعَالَمِینَ وَعْدٌ وَعَدَنِیهِ رَبِّی فِیهِ وَ لَنْ یُخْلِفَ اللَّهُ وَعْدَهُ وَ أَنَا عَلَی ذَلِکَ مِنَ الشَّاهِدَیْنِ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المحتضر، للحسن بن سلیمان مما رواه من کتاب المعراج عن الصدوق عن </w:t>
      </w:r>
      <w:bookmarkStart w:id="1357" w:name="pg16982_229107"/>
    </w:p>
    <w:p>
      <w:pPr>
        <w:pStyle w:val="BookText"/>
        <w:rPr/>
      </w:pPr>
      <w:bookmarkEnd w:id="1357"/>
      <w:r>
        <w:rPr>
          <w:rFonts w:ascii="IRNazanin" w:hAnsi="IRNazanin" w:eastAsia="IRNazanin"/>
          <w:color w:val="111111"/>
          <w:sz w:val="28"/>
          <w:sz w:val="28"/>
          <w:szCs w:val="28"/>
          <w:rtl w:val="true"/>
          <w:lang w:bidi="fa-IR"/>
        </w:rPr>
        <w:t xml:space="preserve">الحسن بن محمد بن سعید مثله </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وسلم فاطمه علیها السلام را به ازدواج علی علیه السلام درآورد، زنان قریش و دیگر زنان در این باره سخن گفتند و بر او عیب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تو را به ازدواج مردی درآورده که هیچ مال و ثروتی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آیا راضی هستی؟ همانا خداوند به زمین توجهی کرد و دو مرد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پدرت و دیگری شوهرت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من و علی نوری بودیم نزد خداوند، چهارده هزار پیش از آنکه آدم را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را آفرید این نور را دو قسمت کرد یک جزء من شدم جزء دیگر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در این باره سخن گفتند و خبر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پیامبر صلی الله علیه و آله و سلم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بلال امر فرمود که مردم را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شدند و پیامبر به سوی مسجد رفت و بر منبرش بالا رفت و در باره کرامتی که خداوند متعال مخصوص او و علی و فاطمه گردانده با مردم سخن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سخنانی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پس آن را دریابید و به خاطر بسپارید و گوش فرا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آنچه خداوند به اهل بیتش اختصاص داده،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به فضل و کرامتی که به علی اختصاص داده و بر شما برتری داده،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پس با آن مخالفت نکنید که از عقیده خود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گردید و هر کس از عقیده خود بازگردد، هرگز هیچ زیانی به خدا نمی‌رساند، و به زودی خداوند سپاسگزاران را پاداش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خداند مرا از میان مخلوقاتش برگزید و به سوی شما فرستاد و و علیّ را به عنوان خلیفه و وصیّ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معراج آسمان رفتم بر هیچ یک از فرشتگان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گذشتم مگر اینکه در باره علی بن ابی طالب از من پرسیدند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وقتی به دنیا بازگشتی سلام ما را به علیّ و پیروان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آسمان هفتم رسیدم و همه فرشتگان آسمان که همراهم بودند و جبرئیل و فرشتگان مقرب از من جا ماندند و به حجاب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پروردگارم رسیدم وارد هفتاد هزار حجاب شدم که بین هر حجاب تا حجاب دیگر، حجاب عزّت و قدرت و بهاء و کرامت و کبریاء و عظمت و نور و ظلمت و وقار بود،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تا اینکه به حجاب جلال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تبارک و تعالی با من مناجات کرد و در مقابل او ایستادم، و پروردگارم عزّ ذکره هر آنچه که دوست داشت، به من تقدیم کرد و مرا به آنچه اراده کرده بود، امر فرمود، و من چیزی برای خودم و علیّ نخواستم مگر اینکه به من عطا کرد و وعده شفاعت پیروان و دوستان او را به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جلیل جلّ ذکره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از مخلوقات من چه کسی را دوست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دوست دارم که تو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دوست بدار چرا که من او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و کسی را که او را دوست بدارد دوستش دارم، و کسی را که دوستدار او را دوست دارد،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سجده کنان بر زمین افتادم و تسبیح و شکر پروردگار تبارک و تعالی را به جای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علیّ، ولیّ من است و بهترین بندگانم بعد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برادر و وصیّ و وزیر و برگزیده و خلیفه و یاورت بر دشمنان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ستمگری با علی رویاروی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اینکه او را درهم شکنم و هیچ یک از دشمنانم با او جنگ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اینکه او را شکست داده و نابودش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قلب بندگانم آگاه شدم و علی را ناصح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فرمان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بردار ترین مخلوقات نسبت به تو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عنوان برادر و خلیفه و وصیّ برگزین و دخترت را به ازدواج او درآور، که من دو پسر پاک و طاهر و پاکیزه و مطهر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سوگند یاد کردم و بر خود محتوم گردانیدم که هر کس از بندگانم علیّ و همسرش و ذریّه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دوست بدارد، قطعا پرچمش را به پایه عرش و بهشت و وسط کرامتم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گردانم و او را از آب بهشت سیراب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محمد هر کس با آنان دشمنی کند یا از ولایتشان عدول کند، یقینا محبتم را از او سلب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او را از قُربم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عذاب و نفرینم را بر آنان دو چندان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فرستاده منی به سوی همه مخلوقات، و علیّ ولیّ من و امیر 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امر از فرشتگان و پیامبران و همه مخلوقاتم عهد و میثاق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بودند پیش از آنکه مخلوقی را در آسمان و زمینم بیافرینم، و ای محمد این به خاطر محبّتی است که من به تو و علی و فرزندان شما و کسانی است که شما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 از پیروان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به همین خاطر او را سرشت شما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را بر یک امر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از من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آزموده شده و مردم به وسیله او آزموده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من شما را مایه آزمایش مخلوقاتم قرار دام و با شما همه بندگان و مخلوقاتم را در آسمان و زمینم و آنچه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آزمایم تا پاداش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کسانی را که به خاطر شما از من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کامل گردانم و عذاب و نفرینم را بر کسانی که به خاطر شما با من مخالفت کرده و از من سرکشی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جایز و حلال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واسطه شما پلید را از پاک متمایز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سوگند به عزّت و جلالم اگر تو نبودی، آدم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آفریدم و اگر علیّ نبود بهشت را خلق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کرم زیرا به واسطه شما پاداش و کیفر بندگانم را در روز قیامت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با علی و امامان پس از او از دشمنانم در سرای دنیا انتقام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سرنوشت و بازگشت بندگان به سوی من است و تو و علی را حاکم و داور بهشت و جهنم خود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کسی که دشمن شما باشد وارد بهشت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کسی که دوستدار شما باشد وارد دوزخ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بر این امور بر خودم سوگند یاد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بازگشتم و هر بار که از یکی از حجاب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پروردگار صاحب جلال و کرامتم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آمدم صدایی از پشت خودم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علیّ را دوست بدار، ای محمد علیّ را اکرام کن، ای محمد علی را مقدّم بشمار، ای محمد علی را جانشین کن، ای محمد به علی سفارش کن، ای محمد با علی برادری کن، ای محمد هر کسی که علیّ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دوست بدار، ای محمد به علیّ و پیروانش سفارش و وصیّت خیر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نزد فرشتگان رسیدم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من تبریک عرض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مبارکت باد ای رسول خدا، کرامتی که خداوند به تو و علیّ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برادر من در دنیا و آخرت، و وصیّ و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من بر رازم و راز پروردگار جهانیان، و وزیر و خلیفه من بر شما در زمان زندگی و پس از مرگم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من بر او مقدّم نیست و بهترین کسی است که بعد از من جانشین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تبارک و تعالی مرا آگاه کرده که او سرور مسلمانان و پیشوای متقیان و امیر مؤمنان و وارث من و وارث پیامبران، و وصیّ رسول پروردگار جهانیان، و رهبر شیعیان سپید روی، و اهل ولایتش به امر پروردگار جهانیان است به سوی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پرنعمت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جایگاهی نیکو برایش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پسینیان و پیشینان به حال او غبطه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اوست که در مقابل من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آدم و همه فرزندانش از پیامبران و شهداء و صالحین در زیر این پرچم به سوی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 نعمت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امری قطعی و محتوم از جانب پروردگار جهانیان است،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پروردگارم در باره آن به من ووعده داده است و خداوند هرگز خلف وعده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من بر آن گواه و شاهدم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الیقین فی امره امیر المؤمنین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محتضر حسن بن سلیمان به نقل از کتاب معراج صدوق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از حسن بن محمد بن سعید همین حدث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محتضر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8" w:name="__RefHeading___Toc2214446_1468164448"/>
      <w:bookmarkStart w:id="1359" w:name="_Toc564"/>
      <w:bookmarkEnd w:id="1358"/>
      <w:r>
        <w:rPr>
          <w:rtl w:val="true"/>
        </w:rPr>
        <w:t>«</w:t>
      </w:r>
      <w:r>
        <w:rPr/>
        <w:t>102</w:t>
      </w:r>
      <w:r>
        <w:rPr>
          <w:rtl w:val="true"/>
        </w:rPr>
        <w:t>»</w:t>
      </w:r>
      <w:bookmarkEnd w:id="1359"/>
    </w:p>
    <w:p>
      <w:pPr>
        <w:pStyle w:val="BookText"/>
        <w:rPr/>
      </w:pPr>
      <w:r>
        <w:rPr>
          <w:rFonts w:ascii="Amiri" w:hAnsi="Amiri" w:eastAsia="Amiri" w:cs="Amiri"/>
          <w:color w:val="111111"/>
          <w:sz w:val="28"/>
          <w:sz w:val="28"/>
          <w:szCs w:val="28"/>
          <w:rtl w:val="true"/>
          <w:lang w:bidi="ar-SA"/>
        </w:rPr>
        <w:t xml:space="preserve">شف، کشف الیقین مُحَمَّدُ بْنُ </w:t>
      </w:r>
      <w:r>
        <w:rPr>
          <w:rStyle w:val="FootnoteAnchor"/>
          <w:rtl w:val="true"/>
        </w:rPr>
        <w:footnoteReference w:id="1743"/>
      </w:r>
      <w:r>
        <w:rPr>
          <w:rFonts w:ascii="Amiri" w:hAnsi="Amiri" w:eastAsia="Amiri" w:cs="Amiri"/>
          <w:color w:val="111111"/>
          <w:sz w:val="28"/>
          <w:sz w:val="28"/>
          <w:szCs w:val="28"/>
          <w:rtl w:val="true"/>
          <w:lang w:bidi="ar-SA"/>
        </w:rPr>
        <w:t xml:space="preserve">أَحْمَدَ بْنِ الْحَسَنِ بْنِ شَاذَانَ عَنْ أَحْمَدَ بْنِ مُحَمَّدِ بْنِ أَیُّوبَ عَنْ عَلِیِّ بْنِ عَنْبَسَةَ عَنْ بَکْرِ بْنِ أَحْمَدَ وَ حَدَّثَنَا أَحْمَدُ بْنُ مُحَمَّدٍ الْجَرَّاحُ عَنْ أَحْمَدَ بْنِ الْفَضْلِ عَنْ بَکْرِ بْنِ أَحْمَدَ بْنِ مُحَمَّدٍ عَنْ عَلِیٍّ عَنْ أَبِیهِ مُوسَی بْنِ جَعْفَرٍ عَنْ أَبِیهِ عَنْ مُحَمَّدِ بْنِ عَلِیٍّ عَنْ فَاطِمَةَ بِنْتِ الْحُسَیْنِ عَنْ أَبِیهَا الْحُسَیْنِ بْنِ عَلِیٍّ علیهما السلام قَالَ حَدَّثَنَا أَمِیرُ الْمُؤْمِنِینَ عَلِیُّ بْنُ أَبِی طَالِبٍ علیهما السلام قَالَ قَالَ رَسُولُ اللَّهِ صلی الله علیه و آله لَمَّا دَخَلْتُ الْجَنَّةَ رَأَیْتُ فِیهَا شَجَرَةً تَحْمِلُ الْحُلِیَّ وَ الْحُلَلَ أَسْفَلُهَا خَیْلٌ بُلْقٌ وَ أَوْسَطُهَا حُورٌ عِینٌ وَ فِی أَعْلَاهَا الرِّضْوَانُ قُلْتُ یَا جَبْرَئِیلُ لِمَنْ هَذِهِ الشَّجَرَةُ قَالَ هَذِهِ لِابْنِ عَمِّکَ أَمِیرِ الْمُؤْمِنِینَ عَلِیِّ بْنِ أَبِی طَالِبٍ علیهما السلام فَإِذَا أَمَرَ اللَّهُ بِدُخُولِ الْجَنَّةِ یُؤْتَی بِشِیعَةِ عَلِیٍّ حَتَّی یَنْتَهِیَ بِهِمْ إِلَی هَذِهِ الشَّجَرَةِ فَیَلْبَسُونَ الْحُلِیَّ وَ الْحُلَلَ وَ یَرْکَبُونَ الْخَیْلَ الْبُلْقَ </w:t>
      </w:r>
      <w:r>
        <w:rPr>
          <w:rStyle w:val="FootnoteAnchor"/>
          <w:rtl w:val="true"/>
        </w:rPr>
        <w:footnoteReference w:id="1744"/>
      </w:r>
      <w:r>
        <w:rPr>
          <w:rFonts w:ascii="Amiri" w:hAnsi="Amiri" w:eastAsia="Amiri" w:cs="Amiri"/>
          <w:color w:val="111111"/>
          <w:sz w:val="28"/>
          <w:sz w:val="28"/>
          <w:szCs w:val="28"/>
          <w:rtl w:val="true"/>
          <w:lang w:bidi="ar-SA"/>
        </w:rPr>
        <w:t xml:space="preserve">وَ یُنَادِی مُنَادٍ هَؤُلَاءِ شِیعَةُ عَلِیٍّ صَبَرُوا فِی الدُّنْیَا عَلَی الْأَذَی فَحُبُوا </w:t>
      </w:r>
      <w:r>
        <w:rPr>
          <w:rStyle w:val="FootnoteAnchor"/>
          <w:rtl w:val="true"/>
        </w:rPr>
        <w:footnoteReference w:id="1745"/>
      </w:r>
      <w:r>
        <w:rPr>
          <w:rFonts w:ascii="Amiri" w:hAnsi="Amiri" w:eastAsia="Amiri" w:cs="Amiri"/>
          <w:color w:val="111111"/>
          <w:sz w:val="28"/>
          <w:sz w:val="28"/>
          <w:szCs w:val="28"/>
          <w:rtl w:val="true"/>
          <w:lang w:bidi="ar-SA"/>
        </w:rPr>
        <w:t xml:space="preserve">فِی هَذَا الْیَوْمَ بِهَذَا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از رسول خدا صلی الله علیه و آله و سلم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بهشت شدم درختی در آنجا دیدم که آراسته به زیورهایی بود، پایین آن اسبان ابلق و در وسط آن حوریان چشم درشت و در بالای آن رضوان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 درخت برای چه کسی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پسرعمویت امیرالمؤمنین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دستور به وارد شدن به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شیعه علی 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تا به این درخت برسند، و بعد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از زیور به 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بر اسبان ابلق سوار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شخصی ندا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شیعیان علی هستند که در دنیا بر آزار و اذیت صبر پیشه کردند و امروز این عطا و بخشش نصیبشان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الیقین فی امره امیر المؤمنین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0" w:name="__RefHeading___Toc2214448_1468164448"/>
      <w:bookmarkStart w:id="1361" w:name="_Toc565"/>
      <w:bookmarkEnd w:id="1360"/>
      <w:r>
        <w:rPr>
          <w:rtl w:val="true"/>
        </w:rPr>
        <w:t>«</w:t>
      </w:r>
      <w:r>
        <w:rPr/>
        <w:t>103</w:t>
      </w:r>
      <w:r>
        <w:rPr>
          <w:rtl w:val="true"/>
        </w:rPr>
        <w:t>»</w:t>
      </w:r>
      <w:bookmarkEnd w:id="1361"/>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 کشف الیقین مِنْ کِتَابِ الْخَصَائِصِ الْعَلَوِیَّةِ لِمُحَمَّدِ بْنِ عَلِیِّ بْنِ الْفَتْحِ </w:t>
      </w:r>
      <w:r>
        <w:rPr>
          <w:rStyle w:val="FootnoteAnchor"/>
          <w:rtl w:val="true"/>
        </w:rPr>
        <w:footnoteReference w:id="1747"/>
      </w:r>
      <w:r>
        <w:rPr>
          <w:rFonts w:ascii="Amiri" w:hAnsi="Amiri" w:eastAsia="Amiri" w:cs="Amiri"/>
          <w:color w:val="111111"/>
          <w:sz w:val="28"/>
          <w:sz w:val="28"/>
          <w:szCs w:val="28"/>
          <w:rtl w:val="true"/>
          <w:lang w:bidi="ar-SA"/>
        </w:rPr>
        <w:t xml:space="preserve">عَنْ إِسْمَاعِیلَ بْنِ مُحَمَّدِ بْنِ الْفَضْلِ عَنْ عَبْدِ الْوَهَّابِ بْنِ أَبِی عَبْدِ اللَّهِ عَنْ مُحَمَّدِ بْنِ الْحَسَنِ الْقَطَّانِ عَنْ إِبْرَاهِیمَ بْنِ عَبْدِ اللَّهِ عَنْ یَحْیَی بْنِ بُکَیْرٍ عَنْ جَعْفَرٍ الْأَحْمَرِ عَنْ هِلَالٍ الصَّیْرَفِیِّ عَنْ أَبِی کَثِیرٍ الْأَنْصَارِیِّ عَنْ عَبْدِ اللَّهِ بْنِ أَسْعَدَ بْنِ زُرَارَةَ عَنْ أَبِیهِ قَالَ قَالَ رَسُولُ اللَّهِ صلی الله علیه و آله لَمَّا أُسْرِیَ بِی إِلَی السَّمَاءِ انْتُهِیَ بِی إِلَی قَصْرٍ مِنْ لُؤْلُؤٍ فِرَاشُهُ مِنْ ذَهَبٍ یَتَلَأْلَأُ فَأَوْحَی اللَّهُ </w:t>
      </w:r>
      <w:bookmarkStart w:id="1362" w:name="pg16982_229108"/>
    </w:p>
    <w:p>
      <w:pPr>
        <w:pStyle w:val="BookText"/>
        <w:rPr/>
      </w:pPr>
      <w:bookmarkEnd w:id="1362"/>
      <w:r>
        <w:rPr>
          <w:rFonts w:ascii="Amiri" w:hAnsi="Amiri" w:eastAsia="Amiri" w:cs="Amiri"/>
          <w:color w:val="111111"/>
          <w:sz w:val="28"/>
          <w:sz w:val="28"/>
          <w:szCs w:val="28"/>
          <w:rtl w:val="true"/>
          <w:lang w:bidi="ar-SA"/>
        </w:rPr>
        <w:t xml:space="preserve">إِلَیَّ أَنَّهُ لِعَلِیٍّ علیه السلام وَ أَوْحَی إِلَیَّ فِی عَلِیٍّ بِثَلَاثِ خِصَالٍ أَنَّهُ سَیِّدُ الْمُسْلِمِینَ وَ إِمَامُ الْمُتَّقِینَ وَ قَائِدُ الْغُرِّ الْمُحَجَّلِینَ </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 بشارة المصطفی محمد بن علی بن عبد الصمد عن أبیه عن جده عن محمد بن القاسم الفارسی عن أحمد بن مروان الضبی عن محمد بن أحمد عن ابن البلخی عن محمد بن علی بن خلف عن نصر بن مزاحم عن جعفر الأحول عن هلال بن مقلاص عن عبد الله بن أسعد عن أبیه مثله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زرارۀ از پدرش روایت کرده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آنسان که مرا به معراج آسمان بردند مرا به کاخی از مروارید رساندند که بساط آن از طلای درخشان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من وحی کرد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که این کاخ برای علی علیه السلام است و در باره علی سه چیز به من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سرور مسلمانان و پیشوای متقیان و رهبر سپید رویان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الیقین فی امره امیر المؤمنین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کفایۀ الطالب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بشاره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اسعد ا زپدرش همین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بشاره المصطفی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3" w:name="__RefHeading___Toc2214450_1468164448"/>
      <w:bookmarkStart w:id="1364" w:name="_Toc566"/>
      <w:bookmarkEnd w:id="1363"/>
      <w:r>
        <w:rPr>
          <w:rtl w:val="true"/>
        </w:rPr>
        <w:t>«</w:t>
      </w:r>
      <w:r>
        <w:rPr/>
        <w:t>104</w:t>
      </w:r>
      <w:r>
        <w:rPr>
          <w:rtl w:val="true"/>
        </w:rPr>
        <w:t>»</w:t>
      </w:r>
      <w:bookmarkEnd w:id="1364"/>
    </w:p>
    <w:p>
      <w:pPr>
        <w:pStyle w:val="BookText"/>
        <w:rPr/>
      </w:pPr>
      <w:r>
        <w:rPr>
          <w:rFonts w:ascii="Amiri" w:hAnsi="Amiri" w:eastAsia="Amiri" w:cs="Amiri"/>
          <w:color w:val="111111"/>
          <w:sz w:val="28"/>
          <w:sz w:val="28"/>
          <w:szCs w:val="28"/>
          <w:rtl w:val="true"/>
          <w:lang w:bidi="ar-SA"/>
        </w:rPr>
        <w:t xml:space="preserve">شف، کشف الیقین مِنْ کِتَابِ الْمَنَاقِبِ </w:t>
      </w:r>
      <w:r>
        <w:rPr>
          <w:rStyle w:val="FootnoteAnchor"/>
          <w:rtl w:val="true"/>
        </w:rPr>
        <w:footnoteReference w:id="1750"/>
      </w:r>
      <w:r>
        <w:rPr>
          <w:rFonts w:ascii="Amiri" w:hAnsi="Amiri" w:eastAsia="Amiri" w:cs="Amiri"/>
          <w:color w:val="111111"/>
          <w:sz w:val="28"/>
          <w:sz w:val="28"/>
          <w:szCs w:val="28"/>
          <w:rtl w:val="true"/>
          <w:lang w:bidi="ar-SA"/>
        </w:rPr>
        <w:t xml:space="preserve">تَأْلِیفِ عَلِیِّ بْنِ مُحَمَّدِ بْنِ الطَّبِیبِ الشَّافِعِیِّ عَنْ مُحَمَّدِ بْنِ أَحْمَدَ بْنِ عُثْمَانَ عَنْ مُحَمَّدِ بْنِ الْعَبَّاسِ عَنِ ابْنِ أَبِی دَاوُدَ عَنْ إِبْرَاهِیمَ بْنِ عَبَّادٍ عَنْ یَحْیَی بْنِ أَبِی بَکْرٍ عَنْ مَعَدِّ بْنِ زِیَادٍ عَنْ هِلَالٍ الْوَزَّانِ عَنْ أَبِی کَثِیرٍ الْأَسَدِیِّ عَنْ عَبْدِ اللَّهِ بْنِ أَسْعَدَ بْنِ زُرَارَةَ </w:t>
      </w:r>
      <w:r>
        <w:rPr>
          <w:rStyle w:val="FootnoteAnchor"/>
          <w:rtl w:val="true"/>
        </w:rPr>
        <w:footnoteReference w:id="1751"/>
      </w:r>
      <w:r>
        <w:rPr>
          <w:rFonts w:ascii="Amiri" w:hAnsi="Amiri" w:eastAsia="Amiri" w:cs="Amiri"/>
          <w:color w:val="111111"/>
          <w:sz w:val="28"/>
          <w:sz w:val="28"/>
          <w:szCs w:val="28"/>
          <w:rtl w:val="true"/>
          <w:lang w:bidi="ar-SA"/>
        </w:rPr>
        <w:t xml:space="preserve">قَالَ قَالَ رَسُولُ اللَّهِ صلی الله علیه و آله انْتَهَیْتُ لَیْلَةَ أُسْرِیَ بِی إِلَی السِّدْرَةِ الْمُنْتَهَی وَ أُوحِیَ إِلَیَّ فِی عَلِیٍّ ثَلَاثٌ أَنَّهُ إِمَامُ الْمُتَّقِینَ وَ سَیِّدُ الْمُسْلِمِینَ وَ قَائِدُ الْغُرِّ الْمُحَجَّلِینَ إِلَی جَنَّاتِ النَّعِیمِ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اسعد زرارۀ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معراج به سدرۀ المنتهی رسیدم و در باره علیّ سه چیز به من 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متقیان و سرور مسلمانان و رهبر سپید رویان به سوی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 نعمت بهشت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الیقین فی امره امیر المؤمنین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5" w:name="__RefHeading___Toc2214452_1468164448"/>
      <w:bookmarkStart w:id="1366" w:name="_Toc567"/>
      <w:bookmarkEnd w:id="1365"/>
      <w:r>
        <w:rPr>
          <w:rtl w:val="true"/>
        </w:rPr>
        <w:t>«</w:t>
      </w:r>
      <w:r>
        <w:rPr/>
        <w:t>105</w:t>
      </w:r>
      <w:r>
        <w:rPr>
          <w:rtl w:val="true"/>
        </w:rPr>
        <w:t>»</w:t>
      </w:r>
      <w:bookmarkEnd w:id="1366"/>
    </w:p>
    <w:p>
      <w:pPr>
        <w:pStyle w:val="BookText"/>
        <w:rPr/>
      </w:pPr>
      <w:r>
        <w:rPr>
          <w:rFonts w:ascii="Amiri" w:hAnsi="Amiri" w:eastAsia="Amiri" w:cs="Amiri"/>
          <w:color w:val="111111"/>
          <w:sz w:val="28"/>
          <w:sz w:val="28"/>
          <w:szCs w:val="28"/>
          <w:rtl w:val="true"/>
          <w:lang w:bidi="ar-SA"/>
        </w:rPr>
        <w:t xml:space="preserve">شف، کشف الیقین عَنْ عَلِیِّ بْنِ مُحَمَّدِ بْنِ الطَّبِیبِ بِإِسْنَادِهِ قَالَ قَالَ رَسُولُ اللَّهِ لَمَّا کَانَ لَیْلَةُ أُسْرِیَ بِی إِلَی السَّمَاءِ إِذَا قَصْرٌ أَحْمَرُ مِنْ یَاقُوتٍ یَتَلَأْلَأُ فَأُوحِیَ إِلَیَّ فِی عَلِیٍّ أَنَّهُ سَیِّدُ الْمُسْلِمِینَ وَ إِمَامُ الْمُتَّقِینَ وَ قَائِدُ الْغُرِّ الْمُحَجَّلِینَ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طبیب با اسنادش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به معراج آسمان رفتم کاخ سرخی از یاقوت درخشان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در باره علی به من وحی کرد که او سرور مسلمانان و امام متقیان و رهبر سپید رویان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الیقین فی امره امیر المؤمنین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7" w:name="__RefHeading___Toc2214454_1468164448"/>
      <w:bookmarkStart w:id="1368" w:name="_Toc568"/>
      <w:bookmarkEnd w:id="1367"/>
      <w:r>
        <w:rPr>
          <w:rtl w:val="true"/>
        </w:rPr>
        <w:t>«</w:t>
      </w:r>
      <w:r>
        <w:rPr/>
        <w:t>106</w:t>
      </w:r>
      <w:r>
        <w:rPr>
          <w:rtl w:val="true"/>
        </w:rPr>
        <w:t>»</w:t>
      </w:r>
      <w:bookmarkEnd w:id="1368"/>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تفسیر العیاشی عَنْ عَبْدِ الصَّمَدِ بْنِ بَشِیرٍ قَالَ سَمِعْتُ أَبَا عَبْدِ اللَّهِ علیه السلام یَقُولُ أَتَی جَبْرَئِیلُ رَسُولَ اللَّهِ صلی الله علیه و آله وَ هُوَ بِالْأَبْطَحِ بِالْبُرَاقِ أَصْغَرَ مِنَ الْبَغْلِ وَ أَکْبَرَ مِنَ الْحِمَارِ عَلَیْهِ أَلْفُ أَلْفِ مِحَفَّةٍ مِنْ نُورٍ فشَمَسَ الْبُرَاقُ </w:t>
      </w:r>
      <w:r>
        <w:rPr>
          <w:rStyle w:val="FootnoteAnchor"/>
          <w:rtl w:val="true"/>
        </w:rPr>
        <w:footnoteReference w:id="1754"/>
      </w:r>
      <w:r>
        <w:rPr>
          <w:rFonts w:ascii="Amiri" w:hAnsi="Amiri" w:eastAsia="Amiri" w:cs="Amiri"/>
          <w:color w:val="111111"/>
          <w:sz w:val="28"/>
          <w:sz w:val="28"/>
          <w:szCs w:val="28"/>
          <w:rtl w:val="true"/>
          <w:lang w:bidi="ar-SA"/>
        </w:rPr>
        <w:t xml:space="preserve">حِینَ أَدْنَاهُ مِنْهُ لِیَرْکَبَهُ فَلَطَمَهُ جَبْرَئِیلُ علیها السلام لَطْمَةً </w:t>
      </w:r>
      <w:bookmarkStart w:id="1369" w:name="pg16982_229109"/>
    </w:p>
    <w:p>
      <w:pPr>
        <w:pStyle w:val="BookText"/>
        <w:rPr/>
      </w:pPr>
      <w:bookmarkEnd w:id="1369"/>
      <w:r>
        <w:rPr>
          <w:rFonts w:ascii="Amiri" w:hAnsi="Amiri" w:eastAsia="Amiri" w:cs="Amiri"/>
          <w:color w:val="111111"/>
          <w:sz w:val="28"/>
          <w:sz w:val="28"/>
          <w:szCs w:val="28"/>
          <w:rtl w:val="true"/>
          <w:lang w:bidi="ar-SA"/>
        </w:rPr>
        <w:t xml:space="preserve">عَرِقَ الْبُرَاقُ مِنْهَا ثُمَّ قَالَ اسْکُنْ فَإِنَّهُ مُحَمَّدٌ ثُمَّ رَفَّ بِهِ مِنْ بَیْتِ الْمَقْدِسِ إِلَی السَّمَاءِ فَتَطَایَرَتِ الْمَلَائِکَةُ مِنْ أَبْوَابِ السَّمَاءِ فَقَالَ جَبْرَئِیلُ اللَّهُ أَکْبَرُ اللَّهُ أَکْبَرُ فَقَالَتِ الْمَلَائِکَةُ عَبْدٌ مَخْلُوقٌ </w:t>
      </w:r>
      <w:r>
        <w:rPr>
          <w:rStyle w:val="FootnoteAnchor"/>
          <w:rtl w:val="true"/>
        </w:rPr>
        <w:footnoteReference w:id="1755"/>
      </w:r>
      <w:r>
        <w:rPr>
          <w:rFonts w:ascii="Amiri" w:hAnsi="Amiri" w:eastAsia="Amiri" w:cs="Amiri"/>
          <w:color w:val="111111"/>
          <w:sz w:val="28"/>
          <w:sz w:val="28"/>
          <w:szCs w:val="28"/>
          <w:rtl w:val="true"/>
          <w:lang w:bidi="ar-SA"/>
        </w:rPr>
        <w:t xml:space="preserve">قَالَ ثُمَّ لَقُوا جَبْرَئِیلَ فَقَالُوا یَا جَبْرَئِیلُ مَنْ هَذَا قَالَ هَذَا مُحَمَّدٌ فَسَلَّمُوا عَلَیْهِ ثُمَّ رَفَّ بِهِ إِلَی السَّمَاءِ الثَّانِیَةِ فَتَطَایَرَتِ الْمَلَائِکَةُ فَقَالَ جَبْرَئِیلُ أَشْهَدُ أَنْ لَا إِلَهَ إِلَّا اللَّهُ أَشْهَدُ أَنْ لَا إِلَهَ إِلَّا اللَّهُ فَقَالَتِ الْمَلَائِکَةُ عَبْدٌ مَخْلُوقٌ فَلَقُوا جَبْرَئِیلَ فَقَالُوا مَنْ هَذَا فَقَالَ مُحَمَّدٌ فَسَلَّمُوا عَلَیْهِ فَلَمْ یَزَلْ کَذَلِکَ فِی سَمَاءٍ سَمَاءٍ ثُمَّ أَتَمَّ الْأَذَانَ ثُمَّ صَلَّی بِهِمْ رَسُولُ اللَّهِ فِی السَّمَاءِ السَّابِعَةِ وَ أَمَّهُمْ رَسُولُ اللَّهِ صلی الله علیه و آله ثُمَّ مَضَی بِهِ جَبْرَئِیلُ علیه السلام حَتَّی انْتَهَی بِهِ إِلَی مَوْضِعٍ فَوَضَعَ إِصْبَعَهُ عَلَی مَنْکِبِهِ ثُمَّ رَفَعَهُ فَقَالَ لَهُ امْضِ یَا مُحَمَّدُ فَقَالَ لَهُ یَا جَبْرَئِیلُ تَدَعُنِی فِی هَذَا الْمَوْضِعِ قَالَ فَقَالَ لَهُ یَا مُحَمَّدُ لَیْسَ لِی أَنْ أَجُوزَ هَذَا الْمَقَامَ وَ لَقَدْ وَطِئْتَ مَوْضِعاً مَا وَطِئَهُ أَحَدٌ قَبْلَکَ وَ لَا یَطَؤُهُ أَحَدٌ بَعْدَکَ قَالَ فَفَتَحَ اللَّهُ لَهُ مِنَ الْعَظِیمِ مَا شَاءَ اللَّهُ قَالَ فَکَلَّمَهُ اللَّهُ آمَنَ الرَّسُولُ بِما أُنْزِلَ إِلَیْهِ مِنْ رَبِّهِ قَالَ نَعَمْ یَا رَبِّ وَ الْمُؤْمِنُونَ کُلٌّ آمَنَ بِاللَّهِ وَ مَلائِکَتِهِ وَ کُتُبِهِ وَ رُسُلِهِ لا نُفَرِّقُ بَیْنَ أَحَدٍ مِنْ رُسُلِهِ وَ قالُوا سَمِعْنا وَ أَطَعْنا غُفْرانَکَ رَبَّنا وَ إِلَیْکَ الْمَصِیرُ قَالَ تَبَارَکَ وَ تَعَالَی لا یُکَلِّفُ اللَّهُ نَفْساً إِلَّا وُسْعَها لَها ما کَسَبَتْ وَ عَلَیْها مَا اکْتَسَبَتْ قَالَ مُحَمَّدٌ رَبَّنا لا تُؤاخِذْنا إِنْ نَسِینا أَوْ أَخْطَأْنا رَبَّنا وَ لا تَحْمِلْ عَلَیْنا إِصْراً کَما حَمَلْتَهُ عَلَی الَّذِینَ مِنْ قَبْلِنا رَبَّنا وَ لا تُحَمِّلْنا ما لا طاقَةَ لَنا بِهِ وَ اعْفُ عَنَّا وَ اغْفِرْ لَنا وَ ارْحَمْنا أَنْتَ مَوْلانا فَانْصُرْنا عَلَی الْقَوْمِ الْکافِرِینَ </w:t>
      </w:r>
      <w:r>
        <w:rPr>
          <w:rStyle w:val="FootnoteAnchor"/>
          <w:rtl w:val="true"/>
        </w:rPr>
        <w:footnoteReference w:id="1756"/>
      </w:r>
      <w:r>
        <w:rPr>
          <w:rFonts w:ascii="Amiri" w:hAnsi="Amiri" w:eastAsia="Amiri" w:cs="Amiri"/>
          <w:color w:val="111111"/>
          <w:sz w:val="28"/>
          <w:sz w:val="28"/>
          <w:szCs w:val="28"/>
          <w:rtl w:val="true"/>
          <w:lang w:bidi="ar-SA"/>
        </w:rPr>
        <w:t xml:space="preserve">قَالَ قَالَ اللَّهُ یَا مُحَمَّدُ مَنْ لِأُمَّتِکَ بَعْدَکَ </w:t>
      </w:r>
      <w:r>
        <w:rPr>
          <w:rStyle w:val="FootnoteAnchor"/>
          <w:rtl w:val="true"/>
        </w:rPr>
        <w:footnoteReference w:id="1757"/>
      </w:r>
      <w:r>
        <w:rPr>
          <w:rFonts w:ascii="Amiri" w:hAnsi="Amiri" w:eastAsia="Amiri" w:cs="Amiri"/>
          <w:color w:val="111111"/>
          <w:sz w:val="28"/>
          <w:sz w:val="28"/>
          <w:szCs w:val="28"/>
          <w:rtl w:val="true"/>
          <w:lang w:bidi="ar-SA"/>
        </w:rPr>
        <w:t xml:space="preserve">فَقَالَ اللَّهُ أَعْلَمُ قَالَ عَلِیٌّ أَمِیرُ الْمُؤْمِنِینَ قَالَ قَالَ أَبُو عَبْدِ اللَّهِ علیه السلام وَ اللَّهِ مَا کَانَتْ وَلَایَتُهُ إِلَّا مِنَ اللَّهِ مُشَافَهَةً لِمُحَمَّدٍ صلی الله علیه و آله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الصمد بن 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ابو عبد الله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رسول خدا صلی الله علیه و آله آمد و او در صحرا با بُراق بود که کوچکتر از قاطر است، و بزرگتر از الاغ، و بر روی آن هزاران هزار کجاوه از نور،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به آن نزدیک شد تا سوار آن شود، براق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سیلی‌ای بر صورت او زد، سیلی‌ای که از آن براق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خیس عرق شد،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جای خود بایست، او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سرعت او را از بیت المقدس به آسمان برد، فرشتگان از کنار درب‌های آسمان به پرواز درآمدند و از آن جا دور شدند،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 أکبر،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را دیدند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است، پس بر او درود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آسمان دوم برد، فرشتگان از آنجا پرواز کردند و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أشهد أن لا إله إلا الله،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مخلوق است، سپس جبرئیل را دیدند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درود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آسمان به آسمان وضع این گونه بود، سپس اذان را کامل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در آسمان هفتم بر آنان به جماعت ایستاد و پیشنماز شد، سپس جبرئیل او را با خود برد تا این که او را به جایگاهی رساند، انگشتش را روی شانه‌اش قرار داد و سپس او را هُل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جلو برو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مرا در این موقعیت قرار می‌دهی؟ و 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اجازه ندارم از این جایگاه عبور کنم، و تو بر جایگاهی قدم گذارده‌ای که پیش از تو هیچ کسی پا بر آن نگذاشته و هیچ کسی هم بعد از تو بر آن قدم نخواهد گذاشت،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قدر که می‌خواست به او مقام بزرگ و والا بخشید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با او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أُنزِلَ إِلَیه مِن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پروردگار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وَالْمُؤْمِنُونَ کلٌّ آمَنَ بِاللّه وَمَلآئِکتِه وَکتُبِه وَرُسُلِه لاَ نُفَرِّقُ بَینَ أَحَدٍ مِّن رُّسُلِه وَقَالُواْ سَمِعْنَا وَأَطَعْنَا غُفْرَانَک رَبَّنَا وَإِلَیک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وُسْعَها لَها مَا کسَبَتْ وَعَلَیها مَا اکتَسَبَتْ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صلی الله علیه و آله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تُؤَاخِذْنَا إِن نَّسِینَا أَوْ أَخْطَأْنَا رَبَّنَا وَلاَ تَحْمِلْ عَلَینَا إِصْرًا کمَا حَمَلْتَه عَلَی الَّذِینَ مِن قَبْلِنَا رَبَّنَا وَلاَ تُحَمِّلْنَا مَا لاَ طَاقَةَ لَنَا بِه وَاعْفُ عَنَّا وَاغْفِرْ لَنَا وَارْحَمْنَآ أَنتَ مَوْلاَنَا فَانصُرْنَا عَلَی الْقَوْمِ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چه کسی برای امت تو خواهد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ولایت او نبود مگر مکالمه خداوند با محمد صلی الله علیه و آله و 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0" w:name="__RefHeading___Toc2214456_1468164448"/>
      <w:bookmarkStart w:id="1371" w:name="_Toc569"/>
      <w:bookmarkEnd w:id="1370"/>
      <w:r>
        <w:rPr>
          <w:rtl w:val="true"/>
        </w:rPr>
        <w:t>«</w:t>
      </w:r>
      <w:r>
        <w:rPr/>
        <w:t>107</w:t>
      </w:r>
      <w:r>
        <w:rPr>
          <w:rtl w:val="true"/>
        </w:rPr>
        <w:t>»</w:t>
      </w:r>
      <w:bookmarkEnd w:id="1371"/>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تفسیر العیاشی عَنْ أَبِی بَصِیرٍ عَنْ أَبِی عَبْدِ اللَّهِ علیه السلام قَالَ سَمِعْتُهُ یَقُولُ إِنَّ جَبْرَئِیلَ احْتَمَلَ رَسُولَ اللَّهِ صلی الله علیه و آله حَتَّی أَتَی بِهِ إِلَی مَکَانٍ مِنَ السَّمَاءِ ثُمَّ تَرَکَهُ وَ قَالَ لَهُ مَا وَطِئَ </w:t>
      </w:r>
      <w:bookmarkStart w:id="1372" w:name="pg16982_229110"/>
    </w:p>
    <w:p>
      <w:pPr>
        <w:pStyle w:val="BookText"/>
        <w:rPr/>
      </w:pPr>
      <w:bookmarkEnd w:id="1372"/>
      <w:r>
        <w:rPr>
          <w:rFonts w:ascii="Amiri" w:hAnsi="Amiri" w:eastAsia="Amiri" w:cs="Amiri"/>
          <w:color w:val="111111"/>
          <w:sz w:val="28"/>
          <w:sz w:val="28"/>
          <w:szCs w:val="28"/>
          <w:rtl w:val="true"/>
          <w:lang w:bidi="ar-SA"/>
        </w:rPr>
        <w:t xml:space="preserve">نَبِیٌّ قَطُّ مَکَانَکَ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پیامبر صلی الله علیه و آله را همراهی کرد تا در آسمان به نقطه‌ای رسیدند که جبرئیل او را رها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هیچ کس تا به آن جا که تو ایستاده‌ای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گام نگذاشته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3" w:name="__RefHeading___Toc2214458_1468164448"/>
      <w:bookmarkStart w:id="1374" w:name="_Toc570"/>
      <w:bookmarkEnd w:id="1373"/>
      <w:r>
        <w:rPr>
          <w:rtl w:val="true"/>
        </w:rPr>
        <w:t>«</w:t>
      </w:r>
      <w:r>
        <w:rPr/>
        <w:t>108</w:t>
      </w:r>
      <w:r>
        <w:rPr>
          <w:rtl w:val="true"/>
        </w:rPr>
        <w:t>»</w:t>
      </w:r>
      <w:bookmarkEnd w:id="1374"/>
    </w:p>
    <w:p>
      <w:pPr>
        <w:pStyle w:val="BookText"/>
        <w:rPr/>
      </w:pPr>
      <w:r>
        <w:rPr>
          <w:rFonts w:ascii="Amiri" w:hAnsi="Amiri" w:eastAsia="Amiri" w:cs="Amiri"/>
          <w:color w:val="111111"/>
          <w:sz w:val="28"/>
          <w:sz w:val="28"/>
          <w:szCs w:val="28"/>
          <w:rtl w:val="true"/>
          <w:lang w:bidi="ar-SA"/>
        </w:rPr>
        <w:t>شی، تفسیر العیاشی عَنْ هِشَامِ بْنِ سَالِمٍ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أُسْرِیَ بِرَسُولِ اللَّهِ صلی الله علیه و آله حَضَرَتِ الصَّلَاةُ فَأَذَّنَ وَ أَقَامَ جَبْرَئِیلُ فَقَالَ یَا مُحَمَّدُ تَقَدَّمْ فَقَالَ رَسُولُ اللَّهِ تَقَدَّمْ یَا جَبْرَئِیلُ فَقَالَ لَهُ إِنَّا لَا نَتَقَدَّمُ الْآدَمِیِّینَ مُنْذُ أُمِرْنَا بِالسُّجُودِ لآِدَمَ علیه السلام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امام محمد باقر علیه السلام روایت کرده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به معراج رفت و وقت نماز فرا رسید، جبرئیل اذان داد و برای نماز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جلوتر بایست، 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به ما امر شد به آدم سجده کنیم، هرگز بر انسان و آدمی پیش‌دستی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5" w:name="__RefHeading___Toc2214460_1468164448"/>
      <w:bookmarkStart w:id="1376" w:name="_Toc571"/>
      <w:bookmarkEnd w:id="1375"/>
      <w:r>
        <w:rPr>
          <w:rtl w:val="true"/>
        </w:rPr>
        <w:t>«</w:t>
      </w:r>
      <w:r>
        <w:rPr/>
        <w:t>109</w:t>
      </w:r>
      <w:r>
        <w:rPr>
          <w:rtl w:val="true"/>
        </w:rPr>
        <w:t>»</w:t>
      </w:r>
      <w:bookmarkEnd w:id="1376"/>
    </w:p>
    <w:p>
      <w:pPr>
        <w:pStyle w:val="BookText"/>
        <w:rPr/>
      </w:pPr>
      <w:r>
        <w:rPr>
          <w:rFonts w:ascii="Amiri" w:hAnsi="Amiri" w:eastAsia="Amiri" w:cs="Amiri"/>
          <w:color w:val="111111"/>
          <w:sz w:val="28"/>
          <w:sz w:val="28"/>
          <w:szCs w:val="28"/>
          <w:rtl w:val="true"/>
          <w:lang w:bidi="ar-SA"/>
        </w:rPr>
        <w:t xml:space="preserve">شی، تفسیر العیاشی عَنْ هَارُونَ بْنِ خَارِجَةَ قَالَ قَالَ أَبُو عَبْدِ اللَّهِ علیه السلام یَا هَارُونُ کَمْ بَیْنَ مَنْزِلِکَ وَ بَیْنَ الْمَسْجِدِ الْأَعْظَمِ فَقُلْتُ قَرِیبٌ قَالَ یَکُونُ مِیلًا فَقُلْتُ أَظُنُّهُ أَقْرَبَ </w:t>
      </w:r>
      <w:r>
        <w:rPr>
          <w:rStyle w:val="FootnoteAnchor"/>
          <w:rtl w:val="true"/>
        </w:rPr>
        <w:footnoteReference w:id="1761"/>
      </w:r>
      <w:r>
        <w:rPr>
          <w:rFonts w:ascii="Amiri" w:hAnsi="Amiri" w:eastAsia="Amiri" w:cs="Amiri"/>
          <w:color w:val="111111"/>
          <w:sz w:val="28"/>
          <w:sz w:val="28"/>
          <w:szCs w:val="28"/>
          <w:rtl w:val="true"/>
          <w:lang w:bidi="ar-SA"/>
        </w:rPr>
        <w:t xml:space="preserve">فَقَالَ فَمَا تَشْهَدُ الصَّلَاةَ کُلَّهَا فِیهِ فَقُلْتُ لَا وَ اللَّهِ جُعِلْتُ فِدَاکَ رُبَّمَا شُغِلْتُ فَقَالَ لِی أَمَا إِنِّی لَوْ کُنْتُ بِحَضْرَتِهِ مَا فَاتَتْنِی فِیهِ صَلَاةٌ قَالَ ثُمَّ قَالَ هَکَذَا بِیَدِهِ مَا مِنْ مَلَکٍ مُقَرَّبٍ وَ لَا نَبِیٍّ مُرْسَلٍ وَ لَا عَبْدٍ صَالِحٍ إِلَّا وَ قَدْ صَلَّی فِی مَسْجِدِ کُوفَانَ حَتَّی مُحَمَّدٍ صلی الله علیه و آله لَیْلَةَ أُسْرِیَ بِهِ مَرَّ بِهِ جَبْرَئِیلُ فَقَالَ یَا مُحَمَّدُ هَذَا مَسْجِدُ کُوفَانَ فَقَالَ اسْتَأْذِنْ لِی حَتَّی أُصَلِّیَ فِیهِ رَکْعَتَیْنِ فَاسْتَأْذَنَ لَهُ فَهَبَطَ بِهِ وَ صَلَّی فِیهِ رَکْعَتَیْنِ ثُمَّ قَالَ أَ مَا عَلِمْتَ أَنَّ عَنْ یَمِینِهِ رَوْضَةً مِنْ رِیَاضِ الْجَنَّةِ وَ عَنْ یَسَارِهِ رَوْضَةً مِنْ رِیَاضِ الْجَنَّةِ أَ مَا عَلِمْتَ أَنَّ الصَّلَاةَ الْمَکْتُوبَةَ فِیهِ تَعْدِلُ أَلْفَ صَلَاةٍ فِی غَیْرِهِ وَ النَّافِلَةَ خَمْسَمِائَةِ صَلَاةٍ وَ الْجُلُوسَ فِیهِ مِنْ غَیْرِ قِرَاءَةِ الْقُرْآنِ عِبَادَةٌ قَالَ ثُمَّ قَالَ هَکَذَا بِإِصْبَعِهِ فَحَرَّکَهَا مَا بَعْدَ الْمَسْجِدَیْنِ أَفْضَلُ مِنْ مَسْجِدِ کُوفَانَ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خارجه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خانه تو از مسجد جامع چقدر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میل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آن هم نزدیک‌تر؛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تو همه نمازها را در آن جا نمی‌خوانی؟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بعضی وقت‌ها از آن غافل می‌شوم،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نزدیک مسجد بودم، همه نمازها را در آن جا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دست خود را حرکت می‌داد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مَلَک مقرّب و هر پیامبر و بنده صالحی در مسجد کوفان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خوانده است، حتی وقتی محمد صلّی الله علیه و آله به معراج می‌رفت، جبرئیل او را از این مسجد عبور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کوفان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بده تا دو رکعت در این مسجد نماز بخوانم، و جبرئیل به او اذن داد و حضرت پایین آمد و در آن جا دو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در طرف راست آن مسجد یکی از باغ‌های بهشت و در طرف چپ آن هم یکی از باغ‌های بهشت قرار دارد و نماز واجبی که در آن جا خوانده می‌شود، معادل هزار رکعت نماز در جای دیگر، و نماز نافله در آن جا معادل پانصد نماز در جای دیگر است و نشستن در آن جا بدون این که قرآن خوانده شود، عبادت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انگشت اشاره خود را تکان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مسجد الحرام و مسجدالنّبی هیچ مسجدی با فضیلت‌تر از مسجدِ کوفان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7" w:name="__RefHeading___Toc2214462_1468164448"/>
      <w:bookmarkStart w:id="1378" w:name="_Toc572"/>
      <w:bookmarkEnd w:id="1377"/>
      <w:r>
        <w:rPr>
          <w:rtl w:val="true"/>
        </w:rPr>
        <w:t>«</w:t>
      </w:r>
      <w:r>
        <w:rPr/>
        <w:t>110</w:t>
      </w:r>
      <w:r>
        <w:rPr>
          <w:rtl w:val="true"/>
        </w:rPr>
        <w:t>»</w:t>
      </w:r>
      <w:bookmarkEnd w:id="1378"/>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أَحْمَدُ بْنُ إِدْرِیسَ عَنْ أَحْمَدَ بْنِ مُحَمَّدٍ عَنِ الْحَسَنِ بْنِ الْعَبَّاسِ عَنْ أَبِی جَعْفَرٍ علیه السلام فِی قَوْلِهِ تَعَالَی ما ضَلَّ صاحِبُکُمْ وَ ما غَوی یَقُولُ مَا ضَلَّ فِی عَلِیٍّ وَ مَا غَوَی وَ ما یَنْطِقُ فِیهِ عَنِ الْهَوی وَ مَا کَانَ مَا قَالَ فِیهِ إِلَّا بِالْوَحْیِ الَّذِی أُوحِیَ إِلَیْهِ ثُمَّ قَالَ عَلَّمَهُ شَدِیدُ الْقُوی ثُمَّ أَذِنَ لَهُ فَوَفَدَ إِلَی السَّمَاءِ وَ قَالَ ذُو مِرَّةٍ فَاسْتَوی وَ هُوَ بِالْأُفُقِ الْأَعْلی ثُمَّ دَنا فَتَدَلَّی فَکانَ قابَ قَوْسَیْنِ أَوْ أَدْنی وَ کَانَ بَیْنَ لَفْظِهِ وَ بَیْنَ سَمَاعِ مُحَمَّدٍ صلی الله علیه و آله کَمَا بَیْنَ وَتَرِ الْقَوْسِ وَ عُودِهَا فَأَوْحی إِلی عَبْدِهِ ما أَوْحی فَسُئِلَ رَسُولُ اللَّهِ صلی الله علیه و آله عَنْ ذَلِکَ </w:t>
      </w:r>
      <w:bookmarkStart w:id="1379" w:name="pg16982_229111"/>
    </w:p>
    <w:p>
      <w:pPr>
        <w:pStyle w:val="BookText"/>
        <w:rPr/>
      </w:pPr>
      <w:bookmarkEnd w:id="1379"/>
      <w:r>
        <w:rPr>
          <w:rFonts w:ascii="Amiri" w:hAnsi="Amiri" w:eastAsia="Amiri" w:cs="Amiri"/>
          <w:color w:val="111111"/>
          <w:sz w:val="28"/>
          <w:sz w:val="28"/>
          <w:szCs w:val="28"/>
          <w:rtl w:val="true"/>
          <w:lang w:bidi="ar-SA"/>
        </w:rPr>
        <w:t xml:space="preserve">الْوَحْیِ فَقَالَ أُوحِیَ إِلَیَّ أَنَّ عَلِیّاً سَیِّدُ الْمُؤْمِنِینَ وَ إِمَامُ الْمُتَّقِینَ وَ قَائِدُ الْغُرِّ الْمُحَجَّلِینَ وَ أَوَّلُ خَلِیفَةٍ یَسْتَخْلِفُهُ خَاتَمُ النَّبِیِّینَ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عباس از امام باقر علیه السلام روایت کرده که در باره این فرموده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ضلّ صاحبکم و ما 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علیّ گمراه نشد و در نادانی نماند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در باره او بر زبان نیاورده مگر با وحی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 او وحی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 شدید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اذن داد پس به آسمان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ذو مرّۀ فاستوی و هو بالافق الاعلی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دنا فتدلّی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قاب قوسین أو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فاصله بین کلام خداوند تا گوش رسول خدا صلی الله علیه و آله و سلم به اندازه فاصله زه کمان تا چوب کمان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فأوحی الی عبده ما أوحی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سؤال شد که آن وحی چه بود؟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شد که علیّ علی السلام سید و سرور مؤمنان و امام پرهیزگاران و رهبر بزرگان و سپید رویان است، و او اولین خلیفه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خاتم پیامبران او را جانشین خود ساخته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0" w:name="__RefHeading___Toc2214464_1468164448"/>
      <w:bookmarkStart w:id="1381" w:name="_Toc573"/>
      <w:bookmarkEnd w:id="1380"/>
      <w:r>
        <w:rPr>
          <w:rtl w:val="true"/>
        </w:rPr>
        <w:t>«</w:t>
      </w:r>
      <w:r>
        <w:rPr/>
        <w:t>111</w:t>
      </w:r>
      <w:r>
        <w:rPr>
          <w:rtl w:val="true"/>
        </w:rPr>
        <w:t>»</w:t>
      </w:r>
      <w:bookmarkEnd w:id="1381"/>
    </w:p>
    <w:p>
      <w:pPr>
        <w:pStyle w:val="BookText"/>
        <w:rPr/>
      </w:pPr>
      <w:r>
        <w:rPr>
          <w:rFonts w:ascii="Amiri" w:hAnsi="Amiri" w:eastAsia="Amiri" w:cs="Amiri"/>
          <w:color w:val="111111"/>
          <w:sz w:val="28"/>
          <w:sz w:val="28"/>
          <w:szCs w:val="28"/>
          <w:rtl w:val="true"/>
          <w:lang w:bidi="ar-SA"/>
        </w:rPr>
        <w:t>یر، بصائر الدرجات أَحْمَدُ بْنُ مُحَمَّدٍ عَنْ عَلِیِّ بْنِ الْحَکَمِ أَوْ غَیْرِهِ عَنْ سَیْفِ بْنِ عَمِیرَةَ عَنْ بَشَّارٍ عَنْ أَبِی دَاوُدَ عَنْ بُرَیْدَةَ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جَالِساً مَعَ رَسُولِ اللَّهِ صلی الله علیه و آله وَ عَلِیٌّ مَعَهُ إِذْ قَالَ یَا عَلِیُّ أَ لَمْ أُشْهِدْکَ مَعِی سَبْعَ مَوَاطِنَ حَتَّی ذَکَرَ الْمَوْطِنَ الرَّابِعَ لَیْلَةَ الْجُمُعَةِ أُرِیتُ مَلَکُوتَ السَّمَاوَاتِ وَ الْأَرْضُ رُفِعَتْ لِی حَتَّی نَظَرْتُ إِلَی مَا فِیهَا فَاشْتَقْتُ إِلَیْکَ فَدَعَوْتُ اللَّهَ فَإِذَا أَنْتَ مَعِی فَلَمْ أَرَ مِنْ ذَلِکَ شَیْئاً إِلَّا وَ قَدْ رَأَیْتَ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رسول خدا صلی الله علیه و آله و سلم نشسته بودم و علی علیه السلام نیز با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هفت جایگاه را همراه خودم به تو نشان ندادم؟ تا اینکه جایگاه چهارم را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ملکوت آسمان و زمین را به من نشان دادند و برای من برداشته شد تا اینکه به هر آنچه در آن بود 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مشتاق تو شدم و به درگاه خدا دعا کردم و به ناگاه دیدم تو همراه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چیزی از آن را ندیدم مگر اینکه تو نیز مشاهده کردی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2" w:name="__RefHeading___Toc2214466_1468164448"/>
      <w:bookmarkStart w:id="1383" w:name="_Toc574"/>
      <w:bookmarkEnd w:id="1382"/>
      <w:r>
        <w:rPr>
          <w:rtl w:val="true"/>
        </w:rPr>
        <w:t>«</w:t>
      </w:r>
      <w:r>
        <w:rPr/>
        <w:t>112</w:t>
      </w:r>
      <w:r>
        <w:rPr>
          <w:rtl w:val="true"/>
        </w:rPr>
        <w:t>»</w:t>
      </w:r>
      <w:bookmarkEnd w:id="1383"/>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أَبِی عَنْ إِبْرَاهِیمَ بْنِ مُحَمَّدٍ الثَّقَفِیِّ عَنْ أَبَانِ بْنِ عُثْمَانَ عَنْ أَبِی دَاوُدَ عَنْ أَبِی بُرْدَةَ الْأَسْلَمِیِّ </w:t>
      </w:r>
      <w:r>
        <w:rPr>
          <w:rStyle w:val="FootnoteAnchor"/>
          <w:rtl w:val="true"/>
        </w:rPr>
        <w:footnoteReference w:id="17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 آله یَقُولُ لِعَلِیٍّ یَا عَلِیُّ إِنَّ اللَّهَ أَشْهَدَکَ مَعِی فِی سَبْعِ مَوَاطِنَ أَمَّا أَوَّلُ ذَلِکَ فَلَیْلَةَ أُسْرِیَ بِی إِلَی السَّمَاءِ قَالَ لِی جَبْرَئِیلُ أَیْنَ أَخُوکَ قُلْتُ خَلَّفْتُهُ وَرَائِی قَالَ ادْعُ اللَّهَ فَلْیَأْتِکَ بِهِ فَدَعَوْتُ وَ إِذَا مِثَالُکَ مَعِی وَ إِذَا الْمَلَائِکَةُ وُقُوفٌ صُفُوفٌ فَقُلْتُ یَا جَبْرَئِیلُ مَنْ هَؤُلَاءِ قَالَ هُمُ الَّذِینَ یُبَاهِیهِمُ اللَّهُ بِکَ یَوْمَ الْقِیَامَةِ فَدَنَوْتُ فَنَطَقْتُ بِمَا کَانَ وَ بِمَا یَکُونُ إِلَی یَوْمِ الْقِیَامَةِ وَ الثَّانِی حِینَ أُسْرِیَ بِی فِی الْمَرَّةِ الثَّانِیَةِ فَقَالَ لِی جَبْرَئِیلُ أَیْنَ أَخُوکَ قُلْتُ خَلَّفْتُهُ وَرَائِی قَالَ ادْعُ اللَّهَ فَلْیَأْتِکَ بِهِ فَدَعَوْتُ اللَّهَ فَإِذَا مِثَالُکَ مَعِی فَکُشِطَ لِی عَنْ سَبْعِ سَمَاوَاتٍ حَتَّی رَأَیْتُ سُکَّانَهَا وَ عُمَّارَهَا وَ مَوْضِعَ کُلِّ مَلَکٍ مِنْهَا وَ الثَّالِثُ حِینَ بُعِثْتُ إِلَی الْجِنِّ فَقَالَ لِی جَبْرَئِیلُ أَیْنَ أَخُوکَ قُلْتُ خَلَّفْتُهُ وَرَائِی فَقَالَ ادْعُ اللَّهَ فَلْیَأْتِکَ بِهِ فَدَعَوْتُ اللَّهَ فَإِذَا أَنْتَ مَعِی فَمَا قُلْتُ لَهُمْ شَیْئاً وَ لَا رَدُّوا عَلَیَّ شَیْئاً إِلَّا سَمِعْتَهُ </w:t>
      </w:r>
      <w:bookmarkStart w:id="1384" w:name="pg16982_229112"/>
    </w:p>
    <w:p>
      <w:pPr>
        <w:pStyle w:val="BookText"/>
        <w:rPr/>
      </w:pPr>
      <w:bookmarkEnd w:id="1384"/>
      <w:r>
        <w:rPr>
          <w:rFonts w:ascii="Amiri" w:hAnsi="Amiri" w:eastAsia="Amiri" w:cs="Amiri"/>
          <w:color w:val="111111"/>
          <w:sz w:val="28"/>
          <w:sz w:val="28"/>
          <w:szCs w:val="28"/>
          <w:rtl w:val="true"/>
          <w:lang w:bidi="ar-SA"/>
        </w:rPr>
        <w:t xml:space="preserve">وَ الرَّابِعُ خُصِّصْنَا بِلَیْلَةِ الْقَدْرِ وَ لَیْسَتْ لِأَحَدٍ غَیْرِنَا وَ الْخَامِسُ دَعَوْتُ اللَّهَ فِیکَ وَ أَعْطَانِی </w:t>
      </w:r>
      <w:r>
        <w:rPr>
          <w:rStyle w:val="FootnoteAnchor"/>
          <w:rtl w:val="true"/>
        </w:rPr>
        <w:footnoteReference w:id="1766"/>
      </w:r>
      <w:r>
        <w:rPr>
          <w:rFonts w:ascii="Amiri" w:hAnsi="Amiri" w:eastAsia="Amiri" w:cs="Amiri"/>
          <w:color w:val="111111"/>
          <w:sz w:val="28"/>
          <w:sz w:val="28"/>
          <w:szCs w:val="28"/>
          <w:rtl w:val="true"/>
          <w:lang w:bidi="ar-SA"/>
        </w:rPr>
        <w:t xml:space="preserve">فِیکَ کُلَّ شَیْ‌ءٍ إِلَّا النُّبُوَّةَ فَإِنَّهُ قَالَ خَصَّصْتُکَ بِهَا وَ خَتَمْتُهَا بِکَ وَ أَمَّا السَّادِسُ لَمَّا أُسْرِیَ بِی إِلَی السَّمَاءِ جَمَعَ اللَّهُ لِیَ النَّبِیِّینَ فَصَلَّیْتُ بِهِمْ وَ مِثَالُکَ خَلْفِی وَ السَّابِعُ هَلَاکُ الْأَحْزَابِ بِأَیْدِینَا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بَرزه اَسلَمی روایت کرده است که رسول خدا صلی الله علیه و آله به علی بن ابی طالب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هفت جا تو را با من همراه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به معراج رفتم، جبرئیل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کجاست؟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زمین باقی گذاشتم،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او را برایت حاضر کند، و من دعا کردم، ناگهان مثال و شبیه تو را همراه خود یافتم و دیدم ملائکه صف به صف ایستاده‌اند،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کسانی‌اند که خداوند روز قیامت به واسطه تو به آنها مباهات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شدم و درباره آن چه بوده و تا قیامت خواهد بود برایشان صحبت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بار دوم به معراج رفتم،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کجاست؟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زمین باقی گذاشتم،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او را با تو همراه کند، و من دعا کردم، خدا مثال تو را برایم حاضر کرد و حجاب ها از آسمان‌های هفتگانه برایم کنار رفت و من همه ساکنان و اهل آسمان را دیدم، هر ملکی را در جای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سوی جنّ فرستاده شدم،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کجاست؟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زمین باقی گذاشتم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او را با تو همراه کند، و من دعا کردم، و ناگهان تو را همراه خود یافتم، و هر چه من به آنها گفتم و هر پاسخی که آنها دادند، همه را تو شنیدی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لیلة القدر برگزیده شدیم و تو همراه من بودی، و هیچ کس جز ما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دعا کردم و خدا هر چه به من عطا کرده بود به تو هم بخشید، به جز نبوّت را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پیامبری برگزیدم و با تو پیامبری به پایان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آسمان عروج کردم خداوند همه پیامبران را برای من جمع کرد و من برایشان نماز خواندم، در حالی که مثال تو پشت سر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احزاب به دست ما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5" w:name="__RefHeading___Toc2214468_1468164448"/>
      <w:bookmarkStart w:id="1386" w:name="_Toc575"/>
      <w:bookmarkEnd w:id="1385"/>
      <w:r>
        <w:rPr>
          <w:rtl w:val="true"/>
        </w:rPr>
        <w:t>«</w:t>
      </w:r>
      <w:r>
        <w:rPr/>
        <w:t>113</w:t>
      </w:r>
      <w:r>
        <w:rPr>
          <w:rtl w:val="true"/>
        </w:rPr>
        <w:t>»</w:t>
      </w:r>
      <w:bookmarkEnd w:id="1386"/>
    </w:p>
    <w:p>
      <w:pPr>
        <w:pStyle w:val="BookText"/>
        <w:rPr/>
      </w:pPr>
      <w:r>
        <w:rPr>
          <w:rFonts w:ascii="Amiri" w:hAnsi="Amiri" w:eastAsia="Amiri" w:cs="Amiri"/>
          <w:color w:val="111111"/>
          <w:sz w:val="28"/>
          <w:sz w:val="28"/>
          <w:szCs w:val="28"/>
          <w:rtl w:val="true"/>
          <w:lang w:bidi="ar-SA"/>
        </w:rPr>
        <w:t xml:space="preserve">یر، بصائر الدرجات مُحَمَّدُ بْنُ عِیسَی عَنْ أَبِی عَبْدِ اللَّهِ الْمُؤْمِنِ عَنْ عَلِیِّ بْنِ حَسَّانَ عَنْ أَبِی دَاوُدَ السَّبِیعِیِّ عَنْ بُرَیْدَةَ الْأَسْلَمِیِّ عَنْ رَسُولِ اللَّهِ صلی الله علیه و آله قَالَ قَالَ رَسُولُ اللَّهِ صلی الله علیه و آله یَا عَلِیُّ إِنَّ اللَّهَ أَشْهَدَکَ مَعِی سَبْعَ مَوَاطِنَ حَتَّی ذَکَرَ الْمَوْطِنَ الثَّانِیَ أَتَانِی جَبْرَئِیلُ فَأُسْرِیَ بِی إِلَی السَّمَاءِ فَقَالَ أَیْنَ أَخُوکَ فَقُلْتُ وَدَعْتُهُ خَلْفِی قَالَ فَقَالَ فَادْعُ اللَّهَ یَأْتِیکَ بِهِ قَالَ فَدَعَوْتُ اللَّهَ فَإِذَا أَنْتَ </w:t>
      </w:r>
      <w:r>
        <w:rPr>
          <w:rStyle w:val="FootnoteAnchor"/>
          <w:rtl w:val="true"/>
        </w:rPr>
        <w:footnoteReference w:id="1768"/>
      </w:r>
      <w:r>
        <w:rPr>
          <w:rFonts w:ascii="Amiri" w:hAnsi="Amiri" w:eastAsia="Amiri" w:cs="Amiri"/>
          <w:color w:val="111111"/>
          <w:sz w:val="28"/>
          <w:sz w:val="28"/>
          <w:szCs w:val="28"/>
          <w:rtl w:val="true"/>
          <w:lang w:bidi="ar-SA"/>
        </w:rPr>
        <w:t xml:space="preserve">مَعِی فَکُشِطَ لِی عَنِ السَّمَاوَاتِ السَّبْعِ وَ الْأَرَضِینَ السَّبْعِ حَتَّی رَأَیْتُ سُکَّانَهَا وَ عُمَّارَهَا وَ مَوْضِعَ کُلِّ مَلَکٍ مِنْهَا فَلَمْ أَرَ مِنْ ذَلِکَ شَیْئاً إِلَّا وَ قَدْ رَأَیْتَهُ کَمَا رَأَیْتُهُ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بریدۀ اسلمی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هفت جا تو را با من همراه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جایگاه دوم را ذکر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مرا به معراج آسمان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کجاست؟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زمین باقی گذاشتم،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او را با تو همراه کند، و من دعا کردم، خدا مثال تو را برایم حاضر کرد و حجاب ها از آسمان‌های هفتگانه برایم کنار رفت و من همه ساکنان و اهل آسمان را دیدم، و هر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در جای خودش مشاهده کردم و چیزی را که دیدم تو نیز مشاهده کردی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7" w:name="__RefHeading___Toc2214470_1468164448"/>
      <w:bookmarkStart w:id="1388" w:name="_Toc576"/>
      <w:bookmarkEnd w:id="1387"/>
      <w:r>
        <w:rPr>
          <w:rtl w:val="true"/>
        </w:rPr>
        <w:t>«</w:t>
      </w:r>
      <w:r>
        <w:rPr/>
        <w:t>114</w:t>
      </w:r>
      <w:r>
        <w:rPr>
          <w:rtl w:val="true"/>
        </w:rPr>
        <w:t>»</w:t>
      </w:r>
      <w:bookmarkEnd w:id="1388"/>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الْحَفَّارُ عَنِ الْجِعَابِیِّ عَنْ سَعِیدِ بْنِ عَبْدِ اللَّهِ بْنِ عَجَبٍ الْأَنْصَارِیِّ </w:t>
      </w:r>
      <w:r>
        <w:rPr>
          <w:rStyle w:val="FootnoteAnchor"/>
          <w:rtl w:val="true"/>
        </w:rPr>
        <w:footnoteReference w:id="1770"/>
      </w:r>
      <w:r>
        <w:rPr>
          <w:rFonts w:ascii="Amiri" w:hAnsi="Amiri" w:eastAsia="Amiri" w:cs="Amiri"/>
          <w:color w:val="111111"/>
          <w:sz w:val="28"/>
          <w:sz w:val="28"/>
          <w:szCs w:val="28"/>
          <w:rtl w:val="true"/>
          <w:lang w:bidi="ar-SA"/>
        </w:rPr>
        <w:t xml:space="preserve">عَنْ خَلَفِ بْنِ دُرُسْتَ عَنِ الْقَاسِمِ بْنِ هَارُونَ عَنْ سَهْلِ بْنِ سُفْیَانَ عَنْ هَمَّامٍ عَنْ قَتَادَةَ عَنْ أَنَسٍ قَالَ قَالَ رَسُولُ اللَّهِ صلی الله علیه و آله لَمَّا عُرِجَ بِی إِلَی السَّمَاءِ دَنَوْتُ </w:t>
      </w:r>
      <w:r>
        <w:rPr>
          <w:rStyle w:val="FootnoteAnchor"/>
          <w:rtl w:val="true"/>
        </w:rPr>
        <w:footnoteReference w:id="1771"/>
      </w:r>
      <w:r>
        <w:rPr>
          <w:rFonts w:ascii="Amiri" w:hAnsi="Amiri" w:eastAsia="Amiri" w:cs="Amiri"/>
          <w:color w:val="111111"/>
          <w:sz w:val="28"/>
          <w:sz w:val="28"/>
          <w:szCs w:val="28"/>
          <w:rtl w:val="true"/>
          <w:lang w:bidi="ar-SA"/>
        </w:rPr>
        <w:t xml:space="preserve">مِنْ رَبِّی عَزَّ وَ جَلَّ حَتَّی کَانَ بَیْنِی وَ بَیْنَهُ قَابُ قَوْسَیْنِ أَوْ أَدْنَی فَقَالَ یَا مُحَمَّدُ مَنْ تُحِبُّ مِنَ الْخَلْقِ قُلْتُ یَا رَبِّ عَلِیّاً قَالَ الْتَفِتْ یَا مُحَمَّدُ فَالْتَفَتُّ عَنْ یَسَارِی فَإِذَا عَلِیُّ بْنُ أَبِی طَالِبٍ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 xml:space="preserve">. </w:t>
      </w:r>
      <w:bookmarkStart w:id="1389" w:name="pg16982_229113"/>
    </w:p>
    <w:p>
      <w:pPr>
        <w:pStyle w:val="BookText"/>
        <w:rPr/>
      </w:pPr>
      <w:bookmarkEnd w:id="13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نقل کرده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آسمان برده شدم، به خداوند عز و جل نزدیک شدم، تا آن جا که فاصله بین من و او به اندازه دو سر کمان و یا کمتر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چه کسی را دوست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چپ خود نگاه کردم، ناگهان علی بن ابی طالب علیه السلام را دیدم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0" w:name="__RefHeading___Toc2214472_1468164448"/>
      <w:bookmarkStart w:id="1391" w:name="_Toc577"/>
      <w:bookmarkEnd w:id="1390"/>
      <w:r>
        <w:rPr>
          <w:rtl w:val="true"/>
        </w:rPr>
        <w:t>«</w:t>
      </w:r>
      <w:r>
        <w:rPr/>
        <w:t>115</w:t>
      </w:r>
      <w:r>
        <w:rPr>
          <w:rtl w:val="true"/>
        </w:rPr>
        <w:t>»</w:t>
      </w:r>
      <w:bookmarkEnd w:id="1391"/>
    </w:p>
    <w:p>
      <w:pPr>
        <w:pStyle w:val="BookText"/>
        <w:rPr/>
      </w:pPr>
      <w:r>
        <w:rPr>
          <w:rFonts w:ascii="Amiri" w:hAnsi="Amiri" w:eastAsia="Amiri" w:cs="Amiri"/>
          <w:color w:val="111111"/>
          <w:sz w:val="28"/>
          <w:sz w:val="28"/>
          <w:szCs w:val="28"/>
          <w:rtl w:val="true"/>
          <w:lang w:bidi="ar-SA"/>
        </w:rPr>
        <w:t xml:space="preserve">ع، علل الشرائع الْوَرَّاقُ عَنْ سَعْدٍ عَنِ ابْنِ عِیسَی وَ الْفَضْلِ بْنِ عَامِرٍ عَنْ سُلَیْمَانَ بْنِ مُقْبِلٍ عَنْ مُحَمَّدِ بْنِ زِیَادٍ الْأَزْدِیِّ عَنْ عِیسَی بْنِ عَبْدِ اللَّهِ الْأَشْعَرِیِّ عَنِ الصَّادِقِ جَعْفَرِ بْنِ مُحَمَّدٍ علیهما السلام قَالَ حَدَّثَنِی أَبِی عَنْ جَدِّی عَنْ أَبِیهِ علیه السلام قَالَ قَالَ رَسُولُ اللَّهِ صلی الله علیه و آله لَمَّا أُسْرِیَ بِی إِلَی السَّمَاءِ حَمَلَنِی جَبْرَئِیلُ عَلَی کَتِفِهِ الْأَیْمَنِ فَنَظَرْتُ إِلَی بُقْعَةٍ بِأَرْضِ الْجَبَلِ حَمْرَاءَ أَحْسَنَ لَوْناً مِنَ الزَّعْفَرَانِ وَ أَطْیَبَ رِیحاً مِنَ الْمِسْکِ فَإِذَا فِیهَا شَیْخٌ عَلَی رَأْسِهِ بُرْنُسٌ فَقُلْتُ لِجَبْرَئِیلَ مَا هَذِهِ الْبُقْعَةُ الْحَمْرَاءُ الَّتِی هِیَ أَحْسَنُ لَوْناً مِنَ الزَّعْفَرَانِ وَ أَطْیَبُ رِیحاً مِنَ الْمِسْکِ قَالَ بُقْعَةُ شِیعَتِکَ وَ شِیعَةُ وَصِیِّکَ عَلِیٍّ فَقُلْتُ مَنِ الشَّیْخُ صَاحِبُ الْبُرْنُسِ قَالَ إِبْلِیسُ قُلْتُ فَمَا یُرِیدُ مِنْهُمْ قَالَ یُرِیدُ أَنْ یَصُدَّهُمْ عَنْ وَلَایَةِ أَمِیرِ الْمُؤْمِنِینَ وَ یَدْعُوَهُمْ إِلَی الْفِسْقِ وَ الْفُجُورِ فَقُلْتُ یَا جَبْرَئِیلُ أَهْوِ بِنَا إِلَیْهِمْ فَأَهْوَی بِنَا إِلَیْهِمْ أَسْرَعَ مِنَ الْبَرْقِ الْخَاطِفِ وَ الْبَصَرِ اللَّامِحِ فَقُلْتُ قُمْ یَا مَلْعُونُ فَشَارِکْ أَعْدَاءَهُمْ فِی أَمْوَالِهِمْ وَ أَوْلَادِهِمْ وَ نِسَائِهِمْ فَإِنَّ شِیعَتِی وَ شِیعَةَ عَلِیٍّ لَیْسَ لَکَ عَلَیْهِمْ سُلْطَانٌ فَسُمِّیَتْ قُمْ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از پدرش علیهم السّلام نقل کردند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به آسمان سیر و عروج دادند جبرئیل مرا بر کتف راستش حمل می‌کرد پس چشمم در زمین به بقعه‌ای سرخ که رنگش از زعفران زیباتر و بویش از مشک معطّرتر بود افتاد، در آن بقعه شیخی و پیر مردی که بر سرش کلاه بلندی نهاده بود دیدم،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بقعه سرخ رنگی که رنگش از زعفران زیباتر و بویش از مشک معطّرتر است چیست؟ جبرئیل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مکان شیعیان شما و پیروان وصیّ شما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شیخ و پیر مردی که کلاه بلند بر سر دارد کیست؟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شیعیان چه می‌خواهد؟ جبرئیل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ایشان را از ولایت و دوستی امیر المؤمنین علیه السّلام باز دارد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فسق و فجور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به سوی ایشان فرود آییم، پس با سرعتی سریعتر از برق جهنده و تیزتر از شعاع چشم خود را به ایشان رسانیدیم، به ابلیس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یا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 ای مطرود درگاه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اموال و اولاد و زنان دشمنان شیعیانم شرکت کن نه در اموال و اولاد و زنان ایشان زیرا بر شیعه من و علی تو را دستی نیست و سلطه‌ای بر ایشان نخواهی داشت، از این رو این سرزمین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2" w:name="__RefHeading___Toc2214474_1468164448"/>
      <w:bookmarkStart w:id="1393" w:name="_Toc578"/>
      <w:bookmarkEnd w:id="1392"/>
      <w:r>
        <w:rPr>
          <w:rtl w:val="true"/>
        </w:rPr>
        <w:t>«</w:t>
      </w:r>
      <w:r>
        <w:rPr/>
        <w:t>116</w:t>
      </w:r>
      <w:r>
        <w:rPr>
          <w:rtl w:val="true"/>
        </w:rPr>
        <w:t>»</w:t>
      </w:r>
      <w:bookmarkEnd w:id="1393"/>
    </w:p>
    <w:p>
      <w:pPr>
        <w:pStyle w:val="BookText"/>
        <w:rPr/>
      </w:pPr>
      <w:r>
        <w:rPr>
          <w:rFonts w:ascii="Amiri" w:hAnsi="Amiri" w:eastAsia="Amiri" w:cs="Amiri"/>
          <w:color w:val="111111"/>
          <w:sz w:val="28"/>
          <w:sz w:val="28"/>
          <w:szCs w:val="28"/>
          <w:rtl w:val="true"/>
          <w:lang w:bidi="ar-SA"/>
        </w:rPr>
        <w:t xml:space="preserve">ع، علل الشرائع أَبِی عَنْ مُحَمَّدٍ الْعَطَّارِ عَنِ الصَّفَّارِ وَ لَمْ یَحْفَظْ إِسْنَادَهُ قَالَ قَالَ رَسُولُ اللَّهِ صلی الله علیه و آله لَمَّا أُسْرِیَ بِی إِلَی السَّمَاءِ سَقَطَ مِنْ عَرَقِی فَنَبَتَ مِنْهُ الْوَرْدُ فَوَقَعَ فِی الْبَحْرِ فَذَهَبَ السَّمَکُ لِیَأْخُذَهَا وَ ذَهَبَ الدُّعْمُوصُ لِیَأْخُذَهَا فَقَالَتِ السَّمَکَةُ هِیَ لِی وَ قَالَ الدُّعْمُوصُ هِیَ لِی فَبَعَثَ اللَّهُ عَزَّ وَ جَلَّ إِلَیْهِمَا مَلَکاً یَحْکُمُ بَیْنَهُمَا فَجَعَلَ نِصْفَهَا لِلسَّمَکَةِ وَ جَعَلَ نِصْفَهَا لِلدُّعْمُوصِ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الصدوق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 رضی الله عنه و تری أوراق الورد تحت جلناره و هی خمسة اثنتان منها علی صفة السمک و اثنتان منها علی صفة الدعموص و واحدة منها نصفها علی صفة السمک و نصفها علی صفة الدعموص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رحمة اللَّه علیه از محمّد بن یحیی عطّار از محمّد بن الحسن الصفّار که اسناد حدیث را ضبط و حفظ نکرده،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به آسمان بردند یک قطره از عرق من چکید و از آن گلی رویید و در دریا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ماهی‌ها رفتند تا آن را بگیرند و دعموص نیز برای گرفتن آن رفت، ماهی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دعموص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من است، خداوند متعال فرشته‌ای را نزد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فرستاد تا بینشان حکم کند، فرشته نصف از آن را برای ماهی و نیم دیگرش را برای دعموص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گل در زیر گلنار پنج تا است که به این هیئت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عدد به شکل ماهی و دو تا به صفت دعموص و یکی دیگر نصفش به شکل ماهی و نصف دیگرش به شکل دعموص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4" w:name="__RefHeading___Toc2214476_1468164448"/>
      <w:bookmarkStart w:id="1395" w:name="_Toc579"/>
      <w:bookmarkEnd w:id="1394"/>
      <w:r>
        <w:rPr>
          <w:rtl w:val="true"/>
        </w:rPr>
        <w:t>بیان</w:t>
      </w:r>
      <w:bookmarkEnd w:id="1395"/>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بأوراق الورد الأوراق الخضر الملتصقة بالأوراق الحمر المحیطة بها قبل انفتاحها فاثنتان منها لیس علی طرفیهما ریشة علی مثال ذنب الدعموص و اثنتان منها علی طرفیهما ریاش علی مثال ذنب السمک و واحدة منها علی أحد طرفیها ریاش دون الطرف </w:t>
      </w:r>
      <w:bookmarkStart w:id="1396" w:name="pg16982_229114"/>
    </w:p>
    <w:p>
      <w:pPr>
        <w:pStyle w:val="BookText"/>
        <w:rPr/>
      </w:pPr>
      <w:bookmarkEnd w:id="1396"/>
      <w:r>
        <w:rPr>
          <w:rFonts w:ascii="IRNazanin" w:hAnsi="IRNazanin" w:eastAsia="IRNazanin"/>
          <w:color w:val="111111"/>
          <w:sz w:val="28"/>
          <w:sz w:val="28"/>
          <w:szCs w:val="28"/>
          <w:rtl w:val="true"/>
          <w:lang w:bidi="fa-IR"/>
        </w:rPr>
        <w:t>الآخر فنصفها یشبه السمک و نصفها یشبه الدعموص و الدعموص دویبة أو دودة سوداء تکون فی الغدران إذا نشت ذکره الفیروزآبادی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برگ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گل، برگ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سبز چسبیده به برگ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سرخی است که پیش از شگفته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 دور آن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از آن، پَری شبیه دُم دعموس در دو طرفشان است و دو تا از آن، در دو طرفشان پرهایی شبیه دُم ماهی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یک طرفش پرهایی کوتاه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طرف دیگر است،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نصف آن شبیه دعموس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الدعموص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کوچک سیاه رنگی است که در ته آبگیرها و برکه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هنگام خشک شدن آب پدید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7" w:name="__RefHeading___Toc2214478_1468164448"/>
      <w:bookmarkStart w:id="1398" w:name="_Toc580"/>
      <w:bookmarkEnd w:id="1397"/>
      <w:r>
        <w:rPr>
          <w:rtl w:val="true"/>
        </w:rPr>
        <w:t>«</w:t>
      </w:r>
      <w:r>
        <w:rPr/>
        <w:t>117</w:t>
      </w:r>
      <w:r>
        <w:rPr>
          <w:rtl w:val="true"/>
        </w:rPr>
        <w:t>»</w:t>
      </w:r>
      <w:bookmarkEnd w:id="1398"/>
    </w:p>
    <w:p>
      <w:pPr>
        <w:pStyle w:val="BookText"/>
        <w:rPr/>
      </w:pPr>
      <w:r>
        <w:rPr>
          <w:rFonts w:ascii="Amiri" w:hAnsi="Amiri" w:eastAsia="Amiri" w:cs="Amiri"/>
          <w:color w:val="111111"/>
          <w:sz w:val="28"/>
          <w:sz w:val="28"/>
          <w:szCs w:val="28"/>
          <w:rtl w:val="true"/>
          <w:lang w:bidi="ar-SA"/>
        </w:rPr>
        <w:t>ع، علل الشرائع مُحَمَّدُ بْنُ جَعْفَرٍ الْبُنْدَارُ عَنْ سَعِیدِ بْنِ أَحْمَدَ بْنِ أَبِی سَالِمٍ عَنْ یَحْیَی بْنِ الْفَضْلِ الْوَرَّاقِ عَنْ یَحْیَی بْنِ مُوسَی عَنْ عَبْدِ الرَّزَّاقِ عَنْ مَعْمَرٍ عَنِ الزُّهْرِیِّ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فُرِضَتْ عَلَی النَّبِیِّ صلی الله علیه و آله لَیْلَةَ أُسْرِیَ بِهِ الصَّلَاةُ خَمْسِینَ ثُمَّ نُقِصَتْ فَجُعِلَتْ خَمْساً ثُمَّ نُودِیَ یَا مُحَمَّدُ إِنَّهُ لَا یُبَدَّلُ الْقَوْلُ لَدَیَّ فَإِنَّ لَکَ بِهَذِهِ الْخَمْسِ خمسون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خَمْسِینَ</w:t>
      </w:r>
      <w:r>
        <w:rPr>
          <w:rFonts w:eastAsia="Amiri" w:cs="Amiri" w:ascii="Amiri" w:hAnsi="Amiri"/>
          <w:color w:val="111111"/>
          <w:sz w:val="28"/>
          <w:szCs w:val="28"/>
          <w:rtl w:val="true"/>
          <w:lang w:bidi="ar-SA"/>
        </w:rPr>
        <w:t xml:space="preserve">)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گوید شبی که پیامبر را به معراج بردند نماز شبانه روزی پنجاه بر او فرض شد سپس کم شد و پنج گردید و ندا شد ای محمد به راستی گفتار من دو تا نشود که این پنج به پنجاه محسوب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9" w:name="__RefHeading___Toc2214480_1468164448"/>
      <w:bookmarkStart w:id="1400" w:name="_Toc581"/>
      <w:bookmarkEnd w:id="1399"/>
      <w:r>
        <w:rPr>
          <w:rtl w:val="true"/>
        </w:rPr>
        <w:t>«</w:t>
      </w:r>
      <w:r>
        <w:rPr/>
        <w:t>118</w:t>
      </w:r>
      <w:r>
        <w:rPr>
          <w:rtl w:val="true"/>
        </w:rPr>
        <w:t>»</w:t>
      </w:r>
      <w:bookmarkEnd w:id="1400"/>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 تفسیر القمی أَبِی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لِفَاطِمَةَ إِنَّهُ لَمَّا أُسْرِیَ بِی إِلَی السَّمَاءِ وَجَدْتُ مَکْتُوباً عَلَی صَخْرَةِ بَیْتِ الْمَقْدِسِ لَا إِلَهَ إِلَّا اللَّهُ مُحَمَّدٌ رَسُولُ اللَّهِ أَیَّدْتُهُ بِوَزِیرِهِ وَ نَصَرْتُهُ بِوَزِیرِهِ فَقُلْتُ لِجَبْرَئِیلَ وَ مَنْ وَزِیرِی فَقَالَ عَلِیُّ بْنُ أَبِی طَالِبٍ علیهما السلام فَلَمَّا انْتَهَیْتُ إِلَی سِدْرَةِ الْمُنْتَهَی وَجَدْتُ مَکْتُوباً عَلَیْهَا أَنِّی أَنَا اللَّهُ لَا إِلَهَ إِلَّا أَنَا وَحْدِی مُحَمَّدٌ صَفْوَتِی مِنْ خَلْقِی </w:t>
      </w:r>
      <w:r>
        <w:rPr>
          <w:rStyle w:val="FootnoteAnchor"/>
          <w:rtl w:val="true"/>
        </w:rPr>
        <w:footnoteReference w:id="1776"/>
      </w:r>
      <w:r>
        <w:rPr>
          <w:rFonts w:ascii="Amiri" w:hAnsi="Amiri" w:eastAsia="Amiri" w:cs="Amiri"/>
          <w:color w:val="111111"/>
          <w:sz w:val="28"/>
          <w:sz w:val="28"/>
          <w:szCs w:val="28"/>
          <w:rtl w:val="true"/>
          <w:lang w:bidi="ar-SA"/>
        </w:rPr>
        <w:t xml:space="preserve">أَیَّدْتُهُ بِوَزِیرِهِ وَ نَصَرْتُهُ بِوَزِیرِهِ فَقُلْتُ لِجَبْرَئِیلَ وَ مَنْ وَزِیرِی قَالَ عَلِیُّ بْنُ أَبِی طَالِبٍ علیهما السلام فَلَمَّا جَاوَزْتُ السِّدْرَةَ انْتَهَیْتُ إِلَی عَرْشِ رَبِّ الْعَالَمِینَ وَجَدْتُ مَکْتُوباً عَلَی کُلِّ قَائِمَةٍ مِنْ قَوَائِمِ الْعَرْشِ أَنَا اللَّهُ لَا إِلَهَ إِلَّا أَنَا مُحَمَّدٌ حَبِیبِی أَیَّدْتُهُ بِوَزِیرِهِ وَ نَصَرْتُهُ بِوَزِیرِهِ فَلَمَّا دَخَلْتُ الْجَنَّةَ رَأَیْتُ فِی الْجَنَّةِ شَجَرَةَ طُوبَی أَصْلُهَا فِی دَارِ عَلِیٍّ وَ مَا فِی الْجَنَّةِ قَصْرٌ وَ لَا مَنْزِلٌ إِلَّا وَ فِیهَا فِتْرٌ </w:t>
      </w:r>
      <w:r>
        <w:rPr>
          <w:rStyle w:val="FootnoteAnchor"/>
          <w:rtl w:val="true"/>
        </w:rPr>
        <w:footnoteReference w:id="1777"/>
      </w:r>
      <w:r>
        <w:rPr>
          <w:rFonts w:ascii="Amiri" w:hAnsi="Amiri" w:eastAsia="Amiri" w:cs="Amiri"/>
          <w:color w:val="111111"/>
          <w:sz w:val="28"/>
          <w:sz w:val="28"/>
          <w:szCs w:val="28"/>
          <w:rtl w:val="true"/>
          <w:lang w:bidi="ar-SA"/>
        </w:rPr>
        <w:t xml:space="preserve">مِنْهَا وَ أَعْلَاهَا أَسْفَاطٌ </w:t>
      </w:r>
      <w:r>
        <w:rPr>
          <w:rStyle w:val="FootnoteAnchor"/>
          <w:rtl w:val="true"/>
        </w:rPr>
        <w:footnoteReference w:id="1778"/>
      </w:r>
      <w:r>
        <w:rPr>
          <w:rFonts w:ascii="Amiri" w:hAnsi="Amiri" w:eastAsia="Amiri" w:cs="Amiri"/>
          <w:color w:val="111111"/>
          <w:sz w:val="28"/>
          <w:sz w:val="28"/>
          <w:szCs w:val="28"/>
          <w:rtl w:val="true"/>
          <w:lang w:bidi="ar-SA"/>
        </w:rPr>
        <w:t xml:space="preserve">حُلَلٌ مِنْ سُنْدُسٍ وَ إِسْتَبْرَقٍ یَکُونُ لِلْعَبْدِ الْمُؤْمِنِ أَلْفُ أَلْفِ سَفَطٍ فِی کُلِّ سَفَطٍ مِائَةُ أَلْفِ حُلَّةٍ مَا فِیهَا حُلَّةٌ یُشْبِهُ الْأُخْرَی عَلَی أَلْوَانٍ مُخْتَلِفَةٍ وَ هِیَ ثِیَابُ أَهْلِ الْجَنَّةِ وَسَطُهَا ظِلٌّ مَمْدُودٌ عَرْضُ الْجَنَّةِ کَعَرْضِ السَّماءِ وَ الْأَرْضِ أُعِدَّتْ لِلَّذِینَ آمَنُوا بِاللَّهِ وَ رُسُلِهِ یَسِیرُ الرَّاکِبُ فِی ذَلِکَ الظِّلِّ مَسِیرَةَ مِائَةِ عَامٍ </w:t>
      </w:r>
      <w:bookmarkStart w:id="1401" w:name="pg16982_229115"/>
    </w:p>
    <w:p>
      <w:pPr>
        <w:pStyle w:val="BookText"/>
        <w:rPr/>
      </w:pPr>
      <w:bookmarkEnd w:id="1401"/>
      <w:r>
        <w:rPr>
          <w:rFonts w:ascii="Amiri" w:hAnsi="Amiri" w:eastAsia="Amiri" w:cs="Amiri"/>
          <w:color w:val="111111"/>
          <w:sz w:val="28"/>
          <w:sz w:val="28"/>
          <w:szCs w:val="28"/>
          <w:rtl w:val="true"/>
          <w:lang w:bidi="ar-SA"/>
        </w:rPr>
        <w:t xml:space="preserve">فَلَا یَقْطَعُهُ وَ ذَلِکَ قَوْلُهُ وَ ظِلٍّ مَمْدُودٍ </w:t>
      </w:r>
      <w:r>
        <w:rPr>
          <w:rStyle w:val="FootnoteAnchor"/>
          <w:rtl w:val="true"/>
        </w:rPr>
        <w:footnoteReference w:id="1779"/>
      </w:r>
      <w:r>
        <w:rPr>
          <w:rFonts w:ascii="Amiri" w:hAnsi="Amiri" w:eastAsia="Amiri" w:cs="Amiri"/>
          <w:color w:val="111111"/>
          <w:sz w:val="28"/>
          <w:sz w:val="28"/>
          <w:szCs w:val="28"/>
          <w:rtl w:val="true"/>
          <w:lang w:bidi="ar-SA"/>
        </w:rPr>
        <w:t xml:space="preserve">وَ أَسْفَلُهَا ثِمَارُ أَهْلِ الْجَنَّةِ وَ طَعَامُهُمْ متدلی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بُیُوتِهِمْ یَکُونُ فِی الْقَضِیبِ مِنْهَا مِائَةُ لَوْنٍ مِنَ الْفَاکِهَةِ مِمَّا رَأَیْتُمْ فِی دَارِ الدُّنْیَا </w:t>
      </w:r>
      <w:r>
        <w:rPr>
          <w:rStyle w:val="FootnoteAnchor"/>
          <w:rtl w:val="true"/>
        </w:rPr>
        <w:footnoteReference w:id="1780"/>
      </w:r>
      <w:r>
        <w:rPr>
          <w:rFonts w:ascii="Amiri" w:hAnsi="Amiri" w:eastAsia="Amiri" w:cs="Amiri"/>
          <w:color w:val="111111"/>
          <w:sz w:val="28"/>
          <w:sz w:val="28"/>
          <w:szCs w:val="28"/>
          <w:rtl w:val="true"/>
          <w:lang w:bidi="ar-SA"/>
        </w:rPr>
        <w:t xml:space="preserve">وَ مِمَّا لَمْ تَرَوْهُ وَ مَا سَمِعْتُمْ بِهِ وَ مَا لَمْ تَسْمَعُوا مِثْلَهَا وَ کُلَّمَا یُجْتَنَی مِنْهَا شَیْ‌ءٌ نَبَتَتْ مَکَانَهَا أُخْرَی لا مَقْطُوعَةٍ وَ لا مَمْنُوعَةٍ وَ تَجْرِی نَهَرٌ فِی أَصْلِ تِلْکَ الشَّجَرَةِ تَنْفَجِرُ </w:t>
      </w:r>
      <w:r>
        <w:rPr>
          <w:rStyle w:val="FootnoteAnchor"/>
          <w:rtl w:val="true"/>
        </w:rPr>
        <w:footnoteReference w:id="1781"/>
      </w:r>
      <w:r>
        <w:rPr>
          <w:rFonts w:ascii="Amiri" w:hAnsi="Amiri" w:eastAsia="Amiri" w:cs="Amiri"/>
          <w:color w:val="111111"/>
          <w:sz w:val="28"/>
          <w:sz w:val="28"/>
          <w:szCs w:val="28"/>
          <w:rtl w:val="true"/>
          <w:lang w:bidi="ar-SA"/>
        </w:rPr>
        <w:t xml:space="preserve">مِنْهَا الْأَنْهَارُ الْأَرْبَعَةُ نَهَرٌ مِنْ ماءٍ غَیْرِ آسِنٍ وَ نَهَرٌ مِنْ لَبَنٍ لَمْ یَتَغَیَّرْ طَعْمُهُ وَ نَهَرٌ مِنْ خَمْرٍ لَذَّةٍ لِلشَّارِبِینَ وَ نَهَرٌ مِنْ عَسَلٍ مُصَفًّی الْخَبَرَ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برخی اصحابش به صورت مرفوع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آسمان برده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نوشته‌ای بر صخره بیت المقدس دیدم که در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یکتا نیست، محمد فرستاده خدا است، او را با وزیرش مورد تأیید قرار داده‌ام و با وزیرش یاری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به سدرة المنتهی رسیدم، دیدم که بر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خدایی هستم که جز من خدایی نیست، محمّد، برگزیده من در میان خلق من است، با وزیرش از او حمایت کرده‌ام و با وزیرش او را یاری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سدرة المنتهی گذشتم و به عرش خداوند جهانیان رسیدم، دیدم که بر هر ستونی از ستون‌های عرش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خدای یکتا هستم، هیچ خدایی جز من نیست، محمد دوست من است، با وزیرش از او پشتیبانی کردم و با وزیرش او را یاری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بهشت شدم، در بهشت، درخت طوبی را دیدم که ریشه آن در خانه علی بود و در بهشت هیچ خانه و هیچ قصری نبود، مگر این که شاخه‌ای از آن درخت در آن بود و در بالای آن بقچه‌هایی برای لباس از جنس سندس و استبرق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بنده مؤمنی مالک یک میلیون از آن بقچه‌ها می‌باشد و در هر یک از بقچه‌ها، یک میلیون لباس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لباسی نیست که شبیه لباس دیگر باشد؛ همه با هم فرق دارند و دارای رنگ‌های مختلف می‌باشند و آن لباس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که در وسط آن یک سایه بسیار گسترده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پهنای بهشت به اندازه پهنای آسمان و زمین است و برای کسانی که به خدا و پیامبرانش ایمان آورده‌اند،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اگر صد سال در آن سایه حرکت کند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نمی‌تواند آن را بپیماید؛ و این کلام خداوند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وظِل مَّمْدُودٍ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سایه‌ای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پایین آن میوه‌های اهل بهشت قرار دارد و غذایشان در خانه‌هایشان آویزان است و بر هر شاخه‌ای از آن هزار جور میوه وجود دارد، 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در دنیا دیده‌اید و 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ندیده‌اید و 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شنیده‌اید و 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مانند آن را نشنیده‌اید، و هر گاه از آن میوه‌ای چیده شود، میوه دیگری به جای آن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میوه‌هایی که نه تحریم شده است و نه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نهری در زیر ریشه آن درخت جاری است که از آن، نهرهای چهارگانه منشعب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نهری از آبی که نمی‌گندد و متعفن نمی‌شود، و نهری از شیر که مزه‌اش تغییر نکرده، و نهری از شراب که مایه لذت کسانی است که آن را می‌نوشند، و نهری از عسل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2" w:name="__RefHeading___Toc2214482_1468164448"/>
      <w:bookmarkStart w:id="1403" w:name="_Toc582"/>
      <w:bookmarkEnd w:id="1402"/>
      <w:r>
        <w:rPr>
          <w:rtl w:val="true"/>
        </w:rPr>
        <w:t>«</w:t>
      </w:r>
      <w:r>
        <w:rPr/>
        <w:t>119</w:t>
      </w:r>
      <w:r>
        <w:rPr>
          <w:rtl w:val="true"/>
        </w:rPr>
        <w:t>»</w:t>
      </w:r>
      <w:bookmarkEnd w:id="1403"/>
    </w:p>
    <w:p>
      <w:pPr>
        <w:pStyle w:val="BookText"/>
        <w:rPr/>
      </w:pPr>
      <w:r>
        <w:rPr>
          <w:rFonts w:ascii="Amiri" w:hAnsi="Amiri" w:eastAsia="Amiri" w:cs="Amiri"/>
          <w:color w:val="111111"/>
          <w:sz w:val="28"/>
          <w:sz w:val="28"/>
          <w:szCs w:val="28"/>
          <w:rtl w:val="true"/>
          <w:lang w:bidi="ar-SA"/>
        </w:rPr>
        <w:t xml:space="preserve">ما، الأمالی للشیخ الطوسی الْمُفِیدُ عَنْ أَحْمَدَ بْنِ الْوَلِیدِ عَنْ أَبِیهِ عَنْ سَعْدٍ عَنِ ابْنِ عِیسَی عَنْ بَکْرِ بْنِ صَالِحٍ عَنِ الْحَسَنِ بْنِ عَلِیٍّ عَنْ عَبْدِ اللَّهِ بْنِ إِبْرَاهِیمَ عَنِ الْحُسَیْنِ بْنِ زَیْدٍ عَنْ جَعْفَرِ بْنِ مُحَمَّدٍ عَنْ أَبِیهِ عَنْ جَدِّهِ علیه السلام قَالَ قَالَ رَسُولُ اللَّهِ صلی الله علیه و آله لَمَّا أُسْرِیَ بِی إِلَی السَّمَاءِ وَ انْتَهَیْتُ إِلَی سِدْرَةِ الْمُنْتَهَی نُودِیتُ یَا مُحَمَّدُ اسْتَوْصِ بِعَلِیٍّ خَیْراً فَإِنَّهُ سَیِّدُ الْمُسْلِمِینَ وَ إِمَامُ الْمُتَّقِینَ وَ قَائِدُ الْغُرِّ الْمُحَجَّلِینَ یَوْمَ الْقِیَامَةِ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از پدرش از جدّش علیهم السلام روایت کدره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آسمان بردند پروردگارم در باره علی علیه السلام به من سه کلمه سفارش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ربی،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امام متقیان و پیشوای روسفیدان و سرور مؤمنان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4" w:name="__RefHeading___Toc2214484_1468164448"/>
      <w:bookmarkStart w:id="1405" w:name="_Toc583"/>
      <w:bookmarkEnd w:id="1404"/>
      <w:r>
        <w:rPr>
          <w:rtl w:val="true"/>
        </w:rPr>
        <w:t>«</w:t>
      </w:r>
      <w:r>
        <w:rPr/>
        <w:t>120</w:t>
      </w:r>
      <w:r>
        <w:rPr>
          <w:rtl w:val="true"/>
        </w:rPr>
        <w:t>»</w:t>
      </w:r>
      <w:bookmarkEnd w:id="1405"/>
    </w:p>
    <w:p>
      <w:pPr>
        <w:pStyle w:val="BookText"/>
        <w:rPr/>
      </w:pPr>
      <w:r>
        <w:rPr>
          <w:rFonts w:ascii="Amiri" w:hAnsi="Amiri" w:eastAsia="Amiri" w:cs="Amiri"/>
          <w:color w:val="111111"/>
          <w:sz w:val="28"/>
          <w:sz w:val="28"/>
          <w:szCs w:val="28"/>
          <w:rtl w:val="true"/>
          <w:lang w:bidi="ar-SA"/>
        </w:rPr>
        <w:t xml:space="preserve">فس، تفسیر القمی أَبِی عَنْ حَمَّادٍ عَنْ أَبِی عَبْدِ اللَّهِ علیه السلام قَالَ قَالَ رَسُولُ اللَّهِ صلی الله علیه و آله لَمَّا أُسْرِیَ بِی إِلَی السَّمَاءِ دَخَلْتُ الْجَنَّةَ فَرَأَیْتُ فِیهَا قِیعَانَ یَقَقٍ وَ رَأَیْتُ فِیهَا مَلَائِکَةً یَبْنُونَ لَبِنَةً مِنْ ذَهَبٍ وَ لَبِنَةً مِنْ فِضَّةٍ وَ رُبَّمَا أَمْسَکُوا فَقُلْتُ لَهُمْ مَا بَالُکُمْ رُبَّمَا بَنَیْتُمْ وَ رُبَّمَا أَمْسَکْتُمْ فَقَالُوا حَتَّی تَجِیئَنَا النَّفَقَةُ فَقُلْتُ وَ مَا نَفَقَتُکُمْ فَقَالُوا قَوْلُ الْمُؤْمِنِ فِی الدُّنْیَا سُبْحَانَ اللَّهِ وَ الْحَمْدُ لِلَّهِ وَ لَا إِلَهَ إِلَّا اللَّهُ وَ اللَّهُ أَکْبَرُ فَإِذَا قَالَ بَنَیْنَا وَ إِذَا أَمْسَکَ أَمْسَکْنَا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از امام جعفر صادق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آسمان بردند، وارد بهشت شدم و دیدم که زمین آن سفید خالص است و دیدم که فرشتگان گاهی با خشتی از زر و خشتی از نقره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 و گاهی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گاهی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سازید و گاهی دست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دارید؟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تا خرجی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خرجی شما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 مؤمن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إله إلا الله، و الله أکبر، و هرگاه بگوید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سازیم و هرگاه از گفتن دست کشد، ما هم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6" w:name="__RefHeading___Toc2214486_1468164448"/>
      <w:bookmarkStart w:id="1407" w:name="_Toc584"/>
      <w:bookmarkEnd w:id="1406"/>
      <w:r>
        <w:rPr>
          <w:rtl w:val="true"/>
        </w:rPr>
        <w:t>«</w:t>
      </w:r>
      <w:r>
        <w:rPr/>
        <w:t>121</w:t>
      </w:r>
      <w:r>
        <w:rPr>
          <w:rtl w:val="true"/>
        </w:rPr>
        <w:t>»</w:t>
      </w:r>
      <w:bookmarkEnd w:id="1407"/>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قَالَ رَسُولُ اللَّهِ صلی الله علیه و آله لَمَّا أَسْرَی بِی رَبِّی إِلَی سَبْعِ سَمَاوَاتِهِ أَخَذَ بِیَدِی جَبْرَئِیلُ فَأَدْخَلَنِی الْجَنَّةَ فَأَجْلَسَنِی عَلَی دُرْنُوکٍ مِنْ دَرَانِیکِ الْجَنَّةِ فَنَاوَلَنِی سَفَرْجَلَةً فَانْفَلَقَتْ نِصْفَیْنِ فَخَرَجَتْ مِنْ بَیْنِهَا حَوْرَاءُ فَقَامَتْ بَیْنَ یَدَیَّ فَقَالَتِ السَّلَامُ عَلَیْکَ یَا مُحَمَّدُ السَّلَامُ عَلَیْکَ یَا أَحْمَدُ السَّلَامُ عَلَیْکَ یَا رَسُولَ اللَّهِ فَقُلْتُ وَ عَلَیْکِ السَّلَامُ مَنْ أَنْتِ فَقَالَتْ </w:t>
      </w:r>
      <w:bookmarkStart w:id="1408" w:name="pg16982_229116"/>
    </w:p>
    <w:p>
      <w:pPr>
        <w:pStyle w:val="BookText"/>
        <w:rPr/>
      </w:pPr>
      <w:bookmarkEnd w:id="1408"/>
      <w:r>
        <w:rPr>
          <w:rFonts w:ascii="Amiri" w:hAnsi="Amiri" w:eastAsia="Amiri" w:cs="Amiri"/>
          <w:color w:val="111111"/>
          <w:sz w:val="28"/>
          <w:sz w:val="28"/>
          <w:szCs w:val="28"/>
          <w:rtl w:val="true"/>
          <w:lang w:bidi="ar-SA"/>
        </w:rPr>
        <w:t xml:space="preserve">أَنَا الرَّاضِیَةُ الْمَرْضِیَّةُ خَلَقَنِی الْجَبَّارُ </w:t>
      </w:r>
      <w:r>
        <w:rPr>
          <w:rStyle w:val="FootnoteAnchor"/>
          <w:rtl w:val="true"/>
        </w:rPr>
        <w:footnoteReference w:id="1785"/>
      </w:r>
      <w:r>
        <w:rPr>
          <w:rFonts w:ascii="Amiri" w:hAnsi="Amiri" w:eastAsia="Amiri" w:cs="Amiri"/>
          <w:color w:val="111111"/>
          <w:sz w:val="28"/>
          <w:sz w:val="28"/>
          <w:szCs w:val="28"/>
          <w:rtl w:val="true"/>
          <w:lang w:bidi="ar-SA"/>
        </w:rPr>
        <w:t xml:space="preserve">مِنْ ثَلَاثَةِ أَنْوَاعٍ أَسْفَلِی مِنَ الْمِسْکِ وَ وَسَطِی مِنَ الْعَنْبَرِ وَ أَعْلَایَ مِنَ الْکَافُورِ وَ عُجِنْتُ بِمَاءِ الْحَیَوَانِ ثُمَّ قَالَ جَلَّ ذِکْرُهُ لِی کُونِی فَکُنْتُ لِأَخِیکَ وَ وَصِیِّکَ عَلِیِّ بْنِ أَبِی طَالِبٍ علیهما السلام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مرا به معراج بردند جبرئیل دستم را گرفت و به بهشتم برد و بر یکی از مسندهای بهشتم رسانید و یک دانه به من داد و چون آن را دو نیم کردم یک حوریه از آن بیرون آمد که مژگان چشمش چون پرهای جلو کرکس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احمد، ای رسول خدا،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مهربان باشد تو کیستی؟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منم راضیه و مرضیه، خداوند جبار مرا از سه جنس آفریده است، پائین تنم از مشک است و بالای آن از کافور و میانه‌ام از عنبر و با آب زندگی خمیر شدم و حضرت جلیل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و من بودم و آفریده شدم برای پسر عم و وصی و وزیر تو علی بن ابی طالب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9" w:name="__RefHeading___Toc2214488_1468164448"/>
      <w:bookmarkStart w:id="1410" w:name="_Toc585"/>
      <w:bookmarkEnd w:id="1409"/>
      <w:r>
        <w:rPr>
          <w:rtl w:val="true"/>
        </w:rPr>
        <w:t>بیان</w:t>
      </w:r>
      <w:bookmarkEnd w:id="1410"/>
    </w:p>
    <w:p>
      <w:pPr>
        <w:pStyle w:val="BookText"/>
        <w:rPr/>
      </w:pPr>
      <w:r>
        <w:rPr>
          <w:rFonts w:ascii="IRNazanin" w:hAnsi="IRNazanin" w:eastAsia="IRNazanin"/>
          <w:color w:val="111111"/>
          <w:sz w:val="28"/>
          <w:sz w:val="28"/>
          <w:szCs w:val="28"/>
          <w:rtl w:val="true"/>
          <w:lang w:bidi="fa-IR"/>
        </w:rPr>
        <w:t>قال الجزری الیقق المتناهی فی البیاض یقال أبیض یقق و قد تکسر القاف الأولی أی شدید البیاض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الجزری الیقق المتناهی فی البیاض یقال أبیض یقق و قد تکسر القاف الأولی أی شدید البیاض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1" w:name="__RefHeading___Toc2214490_1468164448"/>
      <w:bookmarkStart w:id="1412" w:name="_Toc586"/>
      <w:bookmarkEnd w:id="1411"/>
      <w:r>
        <w:rPr>
          <w:rtl w:val="true"/>
        </w:rPr>
        <w:t>«</w:t>
      </w:r>
      <w:r>
        <w:rPr/>
        <w:t>122</w:t>
      </w:r>
      <w:r>
        <w:rPr>
          <w:rtl w:val="true"/>
        </w:rPr>
        <w:t>»</w:t>
      </w:r>
      <w:bookmarkEnd w:id="1412"/>
    </w:p>
    <w:p>
      <w:pPr>
        <w:pStyle w:val="BookText"/>
        <w:rPr/>
      </w:pPr>
      <w:r>
        <w:rPr>
          <w:rFonts w:ascii="Amiri" w:hAnsi="Amiri" w:eastAsia="Amiri" w:cs="Amiri"/>
          <w:color w:val="111111"/>
          <w:sz w:val="28"/>
          <w:sz w:val="28"/>
          <w:szCs w:val="28"/>
          <w:rtl w:val="true"/>
          <w:lang w:bidi="ar-SA"/>
        </w:rPr>
        <w:t>کنز، کنز جامع الفوائد و تأویل الآیات الظاهرة مُحَمَّدُ بْنُ الْعَبَّاسِ عَنْ أَحْمَدَ بْنِ مُحَمَّدٍ النَّوْفَلِیِّ عَنْ أَحْمَدَ بْنِ هِلَالٍ عَنِ ابْنِ مَحْبُوبٍ عَنِ ابْنِ بُکَیْرٍ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 اللَّهِ عَزَّ وَ جَلَّ فِی کِتَابِهِ ثُمَّ دَنا فَتَدَلَّی فَکانَ قابَ قَوْسَیْنِ أَوْ أَدْنی فَقَالَ أَدْنَی اللَّهُ مُحَمَّداً مِنْهُ فَلَمْ یَکُنْ بَیْنَهُ وَ بَیْنَهُ إِلَّا قَنَصُ لُؤْلُؤٍ فِیهِ فِرَاشٌ </w:t>
      </w:r>
      <w:r>
        <w:rPr>
          <w:rStyle w:val="FootnoteAnchor"/>
          <w:rtl w:val="true"/>
        </w:rPr>
        <w:footnoteReference w:id="1787"/>
      </w:r>
      <w:r>
        <w:rPr>
          <w:rFonts w:ascii="Amiri" w:hAnsi="Amiri" w:eastAsia="Amiri" w:cs="Amiri"/>
          <w:color w:val="111111"/>
          <w:sz w:val="28"/>
          <w:sz w:val="28"/>
          <w:szCs w:val="28"/>
          <w:rtl w:val="true"/>
          <w:lang w:bidi="ar-SA"/>
        </w:rPr>
        <w:t xml:space="preserve">یَتَلَأْلَأُ فَأُرِیَ صُورَةً فَقِیلَ لَهُ یَا مُحَمَّدُ أَ تَعْرِفُ هَذِهِ الصُّورَةَ فَقَالَ نَعَمْ هَذِهِ صُورَةُ عَلِیِّ بْنِ أَبِی طَالِبٍ فَأَوْحَی اللَّهُ إِلَیْهِ أَنْ زَوِّجْهُ فَاطِمَةَ وَ اتَّخِذْهُ وَصِیّاً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سَیَأْتِی خَبَرٌ طَوِیلٌ فِی وَصْفِ الْمِعْرَاجِ فِی بَابِ جَوَامِعِ الْآیَاتِ النَّازِلَةِ فِی أَمِیرِ الْمُؤْمِنِینَ علیه السلام وَ أَکْثَرُ أَخْبَارِهَا مَبْثُوثَةٌ عَلَی الْأَبْوَابِ السَّابِقَةِ وَ اللَّاحِقَةِ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بن اعین نقل کرده است که از امام باقر علیه السلام در باره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دَنَا فَتَدَلی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قَابَ قَوسَیْنِ أَو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صلی الله علیه و آله و سلم را به خودش نزدیک گردانید تا جایی که فاصله بین او و محمد به اندازه یک قفس از جنس مروارید بود که در داخل آن قفس، فرشی از طلا بود و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تصویری به او نشان داده شد و سپس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تصویر را می‌شناسی؟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عکس علی بن ابی طالب علیه السلام است و آن گاه خداوند به او وحی کرد که فاطمه سلام الله علیها را به ازدواج او در آورد و او را جانشین خود 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در باب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جامع در باره امیر المؤمنین علیه السلام، روایتی طولانی را در باره توصیف معراج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اخبار مربوط به آن در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و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بعدی به صورت پراکنده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413" w:name="__RefHeading___Toc2214492_1468164448"/>
      <w:bookmarkStart w:id="1414" w:name="_Toc587"/>
      <w:bookmarkEnd w:id="1413"/>
      <w:r>
        <w:rPr>
          <w:rtl w:val="true"/>
        </w:rPr>
        <w:t xml:space="preserve">باب </w:t>
      </w:r>
      <w:r>
        <w:rPr/>
        <w:t>4</w:t>
      </w:r>
      <w:r>
        <w:rPr>
          <w:rtl w:val="true"/>
        </w:rPr>
        <w:t xml:space="preserve"> </w:t>
      </w:r>
      <w:r>
        <w:rPr>
          <w:rtl w:val="true"/>
        </w:rPr>
        <w:t>الهجرة إلی الحبشة و ذکر بعض أحوال جعفر علیه السلام و النجاشی رحمه الله</w:t>
      </w:r>
      <w:bookmarkEnd w:id="1414"/>
    </w:p>
    <w:p>
      <w:pPr>
        <w:pStyle w:val="Heading4"/>
        <w:numPr>
          <w:ilvl w:val="3"/>
          <w:numId w:val="1"/>
        </w:numPr>
        <w:rPr/>
      </w:pPr>
      <w:bookmarkStart w:id="1415" w:name="__RefHeading___Toc2214494_1468164448"/>
      <w:bookmarkStart w:id="1416" w:name="_Toc588"/>
      <w:bookmarkEnd w:id="1415"/>
      <w:r>
        <w:rPr>
          <w:rtl w:val="true"/>
        </w:rPr>
        <w:t>الآیات</w:t>
      </w:r>
      <w:bookmarkEnd w:id="1416"/>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مِنْ أَهْلِ الْکِتابِ لَمَنْ یُؤْمِنُ بِاللَّهِ وَ ما أُنْزِلَ إِلَیْکُمْ وَ ما أُنْزِلَ إِلَیْهِمْ خاشِعِینَ لِلَّهِ لا یَشْتَرُونَ بِآیاتِ اللَّهِ ثَمَناً قَلِیلًا أُولئِکَ لَهُمْ أَجْرُهُمْ عِنْدَ رَبِّهِمْ </w:t>
      </w:r>
      <w:bookmarkStart w:id="1417" w:name="pg16982_229117"/>
    </w:p>
    <w:p>
      <w:pPr>
        <w:pStyle w:val="BookText"/>
        <w:rPr/>
      </w:pPr>
      <w:bookmarkEnd w:id="1417"/>
      <w:r>
        <w:rPr>
          <w:rFonts w:ascii="Amiri" w:hAnsi="Amiri" w:eastAsia="Amiri" w:cs="Amiri"/>
          <w:color w:val="111111"/>
          <w:sz w:val="28"/>
          <w:sz w:val="28"/>
          <w:szCs w:val="28"/>
          <w:rtl w:val="true"/>
          <w:lang w:bidi="ar-SA"/>
        </w:rPr>
        <w:t>إِنَّ اللَّهَ سَرِیعُ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لَتَجِدَنَّ أَشَدَّ النَّاسِ عَداوَةً لِلَّذِینَ آمَنُوا الْیَهُودَ وَ الَّذِینَ أَشْرَکُوا وَ لَتَجِدَنَّ أَقْرَبَهُمْ مَوَدَّةً لِلَّذِینَ آمَنُوا الَّذِینَ قالُوا إِنَّا نَصاری ذلِکَ بِأَنَّ مِنْهُمْ قِسِّیسِینَ وَ رُهْباناً وَ أَنَّهُمْ لا یَسْتَکْبِرُونَ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سَمِعُوا ما أُنْزِلَ إِلَی الرَّسُولِ تَری أَعْیُنَهُمْ تَفِیضُ مِنَ الدَّمْعِ مِمَّا عَرَفُوا مِنَ الْحَقِّ یَقُولُونَ رَبَّنا آمَنَّا فَاکْتُبْنا مَعَ الشَّاهِدِینَ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لَنا لا نُؤْمِنُ بِاللَّهِ وَ ما جاءَنا مِنَ الْحَقِّ وَ نَطْمَعُ أَنْ یُدْخِلَنا رَبُّنا مَعَ الْقَوْمِ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فَأَثابَهُمُ اللَّهُ بِما قالُوا جَنَّاتٍ تَجْرِی مِنْ تَحْتِهَا الْأَنْهارُ خالِدِینَ فِیها وَ ذلِکَ جَزاءُ الْمُحْسِنِینَ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وَإِنَّ مِنْ أَهْلِ الْکِتَابِ لَمَن یُؤْمِنُ بِاللّهِ وَمَا أُنزِلَ إِلَیْکُمْ وَمَآ أُنزِلَ إِلَیْهِمْ خَاشِعِینَ لِلّهِ لاَ یَشْتَرُونَ بِآیَاتِ اللّهِ ثَمَنًا قَلِیلاً أُوْلَئِکَ لَهُمْ أَجْرُهُمْ عِندَ رَبِّهِمْ إِنَّ اللّهَ سَرِیعُ الْحِسَابِ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از میان اهل کتاب کسانی هستند که به خدا و بدانچه به سوی شما نازل شده و به آنچه به سوی خودشان فرود آمده ایمان دارند، در حالی که در برابر خدا خاشعند، و آیات خدا را به بهای ناچیزی نمی‌فروشند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که نزد پروردگارشان پاداش خود را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زود 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لَتَجِدَنَّ أَشَدَّ النَّاسِ عَدَاوَةً لِّلَّذِینَ آمَنُواْ الْیَهُودَ وَالَّذِینَ أَشْرَکُواْ وَلَتَجِدَنَّ أَقْرَبَهُمْ مَّوَدَّةً لِّلَّذِینَ آمَنُواْ الَّذِینَ قَالُوَاْ إِنَّا نَصَارَی ذَلِکَ بِأَنَّ مِنْهُمْ قِسِّیسِینَ وَرُهْبَانًا وَأَنَّهُمْ لاَ یَسْتَکْبِرُونَ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سَمِعُواْ مَا أُنزِلَ إِلَی الرَّسُولِ تَرَی أَعْیُنَهُمْ تَفِیضُ مِنَ الدَّمْعِ مِمَّا عَرَفُواْ مِنَ الْحَقِّ یَقُولُونَ رَبَّنَا آمَنَّا فَاکْتُبْنَا مَعَ الشَّاهِدِینَ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لَنَا لاَ نُؤْمِنُ بِاللّهِ وَمَا جَاءنَا مِنَ الْحَقِّ وَنَطْمَعُ أَن یُدْخِلَنَا رَبُّنَا مَعَ الْقَوْمِ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فَأَثَابَهُمُ اللّهُ بِمَا قَالُواْ جَنَّاتٍ تَجْرِی مِن تَحْتِهَا الأَنْهَارُ خَالِدِینَ فِیهَا وَذَلِکَ جَزَاء الْمُحْسِنِینَ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یهودیان و کسانی را که شرک ورزیده‌اند، دشمن‌ترین مردم نسبت به مؤمنان خواهی یافت و قطعاً کسانی را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نصرانی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نزدیکترین مردم در دوستی با مؤمنان خواهی یافت، زیرا برخی از آنان دانشمندان و رهبانانی‌اند که تکبر نمی‌ورزند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آنچه را به سوی این پیامبر نازل شده، بشنوند، می‌بینی بر اثر آن حقیقتی که شناخته‌اند، اشک از چشمهایشان سرازیر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ایمان آورده‌ایم پس ما را در زمره گواهان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ما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خدا و آنچه از حقّ به ما رسیده، ایمان نیاوریم و حال آنکه چشم داریم که پروردگارمان ما را با گروه شایستگان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درآورد؟ پس به پاس آنچه گفتند، خدا به آنان باغهایی پاداش داد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جاودانه می‌مانند، و این پاداش نیکوکاران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18" w:name="__RefHeading___Toc2214496_1468164448"/>
      <w:bookmarkStart w:id="1419" w:name="_Toc589"/>
      <w:bookmarkEnd w:id="1418"/>
      <w:r>
        <w:rPr>
          <w:rtl w:val="true"/>
        </w:rPr>
        <w:t>تفسیر</w:t>
      </w:r>
      <w:bookmarkEnd w:id="1419"/>
    </w:p>
    <w:p>
      <w:pPr>
        <w:pStyle w:val="BookText"/>
        <w:rPr/>
      </w:pPr>
      <w:r>
        <w:rPr>
          <w:rFonts w:ascii="Amiri" w:hAnsi="Amiri" w:eastAsia="Amiri" w:cs="Amiri"/>
          <w:color w:val="111111"/>
          <w:sz w:val="28"/>
          <w:sz w:val="28"/>
          <w:szCs w:val="28"/>
          <w:rtl w:val="true"/>
          <w:lang w:bidi="ar-SA"/>
        </w:rPr>
        <w:t>قوله تعالی وَ إِنَّ مِنْ أَهْلِ الْکِتابِ</w:t>
      </w:r>
    </w:p>
    <w:p>
      <w:pPr>
        <w:pStyle w:val="BookText"/>
        <w:rPr/>
      </w:pPr>
      <w:r>
        <w:rPr>
          <w:rFonts w:ascii="IRNazanin" w:hAnsi="IRNazanin" w:eastAsia="IRNazanin"/>
          <w:color w:val="111111"/>
          <w:sz w:val="28"/>
          <w:sz w:val="28"/>
          <w:szCs w:val="28"/>
          <w:rtl w:val="true"/>
          <w:lang w:bidi="fa-IR"/>
        </w:rPr>
        <w:t>قال الطبرسی رحمه الله اختلفوا فی نزولها فقیل نزلت فی النجاشی ملک الحبشة و اسمه أصحمة و هو بالعربیة عطیة و ذلک أنه لما مات نعاه جبرئیل لرسول الله صلی الله علیه و آله فی الیوم الذی مات فیه فقال رسول الله صلی الله علیه و آله اخرجوا فصلوا علی أخ لکم مات بغیر أرضکم قالوا و من هو قال النجاشی فخرج رسول الله صلی الله علیه و آله إلی البقیع و کشف له من المدینة إلی أرض الحبشة فأبصر سریر النجاشی و صلی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المنافقون انظروا إلی هذا یصلی علی علج نصرانی حبشی لم یره قط و لیس علی دینه فأنزل الله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 الله و ابن عباس و أنس و قتادة</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نزلت فی أربعین رجلا من أهل نجران من بنی الحارث بن کعب و اثنین و ثلاثین من أرض الحبشة و ثمانیة من الروم کانوا علی دین عیسی علیه السلام فآمنوا بالنبی صلی الله علیه و آله عن عطاء و قیل نزلت فی جماعة من الیهود کانوا أسلموا منهم عبد الله بن سلام و من معه عن ابن جریح و ابن زید و ابن إسحاق و قیل نزلت فی مؤمنی أهل الکتاب کلهم لأن الآیة قد نزلت علی سبب و تکون عامة فی کل ما یتناوله عن مجاهد</w:t>
      </w:r>
      <w:r>
        <w:rPr>
          <w:rFonts w:eastAsia="IRNazanin" w:cs="IRNazanin"/>
          <w:color w:val="111111"/>
          <w:sz w:val="28"/>
          <w:szCs w:val="28"/>
          <w:rtl w:val="true"/>
          <w:lang w:bidi="fa-IR"/>
        </w:rPr>
        <w:t xml:space="preserve">. </w:t>
      </w:r>
      <w:r>
        <w:rPr>
          <w:rStyle w:val="FootnoteAnchor"/>
          <w:rtl w:val="true"/>
        </w:rPr>
        <w:footnoteReference w:id="1790"/>
      </w:r>
      <w:r>
        <w:rPr>
          <w:rFonts w:ascii="Amiri" w:hAnsi="Amiri" w:eastAsia="Amiri" w:cs="Amiri"/>
          <w:color w:val="111111"/>
          <w:sz w:val="28"/>
          <w:sz w:val="28"/>
          <w:szCs w:val="28"/>
          <w:rtl w:val="true"/>
          <w:lang w:bidi="ar-SA"/>
        </w:rPr>
        <w:t xml:space="preserve">و قال رحمه الله فی قوله وَ لَتَجِدَنَّ أَقْرَبَهُمْ مَوَدَّةً قال </w:t>
      </w:r>
      <w:r>
        <w:rPr>
          <w:rStyle w:val="FootnoteAnchor"/>
          <w:rtl w:val="true"/>
        </w:rPr>
        <w:footnoteReference w:id="1791"/>
      </w:r>
      <w:r>
        <w:rPr>
          <w:rFonts w:ascii="IRNazanin" w:hAnsi="IRNazanin" w:eastAsia="IRNazanin"/>
          <w:color w:val="111111"/>
          <w:sz w:val="28"/>
          <w:sz w:val="28"/>
          <w:szCs w:val="28"/>
          <w:rtl w:val="true"/>
          <w:lang w:bidi="fa-IR"/>
        </w:rPr>
        <w:t xml:space="preserve">المفسرون ائتمرت قریش أن یفتنوا المؤمنین عن دینهم فوثبت کل قبیلة علی من فیها من المسلمین یؤذونهم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یعذبونهم فافتتن من افتتن و عصم الله منهم من شاء و منع الله رسوله بعمه أبی طالب فلما رأی رسول الله ما بأصحابه و لم یقدر علی منعهم و لم یؤمر بعد بالجهاد أمرهم بالخروج إلی أرض الحبشة و قال إن بها ملکا صالحا لا یظلم و لا یظلم عنده أحد فاخرجوا إلیه حتی یجعل الله عز و جل للمسلمین فرجا و أراد به النجاشی و اسمه أصحمة </w:t>
      </w:r>
      <w:r>
        <w:rPr>
          <w:rStyle w:val="FootnoteAnchor"/>
          <w:rtl w:val="true"/>
        </w:rPr>
        <w:footnoteReference w:id="1792"/>
      </w:r>
      <w:r>
        <w:rPr>
          <w:rFonts w:ascii="IRNazanin" w:hAnsi="IRNazanin" w:eastAsia="IRNazanin"/>
          <w:color w:val="111111"/>
          <w:sz w:val="28"/>
          <w:sz w:val="28"/>
          <w:szCs w:val="28"/>
          <w:rtl w:val="true"/>
          <w:lang w:bidi="fa-IR"/>
        </w:rPr>
        <w:t xml:space="preserve">و إنما النجاشی اسم الملک کقولهم کسری و قیصر فخرج إلیها سرا أحد عشر رجلا و أربع نسوة و هم عثمان بن عفان و امرأته رقیة بنت رسول الله صلی الله علیه و آله و الزبیر بن العوام و عبد الله بن مسعود و عبد الرحمن بن عوف و أبو حذیفة بن عتبة و امرأته سهلة بنت سهیل بن عمرو و مصعب بن عمیر و أبو سلمة بن عبد الأسد و امرأته أم سلمة بنت أبی أمیة و عثمان بن مظعون و عامر بن ربیعة و امرأته لیلی بنت أبی خیثمة و حاطب بن عمرو و سهیل بن بیضاء فخرجوا إلی البحر و أخذوا سفینة إلی أرض الحبشة بنصف دینار و ذلک فی رجب فی السنة الخامسة من مبعث رسول الله و هذه هی الهجرة الأولی ثم خرج جعفر بن أبی طالب رضی الله عنه و تتابع المسلمون إلیها و کان جمیع من هاجر من المسلمین إلی الحبشة اثنین و ثمانین رجلا سوی النساء و الصبیان فلما علمت قریش بذلک وجهوا عمرو بن العاص و صاحبه عمارة بن الولید بالهدایا إلی النجاشی و إلی بطارقته </w:t>
      </w:r>
      <w:r>
        <w:rPr>
          <w:rStyle w:val="FootnoteAnchor"/>
          <w:rtl w:val="true"/>
        </w:rPr>
        <w:footnoteReference w:id="1793"/>
      </w:r>
      <w:r>
        <w:rPr>
          <w:rFonts w:ascii="IRNazanin" w:hAnsi="IRNazanin" w:eastAsia="IRNazanin"/>
          <w:color w:val="111111"/>
          <w:sz w:val="28"/>
          <w:sz w:val="28"/>
          <w:szCs w:val="28"/>
          <w:rtl w:val="true"/>
          <w:lang w:bidi="fa-IR"/>
        </w:rPr>
        <w:t xml:space="preserve">لیردوهم إلیهم و کان عمارة بن الولید شابا حسن الوجه و أخرج عمرو بن العاص أهله معه فلما رکبوا السفینة شربوا الخمر فقال عمارة لعمرو بن العاص قل لأهلک تقبلنی فأبی فلما انتشی </w:t>
      </w:r>
      <w:r>
        <w:rPr>
          <w:rStyle w:val="FootnoteAnchor"/>
          <w:rtl w:val="true"/>
        </w:rPr>
        <w:footnoteReference w:id="1794"/>
      </w:r>
      <w:r>
        <w:rPr>
          <w:rFonts w:ascii="IRNazanin" w:hAnsi="IRNazanin" w:eastAsia="IRNazanin"/>
          <w:color w:val="111111"/>
          <w:sz w:val="28"/>
          <w:sz w:val="28"/>
          <w:szCs w:val="28"/>
          <w:rtl w:val="true"/>
          <w:lang w:bidi="fa-IR"/>
        </w:rPr>
        <w:t xml:space="preserve">عمرو دفعه عمارة فی الماء و نشب </w:t>
      </w:r>
      <w:r>
        <w:rPr>
          <w:rStyle w:val="FootnoteAnchor"/>
          <w:rtl w:val="true"/>
        </w:rPr>
        <w:footnoteReference w:id="1795"/>
      </w:r>
      <w:r>
        <w:rPr>
          <w:rFonts w:ascii="IRNazanin" w:hAnsi="IRNazanin" w:eastAsia="IRNazanin"/>
          <w:color w:val="111111"/>
          <w:sz w:val="28"/>
          <w:sz w:val="28"/>
          <w:szCs w:val="28"/>
          <w:rtl w:val="true"/>
          <w:lang w:bidi="fa-IR"/>
        </w:rPr>
        <w:t xml:space="preserve">عمرو فی صدر السفینة و أخرج من الماء و ألقی الله بینهما العداوة فی مسیرهما قبل أن یقدما إلی النجاشی ثم وردا علی النجاشی فقال عمرو بن العاص أیها الملک إن قوما خالفونا فی دیننا و سبوا آلهتنا و صاروا إلیک فردهم إلینا فبعث النجاشی إلی جعفر فجاء و قال أیها الملک سلهم أ نحن عبید لهم فقال لا بل أحرار فقال سلهم أ لهم علینا دیون یطالبوننا بها قال لا ما لنا </w:t>
      </w:r>
    </w:p>
    <w:p>
      <w:pPr>
        <w:pStyle w:val="BookText"/>
        <w:rPr/>
      </w:pPr>
      <w:r>
        <w:rPr>
          <w:rFonts w:ascii="IRNazanin" w:hAnsi="IRNazanin" w:eastAsia="IRNazanin"/>
          <w:color w:val="111111"/>
          <w:sz w:val="28"/>
          <w:sz w:val="28"/>
          <w:szCs w:val="28"/>
          <w:rtl w:val="true"/>
          <w:lang w:bidi="fa-IR"/>
        </w:rPr>
        <w:t xml:space="preserve">علیکم دیون قال فلکم فی أعناقنا دماء تطالبوننا بها قال عمرو لا قال فما تریدون منا آذیتمونا فخرجنا من دیارکم ثم قال أیها الملک بعث الله فینا نبیا أمرنا بخلع الأنداد و ترک الاستقسام بالأزلام و أمرنا بالصلاة و الزکاة و العدل و الإحسان و إیتاء ذی القربی و نهانا عن الفحشاء و المنکر و البغی فقال النجاشی بهذا بعث الله عیسی علیه السلام ثم قال النجاشی لجعفر هل تحفظ مما أنزل الله علی نبیک شیئا قال نعم فقرأ سورة مریم </w:t>
      </w:r>
      <w:r>
        <w:rPr>
          <w:rStyle w:val="FootnoteAnchor"/>
          <w:rtl w:val="true"/>
        </w:rPr>
        <w:footnoteReference w:id="1796"/>
      </w:r>
      <w:r>
        <w:rPr>
          <w:rFonts w:ascii="Amiri" w:hAnsi="Amiri" w:eastAsia="Amiri" w:cs="Amiri"/>
          <w:color w:val="111111"/>
          <w:sz w:val="28"/>
          <w:sz w:val="28"/>
          <w:szCs w:val="28"/>
          <w:rtl w:val="true"/>
          <w:lang w:bidi="ar-SA"/>
        </w:rPr>
        <w:t xml:space="preserve">فلما بلغ قوله وَ هُزِّی إِلَیْکِ بِجِذْعِ النَّخْلَةِ تُساقِطْ عَلَیْکِ رُطَباً جَنِیًّا </w:t>
      </w:r>
      <w:r>
        <w:rPr>
          <w:rStyle w:val="FootnoteAnchor"/>
          <w:rtl w:val="true"/>
        </w:rPr>
        <w:footnoteReference w:id="1797"/>
      </w:r>
      <w:r>
        <w:rPr>
          <w:rFonts w:ascii="IRNazanin" w:hAnsi="IRNazanin" w:eastAsia="IRNazanin"/>
          <w:color w:val="111111"/>
          <w:sz w:val="28"/>
          <w:sz w:val="28"/>
          <w:szCs w:val="28"/>
          <w:rtl w:val="true"/>
          <w:lang w:bidi="fa-IR"/>
        </w:rPr>
        <w:t>قال هذا و الله هو الحق فقال عمرو إنه مخالف لنا فرده إلینا فرفع النجاشی یده و ضرب وجه عمرو قال اسکت و الله إن ذکرته بسوء لأفعلن بک و قال أرجعوا إلی هذا هدیته و قال لجعفر و أصحابه امکثوا فإنکم سیوم و السیوم الآمنون و أمر لهم بما یصلحهم من الرزق فانصرف عمرو و أقام المسلمون هناک بخیر دار و أحسن جوار إلی أن هاجر رسول الله صلی الله علیه و آله و علا أمره و هادن قریشا و فتح خیبر</w:t>
      </w:r>
    </w:p>
    <w:p>
      <w:pPr>
        <w:pStyle w:val="BookText"/>
        <w:rPr/>
      </w:pPr>
      <w:r>
        <w:rPr>
          <w:rFonts w:ascii="IRNazanin" w:hAnsi="IRNazanin" w:eastAsia="IRNazanin"/>
          <w:color w:val="111111"/>
          <w:sz w:val="28"/>
          <w:sz w:val="28"/>
          <w:szCs w:val="28"/>
          <w:rtl w:val="true"/>
          <w:lang w:bidi="fa-IR"/>
        </w:rPr>
        <w:t xml:space="preserve">فوافی جعفر إلی رسول الله صلی الله علیه و آله بجمیع من کانوا معه فقال رسول الله صلی الله علیه و آله لا أدری أنا بفتح خیبر أسر أم بقدوم جعفر و وافی جعفر و أصحاب رسول الله صلی الله علیه و آله فی سبعین رجلا منهم اثنان و ستون من الحبشة و ثمانیة من أهل الشام فیهم بحیرا الراهب فقرأ علیهم رسول الله صلی الله علیه و آله سورة یس </w:t>
      </w:r>
      <w:r>
        <w:rPr>
          <w:rStyle w:val="FootnoteAnchor"/>
          <w:rtl w:val="true"/>
        </w:rPr>
        <w:footnoteReference w:id="1798"/>
      </w:r>
      <w:r>
        <w:rPr>
          <w:rFonts w:ascii="IRNazanin" w:hAnsi="IRNazanin" w:eastAsia="IRNazanin"/>
          <w:color w:val="111111"/>
          <w:sz w:val="28"/>
          <w:sz w:val="28"/>
          <w:szCs w:val="28"/>
          <w:rtl w:val="true"/>
          <w:lang w:bidi="fa-IR"/>
        </w:rPr>
        <w:t>إلی آخرها فبکوا حین سمعوا القرآن و آمنوا و قالوا ما أشبه هذا بما کان ینزل علی عیسی علیه السلام فأنزل الله فیهم هذه الآیات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مقاتل و الکلبی کانوا أربعین رجلا اثنان و ثلاثون من الحبشة </w:t>
      </w:r>
      <w:r>
        <w:rPr>
          <w:rStyle w:val="FootnoteAnchor"/>
          <w:rtl w:val="true"/>
        </w:rPr>
        <w:footnoteReference w:id="1799"/>
      </w:r>
      <w:r>
        <w:rPr>
          <w:rFonts w:ascii="IRNazanin" w:hAnsi="IRNazanin" w:eastAsia="IRNazanin"/>
          <w:color w:val="111111"/>
          <w:sz w:val="28"/>
          <w:sz w:val="28"/>
          <w:szCs w:val="28"/>
          <w:rtl w:val="true"/>
          <w:lang w:bidi="fa-IR"/>
        </w:rPr>
        <w:t xml:space="preserve">و ثمانیة رومیون من أهل الشام لَتَجِدَنَّ أَشَدَّ النَّاسِ وصف الیهود و المشرکین بأنهم أشد الناس عداوة للمؤمنین لأن الیهود ظاهروا المشرکین علی المؤمنین مع أن المؤمنین یؤمنون بنبوة موسی و التوراة التی أتی بها فکان ینبغی أن یکونوا إلی من وافقهم فی الإیمان بنبیهم و کتابهم أقرب و إنما </w:t>
      </w:r>
      <w:bookmarkStart w:id="1420" w:name="pg16982_229120"/>
    </w:p>
    <w:p>
      <w:pPr>
        <w:pStyle w:val="BookText"/>
        <w:rPr/>
      </w:pPr>
      <w:bookmarkEnd w:id="1420"/>
      <w:r>
        <w:rPr>
          <w:rFonts w:ascii="Amiri" w:hAnsi="Amiri" w:eastAsia="Amiri" w:cs="Amiri"/>
          <w:color w:val="111111"/>
          <w:sz w:val="28"/>
          <w:sz w:val="28"/>
          <w:szCs w:val="28"/>
          <w:rtl w:val="true"/>
          <w:lang w:bidi="ar-SA"/>
        </w:rPr>
        <w:t xml:space="preserve">فعلوا ذلک حسدا للنبی صلی الله علیه و آله وَ لَتَجِدَنَّ أَقْرَبَهُمْ إلی قوله إِنَّا نَصاری یعنی النجاشی و أصحابه أو الذین جاءوا مع جعفر مسلمین قِسِّیسِینَ أی عبادا أو علماء وَ رُهْباناً أی أصحاب الصوامع وَ أَنَّهُمْ لا یَسْتَکْبِرُونَ عن اتباع الحق و الانقیاد له مِمَّا عَرَفُوا مِنَ الْحَقِّ أی لمعرفتهم أن المتلو علیهم کلام الله تعالی و أنه الحق مَعَ الشَّاهِدِینَ أی مع محمد و أمته الذین یشهدون بالحق و قیل مع الذین یشهدون بالإیمان وَ ما لَنا لا نُؤْمِنُ معناه لأی عذر لا نؤمن بالله و هذا جواب لمن قال لهم من قومهم تعنیفا لهم لم آمنتم أو عن سؤال مقدر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اهل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نزول آیه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نجاشی پادشاه حبشه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زبان عربی به معنای بخشش و عطیّه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روز مرگش جبرئیل خبر وفات او را برای پیامبر صلی الله علیه و آله و سلم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شوید و بر برادر خود که در غیر سرزمین شما فوت شده نماز 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خود به بقیع رفت و از مدینه زمین حبشه بر او مکشوف شد و تابوت نجاشی را دید و بر آن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مرد بنگرید که بر مردی حبشی و نصرانی که هرگز او را ندیده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آیه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جابر و ابن عباس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چهل تن از مردان نجرانی از بنی حرث بن کعب و سی و دو نفر از سرزمین حبشه و هشت تن از رومیان نازل شده که مسیحی بودند و مسلمان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جمعی از یهود آمده که مسلمان شده‌اندف 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سلام و یارانش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ابن جریح و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همه مؤمنان اهل کتاب است زیرا آیه بر سببی نازل شده اما مفهومش عام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مجاهد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طبرسی در باره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لتجدنّ اقربهم مودۀ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تصمیم گرفتند که مسلمانان را در امر دینشان در فشار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قرار بر این شد که هر قبیله‌ای افراد مسلمان خود را مورد آزار و شکنجه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گروهی از مسلمانان گرفتار شدند و گروهی از خطر 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 را به وسیله عمویش ابو طالب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احساس کرد که مسلمانان در فشار هستند و هنوز به جهاد مأمور نشده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مامور کرد که به سرزمین حبشه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پادشاهی صالح است که ستمش به کسی نمی‌رسد و در قلمرو او کسی را یاری ستمگری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بروید، تا خداوند برای مسلمانان فرج و برون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رفتی از این ماجرا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پیامبر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است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لقب پادشاهان حبشه بود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ساسانیان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امپراطوران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این دستور یازده مرد و چهار زن مسلمان، مخفیانه رهسپار حبشه شدند عثمان و همسرش رقیه دختر پیامبر، زبیر بن عوام، عبد الله بن مسعود، عبد الرحمن بن عوف، ابو حذیفه بن عتبه و همسرش سهله، سهل بن عمرو، مصعب بن عمیر، ابو سلمه و همسرش ام سلمه، عثمان بن مظعون، عامر بن ربیعه و همسرش لیلی دختر ابی خیثمه، حاطب بن عمرو و سهل بن 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به کنار دریا رفتند و از آنجا به وسیله کشتی که به نیم دینار کرایه کردند رهسپار حبشه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مهاجرت، در ماه رجب سال پنجم، بعثت، اتفاق افتاد و برای اولین 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جعفر بن ابی طالب، عازم آن دیار شد و بدنبال او مسلمانان راه حبشه را پیش گرفتند و سرانجام هشتاد و دو تن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زنان و 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نجاشی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از این ماجرا اطلاع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و عمارة بن ولید را با هدایایی به سوی نجاشی و درباریانش فرستادند، به امید اینکه پناهندگان مسلمان را از پادشاه حبشه، تحویل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عماره، جوانی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بن عاص همسرش را با خود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کشتی نشستند شراب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عماره به 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خانمت بگو تا مرا بوسه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زیر بار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کاملا مست شد، عماره او را به دریا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خود را به کشتی چسبانید و از غرق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خداوند در مسیر حرکت آنان پیش از رسیدن به حبشه، آتش کینه و دشمنی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دو نزد نجاشی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به نجاشی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 گروهی به مخالفت دین ما برخاسته، به خدایان ما توهین کردند و به کشور تو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ما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جعفر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 از این‌ها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برده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هاییم؟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بپرس، آیا طلبی از ما دارند؟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طلبی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مرتکب قتلی شده‌ایم، که به تعقیب ما پرداخته‌اید؟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جان ما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شما به آزار و اذیت ما پرداختید و ما ناچار شدیم از سرزمین شما خارج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 خداوند در میان ما پیامبری برگزیده است که ما را از شرک و قمار منع، و به نماز و زکات و عدل و احسان و صله رحم و ترک فحشا و منکر و زنا، امر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عیسی را هم برای همین دستورات،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جعفر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آیاتی که خداوند بر پیامبر نازل کرده است، چیزی به یاد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سوره مریم را قرائت کرد، تا رسید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هُزِّی إِلَیْکِ بِجِذْعِ النَّخْلَةِ تُساقِطْ عَلَیْکِ رُطَباً جَنِیًّا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تنه درخت خرما را به طرف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بتکان، تا بر تو خرمای تازه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مطالب، همه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مخالف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ما تحویل ده، نجاشی دستش را بلند کرد و بر صورت عمرو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این نام او را به بدی یاد کنی، تو را به کیفر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هدیه‌اش را به او پس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جعفر و همراهانش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کشور حبشه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دستور داد که وسائل رفاه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با حالت یأس، به مکه بازگشت و مسلمانان در جوار پادشاه حبشه، اقامت کردند، تا وقتی که پیامبر به مدینه مهاجرت کرد و کارش بالا گرفت و با قریش جنگید و خیبر 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با همه همراهانش در روز فتح خیبر، وارد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آیا به فتح خیبر خوشحال‌تر باشم یا به قدوم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با هفتاد نفر که شصت و دو نفر از حبشه و هشت نفر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از شام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 به حضور پیامبر گرامی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شنیدن قرآن گریه کردند و ایمان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آیات، شبیه است به آنچه بر عیسی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خداوند، این آیات را درباره ایشان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و کلبی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چهل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دو نفر از حبشه و هشت نفر از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نفر بودند چهل نفر از اهل نجران و سی و دو نفر از حبشه و هشت نفر از رومیان 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لَتَجِدَنَّ أَشَدَّ النَّاسِ عَداوَةً لِلَّذِینَ آمَنُوا الْیَهُودَ وَ الَّذِینَ أَشْرَکُوا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و مشرکان را به عنوان بدترین دشمنان مسلمین معرفی می‌کند، زیرا یهود، برای شکست مسلمانان، با مشرکین همکاری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مردم مسلمان به موسی و تورات او ایمان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بود که یهودیان با کسانی که پیامبر و کتابشان را قبول داشتند نزدیک‌تر و مهربانتر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اینکار را از روی حسد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لَتَجِدَنَّ أَقْرَبَهُمْ مَوَدَّةً لِلَّذِینَ آمَنُوا الَّذِینَ قالُوا إِنَّا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نجاشی و اطرافیان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کسانی است که همراه جعفر آمدند و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عابدان و علما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اصحاب کلیساها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أَنَّهُمْ لا یَسْتَکْبِرُونَ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مسیحیانی که اسلام آوردند، مثل یهود و بت پرستان از پیروی و اطاعت حق، تکبر نمی‌ورزند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فَاکْتُبْنا مَعَ الشَّاهِدِینَ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محمد و امتش که گواه 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کسانی که به ایمان شهادت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لَنا لا نُؤْمِنُ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عذری به خدا ایمان نیاوریم؟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در جواب کسانی می‌گفتند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ایمانشان ملامت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جواب سؤال مقدّری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21" w:name="__RefHeading___Toc2214498_1468164448"/>
      <w:bookmarkStart w:id="1422" w:name="_Toc590"/>
      <w:bookmarkEnd w:id="1421"/>
      <w:r>
        <w:rPr>
          <w:rtl w:val="true"/>
        </w:rPr>
        <w:t>الأخبار</w:t>
      </w:r>
      <w:bookmarkEnd w:id="1422"/>
    </w:p>
    <w:p>
      <w:pPr>
        <w:pStyle w:val="Heading5"/>
        <w:numPr>
          <w:ilvl w:val="4"/>
          <w:numId w:val="1"/>
        </w:numPr>
        <w:rPr/>
      </w:pPr>
      <w:bookmarkStart w:id="1423" w:name="__RefHeading___Toc2214500_1468164448"/>
      <w:bookmarkStart w:id="1424" w:name="_Toc591"/>
      <w:bookmarkEnd w:id="1423"/>
      <w:r>
        <w:rPr>
          <w:rtl w:val="true"/>
        </w:rPr>
        <w:t>«</w:t>
      </w:r>
      <w:r>
        <w:rPr/>
        <w:t>1</w:t>
      </w:r>
      <w:r>
        <w:rPr>
          <w:rtl w:val="true"/>
        </w:rPr>
        <w:t>»</w:t>
      </w:r>
      <w:bookmarkEnd w:id="1424"/>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لَتَجِدَنَّ أَشَدَّ النَّاسِ عَداوَةً لِلَّذِینَ آمَنُوا الْیَهُودَ وَ الَّذِینَ أَشْرَکُوا وَ لَتَجِدَنَّ أَقْرَبَهُمْ مَوَدَّةً لِلَّذِینَ آمَنُوا الَّذِینَ قالُوا إِنَّا نَصاری فَإِنَّهُ کَانَ سَبَبُ نُزُولِهَا أَنَّهُ لَمَّا اشْتَدَّتْ قُرَیْشٌ فِی أَذَی رَسُولِ اللَّهِ صلی الله علیه و آله وَ أَصْحَابِهِ الَّذِینَ آمَنُوا بِمَکَّةَ قَبْلَ الْهِجْرَةِ أَمَرَهُمْ رَسُولُ اللَّهِ صلی الله علیه و آله أَنْ یَخْرُجُوا إِلَی الْحَبَشَةِ وَ أَمَرَ جَعْفَرَ بْنَ أَبِی طَالِبٍ أَنْ یَخْرُجَ مَعَهُمْ فَخَرَجَ جَعْفَرٌ وَ مَعَهُ سَبْعُونَ رَجُلًا مِنَ الْمُسْلِمِینَ حَتَّی رَکِبُوا الْبَحْرَ فَلَمَّا بَلَغَ قُرَیْشاً خُرُوجُهُمْ بَعَثُوا عَمْرَو بْنَ الْعَاصِ وَ عُمَارَةَ بْنَ الْوَلِیدِ إِلَی النَّجَاشِیِّ لِیَرُدَّهُمْ إِلَیْهِمْ وَ کَانَ عَمْرٌو وَ عُمَارَةُ مُتَعَادِیَیْنِ فَقَالَتْ قُرَیْشٌ کَیْفَ نَبْعَثُ رَجُلَیْنِ مُتَعَادِیَیْنِ فَبَرِئَتْ بَنُو مَخْزُومٍ مِنْ جِنَایَةِ عُمَارَةَ وَ بَرِئَتْ بَنُو سَهْمٍ مِنْ جِنَایَةِ عَمْرِو بْنِ الْعَاصِ فَخَرَجَ عُمَارَةُ وَ کَانَ حَسَنَ الْوَجْهِ شَابّاً مُتْرَفاً فَأَخْرَجَ عَمْرُو بْنُ الْعَاصِ أَهْلَهُ مَعَهُ فَلَمَّا رَکِبُوا السَّفِینَةَ شَرِبُوا الْخَمْرَ فَقَالَ عُمَارَةُ لِعَمْرِو بْنِ الْعَاصِ قُلْ لِأَهْلِکَ تُقَبِّلُنِی فَقَالَ عَمْرٌو أَ یَجُوزُ </w:t>
      </w:r>
      <w:r>
        <w:rPr>
          <w:rStyle w:val="FootnoteAnchor"/>
          <w:rtl w:val="true"/>
        </w:rPr>
        <w:footnoteReference w:id="1801"/>
      </w:r>
      <w:r>
        <w:rPr>
          <w:rFonts w:ascii="Amiri" w:hAnsi="Amiri" w:eastAsia="Amiri" w:cs="Amiri"/>
          <w:color w:val="111111"/>
          <w:sz w:val="28"/>
          <w:sz w:val="28"/>
          <w:szCs w:val="28"/>
          <w:rtl w:val="true"/>
          <w:lang w:bidi="ar-SA"/>
        </w:rPr>
        <w:t xml:space="preserve">سُبْحَانَ اللَّهِ فَسَکَتَ عُمَارَةُ فَلَمَّا انْتَشَی عَمْرٌو وَ کَانَ عَلَی صَدْرِ السَّفِینَةِ فَدَفَعَهُ عُمَارَةُ وَ أَلْقَاهُ فِی الْبَحْرِ فَتَشَبَّثَ عَمْرٌو بِصَدْرِ السَّفِینَةِ وَ أَدْرَکُوهُ وَ أَخْرَجُوهُ فَوَرَدُوا عَلَی النَّجَاشِیِّ وَ قَدْ کَانُوا حَمَلُوا إِلَیْهِ هَدَایَا فَقَبِلَهَا مِنْهُمْ فَقَالَ عَمْرُو بْنُ الْعَاصِ أَیُّهَا الْمَلِکُ إِنَّ قَوْماً مِنَّا خَالَفُونَا فِی دِینِنَا وَ سَبُّوا آلِهَتَنَا وَ صَارُوا إِلَیْکَ فَرُدَّهُمْ إِلَیْنَا فَبَعَثَ النَّجَاشِیُّ إِلَی جَعْفَرٍ فَجَاءَ فَقَالَ یَا جَعْفَرُ مَا یَقُولُ هَؤُلَاءِ فَقَالَ جَعْفَرٌ أَیُّهَا الْمَلِکُ وَ مَا یَقُولُونَ قَالَ یَسْأَلُونَ أَنْ أَرُدَّکُمْ إِلَیْهِمْ قَالَ أَیُّهَا الْمَلِکُ سَلْهُمْ أَ عَبِیدٌ نَحْنُ لَهُمْ قَالَ عَمْرٌو لَا بَلْ أَحْرَارٌ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کِرَامٌ قَالَ فَاسْأَلْهُمْ أَ لَهُمْ عَلَیْنَا دُیُونٌ یُطَالِبُونَنَا بِهَا فَقَالَ لَا مَا لَنَا عَلَیْکُمْ دُیُونٌ قَالَ فَلَکُمْ فِی أَعْنَاقِنَا دِمَاءٌ تُطَالِبُونَنَا بِذُحُولٍ فَقَالَ عَمْرٌو لَا قَالَ فَمَا تُرِیدُونَ مِنَّا آذَیْتُمُونَا فَخَرَجْنَا مِنْ بِلَادِکُمْ فَقَالَ عَمْرُو بْنُ الْعَاصِ أَیُّهَا الْمَلِکُ خَالَفُونَا فِی دِینِنَا وَ سَبُّوا آلِهَتَنَا وَ أَفْسَدُوا شُبَّانَنَا وَ فَرَّقُوا جَمَاعَتَنَا فَرُدَّهُمْ إِلَیْنَا لِنَجْمَعَ أَمْرَنَا فَقَالَ جَعْفَرٌ نَعَمْ أَیُّهَا الْمَلِکُ خَالَفْنَاهُمْ بَعَثَ اللَّهُ فِینَا نَبِیّاً أَمَرَنَا بِخَلْعِ الْأَنْدَادِ وَ تَرْکِ الِاسْتِقْسَامِ بِالْأَزْلَامِ وَ أَمَرَنَا بِالصَّلَاةِ وَ الزَّکَاةِ وَ حَرَّمَ الظُّلْمَ وَ الْجَوْرَ وَ سَفْکَ الدِّمَاءِ بِغَیْرِ حَقِّهَا وَ الزِّنَا وَ الرِّبَا وَ الْمَیْتَةَ وَ الدَّمَ وَ أَمَرَنَا بِالْعَدْلِ وَ الْإِحْسانِ وَ إِیتاءِ ذِی الْقُرْبی وَ نَهَانَا عَنِ الْفَحْشاءِ وَ الْمُنْکَرِ وَ الْبَغْیِ فَقَالَ النَّجَاشِیُّ بِهَذَا بَعَثَ اللَّهُ عِیسَی ابْنَ مَرْیَمَ علیه السلام ثُمَّ قَالَ النَّجَاشِیُّ یَا جَعْفَرُ هَلْ تَحْفَظُ مِمَّا أَنْزَلَ اللَّهُ عَلَی نَبِیِّکَ شَیْئاً قَالَ نَعَمْ فَقَرَأَ عَلَیْهِ سُورَةَ مَرْیَمَ </w:t>
      </w:r>
      <w:r>
        <w:rPr>
          <w:rStyle w:val="FootnoteAnchor"/>
          <w:rtl w:val="true"/>
        </w:rPr>
        <w:footnoteReference w:id="1802"/>
      </w:r>
      <w:r>
        <w:rPr>
          <w:rFonts w:ascii="Amiri" w:hAnsi="Amiri" w:eastAsia="Amiri" w:cs="Amiri"/>
          <w:color w:val="111111"/>
          <w:sz w:val="28"/>
          <w:sz w:val="28"/>
          <w:szCs w:val="28"/>
          <w:rtl w:val="true"/>
          <w:lang w:bidi="ar-SA"/>
        </w:rPr>
        <w:t xml:space="preserve">فَلَمَّا بَلَغَ إِلَی قَوْلِهِ وَ هُزِّی إِلَیْکِ بِجِذْعِ النَّخْلَةِ تُساقِطْ عَلَیْکِ رُطَباً جَنِیًّا فَکُلِی وَ اشْرَبِی وَ قَرِّی عَیْناً </w:t>
      </w:r>
      <w:r>
        <w:rPr>
          <w:rStyle w:val="FootnoteAnchor"/>
          <w:rtl w:val="true"/>
        </w:rPr>
        <w:footnoteReference w:id="1803"/>
      </w:r>
      <w:r>
        <w:rPr>
          <w:rFonts w:ascii="Amiri" w:hAnsi="Amiri" w:eastAsia="Amiri" w:cs="Amiri"/>
          <w:color w:val="111111"/>
          <w:sz w:val="28"/>
          <w:sz w:val="28"/>
          <w:szCs w:val="28"/>
          <w:rtl w:val="true"/>
          <w:lang w:bidi="ar-SA"/>
        </w:rPr>
        <w:t xml:space="preserve">فَلَمَّا سَمِعَ النَّجَاشِیُّ بِهَذَا بَکَی بُکَاءً شَدِیداً وَ قَالَ هَذَا وَ اللَّهِ هُوَ الْحَقُّ وَ قَالَ عَمْرُو بْنُ الْعَاصِ أَیُّهَا الْمَلِکُ إِنَّ هَذَا مُخَالِفٌ لَنَا فَرُدَّهُ إِلَیْنَا فَرَفَعَ النَّجَاشِیُّ یَدَهُ فَضَرَبَ بِهَا وَجْهَ عَمْرٍو ثُمَّ قَالَ اسْکُتْ وَ اللَّهِ لَئِنْ ذَکَرْتَهُ بِسُوءٍ لَأَفْقِدَنَّکَ نَفْسَکَ فَقَامَ عَمْرُو بْنُ الْعَاصِ مِنْ عِنْدِهِ وَ الدِّمَاءُ تَسِیلُ عَلَی وَجْهِهِ وَ هُوَ یَقُولُ إِنْ کَانَ هَذَا کَمَا تَقُولُ أَیُّهَا الْمَلِکُ فَإِنَّا لَا نَتَعَرَّضُ لَهُ وَ کَانَتْ عَلَی رَأْسِ النَّجَاشِیِّ وَصِیفَةٌ لَهُ تَذُبُّ عَنْهُ فَنَظَرَتْ إِلَی عُمَارَةَ بْنِ الْوَلِیدِ وَ کَانَ فَتًی جَمِیلًا فَأَحَبَّتْهُ فَلَمَّا رَجَعَ عَمْرُو بْنُ الْعَاصِ إِلَی مَنْزِلِهِ قَالَ لِعُمَارَةَ لَوْ رَاسَلْتَ </w:t>
      </w:r>
      <w:r>
        <w:rPr>
          <w:rStyle w:val="FootnoteAnchor"/>
          <w:rtl w:val="true"/>
        </w:rPr>
        <w:footnoteReference w:id="1804"/>
      </w:r>
      <w:r>
        <w:rPr>
          <w:rFonts w:ascii="Amiri" w:hAnsi="Amiri" w:eastAsia="Amiri" w:cs="Amiri"/>
          <w:color w:val="111111"/>
          <w:sz w:val="28"/>
          <w:sz w:val="28"/>
          <w:szCs w:val="28"/>
          <w:rtl w:val="true"/>
          <w:lang w:bidi="ar-SA"/>
        </w:rPr>
        <w:t xml:space="preserve">جَارِیَةَ الْمَلِکِ فَرَاسَلَهَا فَأَجَابَتْهُ فَقَالَ عَمْرٌو قُلْ لَهَا تَبْعَثُ إِلَیْکَ مِنْ طِیبِ الْمَلِکِ شَیْئاً فَقَالَ لَهَا فَبَعَثَتْ إِلَیْهِ فَأَخَذَ عَمْرٌو مِنْ ذَلِکَ الطِّیبِ وَ کَانَ الَّذِی فَعَلَ بِهِ عُمَارَةُ فِی قَلْبِهِ حِینَ أَلْقَاهُ فِی الْبَحْرِ فَأَدْخَلَ الطِّیبَ عَلَی النَّجَاشِیِّ فَقَالَ أَیُّهَا الْمَلِکُ إِنَّ حُرْمَةَ الْمَلِکِ عِنْدَنَا وَ طَاعَتَهُ عَلَیْنَا عَظِیمٌ وَ یَلْزَمُنَا إِذَا دَخَلْنَا بِلَادَهُ وَ نَأْمَنُ فِیهِ أَنْ لَا نَغُشَّهُ وَ لَا نُرِیبَهُ وَ إِنَّ صَاحِبِی هَذَا الَّذِی مَعِی قَدْ رَاسَلَ إِلَی حُرْمَتِکَ وَ خَدَعَهَا وَ بَعَثَتْ إِلَیْهِ مِنْ طِیبِکَ ثُمَ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وَضَعَ الطِّیبَ بَیْنَ یَدَیْهِ فَغَضِبَ النَّجَاشِیُّ وَ هَمَّ بِقَتْلِ عُمَارَةَ ثُمَّ قَالَ لَا یَجُوزُ قَتْلُهُ فَإِنَّهُمْ دَخَلُوا بِلَادِی بِأَمَانٍ فَدَعَا النَّجَاشِیُّ السَّحَرَةَ فَقَالَ لَهُمُ اعْمَلُوا بِهِ شَیْئاً أَشَدَّ عَلَیْهِ مِنَ الْقَتْلِ فَأَخَذُوهُ وَ نَفَخُوا فِی إِحْلِیلِهِ الزِّئْبَقَ فَصَارَ مَعَ الْوَحْشِ یَغْدُو وَ یَرُوحُ وَ کَانَ لَا یَأْنَسُ بِالنَّاسِ فَبَعَثَتْ قُرَیْشٌ بَعْدَ ذَلِکَ فَکَمَنُوا لَهُ فِی مَوْضِعٍ حَتَّی وَرَدَ الْمَاءَ مَعَ الْوَحْشِ فَأَخَذُوهُ فَمَا زَالَ یَضْطَرِبُ فِی أَیْدِیهِمْ وَ یَصِیحُ حَتَّی مَاتَ وَ رَجَعَ عَمْرٌو إِلَی قُرَیْشٍ فَأَخْبَرَهُمْ أَنَّ جَعْفَراً فِی أَرْضِ الْحَبَشَةِ فِی أَکْرَمِ کَرَامَةٍ فَلَمْ یَزَلْ بِهَا حَتَّی هَادَنَ رَسُولُ اللَّهِ صلی الله علیه و آله قُرَیْشاً وَ صَالَحَهُمْ وَ فَتَحَ خَیْبَرَ أَتَی بِجَمِیعِ مَنْ مَعَهُ </w:t>
      </w:r>
      <w:r>
        <w:rPr>
          <w:rStyle w:val="FootnoteAnchor"/>
          <w:rtl w:val="true"/>
        </w:rPr>
        <w:footnoteReference w:id="1805"/>
      </w:r>
      <w:r>
        <w:rPr>
          <w:rFonts w:ascii="Amiri" w:hAnsi="Amiri" w:eastAsia="Amiri" w:cs="Amiri"/>
          <w:color w:val="111111"/>
          <w:sz w:val="28"/>
          <w:sz w:val="28"/>
          <w:szCs w:val="28"/>
          <w:rtl w:val="true"/>
          <w:lang w:bidi="ar-SA"/>
        </w:rPr>
        <w:t xml:space="preserve">وَ وُلِدَ لِجَعْفَرٍ بِالْحَبَشَةِ مِنْ أَسْمَاءَ بِنْتِ عُمَیْسٍ عَبْدُ اللَّهِ بْنُ جَعْفَرٍ وَ وُلِدَ لِلنَّجَاشِیِّ ابْناً فَسَمَّاهُ النَّجَاشِیُّ مُحَمَّداً وَ کَانَتْ أُمُّ حَبِیبٍ بِنْتُ أَبِی سُفْیَانَ تَحْتَ عَبْدِ اللَّهِ فَکَتَبَ رَسُولُ اللَّهِ صلی الله علیه و آله إِلَی النَّجَاشِیِّ یَخْطُبُ أُمَّ حَبِیبٍ فَبَعَثَ إِلَیْهَا النَّجَاشِیُّ فَخَطَبَهَا لِرَسُولِ اللَّهِ صلی الله علیه و آله فَأَجَابَتْهُ فَزَوَّجَهَا مِنْهُ وَ أَصْدَقَهَا أَرْبَعَمِائَةِ دِینَارٍ وَ سَاقَهَا عَنْ رَسُولِ اللَّهِ صلی الله علیه و آله وَ بَعَثَ إِلَیْهَا بِثِیَابٍ وَ طِیبٍ کَثِیرٍ وَ جَهَّزَهَا وَ بَعَثَهَا إِلَی رَسُولِ اللَّهِ صلی الله علیه و آله وَ بَعَثَ إِلَیْهِ بِمَارِیَةَ الْقِبْطِیَّةِ أُمِّ إِبْرَاهِیمَ وَ بَعَثَ إِلَیْهِ بِثِیَابٍ وَ طِیبٍ وَ فَرَسٍ وَ بَعَثَ ثَلَاثِینَ رَجُلًا مِنَ الْقِسِّیسِینَ فَقَالَ لَهُمُ انْظُرُوا إِلَی کَلَامِهِ وَ إِلَی مَقْعَدِهِ </w:t>
      </w:r>
      <w:r>
        <w:rPr>
          <w:rStyle w:val="FootnoteAnchor"/>
          <w:rtl w:val="true"/>
        </w:rPr>
        <w:footnoteReference w:id="1806"/>
      </w:r>
      <w:r>
        <w:rPr>
          <w:rFonts w:ascii="Amiri" w:hAnsi="Amiri" w:eastAsia="Amiri" w:cs="Amiri"/>
          <w:color w:val="111111"/>
          <w:sz w:val="28"/>
          <w:sz w:val="28"/>
          <w:szCs w:val="28"/>
          <w:rtl w:val="true"/>
          <w:lang w:bidi="ar-SA"/>
        </w:rPr>
        <w:t xml:space="preserve">وَ مَشْرَبِهِ وَ مُصَلَّاهُ فَلَمَّا وَافَوُا الْمَدِینَةَ دَعَاهُمْ رَسُولُ اللَّهِ صلی الله علیه و آله إِلَی الْإِسْلَامِ وَ قَرَأَ عَلَیْهِمُ الْقُرْآنَ إِذْ قالَ اللَّهُ یا عِیسَی ابْنَ مَرْیَمَ اذْکُرْ نِعْمَتِی عَلَیْکَ وَ عَلی والِدَتِکَ إِلَی قَوْلِهِ فَقالَ الَّذِینَ کَفَرُوا مِنْهُمْ إِنْ هذا إِلَّا سِحْرٌ مُبِینٌ </w:t>
      </w:r>
      <w:r>
        <w:rPr>
          <w:rStyle w:val="FootnoteAnchor"/>
          <w:rtl w:val="true"/>
        </w:rPr>
        <w:footnoteReference w:id="1807"/>
      </w:r>
      <w:r>
        <w:rPr>
          <w:rFonts w:ascii="Amiri" w:hAnsi="Amiri" w:eastAsia="Amiri" w:cs="Amiri"/>
          <w:color w:val="111111"/>
          <w:sz w:val="28"/>
          <w:sz w:val="28"/>
          <w:szCs w:val="28"/>
          <w:rtl w:val="true"/>
          <w:lang w:bidi="ar-SA"/>
        </w:rPr>
        <w:t>فَلَمَّا سَمِعُوا ذَلِکَ مِنْ رَسُولِ اللَّهِ بَکَوْا وَ آمَنُوا وَ رَجَعُوا إِلَی النَّجَاشِیِّ وَ أَخْبَرُوهُ خَبَرَ رَسُولِ اللَّهِ صلی الله علیه و آله وَ قَرَءُوا عَلَیْهِ مَا قَرَأَ عَلَیْهِمْ فَبَکَی النَّجَاشِیُّ وَ بَکَی الْقِسِّیسُونَ وَ أَسْلَمَ النَّجَاشِیُّ وَ لَمْ یُظْهِرْ لِلْحَبَشَةِ إِسْلَامَهُ وَ خَافَهُمْ عَلَی نَفْسِهِ وَ خَرَجَ مِنْ بِلَادِ الْحَبَشَةِ یُرِیدُ النَّبِیَّ صلی الله علیه و آله فَلَمَّا عَبَرَ الْبَحْرَ تُوُفِّیَ فَأَنْزَلَ اللَّهُ عَلَی رَسُولِهِ لَتَجِدَنَّ أَشَدَّ النَّاسِ عَداوَةً لِلَّذِینَ آمَنُوا الْیَهُودَ إِلَی قَوْلِهِ وَ ذلِکَ جَزاءُ الْمُحْسِنِینَ</w:t>
      </w:r>
      <w:r>
        <w:rPr>
          <w:rFonts w:eastAsia="Amiri" w:cs="Amiri" w:ascii="Amiri" w:hAnsi="Amiri"/>
          <w:color w:val="111111"/>
          <w:sz w:val="28"/>
          <w:szCs w:val="28"/>
          <w:rtl w:val="true"/>
          <w:lang w:bidi="ar-SA"/>
        </w:rPr>
        <w:t xml:space="preserve">. </w:t>
      </w:r>
      <w:bookmarkStart w:id="1425" w:name="pg16982_229123"/>
    </w:p>
    <w:p>
      <w:pPr>
        <w:pStyle w:val="BookText"/>
        <w:rPr/>
      </w:pPr>
      <w:bookmarkEnd w:id="1425"/>
      <w:r>
        <w:rPr>
          <w:rFonts w:ascii="Amiri" w:hAnsi="Amiri" w:eastAsia="Amiri" w:cs="Amiri"/>
          <w:color w:val="111111"/>
          <w:sz w:val="28"/>
          <w:sz w:val="28"/>
          <w:szCs w:val="28"/>
          <w:rtl w:val="true"/>
          <w:lang w:bidi="ar-SA"/>
        </w:rPr>
        <w:t xml:space="preserve">عم، إعلام الوری لَمَّا اشْتَدَّ قُرَیْشٌ فِی أَذَی رَسُولِ اللَّهِ صلی الله علیه و آله إِلَی قَوْلِهِ فَسَمَّاهُ مُحَمَّداً وَ سَقَتْهُ أَسْمَاءُ مِنْ لَبَنِهَا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این آیه، این بود که وقتی سخت‌گیری قریش بر رسول خدا صلی الله علیه و آله و یاران وی که قبل از هجرت در مکه به او ایمان آورده بودند، شدت گرفت، رسول الله صلی الله علیه و آله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دستور داد که مکه را ترک کنند و به حبشه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جعفر بن ابی طالب فرمان داد که ایشان را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جعفر نیز به همراه هفتاد تن از مردان مسلمانان، آن جا را ترک گفت، تا سوار بر کشتی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خارج شدن ایشان به قریش رسید، عمرو بن عاص و عمَارة بن ولید را به سوی نجّاشی فرستادند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عمرو و عماره دشمنی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دو مردی را که با یکدیگر دشمنی و خصومت دارند، بفرستیم؟ پس طایفه بنی مخزوم از جنایت عماره و طائفه بنی‌سَهْم از جنایت عمرو بن عاص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عماره که جوانی خوش سیما و صاحب تجمل و مرفه بود به همراه عمرو بن عاص که همسرش را نیز به همراه داشت، آن جا را ترک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کشتی سوار شدند، شراب نوشیدند و عماره به 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همسرت بگو که مرا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جائز است،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عماره ساکت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در جلوی کشتی قرار داشت و هنگامی که مست شد، عماره او را به دریا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بدنه پیشین کشتی را گرفت و وی را گرفتند و بیرون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نزد نجاشی رفتند و هدایایی تقدیم او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هدایا را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ما در دینمان با ما مخالفت کرده‌اند و خداوندگارِ ما را دشنام داده‌اند و به سوی شما شده‌اند؛ 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ما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نجاشی شخصی را به دنبال جعفر بن ابی طالب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او آمد،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می‌گویند؟ جعفر بن ابی طالب رضی‌الله‌عنه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می‌گویند؟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می‌خواهند که شما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بازگردانم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ابی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برده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هستیم؟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آزادگان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شریف و با اصالتی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بپرس که آیا وامی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داریم که ما را به خاطر آن می‌خواهند؟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هیچ وامی به ما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خونی بر گردن ما است که شما به خاطر آن، ما را می‌خواهید؟ عمرو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از ما می‌خواهید؟ ما را اذیت کردید، ما هم از سرزمینتان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در دینمان مخالفت ورزیدند، به خداوندگار ما دشنام دادند، جوانان ما را به فساد و تباهی کشانیدند و در بین جامعه ما تفرقه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ما بازگردان تا به کار خودمان فیصله دهیم و تفرقه را از میان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خدای یکتا آفرید و سپس برای ما پیامبری فرستاد که ما را به ترک بتان و ترک بهره‌جویی از راه قمار و اقامه نماز و دادن زکات فرمان داد و ظلم و جور و ریختن خون به ناحق و زنا و ربا و مردارخواری و خون و گوشت خوک را بر ما حرام کرد و ما را به عدل و نیکی و احسان و کمک به خویشان دستور داد و از فحشا و منکر و ظلم و بی‌عدالتی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نجّاشی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عیسی بن مریم علیه السلام را به خاطر همین امور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 چه که خداوند بر پیامبرت نازل کرده، چیزی به خاطر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سوره مریم را برای او خواند تا جایی که به این سخن خداوند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وَهُزِّی إِلَیْکِ بِجِذْع النَّخْلَةِ تُسَاقِطْ علَیْکِ رُطَباً جَنِیّاً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فَکُلِی وَاشْرَبِی وَقَرِّی عیْناً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تنه درخت خرما را به طرف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بتکان بر تو خرمای تازه می‌ریزد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بخور و بنوش و دیده روشن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از آدمیان را دیدی،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روزه نذر کرده‌ام و امروز مطلقاً با انسانی سخن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نجّاشی این را شنید، به شدّت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یگانه قسم، که این همان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ما مخالفت ورزیده، او را به ما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دستش را بلند کرد و آن را به صورت عمرو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به خداوند یگانه قسم، اگر از او به بدی یاد کنی، حتماً تو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از نزد پادشاه برخاست در حالی که اشک بر چهره‌اش جاری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هر آن چه تو فرمان کنی، همان است و ما متعرض آنان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سر نجاشی کنیزی بود که حشرات را از او دور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به عمارة بن ولید که جوانِ زیبایی بود، نگاهی کرد و عاشق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عمرو بن عاص به خانه بازگشت، به عماره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برای کنیزک پادشاه نامه‌ای ارسال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چنین کرد و کنیزک نیز جوابش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عماره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مقداری از عطر پادشاه را برای تو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عماره به کنیزک گفت و او نیز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آن را گرفت و هنوز کاری که عماره با او کرده بود و او را به دریا افکنده بود، در دل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عمرو بن عاص آن عطر را تحویل نجّاشی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احترام پادشاه و اطاعت کردن از او برای ما امری مهم است و بر ما فرض است که چون وارد کشورش شدیم و در آن در امان بودیم، به او نیرنگ نزنیم و از راه فریب در نیاییم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 من، کسی که همراه من است، به کنیزک تو نامه‌ای نوشته و او را فریفته است و او از عطر تو برایش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و آن گاه، عطر را پیش روی پادشاه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عصبانی شد و تصمیم گرفت که عماره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او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با امانِ من به کشورم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نجاشی، جادوگران را فراخواند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کاری کنید که از کشتن بدتر و شدیدتر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 را گرفتند و در آلت تناسلی‌اش جیوه تزریق کردند و این گونه شد که صبح و شام را در میان حیوانات وحشی می گذراند و با مردم نمی نشست و از آنان دوری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قریش به دنبال او فرستادند و در موضعی که وی برای نوشیدن آب به همراه حیوانات وحشی آمده بود، در کمین او نشستند و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قدر به خود پیچید و در دستانشان فریاد کشید تا این که هلاک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به سوی قریش بازگشت و آنان را از این که جعفر در حبشه در بالاترین سطح عزّت و منزلت قرار دارد، باخبر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در حبشه ماند تا آن که رسول الله صلی الله علیه و آله با قریش مصالحه کرد و خیبر را فتح کرد و او با همه همراهانش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در حبشه از اسماء، دختر عمیس، صاحب فرزندی شد که همان عبدالله 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نیز صاحب پسری شد که او را محمّد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حبیبه دختر ابوسفیان در عقد عبدالله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نامه‌ای به نجاشی نوشت و در آن ام حبیبه را از نجاشی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به سوی ام حبیبه فرستاد و از او برای پیامبر صلی الله علیه و آله خواستگاری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حبیبه این امر را پذیرفت و نجاشی او را به عقد پیامبر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به او چهارصد دینار از طرف رسول الله صلی الله علیه و آله مهریه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برای او لباس و عطر های زیادی فرستاد و به او جهیزیّه داد و او را به سوی رسول خدا صلی الله علیه و آله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ماریه 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همراه لباس و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و سی تن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شیش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سوی رسول الله صلی الله علیه و آله فرستاد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رسول الله صلی الله علیه و آله، شیوه نشستن، روش غذا خوردن و نوشیدن و طریقت نماز او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مدینه رسیدند، رسول الله صلی الله علیه و آله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اسلام دعوت کرد و برایشان قرآن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 اللّهُ یَا عیسی ابْنَ مَرْیَمَ اذْکُرْ نِعمَتِی علَیْکَ وَعلَی وَالِدَتِک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پسر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مرا بر خود و بر مادرت 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جای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الَّذِینَ کَفَرُواْ مِنْهُمْ إِنْ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إِلاَّ سِحْرٌ مُّبِین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کسانی از آنان که کافر شده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افسونی آشکار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را از رسول الله صلی الله علیه و آله شنیدند، گریستند و ایمان آوردند و به‌سوی نجاشی بازگشتند و او را از رسول الله صلی الله علیه و آله باخبر ساختند و آن چه را که پیامبر برایشان خواند، برای نجاشی باز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نجاشی و آن کشیش‌ها گریستند و نجّاشی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بیم اهالی حبشه، اسلام خویش را ابراز نکرد و کشور حبشه را به سوی رسول الله صلی الله علیه و آله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عبور از دریا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رسولش صلی الله علیه و 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لَتَجِدَنَّ أَشَدَّ النَّاسِ عدَاوَةً لِّلَّذِینَ آمَنُواْ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وَذَلِکَ جَزَاء الْمُحْسِنِینَ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سخت‌گیری قریش بر رسول خدا صلی الله علیه و آله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محمد نام نهاد و اسماء از شیرش به او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6" w:name="__RefHeading___Toc2214502_1468164448"/>
      <w:bookmarkStart w:id="1427" w:name="_Toc592"/>
      <w:bookmarkEnd w:id="1426"/>
      <w:r>
        <w:rPr>
          <w:rtl w:val="true"/>
        </w:rPr>
        <w:t>بیان</w:t>
      </w:r>
      <w:bookmarkEnd w:id="1427"/>
    </w:p>
    <w:p>
      <w:pPr>
        <w:pStyle w:val="BookText"/>
        <w:rPr/>
      </w:pPr>
      <w:r>
        <w:rPr>
          <w:rFonts w:ascii="IRNazanin" w:hAnsi="IRNazanin" w:eastAsia="IRNazanin"/>
          <w:color w:val="111111"/>
          <w:sz w:val="28"/>
          <w:sz w:val="28"/>
          <w:szCs w:val="28"/>
          <w:rtl w:val="true"/>
          <w:lang w:bidi="fa-IR"/>
        </w:rPr>
        <w:t xml:space="preserve">المترف الذی أترفته النعمة و سعة العیش أی أطغته و أبطرته و الانتشاء أول السکر و الذحل الوتر و طلب المکافاة بجنایة </w:t>
      </w:r>
      <w:r>
        <w:rPr>
          <w:rStyle w:val="FootnoteAnchor"/>
          <w:rtl w:val="true"/>
        </w:rPr>
        <w:footnoteReference w:id="1809"/>
      </w:r>
      <w:r>
        <w:rPr>
          <w:rFonts w:ascii="IRNazanin" w:hAnsi="IRNazanin" w:eastAsia="IRNazanin"/>
          <w:color w:val="111111"/>
          <w:sz w:val="28"/>
          <w:sz w:val="28"/>
          <w:szCs w:val="28"/>
          <w:rtl w:val="true"/>
          <w:lang w:bidi="fa-IR"/>
        </w:rPr>
        <w:t>جنیت علیه من قتل أو جرح و المهادنة المصالحة و عبد الله زوج أم حبیب هو عبد الله بن جحش الأسدی کان قد هاجر إلی الحبشة مع زوجته فتنصر هناک و 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نعمت و فراخی زندگی او را مترف یعنی سرکش و مغرور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مستی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و طلب مجازات به خاطر جنایتی همچون قتل و جراحت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المهادنۀ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صلح و آتش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شوهر امّ حبیب، عبدالله بن جحش اسدی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همراه همسرش به حبشه هجرت کرد و در آنجا مسیحی شد و 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8" w:name="__RefHeading___Toc2214504_1468164448"/>
      <w:bookmarkStart w:id="1429" w:name="_Toc593"/>
      <w:bookmarkEnd w:id="1428"/>
      <w:r>
        <w:rPr>
          <w:rtl w:val="true"/>
        </w:rPr>
        <w:t>«</w:t>
      </w:r>
      <w:r>
        <w:rPr/>
        <w:t>2</w:t>
      </w:r>
      <w:r>
        <w:rPr>
          <w:rtl w:val="true"/>
        </w:rPr>
        <w:t>»</w:t>
      </w:r>
      <w:bookmarkEnd w:id="1429"/>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الأمالی للشیخ الطوسی الْمُفِیدُ عَنْ أَحْمَدَ بْنِ الْحُسَیْنِ بْنِ أُسَامَةَ عَنْ عُبَیْدِ اللَّهِ بْنِ مُحَمَّدٍ الْوَاسِطِیِّ عَنْ أَبِی جَعْفَرٍ مُحَمَّدِ بْنِ یَحْیَی عَنْ هَارُونَ بْنِ مُسْلِمٍ عَنْ مَسْعَدَةَ بْنِ صَدَقَةَ عَنْ جَعْفَرٍ عَنْ أَبِیهِ علیهم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النَّجَاشِیُّ مَلِکُ الْحَبَشَةِ إِلَی جَعْفَرِ بْنِ أَبِی طَالِبٍ وَ أَصْحَابِهِ فَدَخَلُوا عَلَیْهِ وَ هُوَ فِی بَیْتٍ لَهُ جَالِسٌ عَلَی التُّرَابِ وَ عَلَیْهِ خُلْقَانُ الثِّیَابِ قَالَ فَقَالَ جَعْفَرُ بْنُ أَبِی طَالِبٍ فَأَشْفَقْنَا مِنْهُ حِینَ رَأَیْنَاهُ عَلَی تِلْکَ الْحَالِ فَلَمَّا رَأَی مَا بِنَا وَ تَغَیُّرَ وُجُوهِنَا قَالَ الْحَمْدُ لِلَّهِ الَّذِی نَصَرَ مُحَمَّداً وَ أَقَرَّ عَیْنِی بِهِ أَ لَا أُبَشِّرُکُمْ فَقُلْتُ بَلَی أَیُّهَا الْمَلِکُ فَقَالَ إِنَّهُ جَاءَنِی السَّاعَةَ مِنْ نَحْوِ أَرْضِکُمْ عَیْنٌ مِنْ عُیُونِی هُنَاکَ وَ أَخْبَرَنِی أَنَّ اللَّهَ قَدْ نَصَرَ نَبِیَّهُ مُحَمَّداً صلی الله علیه و آله وَ أَهْلَکَ عَدُوَّهُ وَ أُسِرَ فُلَانٌ وَ فُلَانٌ وَ قُتِلَ فُلَانٌ وَ فُلَانٌ </w:t>
      </w:r>
      <w:r>
        <w:rPr>
          <w:rStyle w:val="FootnoteAnchor"/>
          <w:rtl w:val="true"/>
        </w:rPr>
        <w:footnoteReference w:id="1810"/>
      </w:r>
      <w:r>
        <w:rPr>
          <w:rFonts w:ascii="Amiri" w:hAnsi="Amiri" w:eastAsia="Amiri" w:cs="Amiri"/>
          <w:color w:val="111111"/>
          <w:sz w:val="28"/>
          <w:sz w:val="28"/>
          <w:szCs w:val="28"/>
          <w:rtl w:val="true"/>
          <w:lang w:bidi="ar-SA"/>
        </w:rPr>
        <w:t xml:space="preserve">الْتَقَوْا بِوَادٍ یُقَالُ لَهُ بَدْرٌ کَأَنِّی </w:t>
      </w:r>
      <w:r>
        <w:rPr>
          <w:rStyle w:val="FootnoteAnchor"/>
          <w:rtl w:val="true"/>
        </w:rPr>
        <w:footnoteReference w:id="1811"/>
      </w:r>
      <w:r>
        <w:rPr>
          <w:rFonts w:ascii="Amiri" w:hAnsi="Amiri" w:eastAsia="Amiri" w:cs="Amiri"/>
          <w:color w:val="111111"/>
          <w:sz w:val="28"/>
          <w:sz w:val="28"/>
          <w:szCs w:val="28"/>
          <w:rtl w:val="true"/>
          <w:lang w:bidi="ar-SA"/>
        </w:rPr>
        <w:t xml:space="preserve">أَنْظُرُ إِلَیْهِ حَیْثُ کُنْتُ أَرْعَی لِسَیِّدِی </w:t>
      </w:r>
      <w:r>
        <w:rPr>
          <w:rStyle w:val="FootnoteAnchor"/>
          <w:rtl w:val="true"/>
        </w:rPr>
        <w:footnoteReference w:id="1812"/>
      </w:r>
      <w:r>
        <w:rPr>
          <w:rFonts w:ascii="Amiri" w:hAnsi="Amiri" w:eastAsia="Amiri" w:cs="Amiri"/>
          <w:color w:val="111111"/>
          <w:sz w:val="28"/>
          <w:sz w:val="28"/>
          <w:szCs w:val="28"/>
          <w:rtl w:val="true"/>
          <w:lang w:bidi="ar-SA"/>
        </w:rPr>
        <w:t xml:space="preserve">هُنَاکَ وَ هُوَ رَجُلٌ مِنْ بَنِی ضَمْرَةَ فَقَالَ لَهُ جَعْفَرٌ أَیُّهَا الْمَلِکُ الصَّالِحُ مَا لِی أَرَاکَ جَالِساً عَلَی التُّرَابِ وَ عَلَیْکَ هَذِهِ الْخُلْقَانُ </w:t>
      </w:r>
      <w:r>
        <w:rPr>
          <w:rStyle w:val="FootnoteAnchor"/>
          <w:rtl w:val="true"/>
        </w:rPr>
        <w:footnoteReference w:id="1813"/>
      </w:r>
      <w:r>
        <w:rPr>
          <w:rFonts w:ascii="Amiri" w:hAnsi="Amiri" w:eastAsia="Amiri" w:cs="Amiri"/>
          <w:color w:val="111111"/>
          <w:sz w:val="28"/>
          <w:sz w:val="28"/>
          <w:szCs w:val="28"/>
          <w:rtl w:val="true"/>
          <w:lang w:bidi="ar-SA"/>
        </w:rPr>
        <w:t xml:space="preserve">فَقَالَ یَا جَعْفَرُ إِنَّا نَجِدُ فِیمَا أُنْزِلَ </w:t>
      </w:r>
      <w:r>
        <w:rPr>
          <w:rStyle w:val="FootnoteAnchor"/>
          <w:rtl w:val="true"/>
        </w:rPr>
        <w:footnoteReference w:id="1814"/>
      </w:r>
      <w:r>
        <w:rPr>
          <w:rFonts w:ascii="Amiri" w:hAnsi="Amiri" w:eastAsia="Amiri" w:cs="Amiri"/>
          <w:color w:val="111111"/>
          <w:sz w:val="28"/>
          <w:sz w:val="28"/>
          <w:szCs w:val="28"/>
          <w:rtl w:val="true"/>
          <w:lang w:bidi="ar-SA"/>
        </w:rPr>
        <w:t xml:space="preserve">عَلَی عِیسَی صَلَّی اللَّهُ عَلَیْهِ أَنَّ مِنْ حَقِّ اللَّهِ عَلَی عِبَادِهِ أَنْ یُحْدِثُوا لِلَّهِ تَوَاضُعاً عِنْدَ مَا یُحْدِثُ لَهُمْ مِنْ نِعْمَةٍ فَلَمَّا أَحْدَثَ اللَّهُ تَعَالَی لِی نِعْمَةً بِنَبِیِّهِ </w:t>
      </w:r>
      <w:bookmarkStart w:id="1430" w:name="pg16982_229124"/>
    </w:p>
    <w:p>
      <w:pPr>
        <w:pStyle w:val="BookText"/>
        <w:rPr/>
      </w:pPr>
      <w:bookmarkEnd w:id="1430"/>
      <w:r>
        <w:rPr>
          <w:rFonts w:ascii="Amiri" w:hAnsi="Amiri" w:eastAsia="Amiri" w:cs="Amiri"/>
          <w:color w:val="111111"/>
          <w:sz w:val="28"/>
          <w:sz w:val="28"/>
          <w:szCs w:val="28"/>
          <w:rtl w:val="true"/>
          <w:lang w:bidi="ar-SA"/>
        </w:rPr>
        <w:t xml:space="preserve">مُحَمَّدٍ صلی الله علیه و آله أَحْدَثْتُ لِلَّهِ هَذَا التَّوَاضُعَ قَالَ فَلَمَّا بَلَغَ النَّبِیَّ صلی الله علیه و آله ذَلِکَ قَالَ لِأَصْحَابِهِ إِنَّ الصَّدَقَةَ تَزِیدُ صَاحِبَهَا کَثْرَةً فَتَصَدَّقُوا یَرْحَمْکُمُ اللَّهُ وَ إِنَّ التَّوَاضُعَ یَزِیدُ صَاحِبَهُ رِفْعَةً فَتَوَاضَعُوا یَرْفَعْکُمُ اللَّهُ وَ إِنَّ الْعَفْوَ یَزِیدُ صَاحِبَهُ عِزّاً فَاعْفُوا یُعِزَّکُمُ اللَّهُ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 الکافی علی عن أبیه عن هارون مثله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صدقه از امام جعفر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به سوی جعفر بن ابی‌طالب و رفقای او که در حبشه بودند فرستاد و ایشان را طلبید؛ پس بر او داخل شدند و دیدند که در حجره‌ای از حجره‌های خویش بر روی خاک نشسته و جامه‌های کهنه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نجاشی ترسیدیم، در هنگامی که او را بر این حالت دیدیم؛ پس چون دید که به ما چه رسید و روی‌های ما متغیّر گردید و رنگ‌های ما زرد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برای خدایی که محمد را یاری کرد و چشم او را روشن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خواهید که شما را مژده دهم؟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مژده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ساعت جاسوسی از جاسوس‌های من، از جانب زمین شما که در آنجا می‌بود به نزد من آمد و مرا خبر داد که خدای عز و جل پیامبر خود، محمد صلی الله علیه و آله، را یاری نمود، و دشمنان او را هلاک گردانید، و فلان و فلان اسیر و دستگیر شدند، و در وادی‌ای به هم رسیدند که آن را بدر می‌گویند و اراک بسیاری در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گویا من به آن موضع نظر می‌کنم و الحال آن را می‌بینم؛ زیرا که من در آنجا برای سیّد خود شبانی می‌کردم و گوسفند می‌چرانیدم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من مردی از بنی ضمره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با نجاشی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چه می‌شود که تو را می‌بینم که بر روی خاک نشسته‌ای و این جامه‌های کهنه را پوشیده‌ای؟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ما در آن‌چه خدا بر حضرت عیسی علیه السلام فرو فرستاده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حقِّ خدا بر بندگان خویش آن است که در نزد نعمتی که برای ایشان تازه پدید می‌آورد، برای آن جناب فروتنی را اظهار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خدای عز و جل برای من این نعمت را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محمد صلی الله علیه و آله احداث فرمود، این تواضع را برای خدا احداث نمودم؛ پس در هنگامی که این خبر به حضرت پیغمبر صلی الله علیه و آله رسید، به اصحاب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صدقه مال صاحب خود را می‌افزاید و بیش از پیش می‌کند؛ پس صدقه بدهید تا خدا شما را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درستی که تواضع، رفعتِ صاحبش را زیاد می‌گرداند؛ پس تواضع کنید تا خدا شما را بلند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عفو، عزّتِ صاحب خود را زیاد می‌سازد؛ پس عفو کنید تا خدا شما را عزیز 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همین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1" w:name="__RefHeading___Toc2214506_1468164448"/>
      <w:bookmarkStart w:id="1432" w:name="_Toc594"/>
      <w:bookmarkEnd w:id="1431"/>
      <w:r>
        <w:rPr>
          <w:rtl w:val="true"/>
        </w:rPr>
        <w:t>«</w:t>
      </w:r>
      <w:r>
        <w:rPr/>
        <w:t>3</w:t>
      </w:r>
      <w:r>
        <w:rPr>
          <w:rtl w:val="true"/>
        </w:rPr>
        <w:t>»</w:t>
      </w:r>
      <w:bookmarkEnd w:id="1432"/>
    </w:p>
    <w:p>
      <w:pPr>
        <w:pStyle w:val="BookText"/>
        <w:rPr/>
      </w:pPr>
      <w:r>
        <w:rPr>
          <w:rFonts w:ascii="Amiri" w:hAnsi="Amiri" w:eastAsia="Amiri" w:cs="Amiri"/>
          <w:color w:val="111111"/>
          <w:sz w:val="28"/>
          <w:sz w:val="28"/>
          <w:szCs w:val="28"/>
          <w:rtl w:val="true"/>
          <w:lang w:bidi="ar-SA"/>
        </w:rPr>
        <w:t>ل، الخصال ن، عیون أخبار الرضا علیه السلام الْمُفَسِّرُ بِإِسْنَادِهِ إِلَی أَبِی مُحَمَّدٍ الْعَسْکَرِیِّ عَنْ آبَائِهِ عَنْ عَلِیٍّ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لَمَّا أَتَاهُ جَبْرَئِیلُ بِنَعْیِ </w:t>
      </w:r>
      <w:r>
        <w:rPr>
          <w:rStyle w:val="FootnoteAnchor"/>
          <w:rtl w:val="true"/>
        </w:rPr>
        <w:footnoteReference w:id="1817"/>
      </w:r>
      <w:r>
        <w:rPr>
          <w:rFonts w:ascii="Amiri" w:hAnsi="Amiri" w:eastAsia="Amiri" w:cs="Amiri"/>
          <w:color w:val="111111"/>
          <w:sz w:val="28"/>
          <w:sz w:val="28"/>
          <w:szCs w:val="28"/>
          <w:rtl w:val="true"/>
          <w:lang w:bidi="ar-SA"/>
        </w:rPr>
        <w:t xml:space="preserve">النَّجَاشِیِّ بَکَی بُکَاءَ حَزِینٍ عَلَیْهِ وَ قَالَ إِنَّ أَخَاکُمْ أَصْحَمَةَ وَ هُوَ اسْمُ النَّجَاشِیِّ مَاتَ ثُمَّ خَرَجَ إِلَی الْجَبَّانَةِ </w:t>
      </w:r>
      <w:r>
        <w:rPr>
          <w:rStyle w:val="FootnoteAnchor"/>
          <w:rtl w:val="true"/>
        </w:rPr>
        <w:footnoteReference w:id="1818"/>
      </w:r>
      <w:r>
        <w:rPr>
          <w:rFonts w:ascii="Amiri" w:hAnsi="Amiri" w:eastAsia="Amiri" w:cs="Amiri"/>
          <w:color w:val="111111"/>
          <w:sz w:val="28"/>
          <w:sz w:val="28"/>
          <w:szCs w:val="28"/>
          <w:rtl w:val="true"/>
          <w:lang w:bidi="ar-SA"/>
        </w:rPr>
        <w:t xml:space="preserve">وَ کَبَّرَ سَبْعاً فَخَفَضَ اللَّهُ لَهُ کُلَّ مُرْتَفِعٍ حَتَّی رَأَی جِنَازَتَهُ وَ هُوَ بِالْحَبَشَةِ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 ، 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از پدرش و او از امام رضا علیه السلام و او از پدرانش از علی علیه السلام نقل می‌کند که چون جبرئیل خبر مرگ نجاشی را به پیامبر خدا صلی الله علیه و آله و سلم آورد، آن حضرت گریه اندوهگینانه‌ای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شما اصحمة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سپس پیامبر صلی الله علیه و آله و سلم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محلی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به او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هفت تکبیر گفت و خداوند هر بلندی را برای او پایین آورد تا جنازه او را که در حبشه بود مشاهده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اخبار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3" w:name="__RefHeading___Toc2214508_1468164448"/>
      <w:bookmarkStart w:id="1434" w:name="_Toc595"/>
      <w:bookmarkEnd w:id="1433"/>
      <w:r>
        <w:rPr>
          <w:rtl w:val="true"/>
        </w:rPr>
        <w:t>«</w:t>
      </w:r>
      <w:r>
        <w:rPr/>
        <w:t>4</w:t>
      </w:r>
      <w:r>
        <w:rPr>
          <w:rtl w:val="true"/>
        </w:rPr>
        <w:t>»</w:t>
      </w:r>
      <w:bookmarkEnd w:id="1434"/>
    </w:p>
    <w:p>
      <w:pPr>
        <w:pStyle w:val="BookText"/>
        <w:rPr/>
      </w:pPr>
      <w:r>
        <w:rPr>
          <w:rFonts w:ascii="Amiri" w:hAnsi="Amiri" w:eastAsia="Amiri" w:cs="Amiri"/>
          <w:color w:val="111111"/>
          <w:sz w:val="28"/>
          <w:sz w:val="28"/>
          <w:szCs w:val="28"/>
          <w:rtl w:val="true"/>
          <w:lang w:bidi="ar-SA"/>
        </w:rPr>
        <w:t>عم، إعلام الوری ص، قصص الأنبیاء علیهم السلام قَالَ أَبُو طَالِبٍ یَحُضُّ النَّجَاشِیَّ عَلَی نُصْرَةِ النَّبِیِّ صلی الله علیه و آله وَ أَتْبَاعِهِ وَ أَشْیَاعِهِ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تَعَلَّمْ مَلِیکَ الْحَبَشِ أَنَّ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نَبِیٌّ کَمُوسَی وَ الْمَسِیحِ ابْنِ مَرْیَمَ</w:t>
      </w:r>
    </w:p>
    <w:p>
      <w:pPr>
        <w:pStyle w:val="BookText"/>
        <w:rPr/>
      </w:pPr>
      <w:r>
        <w:rPr>
          <w:rFonts w:ascii="Amiri" w:hAnsi="Amiri" w:eastAsia="Amiri" w:cs="Amiri"/>
          <w:color w:val="111111"/>
          <w:sz w:val="28"/>
          <w:sz w:val="28"/>
          <w:szCs w:val="28"/>
          <w:rtl w:val="true"/>
          <w:lang w:bidi="ar-SA"/>
        </w:rPr>
        <w:t>أَتَی بِالْهُدَی مِثْلَ الَّذِی أَتَیَا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بِحَمْدِ اللَّهِ یَهْدِی وَ یَعْصِمُ </w:t>
      </w:r>
      <w:r>
        <w:rPr>
          <w:rStyle w:val="FootnoteAnchor"/>
          <w:rtl w:val="true"/>
        </w:rPr>
        <w:footnoteReference w:id="1820"/>
      </w:r>
    </w:p>
    <w:p>
      <w:pPr>
        <w:pStyle w:val="BookText"/>
        <w:rPr/>
      </w:pPr>
      <w:r>
        <w:rPr>
          <w:rFonts w:ascii="Amiri" w:hAnsi="Amiri" w:eastAsia="Amiri" w:cs="Amiri"/>
          <w:color w:val="111111"/>
          <w:sz w:val="28"/>
          <w:sz w:val="28"/>
          <w:szCs w:val="28"/>
          <w:rtl w:val="true"/>
          <w:lang w:bidi="ar-SA"/>
        </w:rPr>
        <w:t>وَ أَنَّکُمْ تَتْلُونَهُ فِی کِتَابِکُمْ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بِصِدْقِ حَدِیثٍ لَا حَدِیثِ الْمُرَجَّمِ </w:t>
      </w:r>
      <w:r>
        <w:rPr>
          <w:rStyle w:val="FootnoteAnchor"/>
          <w:rtl w:val="true"/>
        </w:rPr>
        <w:footnoteReference w:id="1821"/>
      </w:r>
    </w:p>
    <w:p>
      <w:pPr>
        <w:pStyle w:val="BookText"/>
        <w:rPr/>
      </w:pPr>
      <w:r>
        <w:rPr>
          <w:rFonts w:ascii="Amiri" w:hAnsi="Amiri" w:eastAsia="Amiri" w:cs="Amiri"/>
          <w:color w:val="111111"/>
          <w:sz w:val="28"/>
          <w:sz w:val="28"/>
          <w:szCs w:val="28"/>
          <w:rtl w:val="true"/>
          <w:lang w:bidi="ar-SA"/>
        </w:rPr>
        <w:t>وَ لَا تَجْعَلُوا لِلَّهِ نِدّاً وَ أَسْلِمُوا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طَرِیقَ الْحَقِّ لَیْسَ بِمُظْلَمٍ </w:t>
      </w:r>
      <w:r>
        <w:rPr>
          <w:rStyle w:val="FootnoteAnchor"/>
          <w:rtl w:val="true"/>
        </w:rPr>
        <w:footnoteReference w:id="18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نجاشی را به یاری پیامبر تحریض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در این مورد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حبشه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محمّد، پیامبری است همچون موسی و عیسی بن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هدایتی مانند هدایت آن دو آورد و همه آنان با حمد و سپاس خداوند هدایت و محافظت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در کتابتان آن را تلاوت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و آن را سخن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نه سخنی که بی اساس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خداوند شریکانی قرار ندهید و اسلام بیاورید، چرا که راه حقّ، تاریک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5" w:name="__RefHeading___Toc2214510_1468164448"/>
      <w:bookmarkStart w:id="1436" w:name="_Toc596"/>
      <w:bookmarkEnd w:id="1435"/>
      <w:r>
        <w:rPr>
          <w:rtl w:val="true"/>
        </w:rPr>
        <w:t>«</w:t>
      </w:r>
      <w:r>
        <w:rPr/>
        <w:t>5</w:t>
      </w:r>
      <w:r>
        <w:rPr>
          <w:rtl w:val="true"/>
        </w:rPr>
        <w:t>»</w:t>
      </w:r>
      <w:bookmarkEnd w:id="1436"/>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 إعلام الوری ص، قصص الأنبیاء علیهم السلام فِیمَا رَوَاهُ أَبُو عَبْدِ اللَّهِ الْحَافِظُ عَنْ مُحَمَّدِ بْنِ إِسْحَاقَ أَنَّ رَسُولَ اللَّهِ صلی الله علیه و آله بَعَثَ عَمْرَو بْنَ أُمَیَّةَ الضَّمْرِیَّ إِلَی النَّجَاشِیِّ فِی شَأْنِ جَعْفَرِ بْنِ أَبِی طَالِبٍ وَ أَصْحَابِهِ وَ کَتَبَ مَعَهُ کِتَاباً بِسْمِ اللَّهِ الرَّحْمَنِ الرَّحِیمِ مِنْ مُحَمَّدٍ رَسُولِ اللَّهِ إِلَی النَّجَاشِیِّ الْأَصْحَمِ صَاحِبِ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الْحَبَشَةِ </w:t>
      </w:r>
      <w:r>
        <w:rPr>
          <w:rStyle w:val="FootnoteAnchor"/>
          <w:rtl w:val="true"/>
        </w:rPr>
        <w:footnoteReference w:id="1823"/>
      </w:r>
      <w:r>
        <w:rPr>
          <w:rFonts w:ascii="Amiri" w:hAnsi="Amiri" w:eastAsia="Amiri" w:cs="Amiri"/>
          <w:color w:val="111111"/>
          <w:sz w:val="28"/>
          <w:sz w:val="28"/>
          <w:szCs w:val="28"/>
          <w:rtl w:val="true"/>
          <w:lang w:bidi="ar-SA"/>
        </w:rPr>
        <w:t xml:space="preserve">سَلَامٌ عَلَیْکَ إِنِّی أَحْمَدُ إِلَیْکَ اللَّهَ </w:t>
      </w:r>
      <w:r>
        <w:rPr>
          <w:rStyle w:val="FootnoteAnchor"/>
          <w:rtl w:val="true"/>
        </w:rPr>
        <w:footnoteReference w:id="1824"/>
      </w:r>
      <w:r>
        <w:rPr>
          <w:rFonts w:ascii="Amiri" w:hAnsi="Amiri" w:eastAsia="Amiri" w:cs="Amiri"/>
          <w:color w:val="111111"/>
          <w:sz w:val="28"/>
          <w:sz w:val="28"/>
          <w:szCs w:val="28"/>
          <w:rtl w:val="true"/>
          <w:lang w:bidi="ar-SA"/>
        </w:rPr>
        <w:t xml:space="preserve">الْمَلِکَ الْقُدُّوسَ الْمُؤْمِنَ الْمُهَیْمِنَ وَ أَشْهَدُ أَنَّ عِیسَی ابْنَ مَرْیَمَ رُوحُ اللَّهِ وَ کَلِمَتُهُ أَلْقاها إِلی مَرْیَمَ الْبَتُولِ الطَّیِّبَةِ الْحَصِینَةِ فَحَمَلَتْ بِعِیسَی فَخَلَقَهُ مِنْ رُوحِهِ وَ نَفَخَهُ کَمَا خَلَقَ آدَمَ بِیَدِهِ وَ نَفَخَهُ فِیهِ وَ إِنِّی أَدْعُوکَ إِلَی اللَّهِ وَحْدَهُ لَا شَرِیکَ لَهُ وَ الْمُوَالاةِ عَلَی طَاعَتِهِ وَ أَنْ تَتَّبِعَنِی وَ تُؤْمِنَ بِی وَ بِالَّذِی جَاءَنِی فَإِنِّی رَسُولُ اللَّهِ قَدْ بَعَثْتُ إِلَیْکُمُ ابْنَ عَمِّی جَعْفَرَ بْنَ أَبِی طَالِبٍ مَعَهُ نَفَرٌ مِنَ الْمُسْلِمِینَ فَإِذَا جَاءُوکَ فَاقْرِهِمْ </w:t>
      </w:r>
      <w:r>
        <w:rPr>
          <w:rStyle w:val="FootnoteAnchor"/>
          <w:rtl w:val="true"/>
        </w:rPr>
        <w:footnoteReference w:id="1825"/>
      </w:r>
      <w:r>
        <w:rPr>
          <w:rFonts w:ascii="Amiri" w:hAnsi="Amiri" w:eastAsia="Amiri" w:cs="Amiri"/>
          <w:color w:val="111111"/>
          <w:sz w:val="28"/>
          <w:sz w:val="28"/>
          <w:szCs w:val="28"/>
          <w:rtl w:val="true"/>
          <w:lang w:bidi="ar-SA"/>
        </w:rPr>
        <w:t xml:space="preserve">وَ دَعِ التَّجَبُّرَ فَإِنِّی أَدْعُوکَ وَ جِیرَتَکَ </w:t>
      </w:r>
      <w:r>
        <w:rPr>
          <w:rStyle w:val="FootnoteAnchor"/>
          <w:rtl w:val="true"/>
        </w:rPr>
        <w:footnoteReference w:id="1826"/>
      </w:r>
      <w:r>
        <w:rPr>
          <w:rFonts w:ascii="Amiri" w:hAnsi="Amiri" w:eastAsia="Amiri" w:cs="Amiri"/>
          <w:color w:val="111111"/>
          <w:sz w:val="28"/>
          <w:sz w:val="28"/>
          <w:szCs w:val="28"/>
          <w:rtl w:val="true"/>
          <w:lang w:bidi="ar-SA"/>
        </w:rPr>
        <w:t xml:space="preserve">إِلَی اللَّهِ تَعَالَی وَ قَدْ بَلَّغْتُ وَ نَصَحْتُ فَاقْبَلُوا نَصِیحَتِی وَ السَّلَامُ عَلَی مَنِ اتَّبَعَ الْهُدَی فَکَتَبَ إِلَیْهِ النَّجَاشِیُّ بِسْمِ اللَّهِ الرَّحْمَنِ الرَّحِیمِ إِلَی مُحَمَّدٍ رَسُولِ اللَّهِ مِنَ النَّجَاشِیِّ الْأَصْحَمِ بْنِ أبحر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عَلَیْکَ یَا نَبِیَّ اللَّهِ مِنَ اللَّهِ </w:t>
      </w:r>
      <w:r>
        <w:rPr>
          <w:rStyle w:val="FootnoteAnchor"/>
          <w:rtl w:val="true"/>
        </w:rPr>
        <w:footnoteReference w:id="1827"/>
      </w:r>
      <w:r>
        <w:rPr>
          <w:rFonts w:ascii="Amiri" w:hAnsi="Amiri" w:eastAsia="Amiri" w:cs="Amiri"/>
          <w:color w:val="111111"/>
          <w:sz w:val="28"/>
          <w:sz w:val="28"/>
          <w:szCs w:val="28"/>
          <w:rtl w:val="true"/>
          <w:lang w:bidi="ar-SA"/>
        </w:rPr>
        <w:t xml:space="preserve">وَ رَحْمَةُ اللَّهِ وَ بَرَکَاتُهُ لَا إِلَهَ إِلَّا هُوَ الَّذِی هَدَانِی إِلَی الْإِسْلَامِ وَ قَدْ بَلَغَنِی کِتَابُکَ یَا رَسُولَ اللَّهِ فِیمَا ذَکَرْتَ مِنْ أَمْرِ عِیسَی فَوَ رَبِّ السَّمَاءِ وَ الْأَرْضِ إِنَّ عِیسَی مَا یَزِیدُ عَلَی مَا ذَکَرْتَ وَ قَدْ عَرَفْنَا مَا بَعَثْتَ بِهِ إِلَیْنَا وَ قَدْ قَرَیْنَا ابْنَ عَمِّکَ وَ أَصْحَابَهُ وَ أَشْهَدُ أَنَّکَ رَسُولُ اللَّهِ صَادِقاً مُصَدَّقاً </w:t>
      </w:r>
      <w:r>
        <w:rPr>
          <w:rStyle w:val="FootnoteAnchor"/>
          <w:rtl w:val="true"/>
        </w:rPr>
        <w:footnoteReference w:id="1828"/>
      </w:r>
      <w:r>
        <w:rPr>
          <w:rFonts w:ascii="Amiri" w:hAnsi="Amiri" w:eastAsia="Amiri" w:cs="Amiri"/>
          <w:color w:val="111111"/>
          <w:sz w:val="28"/>
          <w:sz w:val="28"/>
          <w:szCs w:val="28"/>
          <w:rtl w:val="true"/>
          <w:lang w:bidi="ar-SA"/>
        </w:rPr>
        <w:t xml:space="preserve">وَ قَدْ بَایَعْتُکَ وَ بَایَعْتُ ابْنَ عَمِّکَ وَ أَسْلَمْتُ عَلَی یَدَیْهِ لِلَّهِ رَبِّ الْعَالَمِینَ وَ قَدْ بَعَثْتُ إِلَیْکَ یَا رَسُولَ اللَّهِ أَرِیحَا بْنَ الْأَصْحَمِ بْنِ أبحر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لَا أَمْلِکُ إِلَّا نَفْسِی إِنْ شِئْتَ أَنْ آتِیَکَ فَعَلْتُ یَا رَسُولَ اللَّهِ إِنِّی أَشْهَدُ أَنَّ مَا تَقُولُ حَقٌّ ثُمَّ بَعَثَ إِلَی رَسُولِ اللَّهِ هَدَایَا </w:t>
      </w:r>
      <w:r>
        <w:rPr>
          <w:rStyle w:val="FootnoteAnchor"/>
          <w:rtl w:val="true"/>
        </w:rPr>
        <w:footnoteReference w:id="1829"/>
      </w:r>
      <w:r>
        <w:rPr>
          <w:rFonts w:ascii="Amiri" w:hAnsi="Amiri" w:eastAsia="Amiri" w:cs="Amiri"/>
          <w:color w:val="111111"/>
          <w:sz w:val="28"/>
          <w:sz w:val="28"/>
          <w:szCs w:val="28"/>
          <w:rtl w:val="true"/>
          <w:lang w:bidi="ar-SA"/>
        </w:rPr>
        <w:t xml:space="preserve">وَ بَعَثَ إِلَیْهِ بِمَارِیَةَ الْقِبْطِیَّةِ أُمِّ إِبْرَاهِیمَ وَ بَعَثَ إِلَیْهِ بِثِیَابٍ وَ طِیبٍ کَثِیرٍ وَ فَرَسٍ وَ بَعَثَ إِلَیْهِ بِثَلَاثِینَ رَجُلًا مِنَ الْقِسِّیسِینَ لِیَنْظُرُوا إِلَی کَلَامِهِ </w:t>
      </w:r>
      <w:bookmarkStart w:id="1437" w:name="pg16982_229126"/>
    </w:p>
    <w:p>
      <w:pPr>
        <w:pStyle w:val="BookText"/>
        <w:rPr/>
      </w:pPr>
      <w:bookmarkEnd w:id="1437"/>
      <w:r>
        <w:rPr>
          <w:rFonts w:ascii="Amiri" w:hAnsi="Amiri" w:eastAsia="Amiri" w:cs="Amiri"/>
          <w:color w:val="111111"/>
          <w:sz w:val="28"/>
          <w:sz w:val="28"/>
          <w:szCs w:val="28"/>
          <w:rtl w:val="true"/>
          <w:lang w:bidi="ar-SA"/>
        </w:rPr>
        <w:t xml:space="preserve">وَ مَقْعَدِهِ وَ مَشْرَبِهِ فَوَافَوُا الْمَدِینَةَ وَ دَعَاهُمْ رَسُولُ اللَّهِ صلی الله علیه و آله إِلَی الْإِسْلَامِ فَآمَنُوا وَ رَجَعُوا إِلَی النَّجَاشِیِّ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عمرو بن امیه ضمیری را نزد نجاشی فرستاد تا در باره جعفر بن ابی طالب و یاران او با وی مذاکره کند، و نامه‌ای هم در این باره برای ملک حبشه نوشت و متن آن نامه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بخشاینده مهربان، این نامه‌ای است از محمد رسول پروردگار برای نجاشی پادشاه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حبشه، سلام بر شما، من اینک خدای را برای شما وصف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مالک و مقتدر که از هر عیب و نقصی پاک و مبراست خداوندی که همگان را در پرتو عنایت خود از هر آسیبی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به همه موجودات غالب و فرمان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روا و همه چیز را در تحت قدرت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عیسی بن مریم روح خداوند و کلمه اوست که به مریم بتول القاء فرموده، و مریم از هر گونه زشتی و ناروائی پاک و دامنش از هر آلودگی منزه است، مریم در اثر اراده پروردگار به عیسی حامله شد، و خداوند وی را از روحی که مورد عنایتش بود آفرید همان طور که آدم را آفرید و از آن روح در وی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شما را به خداوند یگانه دعوت میک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 و از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از خداوند اطاعت کنید، و هم‌چنین از من که فرستاده او هستم پیروی کنی و به من و آنچه بر من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تصدیق نمائی، من رسول پروردگار هستم و اینک پسر عموی خود، جعفر را نزد شما فرستاده‌ام و عده‌ای از مسلمین هم با وی همراه هستند، هنگامی که آنان نزد شما آمدند به رسالت من اقرار کن و کبر و بزرگی را از خود دور نما، من شما و لشکریان شما را به سوی خداوند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من اینک تبلیغ رسالت کردم و شما نیز وظیفه دارید از من بپذیرید، سلام بر کسانی که راه درست و صحیح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نامه حضرت رسول صلی اللَّه علیه و آله به پادشاه حبشه رسید وی نیز نامه‌ای برای پیامبر نوشت که متن آن از قرار ذیل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بخشاینده مهربان این نامه‌ای است برای محمد رسول خدا از نجاشی اصحمه، سلام بر شما ای پیامبر خدا رحمت خداوند بر شما باد پروردگاری که جز وی خدائی نیست و مرا به اسلام هدایت کرد، یا رسول اللَّه نامه شما به من رسید مطالبی که در باره عیسی بن مریم ذکر کرده بودی بسیار بزرگ و با اهمیت بود، به پروردگار سوگند که عیسی غیر از گفتار شما چیزی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پسر عموی شما پذیرائی کردیم و از یاران او محافظت نمودیم، و از گفته‌های شما اطلاع حاصل کردیم، اکنون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شما پیامبر راستگو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اینک با شما توسط پسر عمت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دین اسلام را قبول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 و اکنون اریجان بن اصحمه را خدمت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فرستم، و اگر میل داشته باشی خودم نیز خدمت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رسم زیرا که من جز نفس خود، مالک دیگری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گفته‌های شما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نجاشی هدایائی برای حضرت رسول صلی اللَّه علیه و آله فرستاد که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 قبطیه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ابراهیم فرزند رسول خدا بود، و مقداری البسه و عطریات و چند عدد اسب هم حضور حضرت رسول صلی اللَّه علیه و آله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سی نفر از کشیشان و علمای مسیحی را فرستاد تا با آن حضرت مذاکره کنند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و اخلاق و اطوار و معاشرت او را از نزدیک مشاهده نمایند، این اشخاص به مدینه آمدند، حضرت ابتداء آنان را به اسلام دعوت کرد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 ایمان آوردند و نزد نجاشی بازگشتند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قصص 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8" w:name="__RefHeading___Toc2214512_1468164448"/>
      <w:bookmarkStart w:id="1439" w:name="_Toc597"/>
      <w:bookmarkEnd w:id="1438"/>
      <w:r>
        <w:rPr>
          <w:rtl w:val="true"/>
        </w:rPr>
        <w:t>«</w:t>
      </w:r>
      <w:r>
        <w:rPr/>
        <w:t>6</w:t>
      </w:r>
      <w:r>
        <w:rPr>
          <w:rtl w:val="true"/>
        </w:rPr>
        <w:t>»</w:t>
      </w:r>
      <w:bookmarkEnd w:id="1439"/>
    </w:p>
    <w:p>
      <w:pPr>
        <w:pStyle w:val="BookText"/>
        <w:rPr/>
      </w:pPr>
      <w:r>
        <w:rPr>
          <w:rFonts w:ascii="Amiri" w:hAnsi="Amiri" w:eastAsia="Amiri" w:cs="Amiri"/>
          <w:color w:val="111111"/>
          <w:sz w:val="28"/>
          <w:sz w:val="28"/>
          <w:szCs w:val="28"/>
          <w:rtl w:val="true"/>
          <w:lang w:bidi="ar-SA"/>
        </w:rPr>
        <w:t xml:space="preserve">عم، إعلام الوری وَ فِی حَدِیثِ جَابِرِ بْنِ عَبْدِ اللَّهِ أَنَّ رَسُولَ اللَّهِ صلی الله علیه و آله صَلَّی عَلَی النَّجَاشِیِّ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جابر بن عبد اللَّه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بر نجاشی نماز گزاردند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0" w:name="__RefHeading___Toc2214514_1468164448"/>
      <w:bookmarkStart w:id="1441" w:name="_Toc598"/>
      <w:bookmarkEnd w:id="1440"/>
      <w:r>
        <w:rPr>
          <w:rtl w:val="true"/>
        </w:rPr>
        <w:t>«</w:t>
      </w:r>
      <w:r>
        <w:rPr/>
        <w:t>7</w:t>
      </w:r>
      <w:r>
        <w:rPr>
          <w:rtl w:val="true"/>
        </w:rPr>
        <w:t>»</w:t>
      </w:r>
      <w:bookmarkEnd w:id="1441"/>
    </w:p>
    <w:p>
      <w:pPr>
        <w:pStyle w:val="BookText"/>
        <w:rPr/>
      </w:pPr>
      <w:r>
        <w:rPr>
          <w:rFonts w:ascii="Amiri" w:hAnsi="Amiri" w:eastAsia="Amiri" w:cs="Amiri"/>
          <w:color w:val="111111"/>
          <w:sz w:val="28"/>
          <w:sz w:val="28"/>
          <w:szCs w:val="28"/>
          <w:rtl w:val="true"/>
          <w:lang w:bidi="ar-SA"/>
        </w:rPr>
        <w:t>یج، الخرائج و الجرائح رُوِیَ أَنَّ النَّبِیَّ صلی الله علیه و آله قَالَ یَوْماً تُوُفِّیَ أَصْحَمَةُ رَجُلٌ صَالِحٌ مِنَ الْحَبَشَةِ فَقُومُوا وَ صَلُّوا عَلَیْهِ فَکَانَ کَذَلِکَ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پیامبر صلی الله علیه و آله و سلم روزی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اصحمۀ که مردی صالح از حبشه بود، وفات یافت، پس برخیزید و بر او نماز بگزارید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نماز 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2" w:name="__RefHeading___Toc2214516_1468164448"/>
      <w:bookmarkStart w:id="1443" w:name="_Toc599"/>
      <w:bookmarkEnd w:id="1442"/>
      <w:r>
        <w:rPr>
          <w:rtl w:val="true"/>
        </w:rPr>
        <w:t>«</w:t>
      </w:r>
      <w:r>
        <w:rPr/>
        <w:t>8</w:t>
      </w:r>
      <w:r>
        <w:rPr>
          <w:rtl w:val="true"/>
        </w:rPr>
        <w:t>»</w:t>
      </w:r>
      <w:bookmarkEnd w:id="1443"/>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یج، الخرائج و الجرائح وَ رُوِیَ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رَسُولُ اللَّهِ صلی الله علیه و آله إِلَی أَرْضِ النَّجَاشِیِّ وَ نَحْنُ ثَمَانُونَ رَجُلًا وَ مَعَنَا جَعْفَرُ بْنُ أَبِی طَالِبٍ وَ بَعَثَ قُرَیْشٌ خَلْفَنَا عُمَارَةَ بْنَ الْوَلِیدِ وَ عَمْرَو بْنَ الْعَاصِ مَعَ هَدَایَا فَأَتَوْهُ بِهَا فَقَبِلَهَا وَ سَجَدُوا لَهُ وَ قَالُوا إِنَّ قَوْماً مِنَّا رَغِبُوا عَنْ دِینِنَا وَ هُمْ فِی أَرْضِکَ فَابْعَثْ إِلَیْنَا فَقَالَ لَنَا جَعْفَرٌ لَا یَتَکَلَّمُ أَحَدٌ مِنْکُمْ أَنَا خَطِیبُکُمُ الْیَوْمَ فَانْتَهَیْنَا إِلَی النَّجَاشِیِّ فَقَالَ عَمْرٌو وَ عُمَارَةُ إِنَّهُمْ لَا یَسْجُدُونَ لَکَ فَلَمَّا انْتَهَیْنَا إِلَیْهِ زَبَرَنَا </w:t>
      </w:r>
      <w:r>
        <w:rPr>
          <w:rStyle w:val="FootnoteAnchor"/>
          <w:rtl w:val="true"/>
        </w:rPr>
        <w:footnoteReference w:id="1832"/>
      </w:r>
      <w:r>
        <w:rPr>
          <w:rFonts w:ascii="Amiri" w:hAnsi="Amiri" w:eastAsia="Amiri" w:cs="Amiri"/>
          <w:color w:val="111111"/>
          <w:sz w:val="28"/>
          <w:sz w:val="28"/>
          <w:szCs w:val="28"/>
          <w:rtl w:val="true"/>
          <w:lang w:bidi="ar-SA"/>
        </w:rPr>
        <w:t xml:space="preserve">الرُّهْبَانُ أَنِ اسْجُدُوا لِلْمَلِکِ فَقَالَ لَهُمْ جَعْفَرٌ لَا نَسْجُدُ إِلَّا لِلَّهِ فَقَالَ النَّجَاشِیُّ وَ مَا ذَلِکَ قَالَ إِنَّ اللَّهَ بَعَثَ فِینَا رَسُولَهُ وَ هُوَ الَّذِی بَشَّرَ بِهِ عِیسَی اسْمُهُ أَحْمَدُ فَأَمَرَنَا أَنْ نَعْبُدَ اللَّهَ وَ لَا نُشْرِکَ بِهِ شَیْئاً وَ أَنْ نُقِیمَ الصَّلَاةَ وَ أَنْ نُؤْتِیَ الزَّکَاةَ وَ أَمَرَنَا بِالْمَعْرُوفِ وَ نَهَانَا عَنِ الْمُنْکَرِ فَأَعْجَبَ النَّجَاشِیَّ قَوْلُهُ فَلَمَّا رَأَی ذَلِکَ عَمْرٌو قَالَ أَصْلَحَ اللَّهُ الْمَلِکَ إِنَّهُمْ یُخَالِفُونَک فِی ابْنِ مَرْیَمَ فَقَالَ النَّجَاشِیُّ مَا یَقُولُ صَاحِبُکَ فِی ابْنِ مَرْیَمَ قَالَ یَقُولُ فِیهِ قَوْلَ اللَّهِ هُوَ رُوحُ اللَّهِ وَ کَلِمَتُهُ أَخْرَجَهُ مِنَ الْعَذْرَاءِ الْبَتُولِ الَّتِی لَمْ یَقْرَبْهَا بَشَرٌ فَتَنَاوَلَ النَّجَاشِیُّ عُوداً مِنَ الْأَرْضِ فَقَالَ یَا مَعْشَرَ الْقِسِّیسِینَ وَ الرُّهْبَانِ مَا یَزِیدُ هَؤُلَاءِ عَلَی مَا تَقُولُونَ فِی ابْنِ مَرْیَمَ مَا یَزِنُ </w:t>
      </w:r>
      <w:r>
        <w:rPr>
          <w:rStyle w:val="FootnoteAnchor"/>
          <w:rtl w:val="true"/>
        </w:rPr>
        <w:footnoteReference w:id="1833"/>
      </w:r>
      <w:r>
        <w:rPr>
          <w:rFonts w:ascii="Amiri" w:hAnsi="Amiri" w:eastAsia="Amiri" w:cs="Amiri"/>
          <w:color w:val="111111"/>
          <w:sz w:val="28"/>
          <w:sz w:val="28"/>
          <w:szCs w:val="28"/>
          <w:rtl w:val="true"/>
          <w:lang w:bidi="ar-SA"/>
        </w:rPr>
        <w:t xml:space="preserve">هَذَا ثُمَّ قَالَ النَّجَاشِیُّ لِجَعْفَرٍ أَ تَقْرَأُ شَیْئاً مِمَّا جَاءَ بِهِ مُحَمَّدٌ قَالَ نَعَمْ قَالَ لَهُ اقْرَأْ وَ أَمَرَ الرُّهْبَانَ أَنْ یَنْظُرُوا فِی کُتُبِهِمْ فَقَرَأَ جَعْفَرٌ کهیعص </w:t>
      </w:r>
      <w:r>
        <w:rPr>
          <w:rStyle w:val="FootnoteAnchor"/>
          <w:rtl w:val="true"/>
        </w:rPr>
        <w:footnoteReference w:id="1834"/>
      </w:r>
      <w:r>
        <w:rPr>
          <w:rFonts w:ascii="Amiri" w:hAnsi="Amiri" w:eastAsia="Amiri" w:cs="Amiri"/>
          <w:color w:val="111111"/>
          <w:sz w:val="28"/>
          <w:sz w:val="28"/>
          <w:szCs w:val="28"/>
          <w:rtl w:val="true"/>
          <w:lang w:bidi="ar-SA"/>
        </w:rPr>
        <w:t xml:space="preserve">إِلَی آخِرِ قِصَّةِ عِیسَی علیه السلام </w:t>
      </w:r>
      <w:r>
        <w:rPr>
          <w:rStyle w:val="FootnoteAnchor"/>
          <w:rtl w:val="true"/>
        </w:rPr>
        <w:footnoteReference w:id="1835"/>
      </w:r>
      <w:r>
        <w:rPr>
          <w:rFonts w:ascii="Amiri" w:hAnsi="Amiri" w:eastAsia="Amiri" w:cs="Amiri"/>
          <w:color w:val="111111"/>
          <w:sz w:val="28"/>
          <w:sz w:val="28"/>
          <w:szCs w:val="28"/>
          <w:rtl w:val="true"/>
          <w:lang w:bidi="ar-SA"/>
        </w:rPr>
        <w:t xml:space="preserve">فَکَانُوا </w:t>
      </w:r>
      <w:bookmarkStart w:id="1444" w:name="pg16982_229127"/>
    </w:p>
    <w:p>
      <w:pPr>
        <w:pStyle w:val="BookText"/>
        <w:rPr/>
      </w:pPr>
      <w:bookmarkEnd w:id="1444"/>
      <w:r>
        <w:rPr>
          <w:rFonts w:ascii="Amiri" w:hAnsi="Amiri" w:eastAsia="Amiri" w:cs="Amiri"/>
          <w:color w:val="111111"/>
          <w:sz w:val="28"/>
          <w:sz w:val="28"/>
          <w:szCs w:val="28"/>
          <w:rtl w:val="true"/>
          <w:lang w:bidi="ar-SA"/>
        </w:rPr>
        <w:t xml:space="preserve">یَبْکُونَ ثُمَّ قَالَ النَّجَاشِیُّ مَرْحَباً بِکُمْ وَ بِمَنْ جِئْتُمْ مِنْ عِنْدِهِ فَأَنَا أَشْهَدُ أَنْ لَا إِلَهَ إِلَّا اللَّهُ وَ أَنَّ مُحَمَّداً رَسُولُ اللَّهِ وَ أَنَّهُ الَّذِی بَشَّرَ بِهِ عِیسَی ابْنُ مَرْیَمَ وَ لَوْ لَا مَا أَنَا فِیهِ مِنَ الْمُلْکِ لَأَتَیْتُهُ حَتَّی أَحْمِلَ نَعْلَیْهِ اذْهَبُوا أَنْتُمْ سُیُومٌ أَیْ آمِنُونَ وَ أَمَرَ لَنَا بِطَعَامٍ وَ کِسْوَةٍ وَ قَالَ رُدُّوا عَلَی هَذَیْنِ هَدِیَّتَهُمَا وَ کَانَ عَمْرٌو قَصِیراً وَ عُمَارَةُ جَمِیلًا وَ شَرِبَا فِی الْبَحْرِ </w:t>
      </w:r>
      <w:r>
        <w:rPr>
          <w:rStyle w:val="FootnoteAnchor"/>
          <w:rtl w:val="true"/>
        </w:rPr>
        <w:footnoteReference w:id="1836"/>
      </w:r>
      <w:r>
        <w:rPr>
          <w:rFonts w:ascii="Amiri" w:hAnsi="Amiri" w:eastAsia="Amiri" w:cs="Amiri"/>
          <w:color w:val="111111"/>
          <w:sz w:val="28"/>
          <w:sz w:val="28"/>
          <w:szCs w:val="28"/>
          <w:rtl w:val="true"/>
          <w:lang w:bidi="ar-SA"/>
        </w:rPr>
        <w:t xml:space="preserve">فَقَالَ عُمَارَةُ لِعَمْرٍو قُلْ لِامْرَأَتِکَ تُقَبِّلُنِی وَ کَانَتْ مَعَهُ فَلَمْ یَفْعَلْ عَمْرٌو فَرَمَی بِهِ عُمَارَةُ فِی الْبَحْرِ فَنَاشَدَهُ حَتَّی خَلَّاهُ فَحَقَدَ عَلَیْهِ عَمْرٌو فَقَالَ لِلنَّجَاشِیِّ إِذَا خَرَجْتَ خَلَفَ عُمَارَةُ فِی أَهْلِکَ فَنَفَخَ فِی إِحْلِیلِهِ فَطَارَ </w:t>
      </w:r>
      <w:r>
        <w:rPr>
          <w:rStyle w:val="FootnoteAnchor"/>
          <w:rtl w:val="true"/>
        </w:rPr>
        <w:footnoteReference w:id="1837"/>
      </w:r>
      <w:r>
        <w:rPr>
          <w:rFonts w:ascii="Amiri" w:hAnsi="Amiri" w:eastAsia="Amiri" w:cs="Amiri"/>
          <w:color w:val="111111"/>
          <w:sz w:val="28"/>
          <w:sz w:val="28"/>
          <w:szCs w:val="28"/>
          <w:rtl w:val="true"/>
          <w:lang w:bidi="ar-SA"/>
        </w:rPr>
        <w:t xml:space="preserve">مَعَ الْوَحْشِ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نفر بودیم که رسول خدا صلّی اللَّه علیه و آله ما را به سرزمین نجاشی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بن ابی طالب نیز با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هم عمارة بن ولید و عمرو بن عاص را با هدایای زیادی برای برگرداندن ما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هدایای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قبول کرد و آنان نیز به او سجده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همشهریان ما از دین پدران خود برگشته‌اند و اکنون در کشور شما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ما را طلبید؛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سخنگوی شما من هستم و غیر از من کسی سخن نخواهد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حضور نجاشی رسیدیم، عماره و عمرو به نجاشی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شما سجده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راهبان بانگ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در برابر خداوند، سجده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می‌گویید؟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میان ما پیامبری را مبعوث کرد و او همان کسی است که عیسی علیه السّلام از آمدنش خبر داده و اسمش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به عبادت خدا دستور می‌دهد و از شرک‌ورزی به او، نهی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می‌دهد که نماز را به پا داریم و زکات بدهیم و ما را امر به معروف و نهی از منکر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سخنان جعفر را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عمرو عاص، وضع را این گونه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حکومت شما را پایدار کند،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مورد عیسی با شما مخالفت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به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شما در باره عیسی علیه السّلام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در باره عیسی علیه السّلام سخن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روح خدا و کلمه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مریم باکره که هیچ بشری با او نزدیکی نکرده بود، متولد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نجاشی چوب دستی را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کشیش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راهبان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ما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مورد عیسی علیه السّلام بیش از وزن این چوب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نجاشی به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مطالبی که محمّد صلّی اللَّه علیه و آله آورده است قرائت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راهبان نیز دستور داد به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شروع به خواندن سوره مریم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آخر داستان عیسی علیه السّلام را خواند و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به شما و آنچه که از طرف او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می‌دهم که او فرستاده خداست و همان فردی است که عیسی علیه السّلام از آمدنش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مملکت داری مانع من نبود، می‌آمدم و کفش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را جفت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شما در امان هستید و دستور داد به ما غذا و لباس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هدایای آن دو نفر را به خودشان بر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شخصی کوتاه قد و عماره جمیل و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روی دریا با کشتی حرکت می‌کردند، این دو شراب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عماره به عمرو که همسرش همراهش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همسرت بگو تا مرا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عمرو ابا کرد و عماره عمرو را گرفت و به دریا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عماره را قسم داد تا اینکه عماره از او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عمرو که کینه عماره را به دل داشت لذا به نجاشی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تو بیرون می‌روی، عماره نزد همسرت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نجاشی دستور داد در آلت او سیماب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کردند، در نتیجه دیوانه شد و به حیوانات وحشی پیوست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خرائج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5" w:name="__RefHeading___Toc2214518_1468164448"/>
      <w:bookmarkStart w:id="1446" w:name="_Toc600"/>
      <w:bookmarkEnd w:id="1445"/>
      <w:r>
        <w:rPr>
          <w:rtl w:val="true"/>
        </w:rPr>
        <w:t>«</w:t>
      </w:r>
      <w:r>
        <w:rPr/>
        <w:t>9</w:t>
      </w:r>
      <w:r>
        <w:rPr>
          <w:rtl w:val="true"/>
        </w:rPr>
        <w:t>»</w:t>
      </w:r>
      <w:bookmarkEnd w:id="1446"/>
    </w:p>
    <w:p>
      <w:pPr>
        <w:pStyle w:val="BookText"/>
        <w:rPr/>
      </w:pPr>
      <w:r>
        <w:rPr>
          <w:rFonts w:ascii="Amiri" w:hAnsi="Amiri" w:eastAsia="Amiri" w:cs="Amiri"/>
          <w:color w:val="111111"/>
          <w:sz w:val="28"/>
          <w:sz w:val="28"/>
          <w:szCs w:val="28"/>
          <w:rtl w:val="true"/>
          <w:lang w:bidi="ar-SA"/>
        </w:rPr>
        <w:t>کا، الکافی عَلِیٌّ عَنْ أَبِیهِ عَنِ ابْنِ أَبِی عُمَیْرٍ عَنْ یَحْیَی الْحَلَبِیِّ عَنْ هَارُونَ بْنِ خَارِجَةَ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لِجَعْفَرٍ یَا جَعْفَرُ أَ لَا أَمْنَحُکَ أَ لَا أُعْطِیکَ أَ لَا أَحْبُوکَ فَقَالَ لَهُ جَعْفَرٌ بَلَی یَا رَسُولَ اللَّهِ قَالَ فَظَنَّ النَّاسُ أَنَّهُ یُعْطِیهِ ذَهَباً أَوْ فِضَّةً فَتَشَرَّفَ </w:t>
      </w:r>
      <w:r>
        <w:rPr>
          <w:rStyle w:val="FootnoteAnchor"/>
          <w:rtl w:val="true"/>
        </w:rPr>
        <w:footnoteReference w:id="1839"/>
      </w:r>
      <w:r>
        <w:rPr>
          <w:rFonts w:ascii="Amiri" w:hAnsi="Amiri" w:eastAsia="Amiri" w:cs="Amiri"/>
          <w:color w:val="111111"/>
          <w:sz w:val="28"/>
          <w:sz w:val="28"/>
          <w:szCs w:val="28"/>
          <w:rtl w:val="true"/>
          <w:lang w:bidi="ar-SA"/>
        </w:rPr>
        <w:t xml:space="preserve">النَّاسُ لِذَلِکَ فَقَالَ لَهُ إِنِّی أُعْطِیکَ شَیْئاً إِنْ أَنْتَ صَنَعْتَهُ فِی کُلِّ یَوْمٍ کَانَ خَیْراً لَکَ مِنَ الدُّنْیَا وَ مَا فِیهَا وَ إِنْ صَنَعْتَهُ بَیْنَ یَوْمَیْنِ غُفِرَ لَکَ مَا بَیْنَهُمَا </w:t>
      </w:r>
      <w:r>
        <w:rPr>
          <w:rStyle w:val="FootnoteAnchor"/>
          <w:rtl w:val="true"/>
        </w:rPr>
        <w:footnoteReference w:id="1840"/>
      </w:r>
      <w:r>
        <w:rPr>
          <w:rFonts w:ascii="Amiri" w:hAnsi="Amiri" w:eastAsia="Amiri" w:cs="Amiri"/>
          <w:color w:val="111111"/>
          <w:sz w:val="28"/>
          <w:sz w:val="28"/>
          <w:szCs w:val="28"/>
          <w:rtl w:val="true"/>
          <w:lang w:bidi="ar-SA"/>
        </w:rPr>
        <w:t>أَوْ کُلَّ جُمْعَةٍ أَوْ کُلَّ شَهْرٍ أَوْ کُلَّ سَنَةٍ غُفِرَ لَکَ مَا بَیْنَهُمَا فَعَلَّمَهُ صَلَاةَ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مَا سَیَأْتِی فِی أَخْبَارٍ کَثِیرَةٍ فِی کِتَابِ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به 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جایزه‌ای به تو ندهم؟ آیا بخششی به تو نداشته باشم؟ آیا به تو هدیّه‌ای ندهم؟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گمان کردند که پیامبر اکرم صلّی اللَّه علیه و آله به او طلا یا نقره‌ای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به تو می‌بخشم که اگر هر روز آن را به جای آوری، برای تو از دنیا و آنچه در آن است بهتر است، و اگر هر دو روز یک بار بدان عمل کنی، خداوند گناه بین آن دو روزت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هر جمعه، یا هر ماه، یا هر سال، آن را انجام دهی، خداوند گناه بین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می‌بخشد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نماز جعفر را که در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زیادی در کتاب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به او 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7" w:name="__RefHeading___Toc2214520_1468164448"/>
      <w:bookmarkStart w:id="1448" w:name="_Toc601"/>
      <w:bookmarkEnd w:id="1447"/>
      <w:r>
        <w:rPr>
          <w:rtl w:val="true"/>
        </w:rPr>
        <w:t>«</w:t>
      </w:r>
      <w:r>
        <w:rPr/>
        <w:t>10</w:t>
      </w:r>
      <w:r>
        <w:rPr>
          <w:rtl w:val="true"/>
        </w:rPr>
        <w:t>»</w:t>
      </w:r>
      <w:bookmarkEnd w:id="1448"/>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 </w:t>
      </w:r>
      <w:r>
        <w:rPr>
          <w:rStyle w:val="FootnoteAnchor"/>
          <w:rtl w:val="true"/>
        </w:rPr>
        <w:footnoteReference w:id="1841"/>
      </w:r>
      <w:r>
        <w:rPr>
          <w:rFonts w:ascii="Amiri" w:hAnsi="Amiri" w:eastAsia="Amiri" w:cs="Amiri"/>
          <w:color w:val="111111"/>
          <w:sz w:val="28"/>
          <w:sz w:val="28"/>
          <w:szCs w:val="28"/>
          <w:rtl w:val="true"/>
          <w:lang w:bidi="ar-SA"/>
        </w:rPr>
        <w:t>کتاب حسین بن سعید و النوادر مُحَمَّدُ بْنُ سِنَانٍ عَنْ بِسْطَامَ الزَّیَّاتِ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جَعْفَرُ بْنُ أَبِی طَالِبٍ مِنَ الْحَبَشَةِ قَالَ لِرَسُولِ اللَّهِ صلی الله علیه و آله أُحَدِّثُکَ یَا رَسُولَ اللَّهِ دَخَلْتُ عَلَی النَّجَاشِیِّ یَوْماً مِنَ الْأَیَّامِ وَ هُوَ فِی غَیْرِ مَجْلِسِ الْمُلْکِ وَ فِی غَیْرِ رِیَاشِهِ </w:t>
      </w:r>
      <w:r>
        <w:rPr>
          <w:rStyle w:val="FootnoteAnchor"/>
          <w:rtl w:val="true"/>
        </w:rPr>
        <w:footnoteReference w:id="1842"/>
      </w:r>
      <w:r>
        <w:rPr>
          <w:rFonts w:ascii="Amiri" w:hAnsi="Amiri" w:eastAsia="Amiri" w:cs="Amiri"/>
          <w:color w:val="111111"/>
          <w:sz w:val="28"/>
          <w:sz w:val="28"/>
          <w:szCs w:val="28"/>
          <w:rtl w:val="true"/>
          <w:lang w:bidi="ar-SA"/>
        </w:rPr>
        <w:t xml:space="preserve">وَ فِی غَیْرِ </w:t>
      </w:r>
      <w:bookmarkStart w:id="1449" w:name="pg16982_229128"/>
    </w:p>
    <w:p>
      <w:pPr>
        <w:pStyle w:val="BookText"/>
        <w:rPr/>
      </w:pPr>
      <w:bookmarkEnd w:id="1449"/>
      <w:r>
        <w:rPr>
          <w:rFonts w:ascii="Amiri" w:hAnsi="Amiri" w:eastAsia="Amiri" w:cs="Amiri"/>
          <w:color w:val="111111"/>
          <w:sz w:val="28"/>
          <w:sz w:val="28"/>
          <w:szCs w:val="28"/>
          <w:rtl w:val="true"/>
          <w:lang w:bidi="ar-SA"/>
        </w:rPr>
        <w:t xml:space="preserve">زِیِّهِ قَالَ فَحَیَّیْتُهُ بِتَحِیَّةِ الْمَلِکِ وَ قُلْتُ لَهُ یَا أَیُّهَا الْمَلِکُ مَا لِی أَرَاکَ فِی غَیْرِ مَجْلِسِ الْمَلِکِ وَ فِی غَیْرِ رِیَاشِهِ وَ فِی غَیْرِ زِیِّهِ فَقَالَ إِنَّا نَجِدُ فِی الْإِنْجِیلِ مَنْ أَنْعَمَ اللَّهُ عَلَیْهِ بِنِعْمَةٍ فَلْیَشْکُرِ اللَّهَ وَ نَجِدُ فِی الْإِنْجِیلِ أَنْ لَیْسَ مِنَ الشُّکْرِ لِلَّهِ شَیْ‌ءٌ یَعْدِلُهُ مِثْلُ التَّوَاضُعِ وَ أَنَّهُ وَرَدَ عَلَیَّ فِی لَیْلَتِی هَذِهِ أَنَّ ابْنَ عَمِّکَ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أَظْفَرَهُ اللَّهُ بِمُشْرِکِی أَهْلِ بَدْرٍ فَأَحْبَبْتُ أَنْ أَشْکُرَ اللَّهَ بِمَا تَرَی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بسطام بن زیّات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جعفر بن ابی طالب از حبشه برگشت به رسول خدا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برای شما بازگو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یکی از روزها به نزد نجاشی رفتم در حالی که او در مجلس پادشاهی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نبود و لباس ریاست و پادشاهی بر تن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درودی همچون درود پادشاهان بر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چرا شما را در مجلس و لباس پادشاهی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انجیل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 که هر کس خداوند به او نعمتی ببخشد باید خداوند را شکرگذار باشد و در انجیل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 که هیچ شکری با تواضع برابر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امشب در خواب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خداوند پسر عمویت محمد را بر مشرکان اهل بدر پیروز گردانیده است و مناسب دیدم و دوست داشتم که خداوند را اینگونه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بنینی شکر و سپاس 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0" w:name="__RefHeading___Toc2214522_1468164448"/>
      <w:bookmarkStart w:id="1451" w:name="_Toc602"/>
      <w:bookmarkEnd w:id="1450"/>
      <w:r>
        <w:rPr>
          <w:rtl w:val="true"/>
        </w:rPr>
        <w:t>«</w:t>
      </w:r>
      <w:r>
        <w:rPr/>
        <w:t>11</w:t>
      </w:r>
      <w:r>
        <w:rPr>
          <w:rtl w:val="true"/>
        </w:rPr>
        <w:t>»</w:t>
      </w:r>
      <w:bookmarkEnd w:id="1451"/>
    </w:p>
    <w:p>
      <w:pPr>
        <w:pStyle w:val="BookText"/>
        <w:rPr/>
      </w:pPr>
      <w:r>
        <w:rPr>
          <w:rFonts w:ascii="Amiri" w:hAnsi="Amiri" w:eastAsia="Amiri" w:cs="Amiri"/>
          <w:color w:val="111111"/>
          <w:sz w:val="28"/>
          <w:sz w:val="28"/>
          <w:szCs w:val="28"/>
          <w:rtl w:val="true"/>
          <w:lang w:bidi="ar-SA"/>
        </w:rPr>
        <w:t xml:space="preserve">أَقُولُ قَالَ فِی الْمُنْتَقَی، مِنْ جُمْلَةِ مَا کَانَ فِی السَّنَةِ الْخَامِسَةِ الْهِجْرَةُ إِلَی أَرْضِ الْحَبَشَةِ وَ ذَلِکَ أَنَّهُ لَمَّا ظَهَرَ رَسُولُ اللَّهِ صلی الله علیه و آله بِالنُّبُوَّةِ لَمْ یُنْکِرْ عَلَیْهِ قُرَیْشٌ فَلَمَّا سَبَّ آلِهَتَهُمْ أَنْکَرُوا وَ بَالَغُوا فِی أَذَی الْمُسْلِمِینَ فَأَمَرَهُمْ رَسُولُ اللَّهِ صلی الله علیه و آله بِالْخُرُوجِ إِلَی الْحَبَشَةِ فَخَرَجَ قَوْمٌ وَ سَتَرَ الْبَاقُونَ إِسْلَامَهُمْ فَخَرَجَ فِی الْهِجْرَةِ الْأُولَی أَحَدَ عَشَرَ رَجُلًا وَ أَرْبَعُ نِسْوَةٍ مُتَسَلِّلِینَ </w:t>
      </w:r>
      <w:r>
        <w:rPr>
          <w:rStyle w:val="FootnoteAnchor"/>
          <w:rtl w:val="true"/>
        </w:rPr>
        <w:footnoteReference w:id="1843"/>
      </w:r>
      <w:r>
        <w:rPr>
          <w:rFonts w:ascii="Amiri" w:hAnsi="Amiri" w:eastAsia="Amiri" w:cs="Amiri"/>
          <w:color w:val="111111"/>
          <w:sz w:val="28"/>
          <w:sz w:val="28"/>
          <w:szCs w:val="28"/>
          <w:rtl w:val="true"/>
          <w:lang w:bidi="ar-SA"/>
        </w:rPr>
        <w:t xml:space="preserve">سِرّاً فَصَادَفَ وُصُولُهُمْ إِلَی الْبَحْرِ سَفِینَتَیْنِ لِلتُّجَارِ فَحَمَلُوهُمْ فِیهَا </w:t>
      </w:r>
      <w:r>
        <w:rPr>
          <w:rStyle w:val="FootnoteAnchor"/>
          <w:rtl w:val="true"/>
        </w:rPr>
        <w:footnoteReference w:id="1844"/>
      </w:r>
      <w:r>
        <w:rPr>
          <w:rFonts w:ascii="Amiri" w:hAnsi="Amiri" w:eastAsia="Amiri" w:cs="Amiri"/>
          <w:color w:val="111111"/>
          <w:sz w:val="28"/>
          <w:sz w:val="28"/>
          <w:szCs w:val="28"/>
          <w:rtl w:val="true"/>
          <w:lang w:bidi="ar-SA"/>
        </w:rPr>
        <w:t xml:space="preserve">إِلَی أَرْضِ الْحَبَشَةِ وَ کَانَ مَخْرَجُهُمْ فِی رَجَبٍ فِی الْخَامِسَةِ وَ خَرَجَتْ قُرَیْشٌ فِی آثَارِهِمْ فَفَاتُوهُمْ فَأَقَامُوا عِنْدَ النَّجَاشِیِّ آمِنِینَ فَأَقَامُوا شَعْبَانَ وَ رَمَضَانَ وَ قَدِمُوا فِی شَوَّالٍ فَلَمْ یَدْخُلْ أَحَدٌ مِنْهُمْ مَکَّةَ إِلَّا بِجَوَازٍ إِلَّا ابْنُ مَسْعُودٍ فَإِنَّهُ مَکَثَ قَلِیلًا ثُمَّ رَجَعَ إِلَی أَرْضِ الْحَبَشَةِ فَسَطَتْ </w:t>
      </w:r>
      <w:r>
        <w:rPr>
          <w:rStyle w:val="FootnoteAnchor"/>
          <w:rtl w:val="true"/>
        </w:rPr>
        <w:footnoteReference w:id="1845"/>
      </w:r>
      <w:r>
        <w:rPr>
          <w:rFonts w:ascii="Amiri" w:hAnsi="Amiri" w:eastAsia="Amiri" w:cs="Amiri"/>
          <w:color w:val="111111"/>
          <w:sz w:val="28"/>
          <w:sz w:val="28"/>
          <w:szCs w:val="28"/>
          <w:rtl w:val="true"/>
          <w:lang w:bidi="ar-SA"/>
        </w:rPr>
        <w:t>بِهِمْ عَشَائِرُهُمْ وَ آذُوهُمْ فَأَذِنَ لَهُمْ رَسُولُ اللَّهِ صلی الله علیه و آله فِی الْخُرُوجِ مَرَّةً أُخْرَی إِلَی أَرْضِ الْحَبَشَةِ فَخَرَجَ خَلْقٌ کَثِیرٌ</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إِسْحَاقَ جَمِیعُ مَنْ لَحِقَ بِأَرْضِ الْحَبَشَةِ مِنَ الْمُسْلِمِینَ سِوَی أَبْنَائِهِمُ الَّذِینَ خَرَجُوا بِهِمْ صِغَاراً أَوْ وُلِدُوا بِهَا نَیِّفٌ وَ ثَمَانُونَ رَجُلًا وَ مِنَ النِّسَاءِ إِحْدَی عَشْرَةَ فَلَمَّا سَمِعُوا بِمُهَاجَرِ النَّبِیِّ صلی الله علیه و آله إِلَی الْمَدِینَةِ رَجَعَ مِنْهُمْ ثَلَاثَةٌ وَ ثَلَاثُونَ رَجُلًا وَ ثَمَانُ نِسْوَةٍ فَمَاتَ مِنْهُمْ رَجُلَانِ بِمَکَّةَ وَ حُبِسَ مِنْهُمْ سَبْعَةٌ وَ شَهِدَ بَدْراً مِنْهُمْ أَرْبَعَةٌ وَ عِشْرُونَ </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 xml:space="preserve">. </w:t>
      </w:r>
      <w:bookmarkStart w:id="1452" w:name="pg16982_229129"/>
    </w:p>
    <w:p>
      <w:pPr>
        <w:pStyle w:val="BookText"/>
        <w:rPr/>
      </w:pPr>
      <w:bookmarkEnd w:id="14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منتقی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قضایایی که در سال پنجم هجری اتفاق افتاد، هجرت به سرزمین حبشه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آنسان که پیامبر صلی الله علیه و آله و سلم ظهور کرد، قریش او را انکار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خدایانشان را دشنام داد او را انکار کرده و نهایت تلاش را در آزار و اذیت مسلمانان به 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به آنان دستور داد که به سوی حبشه بیرون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خارج شده و گروهی اسلامشان را پنهان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هجرت اول یازده مرد و چهار زن مخفیانه هجرت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دریا رسیدند با دو کشتی از کشتی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تجّار برخورد کردند و آن تاجران،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سوار بر کشتی کرده و به سمت حبشه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خروح آنان به سمت حبشه در ماه رجب سال پنجم نبوّت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قریش نیز به دنبال آنان بیرون رفتند اما به آنان نرسیدند، و مسلمانان سالم به نزد نجاشی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شعبان و رمضان در آنجا ماندند و همه مسلمانان در ماه شوال در جوار و زینهار کسی به مکه آمدند جز ابن مسعود که اندکی درنگ کرد، و سپس به سرزمین حبشه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طایفه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هر یک از مسلمانان بر آنان حمله برده و آزارشان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بار دیگر به آنان اجازه خروج به سمت حبشه را داد و شمار بسیاری از مسلمانان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مسلمانانی که به حبشه رسیدند غیر از کودکان خردسالی که با خود بردند، و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حبشه به دنیا آمدند، هشتاد و چند نفر مرد و یازده زن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شنیدند پیامبر صلی الله علیه و آله و سلم به مدینه مهاجرت فرموده است، سی و سی مرد و هشت زن از آنان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مرد از آنان در مکه فوت شد و هفت نفر زندانی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بیست و چهار نفر از آنان در جنگ بدر شرکت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منتقی فی مولد 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دوم در احوال سال پنجم از نبوّت پیامبر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453" w:name="__RefHeading___Toc2214524_1468164448"/>
      <w:bookmarkStart w:id="1454" w:name="_Toc603"/>
      <w:bookmarkEnd w:id="1453"/>
      <w:r>
        <w:rPr>
          <w:rtl w:val="true"/>
        </w:rPr>
        <w:t>کلمة المصحّح رحمه اللّه</w:t>
      </w:r>
      <w:bookmarkEnd w:id="1454"/>
    </w:p>
    <w:p>
      <w:pPr>
        <w:pStyle w:val="BookText"/>
        <w:rPr/>
      </w:pPr>
      <w:r>
        <w:rPr>
          <w:rFonts w:ascii="IRNazanin" w:hAnsi="IRNazanin" w:eastAsia="IRNazanin"/>
          <w:color w:val="111111"/>
          <w:sz w:val="28"/>
          <w:sz w:val="28"/>
          <w:szCs w:val="28"/>
          <w:rtl w:val="true"/>
          <w:lang w:bidi="fa-IR"/>
        </w:rPr>
        <w:t>بسمه تعالی و تقدّس</w:t>
      </w:r>
    </w:p>
    <w:p>
      <w:pPr>
        <w:pStyle w:val="BookText"/>
        <w:rPr/>
      </w:pPr>
      <w:r>
        <w:rPr>
          <w:rFonts w:ascii="IRNazanin" w:hAnsi="IRNazanin" w:eastAsia="IRNazanin"/>
          <w:color w:val="111111"/>
          <w:sz w:val="28"/>
          <w:sz w:val="28"/>
          <w:szCs w:val="28"/>
          <w:rtl w:val="true"/>
          <w:lang w:bidi="fa-IR"/>
        </w:rPr>
        <w:t>نحمد اللّه و نشکره علی توفیقه لتصحیح الکتاب و تخریجه و تنمیقه، و إخراجه بهذه الصورة البهیّة الموشّحة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اعتمدنا فی مقابلة قطعة منه و تصحیحها علی نسخة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الثمینة الفریدة التی أوعزت إلی مزایاها فی المجلّدات السابقة تفضّل بإرسالها العالم العامل حجّة الإسلام الحاجّ السیّد مهدیّ الصدر العاملیّ الأصبهانیّ صاحب الوعظ و إمام الجماعة فی عاصمة طهران و هی ممّا ورثه من أبیه الفقید السعید الخطیب المشهور الحاجّ السیّد صدر الدین العاملیّ 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قطعة أخری منه إلی آخر باب المعراج علی نسخة مخطوطة کانت علیها البلاغات و کان فی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قبالًا فی مجالس عدیدة آخرها یوم الأربعاء السادس و العشرون من شوّال المکرّم من شهور سنة ستّ و عشرین و مأتین و ألف من الهجرة النبویّة المصطفویّة و أنا الفقیر الحقیر ابن أبی تراب محمّد محسن الشهیر بآقا بابا عفی اللّه عن جرائمهما بمحمّد و آله صّلی الّله علی محمّد و آله و الحمد للّه أوّلًا و آخراً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باب الهجرة إلی الحبشة إلی آخر الکتاب علی نسخة مخطوطة کتبه نعمة اللّه بن محمّد مهدیّ الإصطهباناتیّ یوم الثامن من شهر رجب سنة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هاتان النسختان تفضّل بهما الفاضل البارع الأستاد المعظّم السیّد جلال الدین الأرمویّ الشهیر بالمحدّث أدام اللّه توفیقاته و راجعنا أیضا الطبعة المعروفة بطبعة أمین الضرب و الطبعة الحروفیّة و اعتمدنا فی تخریجه علی کتب تقدّم ذکر بعضها فی صدر المجلّدات السابقة و سیأتی الإیعاز إلی سائرها فی المجلّدات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 اللّه تعالی لنا و لإخواننا الذین وازرونا فی مشروعنا هذا المقدّس التوفیق و التسدید، إنّه خیر موفّق و معین، و الحمد له أوّلًا و آخراً</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المشرّفة مهبط علوم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العلم و الشریعة عبد الرحیم الربّانیّ الشیرازیّ عفی عنه و عن والدیه من لجنة التحقیق و التصحیح لدار الکتب السلامیة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769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9"/>
                        <a:stretch/>
                      </pic:blipFill>
                      <pic:spPr>
                        <a:xfrm>
                          <a:off x="0" y="0"/>
                          <a:ext cx="5334120" cy="6769080"/>
                        </a:xfrm>
                        <a:prstGeom prst="rect">
                          <a:avLst/>
                        </a:prstGeom>
                        <a:ln w="0">
                          <a:noFill/>
                        </a:ln>
                      </pic:spPr>
                    </pic:pic>
                  </a:graphicData>
                </a:graphic>
              </wp:inline>
            </w:drawing>
          </mc:Choice>
          <mc:Fallback>
            <w:pict>
              <v:shape id="shape_0" stroked="f" o:allowincell="f" style="position:absolute;margin-left:0pt;margin-top:-533.05pt;width:419.95pt;height:532.95pt;mso-wrap-style:none;v-text-anchor:middle;mso-position-horizontal:left;mso-position-vertical:top" type="_x0000_t75">
                <v:imagedata r:id="rId430" o:detectmouseclick="t"/>
                <v:stroke color="#3465a4" joinstyle="round" endcap="flat"/>
                <w10:wrap type="none"/>
              </v:shape>
            </w:pict>
          </mc:Fallback>
        </mc:AlternateConten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فتوغرافیّة من نسخة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الصحیفة التی یبتدء بها هذا الجزء </w:t>
      </w:r>
      <w:bookmarkStart w:id="1455" w:name="pg16982_229131"/>
    </w:p>
    <w:p>
      <w:pPr>
        <w:pStyle w:val="BookText"/>
        <w:rPr/>
      </w:pPr>
      <w:bookmarkEnd w:id="14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456" w:name="__RefHeading___Toc2214526_1468164448"/>
      <w:bookmarkStart w:id="1457" w:name="_Toc604"/>
      <w:bookmarkEnd w:id="1456"/>
      <w:r>
        <w:rPr>
          <w:rtl w:val="true"/>
        </w:rPr>
        <w:t>فهرست ما فی هذا الجزءمن الأبواب‌</w:t>
      </w:r>
      <w:bookmarkEnd w:id="145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IRNazanin" w:hAnsi="IRNazanin" w:eastAsia="IRNazanin"/>
          <w:color w:val="111111"/>
          <w:sz w:val="28"/>
          <w:sz w:val="28"/>
          <w:szCs w:val="28"/>
          <w:rtl w:val="true"/>
          <w:lang w:bidi="fa-IR"/>
        </w:rPr>
        <w:t xml:space="preserve">تتمة أبواب معجزاته صلی الله علیه و آله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معجزاته فی استجابة دعائه فی إحیاء الموتی و التکلّم معهم و شفاء المرضی و غیرها زائداً عمّا تقدّم فی باب الجوامع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الباب الأوّل و فیه ما ظهر من إعجازه صّلی الّله علیه و آله فی برکة أعضائه الشریفة و تکثیر الطعام و الشراب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معجزاته صّلی الّله علیه و آله فی کفایة شرّ الأعداء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معجزاته صّلی الّله علیه و آله فی استیلائه علی الجنّ و الشیاطین و إیمان بعض الجنّ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الباب من الأوّل فی الهواتف من الجنّ و غیرهم بنبوّته صّلی الّله علیه و آله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معجزاته فی إخباره صّلی الّله علیه و آله بالمغیبات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کثیر ممّا یتعلق بباب إعجازالقرآن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أخبر بوقوعه بعده صّلی الّله علیه و آله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أبواب أحواله صّلی الّله علیه و آله من البعثة إلی نزول‌المدینة</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المبعث و إظهار الدعوة و ما لقی صّلی الّله علیه و آله من القوم و ما جری بینه و بینهم و جمل أحواله إلی دخول‌الشعب و فیه‌إسلام حمزة رضی اللّه عنه و أحوال کثیر من أصحابه و أهل زمانه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کیفیّة صدور الوحی و نزول جبرئیل علیه السلام و علّة احتباس الوحی و بیان أنّه صّلی الّله علیه و آله هل کان قبل البعثة متعبّداً بشریعة أم لا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إثبات‌المعراج و معناه و کیفیّته و صفته و ما جری فیه و وصف البراق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الهجرة إلی‌الحبشة و ذکر بعض أحوال جعفر والنجاشی رحمهما اللّه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bookmarkStart w:id="1458" w:name="pg16982_229132"/>
    </w:p>
    <w:p>
      <w:pPr>
        <w:pStyle w:val="BookText"/>
        <w:rPr/>
      </w:pPr>
      <w:bookmarkEnd w:id="14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459" w:name="__RefHeading___Toc2214528_1468164448"/>
      <w:bookmarkStart w:id="1460" w:name="_Toc605"/>
      <w:bookmarkEnd w:id="1459"/>
      <w:r>
        <w:rPr>
          <w:rtl w:val="true"/>
        </w:rPr>
        <w:t>جدول الخطأ و الصواب</w:t>
      </w:r>
      <w:bookmarkEnd w:id="1460"/>
    </w:p>
    <w:p>
      <w:pPr>
        <w:pStyle w:val="BookText"/>
        <w:rPr/>
      </w:pPr>
      <w:r>
        <w:rPr>
          <w:rFonts w:ascii="IRNazanin" w:hAnsi="IRNazanin" w:eastAsia="IRNazanin"/>
          <w:color w:val="111111"/>
          <w:sz w:val="28"/>
          <w:sz w:val="28"/>
          <w:szCs w:val="28"/>
          <w:rtl w:val="true"/>
          <w:lang w:bidi="fa-IR"/>
        </w:rPr>
        <w:t>أصلحو هذه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الخطاء ودّیة الصواب ودیّة</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الخطاء إ الصواب إلّا</w:t>
      </w:r>
    </w:p>
    <w:p>
      <w:pPr>
        <w:pStyle w:val="BookText"/>
        <w:rPr/>
      </w:pP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فیاطب ما عینی و یا طیب ما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فی النسخ و الصحیح کما فی المناقب الطبعة الحروفیّة الحدیثة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فیاطیب ما عین و یا طیب ما 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الخطاء فنن الصواب کأنه مصحف فیتن</w:t>
      </w:r>
    </w:p>
    <w:p>
      <w:pPr>
        <w:pStyle w:val="BookText"/>
        <w:rPr/>
      </w:pP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السطر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الخطاء ما مکث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الصواب کذا فی النسخ و الصحیح کما فی مجمع البیان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مالت الناس، فراجع حتّی تعرف تفصیل ذاک الاختصار المخلّ</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دلیل 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الصواب کذا فی النسخ و الظاهر دلیل عدم الامتناع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خثیم بتقدیم المثلثة علی الیاء کما فی التقریب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الصبی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یضجون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نیزی، و هو الموافق لما فی سیرة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و فی السیرة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نطاعن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یبزی أی یقهر و نماصع أی نقاتل و نجالد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رآه أغر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اختلاف کثیر فی اللفظ و المعنی، و لم یذکر حدیث الکنانیّ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مناة الثالثة بحذف حرف التعریف</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غمامها خ 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رخو ینبت فی دیار المصر کثیرا یمضغ أصله کقصب السکر و یتخذ منه القرطاس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ورق کخوص النخل، فارسیه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لوخ</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سکون الجیم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الدجنة بکسرتین، و فتح الدال مع کسر الجیم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الهاد، و فی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حماد، و لعلّ الأخیر صحیح و هو الحسن بن حماد المترجم فی التقریب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 فیه تصحیف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علی، 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 فبدل حدّثنی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و نسی أن یجر الکنیة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الأصفهانیّ، ففیه وهم، و الصحیح ما فی الصلب، و الرجل هو عبد الرحمن بن عبد اللّه الأصفهانیّ الکوفیّ الجهنیّ،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الجدلی أیضا کان یتجر إلی اصبهان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لروایة ابن أخیه محمّد بن سلیمان عنه، و روایته عن عبد الرحمن بن أبی لیلی، راجع تهذیب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فتألف خ ل و هو الموجود فی المصدر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الصحیح و أمّا ما فی النسختین المطبوعتین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هیمعة فزعة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تصحیف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مع فزعه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المصدر المطبوع و هو أیضا تصحیف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مع فزعه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عرفت و المعنی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 قبرها خ 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الصحیح، یعرض الناس یوم یحشرون من قبورهم عراتا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استظهر ذلک فی هامش المصدر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فی خبر البصائر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کان رسول اللّه صلّی اللّه علیه و آله یعرفها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ای فالمعنی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أتته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فسالت الدم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درج الصبی أو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صنعها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تدرج حولی فی حلیها فاخذت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أجیبینی خ ل، و هو الموجود فی المناقب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أبویک قد أساءا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قال صلّی اللّه علیه و آله لاسامة بن زید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 مثلثة النخل المجتمع</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یتقربن خ 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وبأ المکان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کثر فیه الوباء</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ربک الذی تعبده خ 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فعاده رسول اللّه صلّی اللّه علیه و آله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فارفقنی خ 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 خ 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یلف خ ل أقول و هما وزنا و معنی واحد یقال لف او کف شعره إذا جمعه و ضمه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اقبح خ ل</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أم سلیم بنت ملحان بن خالد الأنصاریة،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اسمها سهلة أو رمیلة أو رمیثة أو ملیکة أو أنیثة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 فما نالت یمینه فاه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آخر الحدیث فی المناقب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جعلک اللّه، فرئی بعد ثلاث و تسعین سنة أسود الرأس و الجسد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اشهدی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مذکور فی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ألفاظه و کذلک حدیث النابغة و حدیث عمرو بن الحمق</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ابیض خ 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علم لی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تبعثنی و أنا حدث السن و لا علم لی بالقضاء</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جعیل،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ذکره فی الصحابة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فأدنی خ 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لکن ابن حجر ضبطه بالحاء المهملة و تشدید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خشونة تحدث فی ظاهر الجلد مع حکة، و یکون لونها مرة مائلا إلی السواد، و مرة مائلا الی الحمرة، و یطلق القوباء علی البرص الأسود أیضا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حدیثا خ 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ارتفع</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یتحادر أی ینزل</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حیث کان یقول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فارهنه فرسه خ 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ألفاظ الحدیث فیه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و مجاهد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 اللَّهُ مَثَلًا قَرْیَةً کانَتْ آمِنَةً مُطْمَئِنَّةً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خباب بن الارت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ادع ربک ان یستنصر لنا علی مضر،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إنکم لتعجلون، ثمّ قال بعد کلام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اشدد وطأتک علی مضر و اجعل علیها سنین کسنی یوسف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سبعا کسنی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فقطع اللّه عنهم المطر حتّی مات الشجر و ذهب الثمر و أجدبت الأرض و ماتت المواشی و اشتووا القد و أکلوا العلهز فعطفوه و عطف و رغب إلی اللّه فمطروا و أمطر أهل المدینة مطرا خافوا الغرق و انهدام البنیان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فشکوا ذلک إلیه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حوالینا و لا علینا، فاطاف بها حولها مستدیرا و هی فی فجوته کالدارة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الحبوة بالفتح و 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یحتبی به أی یشتمل به من ثوب أو عمامة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فیسلم علی خ 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فکنا خ ل</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رفعت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امثال هذه المعجزة فاحتفظوا بها و استظهروها و انقلوها الی من لم یروها، أو احتفظوا بسائر ما ترونه و تسمعونه کما حفظتم هذه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بک خ 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مال للغروب، و کانت العرب فی الجاهلیة إذا سقط منها نجم و طلع آخر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من أن یکون عند ذلک مطر أو ریاح، فینسبون کل غیث إلی ذلک النجم فیقولون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یقولون خ 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فتقرب خ 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یعرفها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سیبة وزان ثیبة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التی لا ینظر إلیها استعارة من سابت البعیر إذا أهملت و ترکت لا یرکب علیها و لا تذبح و لا تباع اشفاقا علیها لما أدرکت نتاج نتاجها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أرید خ ل</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یلعب به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الید علی الید فی البیع و ذلک علامة وجوب البیع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وضع أحد المتبایعین یده فی ید الآخر عند البیع، و قد تطلق الصفقة علی عقد البیع</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یقترض</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الوسق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ستون صاعا و هو ثلاثمائة و عشرون رطلا عند أهل الحجاز، و أربعمائة و ثمانون رطلا عند أهل العراق</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السوق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 الماشیة علی السیر و المراد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الحداء</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یرحمه اللّه خ 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قرم خ 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ذبحها، و کذا الضمائر الآتیة الراجعة الی الشاة کلها فی المصدر مؤنثة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لزید بن جبیر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الشعر ما یؤید المتن و لم نعرف ابن جبیر هذا فی الصحابة، و لعله مصحف یزید بن جاریة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أبا أیوب لانه خالد بن زید بن کلیب الأنصاریّ الخزرجی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استجز و الاهاب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النسختین المطبوعتین اثبات حدیث آخر ذیل الحدیث من المناقب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أمیر المؤمنین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غزونا خیبر، الحدیث و قد مر نقله من المناقب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فی نسخة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خطّ علیه لعدم مناسبته الباب</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 اللّه علیه و آله خ 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شی‌ء عملت الیوم خ ل</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حملته خ 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خبز یعمل مستدیرا من الدقیق و الحلیب و السکر أو غیر ذلک، الواحدة کعکة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یتلومون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فی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یتتبعون و هو الصحیح</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منابت الشیخ،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بنات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الاشجار الناعمة الصغیرة أو هی العشب و النبات و قد تقدم قبلا شرح بعض ألفاظ الحدیث</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نسخة المصنّف، و فیه وهم،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عبید اللّه، و هو ابن الغضائری المعروف</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وهم، و 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سهیل مصغرا، و الرجل هو أبو علیّ محمّد بن أبی بکر همام بن سهیل الکاتب الاسکافی شیخ أصحابنا و متقد مهم الثقة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الشیخ فی الفهرست فی باب الزای خلافا لرجاله و لفهرست النجاشیّ حیث فیهما رزیق بالراء و هو الظاهر من غیرهما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یدلّ علی اتّحاد أبی العباس رزیق و ابن الزبیر الخلقانی، و یؤید ما احتمل فی التعلیقة من اتّحادهما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الخلقانی بضم الخاء و سکون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إلی بیع الخلق من الثیاب و غیرها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امتاع الاسماع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به الدبیلة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الدبیلة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خراج و دمل کبیر تظهر فی الجوف فتقتل صاحبها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ألفاظ الحدیث من إعلام الوری، و المناقب خال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لبید إلی هنا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یستشفیک من الاستسقاء</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 بن عبد الرحمن بن أبی عمرة عن أبیه، و لعله الصحیح، لان عاصم لم یدرک النبیّ صلّی اللّه علیه و آله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ثلث المد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ثمانیة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بأکبر خ ل</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فأخذوا و ملاء و اکل وعاء</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یقولهما خ 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 ألفاظه یغایر ألفاظ الأمالی کثیرا و ذکر أنّه کان فی غزوة تبوک راجعه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بأبی أنت و امی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معاشر المهاجرین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 عندنا خ 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فدخلوا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فأدخلتهم فأکلوا حتّی نهلوا و لم یر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محمّد خ ل</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العکة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زقیق للسمن أصغر من القربة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لانس، أو هو مصحف ادخلی</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فمسح بیده علی ضرعها خ ل</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لبنها خ 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الظاهر أن ألفاظ الحدیث من الخرائج، و اما اعلام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الظاهر أن الحدیث مخرج من الخرائج و ألفاظه فی إعلام الوری یخالفه راجعه، و یوجد فی الخرائج حدیث فیه تفصیل ذلک راجع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باثباته و ادخاله فی أسفل الرکی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سیهدین خ</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استقوا خ 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انهلوا خ 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اشهدوا خ 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مبرک الإبل و مربض الغنم حول الماء</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انهم فی جهد من الظماء و بعد المیاه و أن لا قوة لهم علی شربه فجاء معهم فی جماعة أصحابه حتّی أشرف</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العذب الفرات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یعدونها أسنی مفاخرهم و أجل مکارمهم و انهم لصادقون، و کان ممّا أکد اللّه به صدقه إه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ألفاظه تغایر المذکور راجعه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بثمرتها خ 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أوف بها خ ل</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متعجبا به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متعجبا بها،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و رآه قلیلا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الخرائج المطبوع سقط عنه کثیر من الأحادیث المتقدمة و الآتیة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أوسقا منه خ ل و 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 کذا وسقا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اللّه خ 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فما نفدت بعده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 من الحجر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انثی لا تحمل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 فی فیه من ذلک الماء خ 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یمشی أمام الخیل خ 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یقول خ ل و قد مر الحدیث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القلیل یتحلب من صخر أو جبل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الاداوی جمع الاداوة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اناء صغیر من 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المیاضی جمع المیضاة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المطهرة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سقی خ ل</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 خ 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 هو؟</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حاله خ 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أختار صنفا منه خ 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افعل خ</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خ ل</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خ 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حزبه 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و اشتد علیه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فنظر خ ل</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انصدعت الصخرة و سقطت قطعا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أسلخ خ 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الناس خلفه خ ل</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 أهلی خ ل</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اقتلعته خ 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غرف علیه خ 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حاله خ 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النسخة، و فی المصدر الصیداوی، و فیهما وهم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الصدائی بضم الصاد نسبة إلی صداء و اسمه الحارث بن صعب بن سعد العشیرة بن مذحج،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یزید بن حرب بن علة بن جلد بن مالک و هو مذحج و هی قبیلة من الیمن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أضمن لک باسلام قومی</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یومرنی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فکتب لی بذلک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لرجل مؤمن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الصدقة ما کان عن ظهر غنی أی ما کان عفوا قد فضل عن غنی، و قیل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الصدائی کما تقدم و المراد بالکتابین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کتبه صلی الله علیه و آله فی تامیره و أخذ الصدقات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ذلک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الحدیث فی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فأمر بها ففتت خ ل</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فیها خ ل</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قبل مکّة من جهة المغرب</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یمانیة و فی سیرة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المائح فی الموضعین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القلب جمع القلیب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اناء صغیر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شبعنا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 المصدر عن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طما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 و ملاء الرکی</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فی طریق تبوک، قال یاقوت فی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إسحاق فی غزوة تبوک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فی الطریق ماء یخرج من وشل ما یروی الراکب و الراکبین و الثلاثة بواد یقال له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هلموا و أقبلوا علی الوضوء</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النسخة و المصدر، و الظاهر أنّه مصحف حاطب بالحاء المهملة، و الرجل هو محمّد بن حاطب بن الحارث بن معمر الجمحی الکوفیّ، صحابی صغیر مات سنة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التقریب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احدی عینی رکبتیه ظ</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وسط فیه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المصنّف فی الهامش أن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صغر ورقها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ذبل النبات قل ماؤه و ذهبت نضارته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عصرتها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ما زالت مقیمة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احتبی بالثوب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اشتمل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بین ظهره و ساقیه بثوب</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تفاجت أی فتحت ما بین رجلیها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درت أی درّ لبنها و جری</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الشاء جمع الشاة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کیت و کیت و قد یکسر آخرهما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یکنی بهما عن الحدیث و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یستعملان بلا واو أیضا و لا تستعملان الا مکررتین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الجذعة من البهائم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الفرق 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یسع ستة عشر رطلا و هی اثنا عشر مدا أو ثلاثة أصواع عند أهل الحجاز،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أقساط، و القسط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صاع، فأما الفرق بالسکون فمائة و عشرون رطلا قاله الجزریّ فی النهایة،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أراد الأول و هو غریب جدا و لعله محمول علی المبالغة من الراوی</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عمشت عینه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بصرها مع سیلان دمعها فی أکثر الأوقات فهو اعمش، و حمشت ساقه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بتفله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نسخة المصنّف، و الظاهر أن الحدیث قد وقع فیه تصحیف لما اختصره الرواة و نقلوه بالمعنی، و قد ذکر الحدیث مفصلا محمّد بن العباس بن علیّ بن مروان الماهیار المعروف بالحجام بإسناده عن ابی رافع فی کتابه، فقال بعد ما ذکر اجابة علیّ علیه السلام 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ادن منی فدنا منه،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افتح فاک، ففتحه فنفث فیه من ریقه، و تفل بین کتفیه و بین ثدییه، فقال أبو 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بئس ما حبوت به ابن عمک، أجابک لما دعوته إلیه، فملأت فاه و وجهه بزاقا؟ فقال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ملاته علما و حکما و فقها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الحدیث و کثیرا ممّا تقدم فی الخرائج المطبوع، و استظهرنا سابقا أن المطبوع ملخص منه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بطش به أو قتله علی غفلة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فآذن اللّه به رسوله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 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سله فرفعه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جزءوه أجزاء</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أضاف الشریف الرضی قدس اللّه روحه فی کتاب مجازات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وجها آخر و هو أن یکون معنی عضین معنی الکذب،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التأویل الآخر هو أن یکون معناها علی ما قال بعض المفسرین معنی الکذب،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جمع عضة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معناها الکذب و الزور، و قد ذکر ثقاة أهل اللغة فی العضة وجوها،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عیطلة بالعین المهملة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 علی 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 بنبال فتعلق بثوبه سهم فلم ینعطف تعظما لاخذه فأصاب عرقا فی عقبه فقطعه فمات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منبته نجد و تهامة، و ثمرته شاکة صغیرة الحجم حمراء مثل الدم، منبتها القیعان و السباخ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فوطئ العاص علی شوکة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أکل حوتا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انشق</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یجبی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یجمع إلیه، أی یؤتی إلیه من کل صوب بثمرات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أغار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هجم و أوقع بهم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اللّه علیهم رسولا من صمیمهم لیتبعوه لا من غیرهم فکذبوه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صمیمهم أی من خالصهم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عذابهم ما حل بهم من الجوع و الخوف المذکورین فی الآیة المتقدمة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یکون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الشریف الرضی فی مجازات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أزعجه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قلعه من مکانه و طرده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رأیت اللّه قد أهانک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بالشیاطین شیاطین الانس و هم الذین لا یؤمنون، أو الأعمّ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یستمع قریش</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حتی قتلوا ببدر، أی ما لبثوا بعد خروجه الا زمانا قلیلا حتی قتلوا ببدر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جریر بن دارم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اول آیة بینها، قال الزمخشریّ فی الاساس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فلان ینزع بحجته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یحضر بها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طویل راجعه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المصراة من الشاة أو النوق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لا تحلب أیاما حتّی یجتمع اللبن فی ضرعها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یده خ ل</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راجع الی الأخیر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دعا علی الأسود بن عبد یغوث</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الوکاء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رباط القربة و نحوها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مضیقة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دیانی، و لعله الصحیح، و فی نسخة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رثاثی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فیهما تصحیفا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سقیف بالسین، هکذا فی نسخة المصنّف و سائر النسخ المطبوعة و المخطوطة، و فی المصدر المطبوع و نسختین مخطوطتین و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ثقیف بالثاء المثلثة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نسخة المصنّف و سائر النسخ، و أبو زمعة هو الأسود بن المطلب، و قد تقدم ذکره، ففیه تکرار، و فی نسخ المصدر جمیعها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ربیعة بن الأسود، و الظاهر أن کلیهما مصحفان، 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زمعة بن الأسود،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الأسود بن المطلب، و تقدم فی صدر الحدیث أن رسول اللّه صلّی اللّه علیه و آله دعا علیه و علی أبیه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أعم بصره، و أثکله بولده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هذا ینافی ما یأتی بعد ذلک من قتله ببدر فتامل</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فأشار جبرئیل إلی رجلیه فدخل عود فی أخمص قدمیه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فأشار جبرئیل الی وجهه خ ل</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نسخة المصنّف و تفسیر البرهان، و لعلّ حنظلة مصحف طلاطلة، أو الثانی لقب حنظلة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أیضا البحرانیّ فی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العطش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أصابه غلبة العطش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الغرة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الغفلة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ألفاظ الحدیث من الخرائج، و أمّا هی فی المناقب فهکذا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أبو جهل یطلب غرته فوجده یوما فی سجوده فرفع صخرة عظیمة یدفعها علیه، فامسکت من یدیه و صار عبرة للناس، فتضرع الی النبیّ صلّی اللّه علیه و آله فدعا له بفرج فزالت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ألفاظ الحدیث لا تخلو عن اضطراب، و الحدیث غیر مذکور فی المطبوع</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عرسوا أی نزلوا من السفر للاستراحة ثمّ یرتحلون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 علی اذنه أی ضرب علی اذنه حجاب من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أنیم إنامة ثقیلة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نسخة المصنّف، و لعله مصحف أحمالهم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قتلتنی خ ل</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ألفاظ الحدیث فیه تخالف ما مر من الخرائج، قال فی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عتبة بن أبی 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کفرت بالنجم إذا هوی، و بالنجم إذا تدلی</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کما فی المصحف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فرأیت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نظر خ ل</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رسول اللّه صلّی اللّه علیه و آله یمشی</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تکسیر خ ل</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تسترشد عنه و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أحس إه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لو أخذت ناحیة و انصرفت عنها، و الکلمة واوی</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یذمون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یسبون مذمما و أنا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السیرة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قال جابر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الکلام فیما یأتی بعد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النسخة و المصدر، و الوهم من ابن شهرآشوب أو ناسخ کتابه، و الصحیح</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الوضوء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الذی یتوضأ به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رماهم بها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قبحت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زوی الکلام إذا هیأه فی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فی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فیه و تفکر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فأغد خ ل</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أمیّة بن خلف و فی طبع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اجنحة سعید بن العاص</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النبیّ صلّی اللّه علیه و آله و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أتی</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قین خ ل</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نسخة المصنّف، و 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 و هو عقبة بن أبی معیط</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 الصحیح کما فی 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مالت الناس، فراجع حتّی تعرف تفصیل ذاک الاختصار الخل</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ففلقت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بثرة تخرج فی الجسد و هی من الطاعون تقتل صاحبها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لیدمغه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رفعه مرة بعد مرة و ضرب به فخذیه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کرکبة واحدة خ ل</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کحجر الرحی</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 القصیر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نسخة المصنّف، و هو الصحیح الظاهر ممّا یاتی فی البیان و قد یحتمل أنّه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أیضا فی المصدر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استخفی</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الغدد، و أغد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ذا غدة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کحیدر و هو النجار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شجاعة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الازل، الشدة و الضیق</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العرنیون منسوب إلی العرینة وزان جهینة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بجیلة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یزل یرتعش</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 المصدر عن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البرصاء لقب أم شبیب الشاعر و اسمها امامة او قرصافة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لاک اللقمة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مضغها، و من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یلوک أعراض الناس، أی یقع فیهم و یطعن فی عرضهم،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لاک بیتا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کنایة عن عدم انشاده و قراءته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الجربان من القمیص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طوقه، و لعله معرب، و أصله گریبان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صبأت أی خرجت من دین آبائک و ألحدت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شقتین و هو الصحیح</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ترکتا فی وجهه أثرا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یحیی الارمنی</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فضل بن عمر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عینیک خ ل</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کأنّه ماء الحیاض من السحر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کذب و ما کذبت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و عشرین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مصحف لان آیات المعوذتین إحدی عشرة، أو فی الحدیث سقط، و کان ما قرأ علیها علیّ علیه السلام المعوذتین و سورتی الکافرون و الإخلاص</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 کل شی‌ء یؤذیک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من وصف، و هو الصحیح</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أقبلت و أنا أخاف أن تراک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قرأ قرآنا فاعتصم به کما قال، و قرأ</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تبت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التحمت الحرب بینهم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اشتبکت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أو البرذونة تتخذ للنسل، و الفرق بفتحتین مکیال،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تسع عشر رطلا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الاصلی</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لواء بحقه أی جحده إیاه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و محل اجتماع القوم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منخوب القلب خ ل</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أوعز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معنی اوعر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احبس الدین عنه فلا یناله بمکروه و فی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اکفنی عامرا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اکفنیهما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رجع و بدر بهما الناس</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 المصدر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طعن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الطاعون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یُجادِلُونَ فِی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آیات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شَدِیدُ الْمِحالِ</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عامدا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قومهم خ ل</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ظل حبلة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العنب</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السواد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استثفر بثوبه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ثنی طرفه فأخرج من بین فخذیه و غرزه فی حجزته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سورة الاحقاف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خفیفة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لم یوردها المصنّف 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خروجه عن العادة فی مثله، فلما کان القرآن قد خرج بتألیفه المخصوص عن العادة فی الکلام و خفی سببه عن الأنام کان عجبا لا محالة، و أیضا فانه مباین لکلام الخلق فی المعنی و الفصاحة و النظام، لا یقدر أحد علی الإتیان بمثله، و قد تضمن أخبار الاولین و الآخرین و ما کان و ما یکون أجراه اللّه علی ید رجل امی فاستعظموه و سموه عجبا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بنی الشیصبان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 و البخت، و یأتی بمعنی العظمة و الجلال أیضا، و الظاهر أن المعنی المنفی فی الحدیث هو الأول، لانه من صفات الآدمیین التی یمکن أن یفقدوها مرة، و یجدوها اخری</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من السودان و الهنود طوال</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الأسطوانة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تأتی خ ل</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 خ ل</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فعاتبته عن دعائه علی قومه خ ل</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علی بناء الفاعل، أی یأمل کل ما تطلبه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وافق الصواب أم لا</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دخلوا بطن الوادی</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تحصن منهم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اطمأنوا فأطافوا بجنبات الوادی</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و ابعد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ربّه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هاشم الرمانی</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الزوبعة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ریح ترتفع بالتراب أو بمیاه البحار و تستدیر کأنها عمود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عرفطة خ ل فی المواضع</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عادت الی ما کانت، و علی هذا فالضمیر للأرض</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یحدث أصحابه بالحدیث</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زهاء ثمانین ألفا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آمنوا و صاروا اخوانا و زال الخلاف بینهم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عرفطة خ ل</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بها فی الحدیث هو المعنی الثانی</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النسخة، و لعله بالباء الموحدة، و الحدیث مرسل جدا، لان روایة ابن الصلت الراوی عن الإمام الجواد علیه السلام من أنس بن مالک بواسطة واحدة غریبة جدا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شارکت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منصور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اکترث للامر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یکترث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یعبأ به و لا یبالیه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ساریة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سوابطه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بلسانه خ ل</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یجد أحدا خ ل</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فجاءوا إلی رسول اللّه صلّی اللّه علیه و آله یطلبون شرائع الإسلام، فأنزل اللّه اه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شاة کان العرب یذبحونها لآلهتهم فی شهر رجب</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بحیرة خ ل</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السعدان؟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بکر و سعد تمیم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أیضا الإبل البیض یخالط بیاضها سواد خفیف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الاحلاس جمع الحلس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یوضع علی ظهر الدابّة تحت السرج أو الرحل</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تطلبه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طلابها خ ل</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الاقتاب جمع القتب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الاکوار جمع الکور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 البعیر أو الرحل بأداته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سری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 إلیه 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اغتدی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 غدوة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هامی خ ل</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النبوّة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یخاطب سادنه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السادن الخادم و الحاجب</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المتکبر و الضال</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 الفجور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ومصدره ، ولعله مصحف هبل ، أو أن الجنی دخل جوف اللات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نعنق الاوثان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القلاص جمع القلوص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الشابة من الإبل أو الباقیة علی السیر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الاحلاس جمع الحلس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یوضع علی ظهر الدابّة تحت السرج أو الرحل</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أداها سالمة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یرده الجبل أو غیره إلی المصوت مثل صوته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فیختطف</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النسخة، و الصحیح لعمر اللّه بلا واو کما فی المصدر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 فی مولود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فیما کان من زمان نبوّته و مدة إقامته بمکّة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فی صدره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بین مراده و لا أوضحه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عنه النوم فی اللیل</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الروابی جمع الرابیة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الأرض</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نجیی خ ل</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بلوت خ ل</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سواد بن مطرف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الذعلب الوجناء، الذعلب و الذعلبة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خیر من مشی خ ل</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سواک بمغن خ ل</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سماه الجزریّ سواد بن مطرف</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فرجعت خ ل</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القفر و المفازة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یرجع إلی رأیه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أدعوکم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قطعها</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معشر جهینة أنا رسول اللّه إلیکم، أدعوکم إلی الجنة و أحذرکم من النار، یا معشر جهینة إه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سقط،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رسول اللّه إلیکم</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عینه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السماء</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رقیق خ ل</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أصبحت بالکتاب</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طاعة المرأة لزوجها و حسن العشرة معه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 خ ل</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خاض فی الاخبار السیئة قصد أن یهیج الناس، أی خاضوا فی تشکیک الناس و الطعن علیه صلّی اللّه علیه و آله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تعلق خطامها بشجرة أشار إلیها خ ل</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ألفاظ الحدیث من الخرائج، و أمّا إعلام الوری فالفاظه یخالف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ذلک إلی آخره من کلام الراوندیّ</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یشاور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فبدرته خ ل</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أقربهم به رحما</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نفل ماله أی أعطاه الناس و قسمه بینهم نافلة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معقد الازار</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هذا إعلام إه من کلام الراوندیّ</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اعطاها إیّاه لیلبسها</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فکان کما قال خ</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روقة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مصحف، و الصحیح ما فی المتن، و هی أم ورقة بنت عبد اللّه بن الحارث بن عویمر الأنصاریة الصحابیة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ترجمها ابن حجر فی التقریب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قال صلّی اللّه علیه و آله ذلک فی ابنه أبی القاسم محمّد بن الحسن الإمام الثانی عشر المهدی المنتظر عجل اللّه ظهوره الشریف</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حسا المرق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شربه شیئا بعد شی‌ء</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أجدک شربت ذلک؟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فقتله معاویة و أصحابه علیهم لعائن اللّه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آیتهم خ ل</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ثدییه خ ل</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یقینهم خ ل</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الارنبة واحدة الارنب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الانف</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انخفاض قصبة الانف</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قطط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قصیر الشعر جعدة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بفضل دینار خ ل</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لا تحل الصدقة لغنی و لذی مرة سوی، المرة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و الشدة، و السوی</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بشی‌ء خ ل</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أمرت فینا خ ل</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قائم بین یدیه خ ل</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أخبرت بوفاتی</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انی خ ل</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فبتت خ ل</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تلک اللیلة خ ل</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زید بن الاصب خ ل</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خ ل</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الاصب خ ل</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نحب خ ل</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الماشیة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خیر خ ل</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أجافته خ ل</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ألفاظ الحدیث فیه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استأذن أبو ذر رسول اللّه أن یکون فی مزینة مع ابن أخیه،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أخشی أن تغیر علیک خیل من العرب فتقتل ابن أخیک فتأتینی شعثا فتقوم بین یدی متکئا علی عصی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ابن أخی و اخذ السرح، ثم أذن له فخرج و لم یلبث الا قلیلا حتّی أغار علیه عیینة بن حصن و أخذ السرح و قتل ابن أخیه و أخذت امرأته، فأقبل أبو ذر یستند حتّی وقف بین یدی رسول اللّه صلّی اللّه علیه و آله و به طعنة جائفة، فاعتمد علی عصاه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اللّه و رسوله، اخذ السرح، و قتل ابن أخی، و قمت بین یدیک علی عصای، فصاح رسول اللّه صلّی اللّه علیه و آله فی المسلمین فخرجوا بالطلب فردوا السرح</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أخبرنی خ ل</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مشتبک لحیتک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مسبل اللحیة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الدائرة فی وسط الشفة العلیا او الذقن</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فأصاب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التفاؤل بطیر ان الطیر إن کان عن یمین، او التطیر منه إن کان عن یسار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النسخة، و لعله مصحف فدنی</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عبد اللّه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یا عدو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 للشیطان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اللّه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ینفع اه من کلام الراوندیّ</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بمکان کذا خ ل</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الآن تطلع علیکم خ ل</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الجوالق</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احیمر ثمود خ ل</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بارز خ ل</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أمضی خ ل</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انی قد جئتکم خ ل</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نموت موتا أو نقتل قتلا؟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تقتل یا بنی بالسم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 المصنّف فی الهامش أن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 و ثمانین و مائة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انک الأمین علی الاحیاء و الأموات بعد هذا و هذه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البعوث جمع البعث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الجیش، أو کل قوم بعثوا</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المجن و المجنة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وقی من 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الجمع المجان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 فی طرق أی التراس التی البست العقب شیئا فوق شی‌ء، و منه طارق النعل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صیرها طاقا فوق طاق و رکب بعضها فوق بعض، و رواه بعضهم بتشدید الراء للتکثیر و الأول أشهر</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طاب ضرب من الرطب</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لترجعوا</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فعلوا</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الحدیث باسانیده المتکثرة فی محله، و الحدیث صریح فی أن صحابة النبیّ صلّی اللّه علیه و آله أحدثوا بعد رسول اللّه صلّی اللّه علیه و آله أمورا فیها خلاف ما قال اللّه و رسوله، و لذا استحقوا السحق و الویل</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نباح الکلاب</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لسائل أن یسأل عائشة أم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ذا خرجت من بیتک بعد ما سمعت ذلک من الرسول الاکرم صلّی اللّه علیه و آله، و بعد ما کنت تقرأ آناء اللیل و أطراف النهار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قَرْنَ فِی بُیُوتِکُنَّ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هلا رجعت الی بیتک بعد ما رأیت بعینیک کلاب الحواب و سمعت بأذنیک نباحها و کان بذاکرتک قوله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ایتکن تنبح علیها کلاب الحوأب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هل کان یقنعک قول زبیر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 اللّه أن یصلح 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 اللّه و رسوله صلّی اللّه علیه و آله؟ و هل کان قوله حجة بعد حجة اللّه و حجة رسوله؟ نعم هذا و اشباهه ممّا وقع بعد النبیّ الاقدس صلّی اللّه علیه و آله ممّا جعل الناس حیاری کیف رجعوا بعد نبیهم الهادی صلّی اللّه علیه و آله القهقری و لم یتمسکوا بهداه و انقادوا میولهم و أهواءهم المردیة؟ أعاذنا اللّه من شرور أنفسنا، و سیأتی ان شاء اللّه فی محله تفصیل تلک الواقعة و أشباهها</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 ظالم لی</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رزین، و هو مصحف، و الصواب ما فی المتن؛ و هو بتقدیم الزاء المعجمة علی الراء مصغرا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نسخة المصنّف، و فی الطبعة الحروفیة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الحسین،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إلی الحسین علیه السلام</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الضخم الغلیظ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أهدت له أم ایمن قعبا من ثرید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توضأ</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الأسود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تدخل به خ ل</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یمضغ</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فورد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عابه و عیره و 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تؤنبنی و المعنی واحد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بنظرهما</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ذراعیک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بالمدائن خرب</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یتجر بماله له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سورة الجمعة 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رفاعة بن زید علی ما تقدم</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ماریة القبطیة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صفائح الحجارة التی یفرش بها</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 علی ما تقدم</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فکانت منیته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سیفضل غیرکم علیکم</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الظهور جمع 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الرکاب التی تحمل الاثقال</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الجوالق</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 الصلیب</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مهیار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فیما حکی عن تاریخ گزیده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هاد بن فرخ</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فیما حکی عن تاریخ گزیده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اللّه إلیک الذی أمرنی</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فیما حکی عن تاریخ گزیده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الخلق خلق اللّه و الامر حکم اللّه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المحکی عن تاریخ گزیده تمام الحدیث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کل أمر یزول، و کل شی‌ء یفنی، و کل نفس ذائقة الموت، من آمن باللّه و رسوله کان له فی الآخرة دعة الفائزین، و من أقام علی دینه ترکناه فلا اکراه فی الدین، فهذا الکتاب لاهل بیت سلمان، ان لهم ذمّة اللّه و ذمتی علی دمائهم و أموالهم فی الأرض التی یقیمون سهلها و جبلها و مرعاها و عیونها غیر مظلومین، و لا مضیقا علیهم، فمن قرئ علیه کتابی هذا من المؤمنین و المؤمنات فعلیه أن یحفظهم و یکرمهم و لا یتعرض لهم بالاذی و المکروه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المحکی المذکور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لهم أن یعطوا من بیت المال فی کل سنة مائة حلة فی شهر رجب، و مائة فی الاضحیة فقد استحق سلمان ذلک منا، و لان فضل سلمان علی کثیر من المؤمنین، و انزل فی الوحی أن الجنة إلی سلمان أشوق من سلمان إلی الجنة و هو ثقتی و امینی و تقی و نقی و ناصح لرسول اللّه و المؤمنین، و سلمان منا أهل البیت، فلا یخالفن أحد هذه الوصیة فیما أمرت به من الحفظ و البر لاهل بیت سلمان و ذراریهم من أسلم منهم و أقام علی دینه، و من خالف هذه الوصیة فقد خالف لوصیة اللّه و رسوله، و علیه لعنة اللّه الی یوم الدین، و من أکرمهم فقد أکرمنی و له عند اللّه الثواب، و من آذاهم فقد آذانی و أنا خصمه یوم القیامة، جزاؤه نار جهنم و برئت منه ذمتی و السلام علیکم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 علیّ بن أبی طالب بأمر رسول اللّه فی رجب سنة تسع من الهجرة، و شهد علی ذلک سلمان و أبو ذر و عمّار و بلال و المقداد و جماعة اخری من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نسخة المصنّف، و فی المصدر، وهب لهم بین عین و حیرین</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جمعت</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أجاره و حماه و أمنه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مصدره، و استظهر المصنّف فی الهامش أنّه مصحف ببابک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لا ماء فیها و لا شجر</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أعطها المستحق</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ملاها</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 بالعین المهملة فی الموضعین، و لعله الصحیح، قال ابن الأثیر فی اللباب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الثعلی بضم الثاء و فتح العین نسبة إلی ثعل بن عمرو بن الغوث بن طیئ، قبیل کبیر فیهم العدد منهم عدة بطون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بحتر و سلامان و غیرهما</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یجزی خ ل</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السرة و وسط الظهر</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الخبندة، و لعله الصحیح، و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جاریة خبندة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تامة القصب أو ثقیلة الورکین</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عید السعانین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عید الاحد الذی قبل الفصح و الفصح بالکسر عند النصاری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عید تذکار قیامة السیّد المسیح الفادی من الموت، و عند الیهود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عید تذکار خروجهم من مصر</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قسمنا أن الصحیح خبندة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أغنث عن شی‌ء</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فوجدناها</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مصدره، و فیه وهم، و الصحیح محمّد بن مسلمة، و هو محمّد بن مسلمة ابن سلمة الأنصاریّ صحابی مشهور، مات بعد الأربعین</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تجمع إلیها</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اناسا من امتی</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الیافوخ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الیأفوخ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الذی یتحرک من رأس الطفل، و هو فراغ بین عظام جمجمته فی مقدمتها و أعلاها لا یلبث أن تلتقی فیه العظام</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لرجمتمونی</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کما تری مرویّ عن العامّة، و لا یعتمد علیه بعد ارساله و تعارضه مع ما ورد فی حق المختار من الروایات المادحة</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القعبی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 القعنبی</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القوم خ ل</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 یؤمن منهم خ ل</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النسخة، و الصحیح الوضین بالمعجمة کما فی التقریب</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 بن أبی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و فیهم</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ابن الشیخ،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الصحیح المطیطاء بالمد</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 مکرّرا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المشرکة خ ل</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یوجد فی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ظهرت القلانیس المشترکة ظهر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الشیخ الحرّ العاملیّ فی الوسائل فی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الملابس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ظهرت القلانس المترکة ظهر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یوجد مثل ذلک بألفاظه فی 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یخالطهم خوف یعمهم اللّه بعقاب</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یتسمون خ ل</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التجری خ ل</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 الدین</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فغضبنا و تفاخرا</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سیظهر علی سائر الأدیان و یبطل الشرک فی أیّامه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تموت و تبعث</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قاسرة علیه خ ل</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ستأتی أخبار کثیرة فی ذلک عن العامّة و الخاصّة فی محله</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فأدمته أی خلطته و جعلت فیه إداما یؤکل، یقال فیه بالمد و القصر، و فی الصحاح، الادم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الالفة و الاتفاق،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أدم اللّه بینهما، أی أصلح و ألف، و کذلک آدم اللّه بینهما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امتلأ شبعا أو ریا</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لان النذیر قد یکون مصدرا غیر قیاسیة للانذار و قد یکون صفة بمعنی المنذر و الجمع نذر</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فجثیت منه فرقا</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الطلاوة بتثلیث الطاء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البهجة</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 دین إلی دین آخر</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الکثیر</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الصیادین</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الأصمعی أنّه تهدید و وعید، معناه قاربک ما یهلکک، أی نزل بک</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الطبرسیّ قدّس سرّه توضیحا ترکه المصنّف،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أن رأسه کان الی رأس أمه و کذلک رجلاه کانت الی رجلیها فقلبه اللّه عند الولادة لیسهل خروجه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السَّبِیلَ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سبیل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طریق الخیر و الشر بین له و خیره و مکنه من فعل الخیر و اجتناب الشر، و نظیره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هَدَیْناهُ النَّجْدَیْنِ</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بشرف أهله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 مستحل تعرضک فیه، کما یستحل تعرض الصید فی غیره، أو حلال لک أن تفعل فیه ما ترید ساعة من النهار، فهو وعد بما أحل له عام الفتح</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کان</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قدمیه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للإنسان</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ضربه به</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الحدیث فی المصدر فیه وهم راجعه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و فی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معه</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 الاسناد فیه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 اللّه عن محمّد بن الحسن بن أبی الخطاب، عن صفوان إه</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الطوسیّ بإسناده عن سعد، عن أحمد بن محمّد بن عیسی و محمّد بن الحسین بن أبی الخطاب عن الحسن بن محبوب</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المغیرة</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مسلم بن زید أو عبد اللّه بن ناجد، و فی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خیر بن ناجد</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افتحوا آذانکم و اسمعوا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جمع بین الجملتین،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افتحوا آذانکم و اسمعوا ففتحوا اه</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أنزلت خ ل</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و الآیات فی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معاشر خ ل</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أبی طالب</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ود عندهم</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ننصره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لاتین علیکم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ببنی هاشم خ ل</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ما علیه الشیعة الإمامیّة أن أبا طالب کان مؤمنا یتقی قومه و یستر دینه، و الاخبار بذلک کثیرة، و أشعاره علیه دالة، فما فی الخبر اما أخذه القمّیّ من العامّة و أورده علی طبق عقیدتهم فی ذلک، و اما کان ذلک من النبیّ صلّی اللّه علیه و آله علی ظاهر حال أبی طالب، و أراد أنّه یظهر فی آخر لحظاته من الدنیا ما کان یستره من عقیدته، و سیجی‌ء الکلام فی ذلک مشبعا فی محله إن شاء اللّه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أنّه قراءة ابن مسعود</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خذوا خ ل،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جزما سحرکم محمد</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رووا خ</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 فی الکافی أیضا، و فیه اختلاف ذکره المصنّف فی الهامش، نذکره بعد ذلک</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فأمره خ ل</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ذرنی و المکذبین أولی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المصحف الشریف، و لکنه موجود فی المصدرین و الآیة فی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یلقاها الا الذین صبروا و ما یلقاها الا ذو حظ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نالوه بالعظائم کا</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بالعظائم، و هی نسبتهم إیّاه الی السحر و الجنون و الشعر و غیرها</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فأنزل اللّه عزّ و جلّ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فسبح بحمد ربک و کن من الساجدین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الآیتان فی 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فتعدوا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موجود أیضا فی نسخة مخطوطة من تفسیر القمّیّ</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ذکر الهی کا</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بشر فی عترته بالائمة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المصحف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جعلنا منهم</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انه بشری</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فاباح اللّه عزّ و جلّ له قتال</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و سیأتی بیان ذلک مشروحا فی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النسخة، و الصحیح یا با عبد شمس</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جلدة یکون ضمنها الولد فی بطن أمه، و إذا انقطعت فی البطن هلکت الام و الولد</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الفاعل بک هذا؟ قال عبد اللّه</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أبعدته و أزالته عنه صلّی اللّه علیه و آله</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یخاف الناس بحذف العاطف</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بکیر خ ل، و هو الموجود فی المصدر، و لکن فی رجال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بکر کما فی المتن</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خ ل</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أبلغ خ ل</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بکیر خ ل</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أبلغ خ ل</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أدری خ ل</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لرسول اللّه خ ل</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من تبلیغه الناس کلهم معنی ورد مثله فی حقّ إبراهیم علیه السلام أیضا، من انه امر أن ینادی بالحج فصعد رکنا من البیت و 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هلم الحجّ فأسمع من فی أصلاب الرجال و أرحام النساء، فلبوا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لبیک داعی اللّه، لبیک داعی اللّه و یشبهه أیضا، ما ورد من روایات الذر راجع</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 و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برید العجلیّ، و هو الصحیح و الا فیلزم أن یکون</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إلی باغند بفتح الغین و سکون النون، قال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تاج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أظنها من قری 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ینسب إلیها أبو بکر أحمد بن محمّد بن سلیمان الأزدیّ المعروف بالباغندی، کان عارفا حافظا للحدیث، توفی فی ذی الحجة سنة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و أخوه محمّد بن محمّد، حدث عن شعیب بن أیوب الصریفینی، روی عنه أبو الحسین محمّد بن المظفر الحافظ، و ذکر أنّه سمع منه بالموصل</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إلی جرجرایا بفتح الجیم و سکون الراء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من أعمال النهروان الاسفل بین واسط و بغداد من الجانب الشرقی، کانت مدینة و خربت مع ما خرب من النهروانات و قد خرج منها جماعة من العلماء و الشعراء و الکتاب و الوزراء، منهم محمّد بن الصباح بن سفیان الجرجرائی و ابنه جعفر</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الایعاز إلی موضع الآیة فی الآیات</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عشیرتی</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فصمت عن ذلک،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الصحیح إمّا من صام یصوم أی أمسکت، أو بتشدید التاء من صمت أی سکت</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أعدلنا</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فشقها</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کلوا بسم اللّه فأکل القوم حتّی نهلوا</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اسقهم یا علی فجئت بذلک العس فشربوا منه حتّی نهلوا جمیعا</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 لی و هو الصحیح</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أحمد بن یوسف الأزدیّ، و فی متنه اختلافات ذکرت بعضها راجعه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المؤق و الموق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مجری الدمع من العین</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فرفس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رفس أی ضرب</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وصیه و ابن عمه</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موضع الآیة و الآیات التی بعد ذلک فی الآیات</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فرض</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تکسب المعدم أی تعطی الفقیر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کسب و کسب و أکسب فلانا مالا أو 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أناله إیاه</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علیه السلام</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القصیدة طویلة أخرجها الحاکم فی المستدرک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بخفی الغیب</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کلها و لعله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الأصفر صفة له راجع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الایعاز إلی موضع الآیة و غیرها فی صدر الباب</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الجزریّ فی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لما 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أَنْذِرْ عَشِیرَتَکَ الْأَقْرَبِینَ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صعد علی الصفا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صباحاه، هذه کلمة یقولها المستغیث، و أصلها إذا صاحوا للغارة، لانهم أکثر ما کانوا یغیرون عند الصباح، و یسمون یوم الغارة یوم الصباح، فکأن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صباحاه یقول</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فی غیر ذلک الطریق أن یسند ذلک إلی خدیجة علیها سلام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المذکور فی مجمع البیان و غیره فی نزول الآیة إسناد ذلک القول الی المشرکین، و فی بعض الروایات إلی أم جمیل امرأة أبی لهب، و المعلوم من حال خدیجة أنّها کانت من المصدقین له صلّی اللّه علیه و آله من أول یوم، و کانت تراعی نهایة الأدب فی تکلیمها معه و عشرتها إیاه صلّی اللّه علیه و آله، فالنسبة غیر خالیة عن البعد و الغرابة فتأمل</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ذکر أجیاد، اه و هو الصحیح</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مصدره، و 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أسکته بالحجة</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لو فعلت</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نسخة المصنّف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رَآکَ الَّذِینَ کَفَرُوا إِنْ یَتَّخِذُونَکَ إِلَّا هُزُواً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 راجع المصحف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 غلیظ فوق العقب</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نرکع و لا نسجد أی لا نصلی</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حمزة بن عبد المطلب</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اتفاق الإمامیّة کما تقدم، و أمّا سائر الأقوال فشاذة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الجلید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أتحققهما</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قام</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و أخرجه البحرانیّ فی تفسیره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أقطارها خ</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العضد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بضبعیه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حرکه</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الجبل خ ل</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کبر شأنه خ ل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کبریاء شأنه</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 الرعدة</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شیطان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الشیطان</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خلیقة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یا حبیب اللّه ابشر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یذکر قوله</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علمک</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قلیلا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فی المصدر</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فعرفه خ ل</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خ ل</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الجبابرة خ ل</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الی الامام العسکریّ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خرج</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ستفتح علیه</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فیه وهم، و الصحیح مجاهد بن جبر و هو بفتح الجیم و سکون الباء، و الرجل مجاهد بن جبر أبو الحجاج المخزومی مولاهم الکوفیّ، امام فی التفسیر و فی العلم وثقه ابن حجر فی التقریب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أیضا ذکره الحاکم أبو عبد اللّه النیسابوریّ فی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أبی محمّد الحسن بن محمّد بن یحیی بن الحسن ابن أخی طاهر العقیقی، عن جده یحیی بن الحسن، عن عبید اللّه بن عبید اللّه الطلحی، عن أبیه، عن یحیی بن محمّد بن عباد بن هانئ السجزی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إسحاق، عن ابن أبی نجیح، عن مجاهد بن جبر أبی الحجاج</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الضیقة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القحط</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فانطلق بنا إلیه</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فانطلقا إلیه و قالا 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اترکوا لی عقیلا و خذوا من شئتم، فأخذ إه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اختصار، و تفصیله علی ما فی المستدرک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نخفف عنه من عیاله، آخذ من بنیه رجلا، و تأخذ أنت رجلا فنکفلهما عنه، فقال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فانطلقا حتّی أتیا أبا طالب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نرید أن نخفف عنک من عیالک حتّی تنکشف عن الناس ما هم فیه، فقال لهما أبو طالب</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فیقذفه</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فی المصدر الطبعة الأولی، و فی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بن بشر، و هو الصحیح</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نحوه الحاکم النیسابوریّ فی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 له عن قیس بن أبی حازم، عن خباب</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فی أسد الغابة،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قلبها</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أحق ما تقول؟</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خطّ بالخاء المعجمة و فی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امش موضع 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أخذه المحشی من خاط یخیط،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 إلیه أی مر علیه مرة واحدة أو سریعة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 فالامر من خطا یخطو یکون اخط لاخط اللّهمّ الا أن یکون الهمزة قد سقطت للضرورة</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یومئذ أربعون رجلا</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فصب علیها</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تضلعوا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امتلئوا شبعا</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عسا واحدا من لبن</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الاقربین خ ل</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المخلصین خ ل</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لیکونن</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أجابک لما دعوته إلیه</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أنّها کنیة وهب بن عبد مناف جده صلّی اللّه علیه و آله من قبل أمه، و قد یحتمل فی ذلک أنّها کنیة زوج حلیمة السعدیة</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 الآیتان فی سورة 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عفان بن سلیمان و عبد الواحد بن غیاث</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عامة</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کفایة الطعام و الشراب بقلتهما جمیعکم و بقاؤهما بحالهما</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هارون موسی بن جعفر علیه السلام عن تلک المسألة فأجاب بوجه آخر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النبیّ صلّی اللّه علیه و آله لم یورث من قدر علی الهجرة فلم یهاجر، و إن علیا آمن و هاجر،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الَّذِینَ آمَنُوا وَ لَمْ یُهاجِرُوا ما لَکُمْ مِنْ وَلایَتِهِمْ مِنْ شَیْ‌ءٍ حَتَّی یُهاجِرُوا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تفصیلها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فضالة، و هو الصحیح، و الرجل مترجم فی التقریب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مصدره، و استظهر المصنّف أن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منه</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یسکتون</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جفت الاقلام و طویت الصحف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ما کتب فی اللوح المحفوظ من المقادیر و الکائنات، و الفراغ منها، تمثیلا بفراغ الکاتب من کتابته و یبس قلمه</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محمّدا رسول اللّه</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علاماته، فی کتب الأنبیاء السابقین الذین بشروا الخلائق بنبوّته و إنقاذهم من المهالک</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طوائف، و فی 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طرائق</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مقام البلوی خ ل</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بالمطبعة الرحمانیة بمصر،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بطهران فی سنة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بالمثلات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إنذارا بالعقوبات</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انجزم خ ل</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النون و سکون الجیم، أی اختطفت أصول معتقداتهم، فکل یزعم نفسه علی الحق و غیره علی الباطل</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محت و درست واضحات الطرق و سویها</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اعتزم الفرس فی عنانه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جامحا لا ینثنی، و هی کنایة عن غلبة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یروی بالراء المهملة کما سیأتی من اعترم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سطا و مالت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یکون من اعترم الصبی ثدی أمه أی مصه، و المعنی التزمت الفتن بهم کما التزم الصبی ثدی أمه</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ما بعدها تمثیل لتغیر الدنیا و زوال خیراتها و غلبة الشرور و الفتن علیها، و یأس الناس من التمتع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الأیّام أیّام الجاهلیة</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درست منار الهدی</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الشعار من الثیاب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یلی 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الشعار</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خابطون خ</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استزلهم الکبراء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أضلهم سادتهم و کبراؤهم</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بلبال خ ل</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یبادر بهم الساعة</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المکسور</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خ ل</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استعمال الکتاب فی عرفه علیه السلام بهذا المعنی بعید جدا بل هو استعمال محدث بعده بکثیر</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الغالیة خ</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 الهجعة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المرة من الهجوع و هو النوم لیلا، نوم الغفلة فی ظلمات الجهالة، و انتقاض الاحکام الإلهیّة التی ابرمت علی ألسنة الأنبیاء السابقین نقضها الناس علی مخالفتها</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ابتعثه خ</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المدینة المنورة</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امتد منها خ ل</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صدع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تکلم به جهارا و فصله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جادة الطریق أی وسطه</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أبی الحدید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 یثبتوا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یوفوا بعهدهم له</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نفاد خ ل</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الخیرات و المحاسن، قبال العورات</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بلغ رسالات ربّه</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موضع حلولهم الذی یلیق إنسانیتهم و منزلتهم و استعدادهم</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عن استقامة أحوالهم</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شدة الفتن و بلایاها، أو شدة الجهل و رزایاه</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غطاء الجهل و حجاب الضلال</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الاسناد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شیخنا تقی الدین أبو الثناء محمود بن علیّ بن مقبل الدقوقی، حدّثنا أبو عبد اللّه محمّد بن یعقوب بن أبی الفرج حدّثنا أبو علیّ حنبل بن عبد اللّه بن فرج الرصافی، حدّثنا أمین الحضرة أبو القاسم هبة اللّه بن محمّد بن عبد الواحد بن الحصین، حدّثنا أبو علیّ الحسن بن علیّ بن محمّد المشهور بابن المذهب، حدّثنا أبو بکر أحمد بن جعفر بن حمدان بن مالک القطیعی حدّثنا عبد اللّه بن أحمد بن محمّد بن حنبل حدّثنی أبی حدّثنا عبد الرزاق حدّثنا معمر عن الزهری اخبرنی عروة عن عائشة أنها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اه</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یأتی حراء فیتحنث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التعبد اللیالی ذوات العدد و یتزود لذلک ثمّ یرجع الی خدیجة فتزوده لمثلها حتّی فجأه الحق</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سألته عما سألت عنه ورقة بن نوفل فأخبرها بنحو ما قال ورقة بن نوفل ثمّ انطلقت</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بالمفتون الضال، و الصحیح فی تفسیر المفتون أنّه المجنون</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اهتزت فرحا، ثمّ قال للنبی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فداک أبی و امی امض معی إلی عداس، فقام معها إلی عداس، فلما أن سلم علیه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ادن منی، فدنا منه،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اکشف اه</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فشق ذلک علی رسول اللّه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عداس و انهم لیخرجونی؟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ما جاء و اللّه أحد بمثل ما جئت به الا أخرجه قومه، و کان قومه أشد الناس علیه، و اللّه ینصرک و ملائکته، ثمّ انصرف عنه النبیّ</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 فی مولود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الثانی فیما کان فی السنة الأولی من نبوّته</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طرده دفعه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أبعده</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سلمة بن عبد الرحمن بن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عبد اللّه، و قیل إسماعیل</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ربدة</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الثانی فیما کان فی السنة الأولی من نبوّته</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الکتاب و فی تفسیر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و لم نجد الرجل فی أصحاب الصادق علیه السلام، و الظاهر أنّه مصحف عمران بن میثم کما فی اسناد الکافی، و الرجل عمران بن میثم بن یحیی الأسدی المترجم فی رجال الشیخ و فی فهرست النجاشیّ</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قبلا أن نافع و الکسائی و الاعشی عن أبی بکر قرءوا بالتخفیف کما فی الروایة</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أمیر المؤمنین علیه السلام</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 و أخرجه البحرانیّ فی الموضع المتقدم ذکره</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أسلما دعاهما</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یلده والد</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شاقة لامانته، و لا متعیدة و لا متأخرة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المتعیدة الغضبان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الظلوم</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المنازعة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الملاومة</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اشهدک بذلک</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شرطه صلّی اللّه علیه و آله علیهما زائدا علی ما کان یشرط</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فأرنا من خ ل</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تملکون خ ل</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یقوله خ ل</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بنو هاشم</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بنی هاشم خ ل</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بنی مخزوم</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موضع الآیة قبیل ذاک</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المصدر، و فی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یالیل</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 الآیة فی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ملجأ</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 الخالص</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١١٦</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الاصلی</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جحده دینه</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القوم</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 والقوة</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خوفا منه</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أن یشقوا</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مروا برسول اللّه صلّی اللّه علیه و آله حول البیت طأطأ</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الآیة فی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فوج خ ل</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و الآیات فی 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فاجهر به</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أبی داود،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أبی الصائغ</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 حتّی نعبد</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أن یکسر رأسه</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انتقع 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تغیر و اختطف لامر أصابه کالحزن و الفرغ</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الایعاز إلی موضع الآیة مکرّرا</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جبرئیل</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البطن و تورمه، و المراد به الاستسقاء</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تفقأ الدمل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تشقق و استظهر المصنّف فی الهامش أنّه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فتقیأ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ذکر المستهزئین و کیفیة قتلهم فی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باب معجزاته فی کفایة شر الاعداء بما یخالف المذکور هاهنا راجع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باب معجزاته فی کفایة شر الاعداء</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فطعنها فی قبلها، و قد تقدم مثله فی حدیث</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النسخة و مصدره، و لعله مصحف حیس، 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الخلط و تمر یخلط بسمن و أقط فیعجن شدیدا ثمّ یندر منه نواه و ربما جعل فیه سویق</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ادخلی أنت بطن الوادی حتّی أعلو أنا ظهره</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الدرنوک و الدرنیک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البسط له خمل</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خدیجة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 خدیجة ببیت من قصب فی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القصب فی هذا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 مجوف واسع کالقصر المنیف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القصب من الجوهر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استطال منه فی تجویف</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تستره ببردته</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 فی مولود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فی ذکر هجرة الحبشة، و الباب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کان فی سنة ست و سنة سبع من نبوّته صلّی اللّه علیه و آله، و الباب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کان فی سنة ثمان من نبوّته صلّی اللّه علیه و آله</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التودیع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الهجران</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أملی یملی إملاء،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تقرئه لاصحابک و لا تمله علیهم</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 و عیی و تعیی بأمره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 عنه، و لم یطق إحکامه</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أوقات معینة</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بالالهام، أو بخلق الصوت، أو بتوسیط ملک، و أمّا الالقاء فی المنام فلا یکون فی ملک</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الملک الذی یأخذ عن اللّه بلا واسطة لا یکون علیه الا بالالهام أو بخلق الصوت</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کنایة عن جبرئیل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بِالْأُفُقِ الْأَعْلی یعنی افق المشرق، و المراد بالاعلی جانب المشرق، و هو فوق جانب المغرب فی صعید الأرض لا فی الهواء</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معنی دنا قرب، و تدلی زاد فی القرب</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فانها کانت تکون</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خال عن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الوحی قد یطلق و یراد به الکلمة المقدّسة الإلهیّة التی تلقی إلی انبیاء اللّه و رسله صلواته علیهم فی بیان شرائع اللّه و أحکامه، اما بتبلیغ ملک یتمثل لهم فیروه، کتمثل جبرئیل کثیرا لنبیّنا صلوات اللّه علیه، أو یلقیها فی روعهم بلا مشاهدة، کقوله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 بِهِ الرُّوحُ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قَلْبِکَ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روح القدس نفث فی روعی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بلا واسطة ملک باسماع اللّه تعالی نبیه تلک الکلمة، أو القائه فی روعه، و إلهامه إلیه، کل ذلک إما فی حال الیقظة أو النوم، و الوحی بهذا المعنی یختص بالأنبیاء علیهم السلام و لا یعم غیرهم، و قد یراد به تلک الکلمة لکن فی غیر موضع الشرائع و الاحکام، بالالقاء فی الروع و الالهام، و ذلک المعنی یعم الأنبیاء علیهم السلام و غیرهم، کما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أَوْحَیْنا إِلی أُمِّ مُوسی أَنْ أَرْضِعِیهِ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یطلق و یراد به التسخیر و ذلک فی غیر ذوی العقول کقوله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أَوْحی رَبُّکَ إِلَی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 رَبَّکَ أَوْحی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قد یطلق و یراد به الوسواس کقوله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الشَّیاطِینَ لَیُوحُونَ إِلی أَوْلِیائِهِمْ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یختص بالشیاطین و لا یضاف الا الیهم، و سیأتی عن أمیر المؤمنین علیه السلام الایعاز الی معان أخر عن قریب</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کلاما</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خاصا بمن أفرده</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اطلعه اللّه</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کلام الصدوق قدس اللّه روحه انه بعد ما اعتقد أن الوحی قد یکون باسماع اللّه تعالی نبیه، و قد یکون بتوسیط الملک أراد أن یبین کیفیة علم الملائکة و اطلاعهم علی الوحی و أنّه کیف یلقی اللّه إلیهم ذلک فما ذکره مذکور فی بعض الأحادیث، و ستأتی فی الاخبار کیفیة اخری فی ذلک</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الاعتقادات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الصحیح کما فی المصدر و المصحف الشریف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قَوْلِهِمْ قُلُوبُنا غُلْفٌ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 اما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قالُوا قُلُوبُنا غُلْفٌ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فتمامه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لَعَنَهُمُ اللَّهُ بِکُفْرِهِمْ فَقَلِیلًا ما یُؤْمِنُونَ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یتسع به المقال</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الخبر الوارد</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اختلافهم</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قالوه و هو الصحیح</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اتم الوحی</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الصدوق ذلک، بل أراد أنّه تعالی نهاه عن العجلة بالقرآن الذی علمه جملة واحدة بعد ما نزل إلی البیت المعمور، و بعبارة ان اللّه تعالی أنزل فی لیلة القدر القرآن جملة واحدة إلی البیت المعمور، ثمّ أعلم النبیّ ذلک و علمه القرآن بجملته، فلا یحتاج إلی احاطته بالسماء الرابعة حتّی ینفیه عنه، و لا ینتقض کلامه أنّه کان فی السماء الرابعة</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الاعتقادات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مصدره، و لعلّ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أَوْحی و الا فالآیة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 فِیها رَواسِیَ مِنْ فَوْقِها وَ بارَکَ فِیها وَ قَدَّرَ فِیها أَقْواتَها فِی أَرْبَعَةِ أَیَّامٍ سَواءً لِلسَّائِلِینَ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اسْتَوی إِلَی السَّماءِ وَ هِیَ دُخانٌ فَقالَ لَها وَ لِلْأَرْضِ ائْتِیا طَوْعاً أَوْ کَرْهاً قالَتا أَتَیْنا طائِعِینَ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فَقَضاهُنَّ سَبْعَ سَماواتٍ فِی یَوْمَیْنِ وَ أَوْحی فِی کُلِّ سَماءٍ أَمْرَها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الاخبار بوساطة الأنبیاء علیهم السلام</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مصدره، و فی المصحف الشریف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المحکم و 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تنفون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رواجبکم خ ل</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السلامیات جمع السلامی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عظم مجوف من صغار العظام، مثل عظام الأصابع و البراجم جمع البرجمة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مفاصل الأصابع أو العظام الصغار فی الید و الرجل</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جده، عن أبیه، عن ابن أبی عمیر، و المراد بالجد أحمد بن أبی عبد اللّه البرقی، و الأب محمّد بن خالد البرقی</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ذاک خ ل</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تکلیمه</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ألهم إلیه ذلک</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ما ینبغی</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 الاحتجاج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کَلَّمَ اللَّهُ مُوسی تَکْلِیماً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 کذلک قال اللّه</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تمّ الحدیث فی الاحتجاج</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منه خ ل</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ألقاه إلینا فنسعی به</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سبعون</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لا یعد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فی المصدر</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بالدنو القرب المعنوی لا المکانی</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یمین العرش</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فینظر</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 مر بأهل سماء</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إذا اخرج</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صوت و ضجیج</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کانت</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نزل و هو الصحیح</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ینصاب عرقا</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إذا أتی</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الحسین بن یزید</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خ ل</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علیه الوحی</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سمعت مذاکرة</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الحدیثین غرابة خصوصا فی الأول</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طویل قطعه المصنّف، و هو فی الحائض لا المستحاضة</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اختصره المصنّف، و تمامه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بالمدینة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میعاد جمالنا و ابان مقامنا و خروجنا قبل أن تطهر، و لم تقرب المسجد و لا القبر و لا المنبر، فذکرت إه</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الجران من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عنقه،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ألقی البعیر جرانه أی برک</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رغا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و ضج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تنقل یدیها،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تفتل یدیها أی تلویهما</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وتد رجله فی الأرض أی ثبتها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تسری،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یسری من سری عنه أی زال عنه ما کان یجده من الغضب أو 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الجمان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اللؤلؤ</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 فی مولود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الثانی فیما کان فی السنة الأولی من نبوّته صلی الله علیه و آله</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عن المفضل بن عمر، عن أبی عبد اللّه علیه السلام</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 علی الیدین و الرجلین کالطفل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یقول</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بالروح الوارد فی تلک الاخبار هو مرتبة شدیدة من العقل التی ینکشف بها الحقائق لصاحبها، و بها یری ما غاب عنه فی أقطار الأرض و السماء، و من لوازم ذلک الروح ملکة تسمی العصمة، تسدد صاحبها عن المعاصی و الغفلة و النسیان، و توفقه للخیرات و الطاعات، و أما الروح الوارد فی الآیة فهو یجامع روح القدس و غیره، و فسر الإمام علیه السلام نوعا منه فی الحدیث و هو الذی یأتی فی الآیة الآتیة</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هو علم یتعلمه</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موضع الآیة کرارا</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بها العلم</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الأول و فتح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ضمهما، و فتحهما، و کسر الأول و فتح الثانی</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فإذا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 المصدر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القیامة</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ترکک و تبرأ عنک</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 محمّد صلّی اللّه علیه و آله محبوک، و مبغضه مبغضوک</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جبرئیل خ ل</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الحدیث ینافی ما مر من أن تلک الحالة کانت عند مخاطبة اللّه عزّ و جلّ إیّاه بلا ترجمان و واسطة، و أمّا جبرئیل فکان لم یدخل علیه حتّی یستأذنه و کان یقعد بین یدیه قعدة العبد، و لعله یحمل تلک الحالة بالغشیة فقط أو یحمل هذا الحدیث بابتداء النبوّة و نزول الوحی، و أمّا بعده فیقال بمضمون ما تقدم من الاخبار، أو وقعت زیادة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الطبرسیّ رواه فی مجمع البیان و ألفاظه یغایر 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جاءت الروایة أن عثمان بن مظعون قال أسلمت استحیاء من رسول اللّه صلّی اللّه علیه و آله لکثرة ما کان یعرض علی الإسلام، و لم یقر الإسلام فی قلبی، فکنت ذات یوم عنده حال تأمله فشخص بصره نحو السماء کانه یستفهم شیئا، فلما سری عنه سألته عن حاله، فقال نعم بینا أنا احدثک اذ رأیت جبرئیل فی الهواء فأتانی بهذه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یَأْمُرُ بِالْعَدْلِ وَ الْإِحْسانِ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قرأها علی إلی آخرها، فقر الإسلام فی قلبی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أتیت عمه أبا طالب فأخبرته فقال یا آل قریش اتبعوا محمّدا ترشدوا، فانه لا یأمرکم الا بمکارم الأخلاق، و أتیت الولید بن المغیرة و قرأت علیه هذه الآیة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کان محمّد قاله فنعم ما قال، و ان قال ربّه فنعم 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فأنزل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فَرَأَیْتَ الَّذِی تَوَلَّی وَ أَعْطی قَلِیلًا وَ أَکْدی یعنی قوله فنعم ما قال، و معنی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أَکْدی انه لم یقم علی ما قاله و قطعه</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ذلک مبالغة یرید أن دعوته صلّی اللّه علیه و آله لا تکون لکم الا الخیر و الرشاد، یقال نحو ذلک فیمن قطع علی صدقه و جزم بسداده</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أعظم</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النبیّ صلّی اللّه علیه و آله</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متن الحدیث یخالف المذکور یسیرا</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رأسه ابن وهب خ ل</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فیحمل خ ل</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تعبد</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التوجیه لا ینطبق علی مثل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جَعَلَ عَلَیْکُمْ فِی الدِّینِ مِنْ حَرَجٍ مِلَّةَ أَبِیکُمْ إِبْراهِیمَ هُوَ سَمَّاکُمُ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ظاهره عدم الحرج فی الفروع، الا أن یقال ذلک أیضا فی الحرج الشدید المنتفی عقلا فیکون من العقلیات أیضا</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لانه لو کان علی وجه آخر لکان یتغیر بعد ما امر بتبلیغه، و لو کان ذلک لنقل الینا، و حیث لم ینقل صح أن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کان موافقا لما امر به الناس بعد</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الخبر تحت 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الخبر فی بابه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تکلم عن مریم حین سکتت و أشارت الی ابنها</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17</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خبر غیاث بن إبراهیم عن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یحج النبیّ بعد قدوم المدینة الا واحدة، و قد حج بمکّة مع قومه حجات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خبر عبد اللّه بن أبی یعفور عن أبی عبد اللّه علیه السلام أنه صلّی اللّه علیه و آله و سلم حج عشر حجات مستسرا و فی خبر عمر بن یزید عنه علیه السلام</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أخبار فی ذلک قبلا راجع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الحدیث، تحت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نظیره الحدیث المتقدم تحت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تمت 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اللّه روحه الشریف، و قابلنا بعد ذلک علی نسخة سنشیر إلی خصوصیاتها فی مراجع التصحیح</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أسماءهم</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یراد به التعجیب، یعنی سبحان الذی سیر عبده محمّدا صلّی اللّه علیه و آله و هو عجیب من قدرة اللّه تعالی، و تعجیب ممن لم یقدر اللّه حقّ قدره و أشرک به غیره</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یناسب ذلک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هو فی مقام تعظیم الامر و اکباره، أو فی مقام التعجیب و لا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أَسْری لانه حقیقة فی التسییر باللیل، و لا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حقیقة فی الروح و الجسم و لا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لو کان ذلک فی النوم لکان یمکن لکل أحد، فلا معنی للتعظیم أو الإعجاب، و الآیات الواردة فی سورة النجم صریحة أیضا فی أنّه رأی جبرئیل عند سدرة المنتهی حین عرج به إلی السماء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رَآهُ نَزْلَةً أُخْری عِنْدَ سِدْرَةِ الْمُنْتَهی عِنْدَها جَنَّةُ الْمَأْوی إِذْ یَغْشَی السِّدْرَةَ ما یَغْشی ما زاغَ الْبَصَرُ وَ ما طَغی لَقَدْ رَأی مِنْ آیاتِ رَبِّهِ الْکُبْری و فی قوله</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ما فی هذا الوجه من الاشکال الواضح، و ان کان المدعی و هو جواز الحرکة السریعة الی هذا الحدّ حقا</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الآیات التی أوردناها قبل ذلک</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صورته التی خلق علیها نازلا</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الیها ینتهی ما یهبط به من فوقها من أمر اللّه عن ابن مسعود و الضحّاک،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إلیها ینتهی أرواح الشهداء، و قیل إلیها ینتهی ما یهبط به من فوقها و یقبض منها، و إلیها ینتهی ما یعرج من الأرواح و یقبض منها، و المنتهی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الانتهاء</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صغیر یتهافت علی السراج فیحترق، یقال له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پروانه</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 یعلم بالخبر، أقول أراد اسراءه إلی السماوات، و قد عرفت قبیل ذلک أنّه یعلم أیضا بالقرآن فتأمل</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دلیل عدم الامتناع</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رآهم فی السماء لیله اسری به</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أضاف القمّیّ فی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السدرة المنتهی فی السماء السابعة، و جنة المأوی عندها</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للخبر ذیل ترکه المصنّف اختصارا</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الاسناد و أشار الی اسناد ذکرته فی الذیل</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 قیعانا یققا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قیعان جمع القاع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سهلة مطمئنة قد انفرجت عنها الجبال و الآکام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یقق محرکة و کمکتف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شدید البیاض</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لکم ربما بنیتم و ربما أمسکتم</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القمّیّ زیادة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فکنت لاخیک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عبد اللّه علیه السلام کان رسول اللّه صلّی اللّه علیه و آله یکثر تقبیل فاطمة علیها السلام، فغضبت من ذلک عائشة فقالت یا رسول اللّه إنک تکثر تقبیل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عائشة انه لما اسری بی الی السماء دخلت الجنة فأدنانی جبرئیل علیه السلام من شجرة طوبی، و ناولنی من ثمارها فاکلته، فلما، هبطت الی الأرض فجعل اللّه ذلک الماء فی ظهری فواقعت خدیجة فحملت بفاطمة، فما قبلتها الا وجدت رائحة شجرة طوبی منها، و مثل ذلک کثیر ممّا هو ردّ علی من أنکر المعراج و خلق الجنة و النار</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المحکم و 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فیه اختلافات ذکرت بعضها</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سماحة و بیان</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راعهم منظره و محضره عن بیان، و اعتراهم الارواع فی أبدانهم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مقتضب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بهم الأرواح فی أبدانهم</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دونک من أممت بنا اممه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مقتضب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أقمه</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و غلظ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أطراف الجبل و نواحیه</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المهامه بالهاء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المهمه و المهمهة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 البعیدة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البید جمع البیداء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عالها، لعله من عال الشی‌ء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 علیه و أهمه، و فی المصدر و مقتضب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عالها من طوی السری ما غالا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 من غاله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من حیث لا یدری، و طوی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قطعها</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أرقلتها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القلاص جمع القلوص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الطویلة القوائم الشابة منها أو الباقیة علی السیر</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العتاق جمع العتیق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الرائع من کل شی‌ء و خیاره و لعله هاهنا وصف للفرس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 الفرس استعصی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الکماة جمع الکمی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أو لابس السلاح لانه یکمی نفسه أی یسترها بالدرع و البیضة</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مقتضب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مرأی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 یحتمله</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لعله مصحف فحمت، أی لم تستطع جوابا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اقحمت کما هو المحتمل فی المصدر</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عصیب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شدید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 و الفزع</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 و مقتضب الاثر بیتا</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ومقتضب الاثر هنا بیت </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تتلالا</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ومیض البرق لمعانه</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الوعد</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الحوبة الاثم</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کانوا ممن رآک لما تخلفوا عنک، و کان عنده رجل لا أعرفه،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سلمان الفارسیّ ذو البرهان العظیم و الشأن القدیم، فقال سلمان إه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قد سقطت من الکنز هنا قطعة طویلة نوجد فی مقتضب الاثر، راجعه أو راجع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ینتظر زمانک و یتفحص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إبان الشی‌ء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 و حینه</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أحسها معک</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 سماء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رقیع، و الجمع أرقعة،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الرقیع اسم لسماء الدنیا فاعطی کل سماء اسمها</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الباقر،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الجواد التقی،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المهدی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العلیین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أبی طالب أمیر المؤمنین،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الحسین زین العابدین السجّاد،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موسی الرضا،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النقی علیهم السلام</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سبطیه الینعة و الارفعة الفرعة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سبطیه النبعة و الارفعة الفزعة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سبطیه النبعة الارفعة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مقتضب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سبطیه النبعة الارفعة القرعة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المصنّف علی ما تقدم هکذا و سبطیه التبعة، و الارفعة الفرعة</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المتخشع المتذلل، و فی نسخة الفرعة،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شریفهم، و اسقط هنا من نسخة المصنّف واحد منهم و هو علی 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الحسن ذی الرفعة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به الامام الحسن بن علیّ العسکریّ علیه السلام</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 الواسع البین</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 و مقتضب الاثر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بیتا</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الغول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الداهیة والشر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مقتضب الاثر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 الخؤون</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وشیکا أی سریعا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الهلاک</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 أی رجع، یکفکف دمعه أی یمسحه مرة بعد مرة</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المهدی علیه السلام</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عیّاش فی مقتضب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لاحق بن سابق الانباری، عن جده سابق بن قرین عن هشام اه و أورده المصنّف فی باب البشائر راجع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أیدک اللّه</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عبارة عن مفارقة الروح عن البدن فی هذا العالم، و لا یکون هو فناء هو الروح و الجسد و هلاکهما معا، فعلیه فالارواح باقیة فی عالم آخر، و الاخبار واردة بانها متعلقة باجساد مثالیة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بخفی أن السائل و المسئول و المتکلم و السامع، و بعبارة اخری فاعل کل عمل الروح الواقع فی الجسد، فیمکن ان یتکلم الروح بعد تعلقه ببدنه المثالیة فی عالم آخر، و الاخبار دالة بوقوع ذلک</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أکرم عند اللّه</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ثلاث لیال</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مفصله فی الأحادیث</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سیکون أوصیاء</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کمن شاهد</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مصدره، و الصحیح بایضاح دفائن النواصب</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شام یشیم</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کل ما هیئ من سلاح و آلة 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هاهنا لعله بمعنی السدرة او الطلحة</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نسخة المصنّف کانت ناقصة، و الا ففی النسخة المطبوعة فهو موجود</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شعب أبی طالب إلی بیت المقدس</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 فی مولود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الثامن فیما کان سنة اثنتی عشرة من نبوّته صلّی اللّه علیه و آله، و ذکر المعراج</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فرأی صورة</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هو الصحیح</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فأوحی إلیه أن زوجه فاطمة و اتخذه ولیا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 الکتاب هنا و فیما یأتی المختصر بدل المحتضر و هو خطا من النسّاخ</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نشهد أن محمّدا رسول اللّه</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 الأولی</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فکلهم یسلم علیه و یقول له مقالة عیسی علیه السلام فقال لهم</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هو بشجر</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فرده علیه، فلما رآه إبراهیم قام إلیه فسلم علیه</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 اسناد الحدیث سقط عن المصدر</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علی باب السماء</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علی ابن عم حبیبک</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فصورة علی بین ایدیهم</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فکلما هبطت الملائکة من السماوات العلیا</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الی الحسین بن علیّ علیه السلام بصورته التی تشحطت بدمائه لعنوا ابن ملجم و یزید و ابن زیاد و من قاتل الحسین بن علیّ علیه السلام</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فی جمیع الموارد المتقدمة و الآتیة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مکان المحتضر و هو وهم من النسّاخ</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صالح، عن فرج بن 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المصدر فقد سقط الاسناد عنه</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مساجد</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هذه الحالة</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بینهما حجاب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فی المصدر</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حمله علی ابتداء السیة الی رأسها أو حمل السیة علی محل العطف فقط فیکون تفسیرا للادنی بعید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الکتاب و مصدره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الفضیل</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للحدیث صدر و ذیل ترکهما المصنّف</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ذکر موضع الآیة و ما قبلها فی صدر الباب</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طویل، أخذ منه موضع الحاجة، و أخرج نحوه عن تفسیر القمّیّ فی کتاب الاحتجاجات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 بن عثمان، عن حدید، عن أبی عبد اللّه علیه السلام</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جدعا خ ل</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برسوله</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المعنی أنّه حین أتی الشام فی تجارته لخدیجة أتاه سریعا و لم یمکث قدر ما یعرف أبوابها و اسواقها و تجارها و خصوصیاتها، و اما أنتم فمکثتم فیها و عرفتم خصوصیاتها</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عیناه،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عینیه</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طویلة مرسلة فی جانب الایمن</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 رواه الحسن بن محمّد بن الحسن القمّیّ فی تاریخ قم عن أبی مقاتل الدیلمیّ نقیب الری، عن أبی الحسن علیّ بن محمّد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ترجمة تاریخ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یوجد نسخته فی مکتبتی، و الروایات فی صلی الله علیه و آله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یوجد نسخته فی مکتبتی، و الروایات فی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یوجد نسخته فی مکتبتی، و الروایات فی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سقط الاسناد عن المطبوع</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سلهما لمن هذا القصر؟</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بلغنا و هو الصحیح</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فی مثل هذا الحال</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ملکوته</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السلام</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 الرَّسُولُ بِما أُنْزِلَ إِلَیْهِ مِنْ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فالهمنی تعالی أن 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الْمُؤْمِنُونَ کُلٌّ آمَنَ بِاللَّهِ وَ مَلائِکَتِهِ وَ کُتُبِهِ وَ رُسُلِهِ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قلت إه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 کما فی غیره من الروایات</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فنودیت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یکلف إه</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خیرهم ابن عمی</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اللّه الحمید و أنت أحمد</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الأعلی و هو علی</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فطوبی لک</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فطوبی لک</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ذا أراد</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خال عن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الاسناد عن المصدر المطبوع</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مزمومة بالف زمام</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خال عن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الجوهر</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محمّدا رسول اللّه</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خضراوتان</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یکنی أبا هزال، و هو الموجود أیضا فی نسخة من کتاب الاحتجاجات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طویل أخرجه المصنّف فی کتاب الاحتجاجات راجع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 القطعة فی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فهزنی</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العضد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الوکر عش الطائر و موضعه</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اطرقت</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و مصدره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مکانی</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فغمزنی</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خال عن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نشیطین</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الحالة</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 أربعة و عشرون ألف نبیا</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خاصّة</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مصدره، و استظهر فی هامش النسخة انها مصحف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فتصعبت</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صعدت البراق بالنبی صلّی اللّه علیه و آله</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نادانی</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 فی هامش النسخة أن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فجأته، و لم نعرف وجها له</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لخم فی الموضعین</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فأنزلنی و ربط البراق</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تربطه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یربطون بها</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أقمت الصلاة</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یستقدمنا</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اکلمها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لم ألتفت إلیها</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هنا تصحیفا فی الکتاب و مصدره، و سیأتی عن المصنّف تصحیح له</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شفیر جهنم</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الذی معک؟</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محمّد رسول اللّه</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فرقت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فزعت منه</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ضحک لاحد</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الاسمر، و الاسمر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 لونه بین السواد و البیاض یقال له بالفارسیة</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طبعة أمین الضرب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جالسا علی مجلس</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فی المصدر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بیده لوح من نور ینظر فیه، مکتوب فیه کتابا ینظر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دأب فی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استمر علیه و جدّ</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 علیه</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یراهم حیث کانوا و یشهدهم بنفسه؟</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الداهیة تفوق ما سواها</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أعظم من الموت</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أشباههم و أمثالهم</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النار</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حرف النداء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طبعة أمین 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من ألف</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ملکان ینادیان</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وضع وجوههم کیف شاء</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یسبح اللّه بحمده</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ما تحتهم</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خاتم النبیین و سیدهم</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صعد 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فی نسخة أیضا</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یسبح اللّه بحمده</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قال</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 حوله ثلاثة من امته،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حوله ثلاثة صفوف من امته</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کانه من شعر، و الظاهر انهما مصحفان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أزدشنوءة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تقدم فی قصصه علیه السلام</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فبشرونی بالخیر و الرحمة لی و لامتی</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یکاد تلالؤها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کذلک أیضا فی نسخة</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فیها بحار من ظلمة</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ثلج ترعد</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فزعت</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سبعین</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ملکا من ملائکة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و ملک من ملائکة اللّه</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بالصراخ</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لذلک الدیک زغب الشعرات فی الراس أخضر</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 و الطرف</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بیوت أزواجی</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غصن منها</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امین 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لتهتک عن نور العرش</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 کما تری أسرار لم یطلع علیها أحد الی الآن، و لم یکشف عنها العلوم غطاءها الی حینذاک، کقوله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سرادقات الحجب، و هتک النور، و 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اللّه ادخر علم تلک الاسرار الکونیة التی أفاض علمها الی أئمتنا علیهم السلام لجیل یأتی یوما ینقر العلوم نقرا، یتصفح عن الحقائق الکامنة فی جو العالم و الکرات الواقعة فی الفضاء اللایتناهی تصفحا، و الاسف أن المسلمین مع تصلبهم فی العمل، و نشاطهم فی الأمور، و تنقیرهم عن الاسرار فی زمنهم الأول أصبحوا کسالی خاملین معطلین، طائفة منهم رسخت فیهم العطالة و البطالة، و مالوا الی العزلة، و دعوا المجتمع إلیها، راجحین للانفراد علی المدنیة و الحضارة مقلدین من کان قبلهم من أصحاب الادیار و الکهوف و الغیران، و صنف منهم عکفوا إلی جمع الدرهم و الدینار، و انحازوا الی الاشر و البطر و الترف، و أراحوا انفسهم عن کد تحصیل العلوم، و تصفح الاسرار الکونیة و ما أودع اللّه علمه فی کمون ذلک العالم، و لحبهم الفسوق نسوا أنفسهم فأنساهم اللّه ما أعد فیهم من استعدادات قویة یمکنهم الاستمداد منها علی حل الاسرار و کشف ما غمض حقیقته عنا، و لتسخیر القوی الطبیعیة و استخدامها</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کتبنا ذلک فی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ذکره هنا فأورده المصنّف بعد ذلک</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ذکر الاسناد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الآیة مشافهة اللّه لنبیه لیلة اسری به إلی السماء، قال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انتهیت الی محل سدرة المنتهی، و إذا الورقة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تظل امة من الأمم فکنت من ربی کقاب قوسین أو أدنی کما حکی اللّه عزّ و جلّ، فنادانی 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 الرَّسُولُ بِما أُنْزِلَ إِلَیْهِ مِنْ رَبِّهِ، فقلت أنا مجیبا عنی إه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فکنت من 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سمعت آنفا أنّه ذکر فی سورة الإسراء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فکنت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سدرة المنتهی، فلعله التصحیف جاء من الرواة أو النسّاخ</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 سَمِعْنا</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سأل</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باللّه العلی العظیم</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الفانی،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الفانی البالی</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الحروفیة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أکبر من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 و سائر النسخ خلت عن الزیادة</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ربک لا یرد علیک شیئا</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یحمل علی أن السائل فی الجمیع الخازن، و لا یخلو من بعد، و الظاهر أن الخازن کان من الملائکة، و الماء و الخمر و اللبن من الجنة، أو من حیث شاء اللّه، لا من أشربة الدنیا</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القاموس و قال فی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شبوة بطن من القحطانیة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شبوة بن ثوبان بن عبس بن شحارة ابن غالب بن عبد اللّه بن عک</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 أشفار عینیها</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خمل</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أراد النبیّ صلّی اللّه علیه و آله</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صعدت ارتفعت رجلاها و قصرت یداها</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 غلیظ فوق العقب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الکلالیب جمع الکلاب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حدیدة معطوفة یعلق بها اللحم و غیره</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حزم و شد علیه الحزام من الحطب</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أجدها</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شئت فکن نبیّا ملکا</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اطلع اطلاعة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 قیعان بیض</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 کما عرفت أنّه الموجود فی نسخة</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کانوا ضلوا بعیرا لهم و هو الأصحّ و کذا فیما یأتی بعد</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بالابطح</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الحفیف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 فیه اختلاف لفظا</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فتدلی، فدلی له من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فتدلی من الجنة</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الیعسوب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النحل و أمیرها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الیعسوب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الرئیس الکبیر</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الطبعة الحروفیة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اسری به علی السماء</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قطعة منها</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اظهر الکنوز</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 تفسیر القمّیّ خالیان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الصبر</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الظاهر أنّه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یعنی بالناس نیام الیهود و النصاری فانهم ینامون فیما بینهما</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أخی الصیرفی</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سید الوصیین</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الناونجی،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عبد اللّه النماونجی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الناونجی خ</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طویل</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الحاء و الزای و الواو المشددة</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تبعه</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الخرزی</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مصدره ریاح بالیاء، و الصحیح رباح بالباء الموحدة، و اسم أبی رباح أسلم القرشیّ</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أعلاها من ذهبة حمراء</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و فی العیون، علی نعمه</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ملکنه</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 یشرکون</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و فی التوحید و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یسأله التخفیف</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و الآیة فی الفاطر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فضلک خاصّة علیهم أجمعین</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وصلت إلی الحجب</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بنیتی</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 یداها</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التی کانت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فیما یأتی بعد</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الخنزیر</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الماشطة</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المریض الذی لزمه المرض</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النبات</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دقیق حلو یخرج من لب جذع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شجر السدر</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ملک الموت</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اشتاقوا إلی وجه علیّ بن أبی طالب</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تروی فی أذانهم و رکوعهم و سجودهم</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بعد ذلک زیادة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سدیر الصیرفی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فأحدث لنا من ذلک ذکرا</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عرج بنبیه سماواته السبع، و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سماواته السبع</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 الکافی عن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 فرضه فأنزل اللّه محملا</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السماء الدنیا هی السماء الأولی، و الظاهر ممّا تقدم أنّه صلّی اللّه علیه و آله کان فی السماء الثالثة، فکیف عرج من السماء الثالثة إلی السماء الأولی، فالظاهر أنّه وقع تحریف او زیادة من الرواة أو النسّاخ، هذا علی نسخة العلل، و أمّا علی نسخة الکافی الذی عرفت أنّه خال عن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یرد اشکال و لا تهافت</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نزلت فأقرأه السلام، قال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فتعرفونه؟ قالوا</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 یوم و لیلة خمسا</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انا لنبارک علیهم کل یوم و لیلة خمسا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یعنون فی وقت کل صلاة و یمسحون رءوسهم بأیدیهم</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الطبعة الحروفیة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زادنی حلقا و سلاسل و الکافی خال عن هذا 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زادنی حلقا و سلاسل</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المعانیق</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صوتان مقرونان معروفان، و هو 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بمحمد تقوم الصلاح، و بعلی الفلاح</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لوحا</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شیعتهم إلی یوم القیامة</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أطباق السماء</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بیت مثل بیتکم هذا و حرم مثل حرم هذا البیت لو القیت اه</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أوحی اللّه 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ادن من صاد فاغسل مساجدک و طهرها و صل لربک</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الحجب متطابقة بینهن بحار النور، و ذلک النور الذی أنزله اللّه علی محمّد صلّی اللّه علیه و آله فمن أجل ذلک صار الافتتاح ثلاث مرّات لافتتاح الحجب ثلاث مرّات</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أوحی اللّه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 یا محمّد نسبة ربک تبارک و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ساق السورة إلی آخرها،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امسک عنه الوحی، فقال رسول اللّه صلّی اللّه علیه و آله</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المصدر أیضا، و الکافی خال عنه، و سیأتی من المصنّف احتمال فی تصحیحه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یکون عطفا علی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الغشی، أی استراحة من الغشی، و استراحة من علوما رأیت، أی ممّا دخلنی من علو ما رأیت</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سجد سجدة واحدة فلما رفع رأسه تجلت له العظمة فخر ساجدا من تلقاء نفسه، لا لامر امر به فسبح ایضا، ثمّ أوحی اللّه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ارفع رأسک یا محمد، ثبتک ربک، فلما ذهب لیقوم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اجلس، فجلس فأوحی اللّه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إذا ما انعمت علیک فسم باسمی فالهم ان قال</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اول آیة سمعها بعد قل هو اللّه أحد و انا أنزلناه آیة أصحاب الیمین و أصحاب الشمال</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مصدره الضمائر کلها مفردة، و فی الکافی کلها مثناة</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فی الحدیث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الحجب انخرقت حتّی نظر الی الأرض و کلم مع علیّ علیه السلام فاعلمه أنّه خلیفته من عند اللّه عزّ و جلّ</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الفرض الأول فی صلاة الزوال یعنی صلاة الظهر انتهی فعلیه لا أشکال</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اسری به</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فصلی بالقوم، فلما انصرف قال اللّه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یا محمّد من أرسلنا</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و الحدیث طویل أخرج مثله قبلا عن الکافی تحت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الایعاز إلی موضع الآیة آنفا و فی صدر الباب</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حملوه</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أقروا أجمعون</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بقی فهو من الاضداد</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القرب</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علیه السلام بصدد بیان معنی الآیة و تفسیرها، لا أنّه أراد أن الألفاظ نزلت هکذا فیکون من التحریف الذی لا یقول به الشیعة الإمامیّة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مضافا الی أنّه خبر واحد لا یوجب علما و لا عملا</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حین نزل إلی الأرض</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خل قلبک عن کل شی‌ء</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زاد مرة أخری</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جلالة ربّه تبارک و تعالی الثانیة</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تقبل شفاعته فی امته</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قبل ذلک أن المراد بالقرب کلما استعمل فی هذه الأحادیث هو القرب المعنوی، لا الجسمانی الذی لا یتصور فی حقه تعالی و تقدس</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فابترک</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مسجد الشجرة</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وجدتک عائلا فأغنیتک، و المصدر خال عنه</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غالب الجهنیّ، و هو الصحیح کما یأتی فی المتن</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اجل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أیضا فی نسخة</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یعرف ولاء أولیائی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یعرف حزبی و لا أولیائی</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یسار</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الأسدی</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جعفر علیه السلام حاضر</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المسجد الاقصی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المسجد الاقصی الی البیت المقدس</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علیه السلام أن اسراءه لم یکن مقصورا علی ذلک، بل کان من الأرض الی السماء، فکان اسراؤه أولا إلی المسجد الاقصی، ثمّ منه الی السماء</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فرأیت من نور 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فرأیت نور ربی،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التسبیحة بدل السبحة، و لعله مصحف</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ید القدرة</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أعلمته</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البلاء کما تقدم فی الخبر السابق</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الموجود فی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حال بینی و بینه السبحة و لعلّ المراد أن جملة</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جلاله و عظمته و کبریاؤه</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وجهه، هی مظاهر نوره و مخلوقاته العالیة التی استفاضت من فیوضاته و کمالاته أکثر من غیرها کالملائکة و الأنبیاء علیهم السلام، أو مطلق مخلوقاته، لانهم استفاضوا منه کل بحسبه و استعداده و ظرفیته</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السبرات جمع سبرة بسکون الباء، و هی شدة البرد</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فرأیتها قیعان یقق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فرأیتها مصحف فرأیت فیها کما تقدم مکرّرا،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یقق أی شدید البیاض</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سماء</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تفصیل العروج الی السماء الثانیة قد سقط عن قلم النسّاخ، و تقدم فی خبر هشام بن سالم أنّه رأی فی السماء الثانیة یحیی و عیسی علیهما السلام و تقدم فی غیره ما رأی فیها من العجائب</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 لیس أنت المتصف بهذه الصفات فقط؟</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 ما أوصیته إلیک</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أمنعه عنه</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متفرد بهذا التفصیل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براقة</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فاستصعبت، و کذا فیما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فی بعض الأحادیث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فامتنعت</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فسکنت</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الملک</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خطاء مد البصر</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یجریانه</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فاستقبل شیخ فقال جبرئیل</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 فی الآیة اختصار، و تمامها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جاءک الحق فلا تکونن من الممترین</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أمثلهم</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صببت</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الیوم</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سابقا أن الإمامیّة قائلون بان النبیّ صلّی اللّه علیه و آله قد عرج فی حال الیقظة بجسمه و روحه من مکّة الی بیت المقدس، و منه إلی السماوات؛ خلافا لمن ینکر المعراج رأسا أو یقول بانه فی النوم، أو یقول بروحانیته، أو بانه من مکّة الی بیت المقدس فقط، و الاخبار المتواترة التی تقدمت و تأتی أیضا موافقة لذلک، فعلیه فما تری من مصنف المناقب و هم ظاهر، و لعله ممن اختصر کتاب المناقب لا من ابن شهرآشوب، فالصحیح عد الإمامیّة من الطائفة الرابعة و هم قائلون بان معراجه صلّی اللّه علیه و آله کان من مکّة إلی بیت المقدس، و منه إلی الملاء الأعلی بجسمه و روحه فی حال الیقظة</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ذلک من إبراهیم علیه السلام فی السماء الدنیا، بل أراه اللّه ملکوت السماوات و هو فی الأرض</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قال السدی و الواقدی و کذا فیما یأتی</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هبطت</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المصدر، و استظهر فی هامش نسخة أن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صخرة بیت المقدس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الروایة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جبرئیل إلی الصخرة فرفعها</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صعد إلی السماء</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إلی آخر السورة</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قدا</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فنفرت</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بباخور، و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بباخرز</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 فی هذا الموضع تترکنی؟</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صورة علی</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فالملائکة تزوره فی کل لیلة جمعة و یوم جمعة سبعین ألف مرة</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قلبک</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الی آخر السورة</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أحضرک</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کشف لی، و رفع الحجاب عنها</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فسألت فیک خصالا أجابنی</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أشرف علی الدنیا</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ولد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 أو نسب بعض الأئمّة علیهم السلام الی الحسن علیه السلام من طرف الام</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مکتوبا علیها</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اللّه لا إله إلّا أنا وحدی و هو الصحیح</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ینشق القبر عنه معی</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یحیی إذا حییت</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بعید جدا، و الأظهر هو الاحتمال الثالث</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الطهروی</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حتّی ذهبت فیها</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غص المکان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امتلأ و ضاق علیهم</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تجعل فیه الثیاب کالصندوق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 مخزن علمی</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بمثاله کما تقدم فی الاخبار المتقدمة، و یأتی فی آخر الخبر</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 و الطرف</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فأتانی جبرئیل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تدری ای نهر هذا؟ قال قلت لا أدری أی نهر هذا اه</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الْأَبْتَرُ</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 مبشر</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اکرمک بها و فیه ثمّ هبط بی إلی الأرض</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الحرف من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طرفه و شفیره و حده و جانبه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الجرف بالجیم، و هو بمعناه</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احتبی بالثوب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اشتمل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بین ظهره و ساقیه بعمامة و نحوها</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مضت الإشارة إلی موضع الآیة مکرّرا</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الإشارة الی موضع الآیة فی صدر الباب و غیره</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کل غصن منها ملک</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النزعات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لعلها مصحفة</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أشرنا فی صدر الباب و غیره إلی موضع الآیة</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روایات 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السبرات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و الحسنات و الکفّارات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تقدم</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سورة البقرة</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حث علیها</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محبس و هو ستر الفراش و فی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یتخذ منها للمجالس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أن المراد بالرفرف هاهنا الطائر</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الحدیث فی المحتضر و قد ذکر فیه روایات فی المعراج لا یوافقه بالفاظه راجع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قبله</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الأعلی</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نورین</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أبلغوه عنی، فانی مخبرکم بما خصنا اللّه به</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اختار لی علیا، فجعل لی أخا و خلیفة و وصیا</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لما اسری بی</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الملائکة المقربون</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الکمال</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لعلی</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أهلکته،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المعنی واحد</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رفعته</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بحبوحة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بحبوحة العیش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رغده و خیاره</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أسکنته</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المصیر للعباد فی المعاد</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ولاه و اقامه حاکما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حکمه فی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 إلیه الحکم فیه</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سقط عن المصدر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احبب علیا، یا محمّد أکرم علیا</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أخری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بکرامة لک</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اختلافات ذکرت بعضها</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وهم، لان ابن طاوس لا یروی عن ابن شاذان بلا واسطة، بل رواه علی ما فی المصدر عن موفق بن أحمد الخوارزمی،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الخوارزمی، عن ابن شاذان علی ما فی المصدر وهم لانه أیضا یروی عنه بواسطة نجم الدین ابی منصور محمّد بن الحسین بن محمّد بن الحسین بن محمّد البغدادیّ، و الحسن بن أحمد العطار، عن الشریف نور الهدی أبی طالب الحسین بن محمّد الزینبی عنه</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البلق جمع الأبلق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فی لونه سواد و بیاض</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حباء کذا و بکذا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إیّاه بلا جزاء</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وصفه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بالکاتب المعروف بالنطنزی</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 أخرجه من کتاب الخصائص بطریق أخر عن أسعد فی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 عن کتاب کفایة الطالب فی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اختلاف لفظی راجعه</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أهل البیت</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عن الکتاب و مصدره</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أبی و لا یمکن أن یرکبه</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الظاهر أن فی الحدیث سقط و تصحیف، یعلم ذلک ممّا سبق، و لعلهم قالوا ذلک عقیب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 محمّدا رسول اللّه</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آخر سورة البقرة</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بعدک؟</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أقرب</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مصدره، و الظاهر أنّه مصحف بریدة الاسلمی کما تقدم فی الحدیث السابق، و یأتی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فی التراجم أبا بردة الاسلمی بل الموجود أبا برزة بالزای و هو نضلة بن عبید، صحابی أسلم قبل الفتح، و الرجل المذکور فی الأحادیث الثلاثة واحد و هو بریدة الاسلمی بقرینة راویه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داود</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فأعطانی</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مثالک کما تقدم</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الأنباری</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بالدنو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الدنو المعنوی، و هو عروجه صلّی اللّه علیه و آله الی الملکوت العلیا و الی مقام المصطفین الأخیار</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الحدیث فی علل الشرائع، لکنه موجود فی کتاب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لعل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حبیبی</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قتر، 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فی خبر هشام بن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فیها قتر منها</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کالقفة أو الجوالق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یعبأ فیه الطیب و ما أشبهه من أدوات النساء</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ثمار الدنیا</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یتفجر</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جعلنی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خلقنی اللّه</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فراش من ذهب</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بتشدید الیاء و بتخفیفها أفصح، و بکسر نونها، أو هو أفصح أصحمة ملک الحبشة انتهی و 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ذکر النجاشیّ فی غیر موضع، و هو اسم ملک الحبشة و الیاء مشددة،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تخفیفها</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 قبل ذلک نزلت فی النجاشیّ و أصحابه</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بالحبشیة عطیة</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القائد من قوّاد الجیش</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سکر</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علق</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ثمانیة من أهل الشام، و قال عطاء کانوا ثمانین رجلا أربعون من أهل نجران من بنی الحارث بن کعب، و اثنان و ثلاثون من الحبشة، و ثمانیة رومیون من أهل الشام</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یجوز هذا؟</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إلیه رسالة</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فوافی بجمیع من معه</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الی مطعمه و مشربه</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 العلامتین لا یوجد فی النسختین المطبوعتین</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لجنایة</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کرره ثلاثا، و کذا ما قبله</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لکأنی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 کثیر الاراک، لکأنی</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من کلام الجاسوس</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الجمع خلقان</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أنزل اللّه</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النعی خبر الموت</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صلی علیه و کبر سبعا</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بامر اللّه</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یوقف علی حقیقته</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قصص الأنبیاء مخطوط</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 الحبشة</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مهدیّ إلیک سلام اللّه</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قری الضیف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أضافه، أو من أقر فلانا فی المکان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ثبته و سکنه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جنودک</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خال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اللّه</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 مصدق</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بهدایا</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زجرنا</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زنه بکذا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اتهمه، 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یزید هذا</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سورة مریم</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شربا فی البحر الخمر</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فصار</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 قد اختصر الراوندیّ قصة عمرو و عمارة، و تقدمت مفصلا</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تطلع إلیه</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 فی ذیل الخبر تفصیل صلاة التسبیح</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یر، و الحدیث غیر موجود فی البصائر، و فی نسختی المخطوطة من کتاب المؤمن و لعله من کتاب الزهد 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 الی کتاب المؤمن و الزهد معا، و کتاب الزهد مخطوط لا یوجد عندی</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رئاسة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فیما یأتی</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 فی استخفاء</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سفینة منهما</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سطا به و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وثب علیه و قهره</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 فی مولود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الفصل الثانی فیما کان فی السنة الخامسة من نبوّته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image" Target="media/image3.png"/><Relationship Id="rId430" Type="http://schemas.openxmlformats.org/officeDocument/2006/relationships/image" Target="media/image3.png"/><Relationship Id="rId431" Type="http://schemas.openxmlformats.org/officeDocument/2006/relationships/footer" Target="footer424.xml"/><Relationship Id="rId432" Type="http://schemas.openxmlformats.org/officeDocument/2006/relationships/footer" Target="footer425.xml"/><Relationship Id="rId433" Type="http://schemas.openxmlformats.org/officeDocument/2006/relationships/footer" Target="footer426.xml"/><Relationship Id="rId434" Type="http://schemas.openxmlformats.org/officeDocument/2006/relationships/footer" Target="footer427.xml"/><Relationship Id="rId435" Type="http://schemas.openxmlformats.org/officeDocument/2006/relationships/image" Target="media/image2.jpeg"/><Relationship Id="rId436" Type="http://schemas.openxmlformats.org/officeDocument/2006/relationships/image" Target="media/image2.jpeg"/><Relationship Id="rId437" Type="http://schemas.openxmlformats.org/officeDocument/2006/relationships/footer" Target="footer428.xml"/><Relationship Id="rId438" Type="http://schemas.openxmlformats.org/officeDocument/2006/relationships/footnotes" Target="footnotes.xml"/><Relationship Id="rId439" Type="http://schemas.openxmlformats.org/officeDocument/2006/relationships/numbering" Target="numbering.xml"/><Relationship Id="rId440" Type="http://schemas.openxmlformats.org/officeDocument/2006/relationships/fontTable" Target="fontTable.xml"/><Relationship Id="rId441" Type="http://schemas.openxmlformats.org/officeDocument/2006/relationships/settings" Target="settings.xml"/><Relationship Id="rId4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745</Pages>
  <Words>314072</Words>
  <Characters>1153596</Characters>
  <CharactersWithSpaces>1462860</CharactersWithSpaces>
  <Paragraphs>5884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2026-08-28T10:17:18Z</dcterms:created>
  <dc:creator>ghaemiyeh.com</dc:creator>
  <dc:description/>
  <dc:language>en-US</dc:language>
  <cp:lastModifiedBy/>
  <dcterms:modified xsi:type="dcterms:W3CDTF">2026-08-28T13:50:42Z</dcterms:modified>
  <cp:revision>1</cp:revision>
  <dc:subject/>
  <dc:title>بحارالانوار الجامعة لدرر اخبار الائمة الاطهار علیهم السلام با ترجمه فارسی جلد 18</dc:title>
</cp:coreProperties>
</file>

<file path=docProps/custom.xml><?xml version="1.0" encoding="utf-8"?>
<Properties xmlns="http://schemas.openxmlformats.org/officeDocument/2006/custom-properties" xmlns:vt="http://schemas.openxmlformats.org/officeDocument/2006/docPropsVTypes"/>
</file>