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سیرتنا و سنتنا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522203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2522205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2522207_1280447820">
            <w:r>
              <w:rPr>
                <w:webHidden/>
                <w:rStyle w:val="IndexLink"/>
                <w:rtl w:val="true"/>
              </w:rPr>
              <w:t>كلمة المجمع</w:t>
            </w:r>
            <w:r>
              <w:rPr>
                <w:rStyle w:val="IndexLink"/>
                <w:rtl w:val="true"/>
              </w:rPr>
              <w:tab/>
            </w:r>
            <w:r>
              <w:rPr>
                <w:rStyle w:val="IndexLink"/>
              </w:rPr>
              <w:t>11</w:t>
            </w:r>
          </w:hyperlink>
        </w:p>
        <w:p>
          <w:pPr>
            <w:pStyle w:val="Contents2"/>
            <w:tabs>
              <w:tab w:val="clear" w:pos="8743"/>
              <w:tab w:val="right" w:pos="9026" w:leader="dot"/>
            </w:tabs>
            <w:rPr/>
          </w:pPr>
          <w:hyperlink w:anchor="__RefHeading___Toc12522209_1280447820">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12522211_1280447820">
            <w:r>
              <w:rPr>
                <w:webHidden/>
                <w:rStyle w:val="IndexLink"/>
                <w:rtl w:val="true"/>
              </w:rPr>
              <w:t xml:space="preserve">رحلة مباركة </w:t>
            </w:r>
            <w:r>
              <w:rPr>
                <w:rStyle w:val="IndexLink"/>
                <w:rtl w:val="true"/>
              </w:rPr>
              <w:t>(</w:t>
            </w:r>
            <w:r>
              <w:rPr>
                <w:rStyle w:val="IndexLink"/>
                <w:rtl w:val="true"/>
              </w:rPr>
              <w:t>فسيحوا في الأرض أربعة أشهر</w:t>
            </w:r>
            <w:r>
              <w:rPr>
                <w:rStyle w:val="IndexLink"/>
                <w:rtl w:val="true"/>
              </w:rPr>
              <w:t>)</w:t>
              <w:tab/>
            </w:r>
            <w:r>
              <w:rPr>
                <w:rStyle w:val="IndexLink"/>
              </w:rPr>
              <w:t>27</w:t>
            </w:r>
          </w:hyperlink>
        </w:p>
        <w:p>
          <w:pPr>
            <w:pStyle w:val="Contents3"/>
            <w:tabs>
              <w:tab w:val="clear" w:pos="8459"/>
              <w:tab w:val="right" w:pos="9026" w:leader="dot"/>
            </w:tabs>
            <w:rPr/>
          </w:pPr>
          <w:hyperlink w:anchor="__RefHeading___Toc12522213_1280447820">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12522215_1280447820">
            <w:r>
              <w:rPr>
                <w:webHidden/>
                <w:rStyle w:val="IndexLink"/>
                <w:rtl w:val="true"/>
              </w:rPr>
              <w:t>إليك البيان</w:t>
            </w:r>
            <w:r>
              <w:rPr>
                <w:rStyle w:val="IndexLink"/>
                <w:rtl w:val="true"/>
              </w:rPr>
              <w:t>:</w:t>
              <w:tab/>
            </w:r>
            <w:r>
              <w:rPr>
                <w:rStyle w:val="IndexLink"/>
              </w:rPr>
              <w:t>28</w:t>
            </w:r>
          </w:hyperlink>
        </w:p>
        <w:p>
          <w:pPr>
            <w:pStyle w:val="Contents3"/>
            <w:tabs>
              <w:tab w:val="clear" w:pos="8459"/>
              <w:tab w:val="right" w:pos="9026" w:leader="dot"/>
            </w:tabs>
            <w:rPr/>
          </w:pPr>
          <w:hyperlink w:anchor="__RefHeading___Toc12522217_1280447820">
            <w:r>
              <w:rPr>
                <w:webHidden/>
                <w:rStyle w:val="IndexLink"/>
                <w:rtl w:val="true"/>
              </w:rPr>
              <w:t>إقرأ ثُمّ إقرأ</w:t>
            </w:r>
            <w:r>
              <w:rPr>
                <w:rStyle w:val="IndexLink"/>
                <w:rtl w:val="true"/>
              </w:rPr>
              <w:tab/>
            </w:r>
            <w:r>
              <w:rPr>
                <w:rStyle w:val="IndexLink"/>
              </w:rPr>
              <w:t>124</w:t>
            </w:r>
          </w:hyperlink>
        </w:p>
        <w:p>
          <w:pPr>
            <w:pStyle w:val="Contents3"/>
            <w:tabs>
              <w:tab w:val="clear" w:pos="8459"/>
              <w:tab w:val="right" w:pos="9026" w:leader="dot"/>
            </w:tabs>
            <w:rPr/>
          </w:pPr>
          <w:hyperlink w:anchor="__RefHeading___Toc12522219_1280447820">
            <w:r>
              <w:rPr>
                <w:webHidden/>
                <w:rStyle w:val="IndexLink"/>
                <w:rtl w:val="true"/>
              </w:rPr>
              <w:t>فذلكة القول</w:t>
            </w:r>
            <w:r>
              <w:rPr>
                <w:rStyle w:val="IndexLink"/>
                <w:rtl w:val="true"/>
              </w:rPr>
              <w:tab/>
            </w:r>
            <w:r>
              <w:rPr>
                <w:rStyle w:val="IndexLink"/>
              </w:rPr>
              <w:t>129</w:t>
            </w:r>
          </w:hyperlink>
        </w:p>
        <w:p>
          <w:pPr>
            <w:pStyle w:val="Contents3"/>
            <w:tabs>
              <w:tab w:val="clear" w:pos="8459"/>
              <w:tab w:val="right" w:pos="9026" w:leader="dot"/>
            </w:tabs>
            <w:rPr/>
          </w:pPr>
          <w:hyperlink w:anchor="__RefHeading___Toc12522221_1280447820">
            <w:r>
              <w:rPr>
                <w:webHidden/>
                <w:rStyle w:val="IndexLink"/>
                <w:rtl w:val="true"/>
              </w:rPr>
              <w:t>وأما حسيننا ومأتمه وكربلاؤه</w:t>
            </w:r>
            <w:r>
              <w:rPr>
                <w:rStyle w:val="IndexLink"/>
                <w:rtl w:val="true"/>
              </w:rPr>
              <w:tab/>
            </w:r>
            <w:r>
              <w:rPr>
                <w:rStyle w:val="IndexLink"/>
              </w:rPr>
              <w:t>131</w:t>
            </w:r>
          </w:hyperlink>
        </w:p>
        <w:p>
          <w:pPr>
            <w:pStyle w:val="Contents2"/>
            <w:tabs>
              <w:tab w:val="clear" w:pos="8743"/>
              <w:tab w:val="right" w:pos="9026" w:leader="dot"/>
            </w:tabs>
            <w:rPr/>
          </w:pPr>
          <w:hyperlink w:anchor="__RefHeading___Toc12522223_1280447820">
            <w:r>
              <w:rPr>
                <w:webHidden/>
                <w:rStyle w:val="IndexLink"/>
                <w:rtl w:val="true"/>
              </w:rPr>
              <w:t xml:space="preserve">- </w:t>
            </w:r>
            <w:r>
              <w:rPr>
                <w:rStyle w:val="IndexLink"/>
              </w:rPr>
              <w:t>1</w:t>
            </w:r>
            <w:r>
              <w:rPr>
                <w:rStyle w:val="IndexLink"/>
                <w:rtl w:val="true"/>
              </w:rPr>
              <w:t xml:space="preserve"> - </w:t>
            </w:r>
            <w:r>
              <w:rPr>
                <w:rStyle w:val="IndexLink"/>
                <w:rtl w:val="true"/>
              </w:rPr>
              <w:t>مأتم الميلاد أُقيم هذا المأتم في أوّل ساعة من ولادة الشهيد المفدى</w:t>
            </w:r>
            <w:r>
              <w:rPr>
                <w:rStyle w:val="IndexLink"/>
                <w:rtl w:val="true"/>
              </w:rPr>
              <w:tab/>
            </w:r>
            <w:r>
              <w:rPr>
                <w:rStyle w:val="IndexLink"/>
              </w:rPr>
              <w:t>138</w:t>
            </w:r>
          </w:hyperlink>
        </w:p>
        <w:p>
          <w:pPr>
            <w:pStyle w:val="Contents2"/>
            <w:tabs>
              <w:tab w:val="clear" w:pos="8743"/>
              <w:tab w:val="right" w:pos="9026" w:leader="dot"/>
            </w:tabs>
            <w:rPr/>
          </w:pPr>
          <w:hyperlink w:anchor="__RefHeading___Toc12522225_1280447820">
            <w:r>
              <w:rPr>
                <w:webHidden/>
                <w:rStyle w:val="IndexLink"/>
                <w:rtl w:val="true"/>
              </w:rPr>
              <w:t xml:space="preserve">- </w:t>
            </w:r>
            <w:r>
              <w:rPr>
                <w:rStyle w:val="IndexLink"/>
              </w:rPr>
              <w:t>2</w:t>
            </w:r>
            <w:r>
              <w:rPr>
                <w:rStyle w:val="IndexLink"/>
                <w:rtl w:val="true"/>
              </w:rPr>
              <w:t xml:space="preserve"> - </w:t>
            </w:r>
            <w:r>
              <w:rPr>
                <w:rStyle w:val="IndexLink"/>
                <w:rtl w:val="true"/>
              </w:rPr>
              <w:t>مأتم الرضوعة</w:t>
            </w:r>
            <w:r>
              <w:rPr>
                <w:rStyle w:val="IndexLink"/>
                <w:rtl w:val="true"/>
              </w:rPr>
              <w:tab/>
            </w:r>
            <w:r>
              <w:rPr>
                <w:rStyle w:val="IndexLink"/>
              </w:rPr>
              <w:t>142</w:t>
            </w:r>
          </w:hyperlink>
        </w:p>
        <w:p>
          <w:pPr>
            <w:pStyle w:val="Contents2"/>
            <w:tabs>
              <w:tab w:val="clear" w:pos="8743"/>
              <w:tab w:val="right" w:pos="9026" w:leader="dot"/>
            </w:tabs>
            <w:rPr/>
          </w:pPr>
          <w:hyperlink w:anchor="__RefHeading___Toc12522227_1280447820">
            <w:r>
              <w:rPr>
                <w:webHidden/>
                <w:rStyle w:val="IndexLink"/>
                <w:rtl w:val="true"/>
              </w:rPr>
              <w:t xml:space="preserve">- </w:t>
            </w:r>
            <w:r>
              <w:rPr>
                <w:rStyle w:val="IndexLink"/>
              </w:rPr>
              <w:t>3</w:t>
            </w:r>
            <w:r>
              <w:rPr>
                <w:rStyle w:val="IndexLink"/>
                <w:rtl w:val="true"/>
              </w:rPr>
              <w:t xml:space="preserve"> - </w:t>
            </w:r>
            <w:r>
              <w:rPr>
                <w:rStyle w:val="IndexLink"/>
                <w:rtl w:val="true"/>
              </w:rPr>
              <w:t>مأتم رأس السنة</w:t>
            </w:r>
            <w:r>
              <w:rPr>
                <w:rStyle w:val="IndexLink"/>
                <w:rtl w:val="true"/>
              </w:rPr>
              <w:tab/>
            </w:r>
            <w:r>
              <w:rPr>
                <w:rStyle w:val="IndexLink"/>
              </w:rPr>
              <w:t>167</w:t>
            </w:r>
          </w:hyperlink>
        </w:p>
        <w:p>
          <w:pPr>
            <w:pStyle w:val="Contents2"/>
            <w:tabs>
              <w:tab w:val="clear" w:pos="8743"/>
              <w:tab w:val="right" w:pos="9026" w:leader="dot"/>
            </w:tabs>
            <w:rPr/>
          </w:pPr>
          <w:hyperlink w:anchor="__RefHeading___Toc12522229_1280447820">
            <w:r>
              <w:rPr>
                <w:webHidden/>
                <w:rStyle w:val="IndexLink"/>
                <w:rtl w:val="true"/>
              </w:rPr>
              <w:t xml:space="preserve">- </w:t>
            </w:r>
            <w:r>
              <w:rPr>
                <w:rStyle w:val="IndexLink"/>
              </w:rPr>
              <w:t>4</w:t>
            </w:r>
            <w:r>
              <w:rPr>
                <w:rStyle w:val="IndexLink"/>
                <w:rtl w:val="true"/>
              </w:rPr>
              <w:t xml:space="preserve"> - </w:t>
            </w:r>
            <w:r>
              <w:rPr>
                <w:rStyle w:val="IndexLink"/>
                <w:rtl w:val="true"/>
              </w:rPr>
              <w:t>مأتم في بيت السيّدة أُمّ سلمة، أُمّ المؤمنين بنعي جبريل</w:t>
            </w:r>
            <w:r>
              <w:rPr>
                <w:rStyle w:val="IndexLink"/>
                <w:rtl w:val="true"/>
              </w:rPr>
              <w:tab/>
            </w:r>
            <w:r>
              <w:rPr>
                <w:rStyle w:val="IndexLink"/>
              </w:rPr>
              <w:t>174</w:t>
            </w:r>
          </w:hyperlink>
        </w:p>
        <w:p>
          <w:pPr>
            <w:pStyle w:val="Contents3"/>
            <w:tabs>
              <w:tab w:val="clear" w:pos="8459"/>
              <w:tab w:val="right" w:pos="9026" w:leader="dot"/>
            </w:tabs>
            <w:rPr/>
          </w:pPr>
          <w:hyperlink w:anchor="__RefHeading___Toc12522231_1280447820">
            <w:r>
              <w:rPr>
                <w:webHidden/>
                <w:rStyle w:val="IndexLink"/>
                <w:rtl w:val="true"/>
              </w:rPr>
              <w:t>اشارة</w:t>
            </w:r>
            <w:r>
              <w:rPr>
                <w:rStyle w:val="IndexLink"/>
                <w:rtl w:val="true"/>
              </w:rPr>
              <w:tab/>
            </w:r>
            <w:r>
              <w:rPr>
                <w:rStyle w:val="IndexLink"/>
              </w:rPr>
              <w:t>174</w:t>
            </w:r>
          </w:hyperlink>
        </w:p>
        <w:p>
          <w:pPr>
            <w:pStyle w:val="Contents3"/>
            <w:tabs>
              <w:tab w:val="clear" w:pos="8459"/>
              <w:tab w:val="right" w:pos="9026" w:leader="dot"/>
            </w:tabs>
            <w:rPr/>
          </w:pPr>
          <w:hyperlink w:anchor="__RefHeading___Toc12522233_1280447820">
            <w:r>
              <w:rPr>
                <w:webHidden/>
                <w:rStyle w:val="IndexLink"/>
                <w:rtl w:val="true"/>
              </w:rPr>
              <w:t>صورة موجزة بإسناد آخر</w:t>
            </w:r>
            <w:r>
              <w:rPr>
                <w:rStyle w:val="IndexLink"/>
                <w:rtl w:val="true"/>
              </w:rPr>
              <w:tab/>
            </w:r>
            <w:r>
              <w:rPr>
                <w:rStyle w:val="IndexLink"/>
              </w:rPr>
              <w:t>180</w:t>
            </w:r>
          </w:hyperlink>
        </w:p>
        <w:p>
          <w:pPr>
            <w:pStyle w:val="Contents2"/>
            <w:tabs>
              <w:tab w:val="clear" w:pos="8743"/>
              <w:tab w:val="right" w:pos="9026" w:leader="dot"/>
            </w:tabs>
            <w:rPr/>
          </w:pPr>
          <w:hyperlink w:anchor="__RefHeading___Toc12522235_1280447820">
            <w:r>
              <w:rPr>
                <w:webHidden/>
                <w:rStyle w:val="IndexLink"/>
                <w:rtl w:val="true"/>
              </w:rPr>
              <w:t xml:space="preserve">- </w:t>
            </w:r>
            <w:r>
              <w:rPr>
                <w:rStyle w:val="IndexLink"/>
              </w:rPr>
              <w:t>5</w:t>
            </w:r>
            <w:r>
              <w:rPr>
                <w:rStyle w:val="IndexLink"/>
                <w:rtl w:val="true"/>
              </w:rPr>
              <w:t xml:space="preserve"> - </w:t>
            </w:r>
            <w:r>
              <w:rPr>
                <w:rStyle w:val="IndexLink"/>
                <w:rtl w:val="true"/>
              </w:rPr>
              <w:t>مأتم آخر في بيت السيّدة أُمّ سلمة بنعي جبريل</w:t>
            </w:r>
            <w:r>
              <w:rPr>
                <w:rStyle w:val="IndexLink"/>
                <w:rtl w:val="true"/>
              </w:rPr>
              <w:tab/>
            </w:r>
            <w:r>
              <w:rPr>
                <w:rStyle w:val="IndexLink"/>
              </w:rPr>
              <w:t>181</w:t>
            </w:r>
          </w:hyperlink>
        </w:p>
        <w:p>
          <w:pPr>
            <w:pStyle w:val="Contents3"/>
            <w:tabs>
              <w:tab w:val="clear" w:pos="8459"/>
              <w:tab w:val="right" w:pos="9026" w:leader="dot"/>
            </w:tabs>
            <w:rPr/>
          </w:pPr>
          <w:hyperlink w:anchor="__RefHeading___Toc12522237_1280447820">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12522239_1280447820">
            <w:r>
              <w:rPr>
                <w:webHidden/>
                <w:rStyle w:val="IndexLink"/>
                <w:rtl w:val="true"/>
              </w:rPr>
              <w:t xml:space="preserve">إسناد الطبراني </w:t>
            </w:r>
            <w:r>
              <w:rPr>
                <w:rStyle w:val="IndexLink"/>
                <w:rtl w:val="true"/>
              </w:rPr>
              <w:t>(</w:t>
            </w:r>
            <w:r>
              <w:rPr>
                <w:rStyle w:val="IndexLink"/>
                <w:rtl w:val="true"/>
              </w:rPr>
              <w:t>يحتج به، رجاله</w:t>
            </w:r>
            <w:r>
              <w:rPr>
                <w:rStyle w:val="IndexLink"/>
                <w:rtl w:val="true"/>
              </w:rPr>
              <w:t>:)</w:t>
              <w:tab/>
            </w:r>
            <w:r>
              <w:rPr>
                <w:rStyle w:val="IndexLink"/>
              </w:rPr>
              <w:t>183</w:t>
            </w:r>
          </w:hyperlink>
        </w:p>
        <w:p>
          <w:pPr>
            <w:pStyle w:val="Contents3"/>
            <w:tabs>
              <w:tab w:val="clear" w:pos="8459"/>
              <w:tab w:val="right" w:pos="9026" w:leader="dot"/>
            </w:tabs>
            <w:rPr/>
          </w:pPr>
          <w:hyperlink w:anchor="__RefHeading___Toc12522241_1280447820">
            <w:r>
              <w:rPr>
                <w:webHidden/>
                <w:rStyle w:val="IndexLink"/>
                <w:rtl w:val="true"/>
              </w:rPr>
              <w:t>مشيخة ابن عساكر</w:t>
            </w:r>
            <w:r>
              <w:rPr>
                <w:rStyle w:val="IndexLink"/>
                <w:rtl w:val="true"/>
              </w:rPr>
              <w:tab/>
            </w:r>
            <w:r>
              <w:rPr>
                <w:rStyle w:val="IndexLink"/>
              </w:rPr>
              <w:t>190</w:t>
            </w:r>
          </w:hyperlink>
        </w:p>
        <w:p>
          <w:pPr>
            <w:pStyle w:val="Contents3"/>
            <w:tabs>
              <w:tab w:val="clear" w:pos="8459"/>
              <w:tab w:val="right" w:pos="9026" w:leader="dot"/>
            </w:tabs>
            <w:rPr/>
          </w:pPr>
          <w:hyperlink w:anchor="__RefHeading___Toc12522243_1280447820">
            <w:r>
              <w:rPr>
                <w:webHidden/>
                <w:rStyle w:val="IndexLink"/>
                <w:rtl w:val="true"/>
              </w:rPr>
              <w:t>مشيخة الكنجي</w:t>
            </w:r>
            <w:r>
              <w:rPr>
                <w:rStyle w:val="IndexLink"/>
                <w:rtl w:val="true"/>
              </w:rPr>
              <w:tab/>
            </w:r>
            <w:r>
              <w:rPr>
                <w:rStyle w:val="IndexLink"/>
              </w:rPr>
              <w:t>193</w:t>
            </w:r>
          </w:hyperlink>
        </w:p>
        <w:p>
          <w:pPr>
            <w:pStyle w:val="Contents3"/>
            <w:tabs>
              <w:tab w:val="clear" w:pos="8459"/>
              <w:tab w:val="right" w:pos="9026" w:leader="dot"/>
            </w:tabs>
            <w:rPr/>
          </w:pPr>
          <w:hyperlink w:anchor="__RefHeading___Toc12522245_1280447820">
            <w:r>
              <w:rPr>
                <w:webHidden/>
                <w:rStyle w:val="IndexLink"/>
                <w:rtl w:val="true"/>
              </w:rPr>
              <w:t>وفي مقتل الخوارزمي</w:t>
            </w:r>
            <w:r>
              <w:rPr>
                <w:rStyle w:val="IndexLink"/>
                <w:rtl w:val="true"/>
              </w:rPr>
              <w:tab/>
            </w:r>
            <w:r>
              <w:rPr>
                <w:rStyle w:val="IndexLink"/>
              </w:rPr>
              <w:t>195</w:t>
            </w:r>
          </w:hyperlink>
        </w:p>
        <w:p>
          <w:pPr>
            <w:pStyle w:val="Contents3"/>
            <w:tabs>
              <w:tab w:val="clear" w:pos="8459"/>
              <w:tab w:val="right" w:pos="9026" w:leader="dot"/>
            </w:tabs>
            <w:rPr/>
          </w:pPr>
          <w:hyperlink w:anchor="__RefHeading___Toc12522247_1280447820">
            <w:r>
              <w:rPr>
                <w:webHidden/>
                <w:rStyle w:val="IndexLink"/>
                <w:rtl w:val="true"/>
              </w:rPr>
              <w:t>لفت نظر</w:t>
            </w:r>
            <w:r>
              <w:rPr>
                <w:rStyle w:val="IndexLink"/>
                <w:rtl w:val="true"/>
              </w:rPr>
              <w:tab/>
            </w:r>
            <w:r>
              <w:rPr>
                <w:rStyle w:val="IndexLink"/>
              </w:rPr>
              <w:t>196</w:t>
            </w:r>
          </w:hyperlink>
        </w:p>
        <w:p>
          <w:pPr>
            <w:pStyle w:val="Contents2"/>
            <w:tabs>
              <w:tab w:val="clear" w:pos="8743"/>
              <w:tab w:val="right" w:pos="9026" w:leader="dot"/>
            </w:tabs>
            <w:rPr/>
          </w:pPr>
          <w:hyperlink w:anchor="__RefHeading___Toc12522249_1280447820">
            <w:r>
              <w:rPr>
                <w:webHidden/>
                <w:rStyle w:val="IndexLink"/>
                <w:rtl w:val="true"/>
              </w:rPr>
              <w:t xml:space="preserve">- </w:t>
            </w:r>
            <w:r>
              <w:rPr>
                <w:rStyle w:val="IndexLink"/>
              </w:rPr>
              <w:t>6</w:t>
            </w:r>
            <w:r>
              <w:rPr>
                <w:rStyle w:val="IndexLink"/>
                <w:rtl w:val="true"/>
              </w:rPr>
              <w:t xml:space="preserve"> - </w:t>
            </w:r>
            <w:r>
              <w:rPr>
                <w:rStyle w:val="IndexLink"/>
                <w:rtl w:val="true"/>
              </w:rPr>
              <w:t>مأتم آخر في بيت السيّدة أُمّ سلمة بنعي ملك المطر</w:t>
            </w:r>
            <w:r>
              <w:rPr>
                <w:rStyle w:val="IndexLink"/>
                <w:rtl w:val="true"/>
              </w:rPr>
              <w:tab/>
            </w:r>
            <w:r>
              <w:rPr>
                <w:rStyle w:val="IndexLink"/>
              </w:rPr>
              <w:t>198</w:t>
            </w:r>
          </w:hyperlink>
        </w:p>
        <w:p>
          <w:pPr>
            <w:pStyle w:val="Contents2"/>
            <w:tabs>
              <w:tab w:val="clear" w:pos="8743"/>
              <w:tab w:val="right" w:pos="9026" w:leader="dot"/>
            </w:tabs>
            <w:rPr/>
          </w:pPr>
          <w:hyperlink w:anchor="__RefHeading___Toc12522251_1280447820">
            <w:r>
              <w:rPr>
                <w:webHidden/>
                <w:rStyle w:val="IndexLink"/>
                <w:rtl w:val="true"/>
              </w:rPr>
              <w:t xml:space="preserve">- </w:t>
            </w:r>
            <w:r>
              <w:rPr>
                <w:rStyle w:val="IndexLink"/>
              </w:rPr>
              <w:t>7</w:t>
            </w:r>
            <w:r>
              <w:rPr>
                <w:rStyle w:val="IndexLink"/>
                <w:rtl w:val="true"/>
              </w:rPr>
              <w:t xml:space="preserve"> - </w:t>
            </w:r>
            <w:r>
              <w:rPr>
                <w:rStyle w:val="IndexLink"/>
                <w:rtl w:val="true"/>
              </w:rPr>
              <w:t>مأتم في بيت السيّدة عائشة أُمّ المؤمنين بنعي جبرئيل</w:t>
            </w:r>
            <w:r>
              <w:rPr>
                <w:rStyle w:val="IndexLink"/>
                <w:rtl w:val="true"/>
              </w:rPr>
              <w:tab/>
            </w:r>
            <w:r>
              <w:rPr>
                <w:rStyle w:val="IndexLink"/>
              </w:rPr>
              <w:t>220</w:t>
            </w:r>
          </w:hyperlink>
        </w:p>
        <w:p>
          <w:pPr>
            <w:pStyle w:val="Contents3"/>
            <w:tabs>
              <w:tab w:val="clear" w:pos="8459"/>
              <w:tab w:val="right" w:pos="9026" w:leader="dot"/>
            </w:tabs>
            <w:rPr/>
          </w:pPr>
          <w:hyperlink w:anchor="__RefHeading___Toc12522253_1280447820">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12522255_1280447820">
            <w:r>
              <w:rPr>
                <w:webHidden/>
                <w:rStyle w:val="IndexLink"/>
                <w:rtl w:val="true"/>
              </w:rPr>
              <w:t>إسناد الدارقطني الأوّل، صحيح رجاله كُلّهم ثقات، ألا وهم</w:t>
            </w:r>
            <w:r>
              <w:rPr>
                <w:rStyle w:val="IndexLink"/>
                <w:rtl w:val="true"/>
              </w:rPr>
              <w:tab/>
            </w:r>
            <w:r>
              <w:rPr>
                <w:rStyle w:val="IndexLink"/>
              </w:rPr>
              <w:t>224</w:t>
            </w:r>
          </w:hyperlink>
        </w:p>
        <w:p>
          <w:pPr>
            <w:pStyle w:val="Contents3"/>
            <w:tabs>
              <w:tab w:val="clear" w:pos="8459"/>
              <w:tab w:val="right" w:pos="9026" w:leader="dot"/>
            </w:tabs>
            <w:rPr/>
          </w:pPr>
          <w:hyperlink w:anchor="__RefHeading___Toc12522257_1280447820">
            <w:r>
              <w:rPr>
                <w:webHidden/>
                <w:rStyle w:val="IndexLink"/>
                <w:rtl w:val="true"/>
              </w:rPr>
              <w:t>إسناد الدارقطني الثاني</w:t>
            </w:r>
            <w:r>
              <w:rPr>
                <w:rStyle w:val="IndexLink"/>
                <w:rtl w:val="true"/>
              </w:rPr>
              <w:tab/>
            </w:r>
            <w:r>
              <w:rPr>
                <w:rStyle w:val="IndexLink"/>
              </w:rPr>
              <w:t>238</w:t>
            </w:r>
          </w:hyperlink>
        </w:p>
        <w:p>
          <w:pPr>
            <w:pStyle w:val="Contents3"/>
            <w:tabs>
              <w:tab w:val="clear" w:pos="8459"/>
              <w:tab w:val="right" w:pos="9026" w:leader="dot"/>
            </w:tabs>
            <w:rPr/>
          </w:pPr>
          <w:hyperlink w:anchor="__RefHeading___Toc12522259_1280447820">
            <w:r>
              <w:rPr>
                <w:webHidden/>
                <w:rStyle w:val="IndexLink"/>
                <w:rtl w:val="true"/>
              </w:rPr>
              <w:t>رجال إسناد ابن سعد</w:t>
            </w:r>
            <w:r>
              <w:rPr>
                <w:rStyle w:val="IndexLink"/>
                <w:rtl w:val="true"/>
              </w:rPr>
              <w:tab/>
            </w:r>
            <w:r>
              <w:rPr>
                <w:rStyle w:val="IndexLink"/>
              </w:rPr>
              <w:t>244</w:t>
            </w:r>
          </w:hyperlink>
        </w:p>
        <w:p>
          <w:pPr>
            <w:pStyle w:val="Contents3"/>
            <w:tabs>
              <w:tab w:val="clear" w:pos="8459"/>
              <w:tab w:val="right" w:pos="9026" w:leader="dot"/>
            </w:tabs>
            <w:rPr/>
          </w:pPr>
          <w:hyperlink w:anchor="__RefHeading___Toc12522261_1280447820">
            <w:r>
              <w:rPr>
                <w:webHidden/>
                <w:rStyle w:val="IndexLink"/>
                <w:rtl w:val="true"/>
              </w:rPr>
              <w:t>رجال إسناد الطبراني</w:t>
            </w:r>
            <w:r>
              <w:rPr>
                <w:rStyle w:val="IndexLink"/>
                <w:rtl w:val="true"/>
              </w:rPr>
              <w:tab/>
            </w:r>
            <w:r>
              <w:rPr>
                <w:rStyle w:val="IndexLink"/>
              </w:rPr>
              <w:t>251</w:t>
            </w:r>
          </w:hyperlink>
        </w:p>
        <w:p>
          <w:pPr>
            <w:pStyle w:val="Contents3"/>
            <w:tabs>
              <w:tab w:val="clear" w:pos="8459"/>
              <w:tab w:val="right" w:pos="9026" w:leader="dot"/>
            </w:tabs>
            <w:rPr/>
          </w:pPr>
          <w:hyperlink w:anchor="__RefHeading___Toc12522263_1280447820">
            <w:r>
              <w:rPr>
                <w:webHidden/>
                <w:rStyle w:val="IndexLink"/>
                <w:rtl w:val="true"/>
              </w:rPr>
              <w:t>رجال إسناد ابن البرقي</w:t>
            </w:r>
            <w:r>
              <w:rPr>
                <w:rStyle w:val="IndexLink"/>
                <w:rtl w:val="true"/>
              </w:rPr>
              <w:tab/>
            </w:r>
            <w:r>
              <w:rPr>
                <w:rStyle w:val="IndexLink"/>
              </w:rPr>
              <w:t>263</w:t>
            </w:r>
          </w:hyperlink>
        </w:p>
        <w:p>
          <w:pPr>
            <w:pStyle w:val="Contents2"/>
            <w:tabs>
              <w:tab w:val="clear" w:pos="8743"/>
              <w:tab w:val="right" w:pos="9026" w:leader="dot"/>
            </w:tabs>
            <w:rPr/>
          </w:pPr>
          <w:hyperlink w:anchor="__RefHeading___Toc12522265_1280447820">
            <w:r>
              <w:rPr>
                <w:webHidden/>
                <w:rStyle w:val="IndexLink"/>
                <w:rtl w:val="true"/>
              </w:rPr>
              <w:t xml:space="preserve">- </w:t>
            </w:r>
            <w:r>
              <w:rPr>
                <w:rStyle w:val="IndexLink"/>
              </w:rPr>
              <w:t>8</w:t>
            </w:r>
            <w:r>
              <w:rPr>
                <w:rStyle w:val="IndexLink"/>
                <w:rtl w:val="true"/>
              </w:rPr>
              <w:t xml:space="preserve"> - </w:t>
            </w:r>
            <w:r>
              <w:rPr>
                <w:rStyle w:val="IndexLink"/>
                <w:rtl w:val="true"/>
              </w:rPr>
              <w:t>مأتم في بيت السيّدة أُمّ سلمة أُمّ المؤمنين</w:t>
            </w:r>
            <w:r>
              <w:rPr>
                <w:rStyle w:val="IndexLink"/>
                <w:rtl w:val="true"/>
              </w:rPr>
              <w:tab/>
            </w:r>
            <w:r>
              <w:rPr>
                <w:rStyle w:val="IndexLink"/>
              </w:rPr>
              <w:t>268</w:t>
            </w:r>
          </w:hyperlink>
        </w:p>
        <w:p>
          <w:pPr>
            <w:pStyle w:val="Contents3"/>
            <w:tabs>
              <w:tab w:val="clear" w:pos="8459"/>
              <w:tab w:val="right" w:pos="9026" w:leader="dot"/>
            </w:tabs>
            <w:rPr/>
          </w:pPr>
          <w:hyperlink w:anchor="__RefHeading___Toc12522267_1280447820">
            <w:r>
              <w:rPr>
                <w:webHidden/>
                <w:rStyle w:val="IndexLink"/>
                <w:rtl w:val="true"/>
              </w:rPr>
              <w:t>اشارة</w:t>
            </w:r>
            <w:r>
              <w:rPr>
                <w:rStyle w:val="IndexLink"/>
                <w:rtl w:val="true"/>
              </w:rPr>
              <w:tab/>
            </w:r>
            <w:r>
              <w:rPr>
                <w:rStyle w:val="IndexLink"/>
              </w:rPr>
              <w:t>268</w:t>
            </w:r>
          </w:hyperlink>
        </w:p>
        <w:p>
          <w:pPr>
            <w:pStyle w:val="Contents3"/>
            <w:tabs>
              <w:tab w:val="clear" w:pos="8459"/>
              <w:tab w:val="right" w:pos="9026" w:leader="dot"/>
            </w:tabs>
            <w:rPr/>
          </w:pPr>
          <w:hyperlink w:anchor="__RefHeading___Toc12522269_1280447820">
            <w:r>
              <w:rPr>
                <w:webHidden/>
                <w:rStyle w:val="IndexLink"/>
                <w:rtl w:val="true"/>
              </w:rPr>
              <w:t>مشيخة الحافظ ابن عساكر</w:t>
            </w:r>
            <w:r>
              <w:rPr>
                <w:rStyle w:val="IndexLink"/>
                <w:rtl w:val="true"/>
              </w:rPr>
              <w:tab/>
            </w:r>
            <w:r>
              <w:rPr>
                <w:rStyle w:val="IndexLink"/>
              </w:rPr>
              <w:t>288</w:t>
            </w:r>
          </w:hyperlink>
        </w:p>
        <w:p>
          <w:pPr>
            <w:pStyle w:val="Contents2"/>
            <w:tabs>
              <w:tab w:val="clear" w:pos="8743"/>
              <w:tab w:val="right" w:pos="9026" w:leader="dot"/>
            </w:tabs>
            <w:rPr/>
          </w:pPr>
          <w:hyperlink w:anchor="__RefHeading___Toc12522271_1280447820">
            <w:r>
              <w:rPr>
                <w:webHidden/>
                <w:rStyle w:val="IndexLink"/>
                <w:rtl w:val="true"/>
              </w:rPr>
              <w:t xml:space="preserve">- </w:t>
            </w:r>
            <w:r>
              <w:rPr>
                <w:rStyle w:val="IndexLink"/>
              </w:rPr>
              <w:t>9</w:t>
            </w:r>
            <w:r>
              <w:rPr>
                <w:rStyle w:val="IndexLink"/>
                <w:rtl w:val="true"/>
              </w:rPr>
              <w:t xml:space="preserve"> - </w:t>
            </w:r>
            <w:r>
              <w:rPr>
                <w:rStyle w:val="IndexLink"/>
                <w:rtl w:val="true"/>
              </w:rPr>
              <w:t>مأتم في بيت السيّدة زينب بنت جحش أُمّ المؤمنين</w:t>
            </w:r>
            <w:r>
              <w:rPr>
                <w:rStyle w:val="IndexLink"/>
                <w:rtl w:val="true"/>
              </w:rPr>
              <w:tab/>
            </w:r>
            <w:r>
              <w:rPr>
                <w:rStyle w:val="IndexLink"/>
              </w:rPr>
              <w:t>296</w:t>
            </w:r>
          </w:hyperlink>
        </w:p>
        <w:p>
          <w:pPr>
            <w:pStyle w:val="Contents2"/>
            <w:tabs>
              <w:tab w:val="clear" w:pos="8743"/>
              <w:tab w:val="right" w:pos="9026" w:leader="dot"/>
            </w:tabs>
            <w:rPr/>
          </w:pPr>
          <w:hyperlink w:anchor="__RefHeading___Toc12522273_1280447820">
            <w:r>
              <w:rPr>
                <w:webHidden/>
                <w:rStyle w:val="IndexLink"/>
                <w:rtl w:val="true"/>
              </w:rPr>
              <w:t xml:space="preserve">- </w:t>
            </w:r>
            <w:r>
              <w:rPr>
                <w:rStyle w:val="IndexLink"/>
              </w:rPr>
              <w:t>10</w:t>
            </w:r>
            <w:r>
              <w:rPr>
                <w:rStyle w:val="IndexLink"/>
                <w:rtl w:val="true"/>
              </w:rPr>
              <w:t xml:space="preserve"> - </w:t>
            </w:r>
            <w:r>
              <w:rPr>
                <w:rStyle w:val="IndexLink"/>
                <w:rtl w:val="true"/>
              </w:rPr>
              <w:t>مأتم في بيت السيّدة أُمّ سلمة أُمّ المؤمنين</w:t>
            </w:r>
            <w:r>
              <w:rPr>
                <w:rStyle w:val="IndexLink"/>
                <w:rtl w:val="true"/>
              </w:rPr>
              <w:tab/>
            </w:r>
            <w:r>
              <w:rPr>
                <w:rStyle w:val="IndexLink"/>
              </w:rPr>
              <w:t>307</w:t>
            </w:r>
          </w:hyperlink>
        </w:p>
        <w:p>
          <w:pPr>
            <w:pStyle w:val="Contents2"/>
            <w:tabs>
              <w:tab w:val="clear" w:pos="8743"/>
              <w:tab w:val="right" w:pos="9026" w:leader="dot"/>
            </w:tabs>
            <w:rPr/>
          </w:pPr>
          <w:hyperlink w:anchor="__RefHeading___Toc12522275_1280447820">
            <w:r>
              <w:rPr>
                <w:webHidden/>
                <w:rStyle w:val="IndexLink"/>
                <w:rtl w:val="true"/>
              </w:rPr>
              <w:t xml:space="preserve">- </w:t>
            </w:r>
            <w:r>
              <w:rPr>
                <w:rStyle w:val="IndexLink"/>
              </w:rPr>
              <w:t>11</w:t>
            </w:r>
            <w:r>
              <w:rPr>
                <w:rStyle w:val="IndexLink"/>
                <w:rtl w:val="true"/>
              </w:rPr>
              <w:t xml:space="preserve"> - </w:t>
            </w:r>
            <w:r>
              <w:rPr>
                <w:rStyle w:val="IndexLink"/>
                <w:rtl w:val="true"/>
              </w:rPr>
              <w:t>مأتم في بيت السيّدة أُمّ سلمة أُمّ المؤمنين</w:t>
            </w:r>
            <w:r>
              <w:rPr>
                <w:rStyle w:val="IndexLink"/>
                <w:rtl w:val="true"/>
              </w:rPr>
              <w:tab/>
            </w:r>
            <w:r>
              <w:rPr>
                <w:rStyle w:val="IndexLink"/>
              </w:rPr>
              <w:t>317</w:t>
            </w:r>
          </w:hyperlink>
        </w:p>
        <w:p>
          <w:pPr>
            <w:pStyle w:val="Contents2"/>
            <w:tabs>
              <w:tab w:val="clear" w:pos="8743"/>
              <w:tab w:val="right" w:pos="9026" w:leader="dot"/>
            </w:tabs>
            <w:rPr/>
          </w:pPr>
          <w:hyperlink w:anchor="__RefHeading___Toc12522277_1280447820">
            <w:r>
              <w:rPr>
                <w:webHidden/>
                <w:rStyle w:val="IndexLink"/>
                <w:rtl w:val="true"/>
              </w:rPr>
              <w:t xml:space="preserve">- </w:t>
            </w:r>
            <w:r>
              <w:rPr>
                <w:rStyle w:val="IndexLink"/>
              </w:rPr>
              <w:t>12</w:t>
            </w:r>
            <w:r>
              <w:rPr>
                <w:rStyle w:val="IndexLink"/>
                <w:rtl w:val="true"/>
              </w:rPr>
              <w:t xml:space="preserve"> - </w:t>
            </w:r>
            <w:r>
              <w:rPr>
                <w:rStyle w:val="IndexLink"/>
                <w:rtl w:val="true"/>
              </w:rPr>
              <w:t>مأتم في بيت السيّدة أُمّ سلمة أُمّ المؤمنين</w:t>
            </w:r>
            <w:r>
              <w:rPr>
                <w:rStyle w:val="IndexLink"/>
                <w:rtl w:val="true"/>
              </w:rPr>
              <w:tab/>
            </w:r>
            <w:r>
              <w:rPr>
                <w:rStyle w:val="IndexLink"/>
              </w:rPr>
              <w:t>357</w:t>
            </w:r>
          </w:hyperlink>
        </w:p>
        <w:p>
          <w:pPr>
            <w:pStyle w:val="Contents3"/>
            <w:tabs>
              <w:tab w:val="clear" w:pos="8459"/>
              <w:tab w:val="right" w:pos="9026" w:leader="dot"/>
            </w:tabs>
            <w:rPr/>
          </w:pPr>
          <w:hyperlink w:anchor="__RefHeading___Toc12522279_1280447820">
            <w:r>
              <w:rPr>
                <w:webHidden/>
                <w:rStyle w:val="IndexLink"/>
                <w:rtl w:val="true"/>
              </w:rPr>
              <w:t>اشارة</w:t>
            </w:r>
            <w:r>
              <w:rPr>
                <w:rStyle w:val="IndexLink"/>
                <w:rtl w:val="true"/>
              </w:rPr>
              <w:tab/>
            </w:r>
            <w:r>
              <w:rPr>
                <w:rStyle w:val="IndexLink"/>
              </w:rPr>
              <w:t>357</w:t>
            </w:r>
          </w:hyperlink>
        </w:p>
        <w:p>
          <w:pPr>
            <w:pStyle w:val="Contents3"/>
            <w:tabs>
              <w:tab w:val="clear" w:pos="8459"/>
              <w:tab w:val="right" w:pos="9026" w:leader="dot"/>
            </w:tabs>
            <w:rPr/>
          </w:pPr>
          <w:hyperlink w:anchor="__RefHeading___Toc12522281_1280447820">
            <w:r>
              <w:rPr>
                <w:webHidden/>
                <w:rStyle w:val="IndexLink"/>
                <w:rtl w:val="true"/>
              </w:rPr>
              <w:t>إسناد ابن أبي شيبة صحيح، رجاله</w:t>
            </w:r>
            <w:r>
              <w:rPr>
                <w:rStyle w:val="IndexLink"/>
                <w:rtl w:val="true"/>
              </w:rPr>
              <w:tab/>
            </w:r>
            <w:r>
              <w:rPr>
                <w:rStyle w:val="IndexLink"/>
              </w:rPr>
              <w:t>358</w:t>
            </w:r>
          </w:hyperlink>
        </w:p>
        <w:p>
          <w:pPr>
            <w:pStyle w:val="Contents2"/>
            <w:tabs>
              <w:tab w:val="clear" w:pos="8743"/>
              <w:tab w:val="right" w:pos="9026" w:leader="dot"/>
            </w:tabs>
            <w:rPr/>
          </w:pPr>
          <w:hyperlink w:anchor="__RefHeading___Toc12522283_1280447820">
            <w:r>
              <w:rPr>
                <w:webHidden/>
                <w:rStyle w:val="IndexLink"/>
                <w:rtl w:val="true"/>
              </w:rPr>
              <w:t xml:space="preserve">- </w:t>
            </w:r>
            <w:r>
              <w:rPr>
                <w:rStyle w:val="IndexLink"/>
              </w:rPr>
              <w:t>13</w:t>
            </w:r>
            <w:r>
              <w:rPr>
                <w:rStyle w:val="IndexLink"/>
                <w:rtl w:val="true"/>
              </w:rPr>
              <w:t xml:space="preserve"> - </w:t>
            </w:r>
            <w:r>
              <w:rPr>
                <w:rStyle w:val="IndexLink"/>
                <w:rtl w:val="true"/>
              </w:rPr>
              <w:t>مأتم في بيت السيّدة عائشة أُمّ المؤمنين بنعي ملَك ما دخل على النبيّ قط</w:t>
            </w:r>
            <w:r>
              <w:rPr>
                <w:rStyle w:val="IndexLink"/>
                <w:rtl w:val="true"/>
              </w:rPr>
              <w:tab/>
            </w:r>
            <w:r>
              <w:rPr>
                <w:rStyle w:val="IndexLink"/>
              </w:rPr>
              <w:t>366</w:t>
            </w:r>
          </w:hyperlink>
        </w:p>
        <w:p>
          <w:pPr>
            <w:pStyle w:val="Contents2"/>
            <w:tabs>
              <w:tab w:val="clear" w:pos="8743"/>
              <w:tab w:val="right" w:pos="9026" w:leader="dot"/>
            </w:tabs>
            <w:rPr/>
          </w:pPr>
          <w:hyperlink w:anchor="__RefHeading___Toc12522285_1280447820">
            <w:r>
              <w:rPr>
                <w:webHidden/>
                <w:rStyle w:val="IndexLink"/>
                <w:rtl w:val="true"/>
              </w:rPr>
              <w:t xml:space="preserve">- </w:t>
            </w:r>
            <w:r>
              <w:rPr>
                <w:rStyle w:val="IndexLink"/>
              </w:rPr>
              <w:t>14</w:t>
            </w:r>
            <w:r>
              <w:rPr>
                <w:rStyle w:val="IndexLink"/>
                <w:rtl w:val="true"/>
              </w:rPr>
              <w:t xml:space="preserve"> - </w:t>
            </w:r>
            <w:r>
              <w:rPr>
                <w:rStyle w:val="IndexLink"/>
                <w:rtl w:val="true"/>
              </w:rPr>
              <w:t>مأتم آخر في بيت السيّدة عائشة أُمّ المؤمنين</w:t>
            </w:r>
            <w:r>
              <w:rPr>
                <w:rStyle w:val="IndexLink"/>
                <w:rtl w:val="true"/>
              </w:rPr>
              <w:tab/>
            </w:r>
            <w:r>
              <w:rPr>
                <w:rStyle w:val="IndexLink"/>
              </w:rPr>
              <w:t>373</w:t>
            </w:r>
          </w:hyperlink>
        </w:p>
        <w:p>
          <w:pPr>
            <w:pStyle w:val="Contents2"/>
            <w:tabs>
              <w:tab w:val="clear" w:pos="8743"/>
              <w:tab w:val="right" w:pos="9026" w:leader="dot"/>
            </w:tabs>
            <w:rPr/>
          </w:pPr>
          <w:hyperlink w:anchor="__RefHeading___Toc12522287_1280447820">
            <w:r>
              <w:rPr>
                <w:webHidden/>
                <w:rStyle w:val="IndexLink"/>
                <w:rtl w:val="true"/>
              </w:rPr>
              <w:t xml:space="preserve">- </w:t>
            </w:r>
            <w:r>
              <w:rPr>
                <w:rStyle w:val="IndexLink"/>
              </w:rPr>
              <w:t>15</w:t>
            </w:r>
            <w:r>
              <w:rPr>
                <w:rStyle w:val="IndexLink"/>
                <w:rtl w:val="true"/>
              </w:rPr>
              <w:t xml:space="preserve"> - </w:t>
            </w:r>
            <w:r>
              <w:rPr>
                <w:rStyle w:val="IndexLink"/>
                <w:rtl w:val="true"/>
              </w:rPr>
              <w:t xml:space="preserve">مأتم في دار أمير المؤمنين عليّ بن أبي طالب </w:t>
            </w:r>
            <w:r>
              <w:rPr>
                <w:rStyle w:val="IndexLink"/>
                <w:rtl w:val="true"/>
              </w:rPr>
              <w:t>(</w:t>
            </w:r>
            <w:r>
              <w:rPr>
                <w:rStyle w:val="IndexLink"/>
                <w:rtl w:val="true"/>
              </w:rPr>
              <w:t>عليه السلام</w:t>
            </w:r>
            <w:r>
              <w:rPr>
                <w:rStyle w:val="IndexLink"/>
                <w:rtl w:val="true"/>
              </w:rPr>
              <w:t>)</w:t>
              <w:tab/>
            </w:r>
            <w:r>
              <w:rPr>
                <w:rStyle w:val="IndexLink"/>
              </w:rPr>
              <w:t>383</w:t>
            </w:r>
          </w:hyperlink>
        </w:p>
        <w:p>
          <w:pPr>
            <w:pStyle w:val="Contents2"/>
            <w:tabs>
              <w:tab w:val="clear" w:pos="8743"/>
              <w:tab w:val="right" w:pos="9026" w:leader="dot"/>
            </w:tabs>
            <w:rPr/>
          </w:pPr>
          <w:hyperlink w:anchor="__RefHeading___Toc12522289_1280447820">
            <w:r>
              <w:rPr>
                <w:webHidden/>
                <w:rStyle w:val="IndexLink"/>
                <w:rtl w:val="true"/>
              </w:rPr>
              <w:t xml:space="preserve">- </w:t>
            </w:r>
            <w:r>
              <w:rPr>
                <w:rStyle w:val="IndexLink"/>
              </w:rPr>
              <w:t>16</w:t>
            </w:r>
            <w:r>
              <w:rPr>
                <w:rStyle w:val="IndexLink"/>
                <w:rtl w:val="true"/>
              </w:rPr>
              <w:t xml:space="preserve"> - </w:t>
            </w:r>
            <w:r>
              <w:rPr>
                <w:rStyle w:val="IndexLink"/>
                <w:rtl w:val="true"/>
              </w:rPr>
              <w:t>مأتم في مجمع من الصحابة</w:t>
            </w:r>
            <w:r>
              <w:rPr>
                <w:rStyle w:val="IndexLink"/>
                <w:rtl w:val="true"/>
              </w:rPr>
              <w:tab/>
            </w:r>
            <w:r>
              <w:rPr>
                <w:rStyle w:val="IndexLink"/>
              </w:rPr>
              <w:t>385</w:t>
            </w:r>
          </w:hyperlink>
        </w:p>
        <w:p>
          <w:pPr>
            <w:pStyle w:val="Contents3"/>
            <w:tabs>
              <w:tab w:val="clear" w:pos="8459"/>
              <w:tab w:val="right" w:pos="9026" w:leader="dot"/>
            </w:tabs>
            <w:rPr/>
          </w:pPr>
          <w:hyperlink w:anchor="__RefHeading___Toc12522291_1280447820">
            <w:r>
              <w:rPr>
                <w:webHidden/>
                <w:rStyle w:val="IndexLink"/>
                <w:rtl w:val="true"/>
              </w:rPr>
              <w:t>اشارة</w:t>
            </w:r>
            <w:r>
              <w:rPr>
                <w:rStyle w:val="IndexLink"/>
                <w:rtl w:val="true"/>
              </w:rPr>
              <w:tab/>
            </w:r>
            <w:r>
              <w:rPr>
                <w:rStyle w:val="IndexLink"/>
              </w:rPr>
              <w:t>385</w:t>
            </w:r>
          </w:hyperlink>
        </w:p>
        <w:p>
          <w:pPr>
            <w:pStyle w:val="Contents3"/>
            <w:tabs>
              <w:tab w:val="clear" w:pos="8459"/>
              <w:tab w:val="right" w:pos="9026" w:leader="dot"/>
            </w:tabs>
            <w:rPr/>
          </w:pPr>
          <w:hyperlink w:anchor="__RefHeading___Toc12522293_1280447820">
            <w:r>
              <w:rPr>
                <w:webHidden/>
                <w:rStyle w:val="IndexLink"/>
                <w:rtl w:val="true"/>
              </w:rPr>
              <w:t>لفت نظر</w:t>
            </w:r>
            <w:r>
              <w:rPr>
                <w:rStyle w:val="IndexLink"/>
                <w:rtl w:val="true"/>
              </w:rPr>
              <w:tab/>
            </w:r>
            <w:r>
              <w:rPr>
                <w:rStyle w:val="IndexLink"/>
              </w:rPr>
              <w:t>394</w:t>
            </w:r>
          </w:hyperlink>
        </w:p>
        <w:p>
          <w:pPr>
            <w:pStyle w:val="Contents2"/>
            <w:tabs>
              <w:tab w:val="clear" w:pos="8743"/>
              <w:tab w:val="right" w:pos="9026" w:leader="dot"/>
            </w:tabs>
            <w:rPr/>
          </w:pPr>
          <w:hyperlink w:anchor="__RefHeading___Toc12522295_1280447820">
            <w:r>
              <w:rPr>
                <w:webHidden/>
                <w:rStyle w:val="IndexLink"/>
                <w:rtl w:val="true"/>
              </w:rPr>
              <w:t xml:space="preserve">- </w:t>
            </w:r>
            <w:r>
              <w:rPr>
                <w:rStyle w:val="IndexLink"/>
              </w:rPr>
              <w:t>17</w:t>
            </w:r>
            <w:r>
              <w:rPr>
                <w:rStyle w:val="IndexLink"/>
                <w:rtl w:val="true"/>
              </w:rPr>
              <w:t xml:space="preserve"> - </w:t>
            </w:r>
            <w:r>
              <w:rPr>
                <w:rStyle w:val="IndexLink"/>
                <w:rtl w:val="true"/>
              </w:rPr>
              <w:t>مأتم في حشد من الصحابة</w:t>
            </w:r>
            <w:r>
              <w:rPr>
                <w:rStyle w:val="IndexLink"/>
                <w:rtl w:val="true"/>
              </w:rPr>
              <w:tab/>
            </w:r>
            <w:r>
              <w:rPr>
                <w:rStyle w:val="IndexLink"/>
              </w:rPr>
              <w:t>396</w:t>
            </w:r>
          </w:hyperlink>
        </w:p>
        <w:p>
          <w:pPr>
            <w:pStyle w:val="Contents3"/>
            <w:tabs>
              <w:tab w:val="clear" w:pos="8459"/>
              <w:tab w:val="right" w:pos="9026" w:leader="dot"/>
            </w:tabs>
            <w:rPr/>
          </w:pPr>
          <w:hyperlink w:anchor="__RefHeading___Toc12522297_1280447820">
            <w:r>
              <w:rPr>
                <w:webHidden/>
                <w:rStyle w:val="IndexLink"/>
                <w:rtl w:val="true"/>
              </w:rPr>
              <w:t>اشارة</w:t>
            </w:r>
            <w:r>
              <w:rPr>
                <w:rStyle w:val="IndexLink"/>
                <w:rtl w:val="true"/>
              </w:rPr>
              <w:tab/>
            </w:r>
            <w:r>
              <w:rPr>
                <w:rStyle w:val="IndexLink"/>
              </w:rPr>
              <w:t>396</w:t>
            </w:r>
          </w:hyperlink>
        </w:p>
        <w:p>
          <w:pPr>
            <w:pStyle w:val="Contents3"/>
            <w:tabs>
              <w:tab w:val="clear" w:pos="8459"/>
              <w:tab w:val="right" w:pos="9026" w:leader="dot"/>
            </w:tabs>
            <w:rPr/>
          </w:pPr>
          <w:hyperlink w:anchor="__RefHeading___Toc12522299_1280447820">
            <w:r>
              <w:rPr>
                <w:webHidden/>
                <w:rStyle w:val="IndexLink"/>
                <w:rtl w:val="true"/>
              </w:rPr>
              <w:t>وأسناد العقيلي</w:t>
            </w:r>
            <w:r>
              <w:rPr>
                <w:rStyle w:val="IndexLink"/>
                <w:rtl w:val="true"/>
              </w:rPr>
              <w:tab/>
            </w:r>
            <w:r>
              <w:rPr>
                <w:rStyle w:val="IndexLink"/>
              </w:rPr>
              <w:t>403</w:t>
            </w:r>
          </w:hyperlink>
        </w:p>
        <w:p>
          <w:pPr>
            <w:pStyle w:val="Contents2"/>
            <w:tabs>
              <w:tab w:val="clear" w:pos="8743"/>
              <w:tab w:val="right" w:pos="9026" w:leader="dot"/>
            </w:tabs>
            <w:rPr/>
          </w:pPr>
          <w:hyperlink w:anchor="__RefHeading___Toc12522301_1280447820">
            <w:r>
              <w:rPr>
                <w:webHidden/>
                <w:rStyle w:val="IndexLink"/>
                <w:rtl w:val="true"/>
              </w:rPr>
              <w:t xml:space="preserve">- </w:t>
            </w:r>
            <w:r>
              <w:rPr>
                <w:rStyle w:val="IndexLink"/>
              </w:rPr>
              <w:t>18</w:t>
            </w:r>
            <w:r>
              <w:rPr>
                <w:rStyle w:val="IndexLink"/>
                <w:rtl w:val="true"/>
              </w:rPr>
              <w:t xml:space="preserve"> - </w:t>
            </w:r>
            <w:r>
              <w:rPr>
                <w:rStyle w:val="IndexLink"/>
                <w:rtl w:val="true"/>
              </w:rPr>
              <w:t xml:space="preserve">مأتم في دار رسول الله </w:t>
            </w:r>
            <w:r>
              <w:rPr>
                <w:rStyle w:val="IndexLink"/>
                <w:rtl w:val="true"/>
              </w:rPr>
              <w:t>(</w:t>
            </w:r>
            <w:r>
              <w:rPr>
                <w:rStyle w:val="IndexLink"/>
                <w:rtl w:val="true"/>
              </w:rPr>
              <w:t>صَلّى الله عَلَيْهِ وَآلِهِ وَسَلّم</w:t>
            </w:r>
            <w:r>
              <w:rPr>
                <w:rStyle w:val="IndexLink"/>
                <w:rtl w:val="true"/>
              </w:rPr>
              <w:t>)</w:t>
              <w:tab/>
            </w:r>
            <w:r>
              <w:rPr>
                <w:rStyle w:val="IndexLink"/>
              </w:rPr>
              <w:t>408</w:t>
            </w:r>
          </w:hyperlink>
        </w:p>
        <w:p>
          <w:pPr>
            <w:pStyle w:val="Contents2"/>
            <w:tabs>
              <w:tab w:val="clear" w:pos="8743"/>
              <w:tab w:val="right" w:pos="9026" w:leader="dot"/>
            </w:tabs>
            <w:rPr/>
          </w:pPr>
          <w:hyperlink w:anchor="__RefHeading___Toc12522303_1280447820">
            <w:r>
              <w:rPr>
                <w:webHidden/>
                <w:rStyle w:val="IndexLink"/>
                <w:rtl w:val="true"/>
              </w:rPr>
              <w:t xml:space="preserve">- </w:t>
            </w:r>
            <w:r>
              <w:rPr>
                <w:rStyle w:val="IndexLink"/>
              </w:rPr>
              <w:t>19</w:t>
            </w:r>
            <w:r>
              <w:rPr>
                <w:rStyle w:val="IndexLink"/>
                <w:rtl w:val="true"/>
              </w:rPr>
              <w:t xml:space="preserve"> - </w:t>
            </w:r>
            <w:r>
              <w:rPr>
                <w:rStyle w:val="IndexLink"/>
                <w:rtl w:val="true"/>
              </w:rPr>
              <w:t xml:space="preserve">مأتم في كربلاء أقامه أبو الشهيد أمير المؤمنين </w:t>
            </w:r>
            <w:r>
              <w:rPr>
                <w:rStyle w:val="IndexLink"/>
                <w:rtl w:val="true"/>
              </w:rPr>
              <w:t xml:space="preserve">- </w:t>
            </w:r>
            <w:r>
              <w:rPr>
                <w:rStyle w:val="IndexLink"/>
                <w:rtl w:val="true"/>
              </w:rPr>
              <w:t xml:space="preserve">عليه السّلام </w:t>
            </w:r>
            <w:r>
              <w:rPr>
                <w:rStyle w:val="IndexLink"/>
                <w:rtl w:val="true"/>
              </w:rPr>
              <w:t>-</w:t>
              <w:tab/>
            </w:r>
            <w:r>
              <w:rPr>
                <w:rStyle w:val="IndexLink"/>
              </w:rPr>
              <w:t>410</w:t>
            </w:r>
          </w:hyperlink>
        </w:p>
        <w:p>
          <w:pPr>
            <w:pStyle w:val="Contents3"/>
            <w:tabs>
              <w:tab w:val="clear" w:pos="8459"/>
              <w:tab w:val="right" w:pos="9026" w:leader="dot"/>
            </w:tabs>
            <w:rPr/>
          </w:pPr>
          <w:hyperlink w:anchor="__RefHeading___Toc12522305_1280447820">
            <w:r>
              <w:rPr>
                <w:webHidden/>
                <w:rStyle w:val="IndexLink"/>
                <w:rtl w:val="true"/>
              </w:rPr>
              <w:t>اشارة</w:t>
            </w:r>
            <w:r>
              <w:rPr>
                <w:rStyle w:val="IndexLink"/>
                <w:rtl w:val="true"/>
              </w:rPr>
              <w:tab/>
            </w:r>
            <w:r>
              <w:rPr>
                <w:rStyle w:val="IndexLink"/>
              </w:rPr>
              <w:t>410</w:t>
            </w:r>
          </w:hyperlink>
        </w:p>
        <w:p>
          <w:pPr>
            <w:pStyle w:val="Contents3"/>
            <w:tabs>
              <w:tab w:val="clear" w:pos="8459"/>
              <w:tab w:val="right" w:pos="9026" w:leader="dot"/>
            </w:tabs>
            <w:rPr/>
          </w:pPr>
          <w:hyperlink w:anchor="__RefHeading___Toc12522307_1280447820">
            <w:r>
              <w:rPr>
                <w:webHidden/>
                <w:rStyle w:val="IndexLink"/>
                <w:rtl w:val="true"/>
              </w:rPr>
              <w:t>صورة أُُخرى</w:t>
            </w:r>
            <w:r>
              <w:rPr>
                <w:rStyle w:val="IndexLink"/>
                <w:rtl w:val="true"/>
              </w:rPr>
              <w:tab/>
            </w:r>
            <w:r>
              <w:rPr>
                <w:rStyle w:val="IndexLink"/>
              </w:rPr>
              <w:t>419</w:t>
            </w:r>
          </w:hyperlink>
        </w:p>
        <w:p>
          <w:pPr>
            <w:pStyle w:val="Contents3"/>
            <w:tabs>
              <w:tab w:val="clear" w:pos="8459"/>
              <w:tab w:val="right" w:pos="9026" w:leader="dot"/>
            </w:tabs>
            <w:rPr/>
          </w:pPr>
          <w:hyperlink w:anchor="__RefHeading___Toc12522309_1280447820">
            <w:r>
              <w:rPr>
                <w:webHidden/>
                <w:rStyle w:val="IndexLink"/>
                <w:rtl w:val="true"/>
              </w:rPr>
              <w:t>من مأتم كربلاء</w:t>
            </w:r>
            <w:r>
              <w:rPr>
                <w:rStyle w:val="IndexLink"/>
                <w:rtl w:val="true"/>
              </w:rPr>
              <w:tab/>
            </w:r>
            <w:r>
              <w:rPr>
                <w:rStyle w:val="IndexLink"/>
              </w:rPr>
              <w:t>419</w:t>
            </w:r>
          </w:hyperlink>
        </w:p>
        <w:p>
          <w:pPr>
            <w:pStyle w:val="Contents3"/>
            <w:tabs>
              <w:tab w:val="clear" w:pos="8459"/>
              <w:tab w:val="right" w:pos="9026" w:leader="dot"/>
            </w:tabs>
            <w:rPr/>
          </w:pPr>
          <w:hyperlink w:anchor="__RefHeading___Toc12522311_1280447820">
            <w:r>
              <w:rPr>
                <w:webHidden/>
                <w:rStyle w:val="IndexLink"/>
                <w:rtl w:val="true"/>
              </w:rPr>
              <w:t>إسناد</w:t>
            </w:r>
            <w:r>
              <w:rPr>
                <w:rStyle w:val="IndexLink"/>
                <w:rtl w:val="true"/>
              </w:rPr>
              <w:tab/>
            </w:r>
            <w:r>
              <w:rPr>
                <w:rStyle w:val="IndexLink"/>
              </w:rPr>
              <w:t>421</w:t>
            </w:r>
          </w:hyperlink>
        </w:p>
        <w:p>
          <w:pPr>
            <w:pStyle w:val="Contents3"/>
            <w:tabs>
              <w:tab w:val="clear" w:pos="8459"/>
              <w:tab w:val="right" w:pos="9026" w:leader="dot"/>
            </w:tabs>
            <w:rPr/>
          </w:pPr>
          <w:hyperlink w:anchor="__RefHeading___Toc12522313_1280447820">
            <w:r>
              <w:rPr>
                <w:webHidden/>
                <w:rStyle w:val="IndexLink"/>
                <w:rtl w:val="true"/>
              </w:rPr>
              <w:t>آخر لمأتم كربلاء</w:t>
            </w:r>
            <w:r>
              <w:rPr>
                <w:rStyle w:val="IndexLink"/>
                <w:rtl w:val="true"/>
              </w:rPr>
              <w:tab/>
            </w:r>
            <w:r>
              <w:rPr>
                <w:rStyle w:val="IndexLink"/>
              </w:rPr>
              <w:t>421</w:t>
            </w:r>
          </w:hyperlink>
        </w:p>
        <w:p>
          <w:pPr>
            <w:pStyle w:val="Contents2"/>
            <w:tabs>
              <w:tab w:val="clear" w:pos="8743"/>
              <w:tab w:val="right" w:pos="9026" w:leader="dot"/>
            </w:tabs>
            <w:rPr/>
          </w:pPr>
          <w:hyperlink w:anchor="__RefHeading___Toc12522315_1280447820">
            <w:r>
              <w:rPr>
                <w:webHidden/>
                <w:rStyle w:val="IndexLink"/>
                <w:rtl w:val="true"/>
              </w:rPr>
              <w:t xml:space="preserve">- </w:t>
            </w:r>
            <w:r>
              <w:rPr>
                <w:rStyle w:val="IndexLink"/>
              </w:rPr>
              <w:t>20</w:t>
            </w:r>
            <w:r>
              <w:rPr>
                <w:rStyle w:val="IndexLink"/>
                <w:rtl w:val="true"/>
              </w:rPr>
              <w:t xml:space="preserve"> - </w:t>
            </w:r>
            <w:r>
              <w:rPr>
                <w:rStyle w:val="IndexLink"/>
                <w:rtl w:val="true"/>
              </w:rPr>
              <w:t>مأتم يوم عاشوراء</w:t>
            </w:r>
            <w:r>
              <w:rPr>
                <w:rStyle w:val="IndexLink"/>
                <w:rtl w:val="true"/>
              </w:rPr>
              <w:tab/>
            </w:r>
            <w:r>
              <w:rPr>
                <w:rStyle w:val="IndexLink"/>
              </w:rPr>
              <w:t>423</w:t>
            </w:r>
          </w:hyperlink>
        </w:p>
        <w:p>
          <w:pPr>
            <w:pStyle w:val="Contents3"/>
            <w:tabs>
              <w:tab w:val="clear" w:pos="8459"/>
              <w:tab w:val="right" w:pos="9026" w:leader="dot"/>
            </w:tabs>
            <w:rPr/>
          </w:pPr>
          <w:hyperlink w:anchor="__RefHeading___Toc12522317_1280447820">
            <w:r>
              <w:rPr>
                <w:webHidden/>
                <w:rStyle w:val="IndexLink"/>
                <w:rtl w:val="true"/>
              </w:rPr>
              <w:t>اشارة</w:t>
            </w:r>
            <w:r>
              <w:rPr>
                <w:rStyle w:val="IndexLink"/>
                <w:rtl w:val="true"/>
              </w:rPr>
              <w:tab/>
            </w:r>
            <w:r>
              <w:rPr>
                <w:rStyle w:val="IndexLink"/>
              </w:rPr>
              <w:t>423</w:t>
            </w:r>
          </w:hyperlink>
        </w:p>
        <w:p>
          <w:pPr>
            <w:pStyle w:val="Contents3"/>
            <w:tabs>
              <w:tab w:val="clear" w:pos="8459"/>
              <w:tab w:val="right" w:pos="9026" w:leader="dot"/>
            </w:tabs>
            <w:rPr/>
          </w:pPr>
          <w:hyperlink w:anchor="__RefHeading___Toc12522319_1280447820">
            <w:r>
              <w:rPr>
                <w:webHidden/>
                <w:rStyle w:val="IndexLink"/>
                <w:rtl w:val="true"/>
              </w:rPr>
              <w:t>إسناد آخر</w:t>
            </w:r>
            <w:r>
              <w:rPr>
                <w:rStyle w:val="IndexLink"/>
                <w:rtl w:val="true"/>
              </w:rPr>
              <w:tab/>
            </w:r>
            <w:r>
              <w:rPr>
                <w:rStyle w:val="IndexLink"/>
              </w:rPr>
              <w:t>435</w:t>
            </w:r>
          </w:hyperlink>
        </w:p>
        <w:p>
          <w:pPr>
            <w:pStyle w:val="Contents3"/>
            <w:tabs>
              <w:tab w:val="clear" w:pos="8459"/>
              <w:tab w:val="right" w:pos="9026" w:leader="dot"/>
            </w:tabs>
            <w:rPr/>
          </w:pPr>
          <w:hyperlink w:anchor="__RefHeading___Toc12522321_1280447820">
            <w:r>
              <w:rPr>
                <w:webHidden/>
                <w:rStyle w:val="IndexLink"/>
                <w:rtl w:val="true"/>
              </w:rPr>
              <w:t>من مأتم يوم عاشوراء</w:t>
            </w:r>
            <w:r>
              <w:rPr>
                <w:rStyle w:val="IndexLink"/>
                <w:rtl w:val="true"/>
              </w:rPr>
              <w:tab/>
            </w:r>
            <w:r>
              <w:rPr>
                <w:rStyle w:val="IndexLink"/>
              </w:rPr>
              <w:t>435</w:t>
            </w:r>
          </w:hyperlink>
        </w:p>
        <w:p>
          <w:pPr>
            <w:pStyle w:val="Contents3"/>
            <w:tabs>
              <w:tab w:val="clear" w:pos="8459"/>
              <w:tab w:val="right" w:pos="9026" w:leader="dot"/>
            </w:tabs>
            <w:rPr/>
          </w:pPr>
          <w:hyperlink w:anchor="__RefHeading___Toc12522323_1280447820">
            <w:r>
              <w:rPr>
                <w:webHidden/>
                <w:rStyle w:val="IndexLink"/>
                <w:rtl w:val="true"/>
              </w:rPr>
              <w:t>مشيخة الحاكم</w:t>
            </w:r>
            <w:r>
              <w:rPr>
                <w:rStyle w:val="IndexLink"/>
                <w:rtl w:val="true"/>
              </w:rPr>
              <w:tab/>
            </w:r>
            <w:r>
              <w:rPr>
                <w:rStyle w:val="IndexLink"/>
              </w:rPr>
              <w:t>438</w:t>
            </w:r>
          </w:hyperlink>
        </w:p>
        <w:p>
          <w:pPr>
            <w:pStyle w:val="Contents3"/>
            <w:tabs>
              <w:tab w:val="clear" w:pos="8459"/>
              <w:tab w:val="right" w:pos="9026" w:leader="dot"/>
            </w:tabs>
            <w:rPr/>
          </w:pPr>
          <w:hyperlink w:anchor="__RefHeading___Toc12522325_1280447820">
            <w:r>
              <w:rPr>
                <w:webHidden/>
                <w:rStyle w:val="IndexLink"/>
                <w:rtl w:val="true"/>
              </w:rPr>
              <w:t>إسناد آخر</w:t>
            </w:r>
            <w:r>
              <w:rPr>
                <w:rStyle w:val="IndexLink"/>
                <w:rtl w:val="true"/>
              </w:rPr>
              <w:tab/>
            </w:r>
            <w:r>
              <w:rPr>
                <w:rStyle w:val="IndexLink"/>
              </w:rPr>
              <w:t>447</w:t>
            </w:r>
          </w:hyperlink>
        </w:p>
        <w:p>
          <w:pPr>
            <w:pStyle w:val="Contents2"/>
            <w:tabs>
              <w:tab w:val="clear" w:pos="8743"/>
              <w:tab w:val="right" w:pos="9026" w:leader="dot"/>
            </w:tabs>
            <w:rPr/>
          </w:pPr>
          <w:hyperlink w:anchor="__RefHeading___Toc12522327_1280447820">
            <w:r>
              <w:rPr>
                <w:webHidden/>
                <w:rStyle w:val="IndexLink"/>
                <w:rtl w:val="true"/>
              </w:rPr>
              <w:t>خاتمة المطاف</w:t>
            </w:r>
            <w:r>
              <w:rPr>
                <w:rStyle w:val="IndexLink"/>
                <w:rtl w:val="true"/>
              </w:rPr>
              <w:tab/>
            </w:r>
            <w:r>
              <w:rPr>
                <w:rStyle w:val="IndexLink"/>
              </w:rPr>
              <w:t>453</w:t>
            </w:r>
          </w:hyperlink>
        </w:p>
        <w:p>
          <w:pPr>
            <w:pStyle w:val="Contents2"/>
            <w:tabs>
              <w:tab w:val="clear" w:pos="8743"/>
              <w:tab w:val="right" w:pos="9026" w:leader="dot"/>
            </w:tabs>
            <w:rPr/>
          </w:pPr>
          <w:hyperlink w:anchor="__RefHeading___Toc12522329_1280447820">
            <w:r>
              <w:rPr>
                <w:webHidden/>
                <w:rStyle w:val="IndexLink"/>
                <w:rtl w:val="true"/>
              </w:rPr>
              <w:t>وظايف وسنن</w:t>
            </w:r>
            <w:r>
              <w:rPr>
                <w:rStyle w:val="IndexLink"/>
                <w:rtl w:val="true"/>
              </w:rPr>
              <w:tab/>
            </w:r>
            <w:r>
              <w:rPr>
                <w:rStyle w:val="IndexLink"/>
              </w:rPr>
              <w:t>457</w:t>
            </w:r>
          </w:hyperlink>
        </w:p>
        <w:p>
          <w:pPr>
            <w:pStyle w:val="Contents3"/>
            <w:tabs>
              <w:tab w:val="clear" w:pos="8459"/>
              <w:tab w:val="right" w:pos="9026" w:leader="dot"/>
            </w:tabs>
            <w:rPr/>
          </w:pPr>
          <w:hyperlink w:anchor="__RefHeading___Toc12522331_1280447820">
            <w:r>
              <w:rPr>
                <w:webHidden/>
                <w:rStyle w:val="IndexLink"/>
                <w:rtl w:val="true"/>
              </w:rPr>
              <w:t>اشارة</w:t>
            </w:r>
            <w:r>
              <w:rPr>
                <w:rStyle w:val="IndexLink"/>
                <w:rtl w:val="true"/>
              </w:rPr>
              <w:tab/>
            </w:r>
            <w:r>
              <w:rPr>
                <w:rStyle w:val="IndexLink"/>
              </w:rPr>
              <w:t>457</w:t>
            </w:r>
          </w:hyperlink>
        </w:p>
        <w:p>
          <w:pPr>
            <w:pStyle w:val="Contents3"/>
            <w:tabs>
              <w:tab w:val="clear" w:pos="8459"/>
              <w:tab w:val="right" w:pos="9026" w:leader="dot"/>
            </w:tabs>
            <w:rPr/>
          </w:pPr>
          <w:hyperlink w:anchor="__RefHeading___Toc12522333_1280447820">
            <w:r>
              <w:rPr>
                <w:webHidden/>
                <w:rStyle w:val="IndexLink"/>
                <w:rtl w:val="true"/>
              </w:rPr>
              <w:t>السجدة وما يصح السجود عليه</w:t>
            </w:r>
            <w:r>
              <w:rPr>
                <w:rStyle w:val="IndexLink"/>
                <w:rtl w:val="true"/>
              </w:rPr>
              <w:tab/>
            </w:r>
            <w:r>
              <w:rPr>
                <w:rStyle w:val="IndexLink"/>
              </w:rPr>
              <w:t>460</w:t>
            </w:r>
          </w:hyperlink>
        </w:p>
        <w:p>
          <w:pPr>
            <w:pStyle w:val="Contents4"/>
            <w:tabs>
              <w:tab w:val="clear" w:pos="8176"/>
              <w:tab w:val="right" w:pos="9026" w:leader="dot"/>
            </w:tabs>
            <w:rPr/>
          </w:pPr>
          <w:hyperlink w:anchor="__RefHeading___Toc12522335_1280447820">
            <w:r>
              <w:rPr>
                <w:webHidden/>
                <w:rStyle w:val="IndexLink"/>
                <w:rtl w:val="true"/>
              </w:rPr>
              <w:t>اشارة</w:t>
            </w:r>
            <w:r>
              <w:rPr>
                <w:rStyle w:val="IndexLink"/>
                <w:rtl w:val="true"/>
              </w:rPr>
              <w:tab/>
            </w:r>
            <w:r>
              <w:rPr>
                <w:rStyle w:val="IndexLink"/>
              </w:rPr>
              <w:t>460</w:t>
            </w:r>
          </w:hyperlink>
        </w:p>
        <w:p>
          <w:pPr>
            <w:pStyle w:val="Contents4"/>
            <w:tabs>
              <w:tab w:val="clear" w:pos="8176"/>
              <w:tab w:val="right" w:pos="9026" w:leader="dot"/>
            </w:tabs>
            <w:rPr/>
          </w:pPr>
          <w:hyperlink w:anchor="__RefHeading___Toc12522337_1280447820">
            <w:r>
              <w:rPr>
                <w:webHidden/>
                <w:rStyle w:val="IndexLink"/>
                <w:rtl w:val="true"/>
              </w:rPr>
              <w:t>لفت نظر</w:t>
            </w:r>
            <w:r>
              <w:rPr>
                <w:rStyle w:val="IndexLink"/>
                <w:rtl w:val="true"/>
              </w:rPr>
              <w:t>:</w:t>
              <w:tab/>
            </w:r>
            <w:r>
              <w:rPr>
                <w:rStyle w:val="IndexLink"/>
              </w:rPr>
              <w:t>471</w:t>
            </w:r>
          </w:hyperlink>
        </w:p>
        <w:p>
          <w:pPr>
            <w:pStyle w:val="Contents4"/>
            <w:tabs>
              <w:tab w:val="clear" w:pos="8176"/>
              <w:tab w:val="right" w:pos="9026" w:leader="dot"/>
            </w:tabs>
            <w:rPr/>
          </w:pPr>
          <w:hyperlink w:anchor="__RefHeading___Toc12522339_1280447820">
            <w:r>
              <w:rPr>
                <w:webHidden/>
                <w:rStyle w:val="IndexLink"/>
                <w:rtl w:val="true"/>
              </w:rPr>
              <w:t>القول الفصل</w:t>
            </w:r>
            <w:r>
              <w:rPr>
                <w:rStyle w:val="IndexLink"/>
                <w:rtl w:val="true"/>
              </w:rPr>
              <w:tab/>
            </w:r>
            <w:r>
              <w:rPr>
                <w:rStyle w:val="IndexLink"/>
              </w:rPr>
              <w:t>473</w:t>
            </w:r>
          </w:hyperlink>
        </w:p>
        <w:p>
          <w:pPr>
            <w:pStyle w:val="Contents4"/>
            <w:tabs>
              <w:tab w:val="clear" w:pos="8176"/>
              <w:tab w:val="right" w:pos="9026" w:leader="dot"/>
            </w:tabs>
            <w:rPr/>
          </w:pPr>
          <w:hyperlink w:anchor="__RefHeading___Toc12522341_1280447820">
            <w:r>
              <w:rPr>
                <w:webHidden/>
                <w:rStyle w:val="IndexLink"/>
                <w:rtl w:val="true"/>
              </w:rPr>
              <w:t>السجدة على تربة كربلاء</w:t>
            </w:r>
            <w:r>
              <w:rPr>
                <w:rStyle w:val="IndexLink"/>
                <w:rtl w:val="true"/>
              </w:rPr>
              <w:tab/>
            </w:r>
            <w:r>
              <w:rPr>
                <w:rStyle w:val="IndexLink"/>
              </w:rPr>
              <w:t>474</w:t>
            </w:r>
          </w:hyperlink>
        </w:p>
        <w:p>
          <w:pPr>
            <w:pStyle w:val="Contents4"/>
            <w:tabs>
              <w:tab w:val="clear" w:pos="8176"/>
              <w:tab w:val="right" w:pos="9026" w:leader="dot"/>
            </w:tabs>
            <w:rPr/>
          </w:pPr>
          <w:hyperlink w:anchor="__RefHeading___Toc12522343_1280447820">
            <w:r>
              <w:rPr>
                <w:webHidden/>
                <w:rStyle w:val="IndexLink"/>
                <w:rtl w:val="true"/>
              </w:rPr>
              <w:t>كلمتنا الأخيرة</w:t>
            </w:r>
            <w:r>
              <w:rPr>
                <w:rStyle w:val="IndexLink"/>
                <w:rtl w:val="true"/>
              </w:rPr>
              <w:tab/>
            </w:r>
            <w:r>
              <w:rPr>
                <w:rStyle w:val="IndexLink"/>
              </w:rPr>
              <w:t>485</w:t>
            </w:r>
          </w:hyperlink>
        </w:p>
        <w:p>
          <w:pPr>
            <w:pStyle w:val="Contents2"/>
            <w:tabs>
              <w:tab w:val="clear" w:pos="8743"/>
              <w:tab w:val="right" w:pos="9026" w:leader="dot"/>
            </w:tabs>
            <w:rPr/>
          </w:pPr>
          <w:hyperlink w:anchor="__RefHeading___Toc12522345_1280447820">
            <w:r>
              <w:rPr>
                <w:webHidden/>
                <w:rStyle w:val="IndexLink"/>
                <w:rtl w:val="true"/>
              </w:rPr>
              <w:t>المصادر</w:t>
            </w:r>
            <w:r>
              <w:rPr>
                <w:rStyle w:val="IndexLink"/>
                <w:rtl w:val="true"/>
              </w:rPr>
              <w:tab/>
            </w:r>
            <w:r>
              <w:rPr>
                <w:rStyle w:val="IndexLink"/>
              </w:rPr>
              <w:t>487</w:t>
            </w:r>
          </w:hyperlink>
        </w:p>
        <w:p>
          <w:pPr>
            <w:pStyle w:val="Contents2"/>
            <w:tabs>
              <w:tab w:val="clear" w:pos="8743"/>
              <w:tab w:val="right" w:pos="9026" w:leader="dot"/>
            </w:tabs>
            <w:rPr/>
          </w:pPr>
          <w:hyperlink w:anchor="__RefHeading___Toc12522347_1280447820">
            <w:r>
              <w:rPr>
                <w:webHidden/>
                <w:rStyle w:val="IndexLink"/>
                <w:rtl w:val="true"/>
              </w:rPr>
              <w:t>الفهرس</w:t>
            </w:r>
            <w:r>
              <w:rPr>
                <w:rStyle w:val="IndexLink"/>
                <w:rtl w:val="true"/>
              </w:rPr>
              <w:tab/>
            </w:r>
            <w:r>
              <w:rPr>
                <w:rStyle w:val="IndexLink"/>
              </w:rPr>
              <w:t>503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11_230348"/>
      <w:bookmarkStart w:id="1" w:name="pg20311_230348"/>
      <w:bookmarkEnd w:id="1"/>
    </w:p>
    <w:p>
      <w:pPr>
        <w:pStyle w:val="Heading2"/>
        <w:numPr>
          <w:ilvl w:val="1"/>
          <w:numId w:val="1"/>
        </w:numPr>
        <w:rPr/>
      </w:pPr>
      <w:bookmarkStart w:id="2" w:name="pg20311_230348"/>
      <w:bookmarkStart w:id="3" w:name="__RefHeading___Toc12522203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امینی، عبدالحسین، </w:t>
      </w:r>
      <w:r>
        <w:rPr>
          <w:rFonts w:eastAsia="IRNazanin" w:cs="IRNazanin"/>
          <w:color w:val="111111"/>
          <w:sz w:val="28"/>
          <w:szCs w:val="28"/>
          <w:lang w:bidi="fa-IR"/>
        </w:rPr>
        <w:t>1281</w:t>
      </w:r>
      <w:r>
        <w:rPr>
          <w:rFonts w:eastAsia="IRNazanin" w:cs="IRNazanin"/>
          <w:color w:val="111111"/>
          <w:sz w:val="28"/>
          <w:szCs w:val="28"/>
          <w:rtl w:val="true"/>
          <w:lang w:bidi="fa-IR"/>
        </w:rPr>
        <w:t xml:space="preserve"> -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و 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الامینی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المجمع‌العالمی لاهل‌البیت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393</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نبوت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1‌2‌7‌2‌6‌6‌4</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52220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سیرتنا و سنتنا</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IRNazanin" w:hAnsi="IRNazanin" w:eastAsia="IRNazanin"/>
          <w:color w:val="111111"/>
          <w:sz w:val="28"/>
          <w:sz w:val="28"/>
          <w:szCs w:val="28"/>
          <w:rtl w:val="true"/>
          <w:lang w:bidi="fa-IR"/>
        </w:rPr>
        <w:t>الشیخ المرحوم العلامة الأمیني رحمة الله علیه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لؤي المنصوري </w:t>
      </w:r>
    </w:p>
    <w:p>
      <w:pPr>
        <w:pStyle w:val="BookText"/>
        <w:rPr/>
      </w:pPr>
      <w:r>
        <w:rPr>
          <w:rFonts w:ascii="IRNazanin" w:hAnsi="IRNazanin" w:eastAsia="IRNazanin"/>
          <w:color w:val="111111"/>
          <w:sz w:val="28"/>
          <w:sz w:val="28"/>
          <w:szCs w:val="28"/>
          <w:rtl w:val="true"/>
          <w:lang w:bidi="fa-IR"/>
        </w:rPr>
        <w:t>اهل البیت في القرآن الکریم</w:t>
      </w:r>
    </w:p>
    <w:p>
      <w:pPr>
        <w:pStyle w:val="BookText"/>
        <w:rPr/>
      </w:pP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سورة الأحزاب آیة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البیت في السنة النبوية</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تاركٌ فيكم ما إنْ تمسَّكتم به، لن تضلُّوا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أعظمُ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وعِترتي أهْل بيتي، ولن يتفرَّقَا حتى يرِدَا عليَّ الحوض </w:t>
      </w:r>
      <w:bookmarkStart w:id="7" w:name="pg20311_230354"/>
    </w:p>
    <w:p>
      <w:pPr>
        <w:pStyle w:val="Heading2"/>
        <w:numPr>
          <w:ilvl w:val="1"/>
          <w:numId w:val="1"/>
        </w:numPr>
        <w:rPr/>
      </w:pPr>
      <w:bookmarkStart w:id="8" w:name="__RefHeading___Toc12522207_1280447820"/>
      <w:bookmarkStart w:id="9" w:name="_Toc3"/>
      <w:bookmarkEnd w:id="7"/>
      <w:bookmarkEnd w:id="8"/>
      <w:r>
        <w:rPr>
          <w:rtl w:val="true"/>
        </w:rPr>
        <w:t>كلمة المجمع</w:t>
      </w:r>
      <w:bookmarkEnd w:id="9"/>
    </w:p>
    <w:p>
      <w:pPr>
        <w:pStyle w:val="BookText"/>
        <w:rPr/>
      </w:pPr>
      <w:r>
        <w:rPr>
          <w:rFonts w:ascii="Amiri" w:hAnsi="Amiri" w:eastAsia="Amiri" w:cs="Amiri"/>
          <w:color w:val="111111"/>
          <w:sz w:val="28"/>
          <w:sz w:val="28"/>
          <w:szCs w:val="28"/>
          <w:rtl w:val="true"/>
          <w:lang w:bidi="ar-SA"/>
        </w:rPr>
        <w:t xml:space="preserve">إنّ تراث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اختزنته مدرستهم وحفظه من الضياع أتباعهم يعبّر عن مدرسة جامعة لشتى فروع المعرفة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استطاعت هذه المدرسة أن تربّي النفوس المستعدة للاغتراف من هذا المعين، وتقدّم للاُمة الإسلامية كبار العلماء المحتذين لخُطى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الرسالية، مستوعبين إثارات وأسئلة شتى المذاهب والاتجاهات الفكرية من داخل الحاضرة الإسلامية وخارجها، مقدّمين لها أمتن الأجوبة والحلول على مدى القرون المتتالية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بادر المجمع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منطلقاً من مسؤولياته الّتي أخذها على عاتقه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للدفاع عن حريم الرسالة وحقائقها الّتي ضبّب عليها أرباب الفرق والمذاهب وأصحاب الاتجاهات المناوئة للإسلام، مقتفياً خطى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 مدرستهم الرشيدة الّتي حرصت في الردّ على التحديات المستمرة، وحاولت أن تبقى على الدوام في خطّ المواجهة وبالمستوى المطلوب في كلّ‌عصر</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التجارب الّتي تختزّنها كتب علماء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المضمار فريدة في نوعها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ذات رصيد علمي يحتكم الى العقل والبرهان ويتجنّب </w:t>
      </w:r>
    </w:p>
    <w:p>
      <w:pPr>
        <w:pStyle w:val="BookText"/>
        <w:rPr/>
      </w:pPr>
      <w:r>
        <w:rPr>
          <w:rFonts w:ascii="Amiri" w:hAnsi="Amiri" w:eastAsia="Amiri" w:cs="Amiri"/>
          <w:color w:val="111111"/>
          <w:sz w:val="28"/>
          <w:sz w:val="28"/>
          <w:szCs w:val="28"/>
          <w:rtl w:val="true"/>
          <w:lang w:bidi="ar-SA"/>
        </w:rPr>
        <w:t>الهوى والتعصب المذموم، ويخاطب العلماء والمفكرين من ذوي الاختصاص خطاباً يستسيغه العقل وتتقبله الفطرة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حاول المجمع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يقدم لطلاّب الحقيقة مرحلة جديدة من هذه التجارب الغنيّة من خلال مجموعة من البحوث والمؤلفات الّتي يقوم بتصنيفها مؤلفون معاصرون من المنتمين لمدرسة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أومن الذين أنعم الله عليهم بالإلتحاق بهذه المدرسة الشريفة، فضلاً عن قيام المجمع بنشر وتحقيق ما يتوخى فيه الفائدة من مؤلفات علماء الشيعة الأعلام من القدامى أيضاً لتكون هذه المؤلفات منهلاً عذباً للنفوس الطالبة للحقّ، لتنفتح على الحقائق الّتي تقدّمها مدرسة أهل البيت الرسالية للعالم أجمع، في عصر تتكامل فيه العقول وتتواصل النفوس والأرواح بشكل سريع وفريد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ونتقدَم بالشكر الجزيل لسماحة الشيخ لؤي المنصوري لتحقيقه هذا الكتاب والأخ السيد يونس عگلة الموسوي الذي ساهم في مراجعة الكتاب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وكلّنا أمل ورجاء بأن نكون قد قدّمنا ما استطعنا من جهد أداءً لبعض ما علينا تجاه رسالة ربّنا العظيم الذي أرسل رسوله بالهدى ودين الحقّ ليظهره على الدين كلّه وكفى بالله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المعاونيّة الثقافية </w:t>
      </w:r>
      <w:bookmarkStart w:id="10" w:name="pg20311_230356"/>
    </w:p>
    <w:p>
      <w:pPr>
        <w:pStyle w:val="Heading2"/>
        <w:numPr>
          <w:ilvl w:val="1"/>
          <w:numId w:val="1"/>
        </w:numPr>
        <w:rPr/>
      </w:pPr>
      <w:bookmarkStart w:id="11" w:name="__RefHeading___Toc12522209_1280447820"/>
      <w:bookmarkStart w:id="12" w:name="_Toc4"/>
      <w:bookmarkEnd w:id="10"/>
      <w:bookmarkEnd w:id="11"/>
      <w:r>
        <w:rPr>
          <w:rtl w:val="true"/>
        </w:rPr>
        <w:t>المقدمة</w:t>
      </w:r>
      <w:bookmarkEnd w:id="12"/>
    </w:p>
    <w:p>
      <w:pPr>
        <w:pStyle w:val="BookText"/>
        <w:rPr/>
      </w:pPr>
      <w:r>
        <w:rPr>
          <w:rFonts w:ascii="Amiri" w:hAnsi="Amiri" w:eastAsia="Amiri" w:cs="Amiri"/>
          <w:color w:val="111111"/>
          <w:sz w:val="28"/>
          <w:sz w:val="28"/>
          <w:szCs w:val="28"/>
          <w:rtl w:val="true"/>
          <w:lang w:bidi="ar-SA"/>
        </w:rPr>
        <w:t>ولله الحجّة البالغة</w:t>
      </w:r>
    </w:p>
    <w:p>
      <w:pPr>
        <w:pStyle w:val="BookText"/>
        <w:rPr/>
      </w:pPr>
      <w:r>
        <w:rPr>
          <w:rFonts w:ascii="Amiri" w:hAnsi="Amiri" w:eastAsia="Amiri" w:cs="Amiri"/>
          <w:color w:val="111111"/>
          <w:sz w:val="28"/>
          <w:sz w:val="28"/>
          <w:szCs w:val="28"/>
          <w:rtl w:val="true"/>
          <w:lang w:bidi="ar-SA"/>
        </w:rPr>
        <w:t>ربما يستعصي على الإنسان درك ما يقاسيه رجال الفكر والقادة، من حملة العلم والفقاهة، من الشدائد والنوازل والدواهي الفادحة، دون سعيهم وراء صالح الأُمّة، وسيرهم في مناهج رقيّها وتقدمها، وإحيائهم تراثها العلمي ودعوتهم إلى العلم الناجع وجهادهم المثابر في حثّ الناس على المهيع اللاحب من الحقّ، وإيقائهم شعور الشعب الإسلامي، وإيقافهم رواد العلم والفضيلة على الحقائق الراهنة، وتوجيههم إلى ما فيه الصلاح والفلاح والنجاح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أنّي؟ ثُمّ أنّى؟ يتأتى لمن نأى عن تلكم الميادين، وبعد عن ذاك العالم بعد المشرقين أن يتصور ما هنالك من كوارث ونوائب ومواقف خطرة، ودواهٍ مدلّهمة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ومجاهدات ومناضلات ومحاماة وجهاد ونضال محاماة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في كُلّ قرن من أدوار الإسلام أفذاذاً عباقرة من تلكم الفئة الصالحة، والشخصيات البارزة، قيّضهم المولى سبحانه في غابر الزمن وحاضره لإعادة جادّة الدّين الحنيف، ساروا سيراً لحباً ركضاً قسيّاً بمهمّة قعساء، وعزم راسخ، يزحزح الرواسي، وكابدوا وعثاء السفر، وارتحلوا مرّة بعد أُخرى، بين آونة وآونة، وتجولوا في أرجاء العالم، وساحوا في الأرض أربعة أشهر، وأربعة وأربعة، ابتغاء لمعالم العلم والدّين، وإعلاء لكلمة العدل والصدق، ودحضاً على معرّة الباطل، وإقامة للحجّة البالغة</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فهلمّ معي ننظر عن كَثب إلى مثال فذّ بذّ أوحديّ من أُولئك الفئام، وإلى أشواطه البعيدة، وخطواته الواسعة، ونهضته العلميّة بمفرده كأنه أُمة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عَلى اللهِ بمستنكر أن يَجمعَ العالَم في واحِدٍ ألا وهو شيخنا الأكبر حجّة الشيعة، وآية الشريعة، المدافع الوحيد عن ناموس الدّين والمذهب، مولانا الأجل الشيخ عبد الحسين أحمد الأميني النجفي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الأغرّ، حيّاه المولى سبحانه وبيّاه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تراه منذ ردح من الزمن تتوالى رحلاته إلى أرجاء العالم الإسلامي، لا يطمئن له قرار، ولا يستقرّ له مبوأ، تلتف عليه أينما حلّ، وحيثما نزل، زمرٌ من أبناء الدّين الحنيف من أي فرقة كان، وبأي مذهب اعتنق، فيستفيدون من علمه الجمّ وفضله الكثير، كأنّه مدرسة سيّارة تحوي صنوف علوم المذهب، وصفوف معالم أهل البيت الطاهر، ودروس الولاية الكبرى العالية المتخذة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ومقالاته وخطاباته المبثوثة في بلاد إيران عاصمتها طهران، وخراسان، وأصفهان، وكرمانشاهان، وغيرها مما قرّطت به آذان عشرات الآلاف من رجال العلم والدّين، ومواقفه المشكورة الخالدة في صفحة التاريخ، وخطواته الواسعة في بثّ الدعاية الدينية في بلاد الهند وعواصمها دوّخ صيتها الأقطار، وشاعت وذاعت في تلكم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وحديث رحلته الأخيرة إلى أرباض سورية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جمعت نوادره وشتاته وألّفت مقالاته ومقاماته، وسجّلت رسالاته وخطاباته، لتأتي كتاباً مفرداً مفعماً بالطرائف والظرائف</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أقام شيخنا الأعظم في أرجاء سورية أربعة أشهر، مستفيداً من مكتبات دمشق وحلب الشهباء الضخمة والفخمة، وقد أخذ أبناء تلك الأُمّة العربية المسلمة وأساتذتها ورجالها النبلاء، دروساً عالية ناجعة من علمه المتدفق، ومحاضرات طائلة حول أبحاث قيّمة تقصر عنها باع كثيرين من حملة العلم والدّين، أخذت بمجامع قلوب سامعيها وولدت في نفوسهم رغبة عظيمة في علوم الولاية المطلقة العامّة خصيصة آل الله، أهل البيت الطاهر، ومن </w:t>
      </w:r>
    </w:p>
    <w:p>
      <w:pPr>
        <w:pStyle w:val="BookText"/>
        <w:rPr/>
      </w:pPr>
      <w:r>
        <w:rPr>
          <w:rFonts w:ascii="Amiri" w:hAnsi="Amiri" w:eastAsia="Amiri" w:cs="Amiri"/>
          <w:color w:val="111111"/>
          <w:sz w:val="28"/>
          <w:sz w:val="28"/>
          <w:szCs w:val="28"/>
          <w:rtl w:val="true"/>
          <w:lang w:bidi="ar-SA"/>
        </w:rPr>
        <w:t>تلكم المحاضرات هذه المحاضرة الرائعة الرائقة التي نعيد جدة طبعها، وهي بمفردها تعرب عن قيّم ما سواها ممّا ألقاه سماحة شيخنا الأكبر وأهمّية مواضيعه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المحاضرة التي بين يدي القارئ هي من أغلى الدروس المذهبية وأعلاها، لم نجد قطّ بياناً ضافياً حول ذلك الموضوع القيّم في تآليف السلف، ولم نرَ منة لبحاثة يميط الستر عن وجهه، والملأ الإسلامي اليوم في أمسّ حاجة إلى تحقيق هذ البحث الخطير وتحليله، إذ الجهل بذلك شتّت صفوف المسلمين، وفرّق جمعهم، وبدّد كلمتهم، وقد وقع القوس بيد باريها، ونشب المنزع المرمى السحيق، وتبين الرشد من الغي، فلم يبق في المقام معضلة إلاّ وقد انحلت، ولا مستغلقة مشكلة إلاّ وقد زاحت الشبه عنها، وبدأ بصورة بهّية، سافرة الوجه، تصفق عليها الأُمة المسلمة الماضية وراء ضوء سنّة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تتأتى بينها الوحدة، والوئام،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أُقيمت حفلات تكريمية حافلة لسماحة شيخنا الأميني في دمشق، وحلب، ومعرّة مصرين، والفوعة، وكفرية، ونبّل، وساهم فيها جلّ رجال تلكم الديار الأماجد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ضيافة الوجيه المحسن الحاجّ سعيد رسول، الفخمة المعمورة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معرة 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الزعيم الصالح الحاجّ جميل رحّال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الشريف الحاجّ سيّد محمّد حسين راغب آل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الوجيه الزعيم الحاجّ محمّد عزّو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الوجيه الكبير الحاجّ عبّاس التقي</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كان بدعوة ملحّة من أُولئك الأكارم وغيرهم من أهالي تلكم الديار، وقد أحسنوا القِِرى بكُلّ حفاوة وتبجيل وتكريم، تذكر تلك العواطف الروحية، والملكات الفاضلة، والنفسيات الكريمة، في صفحة التاريخ الخالدة </w:t>
      </w:r>
    </w:p>
    <w:p>
      <w:pPr>
        <w:pStyle w:val="BookText"/>
        <w:rPr/>
      </w:pPr>
      <w:r>
        <w:rPr>
          <w:rFonts w:ascii="Amiri" w:hAnsi="Amiri" w:eastAsia="Amiri" w:cs="Amiri"/>
          <w:color w:val="111111"/>
          <w:sz w:val="28"/>
          <w:sz w:val="28"/>
          <w:szCs w:val="28"/>
          <w:rtl w:val="true"/>
          <w:lang w:bidi="ar-SA"/>
        </w:rPr>
        <w:t>مع الأبد وتشكر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ألقيت في تلك الحفلات التكريمية كلمات عسجدية نظماً ونثراً في الثناء على شيخنا الأجل، والإعراب عن مبلغه من المقامات والكرامات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مقطوعة أنشدها العلامة المتضلّع الشيخ موسى شمس الدّين</w:t>
      </w:r>
      <w:r>
        <w:rPr>
          <w:rStyle w:val="FootnoteAnchor"/>
          <w:rtl w:val="true"/>
        </w:rPr>
        <w:footnoteReference w:id="2"/>
      </w:r>
      <w:r>
        <w:rPr>
          <w:rFonts w:ascii="Amiri" w:hAnsi="Amiri" w:eastAsia="Amiri" w:cs="Amiri"/>
          <w:color w:val="111111"/>
          <w:sz w:val="28"/>
          <w:sz w:val="28"/>
          <w:szCs w:val="28"/>
          <w:rtl w:val="true"/>
          <w:lang w:bidi="ar-SA"/>
        </w:rPr>
        <w:t>في حلب لمّا وفد إليه زائراً من الفوعة،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لا 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تَقبيلِ رَاحاتِ الأمينيّ</w:t>
      </w:r>
    </w:p>
    <w:p>
      <w:pPr>
        <w:pStyle w:val="BookText"/>
        <w:rPr/>
      </w:pPr>
      <w:r>
        <w:rPr>
          <w:rFonts w:ascii="Amiri" w:hAnsi="Amiri" w:eastAsia="Amiri" w:cs="Amiri"/>
          <w:color w:val="111111"/>
          <w:sz w:val="28"/>
          <w:sz w:val="28"/>
          <w:szCs w:val="28"/>
          <w:rtl w:val="true"/>
          <w:lang w:bidi="ar-SA"/>
        </w:rPr>
        <w:t xml:space="preserve">إمامِ المُرشِدينَ بِلا 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وقُطبِ رحَاهُم العَاليِ المَكينِ</w:t>
      </w:r>
    </w:p>
    <w:p>
      <w:pPr>
        <w:pStyle w:val="BookText"/>
        <w:rPr/>
      </w:pPr>
      <w:r>
        <w:rPr>
          <w:rFonts w:ascii="Amiri" w:hAnsi="Amiri" w:eastAsia="Amiri" w:cs="Amiri"/>
          <w:color w:val="111111"/>
          <w:sz w:val="28"/>
          <w:sz w:val="28"/>
          <w:szCs w:val="28"/>
          <w:rtl w:val="true"/>
          <w:lang w:bidi="ar-SA"/>
        </w:rPr>
        <w:t xml:space="preserve">لَمسنَا مِنهُ آياتٍ عِظاماً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 غَديرهِ الصَافي المَعينِ</w:t>
      </w:r>
    </w:p>
    <w:p>
      <w:pPr>
        <w:pStyle w:val="BookText"/>
        <w:rPr/>
      </w:pPr>
      <w:r>
        <w:rPr>
          <w:rFonts w:ascii="Amiri" w:hAnsi="Amiri" w:eastAsia="Amiri" w:cs="Amiri"/>
          <w:color w:val="111111"/>
          <w:sz w:val="28"/>
          <w:sz w:val="28"/>
          <w:szCs w:val="28"/>
          <w:rtl w:val="true"/>
          <w:lang w:bidi="ar-SA"/>
        </w:rPr>
        <w:t xml:space="preserve">حَوى مَا رَاق مِنْ صَافي اللئالِي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قَدْ عزّ مِنْ دُرٍّ ثَمينِ</w:t>
      </w:r>
    </w:p>
    <w:p>
      <w:pPr>
        <w:pStyle w:val="BookText"/>
        <w:rPr/>
      </w:pPr>
      <w:r>
        <w:rPr>
          <w:rFonts w:ascii="Amiri" w:hAnsi="Amiri" w:eastAsia="Amiri" w:cs="Amiri"/>
          <w:color w:val="111111"/>
          <w:sz w:val="28"/>
          <w:sz w:val="28"/>
          <w:szCs w:val="28"/>
          <w:rtl w:val="true"/>
          <w:lang w:bidi="ar-SA"/>
        </w:rPr>
        <w:t xml:space="preserve">بك الشَهباءُ قَدْ زَادت 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مَوطِني شُبهُ الحَزيِنِ</w:t>
      </w:r>
    </w:p>
    <w:p>
      <w:pPr>
        <w:pStyle w:val="BookText"/>
        <w:rPr/>
      </w:pPr>
      <w:r>
        <w:rPr>
          <w:rFonts w:ascii="Amiri" w:hAnsi="Amiri" w:eastAsia="Amiri" w:cs="Amiri"/>
          <w:color w:val="111111"/>
          <w:sz w:val="28"/>
          <w:sz w:val="28"/>
          <w:szCs w:val="28"/>
          <w:rtl w:val="true"/>
          <w:lang w:bidi="ar-SA"/>
        </w:rPr>
        <w:t xml:space="preserve">إذا لَم تأتهِ سيَظلُ 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يَجودُ بدَمعٍ ناظِرهِ الغُضونِ</w:t>
      </w:r>
    </w:p>
    <w:p>
      <w:pPr>
        <w:pStyle w:val="BookText"/>
        <w:rPr/>
      </w:pPr>
      <w:r>
        <w:rPr>
          <w:rFonts w:ascii="Amiri" w:hAnsi="Amiri" w:eastAsia="Amiri" w:cs="Amiri"/>
          <w:color w:val="111111"/>
          <w:sz w:val="28"/>
          <w:sz w:val="28"/>
          <w:szCs w:val="28"/>
          <w:rtl w:val="true"/>
          <w:lang w:bidi="ar-SA"/>
        </w:rPr>
        <w:t xml:space="preserve">أدام الله عِزّك في هَناءٍ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وجنّبك المكارِهَ كُلِّ حِينِ</w:t>
      </w:r>
    </w:p>
    <w:p>
      <w:pPr>
        <w:pStyle w:val="BookText"/>
        <w:rPr/>
      </w:pPr>
      <w:r>
        <w:rPr>
          <w:rFonts w:ascii="Amiri" w:hAnsi="Amiri" w:eastAsia="Amiri" w:cs="Amiri"/>
          <w:color w:val="111111"/>
          <w:sz w:val="28"/>
          <w:sz w:val="28"/>
          <w:szCs w:val="28"/>
          <w:rtl w:val="true"/>
          <w:lang w:bidi="ar-SA"/>
        </w:rPr>
        <w:t xml:space="preserve">تَقبّل هَذهِ الأبياتَِ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 أن تَخيبَ بكُم ظُنونِي</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قصيدة الشيخ المفضال الشاعر المفلق الشيخ جواد الست، ألقاها عنه روايته بالفوعة في حفلة تاريخية بدار الشريف السيّد محمّد حسين راغب من سادات بني زهرة الأكرمين، ألا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في صَفا الماءِ النَميرِ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نَشرِ الأزَاهِر في البُكورِ</w:t>
      </w:r>
    </w:p>
    <w:p>
      <w:pPr>
        <w:pStyle w:val="BookText"/>
        <w:rPr/>
      </w:pPr>
      <w:r>
        <w:rPr>
          <w:rFonts w:ascii="Amiri" w:hAnsi="Amiri" w:eastAsia="Amiri" w:cs="Amiri"/>
          <w:color w:val="111111"/>
          <w:sz w:val="28"/>
          <w:sz w:val="28"/>
          <w:szCs w:val="28"/>
          <w:rtl w:val="true"/>
          <w:lang w:bidi="ar-SA"/>
        </w:rPr>
        <w:t xml:space="preserve">وإجلالٌ وإعجابٌ وحُب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مَكينٌ بَات يَزخرُ فِي الضميرِ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فيا إماماً قَد تَسامى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فاحتلك أوساطَ الصدُورِ </w:t>
      </w:r>
    </w:p>
    <w:p>
      <w:pPr>
        <w:pStyle w:val="BookText"/>
        <w:rPr/>
      </w:pPr>
      <w:r>
        <w:rPr>
          <w:rFonts w:ascii="Amiri" w:hAnsi="Amiri" w:eastAsia="Amiri" w:cs="Amiri"/>
          <w:color w:val="111111"/>
          <w:sz w:val="28"/>
          <w:sz w:val="28"/>
          <w:szCs w:val="28"/>
          <w:rtl w:val="true"/>
          <w:lang w:bidi="ar-SA"/>
        </w:rPr>
        <w:t xml:space="preserve">ليهنك ما حَباكَ الله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الإلهَامِ والعِلمِ الغَزيرِ</w:t>
      </w:r>
    </w:p>
    <w:p>
      <w:pPr>
        <w:pStyle w:val="BookText"/>
        <w:rPr/>
      </w:pPr>
      <w:r>
        <w:rPr>
          <w:rFonts w:ascii="Amiri" w:hAnsi="Amiri" w:eastAsia="Amiri" w:cs="Amiri"/>
          <w:color w:val="111111"/>
          <w:sz w:val="28"/>
          <w:sz w:val="28"/>
          <w:szCs w:val="28"/>
          <w:rtl w:val="true"/>
          <w:lang w:bidi="ar-SA"/>
        </w:rPr>
        <w:t xml:space="preserve">بَذذتَ فَطاحِلَ العلماءِ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وفُقتَ الكُلَّ بالجدِ المَريرِ</w:t>
      </w:r>
    </w:p>
    <w:p>
      <w:pPr>
        <w:pStyle w:val="BookText"/>
        <w:rPr/>
      </w:pPr>
      <w:r>
        <w:rPr>
          <w:rFonts w:ascii="Amiri" w:hAnsi="Amiri" w:eastAsia="Amiri" w:cs="Amiri"/>
          <w:color w:val="111111"/>
          <w:sz w:val="28"/>
          <w:sz w:val="28"/>
          <w:szCs w:val="28"/>
          <w:rtl w:val="true"/>
          <w:lang w:bidi="ar-SA"/>
        </w:rPr>
        <w:t xml:space="preserve">فَمالَكَ في اطلاعِك مِن 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فِي فِضالِك من نَظيرِ</w:t>
      </w:r>
    </w:p>
    <w:p>
      <w:pPr>
        <w:pStyle w:val="BookText"/>
        <w:rPr/>
      </w:pPr>
      <w:r>
        <w:rPr>
          <w:rFonts w:ascii="Amiri" w:hAnsi="Amiri" w:eastAsia="Amiri" w:cs="Amiri"/>
          <w:color w:val="111111"/>
          <w:sz w:val="28"/>
          <w:sz w:val="28"/>
          <w:szCs w:val="28"/>
          <w:rtl w:val="true"/>
          <w:lang w:bidi="ar-SA"/>
        </w:rPr>
        <w:t xml:space="preserve">وحَسبُ المرءِ برُهاناً عَلى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مُؤلَّفَِكَ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فَذاكَ السفرُ مُعجزةُ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 الوِتُر فِي كُتبِ العُصورِ</w:t>
      </w:r>
    </w:p>
    <w:p>
      <w:pPr>
        <w:pStyle w:val="BookText"/>
        <w:rPr/>
      </w:pPr>
      <w:r>
        <w:rPr>
          <w:rFonts w:ascii="Amiri" w:hAnsi="Amiri" w:eastAsia="Amiri" w:cs="Amiri"/>
          <w:color w:val="111111"/>
          <w:sz w:val="28"/>
          <w:sz w:val="28"/>
          <w:szCs w:val="28"/>
          <w:rtl w:val="true"/>
          <w:lang w:bidi="ar-SA"/>
        </w:rPr>
        <w:t xml:space="preserve">بهِ حَارت عَباقِرةُ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وأُعجِبَ كُلّ أَربابِ الشُعورِ</w:t>
      </w:r>
    </w:p>
    <w:p>
      <w:pPr>
        <w:pStyle w:val="BookText"/>
        <w:rPr/>
      </w:pPr>
      <w:r>
        <w:rPr>
          <w:rFonts w:ascii="Amiri" w:hAnsi="Amiri" w:eastAsia="Amiri" w:cs="Amiri"/>
          <w:color w:val="111111"/>
          <w:sz w:val="28"/>
          <w:sz w:val="28"/>
          <w:szCs w:val="28"/>
          <w:rtl w:val="true"/>
          <w:lang w:bidi="ar-SA"/>
        </w:rPr>
        <w:t xml:space="preserve">يَفوقُ البَحرَ عُمقاً واتساَعاً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كالبحورِ</w:t>
      </w:r>
    </w:p>
    <w:p>
      <w:pPr>
        <w:pStyle w:val="BookText"/>
        <w:rPr/>
      </w:pPr>
      <w:r>
        <w:rPr>
          <w:rFonts w:ascii="Amiri" w:hAnsi="Amiri" w:eastAsia="Amiri" w:cs="Amiri"/>
          <w:color w:val="111111"/>
          <w:sz w:val="28"/>
          <w:sz w:val="28"/>
          <w:szCs w:val="28"/>
          <w:rtl w:val="true"/>
          <w:lang w:bidi="ar-SA"/>
        </w:rPr>
        <w:t xml:space="preserve">به أثبتّ حادثةَ الغديرِ العظي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فَهي شَمسُ مِنَ الظُهورِ</w:t>
      </w:r>
    </w:p>
    <w:p>
      <w:pPr>
        <w:pStyle w:val="BookText"/>
        <w:rPr/>
      </w:pPr>
      <w:r>
        <w:rPr>
          <w:rFonts w:ascii="Amiri" w:hAnsi="Amiri" w:eastAsia="Amiri" w:cs="Amiri"/>
          <w:color w:val="111111"/>
          <w:sz w:val="28"/>
          <w:sz w:val="28"/>
          <w:szCs w:val="28"/>
          <w:rtl w:val="true"/>
          <w:lang w:bidi="ar-SA"/>
        </w:rPr>
        <w:t xml:space="preserve">وقد حَققتَ مَا لِمقالِ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بذَاكَ الَيوم مِن مَعنىً كَبِيرِ</w:t>
      </w:r>
    </w:p>
    <w:p>
      <w:pPr>
        <w:pStyle w:val="BookText"/>
        <w:rPr/>
      </w:pPr>
      <w:r>
        <w:rPr>
          <w:rFonts w:ascii="Amiri" w:hAnsi="Amiri" w:eastAsia="Amiri" w:cs="Amiri"/>
          <w:color w:val="111111"/>
          <w:sz w:val="28"/>
          <w:sz w:val="28"/>
          <w:szCs w:val="28"/>
          <w:rtl w:val="true"/>
          <w:lang w:bidi="ar-SA"/>
        </w:rPr>
        <w:t xml:space="preserve">كما أثّبَِتَّ مَا لأبِي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الآيَاتِ والشأنِ الخَطِيرِ</w:t>
      </w:r>
    </w:p>
    <w:p>
      <w:pPr>
        <w:pStyle w:val="BookText"/>
        <w:rPr/>
      </w:pPr>
      <w:r>
        <w:rPr>
          <w:rFonts w:ascii="Amiri" w:hAnsi="Amiri" w:eastAsia="Amiri" w:cs="Amiri"/>
          <w:color w:val="111111"/>
          <w:sz w:val="28"/>
          <w:sz w:val="28"/>
          <w:szCs w:val="28"/>
          <w:rtl w:val="true"/>
          <w:lang w:bidi="ar-SA"/>
        </w:rPr>
        <w:t xml:space="preserve">أَبنتَ فَضائِلَ الكَرَارِ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بَدتْ للمُبصِريَن بِلا سُتوِرِ</w:t>
      </w:r>
    </w:p>
    <w:p>
      <w:pPr>
        <w:pStyle w:val="BookText"/>
        <w:rPr/>
      </w:pPr>
      <w:r>
        <w:rPr>
          <w:rFonts w:ascii="Amiri" w:hAnsi="Amiri" w:eastAsia="Amiri" w:cs="Amiri"/>
          <w:color w:val="111111"/>
          <w:sz w:val="28"/>
          <w:sz w:val="28"/>
          <w:szCs w:val="28"/>
          <w:rtl w:val="true"/>
          <w:lang w:bidi="ar-SA"/>
        </w:rPr>
        <w:t xml:space="preserve">وسلّطتْ الضِياءَ عَلى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المَرويّ عَن طَه البَشيرِ</w:t>
      </w:r>
    </w:p>
    <w:p>
      <w:pPr>
        <w:pStyle w:val="BookText"/>
        <w:rPr/>
      </w:pPr>
      <w:r>
        <w:rPr>
          <w:rFonts w:ascii="Amiri" w:hAnsi="Amiri" w:eastAsia="Amiri" w:cs="Amiri"/>
          <w:color w:val="111111"/>
          <w:sz w:val="28"/>
          <w:sz w:val="28"/>
          <w:szCs w:val="28"/>
          <w:rtl w:val="true"/>
          <w:lang w:bidi="ar-SA"/>
        </w:rPr>
        <w:t xml:space="preserve">بِشأنِ مَناقَب وسِماتِ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 مِن أساطِيرِ الغُروِرِ</w:t>
      </w:r>
    </w:p>
    <w:p>
      <w:pPr>
        <w:pStyle w:val="BookText"/>
        <w:rPr/>
      </w:pPr>
      <w:r>
        <w:rPr>
          <w:rFonts w:ascii="Amiri" w:hAnsi="Amiri" w:eastAsia="Amiri" w:cs="Amiri"/>
          <w:color w:val="111111"/>
          <w:sz w:val="28"/>
          <w:sz w:val="28"/>
          <w:szCs w:val="28"/>
          <w:rtl w:val="true"/>
          <w:lang w:bidi="ar-SA"/>
        </w:rPr>
        <w:t xml:space="preserve">وكُنتَ بكُلِّ بَحثّ لا تُبارِى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بتَمحِيصِ الصَوابِ وكَشفِ زُورِ</w:t>
      </w:r>
    </w:p>
    <w:p>
      <w:pPr>
        <w:pStyle w:val="BookText"/>
        <w:rPr/>
      </w:pPr>
      <w:r>
        <w:rPr>
          <w:rFonts w:ascii="Amiri" w:hAnsi="Amiri" w:eastAsia="Amiri" w:cs="Amiri"/>
          <w:color w:val="111111"/>
          <w:sz w:val="28"/>
          <w:sz w:val="28"/>
          <w:szCs w:val="28"/>
          <w:rtl w:val="true"/>
          <w:lang w:bidi="ar-SA"/>
        </w:rPr>
        <w:t xml:space="preserve">فَريداً فِي الإحَاطةِ والَتقصِي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الغَورِ فِي سَبرِ الأُمورِ</w:t>
      </w:r>
    </w:p>
    <w:p>
      <w:pPr>
        <w:pStyle w:val="BookText"/>
        <w:rPr/>
      </w:pPr>
      <w:r>
        <w:rPr>
          <w:rFonts w:ascii="Amiri" w:hAnsi="Amiri" w:eastAsia="Amiri" w:cs="Amiri"/>
          <w:color w:val="111111"/>
          <w:sz w:val="28"/>
          <w:sz w:val="28"/>
          <w:szCs w:val="28"/>
          <w:rtl w:val="true"/>
          <w:lang w:bidi="ar-SA"/>
        </w:rPr>
        <w:t xml:space="preserve">فَلم تَتُركَ لمعتَرضٍ مَجالاً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لأخي ارتيابٍ مِن عَذيِر</w:t>
      </w:r>
    </w:p>
    <w:p>
      <w:pPr>
        <w:pStyle w:val="BookText"/>
        <w:rPr/>
      </w:pPr>
      <w:r>
        <w:rPr>
          <w:rFonts w:ascii="Amiri" w:hAnsi="Amiri" w:eastAsia="Amiri" w:cs="Amiri"/>
          <w:color w:val="111111"/>
          <w:sz w:val="28"/>
          <w:sz w:val="28"/>
          <w:szCs w:val="28"/>
          <w:rtl w:val="true"/>
          <w:lang w:bidi="ar-SA"/>
        </w:rPr>
        <w:t xml:space="preserve">فَبُورِكَ سَعيُكَ المَحمودُ 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وجُوزِيَ بالمَثوبةِ والشَكُورِ</w:t>
      </w:r>
    </w:p>
    <w:p>
      <w:pPr>
        <w:pStyle w:val="BookText"/>
        <w:rPr/>
      </w:pPr>
      <w:r>
        <w:rPr>
          <w:rFonts w:ascii="Amiri" w:hAnsi="Amiri" w:eastAsia="Amiri" w:cs="Amiri"/>
          <w:color w:val="111111"/>
          <w:sz w:val="28"/>
          <w:sz w:val="28"/>
          <w:szCs w:val="28"/>
          <w:rtl w:val="true"/>
          <w:lang w:bidi="ar-SA"/>
        </w:rPr>
        <w:t xml:space="preserve">ودُِمتَ مُؤيداً بعَزيزِ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وتَسدَيدٍ من اللهِ القَدِيرِ</w:t>
      </w:r>
    </w:p>
    <w:p>
      <w:pPr>
        <w:pStyle w:val="BookText"/>
        <w:rPr/>
      </w:pPr>
      <w:r>
        <w:rPr>
          <w:rFonts w:ascii="Amiri" w:hAnsi="Amiri" w:eastAsia="Amiri" w:cs="Amiri"/>
          <w:color w:val="111111"/>
          <w:sz w:val="28"/>
          <w:sz w:val="28"/>
          <w:szCs w:val="28"/>
          <w:rtl w:val="true"/>
          <w:lang w:bidi="ar-SA"/>
        </w:rPr>
        <w:t xml:space="preserve">يَصُونك ربُّنا مِن كُلِّ 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لتبقى للحقَيقةِ خَيرَ نُورِ</w:t>
      </w:r>
    </w:p>
    <w:p>
      <w:pPr>
        <w:pStyle w:val="BookText"/>
        <w:rPr/>
      </w:pPr>
      <w:r>
        <w:rPr>
          <w:rFonts w:ascii="Amiri" w:hAnsi="Amiri" w:eastAsia="Amiri" w:cs="Amiri"/>
          <w:color w:val="111111"/>
          <w:sz w:val="28"/>
          <w:sz w:val="28"/>
          <w:szCs w:val="28"/>
          <w:rtl w:val="true"/>
          <w:lang w:bidi="ar-SA"/>
        </w:rPr>
        <w:t xml:space="preserve">وأهلاً فِي خِتام ثُمّ سهلاً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بمَولاَنا الأمينيّ الشهيرِ</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قصيدة للشاعر الشهير شاعر أهل البيت صاحب ديوان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سوانح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الحاجّ أحمد رشيد مندو، ألقاها بنفسه في حفلة السيّد الشريف، وهي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أخلايَ هَذا اليَومُ عَيدٌ مُؤكّدٌ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بَدا طَيرُ السرورِ يُغرّدُ</w:t>
      </w:r>
    </w:p>
    <w:p>
      <w:pPr>
        <w:pStyle w:val="BookText"/>
        <w:rPr/>
      </w:pPr>
      <w:r>
        <w:rPr>
          <w:rFonts w:ascii="Amiri" w:hAnsi="Amiri" w:eastAsia="Amiri" w:cs="Amiri"/>
          <w:color w:val="111111"/>
          <w:sz w:val="28"/>
          <w:sz w:val="28"/>
          <w:szCs w:val="28"/>
          <w:rtl w:val="true"/>
          <w:lang w:bidi="ar-SA"/>
        </w:rPr>
        <w:t xml:space="preserve">ولاَحت بهِ الأفَراحُ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وراحت بِهِ الأشَعارُ تُتلى وتُنشدُ</w:t>
      </w:r>
    </w:p>
    <w:p>
      <w:pPr>
        <w:pStyle w:val="BookText"/>
        <w:rPr/>
      </w:pPr>
      <w:r>
        <w:rPr>
          <w:rFonts w:ascii="Amiri" w:hAnsi="Amiri" w:eastAsia="Amiri" w:cs="Amiri"/>
          <w:color w:val="111111"/>
          <w:sz w:val="28"/>
          <w:sz w:val="28"/>
          <w:szCs w:val="28"/>
          <w:rtl w:val="true"/>
          <w:lang w:bidi="ar-SA"/>
        </w:rPr>
        <w:t xml:space="preserve">وهبَّ نَسيمُ الكَونِ فيِه مُعطراً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 بهِ نُورُ العُلا يتَوقّدُ</w:t>
      </w:r>
    </w:p>
    <w:p>
      <w:pPr>
        <w:pStyle w:val="BookText"/>
        <w:rPr/>
      </w:pPr>
      <w:r>
        <w:rPr>
          <w:rFonts w:ascii="Amiri" w:hAnsi="Amiri" w:eastAsia="Amiri" w:cs="Amiri"/>
          <w:color w:val="111111"/>
          <w:sz w:val="28"/>
          <w:sz w:val="28"/>
          <w:szCs w:val="28"/>
          <w:rtl w:val="true"/>
          <w:lang w:bidi="ar-SA"/>
        </w:rPr>
        <w:t xml:space="preserve">وألويةُ الإقَبالِ والبُشرِ حَلّقت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تُرفرِفُ فِي جَوّ المَعالِي وتَصعَدُ</w:t>
      </w:r>
    </w:p>
    <w:p>
      <w:pPr>
        <w:pStyle w:val="BookText"/>
        <w:rPr/>
      </w:pPr>
      <w:r>
        <w:rPr>
          <w:rFonts w:ascii="Amiri" w:hAnsi="Amiri" w:eastAsia="Amiri" w:cs="Amiri"/>
          <w:color w:val="111111"/>
          <w:sz w:val="28"/>
          <w:sz w:val="28"/>
          <w:szCs w:val="28"/>
          <w:rtl w:val="true"/>
          <w:lang w:bidi="ar-SA"/>
        </w:rPr>
        <w:t xml:space="preserve">وحَلت عَلى الفُوعا وكُلّ ربوُعِها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البَركاتِ الغُرّ مَا لا تُحدّدُ</w:t>
      </w:r>
    </w:p>
    <w:p>
      <w:pPr>
        <w:pStyle w:val="BookText"/>
        <w:rPr/>
      </w:pPr>
      <w:r>
        <w:rPr>
          <w:rFonts w:ascii="Amiri" w:hAnsi="Amiri" w:eastAsia="Amiri" w:cs="Amiri"/>
          <w:color w:val="111111"/>
          <w:sz w:val="28"/>
          <w:sz w:val="28"/>
          <w:szCs w:val="28"/>
          <w:rtl w:val="true"/>
          <w:lang w:bidi="ar-SA"/>
        </w:rPr>
        <w:t xml:space="preserve">بَمِقدمِ مَن فِي الكَونِ زيِنةُ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فِي كُلّ الفَضائِلِ أوحَدُ</w:t>
      </w:r>
    </w:p>
    <w:p>
      <w:pPr>
        <w:pStyle w:val="BookText"/>
        <w:rPr/>
      </w:pPr>
      <w:r>
        <w:rPr>
          <w:rFonts w:ascii="Amiri" w:hAnsi="Amiri" w:eastAsia="Amiri" w:cs="Amiri"/>
          <w:color w:val="111111"/>
          <w:sz w:val="28"/>
          <w:sz w:val="28"/>
          <w:szCs w:val="28"/>
          <w:rtl w:val="true"/>
          <w:lang w:bidi="ar-SA"/>
        </w:rPr>
        <w:t xml:space="preserve">وآيةُ دِينِِ اللهِ والعَلَمُِ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لحلّ المُشكلاتِ ويُقصدُ</w:t>
      </w:r>
    </w:p>
    <w:p>
      <w:pPr>
        <w:pStyle w:val="BookText"/>
        <w:rPr/>
      </w:pPr>
      <w:r>
        <w:rPr>
          <w:rFonts w:ascii="Amiri" w:hAnsi="Amiri" w:eastAsia="Amiri" w:cs="Amiri"/>
          <w:color w:val="111111"/>
          <w:sz w:val="28"/>
          <w:sz w:val="28"/>
          <w:szCs w:val="28"/>
          <w:rtl w:val="true"/>
          <w:lang w:bidi="ar-SA"/>
        </w:rPr>
        <w:t xml:space="preserve">ونبِراسُ هَذا العَصِرِ فِي العلمِ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الفضلِ فِي الدنّيا الذِي لَيس يَجحدُ</w:t>
      </w:r>
    </w:p>
    <w:p>
      <w:pPr>
        <w:pStyle w:val="BookText"/>
        <w:rPr/>
      </w:pPr>
      <w:r>
        <w:rPr>
          <w:rFonts w:ascii="Amiri" w:hAnsi="Amiri" w:eastAsia="Amiri" w:cs="Amiri"/>
          <w:color w:val="111111"/>
          <w:sz w:val="28"/>
          <w:sz w:val="28"/>
          <w:szCs w:val="28"/>
          <w:rtl w:val="true"/>
          <w:lang w:bidi="ar-SA"/>
        </w:rPr>
        <w:t xml:space="preserve">وذُو الاطّلاعِ الوَاسعِ الثاقِبِ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مِثلَهُ بَيّنَ الَبريةِ يُوجَِدُ</w:t>
      </w:r>
    </w:p>
    <w:p>
      <w:pPr>
        <w:pStyle w:val="BookText"/>
        <w:rPr/>
      </w:pPr>
      <w:r>
        <w:rPr>
          <w:rFonts w:ascii="Amiri" w:hAnsi="Amiri" w:eastAsia="Amiri" w:cs="Amiri"/>
          <w:color w:val="111111"/>
          <w:sz w:val="28"/>
          <w:sz w:val="28"/>
          <w:szCs w:val="28"/>
          <w:rtl w:val="true"/>
          <w:lang w:bidi="ar-SA"/>
        </w:rPr>
        <w:t xml:space="preserve">وإنا نُحيّيه ونهدِيهِ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سَلامَاً جَزيلاً كُلِّ يَومٍ يُجدّدُ</w:t>
      </w:r>
    </w:p>
    <w:p>
      <w:pPr>
        <w:pStyle w:val="BookText"/>
        <w:rPr/>
      </w:pPr>
      <w:r>
        <w:rPr>
          <w:rFonts w:ascii="Amiri" w:hAnsi="Amiri" w:eastAsia="Amiri" w:cs="Amiri"/>
          <w:color w:val="111111"/>
          <w:sz w:val="28"/>
          <w:sz w:val="28"/>
          <w:szCs w:val="28"/>
          <w:rtl w:val="true"/>
          <w:lang w:bidi="ar-SA"/>
        </w:rPr>
        <w:t xml:space="preserve">تَحيةَ تَرحِيبٍ بطِلعتهِ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بأنوارِها كُلِّ الظّلامِ يُبدّدُ</w:t>
      </w:r>
    </w:p>
    <w:p>
      <w:pPr>
        <w:pStyle w:val="BookText"/>
        <w:rPr/>
      </w:pPr>
      <w:r>
        <w:rPr>
          <w:rFonts w:ascii="Amiri" w:hAnsi="Amiri" w:eastAsia="Amiri" w:cs="Amiri"/>
          <w:color w:val="111111"/>
          <w:sz w:val="28"/>
          <w:sz w:val="28"/>
          <w:szCs w:val="28"/>
          <w:rtl w:val="true"/>
          <w:lang w:bidi="ar-SA"/>
        </w:rPr>
        <w:t xml:space="preserve">وإنا بِهَذا اليَومِ شَرقاً ومَغرِباً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نُنادِي ولا نَخشى ولا نَتردّدُ</w:t>
      </w:r>
    </w:p>
    <w:p>
      <w:pPr>
        <w:pStyle w:val="BookText"/>
        <w:rPr/>
      </w:pPr>
      <w:r>
        <w:rPr>
          <w:rFonts w:ascii="Amiri" w:hAnsi="Amiri" w:eastAsia="Amiri" w:cs="Amiri"/>
          <w:color w:val="111111"/>
          <w:sz w:val="28"/>
          <w:sz w:val="28"/>
          <w:szCs w:val="28"/>
          <w:rtl w:val="true"/>
          <w:lang w:bidi="ar-SA"/>
        </w:rPr>
        <w:t xml:space="preserve">عَلى الطائِر المَيمُونِ يا خَيرَ زائرٍ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بهِ حَلّ الفَلاحُ المُؤبّدُ</w:t>
      </w:r>
    </w:p>
    <w:p>
      <w:pPr>
        <w:pStyle w:val="BookText"/>
        <w:rPr/>
      </w:pPr>
      <w:r>
        <w:rPr>
          <w:rFonts w:ascii="Amiri" w:hAnsi="Amiri" w:eastAsia="Amiri" w:cs="Amiri"/>
          <w:color w:val="111111"/>
          <w:sz w:val="28"/>
          <w:sz w:val="28"/>
          <w:szCs w:val="28"/>
          <w:rtl w:val="true"/>
          <w:lang w:bidi="ar-SA"/>
        </w:rPr>
        <w:t xml:space="preserve">وأفَضلُ نِحريرٍ بفضلِ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وتأليفِهِ كُلّ الأفَاضِلُ تَشهدُ</w:t>
      </w:r>
    </w:p>
    <w:p>
      <w:pPr>
        <w:pStyle w:val="BookText"/>
        <w:rPr/>
      </w:pPr>
      <w:r>
        <w:rPr>
          <w:rFonts w:ascii="Amiri" w:hAnsi="Amiri" w:eastAsia="Amiri" w:cs="Amiri"/>
          <w:color w:val="111111"/>
          <w:sz w:val="28"/>
          <w:sz w:val="28"/>
          <w:szCs w:val="28"/>
          <w:rtl w:val="true"/>
          <w:lang w:bidi="ar-SA"/>
        </w:rPr>
        <w:t xml:space="preserve">وعلاّمةُ الأعلامِ والأصيدُ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 تَاجُ الفَضائِلِ يُعقدُ</w:t>
      </w:r>
    </w:p>
    <w:p>
      <w:pPr>
        <w:pStyle w:val="BookText"/>
        <w:rPr/>
      </w:pPr>
      <w:r>
        <w:rPr>
          <w:rFonts w:ascii="Amiri" w:hAnsi="Amiri" w:eastAsia="Amiri" w:cs="Amiri"/>
          <w:color w:val="111111"/>
          <w:sz w:val="28"/>
          <w:sz w:val="28"/>
          <w:szCs w:val="28"/>
          <w:rtl w:val="true"/>
          <w:lang w:bidi="ar-SA"/>
        </w:rPr>
        <w:t xml:space="preserve">ومَن هُو فِي دُنياهِ نابغةُ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ومَنزِلهُ فَوقَ العُلاءِ مُشيّدُ</w:t>
      </w:r>
    </w:p>
    <w:p>
      <w:pPr>
        <w:pStyle w:val="BookText"/>
        <w:rPr/>
      </w:pPr>
      <w:r>
        <w:rPr>
          <w:rFonts w:ascii="Amiri" w:hAnsi="Amiri" w:eastAsia="Amiri" w:cs="Amiri"/>
          <w:color w:val="111111"/>
          <w:sz w:val="28"/>
          <w:sz w:val="28"/>
          <w:szCs w:val="28"/>
          <w:rtl w:val="true"/>
          <w:lang w:bidi="ar-SA"/>
        </w:rPr>
        <w:t xml:space="preserve">وقُدوةُ كُتّابِ الأنامِ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ومَرجِعهُمْ بينَ الوُرى والمقلّدُ</w:t>
      </w:r>
    </w:p>
    <w:p>
      <w:pPr>
        <w:pStyle w:val="BookText"/>
        <w:rPr/>
      </w:pPr>
      <w:r>
        <w:rPr>
          <w:rFonts w:ascii="Amiri" w:hAnsi="Amiri" w:eastAsia="Amiri" w:cs="Amiri"/>
          <w:color w:val="111111"/>
          <w:sz w:val="28"/>
          <w:sz w:val="28"/>
          <w:szCs w:val="28"/>
          <w:rtl w:val="true"/>
          <w:lang w:bidi="ar-SA"/>
        </w:rPr>
        <w:t xml:space="preserve">ومَن أذعنوا طُرّاً لفضلِ يَراعهِ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المخلّدُ</w:t>
      </w:r>
    </w:p>
    <w:p>
      <w:pPr>
        <w:pStyle w:val="BookText"/>
        <w:rPr/>
      </w:pPr>
      <w:r>
        <w:rPr>
          <w:rFonts w:ascii="Amiri" w:hAnsi="Amiri" w:eastAsia="Amiri" w:cs="Amiri"/>
          <w:color w:val="111111"/>
          <w:sz w:val="28"/>
          <w:sz w:val="28"/>
          <w:szCs w:val="28"/>
          <w:rtl w:val="true"/>
          <w:lang w:bidi="ar-SA"/>
        </w:rPr>
        <w:t xml:space="preserve">فَقد كَانَ فِي الإسلامِ أعظمَ 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النُهى، والرُشدُ فِيه مُؤكّدُ</w:t>
      </w:r>
    </w:p>
    <w:p>
      <w:pPr>
        <w:pStyle w:val="BookText"/>
        <w:rPr/>
      </w:pPr>
      <w:r>
        <w:rPr>
          <w:rFonts w:ascii="Amiri" w:hAnsi="Amiri" w:eastAsia="Amiri" w:cs="Amiri"/>
          <w:color w:val="111111"/>
          <w:sz w:val="28"/>
          <w:sz w:val="28"/>
          <w:szCs w:val="28"/>
          <w:rtl w:val="true"/>
          <w:lang w:bidi="ar-SA"/>
        </w:rPr>
        <w:t xml:space="preserve">وأحرُفهِ كَانت نُجوماً مُنيرةً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مِنها فَرقَدُ لاح فَرقدُ</w:t>
      </w:r>
    </w:p>
    <w:p>
      <w:pPr>
        <w:pStyle w:val="BookText"/>
        <w:rPr/>
      </w:pPr>
      <w:r>
        <w:rPr>
          <w:rFonts w:ascii="Amiri" w:hAnsi="Amiri" w:eastAsia="Amiri" w:cs="Amiri"/>
          <w:color w:val="111111"/>
          <w:sz w:val="28"/>
          <w:sz w:val="28"/>
          <w:szCs w:val="28"/>
          <w:rtl w:val="true"/>
          <w:lang w:bidi="ar-SA"/>
        </w:rPr>
        <w:t xml:space="preserve">وَقد عَقِمَ التأليفُ بعد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وَآلى بأن يَبقى بِهِ وَهُو مُفرَدُ</w:t>
      </w:r>
    </w:p>
    <w:p>
      <w:pPr>
        <w:pStyle w:val="BookText"/>
        <w:rPr/>
      </w:pPr>
      <w:r>
        <w:rPr>
          <w:rFonts w:ascii="Amiri" w:hAnsi="Amiri" w:eastAsia="Amiri" w:cs="Amiri"/>
          <w:color w:val="111111"/>
          <w:sz w:val="28"/>
          <w:sz w:val="28"/>
          <w:szCs w:val="28"/>
          <w:rtl w:val="true"/>
          <w:lang w:bidi="ar-SA"/>
        </w:rPr>
        <w:t xml:space="preserve">وَيكفيهِ فُي مَولي الأنامِ 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 ولاّهُ طَه مُحمّدُ</w:t>
      </w:r>
    </w:p>
    <w:p>
      <w:pPr>
        <w:pStyle w:val="BookText"/>
        <w:rPr/>
      </w:pPr>
      <w:r>
        <w:rPr>
          <w:rFonts w:ascii="Amiri" w:hAnsi="Amiri" w:eastAsia="Amiri" w:cs="Amiri"/>
          <w:color w:val="111111"/>
          <w:sz w:val="28"/>
          <w:sz w:val="28"/>
          <w:szCs w:val="28"/>
          <w:rtl w:val="true"/>
          <w:lang w:bidi="ar-SA"/>
        </w:rPr>
        <w:t xml:space="preserve">وَلا شَكّ مَن يَنصرُ عَلياً وحقّه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وَأبناءَهُ فَهوَ الوَليُ المُسدّدُ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وَأينَ لَهم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وَسيفٌ عَلى كُلِّ الأعادِي مُجرّدُ </w:t>
      </w:r>
    </w:p>
    <w:p>
      <w:pPr>
        <w:pStyle w:val="BookText"/>
        <w:rPr/>
      </w:pPr>
      <w:r>
        <w:rPr>
          <w:rFonts w:ascii="Amiri" w:hAnsi="Amiri" w:eastAsia="Amiri" w:cs="Amiri"/>
          <w:color w:val="111111"/>
          <w:sz w:val="28"/>
          <w:sz w:val="28"/>
          <w:szCs w:val="28"/>
          <w:rtl w:val="true"/>
          <w:lang w:bidi="ar-SA"/>
        </w:rPr>
        <w:t xml:space="preserve">ويكفيهِ بالتعريفِ عنهُ غديرُهُ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لأهلِ الفهمِ يكفي مجلّد</w:t>
      </w:r>
    </w:p>
    <w:p>
      <w:pPr>
        <w:pStyle w:val="BookText"/>
        <w:rPr/>
      </w:pPr>
      <w:r>
        <w:rPr>
          <w:rFonts w:ascii="Amiri" w:hAnsi="Amiri" w:eastAsia="Amiri" w:cs="Amiri"/>
          <w:color w:val="111111"/>
          <w:sz w:val="28"/>
          <w:sz w:val="28"/>
          <w:szCs w:val="28"/>
          <w:rtl w:val="true"/>
          <w:lang w:bidi="ar-SA"/>
        </w:rPr>
        <w:t xml:space="preserve">وإن شُيّد من بَعض الأفاضل في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لِرَفعِ كِيان الدِّينِ ناد وَمسجِدُ</w:t>
      </w:r>
    </w:p>
    <w:p>
      <w:pPr>
        <w:pStyle w:val="BookText"/>
        <w:rPr/>
      </w:pPr>
      <w:r>
        <w:rPr>
          <w:rFonts w:ascii="Amiri" w:hAnsi="Amiri" w:eastAsia="Amiri" w:cs="Amiri"/>
          <w:color w:val="111111"/>
          <w:sz w:val="28"/>
          <w:sz w:val="28"/>
          <w:szCs w:val="28"/>
          <w:rtl w:val="true"/>
          <w:lang w:bidi="ar-SA"/>
        </w:rPr>
        <w:t xml:space="preserve">وَفِي كُلّ قُطر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وَجامِعةٌ مِن كُلّ عِلمُ وَمَعهدُ</w:t>
      </w:r>
    </w:p>
    <w:p>
      <w:pPr>
        <w:pStyle w:val="BookText"/>
        <w:rPr/>
      </w:pPr>
      <w:r>
        <w:rPr>
          <w:rFonts w:ascii="Amiri" w:hAnsi="Amiri" w:eastAsia="Amiri" w:cs="Amiri"/>
          <w:color w:val="111111"/>
          <w:sz w:val="28"/>
          <w:sz w:val="28"/>
          <w:szCs w:val="28"/>
          <w:rtl w:val="true"/>
          <w:lang w:bidi="ar-SA"/>
        </w:rPr>
        <w:t xml:space="preserve">وَيَا أيّها الضّيفُ الكَرِيمُ الذي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فَضائِلهُ فِي الدّهرِ تُحصَى وَتُعدَدُ</w:t>
      </w:r>
    </w:p>
    <w:p>
      <w:pPr>
        <w:pStyle w:val="BookText"/>
        <w:rPr/>
      </w:pPr>
      <w:r>
        <w:rPr>
          <w:rFonts w:ascii="Amiri" w:hAnsi="Amiri" w:eastAsia="Amiri" w:cs="Amiri"/>
          <w:color w:val="111111"/>
          <w:sz w:val="28"/>
          <w:sz w:val="28"/>
          <w:szCs w:val="28"/>
          <w:rtl w:val="true"/>
          <w:lang w:bidi="ar-SA"/>
        </w:rPr>
        <w:t xml:space="preserve">فَمنِّي عَلى قَدري تَقبّلْ هَديتِي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عَلى طُولِ المَدى َلك أحمَدُ</w:t>
      </w:r>
    </w:p>
    <w:p>
      <w:pPr>
        <w:pStyle w:val="BookText"/>
        <w:rPr/>
      </w:pPr>
      <w:r>
        <w:rPr>
          <w:rFonts w:ascii="Amiri" w:hAnsi="Amiri" w:eastAsia="Amiri" w:cs="Amiri"/>
          <w:color w:val="111111"/>
          <w:sz w:val="28"/>
          <w:sz w:val="28"/>
          <w:szCs w:val="28"/>
          <w:rtl w:val="true"/>
          <w:lang w:bidi="ar-SA"/>
        </w:rPr>
        <w:t xml:space="preserve">وَيا أهلَ فوعانا اهنأوا بِوجُودِهِ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بِدولةِ سُوريّا ونَادُوا وردّدُوا</w:t>
      </w:r>
    </w:p>
    <w:p>
      <w:pPr>
        <w:pStyle w:val="BookText"/>
        <w:rPr/>
      </w:pPr>
      <w:r>
        <w:rPr>
          <w:rFonts w:ascii="Amiri" w:hAnsi="Amiri" w:eastAsia="Amiri" w:cs="Amiri"/>
          <w:color w:val="111111"/>
          <w:sz w:val="28"/>
          <w:sz w:val="28"/>
          <w:szCs w:val="28"/>
          <w:rtl w:val="true"/>
          <w:lang w:bidi="ar-SA"/>
        </w:rPr>
        <w:t xml:space="preserve">بِحضرَتِه أهلاً وسهلاً ومُرحَباً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وَدامَ عَلى الأيّامِ وهوَ مُؤيّدُ</w:t>
      </w:r>
    </w:p>
    <w:p>
      <w:pPr>
        <w:pStyle w:val="BookText"/>
        <w:rPr/>
      </w:pPr>
      <w:r>
        <w:rPr>
          <w:rFonts w:ascii="Amiri" w:hAnsi="Amiri" w:eastAsia="Amiri" w:cs="Amiri"/>
          <w:color w:val="111111"/>
          <w:sz w:val="28"/>
          <w:sz w:val="28"/>
          <w:szCs w:val="28"/>
          <w:rtl w:val="true"/>
          <w:lang w:bidi="ar-SA"/>
        </w:rPr>
        <w:t>هذه نبذة من تلكم المواقف الكريمة، ولا يسعنا في هذه العجالة سرد ما جرى هنالك كُلّه ولا 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بعث كثيرون من أعلام السنة، ورجال الطائفة كتباً إلى سماحة شيخّنا الأميني بعد أوبته من سورية تعرب عمّا أثرت رحلته الكريمة في نفوس أهليها، نقتصر منها على ذكر ما أتاه من جمعية الإعمار والإحسان بحلب بقلم رئيسها العلاّمة الورع الصالح فضيلة الشيخ إبراهيم الحاجّ حسين الضرير، وإليك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منار العلم، ومشكاة الفضل، العلاّمة البحّاثة، الإمام الحجّة الأميني دام ظلّه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البحر الذي جمع في غديره ما تفرّق في غيره من اللئالئ اليتيمة والجواهر الثمينة، مع تقبيل يدكم الكريمة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وصلني كتابكم الكريم الذي ملؤه محبة ووداد، وإيمان وجهاد، نسأل العلي القدير أن يمدّكم بطول الحياة، ويجعلكم للمسلمين باب هداية وإرشاد، ويبارك الله لكم في هذا العيد السعيد، ويجعله الله عيد نصر وأُلفة واجتماع لكلمة المسلمين، إنّه سميع الدعاء</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أقدّم إليك أيّها المولى الكريم الرّحّالة الذي فرض الله عليه أن </w:t>
      </w:r>
    </w:p>
    <w:p>
      <w:pPr>
        <w:pStyle w:val="BookText"/>
        <w:rPr/>
      </w:pPr>
      <w:r>
        <w:rPr>
          <w:rFonts w:ascii="Amiri" w:hAnsi="Amiri" w:eastAsia="Amiri" w:cs="Amiri"/>
          <w:color w:val="111111"/>
          <w:sz w:val="28"/>
          <w:sz w:val="28"/>
          <w:szCs w:val="28"/>
          <w:rtl w:val="true"/>
          <w:lang w:bidi="ar-SA"/>
        </w:rPr>
        <w:t xml:space="preserve">يكون مدرسة سيّارة، وظيفتها التبليغ والإرشاد والدعاية إليه تعالى بالحكمة والموعظة الحسنة ونشر العلوم والمعارف، وذلك شأن المبشّرين والمنذّرين، وقد عمّت رحلاتكم الكريمة أكثر بلاد المسلمين، وخلّدت لكم الذّكر الجميل، والأجر العظيم، وكان الله معكم والتقوى زادكم، وقد شملنا اللطف الإلهي بأنّه كان لنا منها الحظ الأوفر، والسهم الأسمى، بقدومكم الشريف المبارك ربوع سورية، ممّا خرّجته تلك المدرسة من العلوم العقلية والنقلية، وعلى الأخصّ في تلك الأيّام المعدودة التي نزلتم بحلب دار رجل الإخلاص والولاء لأهل البيت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سعيد رسول، كثّر الله أمثاله، وحفظه وحماه من كيد الأعداء، ومضت علينا تلك السهرات والحفلات الدينية التي تزاحمت إليها الوفود من حلب ونواحيها لاجتناء ذلك الثّمر الطيّب والوقوف على تلك الحقائق والكنوز التي كانت في زوايا الخمول، وكانت دروساً إسلامية صحيحة في أُصولها وفروعها، فتنوّرت منها القلوب، وانكشف عنها الغطاء، وأحراها بالذكر تلك الليالي الأربع المباركة التاريخية التي قضيناها بحضرتكم في الحواضر الأربع التي هي من قديم الزمان ولا تزال إلى الأبدّ بفضل الله تعالى مؤمنة بولاء أهل البيت الذين أذهَب الله عنهم الرِّجس وطهّرهم تطهيراً، وهي ثابتة على عقيدتها وولائها الخالصّ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قيامها بشعائرها الدينية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كفرية، شرفتموها بدعوة العالم العلاّمة الشيخ إسماعيل الحاجّ حسين آل الضرير، والمجاهد النشيط والمثقف بالثقافة الدّينية عبدالعزيز جحجاح ابن الرجل البارّ أحد زعمائها العاملين على إصلاحها وإرشادها الحاجّ محمّد عزّو، وكانت ليلتنا تلك في محلّه العامر ليلة سعيدة تذكر في التاريخ، لما كان قد جرى فيها من وعظ وإرشاد وأبحاث دينية قيّمة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الفوعة، كانت الدعوة من رجالها المؤمنين الكرام وعلى طليعتهم العلاّمة الشيخ موسى تقي آل شمس الدين، والسيّد الحاجّ محمّد حسين راغب آل زهرة، وكان المجتمع حافلاً في محلّه العامر الذي أعدّه لضيافة الوافدين من السادّة والعلماء كثّر الله أمثاله وحفظه وذويه، وقد تناول الدرس مواضيع عديدة، وبحوثاً جليلة، ومساءلات كثيرة جمّة من الأصول المذهبية والفقه والعلوم الراقية من رجال لهم المكانة العظمى من الثقافة وفنون المعقول والمنقول، فسمعنا أجوبة ضافية قيّمة ببيان رصين، فعمت الفائدة للحضور على إختلاف طبقاتهم وتشتت عقائدهم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الغد غادرناها إلى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معرّة 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ونزلنا بدار الزعيم الجعفري، والقائم على مصالح الأُمة الشيعية الدّينية، والمتولي على أوقافها، المجاهد الكبير الحاجّ جميل رحّال بدعوة والده الزعيم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أوقاف تلك الناحية مشهد منسوب لمولانا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مكتوب على نجفة بابه بالخط الكوفي اسم الإمام واسم المشهد والمشيّد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كثرت أسئلة هامّة في ذلك الحفل الكريم من سيّادة محافظ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والأستاذ السيّد توفيق يوسف مدير الناحية، وآخرين من الحضور، وممّا أفضتم القول حوله آية التطهير النازلة في أهل البيت الطاهر، ومسألة المتعة التي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آفات الشيعة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معرّة 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توجهنا إلى حلب الشهباء، ومنها إلى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بدعوة من العالم الفاضل الشيخ عبّاس الحاجّ عبّاس التقي، ونجله الحاجّ إبراهيم التقي، زاد الله في تقاهم وبارك لهم في مسعاهم، وأوّل الاجتماع كان في جامع القرية، وتناول الحديث والدرس حول الخلافة والإمامة بعد إقامة فريضة الظهرين، وقد تزاحمت أقدام الناس على المسجد لاستماع الدرس، وبيان وجوب حبِّ أهل البيت وموالاتهم والتمسك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ذلك كان الاجتماع في دار الحاجّ عبّاس التقي المذكور، وقد تناول البحث والتنقيب في تلك الليلة المباركة مواضيع شتّى هامّة من الأُصول والفروع على سنّة أهل بيت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وتأييد تشييد المشهد الكائن بحلب الشهباء الذي قمنا بإعادة جدته، يقع على مقربة من مزار الشريف محسن السقط بن الإمام السبط الشهيد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جبل الجوشن غربي 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هذا المشهد الأثري التاريخي المشيّد قبل ألف عام من المشاريع التي يحسن المسارعة إلى بذل المال في توطيدها، وأنّه من بُيُوتٍ أَذِنَ اَللّٰهُ أَنْ تُرْفَعَ وَ يُذْكَرَ فِيهَا اِسْمُهُ</w:t>
      </w:r>
      <w:r>
        <w:rPr>
          <w:rStyle w:val="FootnoteAnchor"/>
          <w:rtl w:val="true"/>
        </w:rPr>
        <w:footnoteReference w:id="3"/>
      </w:r>
      <w:r>
        <w:rPr>
          <w:rFonts w:ascii="Amiri" w:hAnsi="Amiri" w:eastAsia="Amiri" w:cs="Amiri"/>
          <w:color w:val="111111"/>
          <w:sz w:val="28"/>
          <w:sz w:val="28"/>
          <w:szCs w:val="28"/>
          <w:rtl w:val="true"/>
          <w:lang w:bidi="ar-SA"/>
        </w:rPr>
        <w:t xml:space="preserve">، وأنّه من مشاهد آل البيت الذين هم وديعة الله ورسوله لدى الأُمة المسلمة الواجب حفظها وتأدية حقها، وإنّما بني على صخرة وضع عليها رأس الشهيد الطاهر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يوجد تفصيل ذلك في غير واحد من كتب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فهنيئاً لك أيّها المولى على جهودك الجبارة، وجهادك المقدّس، وأجزل الله لك الأجر والثواب، وحشرك مع محمّد وآله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والسّلام عليك يوم ولدت ويوم تموت ويوم تبعث حيّاً</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مولانا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يهمنا أمره، ويعنينا شأنه، إنّما هو إتمام تعمير المشهد الشريف المذكور، وقد أثر عليه مرّ الدهور واحتاج جداً إلى إعادة جدّته، وسماحتكم رأيتم ضخامته، واطلعتم على جلّ الأُمور وسير العمل، وشاهدتم العبء الفادح الذي تصدينا لحمله، وهذا المشروع الخيري يتطلب المساعدة المادية والمعنوية من أهل الخير والصلاح، ونحن كما تعلمون نروم إنشاء مدرسة لطلاب العلوم الدينية في ذلك المشهد، ونحتاج إلى </w:t>
      </w:r>
    </w:p>
    <w:p>
      <w:pPr>
        <w:pStyle w:val="BookText"/>
        <w:rPr/>
      </w:pPr>
      <w:r>
        <w:rPr>
          <w:rFonts w:ascii="Amiri" w:hAnsi="Amiri" w:eastAsia="Amiri" w:cs="Amiri"/>
          <w:color w:val="111111"/>
          <w:sz w:val="28"/>
          <w:sz w:val="28"/>
          <w:szCs w:val="28"/>
          <w:rtl w:val="true"/>
          <w:lang w:bidi="ar-SA"/>
        </w:rPr>
        <w:t>توسعة المكتبة التي أسسناها في الجمعية، فنرجوكم الآن بالإيعاز إلى الوجوه المحسنين الكرام أن يتبرعوا لهذه المشاريع على حسب إمكانياتهم، والأمر لكم يا سيّدي</w:t>
      </w:r>
    </w:p>
    <w:p>
      <w:pPr>
        <w:pStyle w:val="BookText"/>
        <w:rPr/>
      </w:pPr>
      <w:r>
        <w:rPr>
          <w:rFonts w:ascii="Amiri" w:hAnsi="Amiri" w:eastAsia="Amiri" w:cs="Amiri"/>
          <w:color w:val="111111"/>
          <w:sz w:val="28"/>
          <w:sz w:val="28"/>
          <w:szCs w:val="28"/>
          <w:rtl w:val="true"/>
          <w:lang w:bidi="ar-SA"/>
        </w:rPr>
        <w:t>والسّلام عليكم وعلى أنجالكم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جمعية الإعمار والإحسان</w:t>
      </w:r>
    </w:p>
    <w:p>
      <w:pPr>
        <w:pStyle w:val="BookText"/>
        <w:rPr/>
      </w:pPr>
      <w:r>
        <w:rPr>
          <w:rFonts w:ascii="Amiri" w:hAnsi="Amiri" w:eastAsia="Amiri" w:cs="Amiri"/>
          <w:color w:val="111111"/>
          <w:sz w:val="28"/>
          <w:sz w:val="28"/>
          <w:szCs w:val="28"/>
          <w:rtl w:val="true"/>
          <w:lang w:bidi="ar-SA"/>
        </w:rPr>
        <w:t>إبراهيم الحاجّ حسين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جملة خاطفة من تفصيل رحلة سماحة شيخنا الأميني إلى ربوع سورية، ولعلنا نفرد في المستقبل العاجل كتاباً في رحلته تلك مشفوعة ببقية رحلاته الكريمة، قائمين بنشر بقية محاضراته القيّمة الناجعة التي تربو عدتها على عشرين محاضرة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التوفيق إلّا بالله، عليه توكلت، والحمد لله أوّلاً وآخراً</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سيرتنا وسنّتنا</w:t>
      </w:r>
    </w:p>
    <w:p>
      <w:pPr>
        <w:pStyle w:val="BookText"/>
        <w:rPr/>
      </w:pPr>
      <w:r>
        <w:rPr>
          <w:rFonts w:ascii="Amiri" w:hAnsi="Amiri" w:eastAsia="Amiri" w:cs="Amiri"/>
          <w:color w:val="111111"/>
          <w:sz w:val="28"/>
          <w:sz w:val="28"/>
          <w:szCs w:val="28"/>
          <w:rtl w:val="true"/>
          <w:lang w:bidi="ar-SA"/>
        </w:rPr>
        <w:t>محاضرة ألقاها</w:t>
      </w:r>
    </w:p>
    <w:p>
      <w:pPr>
        <w:pStyle w:val="BookText"/>
        <w:rPr/>
      </w:pPr>
      <w:r>
        <w:rPr>
          <w:rFonts w:ascii="Amiri" w:hAnsi="Amiri" w:eastAsia="Amiri" w:cs="Amiri"/>
          <w:color w:val="111111"/>
          <w:sz w:val="28"/>
          <w:sz w:val="28"/>
          <w:szCs w:val="28"/>
          <w:rtl w:val="true"/>
          <w:lang w:bidi="ar-SA"/>
        </w:rPr>
        <w:t>الشيخ عبد الحسين أحمد الأميني النجفي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صاحب الغدير بسورية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20311_230370"/>
      <w:bookmarkStart w:id="14" w:name="pg20311_230370"/>
      <w:bookmarkEnd w:id="14"/>
    </w:p>
    <w:p>
      <w:pPr>
        <w:pStyle w:val="Heading2"/>
        <w:numPr>
          <w:ilvl w:val="1"/>
          <w:numId w:val="1"/>
        </w:numPr>
        <w:rPr/>
      </w:pPr>
      <w:bookmarkStart w:id="15" w:name="pg20311_230370"/>
      <w:bookmarkStart w:id="16" w:name="__RefHeading___Toc12522211_1280447820"/>
      <w:bookmarkStart w:id="17" w:name="_Toc5"/>
      <w:bookmarkEnd w:id="15"/>
      <w:bookmarkEnd w:id="16"/>
      <w:r>
        <w:rPr>
          <w:rtl w:val="true"/>
        </w:rPr>
        <w:t xml:space="preserve">رحلة مباركة </w:t>
      </w:r>
      <w:r>
        <w:rPr>
          <w:rtl w:val="true"/>
        </w:rPr>
        <w:t>(</w:t>
      </w:r>
      <w:r>
        <w:rPr>
          <w:rtl w:val="true"/>
        </w:rPr>
        <w:t>فسيحوا في الأرض أربعة أشهر</w:t>
      </w:r>
      <w:r>
        <w:rPr>
          <w:rtl w:val="true"/>
        </w:rPr>
        <w:t>)</w:t>
      </w:r>
      <w:bookmarkEnd w:id="17"/>
    </w:p>
    <w:p>
      <w:pPr>
        <w:pStyle w:val="Heading3"/>
        <w:numPr>
          <w:ilvl w:val="2"/>
          <w:numId w:val="1"/>
        </w:numPr>
        <w:rPr/>
      </w:pPr>
      <w:bookmarkStart w:id="18" w:name="__RefHeading___Toc12522213_1280447820"/>
      <w:bookmarkStart w:id="19" w:name="_Toc6"/>
      <w:bookmarkEnd w:id="18"/>
      <w:r>
        <w:rPr>
          <w:rtl w:val="true"/>
        </w:rPr>
        <w:t>اشارة</w:t>
      </w:r>
      <w:bookmarkEnd w:id="19"/>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أُتيحت لنا في سنتنا هذه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ديار الجمهورية العربية السورية، وقمنا بها أربعة أشهر، واستفدنا من مكتباتها العامرة القيّمة المشحونة بالنوادر والنفائس من التراث العلّمي الإسلامي من الكتب المخطوطة بخطوط حفّاظ الحديث، وأئمة الفقه والتفسير، ورجال العلم والفضيلة والأدب، واتصلنا من أساتذتها ورجالها الأفذاذ بأُناس لم نفارقهم إلاّ معجبين بملكاتهم الفاضلة، ونفسياتهم الكريمة، وحسن طويتهم، وجميل عشرتهم، ومحاسن أخلاقهم، ولهم منا الشكر المتواصل غير مجذوذ</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ونزلنا بحلب الشهباء اثنين وعشرين يوماً، وكنا نسهر في كُلِّ تلكم الليالي محتفلين، والحفل مكتظّ بوجوه البلد والأُساتذة، ورواد الفضيلة، وأبناء الدّين، وكانت ترد علينا أسئلة هامّة في مواضيع دينية، وأبحاث علمّية ناجعة، نبحث عنها بصورة ضافية بجميع نواحيها، وربما كان يستوعب البحث من الساعة الثامنة الزوالية إلى الساعة الواحدة أو أكثر بعد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خلال تلك الأيّام زرنا في صحبة رجل الفضيلة الأُستاذ المفضال الشيخ محمّد سعيد دحدوح إمام مسجد النوحية أسعد الله حظه من العلم والدّين، مكتبة دار الكتب الوطنية بحلب، فلمّا استقرّ بنا القرار في غرفة المدير، وألهتني عن الصحبة مطالعة فهارس المكتبة، دخل إلينا أستاذٌ جسيمٌ بسيمٌ، وجلس على يمين الشيخ السعيد، وطفق يناجيه، ويتكلم معه همساً، فاسترقنا السمع بقول الشيخ للأستاذ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إشكالك إلى سماحة الحجّة، فقال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مشغول عنّا، فولّى فضيلة الشيخ وجهه إلى شطري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الحجّة، إنّ الأُستاذ له إشكال يحب إصاختكم إليه وحلّه، فرحبت به وأهّلت وأدنيته منّي، واقترب الشيخ السعيد منّا، فتفضل الأُستاذ بقوله</w:t>
      </w:r>
      <w:r>
        <w:rPr>
          <w:rFonts w:eastAsia="Amiri" w:cs="Amiri" w:ascii="Amiri" w:hAnsi="Amiri"/>
          <w:color w:val="111111"/>
          <w:sz w:val="28"/>
          <w:szCs w:val="28"/>
          <w:rtl w:val="true"/>
          <w:lang w:bidi="ar-SA"/>
        </w:rPr>
        <w:t xml:space="preserve">: </w:t>
      </w:r>
      <w:bookmarkStart w:id="20" w:name="pg20311_230371"/>
    </w:p>
    <w:p>
      <w:pPr>
        <w:pStyle w:val="BookText"/>
        <w:rPr/>
      </w:pPr>
      <w:bookmarkEnd w:id="20"/>
      <w:r>
        <w:rPr>
          <w:rFonts w:ascii="Amiri" w:hAnsi="Amiri" w:eastAsia="Amiri" w:cs="Amiri"/>
          <w:color w:val="111111"/>
          <w:sz w:val="28"/>
          <w:sz w:val="28"/>
          <w:szCs w:val="28"/>
          <w:rtl w:val="true"/>
          <w:lang w:bidi="ar-SA"/>
        </w:rPr>
        <w:t>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غَلو الشيعة في حبِّ أهل البيت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علماء أمثالكم، لماذا؟</w:t>
      </w:r>
      <w:r>
        <w:rPr>
          <w:rStyle w:val="FootnoteAnchor"/>
          <w:rtl w:val="true"/>
        </w:rPr>
        <w:footnoteReference w:id="4"/>
      </w:r>
      <w:r>
        <w:rPr>
          <w:rFonts w:ascii="Amiri" w:hAnsi="Amiri" w:eastAsia="Amiri" w:cs="Amiri"/>
          <w:color w:val="111111"/>
          <w:sz w:val="28"/>
          <w:sz w:val="28"/>
          <w:szCs w:val="28"/>
          <w:rtl w:val="true"/>
          <w:lang w:bidi="ar-SA"/>
        </w:rPr>
        <w:t>والمسلمون كُلّهم على بكرة أبيهم يحبون علياً وأولاده، ونحن أيضاً نحبهم، ما هذه المآتم للعزاء، والدؤوب بالتأبين كُلّ يوم؟ ما سيرتهم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حسين؟ ما هذا التعبّد بتربته، والالتزام بالسجدة عليها؟ هكذا كان مقال الأستاذ، وكُنّا نسمع ذات المرار جمل النقد والاعتراض هذه أو ما يؤدي مؤداها من رجال سورية، كأنها صيغت بيد تلك الدعاية الممقوتة والأثيمة التي تفرّق صفوف المسلمين، وتشتت شملهم، وتمزق جمعهم، بمثل هذه الشبهة التي هي وليدة الجهل المبير، فبثتها بين تلكم الحواضر، ودبّت البلاد، وعمت البليّة وشاعت، وأخذها الإنسان الظلوم الجهول كحقائق، جهلاً منه بالآراء والمعتقدات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يهمنا عندئذٍ جداً إجابة لطلبة فئة من إخواننا أن نفرد جوابنا لأُولئك الرجال عن تلكم الأسئلة، ببيان ضاف، في رسالة تحدو الأمّة المسلّمة إلى حقيقتها، وتميط الستر عن مبادئنا تلك في الملأ الدّيني، حتّى تتجلى سافرة الوجه، ناصعة الجبين، ويتأتى للسائلين عنها مقنع كما وجدناهم لدى مسائلتهم ومشافهتهم بذلك مخبتين إليه، متسالمين عليه، متلقين إياه بحسن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12522215_1280447820"/>
      <w:bookmarkStart w:id="22" w:name="_Toc7"/>
      <w:bookmarkEnd w:id="21"/>
      <w:r>
        <w:rPr>
          <w:rtl w:val="true"/>
        </w:rPr>
        <w:t>إليك البيان</w:t>
      </w:r>
      <w:r>
        <w:rPr>
          <w:rtl w:val="true"/>
        </w:rPr>
        <w:t>:</w:t>
      </w:r>
      <w:bookmarkEnd w:id="2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الحب والبغض خلّتان تتواردان على الخواطر، يعبر بهما عن إقبال النفس وميلها إلى الشيء، وعن إدبارها عنه وتوليه، فإنَّ الأشياء برمّتها </w:t>
      </w:r>
    </w:p>
    <w:p>
      <w:pPr>
        <w:pStyle w:val="BookText"/>
        <w:rPr/>
      </w:pPr>
      <w:r>
        <w:rPr>
          <w:rFonts w:ascii="Amiri" w:hAnsi="Amiri" w:eastAsia="Amiri" w:cs="Amiri"/>
          <w:color w:val="111111"/>
          <w:sz w:val="28"/>
          <w:sz w:val="28"/>
          <w:szCs w:val="28"/>
          <w:rtl w:val="true"/>
          <w:lang w:bidi="ar-SA"/>
        </w:rPr>
        <w:t>وحذافيرها ماديّاً ومعنوياً، جزئياً وكُلّياً، أمرياً وخلقياً، غيبيّاً وشهودياً، ملكياً وملكوتياً، سفليّاً وعلوياً، نوريّاً وناريا ً، جوهريّاً وعرضياً، فرديّاً واجتماعياً، شخصيّاً ونوعياً، مادّياً ومعنويا ً، جسميّاً وروحيا ً، دنيويّاً وأخروياً، إلى جميع ما يقع مورد تصور الإنسان وتصديقه، لما عرضت على محكمة القضاء في النفس تصوراً وتصديقا ً، المنعقدة لدى عرض كُلِّ شيء عليها في أقصر آن لمحة البرق بصورة يقصر الفهم عن إدراكها، فلا يخلو من انعكاس الشيء في عدسة القلب ومرآته، وميل النفس إليه ورغبته فيه بعد تمامية تصوره وتصديقه، وإذعان النسبة بينها وبينه، أو عدم انعكاسه في صفح القلب، وإعراض النفس ورغبتها عنه، وهذه هي حقيقة الحبِّ والبغض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والأمران كما يتبعان كلاهما في أصل تحققهما البواعث والدواعي لهما الموجودة في الشيء، كذلك يتبعانها في مدارجهما ومقاديرهما ومراتبهما، ويحدّان بعدّها وحدّها، ويوصفان من الكثرة والقلّة والضعف والشدّة بقدر ما يوجد من البواعث وزنتها، فبميزان المسببات تعاير المحبات وتوزن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فالذات الوحيد الذي يستأهل للحبِّ أولاً وبالذات قبل كُلّ شيء إنّما هو الله تبارك وتعالى، نظراً إلى ذاته وأفعاله، فكُلّ صفة من صفات جلاله وجماله وكماله، وكُلّ سمّة من مظاهر قدّسه، وسبحات وجهه، وبيّنات عظمته وكبريائه، ودلائل عواطف رحمته ولطائف برّه مع تكثرها بمفردها باعثة قوية للحبِّ الذي لا انتهاء له وأسماؤه التي تناهز ألفاً أو تزيد، وتنبئ كُلّ منها على المسمّى بصفة مطابقة، وبصفات، التزاماً وتضمنا ً، هي بواعث وموجبات للحبِّ له تعالى من ألف ناحية وناحية، تستقل كُلِّ واحدة منها رأساً في استعباد الإنسان، واحتلال حَبة قبله بالحبِّ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تعالى الأوّلية والأولوية في الحبّ، والذي يوجد لدى غيره من دواعي الحبّ وأسبابه فمن رشحة فضله، وغيث جوده، ونفحة عطفه ولطفه، وإليه تنتهي حلقات الوجود، وإلى عوارف رحمته تمتد سلاسل الحياة، ومنه </w:t>
      </w:r>
    </w:p>
    <w:p>
      <w:pPr>
        <w:pStyle w:val="BookText"/>
        <w:rPr/>
      </w:pPr>
      <w:r>
        <w:rPr>
          <w:rFonts w:ascii="Amiri" w:hAnsi="Amiri" w:eastAsia="Amiri" w:cs="Amiri"/>
          <w:color w:val="111111"/>
          <w:sz w:val="28"/>
          <w:sz w:val="28"/>
          <w:szCs w:val="28"/>
          <w:rtl w:val="true"/>
          <w:lang w:bidi="ar-SA"/>
        </w:rPr>
        <w:t>جلّ وعلا سوابغ النعم، وصفو المنائح والمنن، وما بكم من نعمة فمن الله، فمن قدّم غيره تعالى عليه في الحبِّ فقد شذّ عن حكم العقل، وقدم الممكن على الواجب، وآثر المعلول على العلّة، وعلى الله أن يؤاخذه بذلك ويعاقبه كما جاء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كٰانَ آبٰاؤُكُمْ وَ أَبْنٰاؤُكُمْ وَ إِخْوٰانُكُمْ وَ أَزْوٰاجُكُمْ وَ عَشِيرَتُكُمْ وَ أَمْوٰالٌ اِقْتَرَفْتُمُوهٰا وَ تِجٰارَةٌ تَخْشَوْنَ كَسٰادَهٰا وَ مَسٰاكِنُ تَرْضَوْنَهٰا أَحَبَّ إِلَيْكُمْ مِنَ اَللّٰهِ وَ رَسُولِهِ وَ جِهٰادٍ فِي سَبِيلِهِ فَتَرَبَّصُوا حَتّٰى يَأْتِيَ اَللّٰهُ بِأَمْرِهِ وَ اَللّٰهُ لاٰ يَهْدِي اَلْقَوْمَ اَلْفٰاسِقِينَ</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ومهما لم تك تحد تلكم الصفات صفات الواجب تعالى، ولا تقف دون حدّ موصوف، فالحبّ الذي تستتبعه هي، وهو وليدها، وينبعث هو منها، لا بدّ من أن يكون غير محدود، ولا يتصور فيه قط غلو وإن بلغ ما بلغ، إذ الغلو إنّما هو التجاوز عن الحد ّ، والخروج عن القياس المعيّن المعروف بحدوده ومقاديره، فما لا حدّ له لا غلو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يختلف الناس في مراتب الحبّ لله على عدد رؤوسهم لاختلافهم في العلم ببواعثه، وذلك أنّ الحب المنتزع من بواعثه وموجباته يستتبعه العلم بها، وينشأ ويقدر بقدر الإطلاع عليها، وليس جميع أفراد الفئة المسلمة في معرفة الله وصفاته على حدٍّ سواء، بل لكُلّ امرئ منهم نصيب يخصّ به، وحظ لا يشاركه فيه غيره، ومبلغ من العلم بذلك لا يدانيه أحد، ولكُلِّ فردٍ شأن يغنيه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والحبّ لله جلّ وعلا إنّما يثمر وينتج للعبد عندما يتحقق التحابب من الطرفين، ولا يتأتى ذلك إلاّ بعد ما يوجد لدى العبد أيضاً بواعث ودواعي يحبه الله بها، وإليها يومي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w:t>
      </w:r>
      <w:r>
        <w:rPr>
          <w:rStyle w:val="FootnoteAnchor"/>
          <w:rtl w:val="true"/>
        </w:rPr>
        <w:footnoteReference w:id="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 أجلى أفراد تلك الفئة الصالحة عباد الله المخلَّصين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عرّفه بذلك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الراية الصحيح الثابت المتواتر المتفق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ورَسُوله، ويحبّه الله ورَسُوله</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وارجع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محقق المسند الشيخ شعيب الأرنؤوط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قوي على شرط مسلم، رجاله ثقات رجال الشيخين غير بكير بن مسمار فمن رجال مسلم، وهو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والمسند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 على شرط مسلم،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عمار اليمامي، من رجاله، وبقية رجاله ثقات رجال الشيخين، أبو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هاشم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أبي شيبة </w:t>
      </w:r>
      <w:r>
        <w:rPr>
          <w:rFonts w:eastAsia="Amiri" w:cs="Amiri" w:ascii="Amiri" w:hAnsi="Amiri"/>
          <w:color w:val="111111"/>
          <w:sz w:val="28"/>
          <w:szCs w:val="28"/>
          <w:lang w:bidi="ar-SA"/>
        </w:rPr>
        <w:t>71/12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458/14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عاصم في الجهاد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عبد البر في الاستيعاب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النضر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وأبو عوانة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وإبراهيم بن محمّد بن سفيان في زياداته على مسلم في الصحيح بأثر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والبيهقي في السنن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وفي الدلائل </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من طرق عكرمة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الطبراني في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 بن سلمة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والمسند </w:t>
      </w:r>
      <w:r>
        <w:rPr>
          <w:rFonts w:eastAsia="Amiri" w:cs="Amiri" w:ascii="Amiri" w:hAnsi="Amiri"/>
          <w:color w:val="111111"/>
          <w:sz w:val="28"/>
          <w:szCs w:val="28"/>
          <w:lang w:bidi="ar-SA"/>
        </w:rPr>
        <w:t>358:5</w:t>
      </w:r>
      <w:r>
        <w:rPr>
          <w:rFonts w:ascii="Amiri" w:hAnsi="Amiri" w:eastAsia="Amiri" w:cs="Amiri"/>
          <w:color w:val="111111"/>
          <w:sz w:val="28"/>
          <w:sz w:val="28"/>
          <w:szCs w:val="28"/>
          <w:rtl w:val="true"/>
          <w:lang w:bidi="ar-SA"/>
        </w:rPr>
        <w:t xml:space="preserve">، صحيح البخاري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76:5</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122:7</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302:5</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وعقد باباً بعنوان باب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المصنف لابن أبي شيبة الكوفي </w:t>
      </w:r>
      <w:r>
        <w:rPr>
          <w:rFonts w:eastAsia="Amiri" w:cs="Amiri" w:ascii="Amiri" w:hAnsi="Amiri"/>
          <w:color w:val="111111"/>
          <w:sz w:val="28"/>
          <w:szCs w:val="28"/>
          <w:lang w:bidi="ar-SA"/>
        </w:rPr>
        <w:t>520:8</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522:8</w:t>
      </w:r>
      <w:r>
        <w:rPr>
          <w:rFonts w:ascii="Amiri" w:hAnsi="Amiri" w:eastAsia="Amiri" w:cs="Amiri"/>
          <w:color w:val="111111"/>
          <w:sz w:val="28"/>
          <w:sz w:val="28"/>
          <w:szCs w:val="28"/>
          <w:rtl w:val="true"/>
          <w:lang w:bidi="ar-SA"/>
        </w:rPr>
        <w:t>، مسند سعد بن أبي وقاص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بغية الباحث عن زوائد مسند الحارث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كتاب السنة لابن أبي عاصم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السنن الكبرى للنسائي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خصائص أمير المؤمنين للنسائي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مسند أبي يعلى الموصلي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522:13</w:t>
      </w:r>
      <w:r>
        <w:rPr>
          <w:rFonts w:ascii="Amiri" w:hAnsi="Amiri" w:eastAsia="Amiri" w:cs="Amiri"/>
          <w:color w:val="111111"/>
          <w:sz w:val="28"/>
          <w:sz w:val="28"/>
          <w:szCs w:val="28"/>
          <w:rtl w:val="true"/>
          <w:lang w:bidi="ar-SA"/>
        </w:rPr>
        <w:t>، الذرية الطاهرة النبوية للدولابي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أمالي المحاملي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lang w:bidi="ar-SA"/>
        </w:rPr>
        <w:t>377:15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والمعجم الأوسط للطبراني </w:t>
      </w:r>
      <w:r>
        <w:rPr>
          <w:rFonts w:eastAsia="Amiri" w:cs="Amiri" w:ascii="Amiri" w:hAnsi="Amiri"/>
          <w:color w:val="111111"/>
          <w:sz w:val="28"/>
          <w:szCs w:val="28"/>
          <w:lang w:bidi="ar-SA"/>
        </w:rPr>
        <w:t>59:6</w:t>
      </w:r>
      <w:r>
        <w:rPr>
          <w:rFonts w:ascii="Amiri" w:hAnsi="Amiri" w:eastAsia="Amiri" w:cs="Amiri"/>
          <w:color w:val="111111"/>
          <w:sz w:val="28"/>
          <w:sz w:val="28"/>
          <w:szCs w:val="28"/>
          <w:rtl w:val="true"/>
          <w:lang w:bidi="ar-SA"/>
        </w:rPr>
        <w:t xml:space="preserve">، المعجم الكبير للطبراني </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مسند الشاميين للطبراني </w:t>
      </w:r>
      <w:r>
        <w:rPr>
          <w:rFonts w:eastAsia="Amiri" w:cs="Amiri" w:ascii="Amiri" w:hAnsi="Amiri"/>
          <w:color w:val="111111"/>
          <w:sz w:val="28"/>
          <w:szCs w:val="28"/>
          <w:lang w:bidi="ar-SA"/>
        </w:rPr>
        <w:t>348:3</w:t>
      </w:r>
      <w:r>
        <w:rPr>
          <w:rFonts w:ascii="Amiri" w:hAnsi="Amiri" w:eastAsia="Amiri" w:cs="Amiri"/>
          <w:color w:val="111111"/>
          <w:sz w:val="28"/>
          <w:sz w:val="28"/>
          <w:szCs w:val="28"/>
          <w:rtl w:val="true"/>
          <w:lang w:bidi="ar-SA"/>
        </w:rPr>
        <w:t>، فضائل الصحابة للنسائي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السنن الكبرى للبيهقي </w:t>
      </w: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107:9</w:t>
      </w:r>
      <w:r>
        <w:rPr>
          <w:rFonts w:ascii="Amiri" w:hAnsi="Amiri" w:eastAsia="Amiri" w:cs="Amiri"/>
          <w:color w:val="111111"/>
          <w:sz w:val="28"/>
          <w:sz w:val="28"/>
          <w:szCs w:val="28"/>
          <w:rtl w:val="true"/>
          <w:lang w:bidi="ar-SA"/>
        </w:rPr>
        <w:t xml:space="preserve">، الاستيعاب لابن عبد البر </w:t>
      </w:r>
      <w:r>
        <w:rPr>
          <w:rFonts w:eastAsia="Amiri" w:cs="Amiri" w:ascii="Amiri" w:hAnsi="Amiri"/>
          <w:color w:val="111111"/>
          <w:sz w:val="28"/>
          <w:szCs w:val="28"/>
          <w:lang w:bidi="ar-SA"/>
        </w:rPr>
        <w:t>787:2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1099:3</w:t>
      </w:r>
      <w:r>
        <w:rPr>
          <w:rFonts w:ascii="Amiri" w:hAnsi="Amiri" w:eastAsia="Amiri" w:cs="Amiri"/>
          <w:color w:val="111111"/>
          <w:sz w:val="28"/>
          <w:sz w:val="28"/>
          <w:szCs w:val="28"/>
          <w:rtl w:val="true"/>
          <w:lang w:bidi="ar-SA"/>
        </w:rPr>
        <w:t xml:space="preserve">، التمهيد لابن عبد البر </w:t>
      </w:r>
      <w:r>
        <w:rPr>
          <w:rFonts w:eastAsia="Amiri" w:cs="Amiri" w:ascii="Amiri" w:hAnsi="Amiri"/>
          <w:color w:val="111111"/>
          <w:sz w:val="28"/>
          <w:szCs w:val="28"/>
          <w:lang w:bidi="ar-SA"/>
        </w:rPr>
        <w:t>218:2</w:t>
      </w:r>
      <w:r>
        <w:rPr>
          <w:rFonts w:ascii="Amiri" w:hAnsi="Amiri" w:eastAsia="Amiri" w:cs="Amiri"/>
          <w:color w:val="111111"/>
          <w:sz w:val="28"/>
          <w:sz w:val="28"/>
          <w:szCs w:val="28"/>
          <w:rtl w:val="true"/>
          <w:lang w:bidi="ar-SA"/>
        </w:rPr>
        <w:t>، الدرر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الفايق في غريب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نظم درر السمطين للزرندي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فيض القدير في شرح الجامع الصغير </w:t>
      </w:r>
      <w:r>
        <w:rPr>
          <w:rFonts w:eastAsia="Amiri" w:cs="Amiri" w:ascii="Amiri" w:hAnsi="Amiri"/>
          <w:color w:val="111111"/>
          <w:sz w:val="28"/>
          <w:szCs w:val="28"/>
          <w:lang w:bidi="ar-SA"/>
        </w:rPr>
        <w:t>465:6</w:t>
      </w:r>
      <w:r>
        <w:rPr>
          <w:rFonts w:ascii="Amiri" w:hAnsi="Amiri" w:eastAsia="Amiri" w:cs="Amiri"/>
          <w:color w:val="111111"/>
          <w:sz w:val="28"/>
          <w:sz w:val="28"/>
          <w:szCs w:val="28"/>
          <w:rtl w:val="true"/>
          <w:lang w:bidi="ar-SA"/>
        </w:rPr>
        <w:t xml:space="preserve">، الطبقات الكبرى لابن سعد </w:t>
      </w:r>
      <w:r>
        <w:rPr>
          <w:rFonts w:eastAsia="Amiri" w:cs="Amiri" w:ascii="Amiri" w:hAnsi="Amiri"/>
          <w:color w:val="111111"/>
          <w:sz w:val="28"/>
          <w:szCs w:val="28"/>
          <w:lang w:bidi="ar-SA"/>
        </w:rPr>
        <w:t>111:2</w:t>
      </w:r>
      <w:r>
        <w:rPr>
          <w:rFonts w:ascii="Amiri" w:hAnsi="Amiri" w:eastAsia="Amiri" w:cs="Amiri"/>
          <w:color w:val="111111"/>
          <w:sz w:val="28"/>
          <w:sz w:val="28"/>
          <w:szCs w:val="28"/>
          <w:rtl w:val="true"/>
          <w:lang w:bidi="ar-SA"/>
        </w:rPr>
        <w:t xml:space="preserve">، التاريخ الكبير للبخاري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52:5</w:t>
      </w:r>
      <w:r>
        <w:rPr>
          <w:rFonts w:ascii="Amiri" w:hAnsi="Amiri" w:eastAsia="Amiri" w:cs="Amiri"/>
          <w:color w:val="111111"/>
          <w:sz w:val="28"/>
          <w:sz w:val="28"/>
          <w:szCs w:val="28"/>
          <w:rtl w:val="true"/>
          <w:lang w:bidi="ar-SA"/>
        </w:rPr>
        <w:t xml:space="preserve">، تاريخ بغداد للخطيب البغدادي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تاريخ مدينة دمشق لابن عساكر </w:t>
      </w:r>
      <w:r>
        <w:rPr>
          <w:rFonts w:eastAsia="Amiri" w:cs="Amiri" w:ascii="Amiri" w:hAnsi="Amiri"/>
          <w:color w:val="111111"/>
          <w:sz w:val="28"/>
          <w:szCs w:val="28"/>
          <w:lang w:bidi="ar-SA"/>
        </w:rPr>
        <w:t>288:1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أسد الغابة لابن الأثير الجزري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ذيل تاريخ بغداد لابن النجار </w:t>
      </w:r>
      <w:r>
        <w:rPr>
          <w:rFonts w:eastAsia="Amiri" w:cs="Amiri" w:ascii="Amiri" w:hAnsi="Amiri"/>
          <w:color w:val="111111"/>
          <w:sz w:val="28"/>
          <w:szCs w:val="28"/>
          <w:lang w:bidi="ar-SA"/>
        </w:rPr>
        <w:t>78:2</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226:12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485:20</w:t>
      </w:r>
      <w:r>
        <w:rPr>
          <w:rFonts w:ascii="Amiri" w:hAnsi="Amiri" w:eastAsia="Amiri" w:cs="Amiri"/>
          <w:color w:val="111111"/>
          <w:sz w:val="28"/>
          <w:sz w:val="28"/>
          <w:szCs w:val="28"/>
          <w:rtl w:val="true"/>
          <w:lang w:bidi="ar-SA"/>
        </w:rPr>
        <w:t xml:space="preserve">، الاصابة لابن حجر </w:t>
      </w:r>
      <w:r>
        <w:rPr>
          <w:rFonts w:eastAsia="Amiri" w:cs="Amiri" w:ascii="Amiri" w:hAnsi="Amiri"/>
          <w:color w:val="111111"/>
          <w:sz w:val="28"/>
          <w:szCs w:val="28"/>
          <w:lang w:bidi="ar-SA"/>
        </w:rPr>
        <w:t>468:4</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296:7</w:t>
      </w:r>
      <w:r>
        <w:rPr>
          <w:rFonts w:ascii="Amiri" w:hAnsi="Amiri" w:eastAsia="Amiri" w:cs="Amiri"/>
          <w:color w:val="111111"/>
          <w:sz w:val="28"/>
          <w:sz w:val="28"/>
          <w:szCs w:val="28"/>
          <w:rtl w:val="true"/>
          <w:lang w:bidi="ar-SA"/>
        </w:rPr>
        <w:t>، أنساب الأشراف للبلاذري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الجوهرة في نسب الإمام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407:2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xml:space="preserve">، الوافي بالوفيات للصفدي </w:t>
      </w:r>
      <w:r>
        <w:rPr>
          <w:rFonts w:eastAsia="Amiri" w:cs="Amiri" w:ascii="Amiri" w:hAnsi="Amiri"/>
          <w:color w:val="111111"/>
          <w:sz w:val="28"/>
          <w:szCs w:val="28"/>
          <w:lang w:bidi="ar-SA"/>
        </w:rPr>
        <w:t>178:21</w:t>
      </w:r>
      <w:r>
        <w:rPr>
          <w:rFonts w:ascii="Amiri" w:hAnsi="Amiri" w:eastAsia="Amiri" w:cs="Amiri"/>
          <w:color w:val="111111"/>
          <w:sz w:val="28"/>
          <w:sz w:val="28"/>
          <w:szCs w:val="28"/>
          <w:rtl w:val="true"/>
          <w:lang w:bidi="ar-SA"/>
        </w:rPr>
        <w:t xml:space="preserve">، البداية والنهاية لابن كثير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251:7</w:t>
      </w:r>
      <w:r>
        <w:rPr>
          <w:rFonts w:ascii="Amiri" w:hAnsi="Amiri" w:eastAsia="Amiri" w:cs="Amiri"/>
          <w:color w:val="111111"/>
          <w:sz w:val="28"/>
          <w:sz w:val="28"/>
          <w:szCs w:val="28"/>
          <w:rtl w:val="true"/>
          <w:lang w:bidi="ar-SA"/>
        </w:rPr>
        <w:t xml:space="preserve">، إمتاع الاسماع للمقريزي </w:t>
      </w:r>
      <w:r>
        <w:rPr>
          <w:rFonts w:eastAsia="Amiri" w:cs="Amiri" w:ascii="Amiri" w:hAnsi="Amiri"/>
          <w:color w:val="111111"/>
          <w:sz w:val="28"/>
          <w:szCs w:val="28"/>
          <w:lang w:bidi="ar-SA"/>
        </w:rPr>
        <w:t>309:1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المصادرالتي ورد فيها حديث إعطاء الراية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خيبر وفتحه على يديه بعد ما أخذ ذلك الموقف من المسلمين مأخذه، خصوصاً مع شدّة الحر، وتمنع الحصن، وفارس خيبر مرحب، وبعدما نكصت رايات المسلمين ولم يفتح على يد الألوية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أخرج هذا الحديث عن عدة من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عمران بن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فضائل الصحابة للنسائي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خصائص أمير المؤمنين للنسائي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أمالي المحاملي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المعجم الكبير للطبراني </w:t>
      </w:r>
      <w:r>
        <w:rPr>
          <w:rFonts w:eastAsia="Amiri" w:cs="Amiri" w:ascii="Amiri" w:hAnsi="Amiri"/>
          <w:color w:val="111111"/>
          <w:sz w:val="28"/>
          <w:szCs w:val="28"/>
          <w:lang w:bidi="ar-SA"/>
        </w:rPr>
        <w:t>238:18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ليلى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سنن ابن ماجة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ومصنف ابن أبي شيبة </w:t>
      </w:r>
      <w:r>
        <w:rPr>
          <w:rFonts w:eastAsia="Amiri" w:cs="Amiri" w:ascii="Amiri" w:hAnsi="Amiri"/>
          <w:color w:val="111111"/>
          <w:sz w:val="28"/>
          <w:szCs w:val="28"/>
          <w:lang w:bidi="ar-SA"/>
        </w:rPr>
        <w:t>497:7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المصنف لابن أبي شيبة </w:t>
      </w:r>
      <w:r>
        <w:rPr>
          <w:rFonts w:eastAsia="Amiri" w:cs="Amiri" w:ascii="Amiri" w:hAnsi="Amiri"/>
          <w:color w:val="111111"/>
          <w:sz w:val="28"/>
          <w:szCs w:val="28"/>
          <w:lang w:bidi="ar-SA"/>
        </w:rPr>
        <w:t>525:8</w:t>
      </w:r>
      <w:r>
        <w:rPr>
          <w:rFonts w:ascii="Amiri" w:hAnsi="Amiri" w:eastAsia="Amiri" w:cs="Amiri"/>
          <w:color w:val="111111"/>
          <w:sz w:val="28"/>
          <w:sz w:val="28"/>
          <w:szCs w:val="28"/>
          <w:rtl w:val="true"/>
          <w:lang w:bidi="ar-SA"/>
        </w:rPr>
        <w:t xml:space="preserve">، وتاريخ مدينة دمشق لابن عساكر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مسلم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 xml:space="preserve">، وسنن ابن ماجة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الترمذي </w:t>
      </w:r>
      <w:r>
        <w:rPr>
          <w:rFonts w:eastAsia="Amiri" w:cs="Amiri" w:ascii="Amiri" w:hAnsi="Amiri"/>
          <w:color w:val="111111"/>
          <w:sz w:val="28"/>
          <w:szCs w:val="28"/>
          <w:lang w:bidi="ar-SA"/>
        </w:rPr>
        <w:t>301:5</w:t>
      </w:r>
      <w:r>
        <w:rPr>
          <w:rFonts w:ascii="Amiri" w:hAnsi="Amiri" w:eastAsia="Amiri" w:cs="Amiri"/>
          <w:color w:val="111111"/>
          <w:sz w:val="28"/>
          <w:sz w:val="28"/>
          <w:szCs w:val="28"/>
          <w:rtl w:val="true"/>
          <w:lang w:bidi="ar-SA"/>
        </w:rPr>
        <w:t xml:space="preserve">، ومستدرك الحاكم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ومصنف ابن أبي شيبة </w:t>
      </w:r>
      <w:r>
        <w:rPr>
          <w:rFonts w:eastAsia="Amiri" w:cs="Amiri" w:ascii="Amiri" w:hAnsi="Amiri"/>
          <w:color w:val="111111"/>
          <w:sz w:val="28"/>
          <w:szCs w:val="28"/>
          <w:lang w:bidi="ar-SA"/>
        </w:rPr>
        <w:t>496:7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تاريخ مدينة دمشق </w:t>
      </w:r>
      <w:r>
        <w:rPr>
          <w:rFonts w:eastAsia="Amiri" w:cs="Amiri" w:ascii="Amiri" w:hAnsi="Amiri"/>
          <w:color w:val="111111"/>
          <w:sz w:val="28"/>
          <w:szCs w:val="28"/>
          <w:lang w:bidi="ar-SA"/>
        </w:rPr>
        <w:t>95:42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مستدرك الحاكم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 السنن الكبرى للنسائي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مسلم </w:t>
      </w:r>
      <w:r>
        <w:rPr>
          <w:rFonts w:eastAsia="Amiri" w:cs="Amiri" w:ascii="Amiri" w:hAnsi="Amiri"/>
          <w:color w:val="111111"/>
          <w:sz w:val="28"/>
          <w:szCs w:val="28"/>
          <w:lang w:bidi="ar-SA"/>
        </w:rPr>
        <w:t>120:7</w:t>
      </w:r>
      <w:r>
        <w:rPr>
          <w:rFonts w:ascii="Amiri" w:hAnsi="Amiri" w:eastAsia="Amiri" w:cs="Amiri"/>
          <w:color w:val="111111"/>
          <w:sz w:val="28"/>
          <w:sz w:val="28"/>
          <w:szCs w:val="28"/>
          <w:rtl w:val="true"/>
          <w:lang w:bidi="ar-SA"/>
        </w:rPr>
        <w:t>، وفضائل الصحابة للنسائي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ومسند الطيالسي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مسند أحمد </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البخاري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مسلم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وفضائل الصحابة للنسائي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مسند أحمد </w:t>
      </w:r>
      <w:r>
        <w:rPr>
          <w:rFonts w:eastAsia="Amiri" w:cs="Amiri" w:ascii="Amiri" w:hAnsi="Amiri"/>
          <w:color w:val="111111"/>
          <w:sz w:val="28"/>
          <w:szCs w:val="28"/>
          <w:lang w:bidi="ar-SA"/>
        </w:rPr>
        <w:t>358:5</w:t>
      </w:r>
      <w:r>
        <w:rPr>
          <w:rFonts w:ascii="Amiri" w:hAnsi="Amiri" w:eastAsia="Amiri" w:cs="Amiri"/>
          <w:color w:val="111111"/>
          <w:sz w:val="28"/>
          <w:sz w:val="28"/>
          <w:szCs w:val="28"/>
          <w:rtl w:val="true"/>
          <w:lang w:bidi="ar-SA"/>
        </w:rPr>
        <w:t xml:space="preserve">، ومستدرك الحاكم </w:t>
      </w:r>
      <w:r>
        <w:rPr>
          <w:rFonts w:eastAsia="Amiri" w:cs="Amiri" w:ascii="Amiri" w:hAnsi="Amiri"/>
          <w:color w:val="111111"/>
          <w:sz w:val="28"/>
          <w:szCs w:val="28"/>
          <w:lang w:bidi="ar-SA"/>
        </w:rPr>
        <w:t>437:3</w:t>
      </w:r>
      <w:r>
        <w:rPr>
          <w:rFonts w:ascii="Amiri" w:hAnsi="Amiri" w:eastAsia="Amiri" w:cs="Amiri"/>
          <w:color w:val="111111"/>
          <w:sz w:val="28"/>
          <w:sz w:val="28"/>
          <w:szCs w:val="28"/>
          <w:rtl w:val="true"/>
          <w:lang w:bidi="ar-SA"/>
        </w:rPr>
        <w:t>، وكتاب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الأكوع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 البخاري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 مسلم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 والسنن الكبرى للنسائي </w:t>
      </w: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مستدرك الحاكم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المعجم الصغير للطبراني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المصنف لابن أبي شيبة </w:t>
      </w:r>
      <w:r>
        <w:rPr>
          <w:rFonts w:eastAsia="Amiri" w:cs="Amiri" w:ascii="Amiri" w:hAnsi="Amiri"/>
          <w:color w:val="111111"/>
          <w:sz w:val="28"/>
          <w:szCs w:val="28"/>
          <w:lang w:bidi="ar-SA"/>
        </w:rPr>
        <w:t>522:8</w:t>
      </w:r>
      <w:r>
        <w:rPr>
          <w:rFonts w:ascii="Amiri" w:hAnsi="Amiri" w:eastAsia="Amiri" w:cs="Amiri"/>
          <w:color w:val="111111"/>
          <w:sz w:val="28"/>
          <w:sz w:val="28"/>
          <w:szCs w:val="28"/>
          <w:rtl w:val="true"/>
          <w:lang w:bidi="ar-SA"/>
        </w:rPr>
        <w:t xml:space="preserve">، تاريخ مدينة دمشق لابن عساكر </w:t>
      </w:r>
      <w:r>
        <w:rPr>
          <w:rFonts w:eastAsia="Amiri" w:cs="Amiri" w:ascii="Amiri" w:hAnsi="Amiri"/>
          <w:color w:val="111111"/>
          <w:sz w:val="28"/>
          <w:szCs w:val="28"/>
          <w:lang w:bidi="ar-SA"/>
        </w:rPr>
        <w:t>219:41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السنن الكبرى للنسائي </w:t>
      </w:r>
      <w:r>
        <w:rPr>
          <w:rFonts w:eastAsia="Amiri" w:cs="Amiri" w:ascii="Amiri" w:hAnsi="Amiri"/>
          <w:color w:val="111111"/>
          <w:sz w:val="28"/>
          <w:szCs w:val="28"/>
          <w:lang w:bidi="ar-SA"/>
        </w:rPr>
        <w:t>112:5</w:t>
      </w:r>
      <w:r>
        <w:rPr>
          <w:rFonts w:ascii="Amiri" w:hAnsi="Amiri" w:eastAsia="Amiri" w:cs="Amiri"/>
          <w:color w:val="111111"/>
          <w:sz w:val="28"/>
          <w:sz w:val="28"/>
          <w:szCs w:val="28"/>
          <w:rtl w:val="true"/>
          <w:lang w:bidi="ar-SA"/>
        </w:rPr>
        <w:t>، خصائص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الذرية الطاهرة النبوية للدولابي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علماء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أصح الأحاديث الواردة في مناقب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الشيخ الألباني في صحيحته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والأحاديث في حبّ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رضي الله عنه كثيرة جداً، أصحّها حديث إعطائه الراية يوم خيبر،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هذه الراية رجلاً يحبّ الله ورسوله، ويحبّه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جمع من الصحابة في الصحيحين وغيرهما، وقد خرجت بعضها فيما تقدم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تخريج الطحاوية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بعض طرق هذا الحديث انهزام أبي بكر وعمر من يهود خيبر وفرارهما منه، ومن أجل ذلك قال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كرار غير فرار، أو ما يشبه معناه، فقد أخرج الحاكم في المستدرك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بن عبد الله الصفار إملاءً، ثنا زكريا بن يحيى بن مروان وإبراهيم بن إسماعيل السيوطي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فضيل بن عبد الوهاب، ثنا جعفر بن سليمان، عن الخليل بن مرّة، عن عمرو بن دينار، عن جابر بن عبد الله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خيبر بعث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فجبن، فجاء محمّد بن 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لم أرَ كاليوم قد قتل محمود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تمنوا لقاء العدو وسلوا الله العافية، فإنكم لا تدرون ما تبتلون معهم، وإذا لقيتموهم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ربّنا ونواصينا ونواصيهم بيدك، وإنّما تقتلهم أنت، ثُمّ الزموا الأرض جلوساً، فإذا غشوكم فانهضوا وكيدوا، ثُمّ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لأبعثن غداً رجلاً يحب الله ورسوله ويحبانه، لا يولي الدبر، يفتح الله على يديه، فتشرف لها الناس وعلي رضي الله عنه يومئذٍ أرمد، فقال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ما أبصر موضعاً، فتفل في عينيه، وعقد له، ودفع إليه الراية،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علامَ أُقاتلهم؟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يشهدوا لا إله إلاّ الله، وإنّي رسول الله، فإذا فعلوا ذلك قدحقنوا دماءهم وأموالهم إلاّ بحقها وحسابهم على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فلقيهم ففتح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الحاكم ووافقه الذهبي في تلخيص المستدرك على ذلك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تم التحابب وحصلت الصلة من الطرفين يترتب عندئذٍ على الحبِّ كُلّ فضيلة، ويستأهل العبد بذلك لكُلّ عناية من الله تعالى وكرامة، وتحصل له القربة والزلفى لديه حتّى يكون عنده مشرّفاً بما جاء في صحيح البخاري </w:t>
      </w:r>
    </w:p>
    <w:p>
      <w:pPr>
        <w:pStyle w:val="BookText"/>
        <w:rPr/>
      </w:pPr>
      <w:r>
        <w:rPr>
          <w:rFonts w:ascii="Amiri" w:hAnsi="Amiri" w:eastAsia="Amiri" w:cs="Amiri"/>
          <w:color w:val="111111"/>
          <w:sz w:val="28"/>
          <w:sz w:val="28"/>
          <w:szCs w:val="28"/>
          <w:rtl w:val="true"/>
          <w:lang w:bidi="ar-SA"/>
        </w:rPr>
        <w:t>من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يزال عبدي يتقرب إليَّ بالنوافل حتّى أحبه، فإذا أحببته كنت سمعه الذي يسمع به، وبصره الذي يبصر به، ويده التي يبطش بها، ورجله التي يمشي بها، وإن سألني لأعطينه، ولئن استعاذني لأعيذنه</w:t>
      </w:r>
      <w:r>
        <w:rPr>
          <w:rStyle w:val="FootnoteAnchor"/>
          <w:rtl w:val="true"/>
        </w:rPr>
        <w:footnoteReference w:id="9"/>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الوسيط في الحبِّ الذي هو رمز الصلة بين الله وبين من آمن به، ووسيلة العباد إليه، وباتباعه تدرك سعادة الدارين، وبه يفوز المؤمنون في النشأتين، وتنزل لهم البركات في العاجل والآجل، له الأولية والأولوية في الحبّ ثانياً وبالعرض، وله السبق في ذلك إلى كافة الموجودات، وإلى جميع ما صوَّرته يد القدرة في عالم الوجود، وإلى هذا يوعز ما جاء في الصحيح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الله لما يغذوكم، وأحبوني بحب الله، وأحبوا أهل بيتي لحبي</w:t>
      </w:r>
      <w:r>
        <w:rPr>
          <w:rStyle w:val="FootnoteAnchor"/>
          <w:rtl w:val="true"/>
        </w:rPr>
        <w:footnoteReference w:id="10"/>
      </w:r>
      <w:r>
        <w:rPr>
          <w:rFonts w:ascii="Amiri" w:hAnsi="Amiri" w:eastAsia="Amiri" w:cs="Amiri"/>
          <w:color w:val="111111"/>
          <w:sz w:val="28"/>
          <w:sz w:val="28"/>
          <w:szCs w:val="28"/>
          <w:rtl w:val="true"/>
          <w:lang w:bidi="ar-SA"/>
        </w:rPr>
        <w:t>، وهذه هي قاعدة الاعتبار في النسب والإضافات التي سيوافيك تفصيلها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ناحية واحدة من بواعث 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وهناك نواحٍ شتّى لا تعد ولا تستقصى نظراً إلى صلته الوثيقة بالله، وانتسابه الأكيد إلى المولى سبحانه تارة، وإلى ما جعل الله له من مناقب وفضائل، وإلى شخصيته الفذّة العظيمة وما يحمله بين جوانحه من محاسن ومحامد، وملكات ونفسيات، </w:t>
      </w:r>
    </w:p>
    <w:p>
      <w:pPr>
        <w:pStyle w:val="BookText"/>
        <w:rPr/>
      </w:pPr>
      <w:r>
        <w:rPr>
          <w:rFonts w:ascii="Amiri" w:hAnsi="Amiri" w:eastAsia="Amiri" w:cs="Amiri"/>
          <w:color w:val="111111"/>
          <w:sz w:val="28"/>
          <w:sz w:val="28"/>
          <w:szCs w:val="28"/>
          <w:rtl w:val="true"/>
          <w:lang w:bidi="ar-SA"/>
        </w:rPr>
        <w:t>يستدعي كُلّ منها حبّه والتعشق به قبل كُلّ شيء بعد الله تبارك وتعالى تارة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فضائل طينته وعنصره ومحتده، وما في خُلقه وخَلقه، ومولده ونشأته، ومكارم أخلاقه ونفسياته الكريمة، وكراماته ومقاماته، ونعوته وصفاته المتكثّرة التي تخصّ به، لو لم يك فيه إلاّ كونه غاية الوجود، ولولا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الإنسان شيئاً مذكوراً، وما وهدت له الأرض، ولم ترفع سماء، وإنّه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بالبريّة من أنفسهم بولايته العامّة الكبرى التي قورنت بولاية الله تعالى في كتابه؛ لكان أجدر وأحرى وأولى وأحقّ بأن يكون أحبّ لكُلّ امرئ آمن به وصدّقه، من نفسه وما تحويه، ومن ذاته وممّن يمت به من أهله وولده ووالده وذويته وصاحبته وأخيه وفصيلته التي تؤويه والناس أجمعين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وليست الأُمّة المؤمنة في ذلك شرعاً سواء، بل هم فيه على اختلاف درجات عرفانهم به كاختلافهم في حبّ الله تعالى، قال الإمام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آمن بالنّبي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إيماناً صحيحاً لا يخلو عن وجدان شيء من تلك المحبة الراجحّة، غير أنَّهم متفاوتون، فمنهم من أخذ من تلك المرتبة بالحظ الأوفى، ومنهم من أخذ منها بالحظ الأدنى، كمن كان مستغرقاً في الشهوات، محجوباً في الغفلات في أكثر الأوقات، لكن الكثير منهم إذا ذكر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اشتاق إلى رؤيته بحيث يؤثرها على أهله وولده وماله ووالده، ويبذل نفسه في الأُمور الخطيرة، ويجد مخبر ذلك من نفسه وجداناً لا تردد فيه، وقد شوهد من هذا الجنس من يؤثر زيارة قبره ورؤية مواضع آثاره على جميع ما ذكر، لما وقّر في قلوبهم من محبته، غير أنّ ذلك سريع الزوال بتوالي الغفلات، والله المستعان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وعلى هذا الأصل المتسالم عليه قد جاء في الصحيح مرفوعاً من طريق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نفسي بيده لا يؤمن أحدكم حتّى أكون أحبّ إليه من والده وولده والناس أجمعين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من طريق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نفسي بيده لا يؤمن أحدكم حتّى أكون أحب إليه من والده وولده</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 من طريق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أحدكم حتّى أكون أحبّ إليه من ولده ووالده والناس أجمعين</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كنّ فيه وجد حلاوة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الله ورسوله أحبّ إليه ممّا سواهما</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سواهما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لفظ 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يكون الله ورسوله أحبّ إليه ممّا سواهما</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الصحيح أيضاً عن عبد الله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آخذ بين عمر بن الخطاب،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لأنت أحبّ إليّ من كُلِّ شيء إلاّ من نفسي،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والذي نفسي بيده حتّى أكون أحب إليك من نفسك،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الآن، والله لأنت أحبّ إليّ من نفسي،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يا عمر</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والعبارة واضحة كُلّ الوضوح في محبة عمر لنفسه أكثر من حبها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الأمر كان سابقاً ومطلوباً منهم قبل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اعترض على عمر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يا عمر، ممّا يدلل على سبق هذا الأمر على هذا الحديث وإلاّ لا معنى لاعتراض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يا عمر؟ ممّا يدل على كونه استفهاماً استنكارياً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أين كنت من هذا الأمر يا عمر والله سبحانه وتعالى قد أمر به في سابق آياته وجليل ذكره فتأويل الكلام لا معنى له ولا يرجع إلى محصل وإنّما هي تخرصات جاءوا بها من عندهم، قال ابن حجر في فتح الباري </w:t>
      </w:r>
      <w:r>
        <w:rPr>
          <w:rFonts w:eastAsia="Amiri" w:cs="Amiri" w:ascii="Amiri" w:hAnsi="Amiri"/>
          <w:color w:val="111111"/>
          <w:sz w:val="28"/>
          <w:szCs w:val="28"/>
          <w:lang w:bidi="ar-SA"/>
        </w:rPr>
        <w:t>458:11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تعليقاً على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عمر أوّل مرة واستثناؤه نفسه إنّما اتفق حتّى لا يبلغ ذلك منه فيحلف بالله كاذباً، فلمّا قال له ما تقرر في نفسه أنّه أحبّ إليه من نفسه فحلف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أنّ هذا تخرص بعيد عن سياق الحديث، فإنّ الحديث لا يظهر منه ولو على بعد شكّ عمر بهذا الأمر، فلذلك توقف، ثُمّ لما استقرأ نفسه ووجدها راضية بذلك أقرّ، فإنّ هذا أمرٌ نفسي راجع إلى نفس عمر أنّى لنا بمعرفته ما لم يبرزه الكلام، والكلام واضح في فقدان عمر لذلك قبل 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أنا لو قبلنا قول الداودي هذا فإنّه لا يدفع عن عمر بن الخطاب لزوم تقديم حبّ الرسول على حبّ نفسه، المخاطب به سابقاً بدليل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يكمل ابن حجر كلامه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الإنسان نفسه طبع، وحب غيره اختيار بتوسط الأسباب، وإنّما أراد عليه الصلاة والسّلام حبّ الاختيار، إذ لا سبيل إلى قلب الطباع وتغيرها عمّا جلبت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الجواب عمر كان أولاً بحسب الطبع ثُمّ تأمّل فعرف بالاستدلال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إليه من نفسه، لكونه السبب في نجاتها من المهلكات في الدنيا والآخرة، فأخبر بما اقتضاه الاختيار ولذلك حصل الجواب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يا عمر، أي الآن عرفت فنطقت بما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من الخطابي تخرص أيضاً، إذ إنّ عمر بن الخطاب مأمور مسبقاً بتقديم حبّ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فلذلك اعترض عليه، فكيف لم يكن عمرٌ عالماً بذلك الأمر حتّى يطلب منه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ويكمل ابن حجر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تقرير بعض الشرّاح الآن صار إيمانك معتداً به إذ المرء لا يعتد بإيمانه حتّى يقتضي عقله ترجيح جانب الرسول، ففيه سوء أدب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في الاستفهام الإنكاري على عمر بن الخطاب، حيث ذكره بأنّ هذا الأمر لا بدّ أنّ يكون مسبقاً، فتوجيه الكلام عليه غير صحيح، فلا حاجة لاعتراض ابن حجر عليه، لعدم تماميته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ابن حجر اعترض على سوء أدب العبّارة، فالتزم جانت الدفاع عن عمر، مع أنّ الأحرى به الدفاع عن حياض الشريعة وعن مكانة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تقديم حبّه على النفس</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صحيح أخرجه أبو بكر المالكي في الجزء السابع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أنس مرفوعاً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يؤمن عبد حتّى أكون أحبُ إليه من أهله وماله والناس أجمعين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النصيبي في فوائده من طريق أبي ليلى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عبد الله حتّى أكون أحب إليه من نفسه، وتكون عترتي أحبّ إليه من عترته، ويكون أهلي أحبّ إليه من أهله</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وفي سنده محمّد بن عبد الرحمن بن أبي ليلى الأنصاري صدوق، سيء الحفظ، لكنه ثقة، قال الذهبي في ميزان الاعتدال </w:t>
      </w:r>
      <w:r>
        <w:rPr>
          <w:rFonts w:eastAsia="Amiri" w:cs="Amiri" w:ascii="Amiri" w:hAnsi="Amiri"/>
          <w:color w:val="111111"/>
          <w:sz w:val="28"/>
          <w:szCs w:val="28"/>
          <w:lang w:bidi="ar-SA"/>
        </w:rPr>
        <w:t>613:3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عبد الله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صدوقاً، صاحب سنة، جائز الحديث، قارئاً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بأقوى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زائدة عن 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أفقه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بشر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ولي القضاء أحد أفقه في دين الله، ولا أقرأ لكتاب الله، ولا أقول حقاً بالله، ولا أعف عن الأموال من 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حسن له الترمذي حديثاً في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تذكرة الحفاظ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ليلى أفقه 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صدوقاً، صاحب سنة، حائل الحديث، قارئاً عالماً بالقرآن، قرأ عليه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بأقوى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في وزن الحسن ولا يرتقي إلى الصحة، لأنّه ليس بالمتقن عندهم، ومناقبه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523:22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322:7</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224:2</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358:6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162:1</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184:3</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313:2</w:t>
      </w:r>
      <w:r>
        <w:rPr>
          <w:rFonts w:ascii="Amiri" w:hAnsi="Amiri" w:eastAsia="Amiri" w:cs="Amiri"/>
          <w:color w:val="111111"/>
          <w:sz w:val="28"/>
          <w:sz w:val="28"/>
          <w:szCs w:val="28"/>
          <w:rtl w:val="true"/>
          <w:lang w:bidi="ar-SA"/>
        </w:rPr>
        <w:t>، فالحديث صحيح</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الفخر الرازي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للآل، منصب عظيم، ولذلك جعل هذا الدعاء خاتمة التشهّد في الصلاة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وارحم محمّداً وآل محمّد وهذا التعظيم لم يوجد في حقّ غير الآل، فكُلّ ذلك يدلّ على أنّ حُبّ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إلى أن قال</w:t>
      </w:r>
      <w:r>
        <w:rPr>
          <w:rStyle w:val="FootnoteAnchor"/>
          <w:rtl w:val="true"/>
        </w:rPr>
        <w:footnoteReference w:id="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ساووه في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عليه وعليهم في التشهّد، وفي السّلام، وفي الطهارة، وفي تحريم الصدقة، وفي المحبة</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وروى محب الدين الطبري في الذخائر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رضي الله عنه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صليت صلاة لم أصلِّ فيها على محمّد وعلى آل محمّد ما رأيت أنّها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القاضي عياض في الشفا عن ابن مسعود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صلاة لم يصلِّ عليّ فيها وعلى أهل بيتي لم تقبل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وللقاضي الخفاجي الحنفي في شرح الشفاء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جمة حول المسألة وذكر مختصر ما صنفه الإمام الخيصوي في المسألة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زهر الرياض في رد ما شنعه القاضي عياض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وصور الصلاة المأثورة على النبيّ وآله مذكورة في شفاء السقام لتقي الدين السبكي 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وأورد جملة منها الحافظ الهيثمي في مجمع الزوائد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وأوّل لفظ ذكره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علمنا كيف نسلم عليك، فكيف نصلي عليك؟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أجعل صلواتك ورحمتك وبركاتك على محمّد وآل محمّد كما جعلتها على آل إبراهيم إنّك حميد مجيد، وارجع إلى الجزء المذكور من الغدير للاطلاع بشكل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المعجم الأوسط للطبراني </w:t>
      </w:r>
      <w:r>
        <w:rPr>
          <w:rFonts w:eastAsia="Amiri" w:cs="Amiri" w:ascii="Amiri" w:hAnsi="Amiri"/>
          <w:color w:val="111111"/>
          <w:sz w:val="28"/>
          <w:szCs w:val="28"/>
          <w:lang w:bidi="ar-SA"/>
        </w:rPr>
        <w:t>220:1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دعاء محجوب حتّى يصلي على محمّد وآل محمّد، وأخرجه الهيثمي في مجمع الزوائد </w:t>
      </w:r>
      <w:r>
        <w:rPr>
          <w:rFonts w:eastAsia="Amiri" w:cs="Amiri" w:ascii="Amiri" w:hAnsi="Amiri"/>
          <w:color w:val="111111"/>
          <w:sz w:val="28"/>
          <w:szCs w:val="28"/>
          <w:lang w:bidi="ar-SA"/>
        </w:rPr>
        <w:t>160:10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ورجاله ثقات، وأخرجه السيوطي في الجامع الصغير </w:t>
      </w:r>
      <w:r>
        <w:rPr>
          <w:rFonts w:eastAsia="Amiri" w:cs="Amiri" w:ascii="Amiri" w:hAnsi="Amiri"/>
          <w:color w:val="111111"/>
          <w:sz w:val="28"/>
          <w:szCs w:val="28"/>
          <w:lang w:bidi="ar-SA"/>
        </w:rPr>
        <w:t>279:2</w:t>
      </w:r>
      <w:r>
        <w:rPr>
          <w:rFonts w:ascii="Amiri" w:hAnsi="Amiri" w:eastAsia="Amiri" w:cs="Amiri"/>
          <w:color w:val="111111"/>
          <w:sz w:val="28"/>
          <w:sz w:val="28"/>
          <w:szCs w:val="28"/>
          <w:rtl w:val="true"/>
          <w:lang w:bidi="ar-SA"/>
        </w:rPr>
        <w:t xml:space="preserve">، والقاضي عياض في الشفا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جاءت لدة هذه الكلمة عن أُمة كبيرة من</w:t>
      </w:r>
    </w:p>
    <w:p>
      <w:pPr>
        <w:pStyle w:val="BookText"/>
        <w:rPr/>
      </w:pPr>
      <w:r>
        <w:rPr>
          <w:rFonts w:ascii="Amiri" w:hAnsi="Amiri" w:eastAsia="Amiri" w:cs="Amiri"/>
          <w:color w:val="111111"/>
          <w:sz w:val="28"/>
          <w:sz w:val="28"/>
          <w:szCs w:val="28"/>
          <w:rtl w:val="true"/>
          <w:lang w:bidi="ar-SA"/>
        </w:rPr>
        <w:t xml:space="preserve">رجال المذاهب وأئمة الفقه والتفسير والحديث ذكرنا منها جملة كبيرة في مجلدات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فيتلو 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الرتبة ويرادفه حُبّ أهل بيته الطاهر بحكم الكتاب والسنّة والعقل والمنطق والاعتبار، ولا يفارق حبهم وولاؤهم 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وولاءه، كما لا ينفك حُبه وولاؤه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 الله وولائه، وقد تضافرت السنة في ذلك وتواترت، وإليك جملة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كنت مولاه فعلي مولاه</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فقلت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رسول الله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الدوحات أحد إلاّ رآه بعينيه، وسمعه بأذنيه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تفرد به النسائي من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عبد الله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حديث صحيح، و </w:t>
      </w: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السيرة النبوية لابن كثير </w:t>
      </w:r>
      <w:r>
        <w:rPr>
          <w:rFonts w:eastAsia="Amiri" w:cs="Amiri" w:ascii="Amiri" w:hAnsi="Amiri"/>
          <w:color w:val="111111"/>
          <w:sz w:val="28"/>
          <w:szCs w:val="28"/>
          <w:lang w:bidi="ar-SA"/>
        </w:rPr>
        <w:t>414:4</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483:1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4603</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2944</w:t>
      </w:r>
      <w:r>
        <w:rPr>
          <w:rFonts w:ascii="Amiri" w:hAnsi="Amiri" w:eastAsia="Amiri" w:cs="Amiri"/>
          <w:color w:val="111111"/>
          <w:sz w:val="28"/>
          <w:sz w:val="28"/>
          <w:szCs w:val="28"/>
          <w:rtl w:val="true"/>
          <w:lang w:bidi="ar-SA"/>
        </w:rPr>
        <w:t xml:space="preserve">، فرج المهموم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الأغاني </w:t>
      </w:r>
      <w:r>
        <w:rPr>
          <w:rFonts w:eastAsia="Amiri" w:cs="Amiri" w:ascii="Amiri" w:hAnsi="Amiri"/>
          <w:color w:val="111111"/>
          <w:sz w:val="28"/>
          <w:szCs w:val="28"/>
          <w:lang w:bidi="ar-SA"/>
        </w:rPr>
        <w:t>302:9</w:t>
      </w:r>
      <w:r>
        <w:rPr>
          <w:rFonts w:ascii="Amiri" w:hAnsi="Amiri" w:eastAsia="Amiri" w:cs="Amiri"/>
          <w:color w:val="111111"/>
          <w:sz w:val="28"/>
          <w:sz w:val="28"/>
          <w:szCs w:val="28"/>
          <w:rtl w:val="true"/>
          <w:lang w:bidi="ar-SA"/>
        </w:rPr>
        <w:t xml:space="preserve">، معجم السفر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نفح الطيب </w:t>
      </w:r>
      <w:r>
        <w:rPr>
          <w:rFonts w:eastAsia="Amiri" w:cs="Amiri" w:ascii="Amiri" w:hAnsi="Amiri"/>
          <w:color w:val="111111"/>
          <w:sz w:val="28"/>
          <w:szCs w:val="28"/>
          <w:lang w:bidi="ar-SA"/>
        </w:rPr>
        <w:t>363:7</w:t>
      </w:r>
      <w:r>
        <w:rPr>
          <w:rFonts w:ascii="Amiri" w:hAnsi="Amiri" w:eastAsia="Amiri" w:cs="Amiri"/>
          <w:color w:val="111111"/>
          <w:sz w:val="28"/>
          <w:sz w:val="28"/>
          <w:szCs w:val="28"/>
          <w:rtl w:val="true"/>
          <w:lang w:bidi="ar-SA"/>
        </w:rPr>
        <w:t xml:space="preserve">، النهاية في غريب الأثر </w:t>
      </w:r>
      <w:r>
        <w:rPr>
          <w:rFonts w:eastAsia="Amiri" w:cs="Amiri" w:ascii="Amiri" w:hAnsi="Amiri"/>
          <w:color w:val="111111"/>
          <w:sz w:val="28"/>
          <w:szCs w:val="28"/>
          <w:lang w:bidi="ar-SA"/>
        </w:rPr>
        <w:t>510:5</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فتح القدير </w:t>
      </w:r>
      <w:r>
        <w:rPr>
          <w:rFonts w:eastAsia="Amiri" w:cs="Amiri" w:ascii="Amiri" w:hAnsi="Amiri"/>
          <w:color w:val="111111"/>
          <w:sz w:val="28"/>
          <w:szCs w:val="28"/>
          <w:lang w:bidi="ar-SA"/>
        </w:rPr>
        <w:t>372:4</w:t>
      </w:r>
      <w:r>
        <w:rPr>
          <w:rFonts w:ascii="Amiri" w:hAnsi="Amiri" w:eastAsia="Amiri" w:cs="Amiri"/>
          <w:color w:val="111111"/>
          <w:sz w:val="28"/>
          <w:sz w:val="28"/>
          <w:szCs w:val="28"/>
          <w:rtl w:val="true"/>
          <w:lang w:bidi="ar-SA"/>
        </w:rPr>
        <w:t xml:space="preserve">، تفسير أبي السعود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روح المعاني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55:29</w:t>
      </w:r>
      <w:r>
        <w:rPr>
          <w:rFonts w:ascii="Amiri" w:hAnsi="Amiri" w:eastAsia="Amiri" w:cs="Amiri"/>
          <w:color w:val="111111"/>
          <w:sz w:val="28"/>
          <w:sz w:val="28"/>
          <w:szCs w:val="28"/>
          <w:rtl w:val="true"/>
          <w:lang w:bidi="ar-SA"/>
        </w:rPr>
        <w:t xml:space="preserve">، معاني القرآن </w:t>
      </w:r>
      <w:r>
        <w:rPr>
          <w:rFonts w:eastAsia="Amiri" w:cs="Amiri" w:ascii="Amiri" w:hAnsi="Amiri"/>
          <w:color w:val="111111"/>
          <w:sz w:val="28"/>
          <w:szCs w:val="28"/>
          <w:lang w:bidi="ar-SA"/>
        </w:rPr>
        <w:t>325:2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الاعتقاد </w:t>
      </w:r>
      <w:r>
        <w:rPr>
          <w:rFonts w:eastAsia="Amiri" w:cs="Amiri" w:ascii="Amiri" w:hAnsi="Amiri"/>
          <w:color w:val="111111"/>
          <w:sz w:val="28"/>
          <w:szCs w:val="28"/>
          <w:lang w:bidi="ar-SA"/>
        </w:rPr>
        <w:t>354:1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السنة للخلال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335:2</w:t>
      </w:r>
      <w:r>
        <w:rPr>
          <w:rFonts w:ascii="Amiri" w:hAnsi="Amiri" w:eastAsia="Amiri" w:cs="Amiri"/>
          <w:color w:val="111111"/>
          <w:sz w:val="28"/>
          <w:sz w:val="28"/>
          <w:szCs w:val="28"/>
          <w:rtl w:val="true"/>
          <w:lang w:bidi="ar-SA"/>
        </w:rPr>
        <w:t xml:space="preserve">، الملل والنحل </w:t>
      </w:r>
      <w:r>
        <w:rPr>
          <w:rFonts w:eastAsia="Amiri" w:cs="Amiri" w:ascii="Amiri" w:hAnsi="Amiri"/>
          <w:color w:val="111111"/>
          <w:sz w:val="28"/>
          <w:szCs w:val="28"/>
          <w:lang w:bidi="ar-SA"/>
        </w:rPr>
        <w:t>161:1</w:t>
      </w:r>
      <w:r>
        <w:rPr>
          <w:rFonts w:ascii="Amiri" w:hAnsi="Amiri" w:eastAsia="Amiri" w:cs="Amiri"/>
          <w:color w:val="111111"/>
          <w:sz w:val="28"/>
          <w:sz w:val="28"/>
          <w:szCs w:val="28"/>
          <w:rtl w:val="true"/>
          <w:lang w:bidi="ar-SA"/>
        </w:rPr>
        <w:t xml:space="preserve">، المواقف </w:t>
      </w:r>
      <w:r>
        <w:rPr>
          <w:rFonts w:eastAsia="Amiri" w:cs="Amiri" w:ascii="Amiri" w:hAnsi="Amiri"/>
          <w:color w:val="111111"/>
          <w:sz w:val="28"/>
          <w:szCs w:val="28"/>
          <w:lang w:bidi="ar-SA"/>
        </w:rPr>
        <w:t>602:2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615:3</w:t>
      </w:r>
      <w:r>
        <w:rPr>
          <w:rFonts w:ascii="Amiri" w:hAnsi="Amiri" w:eastAsia="Amiri" w:cs="Amiri"/>
          <w:color w:val="111111"/>
          <w:sz w:val="28"/>
          <w:sz w:val="28"/>
          <w:szCs w:val="28"/>
          <w:rtl w:val="true"/>
          <w:lang w:bidi="ar-SA"/>
        </w:rPr>
        <w:t xml:space="preserve">، تمهيد الأوائل </w:t>
      </w:r>
      <w:r>
        <w:rPr>
          <w:rFonts w:eastAsia="Amiri" w:cs="Amiri" w:ascii="Amiri" w:hAnsi="Amiri"/>
          <w:color w:val="111111"/>
          <w:sz w:val="28"/>
          <w:szCs w:val="28"/>
          <w:lang w:bidi="ar-SA"/>
        </w:rPr>
        <w:t>451:1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545</w:t>
      </w:r>
      <w:r>
        <w:rPr>
          <w:rFonts w:ascii="Amiri" w:hAnsi="Amiri" w:eastAsia="Amiri" w:cs="Amiri"/>
          <w:color w:val="111111"/>
          <w:sz w:val="28"/>
          <w:sz w:val="28"/>
          <w:szCs w:val="28"/>
          <w:rtl w:val="true"/>
          <w:lang w:bidi="ar-SA"/>
        </w:rPr>
        <w:t xml:space="preserve">، التوحيد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مستخرج الطوسي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 xml:space="preserve">، سلسلة الأحاديث الصحيحة للشيخ الالباني </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1750</w:t>
      </w:r>
      <w:r>
        <w:rPr>
          <w:rFonts w:ascii="Amiri" w:hAnsi="Amiri" w:eastAsia="Amiri" w:cs="Amiri"/>
          <w:color w:val="111111"/>
          <w:sz w:val="28"/>
          <w:sz w:val="28"/>
          <w:szCs w:val="28"/>
          <w:rtl w:val="true"/>
          <w:lang w:bidi="ar-SA"/>
        </w:rPr>
        <w:t>، ولكونه حقق الحديث ورد على ابن تيمية تضعيفه له ننقل كلامه مع التعليق على بعض النقاط 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من حديث زيد بن أرقم، وسعد بن أبي وقاص، وبريدة بن الحصيب، وعلي بن أبي طالب، وأبي أيوب الأنصاري، والبراء بن عازب، وعبد الله بن عبّاس، وأنس بن مالك، وأبي سعيد، وأبي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زيد، وله عنه طرق 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ونزل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أمر بدوحاتٍ فقُِمْنَ،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دعيت فأجبت، وإنّي تارك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فانظروا كيف تخلفوني فيهما، فإنّهما لن يتفرقا حتّى يردا عليّ الحوض،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ولي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أخذ بيد عليّ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فهذا وليه،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النسائي في خصائص عليّ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عاصم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w:t>
      </w:r>
      <w:r>
        <w:rPr>
          <w:rFonts w:eastAsia="Amiri" w:cs="Amiri" w:ascii="Amiri" w:hAnsi="Amiri"/>
          <w:color w:val="111111"/>
          <w:sz w:val="28"/>
          <w:szCs w:val="28"/>
          <w:lang w:bidi="ar-SA"/>
        </w:rPr>
        <w:t>4969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أبي ثابت عنه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عنه الذهبي، وهو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حبيباً كان مدلساً، وقد عنعنه، لكنه لم يتفرد به، فقد تابعه فطر بن خليفة عن أبي الطفيل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عليّ رضي الله عنه الناس في الرحبة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كُلّ امرئ مسلم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غدير خم ما سمع لمّا قام، فقام ثلاثون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ناس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فشهدوا حين أخذ بيده فقال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أنّي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وكأن في نفسي شيئاً، فلقيت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علياً يقول كذا وكذا،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تنكر، 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حبّان في صحيحه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الظمآن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عاصم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والضياء في المختارة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صحيح على شرط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الهيثمي في المجمع </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ورجاله رجال الصحيح غير فطر بن خليفة،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وتابعه سلمة بن كهل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الطفيل يحدث عن أبي سريحة أو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مختصراً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صحيح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محمّد بن سلمة بن كهيل عن أبيه عن أبي الطفيل عن ابن واثلة أنّه سمع زيد بن أرقم به مطولاً نحو رواية حبيب دون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الذهبي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يخرجا لمحمّد، وقد رواه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خالف الثقتين السابقين فزاد في السند ابن واثلة، وهو من أوهامه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وتابعه حكيم بن جبير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الطفيل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ميمون أبي عبد الله به نحو حديث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عبيد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أخرجه من طريق شعبة، والنسائي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عوف كلاهما عن ميمون به دون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إلاّ أنّ شعبة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بعض القوم عن زيد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والبزار، وفيه ميمون أبو عبد الله البصري؛ وثقه ابن حبان، وضعفه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 له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عليّ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فقام ستة عشر رجلاً فشهدوا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القاسم هبة الله البغدادي في الثاني من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إسرائيل الملائي عن الحكم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وفيه أبو سليمان، ولم أعرفه إلاّ أن يكون بشير بن سليمان، فإن كان هو فهو ثقة، وبقية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وعلق عليه الحافظ ابن حجر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هو زيد بن وهب كما وقع عند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من رجال البخاري، لكن وقع عند أبي القاسم تلك الزيادة المؤذن، ولم يذكروها في ترجمة زيد هذا، فإن كانت محفوظة فهي فائدة تلحق بترجمته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أبو إسرائيل بن خليفة مختلف فيه، وفي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سيءالحفظ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فحديثه حسن في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استدركت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أخرجه الطبراني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الوجه المذكور لكن وقع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سلمان المؤذن بدون المثناة بين اللام والميم، وهو الصواب فقد ترجمه المزي في التهذيب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سلمان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 الحجاج، اسمه يزيد بن عبد الله، يروي عن زيد بن أرقم، ويروي عنه الحكم بن عتيبة وعثمان بن المغيرة الثقفي ومسعر بن كدام، ومن عوالي حديثه ما أخبرنا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الحديث من الطريق المذكورة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ذكرناه للتمييز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سلمان المؤذن هذا هو غير أبي سليمان المؤذن،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ترجمه قبل هذا، وهذه فائدة هامّة لم يذكرها الذهبي في كتابه الكاشف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إذن أبو سلمان 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وبالتالي فليس هو زيد بن وهب كما ظن الحافظ، وإنّما يزيد بن عبد الله كما جزم المزي، وأنّ ممّا يؤيد هذا أنّ الطبراني أورد الحديث في ترجمة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أبوسلمان المؤذن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وساق تحتها ثلاثة أحاديث هذا 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وقع عنده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 إسماعيل بن عمرو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إسرائيل الملائي عن الحكم، عن أبي سليمان زيد بن وهب،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هي التي أشار إليها الحافظ واعتمد عليها في الجزم بأنه أبو سليمان زيد بن وهب وخفي عليه أنّ فيها إسماعيل بن عمرو البجلي، وهو ضعيف، ضعفه أبو حاتم والدارقطني كما ذكر ذلك الحافظ نفسه في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جعدة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حتّى انتهينا إلى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نحو الطريق الأولى،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إنه لم يبعث نبي قط إلا عاش نصف ما عاش الذي قبله، وإني أوشك أنّ أدعى فأجيب، وإني تارك فيكم ما لن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وفيه حديث الترجمة دون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بنحوه دون الزيادة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أخبرك 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ورجاله ثقات رجال مسلم غير عطية، 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عند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أُخرى لا تخلو من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أبي وقاص، وله عنه ثلاث طرق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سابط عنه مرفوعاً بالشطر الأوّل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أخرجه ابن ماجه </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الواحد بن أيمن عن أبيه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النسائي في الخصائص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صحيح أيضاً، رجاله ثقات رجال البخاري غير أيمن والد عبد الواحد، وهو ثقة كما في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خيثمة بن عبد الرحمن عنه به وفيه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مسلم الملائي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الذهبي في تلخيصه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سكت الحاكم عن تصحيحه، ومسلم متروك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بريدة، وله عنه ثلاث طرق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عنه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خرجت مع عليّ رضي الله عنه إلى اليمن فرأيت منه جفوة، فقدمت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فذكرت علياً، فتنقصته، فجعل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يتغير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بريدة، ألستُ أولى بالمؤمنين من أنفسهم؟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النسائي والحاكم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عبد الملك بن أبي غَنِيَّة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الحكم عن سعيد بن جبير عن ابن عبّاس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صحيح على شرط الشيخين، وتصحيح الحاكم على شرط مسلم وحده قصور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غَنِيَّة بفتح الغين المعجمة وكسر النون وتشديد التحتانية ووقع في المصدرين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تصحيف، وهذا اسم جده، واسم أبيه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بريدة عن أبيه</w:t>
      </w:r>
    </w:p>
    <w:p>
      <w:pPr>
        <w:pStyle w:val="BookText"/>
        <w:rPr/>
      </w:pPr>
      <w:r>
        <w:rPr>
          <w:rFonts w:ascii="Amiri" w:hAnsi="Amiri" w:eastAsia="Amiri" w:cs="Amiri"/>
          <w:color w:val="111111"/>
          <w:sz w:val="28"/>
          <w:sz w:val="28"/>
          <w:szCs w:val="28"/>
          <w:rtl w:val="true"/>
          <w:lang w:bidi="ar-SA"/>
        </w:rPr>
        <w:t>أنه مر على مجلس وهم يتناولون من عليّ، فوقف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كان في نفسي على عليّ شيء، وكان خالد بن الوليد كذلك، فبعثني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سرية عليها عليّ، وأصبنا سبياً،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عليّ جارية من الخمس لنفسه، فقال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أحدثه بما كان،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أخذ جارية من الخمس،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رجلاً مكباباً،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رأسي، فإذا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الشطر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النسائي وأحمد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والسياق له من طرق عن الأعمش عن سعد بن عبيدة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صحيح على شرط الشيخين أو مسلم، فإنّ ابن بريدة إن كان عبد الله فهو من رجالهما، وإن كان سليمان فهو من رجال مسلم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الوجه المرفوع منه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طاووس عن بريدة به دون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الطبراني في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طريقين عن عبد الرزاق بإسنادين له عن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طالب، وله عنه تسعُ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سعيد أنّه سمع علياً رضي الله عنه وهو ينشد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 الشطر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ستة نفر فشهدوا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النسائي من طريق هانئ بن أيوب عن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وهاني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 فهو ممّن يستشهد به في الشواهد والمتابعات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زاذان 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أنّ الذين قاموا فشهدوا ثلاثة عشر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عاصم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عبد الرحيم الكندي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والكندي هذا لم أعرفه، وبيض له في التعجيل، وقال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وفيه من لم أعرفهم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والثالثة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وهب وعن زيد بن يُثيع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نشد عليّ الناس في الرحبة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غدير خُم إلاّ قام، فقام من قبل سعيد ستة، ومن قبل زيد ستة، فشهدوا أنّهم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لعلي رضي الله عنه يوم 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الله أولى بالمؤمنين؟،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عبد الله بن أحمد في زوائد المسند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الضياء المقدسي في المختارة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شريك عن أبي إسحاق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الوجه أخرجه النسائي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لم يذكر سعيد بن وهب في السند، وزاد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بن أبان الواسطي ليس بالقوي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راويه عن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عند ابن أبي عاصم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آخر عن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وشريك هو ابن عبد الله القاضي وهو سيء الحفط، وحديثه جيد في الشواهد، وقد تابعه عند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ببعضه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الضياء في المختارة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وتابعه غيره كما سيأتي بعد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شريك أيضاً عن أبي إسحاق عن عمرو ذي مُر بمثل حديث أبي إسحاق يعني عن سعيد وزيد وزاد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وانصر من نصره، واخذل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أخرجه عبد الله أيضاً، وقد عرفت حال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وعمرو ذي مر لم يذكر فيه ابن أبي حاتم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ليلى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علياً رضي الله عنه في الرحبة ينشد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مثله دون زيادة وانصر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عبد الله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يزيد بن أبي زياد وسماك بن عبيد بن الوليد العبسي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بمجموع الطريقين عنه، وفيهما أنّ الذين قاموا إثنا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 والثامنة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مريم ورجل من جلساء عليّ عن عليّ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بدون الزيادة، وزاد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 الناس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 من والاه،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أخرجه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نعيم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مريم ورجل من جلساء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سند لا بأس به في المتابعات، أبو مريم مجهول كما في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مصرف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المهاجر بن عميرة أو عميرة بن المهاجر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رضي الله عنه ناشد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مثل رواية ابن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ابن أبي عاصم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ضعيف عنه، وهو المهاجر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عدي بن ثابت الأنصاري عنه، ولم يذكر فيه جرحاً ولا تعديلاً، وكذا هو في ثقات ابن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رباح بن الحارث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رهط إلى عليّ بالرحبة،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أكون مولاكم، وأنتم قوم عرب؟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فذكره دون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مضوا تبعتهم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الأنصار فيهم أبو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حنش بن الحارث بن لقيط النخعي الأشجعي عن رباح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جيد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ورجال أحمد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البراء بن عازب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عدي بن ثابت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فنزلنا بغدير خُم، فنودي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جامعة، وكسح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شجرتين فصلى الظهر، وأخذ بيد عليّ رضي الله تعالى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أني أولى بكُلّ مؤمن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مثل رواية فطر بن خليفة عن زيد،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بعد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 بن أبي طالب، أصبحت وأمسيت 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وابنه في زوائده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ماجه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من طريق عليّ ابن زيد عن عدي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ورجاله ثقات رجال مسلم غير عليّ بن زيد وهو ابن جدعان،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طريق ثانية عن البراء تقدم ذكرها في الطريق الثانية والثالثة عن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عنه عمرو بن ميمون مرفوعاً دون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الإسناد ووافقه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قالا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مالك وأبو سعيد وأبو هريرة يرويه عنهم عَميرة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علياً رضي الله عنه على المنبر يناشد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ما قال فليشهد؟ فقام إثنا عشر رجلاً، منهم أبو هريرة، وأبو سعيد، وأنس بن مالك، فشهدوا أنّهم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الطبراني في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هندية رقم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الأوسط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مسعر عن طلحة بن مصرف عن عَميرة بن سعد 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مسعر إلاّ إسماعيل</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ولذلك قال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عزاه للمعجمين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إسناده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يقويه أنّ له طرقاً اُخرى عن أبي هريرة وأبي سعيد وغيرهما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حديث أبي هريرة، فيرويه عكرمة بن إبراهيم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إدريس بن يزيد الأودي عن أبيه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الطبراني في الأوسط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يروه عن فضيل إلاّ حفص بن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ابن أبي حاتم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يذكر فيه جرحاً ولا تعديلاً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غيرهما من الصحابة، فروى الطبراني في الأوسط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طريقين عن عميرة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ينشد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فقام ثلاثة عشر فشهدوا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وعمَيرة 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روى الطبراني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الأجلح عن أبيه عن أبي إسحاق عن عمرو بن ذي 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عن الأجلح إلّا ابنه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وقد رواه حبيب بن حبيب أُخو حمزة الزيات عن أبي إسحاق عن عمرو بن ذي مر وزيد بن أرقم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 من نصره، وأعن من أعانه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الطبراني في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وحبيب هذا ضعيف كما قال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عبد الله بن أحمد في زوائده على المسند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وهب زيد بن يثيع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عليّ الناس في الرحبه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قام، فقام من قبل سعيد ستة، ومن قبل زيد ستة، فشهدوا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مضى في الحديث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حسن، وأخرجه البزار بنحوه وأتم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وللحديث طرق أُخرى كثيرة، جمع طائفة كبيرة منها الهيثمي في المجمع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ذكرت وخرجت ما تيسر لي منها ممّا يقطع الواقف عليها بعد تحقيق الكلام على أسانيدها بصحة الحديث يقيناً، وإلّا فهي كثيرة جداً، وقد استوعبها ابن عقدة في كتاب مفرد، 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صحاح ومنها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الترجمة حديث صحيح بشطريه، بل الأوّل منه متواتر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لمن تتبع أسانيده وطرقه، وما ذكرت منها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في الطريق الخامسة من حديث 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وانصر من نصره، واخذل من خذله ففي ثبوته عندي وقفة، لعدم ورود ما يجبر ضعفه، وكأنه رواية بالمعنى للشطر الآخر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قول عمر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وأمسيت مولى كُلّ مؤمن ومؤمنة لا يصح أيضاً لتفرد عليّ بن زيد به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فقد كان الدافع لتحرير الكلام على الحديث وبيان صحته أنني رأيت شيخ الإسلام ابن تيمية، قد ضعَّف الشطر الأوّل من الحديث، وأما الشطر الآخر، فزعم أنّه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مبالغاته الناتجة في تقديري من تسرعه في تضعيف الأحاديث قبل أنّ يجمع طرقها ويدقق النظر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والذيل الذي شك فيه الشيخ الألباني صحيح السند، فقد نقله ابن ديزل في وقعة صفين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سليمان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الحكم النخعي، عن رباح بن الحارث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قدم عليه قوم متلثمون،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مولانا،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أولستم قوماً 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ولكنا سمعنا رسول الله صلّى الله عليه وآله وسلم يقول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وأخذل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 حتّى بدت نواجذه،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أشهدوا، ثُمّ إنّ القوم مضوا إلى رحالهم فتبعتهم، فقلت 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رهط من الأنصار،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صاحب منزل رسول الله صلّى الله عليه وآله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فصافحته، وارجع إلى الرواية في شرح نهج البلاغة لابن أبي الحديد</w:t>
      </w:r>
    </w:p>
    <w:p>
      <w:pPr>
        <w:pStyle w:val="BookText"/>
        <w:rPr/>
      </w:pPr>
      <w:r>
        <w:rPr>
          <w:rFonts w:eastAsia="Amiri" w:cs="Amiri" w:ascii="Amiri" w:hAnsi="Amiri"/>
          <w:color w:val="111111"/>
          <w:sz w:val="28"/>
          <w:szCs w:val="28"/>
          <w:lang w:bidi="ar-SA"/>
        </w:rPr>
        <w:t>208:3</w:t>
      </w:r>
      <w:r>
        <w:rPr>
          <w:rFonts w:ascii="Amiri" w:hAnsi="Amiri" w:eastAsia="Amiri" w:cs="Amiri"/>
          <w:color w:val="111111"/>
          <w:sz w:val="28"/>
          <w:sz w:val="28"/>
          <w:szCs w:val="28"/>
          <w:rtl w:val="true"/>
          <w:lang w:bidi="ar-SA"/>
        </w:rPr>
        <w:t>، فقد نقلها عن ابن ديزل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 الرواية صحيح، وإليك 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ديزل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الذهبي في سير أعلام النبلاء </w:t>
      </w:r>
      <w:r>
        <w:rPr>
          <w:rFonts w:eastAsia="Amiri" w:cs="Amiri" w:ascii="Amiri" w:hAnsi="Amiri"/>
          <w:color w:val="111111"/>
          <w:sz w:val="28"/>
          <w:szCs w:val="28"/>
          <w:lang w:bidi="ar-SA"/>
        </w:rPr>
        <w:t>184:13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الحافظ الثقة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صالح بن أحمد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سمعت عليّ بن عيسى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الإسناد الذي يأتي به إبراهيم لو كان فيه أنّ لا يؤكل الخبز لوجب أنّ لا، يؤكل لصحة 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سليمان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الذهبي في الكاشف </w:t>
      </w:r>
      <w:r>
        <w:rPr>
          <w:rFonts w:eastAsia="Amiri" w:cs="Amiri" w:ascii="Amiri" w:hAnsi="Amiri"/>
          <w:color w:val="111111"/>
          <w:sz w:val="28"/>
          <w:szCs w:val="28"/>
          <w:lang w:bidi="ar-SA"/>
        </w:rPr>
        <w:t>244:3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صويلح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ووثقه في إرواء الغليل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 لأنّه من رجال البخاري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الذهبي في الكاشف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وقال عنه الشيخ الألباني في سلسلة الأحاديث الصحيحة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من رجال 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الحكم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أبو حاتم كما في الكاشف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ووثقه الهيثمي في مجمع الزوائد </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رباح بن الحارث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العجلي في الثقات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بهذه الزيادة صحيح الإسناد، ومضافاً إلى ما تقدم من كلام ابن كثير عن شيخه الذهبي من تصحيح الحديث بهذه الزيادة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مائة طريق وزائد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مني وأنا منه، وهو ولي كُلّ مؤمن بعدي</w:t>
      </w:r>
      <w:r>
        <w:rPr>
          <w:rStyle w:val="FootnoteAnchor"/>
          <w:rtl w:val="true"/>
        </w:rPr>
        <w:footnoteReference w:id="24"/>
      </w:r>
    </w:p>
    <w:p>
      <w:pPr>
        <w:pStyle w:val="BookText"/>
        <w:rPr/>
      </w:pP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تُريدونَ مِن عَليَّ؟ إنًّ عليّاً منَّي، وأنا منهُ، وهو وليُّ كلِّ مُؤْمِنٍ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والنسائي في الخصائص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والطيالسي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عدي في 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جعفر بن سليمان الضُّبعي عن يزيد الرشك عن مطرف عن عمران بن حصين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جيشاً، واستعمل عليهم عليّ بن أبي طالب، فمضى في السرية، فأصاب جارية، فأنكروا عليه، وتعاقد أربعة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لقينا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أخبرناه بما صنع عليّ، وكان المسلمون إذا رجعوا من سفر بدأوا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فسلموا عليه، ثمّ انصرفوا إلى رحالهم، فلمّا قدمت السرية سلموا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أحد الأربعة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ألم تر الى عليّ بن أبي طالب صنع كذا وكذا، فأعرض عنه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قام الثاني فقال مثل مقالته، فأعرض عنه، ثمّ قام إليه الثالث فقال مثل مقالته، فأعرض عنه، ثُمّ قام الرابع فقال مثل ما قالوا، فأقبل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والغضب يعرف في وجهه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غريب، لا نعرفه إلاّ من حديث جعفر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من رجال مسلم، وكذلك سائر رجاله، ولذلك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مسلم، وكذلك سائر رجاله، ولذلك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مسلم، وأقرّه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وللحديث شاهد، يرويه أجلح الكندي عن عبد الله بن بريدة عن أبيه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بعثين إلى اليمن، على أحدهما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القصة بنحو ما تقدم،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في عليّ؛ فإنّه مني، وأنا منه، وهو وليكم بعدي</w:t>
      </w:r>
    </w:p>
    <w:p>
      <w:pPr>
        <w:pStyle w:val="BookText"/>
        <w:rPr/>
      </w:pPr>
      <w:r>
        <w:rPr>
          <w:rFonts w:ascii="Amiri" w:hAnsi="Amiri" w:eastAsia="Amiri" w:cs="Amiri"/>
          <w:color w:val="111111"/>
          <w:sz w:val="28"/>
          <w:sz w:val="28"/>
          <w:szCs w:val="28"/>
          <w:rtl w:val="true"/>
          <w:lang w:bidi="ar-SA"/>
        </w:rPr>
        <w:t xml:space="preserve">أخرجه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وإسناده حسن، رجاله ثقات رجال الشيخين غير الأجلح، وهو ابن عبد الله الكندي، مختلف فيه، وفي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هذا الشاهد شيعي، وكذلك في سند المشهود له شيعي آخر، وهو جعفر بن سليمان، أفلا يعتبر ذلك طعناً في الحديث، وعلة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لأنّ العبرة في رواية الحديث إنّما هو الصدق والحفظ، وأما المذهب فهو بينه وبين ربه، فهو حسيبه، ولذلك نجد صاحبي الصحيحين، وغيرهما قد أخرجوا لكثير من الثقات المخالفين كالخوارج والشيعة وغيرهم، وهذا هو المثال بين أيدينا، فقد صحح الحديث ابن حبّان كما رأيت، مع أنّه قال في راويه جعفر في كتابه مشاهير علماء الأمصار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1263/159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يتشيع ويغلو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إنّه قال في ثقاته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يبغض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وإن كنت في شكّ من ثبوته عنه، فإنّ ممّا لا ريب فيه أنّه شيعي؛ لإِجماعهم على ذلك، ولا يلزم من التشيع بغض الشيخين رضي الله عنهما، وإنّما مجرد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والإسناد الذي ذكره ابن حبّان برواية تصريحه ببغضهما فيه جرير بن يزيد بن هارون، ولم أجد له ترجمة، ولا وقفت على إسناد آخر بذلك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قال ابن حبّان عقب ذلك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جعفر بن سليمان من الثقات المتقنين في الروايات، غير أنّه كان ينتحل الميل إلى أهل البيت، ولم يكن بداعية إلى مذهبه، وليس بين أهل الحديث من أئمتنا خلاف أنّ الصدوق المتقن إذا كان فيه بدعة، ولم يكن يدعو إليها، أنّ الاحتجاج بأخباره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الحديث قد جاء مفرقاً من طرق أُخرى ليس فيها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مني وأنا منه فهو ثابت في صحيح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 البراء بن عازب في قصة اختصام عليّ وزيد وجعفر في ابنة حمزة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وأنا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من حديث حبشي بن جنادة، وقد سبق تخريجه تحت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ولي كُلّ مؤمن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طريقه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الإسناد، ووافقه الذهبي وهو كما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صح من طرق كما تقدم بيانه في المجلد الرابع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العجيب حقاً أنّ يتجرأ شيخ الإسلام ابن تيمية على إنكار هذا الحديث وتكذيبه في منهاج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بالحديث المتقدم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عمران بن 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الله وأنا مولاه فهذا عليّ مولاه</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كنت وليّه فعليّ وليّه</w:t>
      </w:r>
      <w:r>
        <w:rPr>
          <w:rStyle w:val="FootnoteAnchor"/>
          <w:rtl w:val="true"/>
        </w:rPr>
        <w:footnoteReference w:id="26"/>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أحبّني وأحبّ هذين وأباهما وأمّهما كان معي في درجتي يوم القيامة</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وأبو هريرة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شفاعتي لأمتي من أحبّ أهل بيتي وهم شيعتي</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يرد الحوض أهل بيتي ومن أحبّهم من أمتي كهاتين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أدبوا أولادكم على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نبيكم، وحبّ أهل بيتي، وعلى قراءة القرآن</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أحبّ هذا فقد أحبّني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وعلي وفاطمة والحسن والحسين مجتمعون ومن أحبّنا</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أحبه فأحبه، وأحب من يحبه</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سلسلة الاحاديث الصحيحة </w:t>
      </w:r>
      <w:r>
        <w:rPr>
          <w:rFonts w:eastAsia="Amiri" w:cs="Amiri" w:ascii="Amiri" w:hAnsi="Amiri"/>
          <w:color w:val="111111"/>
          <w:sz w:val="28"/>
          <w:szCs w:val="28"/>
          <w:lang w:bidi="ar-SA"/>
        </w:rPr>
        <w:t>292:6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2789</w:t>
      </w:r>
      <w:r>
        <w:rPr>
          <w:rFonts w:ascii="Amiri" w:hAnsi="Amiri" w:eastAsia="Amiri" w:cs="Amiri"/>
          <w:color w:val="111111"/>
          <w:sz w:val="28"/>
          <w:sz w:val="28"/>
          <w:szCs w:val="28"/>
          <w:rtl w:val="true"/>
          <w:lang w:bidi="ar-SA"/>
        </w:rPr>
        <w:t xml:space="preserve">، صحيح الترمذي للألباني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2977</w:t>
      </w:r>
      <w:r>
        <w:rPr>
          <w:rFonts w:ascii="Amiri" w:hAnsi="Amiri" w:eastAsia="Amiri" w:cs="Amiri"/>
          <w:color w:val="111111"/>
          <w:sz w:val="28"/>
          <w:sz w:val="28"/>
          <w:szCs w:val="28"/>
          <w:rtl w:val="true"/>
          <w:lang w:bidi="ar-SA"/>
        </w:rPr>
        <w:t xml:space="preserve">، صحيح ابن ماجة للألباني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260:1</w:t>
      </w:r>
      <w:r>
        <w:rPr>
          <w:rFonts w:ascii="Amiri" w:hAnsi="Amiri" w:eastAsia="Amiri" w:cs="Amiri"/>
          <w:color w:val="111111"/>
          <w:sz w:val="28"/>
          <w:sz w:val="28"/>
          <w:szCs w:val="28"/>
          <w:rtl w:val="true"/>
          <w:lang w:bidi="ar-SA"/>
        </w:rPr>
        <w:t xml:space="preserve">، الاصابة في تمييز الصحابة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طبقات المحدثين بأصفهان </w:t>
      </w:r>
      <w:r>
        <w:rPr>
          <w:rFonts w:eastAsia="Amiri" w:cs="Amiri" w:ascii="Amiri" w:hAnsi="Amiri"/>
          <w:color w:val="111111"/>
          <w:sz w:val="28"/>
          <w:szCs w:val="28"/>
          <w:lang w:bidi="ar-SA"/>
        </w:rPr>
        <w:t>194:1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286:34</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258:2</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314:4</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187:13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460:24</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lang w:bidi="ar-SA"/>
        </w:rPr>
        <w:t>93:12</w:t>
      </w:r>
      <w:r>
        <w:rPr>
          <w:rFonts w:ascii="Amiri" w:hAnsi="Amiri" w:eastAsia="Amiri" w:cs="Amiri"/>
          <w:color w:val="111111"/>
          <w:sz w:val="28"/>
          <w:sz w:val="28"/>
          <w:szCs w:val="28"/>
          <w:rtl w:val="true"/>
          <w:lang w:bidi="ar-SA"/>
        </w:rPr>
        <w:t xml:space="preserve">، عمدة القارئ </w:t>
      </w:r>
      <w:r>
        <w:rPr>
          <w:rFonts w:eastAsia="Amiri" w:cs="Amiri" w:ascii="Amiri" w:hAnsi="Amiri"/>
          <w:color w:val="111111"/>
          <w:sz w:val="28"/>
          <w:szCs w:val="28"/>
          <w:lang w:bidi="ar-SA"/>
        </w:rPr>
        <w:t>420:11</w:t>
      </w:r>
      <w:r>
        <w:rPr>
          <w:rFonts w:ascii="Amiri" w:hAnsi="Amiri" w:eastAsia="Amiri" w:cs="Amiri"/>
          <w:color w:val="111111"/>
          <w:sz w:val="28"/>
          <w:sz w:val="28"/>
          <w:szCs w:val="28"/>
          <w:rtl w:val="true"/>
          <w:lang w:bidi="ar-SA"/>
        </w:rPr>
        <w:t xml:space="preserve">، نيل الاوطار </w:t>
      </w:r>
      <w:r>
        <w:rPr>
          <w:rFonts w:eastAsia="Amiri" w:cs="Amiri" w:ascii="Amiri" w:hAnsi="Amiri"/>
          <w:color w:val="111111"/>
          <w:sz w:val="28"/>
          <w:szCs w:val="28"/>
          <w:lang w:bidi="ar-SA"/>
        </w:rPr>
        <w:t>98:6</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وغيرها من المصادر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قاله للحسن</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أحبهما فقد أحبني، ومن أبغضهما فقد أبغضني</w:t>
      </w:r>
      <w:r>
        <w:rPr>
          <w:rStyle w:val="FootnoteAnchor"/>
          <w:rtl w:val="true"/>
        </w:rPr>
        <w:footnoteReference w:id="33"/>
      </w:r>
      <w:r>
        <w:rPr>
          <w:rFonts w:ascii="Amiri" w:hAnsi="Amiri" w:eastAsia="Amiri" w:cs="Amiri"/>
          <w:color w:val="111111"/>
          <w:sz w:val="28"/>
          <w:sz w:val="28"/>
          <w:szCs w:val="28"/>
          <w:rtl w:val="true"/>
          <w:lang w:bidi="ar-SA"/>
        </w:rPr>
        <w:t>الحسنين أبو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أحبهما فأحبهما، وأحب من يحبهما</w:t>
      </w:r>
      <w:r>
        <w:rPr>
          <w:rStyle w:val="FootnoteAnchor"/>
          <w:rtl w:val="true"/>
        </w:rPr>
        <w:footnoteReference w:id="34"/>
      </w:r>
      <w:r>
        <w:rPr>
          <w:rFonts w:ascii="Amiri" w:hAnsi="Amiri" w:eastAsia="Amiri" w:cs="Amiri"/>
          <w:color w:val="111111"/>
          <w:sz w:val="28"/>
          <w:sz w:val="28"/>
          <w:szCs w:val="28"/>
          <w:rtl w:val="true"/>
          <w:lang w:bidi="ar-SA"/>
        </w:rPr>
        <w:t>الحسنين أبو هريرة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أحبّني فليحبَ هذين</w:t>
      </w:r>
      <w:r>
        <w:rPr>
          <w:rStyle w:val="FootnoteAnchor"/>
          <w:rtl w:val="true"/>
        </w:rPr>
        <w:footnoteReference w:id="35"/>
      </w:r>
      <w:r>
        <w:rPr>
          <w:rFonts w:ascii="Amiri" w:hAnsi="Amiri" w:eastAsia="Amiri" w:cs="Amiri"/>
          <w:color w:val="111111"/>
          <w:sz w:val="28"/>
          <w:sz w:val="28"/>
          <w:szCs w:val="28"/>
          <w:rtl w:val="true"/>
          <w:lang w:bidi="ar-SA"/>
        </w:rPr>
        <w:t>يعني الحسنين أبو هريرة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مولاي أولى بي من نفسي، لا أمر لي معه، وأنا مولى المؤمنين، أولى بهم من أنفسهم لا أمر لهم معي، ومن كنت مولاه أولى به من نفسه لا أمر له معي، فعلي مولاه، أولى به من نفسه، لا أمر له معه</w:t>
      </w:r>
      <w:r>
        <w:rPr>
          <w:rStyle w:val="FootnoteAnchor"/>
          <w:rtl w:val="true"/>
        </w:rPr>
        <w:footnoteReference w:id="36"/>
      </w:r>
      <w:r>
        <w:rPr>
          <w:rFonts w:ascii="Amiri" w:hAnsi="Amiri" w:eastAsia="Amiri" w:cs="Amiri"/>
          <w:color w:val="111111"/>
          <w:sz w:val="28"/>
          <w:sz w:val="28"/>
          <w:szCs w:val="28"/>
          <w:rtl w:val="true"/>
          <w:lang w:bidi="ar-SA"/>
        </w:rPr>
        <w:t>من عدة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عليّاً فقد أحبّني ومن أحبّني فقد أحبّ الله</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أحبّني، ومن أبغض علياً فقد أبغضني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 ووافقه الذهبي في تلخيص المستدرك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يحبّنا أهل البيت إلّا مؤمن تقي</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مثل أهل بيتي فيكم كمثل سفينة نوح من ركبها نجا، ومن تخلّف عنها غرق، وإنّما مثل أهل بيتي فيكم مثل باب حطة في بني </w:t>
      </w:r>
    </w:p>
    <w:p>
      <w:pPr>
        <w:pStyle w:val="BookText"/>
        <w:rPr/>
      </w:pPr>
      <w:r>
        <w:rPr>
          <w:rFonts w:ascii="Amiri" w:hAnsi="Amiri" w:eastAsia="Amiri" w:cs="Amiri"/>
          <w:color w:val="111111"/>
          <w:sz w:val="28"/>
          <w:sz w:val="28"/>
          <w:szCs w:val="28"/>
          <w:rtl w:val="true"/>
          <w:lang w:bidi="ar-SA"/>
        </w:rPr>
        <w:t xml:space="preserve">إسرائيل من دخله غفر له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كيف وهم أبناء أئمة الهدى، ومصابيح الدجى الذين احتج الله بهم على عباده، وهم فروع الشجرة المباركة، وبقايا الصفوة الذين أذهب الله عنهم الرّجس وطهرهم، وبرأهم من الآفات، وافترض مودتهم في كثير من الآيات، وهم العروة الوثقى ومعدن التقى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المراد بأهل بيته في هذا المقام العلماء منهم؛ إذ لا يحث على التمسك بغيرهم، وهم الذين لا يفارقون الكتاب والسنّة حتّى يردوا معه على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المناوي في غاية اللطافة، وأحسن البيان، لكن العجب منه كيف ابتعد في كلامه الأخير عن بيان معنى أهل البيت عليهم السلام، فهو لم يحدد أهل البيت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الأمر واضح إذ إِنّ الله سبحانه وتعالى قرنهم بالكتاب كما في حديث الثقلين، ومثلهم بسفينة نوح المنجية من الغرق فلابدّ إذن من كون المأمور بالتمسك به عالماً عارفاً متقياً ناجياً، وهذا لا يصدق على عموم أهل البيت عليهم السلام، ولا على عموم العلماء منهم، بل يصدق على فئة خاصّة يصدق مساواتها للقرآن الكريم، والتمسك بها تمسكاً بالقرآن الكريم، وهؤلاء هم عترة النبي صَلّى الله عَلَيْهِ وَآلِهِ وَسَلّم، وهم عليّ وفاطمة والحسن والحسين وعلى بن الحسين ومحمّد بن عليّ وجعفر بن محمّد وموسى بن جعفر وعلي بن موسى ومحمّد بن عليّ وعلي بن محمّد والحسن بن عليّ والحجة المهدي المنتظر سلام الله عليهم، الذين أخبر عنهم النبي صَلّى الله عَلَيْهِ وَآلِهِ وَسَلّم بحديث الاثني عشر الذين من قريش ومن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الدر المنثور للسيوطي </w:t>
      </w:r>
      <w:r>
        <w:rPr>
          <w:rFonts w:eastAsia="Amiri" w:cs="Amiri" w:ascii="Amiri" w:hAnsi="Amiri"/>
          <w:color w:val="111111"/>
          <w:sz w:val="28"/>
          <w:szCs w:val="28"/>
          <w:lang w:bidi="ar-SA"/>
        </w:rPr>
        <w:t>334:3</w:t>
      </w:r>
      <w:r>
        <w:rPr>
          <w:rFonts w:ascii="Amiri" w:hAnsi="Amiri" w:eastAsia="Amiri" w:cs="Amiri"/>
          <w:color w:val="111111"/>
          <w:sz w:val="28"/>
          <w:sz w:val="28"/>
          <w:szCs w:val="28"/>
          <w:rtl w:val="true"/>
          <w:lang w:bidi="ar-SA"/>
        </w:rPr>
        <w:t>، الإكمال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أحمد في المناقب </w:t>
      </w:r>
      <w:r>
        <w:rPr>
          <w:rFonts w:eastAsia="Amiri" w:cs="Amiri" w:ascii="Amiri" w:hAnsi="Amiri"/>
          <w:color w:val="111111"/>
          <w:sz w:val="28"/>
          <w:szCs w:val="28"/>
          <w:lang w:bidi="ar-SA"/>
        </w:rPr>
        <w:t>786:2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العبّاس بن إبراهيم، نا محمّد بن إسماعيل الأحمسي، نا مفضل بن مفضل، عن أبي إسحاق، عن حنش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بباب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فأنا من قد عرفني، ومن أنكرني فأنا أبو ذر سمعت النبي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إنّ مثل أهل بيتي فيكم مثل سفينة نوح من ركبها نجا، ومن تخلف عنها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أخرجه عن المؤلف في المشكاة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الثالث من مناقب أهل بيت النبيّ صلّى الله عليهم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تكلم فيه أبو عبد الله الذهبي في تلخيص المستدرك لأجل المفضل بن صالح، وقد تابعه عليه الأعمش عن أبي إسحاق عند الطبراني في الكبير كما سبق، وأيضاً في الصغير </w:t>
      </w:r>
      <w:r>
        <w:rPr>
          <w:rFonts w:eastAsia="Amiri" w:cs="Amiri" w:ascii="Amiri" w:hAnsi="Amiri"/>
          <w:color w:val="111111"/>
          <w:sz w:val="28"/>
          <w:szCs w:val="28"/>
          <w:lang w:bidi="ar-SA"/>
        </w:rPr>
        <w:t>139:1</w:t>
      </w:r>
      <w:r>
        <w:rPr>
          <w:rFonts w:ascii="Amiri" w:hAnsi="Amiri" w:eastAsia="Amiri" w:cs="Amiri"/>
          <w:color w:val="111111"/>
          <w:sz w:val="28"/>
          <w:sz w:val="28"/>
          <w:szCs w:val="28"/>
          <w:rtl w:val="true"/>
          <w:lang w:bidi="ar-SA"/>
        </w:rPr>
        <w:t>، فالحديث صحيح لغيره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المكي في الصواعق 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جاء من طرق عديدة يقوّي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تشبيههم بالسفينة فيما مرّ أنّ من أحبّهم وعظمهم شكراً لنعمة مشرفهم صلّى الله عليهم وسلم، وأخذ بهدي علمائهم نجا من ظلمات المخالفين، ومن تخلّف عن ذلك غرق في بحر كفر النعم وهلك في مفاوز 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90:12</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امتاع الأسماع </w:t>
      </w:r>
      <w:r>
        <w:rPr>
          <w:rFonts w:eastAsia="Amiri" w:cs="Amiri" w:ascii="Amiri" w:hAnsi="Amiri"/>
          <w:color w:val="111111"/>
          <w:sz w:val="28"/>
          <w:szCs w:val="28"/>
          <w:lang w:bidi="ar-SA"/>
        </w:rPr>
        <w:t>178:11</w:t>
      </w:r>
      <w:r>
        <w:rPr>
          <w:rFonts w:ascii="Amiri" w:hAnsi="Amiri" w:eastAsia="Amiri" w:cs="Amiri"/>
          <w:color w:val="111111"/>
          <w:sz w:val="28"/>
          <w:sz w:val="28"/>
          <w:szCs w:val="28"/>
          <w:rtl w:val="true"/>
          <w:lang w:bidi="ar-SA"/>
        </w:rPr>
        <w:t>، وعقد السمهودي في جواهر العقدين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أنّهم أمان الأمة وأنّهم كسفينة نوح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عدة طرق للحديث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الطرق يقوي بعضها بعضاً، أحاديث في ذم الكلام </w:t>
      </w:r>
      <w:r>
        <w:rPr>
          <w:rFonts w:eastAsia="Amiri" w:cs="Amiri" w:ascii="Amiri" w:hAnsi="Amiri"/>
          <w:color w:val="111111"/>
          <w:sz w:val="28"/>
          <w:szCs w:val="28"/>
          <w:lang w:bidi="ar-SA"/>
        </w:rPr>
        <w:t>81:5</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306:4</w:t>
      </w:r>
      <w:r>
        <w:rPr>
          <w:rFonts w:ascii="Amiri" w:hAnsi="Amiri" w:eastAsia="Amiri" w:cs="Amiri"/>
          <w:color w:val="111111"/>
          <w:sz w:val="28"/>
          <w:sz w:val="28"/>
          <w:szCs w:val="28"/>
          <w:rtl w:val="true"/>
          <w:lang w:bidi="ar-SA"/>
        </w:rPr>
        <w:t xml:space="preserve">، فضائل الصحابة </w:t>
      </w:r>
      <w:r>
        <w:rPr>
          <w:rFonts w:eastAsia="Amiri" w:cs="Amiri" w:ascii="Amiri" w:hAnsi="Amiri"/>
          <w:color w:val="111111"/>
          <w:sz w:val="28"/>
          <w:szCs w:val="28"/>
          <w:lang w:bidi="ar-SA"/>
        </w:rPr>
        <w:t>785:2</w:t>
      </w:r>
      <w:r>
        <w:rPr>
          <w:rFonts w:ascii="Amiri" w:hAnsi="Amiri" w:eastAsia="Amiri" w:cs="Amiri"/>
          <w:color w:val="111111"/>
          <w:sz w:val="28"/>
          <w:sz w:val="28"/>
          <w:szCs w:val="28"/>
          <w:rtl w:val="true"/>
          <w:lang w:bidi="ar-SA"/>
        </w:rPr>
        <w:t xml:space="preserve">، إجابة السائل شرح بغية الآمل </w:t>
      </w:r>
      <w:r>
        <w:rPr>
          <w:rFonts w:eastAsia="Amiri" w:cs="Amiri" w:ascii="Amiri" w:hAnsi="Amiri"/>
          <w:color w:val="111111"/>
          <w:sz w:val="28"/>
          <w:szCs w:val="28"/>
          <w:lang w:bidi="ar-SA"/>
        </w:rPr>
        <w:t>156:1</w:t>
      </w:r>
      <w:r>
        <w:rPr>
          <w:rFonts w:ascii="Amiri" w:hAnsi="Amiri" w:eastAsia="Amiri" w:cs="Amiri"/>
          <w:color w:val="111111"/>
          <w:sz w:val="28"/>
          <w:sz w:val="28"/>
          <w:szCs w:val="28"/>
          <w:rtl w:val="true"/>
          <w:lang w:bidi="ar-SA"/>
        </w:rPr>
        <w:t xml:space="preserve">، مفتاح الجنّة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وغيرها من المصادر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أبو سعيد الخدري، أبو ذر،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فارقني فقد فارق الله، ومن فارقك يا عليّ فقد فارقني</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والحديث رواه البزار، وقال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استنكره الذهبي 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هذا اللفظ لم يرد في حقّ أحد 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يفيد الطعن في معاوية وفرقته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يدَّعون بطلان حديث صحيح في فضائل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ويستدلون بما هو أشدّ بطلاناً من الدعوى 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أحمد في فضائل الصحابة، والحاكم في المستدرك، والخطيب في تاريخ بغداد من طريق أحمد بن الأزهر، ثنا عبد الرزاق، نا معمر، عن الزهري، عن عبيد الله بن عبد الله،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النبي صلّى الله عليه وآله وسلم إلى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في الدنيا وسيّد في الآخرة، من أحبّك فقد أحبني، وحبيبك حبيب الله، وعدوك عدوي، وعدوي عدو الله، والويل لمن أبغضك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 وأبو الأزهر بإجماعهم ثقة، وإذا انفرد الثقة بحديث فهو على أصلهم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الذهبي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 ما نصّه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كان رواته ثقات فهو منكر، وليس ببعيد من الوضع، وإلاّ لأيّ شيء حدث به عبد الرزاق سراً ولم يجسر أنّ يتفوه به لأحمد وابن معين والخلق الذين رحلوا إليه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وافق على الحكاية التي رواها الحاكم، وفيها بيان سبب تخصيص أبي الأزهر بهذا الحديث، وتصديق يحيى بن معين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قبل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الحامل للذهبي على الحكم بوضح الحديث فهمه أنّ الحديث يقتضي تفضيل عليّ على الشيخين رضي الله تعالى عنهم، وعلى أساس هذا الفهم ردّ هو وغيره كثيراً من الأحاديث في فضل علىّ عليه السلام، وحكموا بوضعها أو نكارتها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يسلم من نقدهم بهذا الفهم إلاّ قليل، وأيد ذلك عندهم أنّ المبتدع إذا روى حديثاً يؤيد بدعته ترد روايته، ونفذوا هذه القاعدة بدقة فيما يرويه الشيعة من فضائل عليّ عليه السلام، بل يستنكرون الحديث الوارد في فضله ولو لم يكن في سنده شيعي</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ذر، عبد الله 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من أحبّك فقد أحبّني، ومن أبغضك فقد أبغضني</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تزول قدما ابن آدم يوم القيامة حتّى يسأل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ما عمل به، وعن ماله ما أكتسبه، وفيما أنفقه، وعن حبّنا أهل البيت</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ذر الغفاري، أبو برزة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من أحب علياً فقد أحبني، ومن أحبني فقد أحب الله، ومن أبغض علياً فقد أبغضني، ومن أبغضني فقد أبغض الله</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عن الحرالي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خواصّ العلماء يجدون لأجل اِختصاصهم بهذا الإيمان حلاوة ومحبة خاصّة لنبيهم، وتقديماً له في قلوبهم حتّى يجد إيثاره على أنفسهم وأهليهم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فضائل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الفارسي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حبك لعليّ، فذكره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شرطهما وأقرّه الذهبي، ورواه أحمد باللفظ المزبور عن أُمّ سلمة، وسنده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270:42</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179:21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w:t>
      </w:r>
      <w:r>
        <w:rPr>
          <w:rFonts w:eastAsia="Amiri" w:cs="Amiri" w:ascii="Amiri" w:hAnsi="Amiri"/>
          <w:color w:val="111111"/>
          <w:sz w:val="28"/>
          <w:szCs w:val="28"/>
          <w:lang w:bidi="ar-SA"/>
        </w:rPr>
        <w:t>293:11</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155:2</w:t>
      </w:r>
      <w:r>
        <w:rPr>
          <w:rFonts w:ascii="Amiri" w:hAnsi="Amiri" w:eastAsia="Amiri" w:cs="Amiri"/>
          <w:color w:val="111111"/>
          <w:sz w:val="28"/>
          <w:sz w:val="28"/>
          <w:szCs w:val="28"/>
          <w:rtl w:val="true"/>
          <w:lang w:bidi="ar-SA"/>
        </w:rPr>
        <w:t>، كُلّ هؤلاء عن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أنس ابن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أحبّ هؤلاء فقد أحبّني، ومن أبغضهم فقد أبغضني</w:t>
      </w:r>
      <w:r>
        <w:rPr>
          <w:rStyle w:val="FootnoteAnchor"/>
          <w:rtl w:val="true"/>
        </w:rPr>
        <w:footnoteReference w:id="44"/>
      </w:r>
      <w:r>
        <w:rPr>
          <w:rFonts w:ascii="Amiri" w:hAnsi="Amiri" w:eastAsia="Amiri" w:cs="Amiri"/>
          <w:color w:val="111111"/>
          <w:sz w:val="28"/>
          <w:sz w:val="28"/>
          <w:szCs w:val="28"/>
          <w:rtl w:val="true"/>
          <w:lang w:bidi="ar-SA"/>
        </w:rPr>
        <w:t>يعني عليّاً وفاطمة والحسنين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لن يفترقا حتّى يردا عليّ الحوض</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أخرجه الترمذي </w:t>
      </w:r>
      <w:r>
        <w:rPr>
          <w:rFonts w:eastAsia="Amiri" w:cs="Amiri" w:ascii="Amiri" w:hAnsi="Amiri"/>
          <w:color w:val="111111"/>
          <w:sz w:val="28"/>
          <w:szCs w:val="28"/>
          <w:lang w:bidi="ar-SA"/>
        </w:rPr>
        <w:t>308:2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w:t>
      </w:r>
      <w:r>
        <w:rPr>
          <w:rFonts w:eastAsia="Amiri" w:cs="Amiri" w:ascii="Amiri" w:hAnsi="Amiri"/>
          <w:color w:val="111111"/>
          <w:sz w:val="28"/>
          <w:szCs w:val="28"/>
          <w:lang w:bidi="ar-SA"/>
        </w:rPr>
        <w:t>2680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الحسن الأنماطي عن جعفر عن أبيه عن جابر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حجته يوم عرفة، وهو على ناقته القصواء يخطب،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حسن غريب من هذا الوجه، وزيد بن الحسن قد روى عنه سعيد بن سليمان وغير واحد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وذكره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الحديث صحيح، فإنّ له شاهداً من حديث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فينا خطيباً بماء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مكة والمدينة، فحمد الله، وأثنى عليه، ووعظ وذكر،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بعد، ألا أيّها الناس، فإنّما أنا بشر، يوشك أنّ يأتي رسولُ ربي فأجيب، وأنا تارك فيكم ثقلين، أولهما كتاب الله، فيه الهدى والنور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استمسك به وأخذ به كان على الهدى، ومن أخطأه 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فخذوا بكتاب الله، واستمسكوا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على كتاب الله ورغب فيه،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مسلم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والطحاوي في مشكل الآثار </w:t>
      </w:r>
      <w:r>
        <w:rPr>
          <w:rFonts w:eastAsia="Amiri" w:cs="Amiri" w:ascii="Amiri" w:hAnsi="Amiri"/>
          <w:color w:val="111111"/>
          <w:sz w:val="28"/>
          <w:szCs w:val="28"/>
          <w:lang w:bidi="ar-SA"/>
        </w:rPr>
        <w:t>368:4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w:t>
      </w:r>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عاصم في السنّة </w:t>
      </w:r>
      <w:r>
        <w:rPr>
          <w:rFonts w:eastAsia="Amiri" w:cs="Amiri" w:ascii="Amiri" w:hAnsi="Amiri"/>
          <w:color w:val="111111"/>
          <w:sz w:val="28"/>
          <w:szCs w:val="28"/>
          <w:lang w:bidi="ar-SA"/>
        </w:rPr>
        <w:t>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w:t>
      </w:r>
      <w:r>
        <w:rPr>
          <w:rFonts w:eastAsia="Amiri" w:cs="Amiri" w:ascii="Amiri" w:hAnsi="Amiri"/>
          <w:color w:val="111111"/>
          <w:sz w:val="28"/>
          <w:szCs w:val="28"/>
          <w:lang w:bidi="ar-SA"/>
        </w:rPr>
        <w:t>5026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يزيد بن حيان التميمي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أخرج أحمد </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w:t>
      </w:r>
      <w:r>
        <w:rPr>
          <w:rFonts w:eastAsia="Amiri" w:cs="Amiri" w:ascii="Amiri" w:hAnsi="Amiri"/>
          <w:color w:val="111111"/>
          <w:sz w:val="28"/>
          <w:szCs w:val="28"/>
          <w:lang w:bidi="ar-SA"/>
        </w:rPr>
        <w:t>5040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والطحاوي من طريق عليّ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زيد بن أرقم وهو داخل على المختار أو خارج من عنده،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وإسناده صحيح، رجاله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طرق أُخرى عند الطبراني </w:t>
      </w:r>
      <w:r>
        <w:rPr>
          <w:rFonts w:eastAsia="Amiri" w:cs="Amiri" w:ascii="Amiri" w:hAnsi="Amiri"/>
          <w:color w:val="111111"/>
          <w:sz w:val="28"/>
          <w:szCs w:val="28"/>
          <w:lang w:bidi="ar-SA"/>
        </w:rPr>
        <w:t>4969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عند الحاكم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 هو والذهبي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وشاهد آخر من حديث عطية العوفي عن أبي سعيد الخدري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أوشك أنّ أدعى فأجيب،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تركت فيكم ما إن أخذتم به لن تضلوا بعدي، الثقلين، أحدهما أكبر من الآخر؛ كتاب الله حبل ممدود من السماء إلى الأرض، وعِترتي أهل بيتي، ألا وإنّهما لن يتفرقا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عاصم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w:t>
      </w:r>
      <w:r>
        <w:rPr>
          <w:rFonts w:eastAsia="Amiri" w:cs="Amiri" w:ascii="Amiri" w:hAnsi="Amiri"/>
          <w:color w:val="111111"/>
          <w:sz w:val="28"/>
          <w:szCs w:val="28"/>
          <w:lang w:bidi="ar-SA"/>
        </w:rPr>
        <w:t>2678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والديلمي </w:t>
      </w:r>
      <w:r>
        <w:rPr>
          <w:rFonts w:eastAsia="Amiri" w:cs="Amiri" w:ascii="Amiri" w:hAnsi="Amiri"/>
          <w:color w:val="111111"/>
          <w:sz w:val="28"/>
          <w:szCs w:val="28"/>
          <w:lang w:bidi="ar-SA"/>
        </w:rPr>
        <w:t>45:1:2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إسناد حسن في الشواهد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شواهد أُخرى من حديث أبي هريرة عند الدارقطني ص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والحاكم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والخطيب في الفقيه والمتفقه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عبّاس عند الحاكم وصححه ووافقه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وعمرو بن عوف عند ابن عبد البر في جامع بيان العلم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وهي وإن كانت مفرداتها لا تخلو من ضعف؛ فبعضها يقوي بعضاً، وخيرها حديث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وجدت له شاهداً قوياً من حديث عليّ مرفوعاً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الطحاوي في مشكل الآثار </w:t>
      </w:r>
      <w:r>
        <w:rPr>
          <w:rFonts w:eastAsia="Amiri" w:cs="Amiri" w:ascii="Amiri" w:hAnsi="Amiri"/>
          <w:color w:val="111111"/>
          <w:sz w:val="28"/>
          <w:szCs w:val="28"/>
          <w:lang w:bidi="ar-SA"/>
        </w:rPr>
        <w:t>307:2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عامر العقدي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يزيد بن كثيرعن محمّد بن عمر بن عليّ عن أبيه عن عليّ مرفوعاً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بأيديكم، وأهل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ورجاله ثقات غير يزيد بن كثير فلم أعرفه، وغالب الظن أنّه محرف على الطابع أو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خطر في البال أنّه لعله انقلب على أحدهم، وأنّ الصواب كثير بن زيد، ثمّ تأكدت من ذلك بعد أنّ رجعت إلى كتب الرجال، فوجدتهم ذكروه في شيوخ عامر العقدي، وفي الرواة عن محمّد بن عمر بن عليّ، فالحمد لله على 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ازددت تأكداً حين رأيته على الصواب عند ابن أبي عاصم </w:t>
      </w:r>
      <w:r>
        <w:rPr>
          <w:rFonts w:eastAsia="Amiri" w:cs="Amiri" w:ascii="Amiri" w:hAnsi="Amiri"/>
          <w:color w:val="111111"/>
          <w:sz w:val="28"/>
          <w:szCs w:val="28"/>
          <w:lang w:bidi="ar-SA"/>
        </w:rPr>
        <w:t>1558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وشاهدآخر يرويه شريك عن الركين بن الربيع عن القاسم بن حسان عن زيد بن ثابت مرفوعاً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عاصم </w:t>
      </w:r>
      <w:r>
        <w:rPr>
          <w:rFonts w:eastAsia="Amiri" w:cs="Amiri" w:ascii="Amiri" w:hAnsi="Amiri"/>
          <w:color w:val="111111"/>
          <w:sz w:val="28"/>
          <w:szCs w:val="28"/>
          <w:lang w:bidi="ar-SA"/>
        </w:rPr>
        <w:t>1548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والطبراني في الكبير </w:t>
      </w:r>
      <w:r>
        <w:rPr>
          <w:rFonts w:eastAsia="Amiri" w:cs="Amiri" w:ascii="Amiri" w:hAnsi="Amiri"/>
          <w:color w:val="111111"/>
          <w:sz w:val="28"/>
          <w:szCs w:val="28"/>
          <w:lang w:bidi="ar-SA"/>
        </w:rPr>
        <w:t>4921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إسناد حسن في الشواهد والمتابعات، وقال الهيثمي في المجمع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الكبير ورجاله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lang w:bidi="ar-SA"/>
        </w:rPr>
        <w:t>163:9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وإسناده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تخريج هذا الحديث بزمن بعيد، كتب عليّ أنّ أُهاجر من دمشق إلى عمان، ثمّ أنّ أُسافر منها إلى الإِمارات العربية، أوائل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فلقيت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الأساتذة والدكاترة الطيبين، فأهدى إلي أحدهم رسالة له مطبوعة في تضعيف هذا الحديث، فلمّا قرأتها تبين لي أنّه حديث عهد بهذه الصناعة، وذلك من ناحيتين ذكرتهما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اقتصر في تخريجه على بعض المصادر المطبوعة المتداولة، ولذلك قصّر تقصيراً فاحشاً في تحقيق الكلام عليه، وفاته كثير من الطرق والأسانيد التي هي بذاتها صحيحة أو حسنة فضلاً عن الشواهد والمتابعات، كما يبدو لكُلّ ناظر يقابل تخريجه بما تخرجته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يلتفت إلى أقوال المصححين للحديث من العلماء، ولا إلى قاعدتهم التي ذكروها في مصطلح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الضعيف يتقوى بكثرة الطرق، فوقع في هذا الخطأ الفادح من تضعيف الحديث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نمَّ إلي قبل الالتقاء به واطلاعي على رسالته أنّ أحد الدكاترة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يضعف هذا الحديث، وتأكدت من ذلك حين جاءني خطاب من أحد الإخوة هناك، يستدرك عليَّ إيرادي الحديث في صحيح الجامع الصغير بالأرقام </w:t>
      </w:r>
      <w:r>
        <w:rPr>
          <w:rFonts w:eastAsia="Amiri" w:cs="Amiri" w:ascii="Amiri" w:hAnsi="Amiri"/>
          <w:color w:val="111111"/>
          <w:sz w:val="28"/>
          <w:szCs w:val="28"/>
          <w:lang w:bidi="ar-SA"/>
        </w:rPr>
        <w:t>2453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الدكتور المشار إليه قد ضعفه، وأنّ هذا استغرب مني 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ويرجو الأخ المشار إليه أنّ أعيد النظر في تحقيق هذا الحديث، وقد فعلت ذلك احتياطاً، فلعله يجد فيه ما يدله على خطأ الدكتور، وخطئه هو في استرواحه واعتماده عليه، وعدم تنبهه للفرق بين ناشئ في هذا العلم ومتمكن فيه، وهي غفلة أصابت كثيراً من الناس الذين يتبعون كُلّ من كتب في هذا المجال، وليست له قدم راسخة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كثير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اُحبهما فأحبّهما، ومن أحبّهما فقد أحبّني</w:t>
      </w:r>
      <w:r>
        <w:rPr>
          <w:rStyle w:val="FootnoteAnchor"/>
          <w:rtl w:val="true"/>
        </w:rPr>
        <w:footnoteReference w:id="46"/>
      </w:r>
      <w:r>
        <w:rPr>
          <w:rFonts w:ascii="Amiri" w:hAnsi="Amiri" w:eastAsia="Amiri" w:cs="Amiri"/>
          <w:color w:val="111111"/>
          <w:sz w:val="28"/>
          <w:sz w:val="28"/>
          <w:szCs w:val="28"/>
          <w:rtl w:val="true"/>
          <w:lang w:bidi="ar-SA"/>
        </w:rPr>
        <w:t>يعني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هما وأمي، من أحبني فليحبّ هذين</w:t>
      </w:r>
      <w:r>
        <w:rPr>
          <w:rStyle w:val="FootnoteAnchor"/>
          <w:rtl w:val="true"/>
        </w:rPr>
        <w:footnoteReference w:id="47"/>
      </w:r>
      <w:r>
        <w:rPr>
          <w:rFonts w:ascii="Amiri" w:hAnsi="Amiri" w:eastAsia="Amiri" w:cs="Amiri"/>
          <w:color w:val="111111"/>
          <w:sz w:val="28"/>
          <w:sz w:val="28"/>
          <w:szCs w:val="28"/>
          <w:rtl w:val="true"/>
          <w:lang w:bidi="ar-SA"/>
        </w:rPr>
        <w:t>يعني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قد تركت فيكم ما إن أخذتم به لن تضلّوا كتاب الله وعترتي أهل بيتي</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يحبّك إلاّ مؤمن، ولا يبغضك إلاّ منافق</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ولكن ابن حجر العسقلاني نفسه لمّا أراد شرح الحديث ابتعد طويلاً عن متنه، وأخذ يذهب يميناً وشمالاً لإيجاد حلٍ لمسألة رجالية بقيت عالقة في ذهنه، وكان سبب تلك المسألة هذا الحديث النبوي الشريف الذي عهد به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إن الحديث يقتضي أنّ يكون المبغض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 والمنافق كاذب بشهادة القرآن الكريم، قال تعالى في سور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يَشْهَدُ إِنَّ اَلْمُنٰافِقِينَ لَكٰاذِبُونَ، وذلك يلزم منه طرح خبر الناصب المبغض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منافق بشهادة النبي صلّى الله عليه وآله وسلم، والمنافق كاذب بشهادة القرآن الكريم، والكاذب لا يقبل خبره أو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يستلزم الحديث أنّ المحبّ لعليّ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حفظ بقية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والمؤمن صادق بشهادة الله تعالى وأوّليات الدين الإسلامي، فعلى ذلك يجب قبول خبر المحب لعلي المؤمن بالله تعالى؛ لأنّه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وجد ابن حجر العالم السني في علم الحديث مؤسساً على عكس ذلك تماماً إذا وجدهم يوثقون النواصب المبغضين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ويطعنون بالشيعة المحبين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استشكل توثيقهم الناصبي غالباً، وتوهينهم الشيعة مطلقاً، ولا سيما أنّ علياً ورد في حقّه لا يحبّه الّا مؤمن ولا يبغضه الّا منافق تهذيب التهذيب </w:t>
      </w:r>
      <w:r>
        <w:rPr>
          <w:rFonts w:eastAsia="Amiri" w:cs="Amiri" w:ascii="Amiri" w:hAnsi="Amiri"/>
          <w:color w:val="111111"/>
          <w:sz w:val="28"/>
          <w:szCs w:val="28"/>
          <w:lang w:bidi="ar-SA"/>
        </w:rPr>
        <w:t>404:8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فعلماء السنّة أخذوا من النواصب الكذابين بشهادة الله ورسوله في كثير من الروايات التي ينقلوها، وبنوا عليها مذهبهم، وتركوا المحبين لعليّ، وطعنوا فيهم، مع أنّ الله ورسوله حكما بغير ذلك، بل وزاد في الطين بلة كلام الذهبي في ميزان الاعتدال في ترجمة أبان بن تغلب حينما قسم البدعة إلى قسمين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فبدعة صغرى كغلو التشيع، أو كالتشيع بلا غلو ولا تحريف، فهذا كثير في التابعين وتابعيهم، مع الدّين والورع 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رد حديث هؤلاء لذهب جملة من الآثار النبوية ميزان الاعتدال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فيلزم على هذا الكلام أنّ التابعين مردودو الحديث، وقد وقعوا في البدعة، وإنّ سمّاها المحدث الذهبي صغرى، لكن المهم أنها بدعة، ولا يمكن الأخذ برواياتهم، لأنّهم مبتدعة ببدعة التشيع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فالبدع الاُخرى كالإرجاء والقدر بل والنصب لا خير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النبوي المعهود لعلي أوقع مفارقة عند ابن حجر فيه وفي فعل المحدثين، فلذلك لجأ إلى التخلص منه بكلام أوقعه في ورطة أُخرى، قال ابن حجر بعد أنّ أورد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ظهر لي في الجواب عن ذلك أنّ البغض ها هنا مقيد بسبب، وهو كونه نصر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لأنّ من الطبع البشري بغض من وقعت منه إساءة في حقّ المبغض والحبّ بعكسه، وذلك ما يرجع إلى أُمور الدنيا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في بغض عليّ وحبه ليس على العموم، فقد أحبه من أفرط فيه حتّى ادعى أنّه نبي، أو أنّه إله تعالى الله عن إفكهم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نكتفي برده بما ذكره محمّد بن عقيل الشافعي في العتب الجميل على أهل الجرح والتعديل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ابن حجر هذا وجيه، واستشكاله صحيح، لأنّ ذلك الصنيع عنوان الميل والجور، فهو من أهل الإطلاع والحفظ، وهو ثقة فيما يرويه، فاعترافه هنا دليل واضح وحجّة ثابته على صنيع القوم، وهو مع ذلك علامة النصب وشيوعه، غلبة أهله في تلك الاّيّام، والف الناس لهم، وميلهم إليه، حتّى استمروا مرعا الوبيل، واعتادوا سماع سب أخي النبي صلّى الله عليه وآله وسلم، وخف عليهم وقعه، مع أنّه سب لله جلّ جلاله وسب لرسوله، فلم تتب عنهم أسماعهم، ولم تنكره قلوبهم، وجمدوا على ذلك، واستخفوا به؛ لأنّه صار أمراً معتاداً، وفاعلوه أهل الرئاسة والصولة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أفبعد الاعتراف بتوثيقهم الناصبي 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منافق بشهادة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لنا التقليد بدون بحث وتدقيق، فنقبل ما زعموا صحته؟</w:t>
      </w:r>
    </w:p>
    <w:p>
      <w:pPr>
        <w:pStyle w:val="BookText"/>
        <w:rPr/>
      </w:pPr>
      <w:r>
        <w:rPr>
          <w:rFonts w:ascii="Amiri" w:hAnsi="Amiri" w:eastAsia="Amiri" w:cs="Amiri"/>
          <w:color w:val="111111"/>
          <w:sz w:val="28"/>
          <w:sz w:val="28"/>
          <w:szCs w:val="28"/>
          <w:rtl w:val="true"/>
          <w:lang w:bidi="ar-SA"/>
        </w:rPr>
        <w:t>كلا بل الواجب البحث والتدقيق والاحتراز الشديد، وأنّ لا نغتر بشيء ممّا رواه بإسناد فيه ناصبي، وأن جل رواته عنه، وكثر المغترون والمحتجون به، والجازمون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وتوهينهم الشيعة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استشكاله هنا واضح وجهه، إذ كيف يسوغ أنّ يعد التشيع المحمود المأمور به ممّا توهم به عدالة المنتصف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والصواب أنّ العدالة الكاملة لا تحصل إلّا به، فكل من وهنّوه أو جرّحوه لمجرد تشيعه الحسن، أو كان جارحوه من النواصب، أو ممّن يتهم في أمر الشيعة المرضية، لاختلافه وإياهم في المذهب والعقيدة، لا يلتفت المنصف إلى ذلك الجرح، ولا يبالي بذلك التوهين بالنسبة لمن حسنت حاله، وظهرت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أنّ علياً ورد في حقه لا يحبه إلاّ مؤمن ولا يبغضه إلاّ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هذا وما في معناه صحيح ثابت، وذلك يقتضي بمدح حبّ عليّ وبذم مبغضه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كما ظهر له، ودعوا التقيد وذكره السبب ممّا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بغض عليّ لا يصدر من مؤمن أبداً؛ لأنّه ملازم للنفاق، وحبه لا يتم من منافق أبداً، لأنّه ملازم للإيمان، فتقيد الشيخ خطأ وغفلة ظاهرة، يلزم منه الغاء كلام المعصوم بتخصيصه علياً بهذا؛ لأنّ البغض لا جل نصرة النبي صلّى الله عليه وآله وسلم كفر بواح، سواء كان مبغضاً بسببه علياً أو غيره، مسلماً كان أو كافراً أو حيواناً أو جماداً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لو أنّ مكلفاً أبغض مطعم بن عدي أو أبا البحتري اللذين ماتا على الشرك لأجل سعيهما في نقض الصحيفة القاطعة، ووصلهما بذلك رحم النبي ورحم بني هاشم ألا يكون ذلك المبغض كافراً لبغضه الكافر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آخر أبغض كلباً من أجل حراسته النبي، أو حماراً من أجل حمله إياه أو الغار من أجل ستره له عن المشركين لكان كافراً بذلك اتفاقاً؟</w:t>
      </w:r>
    </w:p>
    <w:p>
      <w:pPr>
        <w:pStyle w:val="BookText"/>
        <w:rPr/>
      </w:pPr>
      <w:r>
        <w:rPr>
          <w:rFonts w:ascii="Amiri" w:hAnsi="Amiri" w:eastAsia="Amiri" w:cs="Amiri"/>
          <w:color w:val="111111"/>
          <w:sz w:val="28"/>
          <w:sz w:val="28"/>
          <w:szCs w:val="28"/>
          <w:rtl w:val="true"/>
          <w:lang w:bidi="ar-SA"/>
        </w:rPr>
        <w:t>فما هي إذن فائدة تخصيص عليّ بالذكر فيما يعمّ المسلم والكافر والحيوان والجماد؟</w:t>
      </w:r>
    </w:p>
    <w:p>
      <w:pPr>
        <w:pStyle w:val="BookText"/>
        <w:rPr/>
      </w:pPr>
      <w:r>
        <w:rPr>
          <w:rFonts w:ascii="Amiri" w:hAnsi="Amiri" w:eastAsia="Amiri" w:cs="Amiri"/>
          <w:color w:val="111111"/>
          <w:sz w:val="28"/>
          <w:sz w:val="28"/>
          <w:szCs w:val="28"/>
          <w:rtl w:val="true"/>
          <w:lang w:bidi="ar-SA"/>
        </w:rPr>
        <w:t>فتقيد الشيخ الغاء وإهدار لكلام المعصوم وإبطال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حب عليّ مطلقاً علامة لرسوخ الايمان في قلب المحب، وبغضه علامة وجود النفاق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خصوصية في عليّ كما هي في أخيه النبي، ويؤيد هذا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أَنْفُسَنٰا وَ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منه، وما يشبه هذا وقد أجاد فيما أفاد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والأغرب من ذلك كلام الذهبي في سير أعلام النبلاء، فبعد أنّ صحح الحديث في السير </w:t>
      </w:r>
      <w:r>
        <w:rPr>
          <w:rFonts w:eastAsia="Amiri" w:cs="Amiri" w:ascii="Amiri" w:hAnsi="Amiri"/>
          <w:color w:val="111111"/>
          <w:sz w:val="28"/>
          <w:szCs w:val="28"/>
          <w:lang w:bidi="ar-SA"/>
        </w:rPr>
        <w:t>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244:6</w:t>
      </w:r>
      <w:r>
        <w:rPr>
          <w:rFonts w:ascii="Amiri" w:hAnsi="Amiri" w:eastAsia="Amiri" w:cs="Amiri"/>
          <w:color w:val="111111"/>
          <w:sz w:val="28"/>
          <w:sz w:val="28"/>
          <w:szCs w:val="28"/>
          <w:rtl w:val="true"/>
          <w:lang w:bidi="ar-SA"/>
        </w:rPr>
        <w:t xml:space="preserve">، قال في </w:t>
      </w:r>
      <w:r>
        <w:rPr>
          <w:rFonts w:eastAsia="Amiri" w:cs="Amiri" w:ascii="Amiri" w:hAnsi="Amiri"/>
          <w:color w:val="111111"/>
          <w:sz w:val="28"/>
          <w:szCs w:val="28"/>
          <w:lang w:bidi="ar-SA"/>
        </w:rPr>
        <w:t>169:17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جمعت طرق حديث الطير في جزء، وطرق حديث من كنت مولاه، وهو أصح، وأصح منها ما أخرجه مسلم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لعهد النبي الامي صلّى الله عليه وآله وسلم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يحبك الاَّ مؤمن، ولا يبغضك إلّا منافق، وهذا أشكل الثلاثة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فقد أحبّه قوم لا خلاق لهم، وأبغضه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النواصب فالله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فانظر هداك الله إلى كلامه ولاحظ لهجته، فيعبر عمّن أحبّ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خلاق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يحاول التبرير لمبغضيه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من النواصب فيعتذر لمن أبغض عليّ بالجهل، بينما يرمي المحبّ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الخلاق، فاي عدل هذا؟ وأي إنصاف عند محدث كالذهبي؟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إلى تعبيره بأنّ هذا الحديث أشكل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واضح الدلالة والبيان لمن القى عن نفسه الدرن وشاهد بعين الانصاف فالنبيّ الأكرم صَلّى الله عَلَيْهِ وَآلِهِ َسَلّم في الحديث الشريف الذي عهد به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إعطاء ميزان وضابطة للمؤمن والمنافق، وهو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حفظ باقي شرائط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مؤمن، ومن أبغضه فهو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الواضحات التي لا تغيب عن محدِّث مثل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والأنكى من ذلك كُلِّه كلام الشيخ شعيب الأرنؤوط محقق مسند أحمد حيث قال تعليقاً على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إسناده على شرط الشيخين إلاّ أنّ عدي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أخرجا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رفاعاً،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يتشيع، 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مفرط،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إلاّ أنّه كان غالياً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رد أهل العلم من مرويات الثقة ما كان موافقاً لبدعته، وقد انتقد الدارقطني في التتبع 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لاخراجه هذا الحديث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مسلم حديث عدي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فلق الحبة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يخرجه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الشيخان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إخراج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 لا يحبهم إلّا مؤمن، ولا يبغضهم إلّا منافق، فمن أحبهم أحبه الله، ومن أبغضهم أبغضه الله من طريق شعبة عن عدي بن ثابت، عن البراء بن عازب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 الإسلام ابن تيمية في منهاج السنّة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الصحيح عن النبي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الإيمان حبّ الأنصار، وآية النفاق بغض الانصار،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يبغض الأنصار رجل يؤمن بالله واليوم الآخر، فكان معرفة المنافقين في لحنهم ببغض الأنصار أولى، فإنّ هذه الأحاديث أصح ممّا يروى عن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لعهد النبي الأمي إليّ إنّه لا يحبني إلاّ مؤمن ولا يبغضني إلاّ منافق، فإنّ هذا من أفراد مسلم، وهو من رواية عدي بن ثابت، عن زر بن حبيش عن عليّ، والبخاري أعرض عن هذا الحديث بخلاف أحاديث الانصار، فانّها ممّا اتفق عليه أهل الصحيح كُلّهم البخاري وغيره، وأهل العلم يعلمون يقيناً أنّ النبي صلّى الله عليه وآله وسلم قاله، وحديث عليّ قد شكّ فيه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الذهبي في السير </w:t>
      </w:r>
      <w:r>
        <w:rPr>
          <w:rFonts w:eastAsia="Amiri" w:cs="Amiri" w:ascii="Amiri" w:hAnsi="Amiri"/>
          <w:color w:val="111111"/>
          <w:sz w:val="28"/>
          <w:szCs w:val="28"/>
          <w:lang w:bidi="ar-SA"/>
        </w:rPr>
        <w:t>169:17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جمعت طرق حديث الطير في جزء، وطرق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وهو أصح، وأصح منها ما أخرجه مسلم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لعهد النبي الأمي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يحبك إلاّ مؤمن ولا يبغضك الاّ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أشكل الثلاثة، فقد أحبه قوم لاخلاق لهم، وأبغضه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النواصب، فالله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بعضهم هذا الاشكال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الحبّ الشرعي المعتد به عند الله تعالى، أما الحب المتضمن لتلك البلايا والمصائب فلا عبرة به، بل هو وبال على صاحبه كما أحبت النصارى المسيح</w:t>
      </w:r>
    </w:p>
    <w:p>
      <w:pPr>
        <w:pStyle w:val="BookText"/>
        <w:rPr/>
      </w:pPr>
      <w:r>
        <w:rPr>
          <w:rFonts w:ascii="Amiri" w:hAnsi="Amiri" w:eastAsia="Amiri" w:cs="Amiri"/>
          <w:color w:val="111111"/>
          <w:sz w:val="28"/>
          <w:sz w:val="28"/>
          <w:szCs w:val="28"/>
          <w:rtl w:val="true"/>
          <w:lang w:bidi="ar-SA"/>
        </w:rPr>
        <w:t>والملاحظ في كلام الارنؤوط عدة نقاط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ضعف الحديث الوارد في صحيح مسلم، مع أنهم يؤمنون بأنّ أحاديث الصحيحين كُلّها صحيحة، بما فيها هذا الحديث، فكيف يوفق بين القول بصحة كُلّ ما في الصحيحين وبين تضعيفه لهذا الحديث الوارد في صحيح مسلم، فهذه قسمة ضيزى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والملاحظ أيضاً أنّه حاول التعميه والتدليس، فانّ عدي بن ثابت وإن طعن فيه من طعن، لكن تلك الطعون مردودة؛ لأنها ذكرت لاجل كونه شيعي، والشيعي مقبول الرواية إذا كان ثقة، فلذلك قال الذهبي في ميزان الاعتدال </w:t>
      </w: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الشيعة، وصادقهم، وقاصهم، وإمام مسجدهم، ولو كانت الشيعة مثله لقل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أدركَنا أحداً أقول بقولِ الشيعة من عدي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أحمد، وأحمد العجلي، والنسائي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غال،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 في هدي الساري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الجماعة، وما أخرج له في الصحيح بشيء ممّا يقوي بدعته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وإن كان شيعياً لكنه موثق، وهو عالم وقاص وإمام كما وصفه الذهبي بذلك، فلا معنى لأن يأتي الأرنؤوط ويضعفه لأجل الشيع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 روايته هذه تقوي بدعته فهذه حجة عليه لا له، إذ إنّ هذا الكلام يعني أنّ المحب لعلي مؤمن والمبغض له منافق، فينهدم علم حديث شعيب الأرنؤوط الذي بناه على توثيق النواصب المنافقين بنصّ هذا الحديث، والطعن بالشيعة المؤمنين بنصّ الحديث أيضاً، وتنهدم قاعدة عدالة عموم الصحابة والسلف الصالح، لأنّ الكثير من بني أمية وبني العبّاس كانوا يسبون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فيكونون بحكم هذا الحديث من المنافقين المستحقين لأحكام آيات النفاق النازلة فيهم، فلذلك جد الشيخ شعيب الأرنؤوط على تغميض عينيه عن صحة روايات الصحيحين والطعن فيها لأجل الحفاظ على كرامة قاعدة عدالة عموم الصحابة، بعد ما فهم من الحديث الإطلاق، وأن المبغض لعليّ يكون منافقاً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أنّ هذا الكلام لا ينسجم مع ما قاله آخراً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بالحبّ الحبّ الشرعي المعتد به لا الحبّ المتضمن لتلك البلايا والطامات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أوّلتَ الحديث بما صعب على الذهبي فهمه وحكم باستشكاله عليه فعليك بقبول الرواية بدلاً عن التعسف لها بهذا التأويل الذي يضحك، فاذا كان الحديث يمكن تأويله بما قاله فلا داعي لرفض رواية الصحاح والطعن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نقله لكلام ابن تيمية فمن العجائب والغرائب، فابن تيمية طعن في صحيح مسلم وروايته له، ورجح كلام البخاري على مسلم، وادعى بأنّ البخاري أعرض عنه، وهذه دعوى بلا دليل، فانّ البخاري لم يقل أنّ الصحيح فقط أخرجته في الصحيح، بل قال ما تركته من الصحيح أكثر ممّا أخرجته،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أدخلت في كتاب الجامع إلاّ ما صح، وتركت من الصحاح مخافة التطوال مقدمة شرح النووي 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فلا معنى للأعراض عن الحديث ومحاولة توهينه بما هو وهن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الحديث وإن لم يخرجه البخاري أو مسلم فلا يعني ذلك أنّه ضعيف، وإلّا لوقع أهل السنّة قبل غيرهم في متاهات وطامات، لأنّ فقههم وحديثهم غير مبني على البخاري ومسلم، بل مبني على السنن الأُخرى والمسانيد والزوائد والتي فيها من الحديث الصحيح عندهم أكثر ممّا في الصحيحين، وقد صرّحوا بأن الاعتماد على الصحيحين أو معهما السنن الاُخرى قلّة فهم وعدم أطلاع؛ بل يؤخذ بالرواية من الكتاب الثابت لصاحبة إذا كانت صحيحة السند، سواء كانت في السنن أو المسانيد أو الزوائد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كلام ابن تيمية فيه مجازفة كبيرة، إذ كيف يقطع بأنّ الحديث مشكوك لأنّه لم يرد في صحيح البخاري، وحديث حب الأنصار مقطوع الصدور؛ لأنّ البخاري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ذلك تعسف وقلة ورع، إذ الحديث الصحيح أقصى ما يمكن الحكم عليه بالصحة أما كونه صادراً عن النبي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فهذا لا ربط له بالأخذ به، بل هما أمران منفصلان، فقد يصح الحديث وهو ليس بصادر، وقد لا يصح الحديث وهو صادر، وهذا في كتب أهل السنّة مصرح به ومشروح مفصّل في محله، فالقفز على المباني الواضحة لأجل الطعن بفضيلة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تعسف كبير وحيف على أبي ولدَي النبيّ صلّى الله عليه وآله وسلم وابن عمّه وصهره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الحديث ورد من طريق آخر غير طريق عدي بن ثابت، ففي مسند أبي يعلى </w:t>
      </w:r>
      <w:r>
        <w:rPr>
          <w:rFonts w:eastAsia="Amiri" w:cs="Amiri" w:ascii="Amiri" w:hAnsi="Amiri"/>
          <w:color w:val="111111"/>
          <w:sz w:val="28"/>
          <w:szCs w:val="28"/>
          <w:lang w:bidi="ar-SA"/>
        </w:rPr>
        <w:t>347:1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عبيد الله بن عمر القواريري، حدثنا جعفر بن سليمان، حدثني النضر بن حميد الكوفي، عن أبي الجارود، عن الحارث الهمداني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الملاحظات على ما ذكره الشيخ الأرنؤوط نتركها للقارئ الخبير خوف الإطالة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قاله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 عليّ بن أبي طالب من نسبي، من أحبّه فقد أحبّني، ومن أبغضه فقد أبغضني</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ما تكلّم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أخلفوني في أهل بيتي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الخطّاب، عبد الله بن عمر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اُوصى من آمن بي وصدّقني بولاية عليّ بن أبي طالب، من تولّاه فقد تولّاني، ومن تولاّني فقد تولّى الله عزّ وجلّ، ومن أحبّه فقد أحبّني، ومن أحبّني فقد أحبّ الله</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علياً راية الهدى، وإمام أوليائي، ونور من أطاعني، وهو الكلمة التي ألزمتها المتقين، من أحبه أحبني، ومن أبغضه أبغضني</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برزة الأسلمي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مني وأنا من حسين، أحبّ الله من أحبّ حسيناً</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ابن مرة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أراد التوسل إلي، وأن يكون له عندي يد أشفع له بها </w:t>
      </w:r>
    </w:p>
    <w:p>
      <w:pPr>
        <w:pStyle w:val="BookText"/>
        <w:rPr/>
      </w:pPr>
      <w:r>
        <w:rPr>
          <w:rFonts w:ascii="Amiri" w:hAnsi="Amiri" w:eastAsia="Amiri" w:cs="Amiri"/>
          <w:color w:val="111111"/>
          <w:sz w:val="28"/>
          <w:sz w:val="28"/>
          <w:szCs w:val="28"/>
          <w:rtl w:val="true"/>
          <w:lang w:bidi="ar-SA"/>
        </w:rPr>
        <w:t xml:space="preserve">يوم القيامة، فليصلِّ أهل بيتي، ويدخل السرور عليهم </w:t>
      </w:r>
      <w:r>
        <w:rPr>
          <w:rStyle w:val="FootnoteAnchor"/>
          <w:rtl w:val="true"/>
        </w:rPr>
        <w:footnoteReference w:id="55"/>
      </w:r>
      <w:r>
        <w:rPr>
          <w:rFonts w:ascii="Amiri" w:hAnsi="Amiri" w:eastAsia="Amiri" w:cs="Amiri"/>
          <w:color w:val="111111"/>
          <w:sz w:val="28"/>
          <w:sz w:val="28"/>
          <w:szCs w:val="28"/>
          <w:rtl w:val="true"/>
          <w:lang w:bidi="ar-SA"/>
        </w:rPr>
        <w:t>، محمّد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يؤمن رجل حتى يحبّ أهل بيتي بحبي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علامة حب أهل بيتك؟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هذا، وضرب بيده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محبّك محبّي، ومبغضك مبغضي، ومبغضي مبغض الله</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أنزلوا آل محمّد منزلة الرأس من الجسد، وبمنزلة العينين من الرأس، فإنّ الجسد لا يهتدي إلاّ بالرأس، وإنّ الرأس لا يهتدي إلّا بالعينين</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نفسي بيده لا يدخل قلب أمرئ الإيمان حتى يحبهم لله ولقرابتي</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الناس، أوصيكم بحبّ ذي قرنيها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وابن عمي عليّ ابن أبي طالب، فإنّه لا يحبّه إلاّ مؤمن، ولا يبغضه إلاّ منافق، من أحبّه فقد أحبّني، ومن أبغضه فقد أبغضني</w:t>
      </w:r>
      <w:r>
        <w:rPr>
          <w:rStyle w:val="FootnoteAnchor"/>
          <w:rtl w:val="true"/>
        </w:rPr>
        <w:footnoteReference w:id="60"/>
      </w:r>
      <w:r>
        <w:rPr>
          <w:rFonts w:ascii="IRNazanin" w:hAnsi="IRNazanin" w:eastAsia="IRNazanin"/>
          <w:color w:val="111111"/>
          <w:sz w:val="28"/>
          <w:sz w:val="28"/>
          <w:szCs w:val="28"/>
          <w:rtl w:val="true"/>
          <w:lang w:bidi="fa-IR"/>
        </w:rPr>
        <w:t>، عبد الله بن حنطب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بال رجال يؤذوني في أهل بيتي، والذي نفسي بيده لا يؤمن عبد حتى يحبني، ولا يحبّني حتى يحبّ فيّ ذويّ</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عبّاس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بنت أبي لهب</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أحاديث كثيرة تعطينا خبراً بما نرتأيه من أهمّية حبّ أهل البيت الطاهر في الإسلام، وضرورته من الدين، وفرضه بحكم العقل، وكونه ردف حبّ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تحديد ذلك بحد معلوم معين يقف لديه المسلم ولا يعدوه فهو أمر غير معقول يشذ عن المنطق الصحيح؛ إذ الحبّ كما عرفت إنَّما يتبع في بدئه وأصله وحدَّه ومبلغه ورتبته، العلم بحدود ما في أهل البيت من بواعث الحبّ وموجباته وعوامله، وعرفان قيم ما يتصور فيهم من دواعيه لدى الاعتبار، وأنّى ثُمّ أنّى لنا الإحاطة بذلك والخبرة به من جميع نواحيه وجوانبه وجهاته؟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ليسوا في العلم بذلك سواسية، واستكناه كُلّ ذلك </w:t>
      </w:r>
    </w:p>
    <w:p>
      <w:pPr>
        <w:pStyle w:val="BookText"/>
        <w:rPr/>
      </w:pPr>
      <w:r>
        <w:rPr>
          <w:rFonts w:ascii="Amiri" w:hAnsi="Amiri" w:eastAsia="Amiri" w:cs="Amiri"/>
          <w:color w:val="111111"/>
          <w:sz w:val="28"/>
          <w:sz w:val="28"/>
          <w:szCs w:val="28"/>
          <w:rtl w:val="true"/>
          <w:lang w:bidi="ar-SA"/>
        </w:rPr>
        <w:t>خارج عن نطاق الإمكان، ولا نهتدي إليه قط سبيلاً، ولا ينتهي إليه مبلغُ علم ذي علم أبداً، ويعجز عن إدراكه والبلوغ إلى مداه كُلّ إنسان نابه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اتخذت جملة من تلكم النواحي المتكثرة التي توجب حبهم وولائهم الخالص، وأعطيت كُلّ واحدة منهن حقها، ووزنتها بميزان القسط الذي لا عيل فيه؛ تتجلى لديك جلّية الحال، وترجع عند ذلك إلى ورائك من تحديد حبهم القهري، ولن تجد له مهيعاً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فهلمَّ معي واقض ما أنت قاض</w:t>
      </w:r>
    </w:p>
    <w:p>
      <w:pPr>
        <w:pStyle w:val="BookText"/>
        <w:rPr/>
      </w:pPr>
      <w:r>
        <w:rPr>
          <w:rFonts w:ascii="Amiri" w:hAnsi="Amiri" w:eastAsia="Amiri" w:cs="Amiri"/>
          <w:color w:val="111111"/>
          <w:sz w:val="28"/>
          <w:sz w:val="28"/>
          <w:szCs w:val="28"/>
          <w:rtl w:val="true"/>
          <w:lang w:bidi="ar-SA"/>
        </w:rPr>
        <w:t>بماذا يقدر ويسوى سوق الاعتبار؟ وأي مقدار يقتضي ويستوجب من الحبّ؟ وما ظنك بحبهم مثلاً تجاه ما يلي؟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انتسابهم إلى صاحب الرسالة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نسباً وصهراً، وهو أعظم خلق الله من الأوّلين والآخرين، وقد صحّ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وتواتر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سبب ونسب منقطع يوم القيامة إلاّ سببي ونسبي</w:t>
      </w:r>
      <w:r>
        <w:rPr>
          <w:rStyle w:val="FootnoteAnchor"/>
          <w:rtl w:val="true"/>
        </w:rPr>
        <w:footnoteReference w:id="63"/>
      </w:r>
      <w:r>
        <w:rPr>
          <w:rFonts w:ascii="Amiri" w:hAnsi="Amiri" w:eastAsia="Amiri" w:cs="Amiri"/>
          <w:color w:val="111111"/>
          <w:sz w:val="28"/>
          <w:sz w:val="28"/>
          <w:szCs w:val="28"/>
          <w:rtl w:val="true"/>
          <w:lang w:bidi="ar-SA"/>
        </w:rPr>
        <w:t>، ومعلوم لدى كُلّ شعب حرمة ذي قربى الملوك والسلاطين والزعماء وكرامتهم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الله وحبّ رسوله إياهم، وكونهم أحبّ خلق الله إليهما، كما جاء في حديث الراية والطير وغيرهما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انتفاع المؤمن بدعاء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أحبهم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وانصر من نصره، وأعن من أعانه، وأحب من أحبه</w:t>
      </w:r>
      <w:r>
        <w:rPr>
          <w:rStyle w:val="FootnoteAnchor"/>
          <w:rtl w:val="true"/>
        </w:rPr>
        <w:footnoteReference w:id="64"/>
      </w:r>
      <w:r>
        <w:rPr>
          <w:rFonts w:ascii="Amiri" w:hAnsi="Amiri" w:eastAsia="Amiri" w:cs="Amiri"/>
          <w:color w:val="111111"/>
          <w:sz w:val="28"/>
          <w:sz w:val="28"/>
          <w:szCs w:val="28"/>
          <w:rtl w:val="true"/>
          <w:lang w:bidi="ar-SA"/>
        </w:rPr>
        <w:t>إلى أمثالها من الكثير الطيب الوارد في السنّة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حبهم أجر الرسالة الخاتمة بنصّ من الكتاب بإجماع من المسلمين على بكرة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6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حبهم مسؤولاً عنه يوم القيامة لدى قدم وقدم كما جاء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w:t>
      </w:r>
      <w:r>
        <w:rPr>
          <w:rStyle w:val="FootnoteAnchor"/>
          <w:rtl w:val="true"/>
        </w:rPr>
        <w:footnoteReference w:id="66"/>
      </w:r>
      <w:r>
        <w:rPr>
          <w:rFonts w:ascii="Amiri" w:hAnsi="Amiri" w:eastAsia="Amiri" w:cs="Amiri"/>
          <w:color w:val="111111"/>
          <w:sz w:val="28"/>
          <w:sz w:val="28"/>
          <w:szCs w:val="28"/>
          <w:rtl w:val="true"/>
          <w:lang w:bidi="ar-SA"/>
        </w:rPr>
        <w:t>، وقد جاء فيها من طريق أبي سعيد الخدري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المفسّر الكبير الواحدي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ولاية عليّ وأهل البيت؛ لأنّ الله أمر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 الخلق أنّه لا يسألهم على تبليغ الرسالة أجراً إلاّ المودة في القربى، والمعنى أنّهم يسألون هل والوهم حقّ الموالاة كما أوصاهم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أضاعوها وأهملوها، فتكون عليهم المطالبة والتبعة</w:t>
      </w:r>
      <w:r>
        <w:rPr>
          <w:rStyle w:val="FootnoteAnchor"/>
          <w:rtl w:val="true"/>
        </w:rPr>
        <w:footnoteReference w:id="67"/>
      </w:r>
      <w:r>
        <w:rPr>
          <w:rFonts w:ascii="IRNazanin" w:hAnsi="IRNazanin" w:eastAsia="IRNazanin"/>
          <w:color w:val="111111"/>
          <w:sz w:val="28"/>
          <w:sz w:val="28"/>
          <w:szCs w:val="28"/>
          <w:rtl w:val="true"/>
          <w:lang w:bidi="fa-IR"/>
        </w:rPr>
        <w:t xml:space="preserve">ا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الحافظ ابن حجر في الصواعق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أبي سعيد الخدري، وأردفها بكلمة الواحدي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أوصاهم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الأحاديث الواردة في ذلك وهي كثيرة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المرفوعة وكلمة الواحدي جمع من المؤلفين الأعلام، واستشهد بعدهما غير واحد منهم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الوارد المتواتر في ذيل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سائلكم كيف خلفتموني في كتابه وأهل </w:t>
      </w:r>
    </w:p>
    <w:p>
      <w:pPr>
        <w:pStyle w:val="BookText"/>
        <w:rPr/>
      </w:pPr>
      <w:r>
        <w:rPr>
          <w:rFonts w:ascii="Amiri" w:hAnsi="Amiri" w:eastAsia="Amiri" w:cs="Amiri"/>
          <w:color w:val="111111"/>
          <w:sz w:val="28"/>
          <w:sz w:val="28"/>
          <w:szCs w:val="28"/>
          <w:rtl w:val="true"/>
          <w:lang w:bidi="ar-SA"/>
        </w:rPr>
        <w:t xml:space="preserve">بيتي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أبو المظفر السبط في تذكرته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قِفُوهُمْ إِنَّهُمْ مَسْؤُلُونَ عن حبّ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السيّد الآلوسي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الآية الشريفة أقوالاً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هذه الأقوال أنّ السؤال عن العقائد والأعمال، ورأس ذلك لا إله إلاّ الله، ومن أجلِّه ولاية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جمال الدين الزرندي الحنفي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توجد عندنا منه نسخة بخط يد المؤلف ولله الحمد كلمة أبي الحسن الواحدي برمتها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أحد من العلماء المجتهدين والأئمة المحدّثين إلّا وله في ولاية أهل البيت الحظ الوافر، والفخر الزاهر، كما أمر الله عزّ وجلّ بذلك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71"/>
      </w:r>
      <w:r>
        <w:rPr>
          <w:rFonts w:ascii="Amiri" w:hAnsi="Amiri" w:eastAsia="Amiri" w:cs="Amiri"/>
          <w:color w:val="111111"/>
          <w:sz w:val="28"/>
          <w:sz w:val="28"/>
          <w:szCs w:val="28"/>
          <w:rtl w:val="true"/>
          <w:lang w:bidi="ar-SA"/>
        </w:rPr>
        <w:t>، وتجده في التدين معوّلاً عليهم، متمسكاً بولايتهم، منتمياً إليهم</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مواقف الأئمة من حبّ أهل البيت وكلماتهم في ولائهم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كونهم أعدال القرآن الكريم كما في حديث الثقلين المتفق عليه، ولن يتفرقا حتّى يردا على النبيّ الحوض، فهم أئمة الهداية، ومثلهم مثل القرآن في إنقاذ البشر من تيه الضلالة، وحيرة الجهالة، إلى الحياة السعيدة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حبهم شارة الإيمان كما في الصحيح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يحبّك إلّا مؤمن، ولا يبغضك إلّا منافق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صحاح وحسان كثيرة في مفاده، وهذه هي الولاية التي هنأ بها الصحابة الأوّلون عليّاً وهم مائة ألف أو يزيدون، يوم هنأه عمر بن الخطّاب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 بن أبي طالب أصبحت مولاي ومولى كُلّ مؤمن ومؤمنة</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صحيحة، وإنّما الضعيف حديث رواه أبو بكر أحمد بن عليّ بن ثابت الخطيب، عن عبد الله بن عليّ بن محمّد بن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استدللنا بحديث حبشون، بل بالحديث الذي رواه أحمد في الفضائل عن البراء بن عازب، وإسناده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الغزالي كما في سير أعلام النبلاء </w:t>
      </w:r>
      <w:r>
        <w:rPr>
          <w:rFonts w:eastAsia="Amiri" w:cs="Amiri" w:ascii="Amiri" w:hAnsi="Amiri"/>
          <w:color w:val="111111"/>
          <w:sz w:val="28"/>
          <w:szCs w:val="28"/>
          <w:lang w:bidi="ar-SA"/>
        </w:rPr>
        <w:t>296:23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ولابي المظفر يوسف سبط بن الجوزي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الإفهام في مناقب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حامد في كتاب سر العالمين وكشف ما في الدارين فقال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عمر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أصبحت 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تسليم ورضا، ثُمّ بعد هذا غلب عليه الهوى حباً للرئاسة، وعقد البنود، وأمر الخلافة ونهيها، فحملهم على الخلاف، فنبذوه وراء ظهورهم، واشتروا به ثمناً قليلاً، فبئس ما يشترون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الاميني المؤلف في الغدير </w:t>
      </w:r>
      <w:r>
        <w:rPr>
          <w:rFonts w:eastAsia="Amiri" w:cs="Amiri" w:ascii="Amiri" w:hAnsi="Amiri"/>
          <w:color w:val="111111"/>
          <w:sz w:val="28"/>
          <w:szCs w:val="28"/>
          <w:lang w:bidi="ar-SA"/>
        </w:rPr>
        <w:t>272:1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 حديث تهنئة الشيخين رواه من أئمة الحديث والتفسير والتاريخ من رجال السنّة كثير لا يستهان بعدتهم، بين راوٍ مرسل له إرسال المسلم، وبين راوٍ إياه بمسانيد صحاح، برجال ثقات، تنتهي إلى غير واحد من الصحابة كابن عبّاس، وأبي هريرة، والبراء بن عازب، وزيد بن أرقم، فمن رواه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بكر عبد الله بن محمّد بن أبي شيبة في 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إمام الحنابلة أحمد بن حنبل في المسند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العبّاس الشيباني النسوي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يعلى الموصلي رواه في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جعفر محمّد بن جرير الطبري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أحمد بن عقدة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عبد الله المرزباني البغدادي في كتابه سرقات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عليّ بن عمر الدارقطني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عبد الله بن بطة الحنبلي في كتاب الإبانة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أبو بكر الباقلاني في التمهيد في أُصول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سعيد الخركوشي النيسابوري في تأليفه شرف المصطفى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ابن مردويه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الثعلبي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ابن السمّان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بكر البيهقي نقله عنه في الفصول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الخطيب البغدادي في تاريخ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الحسن المغازلي في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أحمد العاصمي في زين الفتى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السمعاني في الفضائل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حامد الغزالي في سرّ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الفتح الأشعري الشهرستاني في الملل والنحل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الخطيب الخوارزمي في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الجوزي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فخر الدين الرازي الشافعي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الأثير الشيباني في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الفتح محمّد عليّ النطنزي في الخصائص العلوية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 الدين أبو الحسن ابن الأثير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الكنجي الشافعي في كفاية الطالب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سبط ابن الجوزي في تذكرة الخواص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محمّد الملا في وسيلة المتعبدين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الحمويني في فرائد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 الدين الطبري في الرياض النضرة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نظام الدين القمي 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جمال الدين الزرندي في درر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كثير الدمشقي في البداية والنهاية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تقي الدين المقريزي في الخطط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الصباغ المالكي في الفصّول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نجم الدين الأدرعي الشافعي في بديع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الميبذي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ديوان المعزو إلى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الدين السمهودي الشافعي في وفاء 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شهاب الدين القسطلاني في المواهب اللدنية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حجر الهيتمي في 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الكثير من أقوال وكلمات العلماء الذين نقلوا حديث تهنئة عمر لعليّ بن أبي طالب بالخلافة يوم غدير خُم، نقلنا قسماً منها ويمكن الرجوع للاُخرى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هي التي جاءت فيما أخرجه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 وابن السمان، والمحبّ الطبري وآخرون من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عمر أعرابيان يختصمان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إقض بينهما يا أبا الحسن، فقضى عليّ بينهما،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يقضي بيننا؟ فوثب إليه عمر وأخذ بتلبيبه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تدري من هذا؟ هذا مولاي ومولى كُلّ مؤمن، ومن لم يكن مولاه فليس بمؤمن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إطلاق ولايتهم وعمومها الشامل على كافة الناس من دون استثناء أي أحد منها، وفيهم من فيهم من الأولياء والعلماء والصديقين والشهداء والأئمة والصالحين، وينبئك عن خطورة الموقف وعظمة الأمر ما أخرجه الحاكم النيسابوري في كتاب المعرفة بإسناده من طريق ابن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أتاني ملك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سل من أرسلنا من قبلك من رسلنا على ما بعثوا؟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ولايتكم وولاية عليّ بن أبي طالب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الحافظ أبو نعيم الأصبهاني بالاسناد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انتهى بنا السير مع جبريل إلى السماء الرابعة، فرأيت بيتاً من ياقوت أحمر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البيت المعمور، قم يا محمّد فصلِّ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النبيين فصفوا ورائي صفاً فصليت بهم، فلمّا سلمت أتاني آت من عند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ربّك يقرؤك السلام ويقول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الرسل على ما أرسلتم من قبلك؟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الرسل على ماذا بعثكم ربّي قبلي؟ فقالت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نبوّتك وولاية عليّ بن أبي طالب</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الولاية كما تعم الأُمّة المسلمة على بكرة أبيهم كذلك تعم جميع الأحوال والشؤون، من غير استثناء حال لأي إنسان، ومن دون تخلف شأن </w:t>
      </w:r>
    </w:p>
    <w:p>
      <w:pPr>
        <w:pStyle w:val="BookText"/>
        <w:rPr/>
      </w:pPr>
      <w:r>
        <w:rPr>
          <w:rFonts w:ascii="Amiri" w:hAnsi="Amiri" w:eastAsia="Amiri" w:cs="Amiri"/>
          <w:color w:val="111111"/>
          <w:sz w:val="28"/>
          <w:sz w:val="28"/>
          <w:szCs w:val="28"/>
          <w:rtl w:val="true"/>
          <w:lang w:bidi="ar-SA"/>
        </w:rPr>
        <w:t>من الشأن عن ذلك الحكم البات المطلق، مع كثرة إختلاف الحالات والساعات والشؤون نظراً إلى عوامل الحبّ والبغض لدى الطبيعة، فكُلّ تلكم العوامل ملغاة لا يعبأ بها تجاه تلك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حبّهم عنوان صحيفة المؤمن كما جاء فيما أخرجه من المرفوعة الحافظ أبو بكر الخطيب البغدادي في تأريخ بغداد</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نجاة الأُمة كما في حديث السفينة الصحيح الثابت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فيكم مثل سفينة نوح من ركبها نجا، ومن تخلف عنها غرق</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توقيف إجابة دعوة الداعين من عامّة الناس بالصلاة عليهم كما ورد فيما صح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دعاء إلاّ وبينه وبين السماء حجاب حتى يصلي على النبيّ وعلى آل محمّد، فاذا فعل ذلك انخرق ذلك الحجاب، ودخل الدعاء، وإذا لم يفعل ذلك رجع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أبو عبد الله الحسين بن يحيى القطان البغدادي المتوفى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جزء له يوجد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شيخه الصدوق الثقة الحسن بن عرفة البغدادي، إسناد رجاله كُلّهم ثقات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أبو محمّد عبد الرحمن بن أبي شريح المتوفى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الأحاديث المائة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الموجود عندنا ولله الحمد، عن شيخه الثقة أبي عليّ إسماعيل الوارق البغدادي المتوفى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وأخرجه أبو الحسن عليّ بن غنايم الخرقي المالكي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الجزء الأول من فوائده الموجود لدينا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جمع من المؤلفين الأعلام في تآليفهم محتجين به، مخبتين إليه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شرطية اقتران الصلاة على آل محمّد لدى 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في كُلّ حال، وعدم الفصل والفرقة فيها 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آله، سواء في ذلك الصلاة عليه في تشهد الصلوات المفروضة أو في غيرها من مواطن تستحب فيها الصلاة عليه، وقد صحّ في الصحاح والمسانيد والسنن من طريق كعب أبن عجرة وغيره</w:t>
      </w:r>
      <w:r>
        <w:rPr>
          <w:rStyle w:val="FootnoteAnchor"/>
          <w:rtl w:val="true"/>
        </w:rPr>
        <w:footnoteReference w:id="80"/>
      </w:r>
      <w:r>
        <w:rPr>
          <w:rFonts w:ascii="Amiri" w:hAnsi="Amiri" w:eastAsia="Amiri" w:cs="Amiri"/>
          <w:color w:val="111111"/>
          <w:sz w:val="28"/>
          <w:sz w:val="28"/>
          <w:szCs w:val="28"/>
          <w:rtl w:val="true"/>
          <w:lang w:bidi="ar-SA"/>
        </w:rPr>
        <w:t xml:space="preserve">تعليم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الأولين كيفية الصلاة عليه، قارن في جميع تلكم الأحاديث ذكر الآل بذكره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وقلّما تجد حكماً في شرعة السلام جاء فيه من الحديث مثل ما جاء في كيفية الصلاة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جمع بعض الأعلام ما ورد فيها وفي ألفاظهم وصورها وهي تربو على خمسين لفظاً، وفي ستة وأربعين منها قورنت الصلاة على الآل في جميع فصولها بالصلاة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نهى عن الصلاة البتراء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عليّ الصلاة البتراء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الصلاة البتراء؟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وتمسكون،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w:t>
      </w:r>
    </w:p>
    <w:p>
      <w:pPr>
        <w:pStyle w:val="BookText"/>
        <w:rPr/>
      </w:pPr>
      <w:r>
        <w:rPr>
          <w:rFonts w:ascii="IRNazanin" w:hAnsi="IRNazanin" w:eastAsia="IRNazanin"/>
          <w:color w:val="111111"/>
          <w:sz w:val="28"/>
          <w:sz w:val="28"/>
          <w:szCs w:val="28"/>
          <w:rtl w:val="true"/>
          <w:lang w:bidi="fa-IR"/>
        </w:rPr>
        <w:t xml:space="preserve">وعلى آل محمّد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وفي سنن ابن ماجة </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صليتم على رسول الله صلى الله عليه وسلم فأحسنوا الصلاة عليه، فانكم لا تدرون لعل ذلك يعرض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صلاتك ورحمتك وبركاتك على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وعلى آل محمّد، وكذلك أخرجه أبو يعلى في مسنده </w:t>
      </w:r>
      <w:r>
        <w:rPr>
          <w:rFonts w:eastAsia="Amiri" w:cs="Amiri" w:ascii="Amiri" w:hAnsi="Amiri"/>
          <w:color w:val="111111"/>
          <w:sz w:val="28"/>
          <w:szCs w:val="28"/>
          <w:lang w:bidi="ar-SA"/>
        </w:rPr>
        <w:t>175:9</w:t>
      </w:r>
      <w:r>
        <w:rPr>
          <w:rFonts w:ascii="Amiri" w:hAnsi="Amiri" w:eastAsia="Amiri" w:cs="Amiri"/>
          <w:color w:val="111111"/>
          <w:sz w:val="28"/>
          <w:sz w:val="28"/>
          <w:szCs w:val="28"/>
          <w:rtl w:val="true"/>
          <w:lang w:bidi="ar-SA"/>
        </w:rPr>
        <w:t xml:space="preserve">، الطبراني في المعجم الكبير </w:t>
      </w:r>
      <w:r>
        <w:rPr>
          <w:rFonts w:eastAsia="Amiri" w:cs="Amiri" w:ascii="Amiri" w:hAnsi="Amiri"/>
          <w:color w:val="111111"/>
          <w:sz w:val="28"/>
          <w:szCs w:val="28"/>
          <w:lang w:bidi="ar-SA"/>
        </w:rPr>
        <w:t>115:9</w:t>
      </w:r>
      <w:r>
        <w:rPr>
          <w:rFonts w:ascii="Amiri" w:hAnsi="Amiri" w:eastAsia="Amiri" w:cs="Amiri"/>
          <w:color w:val="111111"/>
          <w:sz w:val="28"/>
          <w:sz w:val="28"/>
          <w:szCs w:val="28"/>
          <w:rtl w:val="true"/>
          <w:lang w:bidi="ar-SA"/>
        </w:rPr>
        <w:t xml:space="preserve">، تفسير السمعاني </w:t>
      </w:r>
      <w:r>
        <w:rPr>
          <w:rFonts w:eastAsia="Amiri" w:cs="Amiri" w:ascii="Amiri" w:hAnsi="Amiri"/>
          <w:color w:val="111111"/>
          <w:sz w:val="28"/>
          <w:szCs w:val="28"/>
          <w:lang w:bidi="ar-SA"/>
        </w:rPr>
        <w:t>304:4</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lang w:bidi="ar-SA"/>
        </w:rPr>
        <w:t>517:3</w:t>
      </w:r>
      <w:r>
        <w:rPr>
          <w:rFonts w:ascii="Amiri" w:hAnsi="Amiri" w:eastAsia="Amiri" w:cs="Amiri"/>
          <w:color w:val="111111"/>
          <w:sz w:val="28"/>
          <w:sz w:val="28"/>
          <w:szCs w:val="28"/>
          <w:rtl w:val="true"/>
          <w:lang w:bidi="ar-SA"/>
        </w:rPr>
        <w:t xml:space="preserve">، امتاع الأسماع للمقريزي </w:t>
      </w:r>
      <w:r>
        <w:rPr>
          <w:rFonts w:eastAsia="Amiri" w:cs="Amiri" w:ascii="Amiri" w:hAnsi="Amiri"/>
          <w:color w:val="111111"/>
          <w:sz w:val="28"/>
          <w:szCs w:val="28"/>
          <w:lang w:bidi="ar-SA"/>
        </w:rPr>
        <w:t>253:3</w:t>
      </w:r>
      <w:r>
        <w:rPr>
          <w:rFonts w:ascii="Amiri" w:hAnsi="Amiri" w:eastAsia="Amiri" w:cs="Amiri"/>
          <w:color w:val="111111"/>
          <w:sz w:val="28"/>
          <w:sz w:val="28"/>
          <w:szCs w:val="28"/>
          <w:rtl w:val="true"/>
          <w:lang w:bidi="ar-SA"/>
        </w:rPr>
        <w:t xml:space="preserve">، سبل الهدى والرشاد </w:t>
      </w:r>
      <w:r>
        <w:rPr>
          <w:rFonts w:eastAsia="Amiri" w:cs="Amiri" w:ascii="Amiri" w:hAnsi="Amiri"/>
          <w:color w:val="111111"/>
          <w:sz w:val="28"/>
          <w:szCs w:val="28"/>
          <w:lang w:bidi="ar-SA"/>
        </w:rPr>
        <w:t>431:1</w:t>
      </w:r>
      <w:r>
        <w:rPr>
          <w:rFonts w:ascii="Amiri" w:hAnsi="Amiri" w:eastAsia="Amiri" w:cs="Amiri"/>
          <w:color w:val="111111"/>
          <w:sz w:val="28"/>
          <w:sz w:val="28"/>
          <w:szCs w:val="28"/>
          <w:rtl w:val="true"/>
          <w:lang w:bidi="ar-SA"/>
        </w:rPr>
        <w:t xml:space="preserve">، شعب الإيمان </w:t>
      </w:r>
      <w:r>
        <w:rPr>
          <w:rFonts w:eastAsia="Amiri" w:cs="Amiri" w:ascii="Amiri" w:hAnsi="Amiri"/>
          <w:color w:val="111111"/>
          <w:sz w:val="28"/>
          <w:szCs w:val="28"/>
          <w:lang w:bidi="ar-SA"/>
        </w:rPr>
        <w:t>208:2</w:t>
      </w:r>
      <w:r>
        <w:rPr>
          <w:rFonts w:ascii="Amiri" w:hAnsi="Amiri" w:eastAsia="Amiri" w:cs="Amiri"/>
          <w:color w:val="111111"/>
          <w:sz w:val="28"/>
          <w:sz w:val="28"/>
          <w:szCs w:val="28"/>
          <w:rtl w:val="true"/>
          <w:lang w:bidi="ar-SA"/>
        </w:rPr>
        <w:t xml:space="preserve">، الوابل المصيب </w:t>
      </w:r>
      <w:r>
        <w:rPr>
          <w:rFonts w:eastAsia="Amiri" w:cs="Amiri" w:ascii="Amiri" w:hAnsi="Amiri"/>
          <w:color w:val="111111"/>
          <w:sz w:val="28"/>
          <w:szCs w:val="28"/>
          <w:lang w:bidi="ar-SA"/>
        </w:rPr>
        <w:t>155:1</w:t>
      </w:r>
      <w:r>
        <w:rPr>
          <w:rFonts w:ascii="Amiri" w:hAnsi="Amiri" w:eastAsia="Amiri" w:cs="Amiri"/>
          <w:color w:val="111111"/>
          <w:sz w:val="28"/>
          <w:sz w:val="28"/>
          <w:szCs w:val="28"/>
          <w:rtl w:val="true"/>
          <w:lang w:bidi="ar-SA"/>
        </w:rPr>
        <w:t xml:space="preserve">، جلاء الأفهام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الترغيب والترهيب </w:t>
      </w:r>
      <w:r>
        <w:rPr>
          <w:rFonts w:eastAsia="Amiri" w:cs="Amiri" w:ascii="Amiri" w:hAnsi="Amiri"/>
          <w:color w:val="111111"/>
          <w:sz w:val="28"/>
          <w:szCs w:val="28"/>
          <w:lang w:bidi="ar-SA"/>
        </w:rPr>
        <w:t>329:2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فما تداول لدى الناس من الصلاة البتراء في صلواتهم وخطبهم وكتبهم، وفي مواطن يستحب الصلاة فيها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تربو على خمسين موطناً ودؤوبهم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فهو من البدعة الممقوتة الشائنة، تخالف ما سنه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به، ونصّ عليه، وعلّمه أصحابه، وأكّد وبالغ فيه، وحثّ أُمته عليه، وحضّها على اتخاذه سنّة متبّعة، ولم يك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سدى، 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Style w:val="FootnoteAnchor"/>
          <w:rtl w:val="true"/>
        </w:rPr>
        <w:footnoteReference w:id="82"/>
      </w:r>
      <w:r>
        <w:rPr>
          <w:rFonts w:ascii="Amiri" w:hAnsi="Amiri" w:eastAsia="Amiri" w:cs="Amiri"/>
          <w:color w:val="111111"/>
          <w:sz w:val="28"/>
          <w:sz w:val="28"/>
          <w:szCs w:val="28"/>
          <w:rtl w:val="true"/>
          <w:lang w:bidi="ar-SA"/>
        </w:rPr>
        <w:t>، من اتبعه فقد اهتدى، ومن حاد عنه فقد هلك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والخطب الفظيع الاصرار على المخالفة، والدؤوب في ترك السنّة الثابتة المؤكدة، دائبين في الصلاة البتراء، آخذين البدعة سنة جارية، وهذا ممّا يستاء منه </w:t>
      </w:r>
    </w:p>
    <w:p>
      <w:pPr>
        <w:pStyle w:val="BookText"/>
        <w:rPr/>
      </w:pPr>
      <w:r>
        <w:rPr>
          <w:rFonts w:ascii="Amiri" w:hAnsi="Amiri" w:eastAsia="Amiri" w:cs="Amiri"/>
          <w:color w:val="111111"/>
          <w:sz w:val="28"/>
          <w:sz w:val="28"/>
          <w:szCs w:val="28"/>
          <w:rtl w:val="true"/>
          <w:lang w:bidi="ar-SA"/>
        </w:rPr>
        <w:t xml:space="preserve">محمّد نبينا الأعطم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حبّ أهل البيت وولائهم شرطاً عاماً في قبول مطلق الأعمال والطاعات والقربات من الصلاة والصِّلات والحج والصوم وغيرها كما جاء منصوصاً عليه في جملة من الأحاديث، وقد فصلنا القول حول ذلك في الجزء الثاني 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وكقوله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الزموا مودتنا أهل البيت، فانّه من لقي الله عزّ وجلّ وهو يودنا دخل الجنّة بشفاعتنا، والذي نفسي بيده لا ينفع عبداً عمله إلّا بمعرفة حقّنا المعجم الأوسط للطبراني </w:t>
      </w:r>
      <w:r>
        <w:rPr>
          <w:rFonts w:eastAsia="Amiri" w:cs="Amiri" w:ascii="Amiri" w:hAnsi="Amiri"/>
          <w:color w:val="111111"/>
          <w:sz w:val="28"/>
          <w:szCs w:val="28"/>
          <w:lang w:bidi="ar-SA"/>
        </w:rPr>
        <w:t>360:2</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lang w:bidi="ar-SA"/>
        </w:rPr>
        <w:t>498:2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في الأوسط، وفيه ليث بن أبي سليم وغيره، سلسلة الأحاديث الضعيفة للألباني </w:t>
      </w:r>
      <w:r>
        <w:rPr>
          <w:rFonts w:eastAsia="Amiri" w:cs="Amiri" w:ascii="Amiri" w:hAnsi="Amiri"/>
          <w:color w:val="111111"/>
          <w:sz w:val="28"/>
          <w:szCs w:val="28"/>
          <w:lang w:bidi="ar-SA"/>
        </w:rPr>
        <w:t>420:10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بنكارته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ولكنا إذا رجعنا إلى ترجمة الليث بن أبي سليم نجد أنّه قد روى له الستة، فروى له البخاري في التعاليق، وروى له مسلم بن الحجاج، وروى له أبو داود، والنسائي، وابن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من رواة صحيح مسلم، فلابّد أنّ يكون صحيحاً وإلّا لزم القول بضعف بعض روايات مسلم، وهذا ما لا يلتزمون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فقد مدحه كثير 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أحمد بن سنان بأنّ الليث أحسن من يزيد بن أبي زياد وعطاء بن السائب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وكيع وقد سئل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ليث، كان سفيان لا يسمي ليثاً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ليث أعلم أهل الكوفة بالمناسك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أحاديث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عنه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سنة، يخرج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أنكروا عليه الجمع بين عطاء، وطاووس، ومجاهد ارجع في ذلك إلى تهذيب التهذيب </w:t>
      </w:r>
      <w:r>
        <w:rPr>
          <w:rFonts w:eastAsia="Amiri" w:cs="Amiri" w:ascii="Amiri" w:hAnsi="Amiri"/>
          <w:color w:val="111111"/>
          <w:sz w:val="28"/>
          <w:szCs w:val="28"/>
          <w:lang w:bidi="ar-SA"/>
        </w:rPr>
        <w:t>418:8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عنه الذهبي في الكاشف في معرفة من له رواية في الكتب الستة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ضعف يسير من سوء حفظه، كان ذا صلاة وصيام وعلم كثير، وبعضهم احتج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ليس هنالك مبرر للطعن بحديثه، وأحسب أنّهم حكموا بالنكارة لأنّ المتن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 الله عزّ وجلّ وهو يودنا دخل الجنّة بشفاعتنا، وحيث إنّ الشفاعة عند أهل السلف مختصة بالله، وشرك في غير الله فلذلك طعنوا في الحديث، مع أنّ ذلك عليهم لا لهم؛ لأنّه يكون من أدلة جواز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 أنّ عبداً عبد الله عزّ وجلّ مثل ما قام نوح في قومه، وكان له مثل أحد ذهباً، فأنفقه في سبيل الله، ومد في عمره حتّى حجّ ألف عام على قدميه، ثُمّ قتل بين الصفا والمروة مظلوماً، ثُمّ لم يوالك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يشمّ رائحة الجنّة، ولم يدخلها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100:1</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597:3</w:t>
      </w:r>
      <w:r>
        <w:rPr>
          <w:rFonts w:ascii="Amiri" w:hAnsi="Amiri" w:eastAsia="Amiri" w:cs="Amiri"/>
          <w:color w:val="111111"/>
          <w:sz w:val="28"/>
          <w:sz w:val="28"/>
          <w:szCs w:val="28"/>
          <w:rtl w:val="true"/>
          <w:lang w:bidi="ar-SA"/>
        </w:rPr>
        <w:t xml:space="preserve">، وحكم عليه بالبطلان، لسان الميزان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واكتفى ابن حجر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كذّبه ابن الجوزي، ومراده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رجعنا إلى كتاب الموضوعات، نجدهم قد خطّأوا صاحبه ابن الجوزي كثيراً فقد قال المحقق في مقدمة كتاب تلخيص الموضوعات للذهبي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كثير الغلط فيما يصنفه، لأنّه كان يفرغ من الكتاب ولا يعتبره، قال الذهبي في السير </w:t>
      </w:r>
      <w:r>
        <w:rPr>
          <w:rFonts w:eastAsia="Amiri" w:cs="Amiri" w:ascii="Amiri" w:hAnsi="Amiri"/>
          <w:color w:val="111111"/>
          <w:sz w:val="28"/>
          <w:szCs w:val="28"/>
          <w:lang w:bidi="ar-SA"/>
        </w:rPr>
        <w:t>378:21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أوهام وألوان من ترك المراجعة، وأخذ العلم من 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شيئاً لو عاش عمراً ثانياً لمّا لحق أنّ يحرره ويتقنه</w:t>
      </w:r>
    </w:p>
    <w:p>
      <w:pPr>
        <w:pStyle w:val="BookText"/>
        <w:rPr/>
      </w:pPr>
      <w:r>
        <w:rPr>
          <w:rFonts w:ascii="Amiri" w:hAnsi="Amiri" w:eastAsia="Amiri" w:cs="Amiri"/>
          <w:color w:val="111111"/>
          <w:sz w:val="28"/>
          <w:sz w:val="28"/>
          <w:szCs w:val="28"/>
          <w:rtl w:val="true"/>
          <w:lang w:bidi="ar-SA"/>
        </w:rPr>
        <w:t>وقال الحافظ سيف الدين بن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كثير الوهم جداً، فإنّ في مشيخته مع صغرها أوهاماً، وسرد له عدة أوهام قال عنها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عيوب وحشة في جزئين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السيف بن المجد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نقطة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تجيب عن بعض أوهام ابن الجوزي؟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تتبع على من قل غلطه، فأما هذا فأوهامه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المصنفات التي كثر خطأ ابن الجوزي فيها كتاباه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 المتناهية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تصدى لهما الإمام الحافظ شمس الدين أبو عبد الله محمّد بن أحمد بن عثمان الذهبي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تجده إذا قال شيئاً في الفضائل أخذ بكلامه، أما في غير مورد، فهو كثير 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الأخطاء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أوهامه كثيرة، وما شابه ذلك من الكلام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في خلق علماء السنة 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وكقوله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أتعرفينه؟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سجيته سجيتي، ودمه دمي، وهو عيبة علمي، فاسمعي واشهدي لو أنّ عبداً عبد الله عزّ وجلّ ألف عام بين الركن والمقام، ثُمّ لقي الله عزّ وجلّ مبغضاً لعليّ بن أبي طالب وعترته، أكبه الله تعالى على منخره يوم القيامة في نار جهنم تاريخ مدينة دمشق </w:t>
      </w:r>
      <w:r>
        <w:rPr>
          <w:rFonts w:eastAsia="Amiri" w:cs="Amiri" w:ascii="Amiri" w:hAnsi="Amiri"/>
          <w:color w:val="111111"/>
          <w:sz w:val="28"/>
          <w:szCs w:val="28"/>
          <w:lang w:bidi="ar-SA"/>
        </w:rPr>
        <w:t>471:42</w:t>
      </w:r>
      <w:r>
        <w:rPr>
          <w:rFonts w:ascii="Amiri" w:hAnsi="Amiri" w:eastAsia="Amiri" w:cs="Amiri"/>
          <w:color w:val="111111"/>
          <w:sz w:val="28"/>
          <w:sz w:val="28"/>
          <w:szCs w:val="28"/>
          <w:rtl w:val="true"/>
          <w:lang w:bidi="ar-SA"/>
        </w:rPr>
        <w:t xml:space="preserve">، كشف الغمة للإربلي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 ينابيع المودة لذوي القربى </w:t>
      </w:r>
      <w:r>
        <w:rPr>
          <w:rFonts w:eastAsia="Amiri" w:cs="Amiri" w:ascii="Amiri" w:hAnsi="Amiri"/>
          <w:color w:val="111111"/>
          <w:sz w:val="28"/>
          <w:szCs w:val="28"/>
          <w:lang w:bidi="ar-SA"/>
        </w:rPr>
        <w:t>390:1</w:t>
      </w:r>
      <w:r>
        <w:rPr>
          <w:rFonts w:ascii="Amiri" w:hAnsi="Amiri" w:eastAsia="Amiri" w:cs="Amiri"/>
          <w:color w:val="111111"/>
          <w:sz w:val="28"/>
          <w:sz w:val="28"/>
          <w:szCs w:val="28"/>
          <w:rtl w:val="true"/>
          <w:lang w:bidi="ar-SA"/>
        </w:rPr>
        <w:t>، الكنجي في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سنده مشهور عند أهل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وكقوله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لو أنّ أمتي صاموا حتّى يكونوا كالحنايا، وصلوا حتّى يكونوا كالاوتاد، ثُمّ أبغضوك لأكبهم الله في نار جهنم تاريخ مدينة دمشق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الفوائد المجموعة </w:t>
      </w:r>
      <w:r>
        <w:rPr>
          <w:rFonts w:eastAsia="Amiri" w:cs="Amiri" w:ascii="Amiri" w:hAnsi="Amiri"/>
          <w:color w:val="111111"/>
          <w:sz w:val="28"/>
          <w:szCs w:val="28"/>
          <w:lang w:bidi="ar-SA"/>
        </w:rPr>
        <w:t>396:1</w:t>
      </w:r>
      <w:r>
        <w:rPr>
          <w:rFonts w:ascii="Amiri" w:hAnsi="Amiri" w:eastAsia="Amiri" w:cs="Amiri"/>
          <w:color w:val="111111"/>
          <w:sz w:val="28"/>
          <w:sz w:val="28"/>
          <w:szCs w:val="28"/>
          <w:rtl w:val="true"/>
          <w:lang w:bidi="ar-SA"/>
        </w:rPr>
        <w:t xml:space="preserve">، العلل المتناهية </w:t>
      </w:r>
      <w:r>
        <w:rPr>
          <w:rFonts w:eastAsia="Amiri" w:cs="Amiri" w:ascii="Amiri" w:hAnsi="Amiri"/>
          <w:color w:val="111111"/>
          <w:sz w:val="28"/>
          <w:szCs w:val="28"/>
          <w:lang w:bidi="ar-SA"/>
        </w:rPr>
        <w:t>259:1</w:t>
      </w:r>
      <w:r>
        <w:rPr>
          <w:rFonts w:ascii="Amiri" w:hAnsi="Amiri" w:eastAsia="Amiri" w:cs="Amiri"/>
          <w:color w:val="111111"/>
          <w:sz w:val="28"/>
          <w:sz w:val="28"/>
          <w:szCs w:val="28"/>
          <w:rtl w:val="true"/>
          <w:lang w:bidi="ar-SA"/>
        </w:rPr>
        <w:t>، الكفاية للكنجي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الأحاديث الكثيرة التي تربط بين حبهم وولائهم وبين قبول أفعال العباد من صلاة وصوم وحج وزكاة وغير ذلك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ثناء الله تعالى وثناء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في الكتاب والسنّة بما خصّ بهم ولا يضاهيهم أي إنسان، وقد ورد فيهم جمعاً ووحداناً من الفضائل والمناقب ما يعد بالآلاف، وعلى ما يؤثر عن ابن عبّاس أنّها إلى ثلاثين ألف أقرب</w:t>
      </w:r>
      <w:r>
        <w:rPr>
          <w:rStyle w:val="FootnoteAnchor"/>
          <w:rtl w:val="true"/>
        </w:rPr>
        <w:footnoteReference w:id="8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 بعدي،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ولن يفترقا حتّى يردا عليّ الحوض، فانظروا كيف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وصيغ الحديث مختلفة، لكنها في مصب واحد، وهي الوصية بلزوم التمسك بالكتاب والعترة، وارجع إلى مصادره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1873:4</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329:5</w:t>
      </w:r>
      <w:r>
        <w:rPr>
          <w:rFonts w:ascii="Amiri" w:hAnsi="Amiri" w:eastAsia="Amiri" w:cs="Amiri"/>
          <w:color w:val="111111"/>
          <w:sz w:val="28"/>
          <w:sz w:val="28"/>
          <w:szCs w:val="28"/>
          <w:rtl w:val="true"/>
          <w:lang w:bidi="ar-SA"/>
        </w:rPr>
        <w:t xml:space="preserve">، صحيح الجامع الصغير للألباني </w:t>
      </w:r>
      <w:r>
        <w:rPr>
          <w:rFonts w:eastAsia="Amiri" w:cs="Amiri" w:ascii="Amiri" w:hAnsi="Amiri"/>
          <w:color w:val="111111"/>
          <w:sz w:val="28"/>
          <w:szCs w:val="28"/>
          <w:lang w:bidi="ar-SA"/>
        </w:rPr>
        <w:t>482:1</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28:16</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للطبراني </w:t>
      </w:r>
      <w:r>
        <w:rPr>
          <w:rFonts w:eastAsia="Amiri" w:cs="Amiri" w:ascii="Amiri" w:hAnsi="Amiri"/>
          <w:color w:val="111111"/>
          <w:sz w:val="28"/>
          <w:szCs w:val="28"/>
          <w:lang w:bidi="ar-SA"/>
        </w:rPr>
        <w:t>153:5</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تقدمت الإشارة إلى مصادره في بعض التخريجات السابقة فارجع إليها</w:t>
      </w:r>
    </w:p>
    <w:p>
      <w:pPr>
        <w:pStyle w:val="BookText"/>
        <w:rPr/>
      </w:pPr>
      <w:r>
        <w:rPr>
          <w:rFonts w:ascii="Amiri" w:hAnsi="Amiri" w:eastAsia="Amiri" w:cs="Amiri"/>
          <w:color w:val="111111"/>
          <w:sz w:val="28"/>
          <w:sz w:val="28"/>
          <w:szCs w:val="28"/>
          <w:rtl w:val="true"/>
          <w:lang w:bidi="ar-SA"/>
        </w:rPr>
        <w:t>ولاتفوتنا الإشارة الى أنّ هنالك من يدّعي أنّ النبيّ الأكرم صَلّى الله عَلَيْهِ وَآلِهِ وَسَلّم لم يوص في الثقلين في الحديث الذي ورد في صحيح مسلم، وإنّما أوصى بالكتاب وذكر بأهل البيت عليهم السّلام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مغلوط وقفز على لغة العرب، مع أنّ الحديث صريح في الوصية بكليهما؛ لأن متن الحديث أوصى فيه النبيّ الأكرم صَلّى الله عَلَيْهِ وَآلِهِ وَسَلّم بكليهما، أي القرآن والعترة، ثُمّ بعد الوصية بهما ذكّر بأهل البيت عليهم السلام؛ فهو أوصى ثُمّ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وتذكيره بأهل البيت دون القرآن الكريم واضح؛ لأنّ العترة لا يقبلها الناس بينما القرآن فهو صامت لا ينطق، وفيه متشابهات، فمن خالفه يستطيع تأويل آي القرآن لصالحه، وإثبات أنّ عمله موافق له، بينما العترة سلام الله عليهم لا يمكن فيها ذلك، ومن جرائه ستعرض للأذى وغيره، فلذلك ذكر بها بعد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الأكرم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أهل بيتي مثل سفينة نوح، من ركبها نجا ومن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الصواعق المحرقة لابن حجر </w:t>
      </w: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وجاء من طرق عديدة يقوي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للحاكم في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ولم يخرجاه، المعجم الكبير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34:12</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85:6</w:t>
      </w:r>
      <w:r>
        <w:rPr>
          <w:rFonts w:ascii="Amiri" w:hAnsi="Amiri" w:eastAsia="Amiri" w:cs="Amiri"/>
          <w:color w:val="111111"/>
          <w:sz w:val="28"/>
          <w:sz w:val="28"/>
          <w:szCs w:val="28"/>
          <w:rtl w:val="true"/>
          <w:lang w:bidi="ar-SA"/>
        </w:rPr>
        <w:t xml:space="preserve">، المعجم الصغير </w:t>
      </w:r>
      <w:r>
        <w:rPr>
          <w:rFonts w:eastAsia="Amiri" w:cs="Amiri" w:ascii="Amiri" w:hAnsi="Amiri"/>
          <w:color w:val="111111"/>
          <w:sz w:val="28"/>
          <w:szCs w:val="28"/>
          <w:lang w:bidi="ar-SA"/>
        </w:rPr>
        <w:t>240:1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84:2</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306:4</w:t>
      </w:r>
      <w:r>
        <w:rPr>
          <w:rFonts w:ascii="Amiri" w:hAnsi="Amiri" w:eastAsia="Amiri" w:cs="Amiri"/>
          <w:color w:val="111111"/>
          <w:sz w:val="28"/>
          <w:sz w:val="28"/>
          <w:szCs w:val="28"/>
          <w:rtl w:val="true"/>
          <w:lang w:bidi="ar-SA"/>
        </w:rPr>
        <w:t xml:space="preserve">، مسند الشهاب </w:t>
      </w:r>
      <w:r>
        <w:rPr>
          <w:rFonts w:eastAsia="Amiri" w:cs="Amiri" w:ascii="Amiri" w:hAnsi="Amiri"/>
          <w:color w:val="111111"/>
          <w:sz w:val="28"/>
          <w:szCs w:val="28"/>
          <w:lang w:bidi="ar-SA"/>
        </w:rPr>
        <w:t>273:2</w:t>
      </w:r>
      <w:r>
        <w:rPr>
          <w:rFonts w:ascii="Amiri" w:hAnsi="Amiri" w:eastAsia="Amiri" w:cs="Amiri"/>
          <w:color w:val="111111"/>
          <w:sz w:val="28"/>
          <w:sz w:val="28"/>
          <w:szCs w:val="28"/>
          <w:rtl w:val="true"/>
          <w:lang w:bidi="ar-SA"/>
        </w:rPr>
        <w:t xml:space="preserve">، فضائل الصحابة لأحمد </w:t>
      </w:r>
      <w:r>
        <w:rPr>
          <w:rFonts w:eastAsia="Amiri" w:cs="Amiri" w:ascii="Amiri" w:hAnsi="Amiri"/>
          <w:color w:val="111111"/>
          <w:sz w:val="28"/>
          <w:szCs w:val="28"/>
          <w:lang w:bidi="ar-SA"/>
        </w:rPr>
        <w:t>785:2</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265:9</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lang w:bidi="ar-SA"/>
        </w:rPr>
        <w:t>1203:1</w:t>
      </w:r>
      <w:r>
        <w:rPr>
          <w:rFonts w:ascii="Amiri" w:hAnsi="Amiri" w:eastAsia="Amiri" w:cs="Amiri"/>
          <w:color w:val="111111"/>
          <w:sz w:val="28"/>
          <w:sz w:val="28"/>
          <w:szCs w:val="28"/>
          <w:rtl w:val="true"/>
          <w:lang w:bidi="ar-SA"/>
        </w:rPr>
        <w:t xml:space="preserve">، مشكاة المصابيح </w:t>
      </w:r>
      <w:r>
        <w:rPr>
          <w:rFonts w:eastAsia="Amiri" w:cs="Amiri" w:ascii="Amiri" w:hAnsi="Amiri"/>
          <w:color w:val="111111"/>
          <w:sz w:val="28"/>
          <w:szCs w:val="28"/>
          <w:lang w:bidi="ar-SA"/>
        </w:rPr>
        <w:t>348:3</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التشبيه أنّ النجاة ثبتت لأهل السفينة من قوم نوح، فأثبت المصطفى صَلّى الله عَلَيْهِ وَآلِهِ وَسَلّم لأمته بالتمسك بأهل بيته النجاة، وجعلهم وصلة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تأريخ الخلفاء </w:t>
      </w:r>
      <w:r>
        <w:rPr>
          <w:rFonts w:eastAsia="Amiri" w:cs="Amiri" w:ascii="Amiri" w:hAnsi="Amiri"/>
          <w:color w:val="111111"/>
          <w:sz w:val="28"/>
          <w:szCs w:val="28"/>
          <w:lang w:bidi="ar-SA"/>
        </w:rPr>
        <w:t>229:1</w:t>
      </w:r>
      <w:r>
        <w:rPr>
          <w:rFonts w:ascii="Amiri" w:hAnsi="Amiri" w:eastAsia="Amiri" w:cs="Amiri"/>
          <w:color w:val="111111"/>
          <w:sz w:val="28"/>
          <w:sz w:val="28"/>
          <w:szCs w:val="28"/>
          <w:rtl w:val="true"/>
          <w:lang w:bidi="ar-SA"/>
        </w:rPr>
        <w:t xml:space="preserve">، النهاية في غريب الحديث </w:t>
      </w:r>
      <w:r>
        <w:rPr>
          <w:rFonts w:eastAsia="Amiri" w:cs="Amiri" w:ascii="Amiri" w:hAnsi="Amiri"/>
          <w:color w:val="111111"/>
          <w:sz w:val="28"/>
          <w:szCs w:val="28"/>
          <w:lang w:bidi="ar-SA"/>
        </w:rPr>
        <w:t>723:2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الأكرم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وأهل بيتي أمان لأُمتي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الصواعق المحرقة لابن حجر </w:t>
      </w:r>
      <w:r>
        <w:rPr>
          <w:rFonts w:eastAsia="Amiri" w:cs="Amiri" w:ascii="Amiri" w:hAnsi="Amiri"/>
          <w:color w:val="111111"/>
          <w:sz w:val="28"/>
          <w:szCs w:val="28"/>
          <w:lang w:bidi="ar-SA"/>
        </w:rPr>
        <w:t>445:2</w:t>
      </w:r>
      <w:r>
        <w:rPr>
          <w:rFonts w:ascii="Amiri" w:hAnsi="Amiri" w:eastAsia="Amiri" w:cs="Amiri"/>
          <w:color w:val="111111"/>
          <w:sz w:val="28"/>
          <w:sz w:val="28"/>
          <w:szCs w:val="28"/>
          <w:rtl w:val="true"/>
          <w:lang w:bidi="ar-SA"/>
        </w:rPr>
        <w:t xml:space="preserve">، المستدرك للحاكم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ولم يخرجاه، المعجم الكبير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فضائل الصحابة لأحمد بن حنبل </w:t>
      </w:r>
      <w:r>
        <w:rPr>
          <w:rFonts w:eastAsia="Amiri" w:cs="Amiri" w:ascii="Amiri" w:hAnsi="Amiri"/>
          <w:color w:val="111111"/>
          <w:sz w:val="28"/>
          <w:szCs w:val="28"/>
          <w:lang w:bidi="ar-SA"/>
        </w:rPr>
        <w:t>671:2</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180:12</w:t>
      </w:r>
      <w:r>
        <w:rPr>
          <w:rFonts w:ascii="Amiri" w:hAnsi="Amiri" w:eastAsia="Amiri" w:cs="Amiri"/>
          <w:color w:val="111111"/>
          <w:sz w:val="28"/>
          <w:sz w:val="28"/>
          <w:szCs w:val="28"/>
          <w:rtl w:val="true"/>
          <w:lang w:bidi="ar-SA"/>
        </w:rPr>
        <w:t xml:space="preserve">، كشف الخفاء </w:t>
      </w:r>
      <w:r>
        <w:rPr>
          <w:rFonts w:eastAsia="Amiri" w:cs="Amiri" w:ascii="Amiri" w:hAnsi="Amiri"/>
          <w:color w:val="111111"/>
          <w:sz w:val="28"/>
          <w:szCs w:val="28"/>
          <w:lang w:bidi="ar-SA"/>
        </w:rPr>
        <w:t>1023:2</w:t>
      </w:r>
      <w:r>
        <w:rPr>
          <w:rFonts w:ascii="Amiri" w:hAnsi="Amiri" w:eastAsia="Amiri" w:cs="Amiri"/>
          <w:color w:val="111111"/>
          <w:sz w:val="28"/>
          <w:sz w:val="28"/>
          <w:szCs w:val="28"/>
          <w:rtl w:val="true"/>
          <w:lang w:bidi="ar-SA"/>
        </w:rPr>
        <w:t xml:space="preserve">، الجامع الصغير </w:t>
      </w:r>
      <w:r>
        <w:rPr>
          <w:rFonts w:eastAsia="Amiri" w:cs="Amiri" w:ascii="Amiri" w:hAnsi="Amiri"/>
          <w:color w:val="111111"/>
          <w:sz w:val="28"/>
          <w:szCs w:val="28"/>
          <w:lang w:bidi="ar-SA"/>
        </w:rPr>
        <w:t>1276:1</w:t>
      </w:r>
      <w:r>
        <w:rPr>
          <w:rFonts w:ascii="Amiri" w:hAnsi="Amiri" w:eastAsia="Amiri" w:cs="Amiri"/>
          <w:color w:val="111111"/>
          <w:sz w:val="28"/>
          <w:sz w:val="28"/>
          <w:szCs w:val="28"/>
          <w:rtl w:val="true"/>
          <w:lang w:bidi="ar-SA"/>
        </w:rPr>
        <w:t xml:space="preserve">، فيض القدير في شرح الجامع الصغير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شبههم بنجوم السماء، وهي التي يقع بها الاهتداء، وهي الطوالع والغوارب، والسيارات الثابتات، فكذلك بهم الاقتداء، وبهم الأمان من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وَآلِهِ وَسَلّم مخاطباً علياً وفاطمة والحسنين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حرب لمن حاربكم، وسلم لمن سالمكم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442:2</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lang w:bidi="ar-SA"/>
        </w:rPr>
        <w:t>433:15</w:t>
      </w:r>
      <w:r>
        <w:rPr>
          <w:rFonts w:ascii="Amiri" w:hAnsi="Amiri" w:eastAsia="Amiri" w:cs="Amiri"/>
          <w:color w:val="111111"/>
          <w:sz w:val="28"/>
          <w:sz w:val="28"/>
          <w:szCs w:val="28"/>
          <w:rtl w:val="true"/>
          <w:lang w:bidi="ar-SA"/>
        </w:rPr>
        <w:t xml:space="preserve">، المستدرك للحاكم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المعجم الأوسط </w:t>
      </w:r>
      <w:r>
        <w:rPr>
          <w:rFonts w:eastAsia="Amiri" w:cs="Amiri" w:ascii="Amiri" w:hAnsi="Amiri"/>
          <w:color w:val="111111"/>
          <w:sz w:val="28"/>
          <w:szCs w:val="28"/>
          <w:lang w:bidi="ar-SA"/>
        </w:rPr>
        <w:t>179:3</w:t>
      </w:r>
      <w:r>
        <w:rPr>
          <w:rFonts w:ascii="Amiri" w:hAnsi="Amiri" w:eastAsia="Amiri" w:cs="Amiri"/>
          <w:color w:val="111111"/>
          <w:sz w:val="28"/>
          <w:sz w:val="28"/>
          <w:szCs w:val="28"/>
          <w:rtl w:val="true"/>
          <w:lang w:bidi="ar-SA"/>
        </w:rPr>
        <w:t xml:space="preserve">، المعجم الصغير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lang w:bidi="ar-SA"/>
        </w:rPr>
        <w:t>378:6</w:t>
      </w:r>
      <w:r>
        <w:rPr>
          <w:rFonts w:ascii="Amiri" w:hAnsi="Amiri" w:eastAsia="Amiri" w:cs="Amiri"/>
          <w:color w:val="111111"/>
          <w:sz w:val="28"/>
          <w:sz w:val="28"/>
          <w:szCs w:val="28"/>
          <w:rtl w:val="true"/>
          <w:lang w:bidi="ar-SA"/>
        </w:rPr>
        <w:t xml:space="preserve">، فضائل الصحابة لأحمد بن حنبل </w:t>
      </w:r>
      <w:r>
        <w:rPr>
          <w:rFonts w:eastAsia="Amiri" w:cs="Amiri" w:ascii="Amiri" w:hAnsi="Amiri"/>
          <w:color w:val="111111"/>
          <w:sz w:val="28"/>
          <w:szCs w:val="28"/>
          <w:lang w:bidi="ar-SA"/>
        </w:rPr>
        <w:t>767:2</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268:9</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513:1</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205:8</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في مسنده، وله شاهد من حديث 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صَلّى الله عَلَيْهِ وَآلِهِ وَسَلّم مخاطباً فاطمة وعلي والحسنين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وأحبّ هذين وأباهما وأمهما، كان معي في درجتي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وصححه أحمد محمّد شاكر محقق المسند، سنن الترمذي </w:t>
      </w:r>
      <w:r>
        <w:rPr>
          <w:rFonts w:eastAsia="Amiri" w:cs="Amiri" w:ascii="Amiri" w:hAnsi="Amiri"/>
          <w:color w:val="111111"/>
          <w:sz w:val="28"/>
          <w:szCs w:val="28"/>
          <w:lang w:bidi="ar-SA"/>
        </w:rPr>
        <w:t>641:5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غريب، فضائل الصحابة لأحمد </w:t>
      </w:r>
      <w:r>
        <w:rPr>
          <w:rFonts w:eastAsia="Amiri" w:cs="Amiri" w:ascii="Amiri" w:hAnsi="Amiri"/>
          <w:color w:val="111111"/>
          <w:sz w:val="28"/>
          <w:szCs w:val="28"/>
          <w:lang w:bidi="ar-SA"/>
        </w:rPr>
        <w:t>693:2</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lang w:bidi="ar-SA"/>
        </w:rPr>
        <w:t>547:2</w:t>
      </w:r>
      <w:r>
        <w:rPr>
          <w:rFonts w:ascii="Amiri" w:hAnsi="Amiri" w:eastAsia="Amiri" w:cs="Amiri"/>
          <w:color w:val="111111"/>
          <w:sz w:val="28"/>
          <w:sz w:val="28"/>
          <w:szCs w:val="28"/>
          <w:rtl w:val="true"/>
          <w:lang w:bidi="ar-SA"/>
        </w:rPr>
        <w:t xml:space="preserve">، جزء ابن الغطريف </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 xml:space="preserve">، المتحابين في الله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799:1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401:6</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258:2</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287:13</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581:1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حدّث نصر بهذا الحديث أمر المتوكل بضربه ألف سوط، فكلمه جعفر بن عبد الواحد وجعل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من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به حتى تركه وهذا يدلل على أنّ من يطلق عليه في ذلك الزمان أنّه من أهل السنّة يعني التنكر لأهل البيت عليهم السّلام وعدم ذكرهم أو ذكر فضيلة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النبيّ الأكرم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لا يبغضنا أهل البيت رجل إلاّ أدخله الله النار صحح ابن حبّان </w:t>
      </w:r>
      <w:r>
        <w:rPr>
          <w:rFonts w:eastAsia="Amiri" w:cs="Amiri" w:ascii="Amiri" w:hAnsi="Amiri"/>
          <w:color w:val="111111"/>
          <w:sz w:val="28"/>
          <w:szCs w:val="28"/>
          <w:lang w:bidi="ar-SA"/>
        </w:rPr>
        <w:t>435:15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محققه الشيخ شعيب الأرنؤوط إسناده حسن، المستدرك للحاكم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ولم يخرجاه، مجمع الزوائد </w:t>
      </w:r>
      <w:r>
        <w:rPr>
          <w:rFonts w:eastAsia="Amiri" w:cs="Amiri" w:ascii="Amiri" w:hAnsi="Amiri"/>
          <w:color w:val="111111"/>
          <w:sz w:val="28"/>
          <w:szCs w:val="28"/>
          <w:lang w:bidi="ar-SA"/>
        </w:rPr>
        <w:t>580:7</w:t>
      </w:r>
      <w:r>
        <w:rPr>
          <w:rFonts w:ascii="Amiri" w:hAnsi="Amiri" w:eastAsia="Amiri" w:cs="Amiri"/>
          <w:color w:val="111111"/>
          <w:sz w:val="28"/>
          <w:sz w:val="28"/>
          <w:szCs w:val="28"/>
          <w:rtl w:val="true"/>
          <w:lang w:bidi="ar-SA"/>
        </w:rPr>
        <w:t xml:space="preserve">، الصواعق المحرقة </w:t>
      </w:r>
      <w:r>
        <w:rPr>
          <w:rFonts w:eastAsia="Amiri" w:cs="Amiri" w:ascii="Amiri" w:hAnsi="Amiri"/>
          <w:color w:val="111111"/>
          <w:sz w:val="28"/>
          <w:szCs w:val="28"/>
          <w:lang w:bidi="ar-SA"/>
        </w:rPr>
        <w:t>503:2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سلسلة الأحاديث الصحيحة للشيخ الألباني </w:t>
      </w:r>
      <w:r>
        <w:rPr>
          <w:rFonts w:eastAsia="Amiri" w:cs="Amiri" w:ascii="Amiri" w:hAnsi="Amiri"/>
          <w:color w:val="111111"/>
          <w:sz w:val="28"/>
          <w:szCs w:val="28"/>
          <w:lang w:bidi="ar-SA"/>
        </w:rPr>
        <w:t>643:5</w:t>
      </w:r>
      <w:r>
        <w:rPr>
          <w:rFonts w:ascii="Amiri" w:hAnsi="Amiri" w:eastAsia="Amiri" w:cs="Amiri"/>
          <w:color w:val="111111"/>
          <w:sz w:val="28"/>
          <w:sz w:val="28"/>
          <w:szCs w:val="28"/>
          <w:rtl w:val="true"/>
          <w:lang w:bidi="ar-SA"/>
        </w:rPr>
        <w:t xml:space="preserve">، الدر المنثور </w:t>
      </w:r>
      <w:r>
        <w:rPr>
          <w:rFonts w:eastAsia="Amiri" w:cs="Amiri" w:ascii="Amiri" w:hAnsi="Amiri"/>
          <w:color w:val="111111"/>
          <w:sz w:val="28"/>
          <w:szCs w:val="28"/>
          <w:lang w:bidi="ar-SA"/>
        </w:rPr>
        <w:t>349:7</w:t>
      </w:r>
      <w:r>
        <w:rPr>
          <w:rFonts w:ascii="Amiri" w:hAnsi="Amiri" w:eastAsia="Amiri" w:cs="Amiri"/>
          <w:color w:val="111111"/>
          <w:sz w:val="28"/>
          <w:sz w:val="28"/>
          <w:szCs w:val="28"/>
          <w:rtl w:val="true"/>
          <w:lang w:bidi="ar-SA"/>
        </w:rPr>
        <w:t xml:space="preserve">، روح المعاني </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 ورد في حق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من أسلم مع رسول الله صَلّى الله عَلَيْهِ وَآلِهِ وَسَلّم هو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إرجع في ذلك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 سنده الشيخ أحمد محمّد شاكر في تعليقه عليه، المستدرك للحاكم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هو والذهبي في تلخيص المستدرك و </w:t>
      </w:r>
      <w:r>
        <w:rPr>
          <w:rFonts w:eastAsia="Amiri" w:cs="Amiri" w:ascii="Amiri" w:hAnsi="Amiri"/>
          <w:color w:val="111111"/>
          <w:sz w:val="28"/>
          <w:szCs w:val="28"/>
          <w:lang w:bidi="ar-SA"/>
        </w:rPr>
        <w:t>528:3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الحاكم و </w:t>
      </w:r>
      <w:r>
        <w:rPr>
          <w:rFonts w:eastAsia="Amiri" w:cs="Amiri" w:ascii="Amiri" w:hAnsi="Amiri"/>
          <w:color w:val="111111"/>
          <w:sz w:val="28"/>
          <w:szCs w:val="28"/>
          <w:lang w:bidi="ar-SA"/>
        </w:rPr>
        <w:t>571:3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هو والذهبي، المعجم الكبير للطبراني </w:t>
      </w:r>
      <w:r>
        <w:rPr>
          <w:rFonts w:eastAsia="Amiri" w:cs="Amiri" w:ascii="Amiri" w:hAnsi="Amiri"/>
          <w:color w:val="111111"/>
          <w:sz w:val="28"/>
          <w:szCs w:val="28"/>
          <w:lang w:bidi="ar-SA"/>
        </w:rPr>
        <w:t>25:11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132:24</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190:8</w:t>
      </w:r>
      <w:r>
        <w:rPr>
          <w:rFonts w:ascii="Amiri" w:hAnsi="Amiri" w:eastAsia="Amiri" w:cs="Amiri"/>
          <w:color w:val="111111"/>
          <w:sz w:val="28"/>
          <w:sz w:val="28"/>
          <w:szCs w:val="28"/>
          <w:rtl w:val="true"/>
          <w:lang w:bidi="ar-SA"/>
        </w:rPr>
        <w:t xml:space="preserve">، المصنف للصنعاني </w:t>
      </w:r>
      <w:r>
        <w:rPr>
          <w:rFonts w:eastAsia="Amiri" w:cs="Amiri" w:ascii="Amiri" w:hAnsi="Amiri"/>
          <w:color w:val="111111"/>
          <w:sz w:val="28"/>
          <w:szCs w:val="28"/>
          <w:lang w:bidi="ar-SA"/>
        </w:rPr>
        <w:t>322:5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338</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206:6</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295:4</w:t>
      </w:r>
      <w:r>
        <w:rPr>
          <w:rFonts w:ascii="Amiri" w:hAnsi="Amiri" w:eastAsia="Amiri" w:cs="Amiri"/>
          <w:color w:val="111111"/>
          <w:sz w:val="28"/>
          <w:sz w:val="28"/>
          <w:szCs w:val="28"/>
          <w:rtl w:val="true"/>
          <w:lang w:bidi="ar-SA"/>
        </w:rPr>
        <w:t xml:space="preserve">، مسند ابن الجعد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xml:space="preserve">، خصائص الإمام عليّ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والطبراني في الكبير والأوسط باختصار، ورجال أحمد رجال الصحيح، غير أبي بلج الفزاري، وهو ثقة فيه لين، و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ورجاله رجال الصحيح، ظلال الجنّة </w:t>
      </w:r>
      <w:r>
        <w:rPr>
          <w:rFonts w:eastAsia="Amiri" w:cs="Amiri" w:ascii="Amiri" w:hAnsi="Amiri"/>
          <w:color w:val="111111"/>
          <w:sz w:val="28"/>
          <w:szCs w:val="28"/>
          <w:lang w:bidi="ar-SA"/>
        </w:rPr>
        <w:t>400:2</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336:1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662:1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481:20</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296:7</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283:26</w:t>
      </w:r>
      <w:r>
        <w:rPr>
          <w:rFonts w:ascii="Amiri" w:hAnsi="Amiri" w:eastAsia="Amiri" w:cs="Amiri"/>
          <w:color w:val="111111"/>
          <w:sz w:val="28"/>
          <w:sz w:val="28"/>
          <w:szCs w:val="28"/>
          <w:rtl w:val="true"/>
          <w:lang w:bidi="ar-SA"/>
        </w:rPr>
        <w:t xml:space="preserve">، تحفة الأحوذي </w:t>
      </w:r>
      <w:r>
        <w:rPr>
          <w:rFonts w:eastAsia="Amiri" w:cs="Amiri" w:ascii="Amiri" w:hAnsi="Amiri"/>
          <w:color w:val="111111"/>
          <w:sz w:val="28"/>
          <w:szCs w:val="28"/>
          <w:lang w:bidi="ar-SA"/>
        </w:rPr>
        <w:t>161:10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163:110</w:t>
      </w:r>
      <w:r>
        <w:rPr>
          <w:rFonts w:ascii="Amiri" w:hAnsi="Amiri" w:eastAsia="Amiri" w:cs="Amiri"/>
          <w:color w:val="111111"/>
          <w:sz w:val="28"/>
          <w:sz w:val="28"/>
          <w:szCs w:val="28"/>
          <w:rtl w:val="true"/>
          <w:lang w:bidi="ar-SA"/>
        </w:rPr>
        <w:t xml:space="preserve">، شرح مسند أبي حنيفة </w:t>
      </w:r>
      <w:r>
        <w:rPr>
          <w:rFonts w:eastAsia="Amiri" w:cs="Amiri" w:ascii="Amiri" w:hAnsi="Amiri"/>
          <w:color w:val="111111"/>
          <w:sz w:val="28"/>
          <w:szCs w:val="28"/>
          <w:lang w:bidi="ar-SA"/>
        </w:rPr>
        <w:t>648:1</w:t>
      </w:r>
      <w:r>
        <w:rPr>
          <w:rFonts w:ascii="Amiri" w:hAnsi="Amiri" w:eastAsia="Amiri" w:cs="Amiri"/>
          <w:color w:val="111111"/>
          <w:sz w:val="28"/>
          <w:sz w:val="28"/>
          <w:szCs w:val="28"/>
          <w:rtl w:val="true"/>
          <w:lang w:bidi="ar-SA"/>
        </w:rPr>
        <w:t xml:space="preserve">، سبل الإسلام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نيل الاوطار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عقيبه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والترمذي وصححه، التقييد والإيضاح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الطبري </w:t>
      </w:r>
      <w:r>
        <w:rPr>
          <w:rFonts w:eastAsia="Amiri" w:cs="Amiri" w:ascii="Amiri" w:hAnsi="Amiri"/>
          <w:color w:val="111111"/>
          <w:sz w:val="28"/>
          <w:szCs w:val="28"/>
          <w:lang w:bidi="ar-SA"/>
        </w:rPr>
        <w:t>538:1</w:t>
      </w:r>
      <w:r>
        <w:rPr>
          <w:rFonts w:ascii="Amiri" w:hAnsi="Amiri" w:eastAsia="Amiri" w:cs="Amiri"/>
          <w:color w:val="111111"/>
          <w:sz w:val="28"/>
          <w:sz w:val="28"/>
          <w:szCs w:val="28"/>
          <w:rtl w:val="true"/>
          <w:lang w:bidi="ar-SA"/>
        </w:rPr>
        <w:t xml:space="preserve">، عيون الأثر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xml:space="preserve">، سيرة ابن كثير </w:t>
      </w:r>
      <w:r>
        <w:rPr>
          <w:rFonts w:eastAsia="Amiri" w:cs="Amiri" w:ascii="Amiri" w:hAnsi="Amiri"/>
          <w:color w:val="111111"/>
          <w:sz w:val="28"/>
          <w:szCs w:val="28"/>
          <w:lang w:bidi="ar-SA"/>
        </w:rPr>
        <w:t>429:1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أحبّ الخلق إلى الله فقد ورد عن النبيّ صَلّى الله عَلَيْهِ وَآلِهِ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 معي من هذا الطير، فجاء عليّ فأكل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636:5</w:t>
      </w:r>
      <w:r>
        <w:rPr>
          <w:rFonts w:ascii="Amiri" w:hAnsi="Amiri" w:eastAsia="Amiri" w:cs="Amiri"/>
          <w:color w:val="111111"/>
          <w:sz w:val="28"/>
          <w:sz w:val="28"/>
          <w:szCs w:val="28"/>
          <w:rtl w:val="true"/>
          <w:lang w:bidi="ar-SA"/>
        </w:rPr>
        <w:t xml:space="preserve">، المستدرك للحاكم النيسابوري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المعجم الكبير للطبراني </w:t>
      </w:r>
      <w:r>
        <w:rPr>
          <w:rFonts w:eastAsia="Amiri" w:cs="Amiri" w:ascii="Amiri" w:hAnsi="Amiri"/>
          <w:color w:val="111111"/>
          <w:sz w:val="28"/>
          <w:szCs w:val="28"/>
          <w:lang w:bidi="ar-SA"/>
        </w:rPr>
        <w:t>82:7</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107:5</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339:6</w:t>
      </w:r>
      <w:r>
        <w:rPr>
          <w:rFonts w:ascii="Amiri" w:hAnsi="Amiri" w:eastAsia="Amiri" w:cs="Amiri"/>
          <w:color w:val="111111"/>
          <w:sz w:val="28"/>
          <w:sz w:val="28"/>
          <w:szCs w:val="28"/>
          <w:rtl w:val="true"/>
          <w:lang w:bidi="ar-SA"/>
        </w:rPr>
        <w:t xml:space="preserve">، خصائص الإمام عليّ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والطبراني باختصار، ورجال الطبراني رجال  الصحيح غير فطر بن خليفة، وهو ثقة، تخريج أحاديث الإحياء </w:t>
      </w:r>
      <w:r>
        <w:rPr>
          <w:rFonts w:eastAsia="Amiri" w:cs="Amiri" w:ascii="Amiri" w:hAnsi="Amiri"/>
          <w:color w:val="111111"/>
          <w:sz w:val="28"/>
          <w:szCs w:val="28"/>
          <w:lang w:bidi="ar-SA"/>
        </w:rPr>
        <w:t>293:2</w:t>
      </w:r>
      <w:r>
        <w:rPr>
          <w:rFonts w:ascii="Amiri" w:hAnsi="Amiri" w:eastAsia="Amiri" w:cs="Amiri"/>
          <w:color w:val="111111"/>
          <w:sz w:val="28"/>
          <w:sz w:val="28"/>
          <w:szCs w:val="28"/>
          <w:rtl w:val="true"/>
          <w:lang w:bidi="ar-SA"/>
        </w:rPr>
        <w:t xml:space="preserve">، مشكاة المصابيح </w:t>
      </w:r>
      <w:r>
        <w:rPr>
          <w:rFonts w:eastAsia="Amiri" w:cs="Amiri" w:ascii="Amiri" w:hAnsi="Amiri"/>
          <w:color w:val="111111"/>
          <w:sz w:val="28"/>
          <w:szCs w:val="28"/>
          <w:lang w:bidi="ar-SA"/>
        </w:rPr>
        <w:t>328:3</w:t>
      </w:r>
      <w:r>
        <w:rPr>
          <w:rFonts w:ascii="Amiri" w:hAnsi="Amiri" w:eastAsia="Amiri" w:cs="Amiri"/>
          <w:color w:val="111111"/>
          <w:sz w:val="28"/>
          <w:sz w:val="28"/>
          <w:szCs w:val="28"/>
          <w:rtl w:val="true"/>
          <w:lang w:bidi="ar-SA"/>
        </w:rPr>
        <w:t xml:space="preserve">، طبقات المحدثين بإصفهان </w:t>
      </w:r>
      <w:r>
        <w:rPr>
          <w:rFonts w:eastAsia="Amiri" w:cs="Amiri" w:ascii="Amiri" w:hAnsi="Amiri"/>
          <w:color w:val="111111"/>
          <w:sz w:val="28"/>
          <w:szCs w:val="28"/>
          <w:lang w:bidi="ar-SA"/>
        </w:rPr>
        <w:t>454:3</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245:42</w:t>
      </w:r>
      <w:r>
        <w:rPr>
          <w:rFonts w:ascii="Amiri" w:hAnsi="Amiri" w:eastAsia="Amiri" w:cs="Amiri"/>
          <w:color w:val="111111"/>
          <w:sz w:val="28"/>
          <w:sz w:val="28"/>
          <w:szCs w:val="28"/>
          <w:rtl w:val="true"/>
          <w:lang w:bidi="ar-SA"/>
        </w:rPr>
        <w:t xml:space="preserve">، إحياء علوم الدين </w:t>
      </w:r>
      <w:r>
        <w:rPr>
          <w:rFonts w:eastAsia="Amiri" w:cs="Amiri" w:ascii="Amiri" w:hAnsi="Amiri"/>
          <w:color w:val="111111"/>
          <w:sz w:val="28"/>
          <w:szCs w:val="28"/>
          <w:lang w:bidi="ar-SA"/>
        </w:rPr>
        <w:t>371:2</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351:7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المصادر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ولكون الحديث كثر فيه القال والقيل، وذهبوا إلى تضعيفه تعنثاً، نذكر شيئاً يسيراً حول الحديث وطرقه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الطير من الأحاديث المشتهرة والمعروفة عند المحدّثين، وقد أفرد بعضهم له كتباً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ابن عقدة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النيسابوري صاحب المستدرك، قال الذهبي في سير أعلام النبلاء </w:t>
      </w:r>
      <w:r>
        <w:rPr>
          <w:rFonts w:eastAsia="Amiri" w:cs="Amiri" w:ascii="Amiri" w:hAnsi="Amiri"/>
          <w:color w:val="111111"/>
          <w:sz w:val="28"/>
          <w:szCs w:val="28"/>
          <w:lang w:bidi="ar-SA"/>
        </w:rPr>
        <w:t>276:17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أنا حديث الطير، جمع الحاكم بخطه في جزء ضخم، فكتبه للتعجب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داعي لكلمته الآخيرة إن قصد بها التعجب من أفراد هذا الحديث بتأليف منفرد؛ لأنّ الحديث وباعتراف الذهبي نفسه له تسعه وتسعون طريقاً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أحمد الحداد قال الذهبي في سير أعلام النبلاء </w:t>
      </w:r>
      <w:r>
        <w:rPr>
          <w:rFonts w:eastAsia="Amiri" w:cs="Amiri" w:ascii="Amiri" w:hAnsi="Amiri"/>
          <w:color w:val="111111"/>
          <w:sz w:val="28"/>
          <w:szCs w:val="28"/>
          <w:lang w:bidi="ar-SA"/>
        </w:rPr>
        <w:t>303:19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الإمام المقرئ المحدّث، المعمّر، سند العصر، أبو عليّ بن أحمد بن الحسن بن محمّد بن عليّ بن مهرة الأصبهاني، الحداد، شيخ أصبهان في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تواليفه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والاعتذار، شرف الصبر، ذم الرياء، كسب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سير أعلام النبلاء </w:t>
      </w:r>
      <w:r>
        <w:rPr>
          <w:rFonts w:eastAsia="Amiri" w:cs="Amiri" w:ascii="Amiri" w:hAnsi="Amiri"/>
          <w:color w:val="111111"/>
          <w:sz w:val="28"/>
          <w:szCs w:val="28"/>
          <w:lang w:bidi="ar-SA"/>
        </w:rPr>
        <w:t>169:17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جمعت طرق حديث الطير في جزء، وطرق حديث من كنت مولاه، وهو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تذكرة الحفاظ </w:t>
      </w:r>
      <w:r>
        <w:rPr>
          <w:rFonts w:eastAsia="Amiri" w:cs="Amiri" w:ascii="Amiri" w:hAnsi="Amiri"/>
          <w:color w:val="111111"/>
          <w:sz w:val="28"/>
          <w:szCs w:val="28"/>
          <w:lang w:bidi="ar-SA"/>
        </w:rPr>
        <w:t>1042:3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الطير فله طرق كثيرة جداً، قد أفردتها في مصنف، ومجموعها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أنّ يكون الحديث له أصل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أبو نعيم الإصفهاني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الحافظ ابن مردوية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إلى هؤلاء ابن تيمية في منهاج السنّة </w:t>
      </w:r>
      <w:r>
        <w:rPr>
          <w:rFonts w:eastAsia="Amiri" w:cs="Amiri" w:ascii="Amiri" w:hAnsi="Amiri"/>
          <w:color w:val="111111"/>
          <w:sz w:val="28"/>
          <w:szCs w:val="28"/>
          <w:lang w:bidi="ar-SA"/>
        </w:rPr>
        <w:t>371:7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جمع غير واحد من الحفاظ طرق أحاديث الطير للأعتبار والمعرفة، كالحاكم النيسابوري، وأبي نعم، وابن مردويه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عتب على ابن تيمية في كلامه الذي أورده، فانّه يلقيه على عواهنه بدون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جرير الطبري صاحب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كثير في البداية والنهاية </w:t>
      </w:r>
      <w:r>
        <w:rPr>
          <w:rFonts w:eastAsia="Amiri" w:cs="Amiri" w:ascii="Amiri" w:hAnsi="Amiri"/>
          <w:color w:val="111111"/>
          <w:sz w:val="28"/>
          <w:szCs w:val="28"/>
          <w:lang w:bidi="ar-SA"/>
        </w:rPr>
        <w:t>165:11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في جمع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حديث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والفاظه لأبي جعفر بن جرير الطبري، المفسرّ، صاحب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الحافظ أحمد بن صديق الغماري في جؤنة العطار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النواصب من الحفاظ تتفق كلمتهم على بطلان حديث الطير، بل بالغوا حتّى جعلوه علامة على ضعف الراوي، فكُلّ من رواه جرحوه بروايته، وكذلك فعل الذهبي في الميزان الذي ظهر نصّبه بأجلى معانيه، ولكنه مال إلى الاعتدال في تاريخ الإسلام، فذكر الحديث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طرق كثيرة عن أنس، متكلم فيها، وبعضها على شرط السنن، من أجودها حديث قطن بن نسير شيخ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جعفر بن سليمان، ثنا عبد الله بن المثنى، عن عبد الله بن أنس بن مالك،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رسول الله صَلّى الله عَلَيْهِ وَآلِهِ وَسَلّم حجل مشوي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خلقك إليك يأكله معي، فجاء على فأكل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أعلم الخلق بعد رسول صَلّى الله عَلَيْهِ وَآلِهِ وَسَلّم، فقد ورد عنه صَلّى الله عَلَيْهِ وَآلِهِ وَسَلّم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الحديث في المصادر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lang w:bidi="ar-SA"/>
        </w:rPr>
        <w:t>357:2</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65:11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فضائل الصحابة لأحمد </w:t>
      </w:r>
      <w:r>
        <w:rPr>
          <w:rFonts w:eastAsia="Amiri" w:cs="Amiri" w:ascii="Amiri" w:hAnsi="Amiri"/>
          <w:color w:val="111111"/>
          <w:sz w:val="28"/>
          <w:szCs w:val="28"/>
          <w:lang w:bidi="ar-SA"/>
        </w:rPr>
        <w:t>634:2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 xml:space="preserve">، حديث خيثمة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148:9</w:t>
      </w:r>
      <w:r>
        <w:rPr>
          <w:rFonts w:ascii="Amiri" w:hAnsi="Amiri" w:eastAsia="Amiri" w:cs="Amiri"/>
          <w:color w:val="111111"/>
          <w:sz w:val="28"/>
          <w:sz w:val="28"/>
          <w:szCs w:val="28"/>
          <w:rtl w:val="true"/>
          <w:lang w:bidi="ar-SA"/>
        </w:rPr>
        <w:t xml:space="preserve">، تخريج أحاديث الإحياء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 الفوائد المجموعة </w:t>
      </w:r>
      <w:r>
        <w:rPr>
          <w:rFonts w:eastAsia="Amiri" w:cs="Amiri" w:ascii="Amiri" w:hAnsi="Amiri"/>
          <w:color w:val="111111"/>
          <w:sz w:val="28"/>
          <w:szCs w:val="28"/>
          <w:lang w:bidi="ar-SA"/>
        </w:rPr>
        <w:t>349:1</w:t>
      </w:r>
      <w:r>
        <w:rPr>
          <w:rFonts w:ascii="Amiri" w:hAnsi="Amiri" w:eastAsia="Amiri" w:cs="Amiri"/>
          <w:color w:val="111111"/>
          <w:sz w:val="28"/>
          <w:sz w:val="28"/>
          <w:szCs w:val="28"/>
          <w:rtl w:val="true"/>
          <w:lang w:bidi="ar-SA"/>
        </w:rPr>
        <w:t xml:space="preserve">، كشف الخفاء </w:t>
      </w:r>
      <w:r>
        <w:rPr>
          <w:rFonts w:eastAsia="Amiri" w:cs="Amiri" w:ascii="Amiri" w:hAnsi="Amiri"/>
          <w:color w:val="111111"/>
          <w:sz w:val="28"/>
          <w:szCs w:val="28"/>
          <w:lang w:bidi="ar-SA"/>
        </w:rPr>
        <w:t>234:1</w:t>
      </w:r>
      <w:r>
        <w:rPr>
          <w:rFonts w:ascii="Amiri" w:hAnsi="Amiri" w:eastAsia="Amiri" w:cs="Amiri"/>
          <w:color w:val="111111"/>
          <w:sz w:val="28"/>
          <w:sz w:val="28"/>
          <w:szCs w:val="28"/>
          <w:rtl w:val="true"/>
          <w:lang w:bidi="ar-SA"/>
        </w:rPr>
        <w:t xml:space="preserve">، الدرر المنتشرة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مشكاة المصابيح </w:t>
      </w:r>
      <w:r>
        <w:rPr>
          <w:rFonts w:eastAsia="Amiri" w:cs="Amiri" w:ascii="Amiri" w:hAnsi="Amiri"/>
          <w:color w:val="111111"/>
          <w:sz w:val="28"/>
          <w:szCs w:val="28"/>
          <w:lang w:bidi="ar-SA"/>
        </w:rPr>
        <w:t>329:3</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339:1</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794:1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296:7</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فيض القدير في شرح الجامع الصغير للمناوي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المصطفى صَلّى الله عَلَيْهِ وَآلِهِ وَسَلّم المدينة الجامعة لمعاني الكلمات كُلّها، لابدّ للمدينة من باب فأخبر أنّ بابها هو عليّ كرم الله وجهه، فمن أخذ طريقه دخل المدينة، ومن أخطأه أخطأ طريق الهدى، وقد شهد له بالأعلمية الموافق والمخالف والمعادي والمحالف، أخرج الكلاباذي أنّ رجلاً سأل معاوية عن مسأله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علياً هو أعلم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جوابك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كرهت رجلاً كان رسول الله صَلّى الله عَلَيْهِ وَآلِهِ وَسَلّم يعزه بالعلم عزاً وقد كان أكابر الصحب يعترفون له بذلك، وكان عمر يسأله عمّا أُشكل عليه؛ جاءه رجل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عليّ فأسأله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أسمع منك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لا أقام الله رجليك، ومحى اسمه من الديوان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 عنه من طرق أنّه كان يتعوذ من قوم ليس هو فيهم، حتّى أمسكه عنده ولم يوله شيئاً من البعوث، لمشاورته في المشكل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الحافظ عبد الملك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لعطاء أكان أحد من الصحب أفقه من عليّ؟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الحرالي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الأولون والآخرون أنّ فهم كتاب الله منحصر إلى علم عليّ، ومن جهل ذلك فقد ضلّ عن الباب الذي من ورائه يرفع الله عن القلوب الحجاب حتّى يتحقق اليقين الذي لا يتغير بكشف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وأفتى بحسنه ابن حجر، وتبعه البخاري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حديث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سنن سعيد بن منصور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 أعلمهم بالقضاء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العالم بالقضاء عالم بغيره من الأمور؛ لأنّ القضاء من أبواب الفقه المعقدة، فمن عرفه عرف غيره بطريق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يفارق القرآن، 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مع القرآن والقرآن مع عليّ،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المستدرك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صحح الإسناد ووافقه الذهبي في تلخيص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فارقه فقد فارق رسول الله، قال النبيّ الأكرم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من فارقني فقد فارق الله، ومن فارقك يا عليّ فقد فارقني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في المستدرك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الإسناد ولم يخرجاه، أحمد في فضائل الصحابة </w:t>
      </w:r>
      <w:r>
        <w:rPr>
          <w:rFonts w:eastAsia="Amiri" w:cs="Amiri" w:ascii="Amiri" w:hAnsi="Amiri"/>
          <w:color w:val="111111"/>
          <w:sz w:val="28"/>
          <w:szCs w:val="28"/>
          <w:lang w:bidi="ar-SA"/>
        </w:rPr>
        <w:t>570:2</w:t>
      </w:r>
      <w:r>
        <w:rPr>
          <w:rFonts w:ascii="Amiri" w:hAnsi="Amiri" w:eastAsia="Amiri" w:cs="Amiri"/>
          <w:color w:val="111111"/>
          <w:sz w:val="28"/>
          <w:sz w:val="28"/>
          <w:szCs w:val="28"/>
          <w:rtl w:val="true"/>
          <w:lang w:bidi="ar-SA"/>
        </w:rPr>
        <w:t xml:space="preserve">، ابن عساكر في تاريخ مدينة دمشق </w:t>
      </w:r>
      <w:r>
        <w:rPr>
          <w:rFonts w:eastAsia="Amiri" w:cs="Amiri" w:ascii="Amiri" w:hAnsi="Amiri"/>
          <w:color w:val="111111"/>
          <w:sz w:val="28"/>
          <w:szCs w:val="28"/>
          <w:lang w:bidi="ar-SA"/>
        </w:rPr>
        <w:t>307:42</w:t>
      </w:r>
      <w:r>
        <w:rPr>
          <w:rFonts w:ascii="Amiri" w:hAnsi="Amiri" w:eastAsia="Amiri" w:cs="Amiri"/>
          <w:color w:val="111111"/>
          <w:sz w:val="28"/>
          <w:sz w:val="28"/>
          <w:szCs w:val="28"/>
          <w:rtl w:val="true"/>
          <w:lang w:bidi="ar-SA"/>
        </w:rPr>
        <w:t xml:space="preserve">، أبو بكر الإسماعيلي في معجم شيوخه </w:t>
      </w:r>
      <w:r>
        <w:rPr>
          <w:rFonts w:eastAsia="Amiri" w:cs="Amiri" w:ascii="Amiri" w:hAnsi="Amiri"/>
          <w:color w:val="111111"/>
          <w:sz w:val="28"/>
          <w:szCs w:val="28"/>
          <w:lang w:bidi="ar-SA"/>
        </w:rPr>
        <w:t>800:3</w:t>
      </w:r>
      <w:r>
        <w:rPr>
          <w:rFonts w:ascii="Amiri" w:hAnsi="Amiri" w:eastAsia="Amiri" w:cs="Amiri"/>
          <w:color w:val="111111"/>
          <w:sz w:val="28"/>
          <w:sz w:val="28"/>
          <w:szCs w:val="28"/>
          <w:rtl w:val="true"/>
          <w:lang w:bidi="ar-SA"/>
        </w:rPr>
        <w:t xml:space="preserve">، الهيثمي في مجمع الزوائد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عليّ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الأكرم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مني وأنا منه، ولا يؤدي عنّي الاّ أنا أو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في سننه </w:t>
      </w:r>
      <w:r>
        <w:rPr>
          <w:rFonts w:eastAsia="Amiri" w:cs="Amiri" w:ascii="Amiri" w:hAnsi="Amiri"/>
          <w:color w:val="111111"/>
          <w:sz w:val="28"/>
          <w:szCs w:val="28"/>
          <w:lang w:bidi="ar-SA"/>
        </w:rPr>
        <w:t>300:5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في سننه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والخصائص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وأحمد في مسنده </w:t>
      </w:r>
      <w:r>
        <w:rPr>
          <w:rFonts w:eastAsia="Amiri" w:cs="Amiri" w:ascii="Amiri" w:hAnsi="Amiri"/>
          <w:color w:val="111111"/>
          <w:sz w:val="28"/>
          <w:szCs w:val="28"/>
          <w:lang w:bidi="ar-SA"/>
        </w:rPr>
        <w:t>164:4</w:t>
      </w:r>
      <w:r>
        <w:rPr>
          <w:rFonts w:ascii="Amiri" w:hAnsi="Amiri" w:eastAsia="Amiri" w:cs="Amiri"/>
          <w:color w:val="111111"/>
          <w:sz w:val="28"/>
          <w:sz w:val="28"/>
          <w:szCs w:val="28"/>
          <w:rtl w:val="true"/>
          <w:lang w:bidi="ar-SA"/>
        </w:rPr>
        <w:t xml:space="preserve">، والذهبي في سير أعلام النبلاء </w:t>
      </w:r>
      <w:r>
        <w:rPr>
          <w:rFonts w:eastAsia="Amiri" w:cs="Amiri" w:ascii="Amiri" w:hAnsi="Amiri"/>
          <w:color w:val="111111"/>
          <w:sz w:val="28"/>
          <w:szCs w:val="28"/>
          <w:lang w:bidi="ar-SA"/>
        </w:rPr>
        <w:t>312:8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وابن ماجه في سننه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والألباني في صحيح الجامع الصغير </w:t>
      </w:r>
      <w:r>
        <w:rPr>
          <w:rFonts w:eastAsia="Amiri" w:cs="Amiri" w:ascii="Amiri" w:hAnsi="Amiri"/>
          <w:color w:val="111111"/>
          <w:sz w:val="28"/>
          <w:szCs w:val="28"/>
          <w:lang w:bidi="ar-SA"/>
        </w:rPr>
        <w:t>753:2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كون حبّ عليّ إيمان وبغضه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الأكرم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يحبك الاّ مؤمن ولا يبغضك الا 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محقق المسند الشيخ شعيب الأرنؤوط و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محققه، فضائل الصحابة </w:t>
      </w:r>
      <w:r>
        <w:rPr>
          <w:rFonts w:eastAsia="Amiri" w:cs="Amiri" w:ascii="Amiri" w:hAnsi="Amiri"/>
          <w:color w:val="111111"/>
          <w:sz w:val="28"/>
          <w:szCs w:val="28"/>
          <w:lang w:bidi="ar-SA"/>
        </w:rPr>
        <w:t>563:2</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lang w:bidi="ar-SA"/>
        </w:rPr>
        <w:t>58:7</w:t>
      </w:r>
      <w:r>
        <w:rPr>
          <w:rFonts w:ascii="Amiri" w:hAnsi="Amiri" w:eastAsia="Amiri" w:cs="Amiri"/>
          <w:color w:val="111111"/>
          <w:sz w:val="28"/>
          <w:sz w:val="28"/>
          <w:szCs w:val="28"/>
          <w:rtl w:val="true"/>
          <w:lang w:bidi="ar-SA"/>
        </w:rPr>
        <w:t xml:space="preserve">، الديباج على مسلم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المعيار والموازنة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lang w:bidi="ar-SA"/>
        </w:rPr>
        <w:t>494:7</w:t>
      </w:r>
      <w:r>
        <w:rPr>
          <w:rFonts w:ascii="Amiri" w:hAnsi="Amiri" w:eastAsia="Amiri" w:cs="Amiri"/>
          <w:color w:val="111111"/>
          <w:sz w:val="28"/>
          <w:sz w:val="28"/>
          <w:szCs w:val="28"/>
          <w:rtl w:val="true"/>
          <w:lang w:bidi="ar-SA"/>
        </w:rPr>
        <w:t>، خصائص الإمام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lang w:bidi="ar-SA"/>
        </w:rPr>
        <w:t>367:5</w:t>
      </w:r>
      <w:r>
        <w:rPr>
          <w:rFonts w:ascii="Amiri" w:hAnsi="Amiri" w:eastAsia="Amiri" w:cs="Amiri"/>
          <w:color w:val="111111"/>
          <w:sz w:val="28"/>
          <w:sz w:val="28"/>
          <w:szCs w:val="28"/>
          <w:rtl w:val="true"/>
          <w:lang w:bidi="ar-SA"/>
        </w:rPr>
        <w:t xml:space="preserve">، وصححه محققه الشيخ شعيب الأرنؤوط، مسند البزار </w:t>
      </w:r>
      <w:r>
        <w:rPr>
          <w:rFonts w:eastAsia="Amiri" w:cs="Amiri" w:ascii="Amiri" w:hAnsi="Amiri"/>
          <w:color w:val="111111"/>
          <w:sz w:val="28"/>
          <w:szCs w:val="28"/>
          <w:lang w:bidi="ar-SA"/>
        </w:rPr>
        <w:t>182:2</w:t>
      </w:r>
      <w:r>
        <w:rPr>
          <w:rFonts w:ascii="Amiri" w:hAnsi="Amiri" w:eastAsia="Amiri" w:cs="Amiri"/>
          <w:color w:val="111111"/>
          <w:sz w:val="28"/>
          <w:sz w:val="28"/>
          <w:szCs w:val="28"/>
          <w:rtl w:val="true"/>
          <w:lang w:bidi="ar-SA"/>
        </w:rPr>
        <w:t xml:space="preserve">، مشكاة المصابيح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محققه الشيخ الألباني، الاستيعاب </w:t>
      </w:r>
      <w:r>
        <w:rPr>
          <w:rFonts w:eastAsia="Amiri" w:cs="Amiri" w:ascii="Amiri" w:hAnsi="Amiri"/>
          <w:color w:val="111111"/>
          <w:sz w:val="28"/>
          <w:szCs w:val="28"/>
          <w:lang w:bidi="ar-SA"/>
        </w:rPr>
        <w:t>339:1</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 النبيّ صَلّى الله عَلَيْهِ وَآلِهِ وَسَلّم مخاطباً علياً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سيّد في الدنيا، سيّد في الآخرة، حبيبك حبيبي، وحبيبي حبيب الله، وعدوك عدوي، وعدوي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المستدرك للحاكم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سير أعلام النبلاء </w:t>
      </w:r>
      <w:r>
        <w:rPr>
          <w:rFonts w:eastAsia="Amiri" w:cs="Amiri" w:ascii="Amiri" w:hAnsi="Amiri"/>
          <w:color w:val="111111"/>
          <w:sz w:val="28"/>
          <w:szCs w:val="28"/>
          <w:lang w:bidi="ar-SA"/>
        </w:rPr>
        <w:t>575:9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الله ورسوله يحبانه، وهو يحبهما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الأكرم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يحبه الله ورسوله أو قال يحب الله ورسوله 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lang w:bidi="ar-SA"/>
        </w:rPr>
        <w:t>1096:3</w:t>
      </w:r>
      <w:r>
        <w:rPr>
          <w:rFonts w:ascii="Amiri" w:hAnsi="Amiri" w:eastAsia="Amiri" w:cs="Amiri"/>
          <w:color w:val="111111"/>
          <w:sz w:val="28"/>
          <w:sz w:val="28"/>
          <w:szCs w:val="28"/>
          <w:rtl w:val="true"/>
          <w:lang w:bidi="ar-SA"/>
        </w:rPr>
        <w:t xml:space="preserve">، صحيح مسلم </w:t>
      </w:r>
      <w:r>
        <w:rPr>
          <w:rFonts w:eastAsia="Amiri" w:cs="Amiri" w:ascii="Amiri" w:hAnsi="Amiri"/>
          <w:color w:val="111111"/>
          <w:sz w:val="28"/>
          <w:szCs w:val="28"/>
          <w:lang w:bidi="ar-SA"/>
        </w:rPr>
        <w:t>1542:3</w:t>
      </w:r>
      <w:r>
        <w:rPr>
          <w:rFonts w:ascii="Amiri" w:hAnsi="Amiri" w:eastAsia="Amiri" w:cs="Amiri"/>
          <w:color w:val="111111"/>
          <w:sz w:val="28"/>
          <w:sz w:val="28"/>
          <w:szCs w:val="28"/>
          <w:rtl w:val="true"/>
          <w:lang w:bidi="ar-SA"/>
        </w:rPr>
        <w:t xml:space="preserve">، سنن الترمذي </w:t>
      </w:r>
      <w:r>
        <w:rPr>
          <w:rFonts w:eastAsia="Amiri" w:cs="Amiri" w:ascii="Amiri" w:hAnsi="Amiri"/>
          <w:color w:val="111111"/>
          <w:sz w:val="28"/>
          <w:szCs w:val="28"/>
          <w:lang w:bidi="ar-SA"/>
        </w:rPr>
        <w:t>207:4</w:t>
      </w:r>
      <w:r>
        <w:rPr>
          <w:rFonts w:ascii="Amiri" w:hAnsi="Amiri" w:eastAsia="Amiri" w:cs="Amiri"/>
          <w:color w:val="111111"/>
          <w:sz w:val="28"/>
          <w:sz w:val="28"/>
          <w:szCs w:val="28"/>
          <w:rtl w:val="true"/>
          <w:lang w:bidi="ar-SA"/>
        </w:rPr>
        <w:t xml:space="preserve">، سنن ابن ماجة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99:1</w:t>
      </w:r>
      <w:r>
        <w:rPr>
          <w:rFonts w:ascii="Amiri" w:hAnsi="Amiri" w:eastAsia="Amiri" w:cs="Amiri"/>
          <w:color w:val="111111"/>
          <w:sz w:val="28"/>
          <w:sz w:val="28"/>
          <w:szCs w:val="28"/>
          <w:rtl w:val="true"/>
          <w:lang w:bidi="ar-SA"/>
        </w:rPr>
        <w:t xml:space="preserve">، صحيح ابن حبّان </w:t>
      </w:r>
      <w:r>
        <w:rPr>
          <w:rFonts w:eastAsia="Amiri" w:cs="Amiri" w:ascii="Amiri" w:hAnsi="Amiri"/>
          <w:color w:val="111111"/>
          <w:sz w:val="28"/>
          <w:szCs w:val="28"/>
          <w:lang w:bidi="ar-SA"/>
        </w:rPr>
        <w:t>380:15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lang w:bidi="ar-SA"/>
        </w:rPr>
        <w:t>288:1</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261:1</w:t>
      </w:r>
      <w:r>
        <w:rPr>
          <w:rFonts w:ascii="Amiri" w:hAnsi="Amiri" w:eastAsia="Amiri" w:cs="Amiri"/>
          <w:color w:val="111111"/>
          <w:sz w:val="28"/>
          <w:sz w:val="28"/>
          <w:szCs w:val="28"/>
          <w:rtl w:val="true"/>
          <w:lang w:bidi="ar-SA"/>
        </w:rPr>
        <w:t xml:space="preserve">، مسند البزار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المصنف للصنعاني </w:t>
      </w:r>
      <w:r>
        <w:rPr>
          <w:rFonts w:eastAsia="Amiri" w:cs="Amiri" w:ascii="Amiri" w:hAnsi="Amiri"/>
          <w:color w:val="111111"/>
          <w:sz w:val="28"/>
          <w:szCs w:val="28"/>
          <w:lang w:bidi="ar-SA"/>
        </w:rPr>
        <w:t>287:5</w:t>
      </w:r>
      <w:r>
        <w:rPr>
          <w:rFonts w:ascii="Amiri" w:hAnsi="Amiri" w:eastAsia="Amiri" w:cs="Amiri"/>
          <w:color w:val="111111"/>
          <w:sz w:val="28"/>
          <w:sz w:val="28"/>
          <w:szCs w:val="28"/>
          <w:rtl w:val="true"/>
          <w:lang w:bidi="ar-SA"/>
        </w:rPr>
        <w:t xml:space="preserve">، المصنف لابن أبي شيبة </w:t>
      </w:r>
      <w:r>
        <w:rPr>
          <w:rFonts w:eastAsia="Amiri" w:cs="Amiri" w:ascii="Amiri" w:hAnsi="Amiri"/>
          <w:color w:val="111111"/>
          <w:sz w:val="28"/>
          <w:szCs w:val="28"/>
          <w:lang w:bidi="ar-SA"/>
        </w:rPr>
        <w:t>367:6</w:t>
      </w:r>
      <w:r>
        <w:rPr>
          <w:rFonts w:ascii="Amiri" w:hAnsi="Amiri" w:eastAsia="Amiri" w:cs="Amiri"/>
          <w:color w:val="111111"/>
          <w:sz w:val="28"/>
          <w:sz w:val="28"/>
          <w:szCs w:val="28"/>
          <w:rtl w:val="true"/>
          <w:lang w:bidi="ar-SA"/>
        </w:rPr>
        <w:t xml:space="preserve">، سنن البيهقي </w:t>
      </w:r>
      <w:r>
        <w:rPr>
          <w:rFonts w:eastAsia="Amiri" w:cs="Amiri" w:ascii="Amiri" w:hAnsi="Amiri"/>
          <w:color w:val="111111"/>
          <w:sz w:val="28"/>
          <w:szCs w:val="28"/>
          <w:lang w:bidi="ar-SA"/>
        </w:rPr>
        <w:t>362:6</w:t>
      </w:r>
      <w:r>
        <w:rPr>
          <w:rFonts w:ascii="Amiri" w:hAnsi="Amiri" w:eastAsia="Amiri" w:cs="Amiri"/>
          <w:color w:val="111111"/>
          <w:sz w:val="28"/>
          <w:sz w:val="28"/>
          <w:szCs w:val="28"/>
          <w:rtl w:val="true"/>
          <w:lang w:bidi="ar-SA"/>
        </w:rPr>
        <w:t xml:space="preserve">، سنن النسائي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فضائل الصحابة </w:t>
      </w:r>
      <w:r>
        <w:rPr>
          <w:rFonts w:eastAsia="Amiri" w:cs="Amiri" w:ascii="Amiri" w:hAnsi="Amiri"/>
          <w:color w:val="111111"/>
          <w:sz w:val="28"/>
          <w:szCs w:val="28"/>
          <w:lang w:bidi="ar-SA"/>
        </w:rPr>
        <w:t>637:1</w:t>
      </w:r>
      <w:r>
        <w:rPr>
          <w:rFonts w:ascii="Amiri" w:hAnsi="Amiri" w:eastAsia="Amiri" w:cs="Amiri"/>
          <w:color w:val="111111"/>
          <w:sz w:val="28"/>
          <w:sz w:val="28"/>
          <w:szCs w:val="28"/>
          <w:rtl w:val="true"/>
          <w:lang w:bidi="ar-SA"/>
        </w:rPr>
        <w:t xml:space="preserve">، خصائص الإمام عليّ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سلسلة الأحاديث الصحيحة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ظلال الجنّة </w:t>
      </w:r>
      <w:r>
        <w:rPr>
          <w:rFonts w:eastAsia="Amiri" w:cs="Amiri" w:ascii="Amiri" w:hAnsi="Amiri"/>
          <w:color w:val="111111"/>
          <w:sz w:val="28"/>
          <w:szCs w:val="28"/>
          <w:lang w:bidi="ar-SA"/>
        </w:rPr>
        <w:t>400:2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المؤذي لعلي مُؤذٍ للنبي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الأكرم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علياً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المستدرك للحاكم النيسابوري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ووافقه الذهبي في تلخيص المستدرك، مجمع الزوائد للهيثمي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باختصار، والبزار أخصر منه، ورجال أحمد ثقات</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أنّ علياً أخو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lang w:bidi="ar-SA"/>
        </w:rPr>
        <w:t>636:5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غريب، المستدرك للحاكم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وصححه، الاستيعاب لابن عبد البر </w:t>
      </w:r>
      <w:r>
        <w:rPr>
          <w:rFonts w:eastAsia="Amiri" w:cs="Amiri" w:ascii="Amiri" w:hAnsi="Amiri"/>
          <w:color w:val="111111"/>
          <w:sz w:val="28"/>
          <w:szCs w:val="28"/>
          <w:lang w:bidi="ar-SA"/>
        </w:rPr>
        <w:t>338:1</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789:1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484:20</w:t>
      </w:r>
      <w:r>
        <w:rPr>
          <w:rFonts w:ascii="Amiri" w:hAnsi="Amiri" w:eastAsia="Amiri" w:cs="Amiri"/>
          <w:color w:val="111111"/>
          <w:sz w:val="28"/>
          <w:sz w:val="28"/>
          <w:szCs w:val="28"/>
          <w:rtl w:val="true"/>
          <w:lang w:bidi="ar-SA"/>
        </w:rPr>
        <w:t xml:space="preserve">، عمدة القارى شرح صحيح البخاري </w:t>
      </w:r>
      <w:r>
        <w:rPr>
          <w:rFonts w:eastAsia="Amiri" w:cs="Amiri" w:ascii="Amiri" w:hAnsi="Amiri"/>
          <w:color w:val="111111"/>
          <w:sz w:val="28"/>
          <w:szCs w:val="28"/>
          <w:lang w:bidi="ar-SA"/>
        </w:rPr>
        <w:t>147:2</w:t>
      </w:r>
      <w:r>
        <w:rPr>
          <w:rFonts w:ascii="Amiri" w:hAnsi="Amiri" w:eastAsia="Amiri" w:cs="Amiri"/>
          <w:color w:val="111111"/>
          <w:sz w:val="28"/>
          <w:sz w:val="28"/>
          <w:szCs w:val="28"/>
          <w:rtl w:val="true"/>
          <w:lang w:bidi="ar-SA"/>
        </w:rPr>
        <w:t xml:space="preserve">، فيض القدير </w:t>
      </w:r>
      <w:r>
        <w:rPr>
          <w:rFonts w:eastAsia="Amiri" w:cs="Amiri" w:ascii="Amiri" w:hAnsi="Amiri"/>
          <w:color w:val="111111"/>
          <w:sz w:val="28"/>
          <w:szCs w:val="28"/>
          <w:lang w:bidi="ar-SA"/>
        </w:rPr>
        <w:t>355:4</w:t>
      </w:r>
      <w:r>
        <w:rPr>
          <w:rFonts w:ascii="Amiri" w:hAnsi="Amiri" w:eastAsia="Amiri" w:cs="Amiri"/>
          <w:color w:val="111111"/>
          <w:sz w:val="28"/>
          <w:sz w:val="28"/>
          <w:szCs w:val="28"/>
          <w:rtl w:val="true"/>
          <w:lang w:bidi="ar-SA"/>
        </w:rPr>
        <w:t xml:space="preserve">، إحياء علوم الدين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 xml:space="preserve">، تاريخ الخلفاء </w:t>
      </w:r>
      <w:r>
        <w:rPr>
          <w:rFonts w:eastAsia="Amiri" w:cs="Amiri" w:ascii="Amiri" w:hAnsi="Amiri"/>
          <w:color w:val="111111"/>
          <w:sz w:val="28"/>
          <w:szCs w:val="28"/>
          <w:lang w:bidi="ar-SA"/>
        </w:rPr>
        <w:t>150:1</w:t>
      </w:r>
      <w:r>
        <w:rPr>
          <w:rFonts w:ascii="Amiri" w:hAnsi="Amiri" w:eastAsia="Amiri" w:cs="Amiri"/>
          <w:color w:val="111111"/>
          <w:sz w:val="28"/>
          <w:sz w:val="28"/>
          <w:szCs w:val="28"/>
          <w:rtl w:val="true"/>
          <w:lang w:bidi="ar-SA"/>
        </w:rPr>
        <w:t xml:space="preserve">، عيون الأثر </w:t>
      </w:r>
      <w:r>
        <w:rPr>
          <w:rFonts w:eastAsia="Amiri" w:cs="Amiri" w:ascii="Amiri" w:hAnsi="Amiri"/>
          <w:color w:val="111111"/>
          <w:sz w:val="28"/>
          <w:szCs w:val="28"/>
          <w:lang w:bidi="ar-SA"/>
        </w:rPr>
        <w:t>321:1</w:t>
      </w:r>
      <w:r>
        <w:rPr>
          <w:rFonts w:ascii="Amiri" w:hAnsi="Amiri" w:eastAsia="Amiri" w:cs="Amiri"/>
          <w:color w:val="111111"/>
          <w:sz w:val="28"/>
          <w:sz w:val="28"/>
          <w:szCs w:val="28"/>
          <w:rtl w:val="true"/>
          <w:lang w:bidi="ar-SA"/>
        </w:rPr>
        <w:t xml:space="preserve">، الإصابة لابن حجر </w:t>
      </w:r>
      <w:r>
        <w:rPr>
          <w:rFonts w:eastAsia="Amiri" w:cs="Amiri" w:ascii="Amiri" w:hAnsi="Amiri"/>
          <w:color w:val="111111"/>
          <w:sz w:val="28"/>
          <w:szCs w:val="28"/>
          <w:lang w:bidi="ar-SA"/>
        </w:rPr>
        <w:t>565:4</w:t>
      </w:r>
      <w:r>
        <w:rPr>
          <w:rFonts w:ascii="Amiri" w:hAnsi="Amiri" w:eastAsia="Amiri" w:cs="Amiri"/>
          <w:color w:val="111111"/>
          <w:sz w:val="28"/>
          <w:sz w:val="28"/>
          <w:szCs w:val="28"/>
          <w:rtl w:val="true"/>
          <w:lang w:bidi="ar-SA"/>
        </w:rPr>
        <w:t>، وصححه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المناقب الغفيرة الواردة في حقّه سلام الله عليه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بواعث الحبّ الذاتية الموجودة فيهم من طهارة المتحد، وقدّاسة الاُرومة، وشرف الحسب والنسب، وما يمتازون به من الحكمة والعلم والخلق السامية، والزهد، والورع، والتقوى، إلى ملكات كريمة، ونفسيات 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 وفواضل لا تحصى، ومزايا من الإنسانية التي لا يدرك شأوها، إلى بواعث ودواع وموجبات، كُلّ منها بمفرده عامل قوي في أخذ حبّهم بمجامع القلوب، وتعطف النفوس عليهم بكُلّها، وقبل هذه كُلّها كونهم أمان أهل الأرض من الإختلاف ومن اقتراب ما يوعدون، فيا لها من فضيلة رابية ما أعظمها؟ ويا لها من منقبة جليلة ما أجلها؟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بجميع طبقاته يعيش تحت راية أمنهم وأمانهم، مرتهناً بفيض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وجودهم، وغيث فضلهم، وبركات حياتهم، وبهم ثبتت الأرض والسماء، وبيُمنهم رزق الورى، ومهما خلت الأرض منهم إذاً لساخت وماجت ويأتي على أهلها ما يوعدون</w:t>
      </w:r>
      <w:r>
        <w:rPr>
          <w:rFonts w:eastAsia="Amiri" w:cs="Amiri" w:ascii="Amiri" w:hAnsi="Amiri"/>
          <w:color w:val="111111"/>
          <w:sz w:val="28"/>
          <w:szCs w:val="28"/>
          <w:rtl w:val="true"/>
          <w:lang w:bidi="ar-SA"/>
        </w:rPr>
        <w:t xml:space="preserve">. </w:t>
      </w:r>
      <w:bookmarkStart w:id="23" w:name="pg20311_230436"/>
    </w:p>
    <w:p>
      <w:pPr>
        <w:pStyle w:val="Heading3"/>
        <w:numPr>
          <w:ilvl w:val="2"/>
          <w:numId w:val="1"/>
        </w:numPr>
        <w:rPr/>
      </w:pPr>
      <w:bookmarkStart w:id="24" w:name="__RefHeading___Toc12522217_1280447820"/>
      <w:bookmarkStart w:id="25" w:name="_Toc8"/>
      <w:bookmarkEnd w:id="23"/>
      <w:bookmarkEnd w:id="24"/>
      <w:r>
        <w:rPr>
          <w:rtl w:val="true"/>
        </w:rPr>
        <w:t>إقرأ ثُمّ إقرأ</w:t>
      </w:r>
      <w:bookmarkEnd w:id="25"/>
    </w:p>
    <w:p>
      <w:pPr>
        <w:pStyle w:val="BookText"/>
        <w:rPr/>
      </w:pPr>
      <w:r>
        <w:rPr>
          <w:rFonts w:ascii="Amiri" w:hAnsi="Amiri" w:eastAsia="Amiri" w:cs="Amiri"/>
          <w:color w:val="111111"/>
          <w:sz w:val="28"/>
          <w:sz w:val="28"/>
          <w:szCs w:val="28"/>
          <w:rtl w:val="true"/>
          <w:lang w:bidi="ar-SA"/>
        </w:rPr>
        <w:t>أخرج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مسدّد، وابن أبي شيبة، وأبو أحمد الفرضي، وأبو عمرو بن أبي عرزة، وأبو يعلى الموصلي، وأبو القاسم الطبراني، والحكيم الترمذي، والمحب الطبري، وابن عساكر، وآخرون من طريق سلمة بن الأكوع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وأهل بيتي أمان لاُمتي</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العزيزي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السراج </w:t>
      </w:r>
      <w:r>
        <w:rPr>
          <w:rFonts w:eastAsia="Amiri" w:cs="Amiri" w:ascii="Amiri" w:hAnsi="Amiri"/>
          <w:color w:val="111111"/>
          <w:sz w:val="28"/>
          <w:szCs w:val="28"/>
          <w:lang w:bidi="ar-SA"/>
        </w:rPr>
        <w:t>416:3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بأهل بيته علماءهم، ويحتمل الإطلاق؛ لأنّ الله تعالى لمّا خلق الدنيا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دوامها بدوام أهل بيته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الحفني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ذريتي، فبسبب وجودهم يرفع البلاء عن الأُمة أ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إمام الحنابلة أحمد بإسناده من طريق أنس بن مالك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وأهل بيتي أمان لأهل الأرض، فاذا ذهب أهل بيتي جاء أهل الأرض من الآيات ما كانوا يوعدون</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الأرض من أجل النبيّ، فجعل دوامها بدوام أهل بيته وعترته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أحمد أيضاً من طريق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السماء، إذا ذهبت النجوم ذهب أهل السماء، وأهل بيتي أمان لأهل </w:t>
      </w:r>
    </w:p>
    <w:p>
      <w:pPr>
        <w:pStyle w:val="BookText"/>
        <w:rPr/>
      </w:pPr>
      <w:r>
        <w:rPr>
          <w:rFonts w:ascii="Amiri" w:hAnsi="Amiri" w:eastAsia="Amiri" w:cs="Amiri"/>
          <w:color w:val="111111"/>
          <w:sz w:val="28"/>
          <w:sz w:val="28"/>
          <w:szCs w:val="28"/>
          <w:rtl w:val="true"/>
          <w:lang w:bidi="ar-SA"/>
        </w:rPr>
        <w:t xml:space="preserve">الأرض، فاذا ذهب أهل بيتي ذهب أهل الأرض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من طريق ابن عبّاس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الأرض من الغرق، وأهل بيتي أمان لأمتي من الاختلاف</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وللحديث تتمه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خالفتها قبيلة من العرب اختلفوا فصاروا حزب إبليس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صحّحه الحاكم وذكره جمع آخذين منه، وأقرّوا تصحيحه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الصبان في الإسعاف بعد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يشير إلى هذا المعنى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w:t>
      </w:r>
      <w:r>
        <w:rPr>
          <w:rStyle w:val="FootnoteAnchor"/>
          <w:rtl w:val="true"/>
        </w:rPr>
        <w:footnoteReference w:id="91"/>
      </w:r>
      <w:r>
        <w:rPr>
          <w:rFonts w:ascii="Amiri" w:hAnsi="Amiri" w:eastAsia="Amiri" w:cs="Amiri"/>
          <w:color w:val="111111"/>
          <w:sz w:val="28"/>
          <w:sz w:val="28"/>
          <w:szCs w:val="28"/>
          <w:rtl w:val="true"/>
          <w:lang w:bidi="ar-SA"/>
        </w:rPr>
        <w:t>أقيم أهل بيته مقامه في الأمان لأنهم منه وهو منهم كما ورد في بعض الطرق</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 الحافظ ابن حجر في الصواعق من الآيات النازلة في أهل البيت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اَللّٰهُ لِيُعَذِّبَهُمْ وَ أَنْتَ فِيهِمْ</w:t>
      </w:r>
      <w:r>
        <w:rPr>
          <w:rStyle w:val="FootnoteAnchor"/>
          <w:rtl w:val="true"/>
        </w:rPr>
        <w:footnoteReference w:id="93"/>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وجود ذلك المعنى في أهل بيته، وأنّهم أمان لأهل الأرض كما 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أماناً لهم، وفي ذلك أحاديث كثيرة</w:t>
      </w:r>
      <w:r>
        <w:rPr>
          <w:rStyle w:val="FootnoteAnchor"/>
          <w:rtl w:val="true"/>
        </w:rPr>
        <w:footnoteReference w:id="94"/>
      </w:r>
      <w:r>
        <w:rPr>
          <w:rFonts w:ascii="IRNazanin" w:hAnsi="IRNazanin" w:eastAsia="IRNazanin"/>
          <w:color w:val="111111"/>
          <w:sz w:val="28"/>
          <w:sz w:val="28"/>
          <w:szCs w:val="28"/>
          <w:rtl w:val="true"/>
          <w:lang w:bidi="fa-IR"/>
        </w:rPr>
        <w:t xml:space="preserve">أ ه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الحاكم من طريق أبي موسى الأشعري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السماء، وأهل بيتي أمان لأهل الأرض، فاذا ذهبت النجوم ذهب أهل السماء، </w:t>
      </w:r>
    </w:p>
    <w:p>
      <w:pPr>
        <w:pStyle w:val="BookText"/>
        <w:rPr/>
      </w:pPr>
      <w:r>
        <w:rPr>
          <w:rFonts w:ascii="Amiri" w:hAnsi="Amiri" w:eastAsia="Amiri" w:cs="Amiri"/>
          <w:color w:val="111111"/>
          <w:sz w:val="28"/>
          <w:sz w:val="28"/>
          <w:szCs w:val="28"/>
          <w:rtl w:val="true"/>
          <w:lang w:bidi="ar-SA"/>
        </w:rPr>
        <w:t xml:space="preserve">وإذا ذهب أهل بيتي ذهب أهل الأرض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أيضاً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أمان لأهل السماء، فاذا ذهبت أتاها ما يوعدون، وأنا أمان لأصحابي ما كنت، فاذا ذهبت أتاهم ما يوعدون، وأهل بيتي أمان لأمتي فاذا ذهب أهل بيتي أتاهم ما يوعدون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شيخ الإسلام الحمويني من طريق أبي سعيد الخدري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أمان لأهل الأرض كما أنّ النجوم أمان لأهل السماء</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الحافظ ابن حجر في الصواعق لدى حديث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المراد بأهل البيت الذين هم أمان، علماؤهم، لأنّهم الذين يهتدى بهم كالنجوم، والذين إذا فقدوا جاء أهل الأرض من الآيات ما يوعدون، وذلك عند نزول المهدي لما يأتي في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عيسى يصلّي خلفه، ويقتل الدجال في زمنه، وبعد ذلك تتابع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بهم سائر أهل البيت، فإنّ الله لمّا خلق الدنيا بأسرها من أجل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دوامها بدوامه ودوام أهل بيته، لأنّهم يساوونه في أشياء مرّ عن الرازي بعضها</w:t>
      </w:r>
      <w:r>
        <w:rPr>
          <w:rStyle w:val="FootnoteAnchor"/>
          <w:rtl w:val="true"/>
        </w:rPr>
        <w:footnoteReference w:id="98"/>
      </w:r>
      <w:r>
        <w:rPr>
          <w:rFonts w:ascii="Amiri" w:hAnsi="Amiri" w:eastAsia="Amiri" w:cs="Amiri"/>
          <w:color w:val="111111"/>
          <w:sz w:val="28"/>
          <w:sz w:val="28"/>
          <w:szCs w:val="28"/>
          <w:rtl w:val="true"/>
          <w:lang w:bidi="ar-SA"/>
        </w:rPr>
        <w:t>ولأنّه قال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إنّهم منّي وأنا منهم، ولأنّهم بضعة منه بواسطة أنّ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أمهم بضعته، فأقيموا مقامه </w:t>
      </w:r>
    </w:p>
    <w:p>
      <w:pPr>
        <w:pStyle w:val="BookText"/>
        <w:rPr/>
      </w:pPr>
      <w:r>
        <w:rPr>
          <w:rFonts w:ascii="Amiri" w:hAnsi="Amiri" w:eastAsia="Amiri" w:cs="Amiri"/>
          <w:color w:val="111111"/>
          <w:sz w:val="28"/>
          <w:sz w:val="28"/>
          <w:szCs w:val="28"/>
          <w:rtl w:val="true"/>
          <w:lang w:bidi="ar-SA"/>
        </w:rPr>
        <w:t>في الأمان</w:t>
      </w:r>
      <w:r>
        <w:rPr>
          <w:rStyle w:val="FootnoteAnchor"/>
          <w:rtl w:val="true"/>
        </w:rPr>
        <w:footnoteReference w:id="99"/>
      </w:r>
      <w:r>
        <w:rPr>
          <w:rFonts w:ascii="IRNazanin" w:hAnsi="IRNazanin" w:eastAsia="IRNazanin"/>
          <w:color w:val="111111"/>
          <w:sz w:val="28"/>
          <w:sz w:val="28"/>
          <w:szCs w:val="28"/>
          <w:rtl w:val="true"/>
          <w:lang w:bidi="fa-IR"/>
        </w:rPr>
        <w:t xml:space="preserve">أ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أمير المؤمنين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يومي إلى هذا المعنى في خطبة 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صنائع ربّنا، والناس بعد صنائع لنا</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وقال الشيخ محمّد عبده في شرح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أسراء إحسان الله عليهم، والناس أسراء فضلهم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الحديد في شرحه </w:t>
      </w:r>
      <w:r>
        <w:rPr>
          <w:rFonts w:eastAsia="Amiri" w:cs="Amiri" w:ascii="Amiri" w:hAnsi="Amiri"/>
          <w:color w:val="111111"/>
          <w:sz w:val="28"/>
          <w:szCs w:val="28"/>
          <w:lang w:bidi="ar-SA"/>
        </w:rPr>
        <w:t>451:3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عظيم، عال على الكلام، ومعناه عالٍ على المعاني، وصنيعة الملك من يصطنعه الملك ويرفع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لأحدٍ من البشر علينا نعمة، بل الله تعالى هو الذي أنعم علينا، فليس بيننا وبينه واسطة، والناس بأسرهم صنائعنا، فنحن الواسطة بينهم وبين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مقام جليل، ظاهره ما سمعت، وباطنه أنّهم عبيد الله، وأنّ الناس عبيدهم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يستفاد هذه المأثرة من قول عمر بن الخطّاب للحسين السبط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أنبت الشعر على الرأس غيركم؟</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وفي لفظ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أنبت ما في رؤوسنا إلاّ الله تعالى وأنتم؟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في حديث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أنبت على رؤوسنا الشعر إلاّ أنتم؟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أنبت الشعر في رؤوسنا ما ترى الله ثُمّ أنتم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لم يكن لأهل البيت إلَّا هذه الخاصّة لكفت في حبهم داعياً وباعثاً، وهي بوحدتها تربو على جميع ما يحبه الإنسان، وترجح بمفردها عامّة ما يترتب على الحياة ويتولد منها، وبها تمت لهم الأولية بالمؤمنين من أنفسهم، وهي التي جعلتهم أحب إليهم من النفس والمال والأهل والولد والوالد، وهي إحدى وجوه اقتران ولاية عليّ أمير المؤمنين في الكتاب الكريم بولاية الله وولاية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بكلمة الحصر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Style w:val="FootnoteAnchor"/>
          <w:rtl w:val="true"/>
        </w:rPr>
        <w:footnoteReference w:id="106"/>
      </w:r>
      <w:r>
        <w:rPr>
          <w:rFonts w:ascii="Amiri" w:hAnsi="Amiri" w:eastAsia="Amiri" w:cs="Amiri"/>
          <w:color w:val="111111"/>
          <w:sz w:val="28"/>
          <w:sz w:val="28"/>
          <w:szCs w:val="28"/>
          <w:rtl w:val="true"/>
          <w:lang w:bidi="ar-SA"/>
        </w:rPr>
        <w:t xml:space="preserve">، وقد أصفق أئمة التفسير، والفقه، والحديث على أنّها نزلت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فصّلنا القول لديها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وأما المحدّثون فارجع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المعيار والموازية للإسكافي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المعجم الأوسط للطبراني </w:t>
      </w:r>
      <w:r>
        <w:rPr>
          <w:rFonts w:eastAsia="Amiri" w:cs="Amiri" w:ascii="Amiri" w:hAnsi="Amiri"/>
          <w:color w:val="111111"/>
          <w:sz w:val="28"/>
          <w:szCs w:val="28"/>
          <w:lang w:bidi="ar-SA"/>
        </w:rPr>
        <w:t>218:6</w:t>
      </w:r>
      <w:r>
        <w:rPr>
          <w:rFonts w:ascii="Amiri" w:hAnsi="Amiri" w:eastAsia="Amiri" w:cs="Amiri"/>
          <w:color w:val="111111"/>
          <w:sz w:val="28"/>
          <w:sz w:val="28"/>
          <w:szCs w:val="28"/>
          <w:rtl w:val="true"/>
          <w:lang w:bidi="ar-SA"/>
        </w:rPr>
        <w:t xml:space="preserve">، مجمع الزوائد للهيثمي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معرفة علوم الحديث للحاكم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شرح نهج البلاغة لابن أبي الحديد </w:t>
      </w:r>
      <w:r>
        <w:rPr>
          <w:rFonts w:eastAsia="Amiri" w:cs="Amiri" w:ascii="Amiri" w:hAnsi="Amiri"/>
          <w:color w:val="111111"/>
          <w:sz w:val="28"/>
          <w:szCs w:val="28"/>
          <w:lang w:bidi="ar-SA"/>
        </w:rPr>
        <w:t>277:13</w:t>
      </w:r>
      <w:r>
        <w:rPr>
          <w:rFonts w:ascii="Amiri" w:hAnsi="Amiri" w:eastAsia="Amiri" w:cs="Amiri"/>
          <w:color w:val="111111"/>
          <w:sz w:val="28"/>
          <w:sz w:val="28"/>
          <w:szCs w:val="28"/>
          <w:rtl w:val="true"/>
          <w:lang w:bidi="ar-SA"/>
        </w:rPr>
        <w:t xml:space="preserve">، كشف الغمّة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ينابيع المودة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وارجع إلى كتاب الغدير للمؤلف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كلمات وأقوال العلماء والمحدثين حول نزول الآية المباركة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156:3-163</w:t>
      </w:r>
      <w:r>
        <w:rPr>
          <w:rFonts w:eastAsia="Times New Roman" w:cs="Times New Roman" w:ascii="Times New Roman" w:hAnsi="Times New Roman"/>
          <w:color w:val="111111"/>
          <w:sz w:val="28"/>
          <w:szCs w:val="28"/>
          <w:rtl w:val="true"/>
          <w:lang w:val="en-US" w:bidi="en-US"/>
        </w:rPr>
        <w:t>.</w:t>
      </w:r>
      <w:bookmarkStart w:id="26" w:name="pg20311_230441"/>
    </w:p>
    <w:p>
      <w:pPr>
        <w:pStyle w:val="Heading3"/>
        <w:numPr>
          <w:ilvl w:val="2"/>
          <w:numId w:val="1"/>
        </w:numPr>
        <w:rPr/>
      </w:pPr>
      <w:bookmarkStart w:id="27" w:name="__RefHeading___Toc12522219_1280447820"/>
      <w:bookmarkStart w:id="28" w:name="_Toc9"/>
      <w:bookmarkEnd w:id="26"/>
      <w:bookmarkEnd w:id="27"/>
      <w:r>
        <w:rPr>
          <w:rtl w:val="true"/>
        </w:rPr>
        <w:t>فذلكة القول</w:t>
      </w:r>
      <w:bookmarkEnd w:id="28"/>
    </w:p>
    <w:p>
      <w:pPr>
        <w:pStyle w:val="BookText"/>
        <w:rPr/>
      </w:pPr>
      <w:r>
        <w:rPr>
          <w:rFonts w:ascii="Amiri" w:hAnsi="Amiri" w:eastAsia="Amiri" w:cs="Amiri"/>
          <w:color w:val="111111"/>
          <w:sz w:val="28"/>
          <w:sz w:val="28"/>
          <w:szCs w:val="28"/>
          <w:rtl w:val="true"/>
          <w:lang w:bidi="ar-SA"/>
        </w:rPr>
        <w:t>الأخذ بمجاميع تلكم الجهات الداعية إلى حبّ أهل البيت وولائهم يعطينا خبراً بأنّ حبنا لهم يقصر عن مدى تلكم الدواعي، ويشذّ ويبعد عن حدود تلك الجهات المختصة بهم بمراحل ومراحل إلى ألف مرحلة، نظراً إلى قصور مبلغنا من العلم بجوهريتها وحاقّها، وقلة الاستطلاع عليها والإحاطة بها، والبون الشاسع بيننا وبين النيل إلى معرفة كنهها ومنتهاها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وأنّى ثُمّ أنّى لنا أن نقف نحن على حقيقة ما هم عليه من الصفات وهم هم، ونحن نحن، فهل يسع للجاهل الأُمي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العلم وحقيقته ومبدأه ومبلغه ومنتهاه، وأُصوله وفروعه، وأصنافه وطرقه ومناهجه وأبحاثه ودروسه ومواضعه وفنونه وأقسامه ومعالمه، وتكوينه وتشريعه، وكمه وكيفه، وعرضه وطوله، وعدّه وحدّه، وتعلقه بما كان وبما يكون، وبما هو كائن، أو بالإضافة إلى هذا العالم السفلي الملكي، وإلى العوالم العلوية الملكوتية؟ علمَ من عنده علم الكتاب، علمَ من ينتهي علمه إلى أُمّ الكتاب، إلى مصدر الوحي المبين، إلى عين اليقين، إلى الواقع الذي لا يتطرق إليه قط وهمٌ، ولا شكّ، ولا ظن، ولا خيال، علمَ من يحدثه الملك نكتاً في القلوب، أو نقرأً في الآذان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اَلْأَعْرٰافِ رِجٰالٌ يَعْرِفُونَ كُلاًّ بِسِيمٰاهُمْ</w:t>
      </w:r>
      <w:r>
        <w:rPr>
          <w:rStyle w:val="FootnoteAnchor"/>
          <w:rtl w:val="true"/>
        </w:rPr>
        <w:footnoteReference w:id="108"/>
      </w:r>
      <w:r>
        <w:rPr>
          <w:rFonts w:ascii="Amiri" w:hAnsi="Amiri" w:eastAsia="Amiri" w:cs="Amiri"/>
          <w:color w:val="111111"/>
          <w:sz w:val="28"/>
          <w:sz w:val="28"/>
          <w:szCs w:val="28"/>
          <w:rtl w:val="true"/>
          <w:lang w:bidi="ar-SA"/>
        </w:rPr>
        <w:t xml:space="preserve">وهم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النسبة بيننا وبينهم في العلم، وهي تطرد إلى جميع ما لهم من الملكات والنفسيات والمقامات والكرامات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ونحن لم نعرف، وأُمّ الدنيا أيضاً لم تعرف، إنساناً في أطراف العالم أعطاه الله تعالى الإحاطة، كُلّ الإحاطة، بهاتيك الجهات، والعلم بجميع ما منح الله أهل بيت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عوامل الود، وأُصول الولاية، وشؤون الخلافة والإمامة بأسرها وبرمتها، والإطلاع على قيمها ومقاديرها حتّى يسع له تحديد لازمها من الحبّ والوقوف على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تك تعرف كُلّ واحدة واحدة من تلكم الجهات المذكورة الخاصّة بهم أهل البيت الطاهر وعشرات أمثالها ممّا لم تذكر على حقيقتها ومقاييسها، ولم تبين بقدرها وخصوصيتها، فالقول بالغلوّ فيما يتبعها وينبعث منها من الحبّ تافه سرف جزاف من القول لا مغزى له، وإنّما الغلوّ كما مرّ آنفاً هو التجاوز عن الحدّ وذلك لا يتصور إلّا بعد عرفان الحدّ والقياس وأنّي لنا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هلمّ شهداءكم الذين يشهدون أنّ الله حرّم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القول فيما توصف به العترة الطاهرة من العلم والإرادة والقدرة والتصرف والرضى والغضب والحلم والعفو والرحمة والتفضل والتكرم إلى ما سواها وإن بلغ ما بلغ، وبالغ فيها الواصف ما بالغ، فإنّما هو واقف لدى حدود الإمكان لا محالة، ولا مماثلة ولا مشاكلة قط بينها وبين صفات الواجب تعالى، والسنخية بينهما منتفية من أصلها، فمتى ثُمّ متى يتصور المقايسة بين الذاتي المطلق، وبين العرضي المحدود المقيد؟</w:t>
      </w:r>
    </w:p>
    <w:p>
      <w:pPr>
        <w:pStyle w:val="BookText"/>
        <w:rPr/>
      </w:pPr>
      <w:r>
        <w:rPr>
          <w:rFonts w:ascii="Amiri" w:hAnsi="Amiri" w:eastAsia="Amiri" w:cs="Amiri"/>
          <w:color w:val="111111"/>
          <w:sz w:val="28"/>
          <w:sz w:val="28"/>
          <w:szCs w:val="28"/>
          <w:rtl w:val="true"/>
          <w:lang w:bidi="ar-SA"/>
        </w:rPr>
        <w:t>وكذلك بين ما لا يكيف بكيف ولا يؤيّن بأين، وبين ما يقترن بألف كيف وأين؟</w:t>
      </w:r>
    </w:p>
    <w:p>
      <w:pPr>
        <w:pStyle w:val="BookText"/>
        <w:rPr/>
      </w:pPr>
      <w:r>
        <w:rPr>
          <w:rFonts w:ascii="Amiri" w:hAnsi="Amiri" w:eastAsia="Amiri" w:cs="Amiri"/>
          <w:color w:val="111111"/>
          <w:sz w:val="28"/>
          <w:sz w:val="28"/>
          <w:szCs w:val="28"/>
          <w:rtl w:val="true"/>
          <w:lang w:bidi="ar-SA"/>
        </w:rPr>
        <w:t>وهكذا بين التأصلي الاستقلالي، وبين التبعي المكتسب من الغير؟</w:t>
      </w:r>
    </w:p>
    <w:p>
      <w:pPr>
        <w:pStyle w:val="BookText"/>
        <w:rPr/>
      </w:pPr>
      <w:r>
        <w:rPr>
          <w:rFonts w:ascii="Amiri" w:hAnsi="Amiri" w:eastAsia="Amiri" w:cs="Amiri"/>
          <w:color w:val="111111"/>
          <w:sz w:val="28"/>
          <w:sz w:val="28"/>
          <w:szCs w:val="28"/>
          <w:rtl w:val="true"/>
          <w:lang w:bidi="ar-SA"/>
        </w:rPr>
        <w:t>ومثل لذلك بين الأزلي الأبدي، وبين الحادث المتغير؟</w:t>
      </w:r>
    </w:p>
    <w:p>
      <w:pPr>
        <w:pStyle w:val="BookText"/>
        <w:rPr/>
      </w:pPr>
      <w:r>
        <w:rPr>
          <w:rFonts w:ascii="Amiri" w:hAnsi="Amiri" w:eastAsia="Amiri" w:cs="Amiri"/>
          <w:color w:val="111111"/>
          <w:sz w:val="28"/>
          <w:sz w:val="28"/>
          <w:szCs w:val="28"/>
          <w:rtl w:val="true"/>
          <w:lang w:bidi="ar-SA"/>
        </w:rPr>
        <w:t>فمع هذه الفوارق اللازمة لصفات الممكن لا يتصور شيء من الشرك والغلوّ قط</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يتأتى الغلوّ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باتصافهم بما لم يجعل الله لهم مثل </w:t>
      </w:r>
      <w:bookmarkStart w:id="29" w:name="pg20311_230443"/>
    </w:p>
    <w:p>
      <w:pPr>
        <w:pStyle w:val="BookText"/>
        <w:rPr/>
      </w:pPr>
      <w:bookmarkEnd w:id="29"/>
      <w:r>
        <w:rPr>
          <w:rFonts w:ascii="Amiri" w:hAnsi="Amiri" w:eastAsia="Amiri" w:cs="Amiri"/>
          <w:color w:val="111111"/>
          <w:sz w:val="28"/>
          <w:sz w:val="28"/>
          <w:szCs w:val="28"/>
          <w:rtl w:val="true"/>
          <w:lang w:bidi="ar-SA"/>
        </w:rPr>
        <w:t>الاعتقاد بالتفويض والتأله بهم، والقول بنفي قيود الإمكان وسلبها عمّا فيهم من الصفات، تعالى الله عمّا يقول الظالمون علواً كبيراً، ونعوذ بالله من أن نكون من الجاهلين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حبنّا طبقاً على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يوافقها حتّى قيد الشعرة، ويرادف العقل والمنطق الصحيح، والعلم الناجع، ولا غلوّ فيه ولا فرطاً، لو لم نك فرّطنا منه في شيء</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2522221_1280447820"/>
      <w:bookmarkStart w:id="31" w:name="_Toc10"/>
      <w:bookmarkEnd w:id="30"/>
      <w:r>
        <w:rPr>
          <w:rtl w:val="true"/>
        </w:rPr>
        <w:t>وأما حسيننا ومأتمه وكربلاؤه</w:t>
      </w:r>
      <w:bookmarkEnd w:id="31"/>
    </w:p>
    <w:p>
      <w:pPr>
        <w:pStyle w:val="BookText"/>
        <w:rPr/>
      </w:pPr>
      <w:r>
        <w:rPr>
          <w:rFonts w:ascii="Amiri" w:hAnsi="Amiri" w:eastAsia="Amiri" w:cs="Amiri"/>
          <w:color w:val="111111"/>
          <w:sz w:val="28"/>
          <w:sz w:val="28"/>
          <w:szCs w:val="28"/>
          <w:rtl w:val="true"/>
          <w:lang w:bidi="ar-SA"/>
        </w:rPr>
        <w:t xml:space="preserve">فإنّ من المتسالم عليه لدى الأُمة المسلمة نظراً إلى النبوة الخاتمة وشؤونها الخاصّة، الإذعان بعلم النبيّ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بالملاحم والفتن، وما جرى على أهل بيته وعترته وذي قرباه وذويه قُلّه وكُثره من المصائب الهائلة، وطوارق الدهر المدلّهمة، والنوازل الشديدة، والنوائب الفادحة، والدواهي والكوارث، والقتل الذريع، إلى جميع ما دهمهم من العذاب والنكال والسوء والأسر والسبي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شؤون ولايته الكبرى المطلقة العامّة الشاملة على كافة البرية، كما أنّ ترك العمل بذلك العلم، وجعله وراء الصفح والصبر كأن لم يكن أمراً مقضياً، وعدم ترتب أي أثر عليه من أخذ أُولئك الرجال، رجال الجور والظلم، رجال العبث والفساد بما 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وإقامة الحدّ قبل الاعتداء، والقصاص قبل الجناية، والعقوبة قبل الإساءة، أو قطع الصلات عن الفئة الباغية، وعدم حسن العشرة مع الزمرة العادية، وطرد من علم منه البغي والعسف والعداء لأهله وعترته عن ساحته، إبعاده عن جنابه؛ أيضا من شؤون الولاية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يتحمل هذا العبء الفادح بشر قط، ولا يجتمع هذا العلم وهذا الصفح في أحد من أولاد آدم، ولا يتصور هذا الشأن في أي إنسان سوى من له الولاية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موضوع هامّ واسع النطاق جداً من علوم الدين، لو فصّلنا القول فيه لأتى كتاباً ضخماً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فالحالة هذه تقتضي أن يكون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ناظراً طيلة حياته إلى كُلّ تلكم الحوادث والرزايا والمصائب الحالّة بساحة أهل بيته وأعزائه، وأفلاذ كبده، وجلدة ما بين عينيه، من حبيبته وبضعته وابن عمّها الصدّيق الأكبر، وما ولدا من الذرية الطيبة، كأنّه كان ينظر إليها من وراء ستر رقيق، وكان مهما ينظر إلى أحد منهم عن كثب يتجسم بطبع الحال بين عينيه ما كان تحويه هواجسه، فكان مدى حياته يبدو الحزن والكآبة في أساريره بحكم الطبيعة، والشجو والأسى لا يفارقانه، كان منغص العيش يسّر الزفرة، ويخفي الحسرة، ويجرع الغصة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وجد جوّاً صافياً يعالج لوعة فؤاده، ويطفي لهفة قلبه، ويخمد نائرة الحزن بأن يضم أحداً من أهله على صدره، ويشمّه ويقبله، ساكباً عبرته، باكي العينين، وفي لسانه ما يتسلى به خاطره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فتراه يلتزم عليّاً، سيّد عترته، وابن عمّه، وأبا ولده، في قارعة الطريق ويقبله ويكرر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الوحيد الشهيد، كما أخبرت بذلك السيّدة عائشة أُمّ المؤمنين فيما أخرجه عنها الحافظ أبو يعلى الموصلي في مسنده، وأخذه عنه جمع من الأعلام</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ذكرناهم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الحفاظ بأسانيدهم الصحيحة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حيطان المدينة، </w:t>
      </w:r>
    </w:p>
    <w:p>
      <w:pPr>
        <w:pStyle w:val="BookText"/>
        <w:rPr/>
      </w:pPr>
      <w:r>
        <w:rPr>
          <w:rFonts w:ascii="Amiri" w:hAnsi="Amiri" w:eastAsia="Amiri" w:cs="Amiri"/>
          <w:color w:val="111111"/>
          <w:sz w:val="28"/>
          <w:sz w:val="28"/>
          <w:szCs w:val="28"/>
          <w:rtl w:val="true"/>
          <w:lang w:bidi="ar-SA"/>
        </w:rPr>
        <w:t xml:space="preserve">فمررنا بحديقة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هذه الحديقة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حديقتك في الجنّة أحسن منها، ثُمّ أومأ بيده إلى رأسه ولحيته، ثُمّ بكى حتّى علا بكاؤه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قوم لا يبدونها لك حتى يفقدوني</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النبيّ رأسه على إحدى منكبي عليّ فبكى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ضغائن في صدور أقوام لا يبدونها حتّى أفارق الدنيا</w:t>
      </w:r>
      <w:r>
        <w:rPr>
          <w:rStyle w:val="FootnoteAnchor"/>
          <w:rtl w:val="true"/>
        </w:rPr>
        <w:footnoteReference w:id="113"/>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خلا لي الطريق، اعتنقني ثُمّ أجهش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يبكيك؟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في صدور أقوام لا يبدونها لك إلاّ من بعدي </w:t>
      </w:r>
      <w:r>
        <w:rPr>
          <w:rStyle w:val="FootnoteAnchor"/>
          <w:rtl w:val="true"/>
        </w:rPr>
        <w:footnoteReference w:id="11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يستحفيه عن صبره وجلده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صبرك إذا خضبت هذه من هذه؟ وأهوى بيده إلى لحيته ورأسه،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بينت لي ما بينت فليس ذلك من مواطن الصبر، وإنمّا هو من مواطن البشرى والكرامة</w:t>
      </w:r>
      <w:r>
        <w:rPr>
          <w:rStyle w:val="FootnoteAnchor"/>
          <w:rtl w:val="true"/>
        </w:rPr>
        <w:footnoteReference w:id="115"/>
      </w:r>
      <w:r>
        <w:rPr>
          <w:rFonts w:ascii="Amiri" w:hAnsi="Amiri" w:eastAsia="Amiri" w:cs="Amiri"/>
          <w:color w:val="111111"/>
          <w:sz w:val="28"/>
          <w:sz w:val="28"/>
          <w:szCs w:val="28"/>
          <w:rtl w:val="true"/>
          <w:lang w:bidi="ar-SA"/>
        </w:rPr>
        <w:t xml:space="preserve">فيتسلى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الكلام الطيب المعرب عن عظمة نفسيات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ومبلغ تفانيه في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وتراه يضم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الحسن السبط إلى صدره ويقبله من فمّه وسرته لمّا يتذكر بأنّ أحشاءه من فمّه إلى سرته ستقطع بالسمّ النقيع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ويضم الحسين السبط إليه ويشمّه ويقبله ويقبل منه مواضع السيوف والرماح والطعون ويخص من جوارحه بالقبلة شفتيه، علماً منه بأنهما ستضربان بالقضيب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حسينه وريحانته مأتماً حيناً بعد حين، في بيوت أُمهات المؤمنين، ومهمّا اشتدّ عليه حزنه يأخذ حسينه على حضنه ويأتي به إلى المسجد إلى مجتمع الصحابة وهو يبكي، وعيونه تدمع، ودموعه تسيل، فيريهم الحسين الرضيع وتربة كربلائه في يده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يقتلون هذا، وهذه تربة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يأخذ تربته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كربلاء ويشمّها ويبكي، وفي لسانه ذكر مقتله ومصرّعه،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كرب وبلاء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كرب وبلا،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أرض كرب وبلاء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إنّه ليحزنني، فمن هذا يقتل حسيناً بعدي؟</w:t>
      </w:r>
    </w:p>
    <w:p>
      <w:pPr>
        <w:pStyle w:val="BookText"/>
        <w:rPr/>
      </w:pPr>
      <w:r>
        <w:rPr>
          <w:rFonts w:ascii="Amiri" w:hAnsi="Amiri" w:eastAsia="Amiri" w:cs="Amiri"/>
          <w:color w:val="111111"/>
          <w:sz w:val="28"/>
          <w:sz w:val="28"/>
          <w:szCs w:val="28"/>
          <w:rtl w:val="true"/>
          <w:lang w:bidi="ar-SA"/>
        </w:rPr>
        <w:t>أو يأخذ حسيناً على حجره وفي يده تربته الحمراء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شعري من يقتلك بعدي؟</w:t>
      </w:r>
      <w:r>
        <w:rPr>
          <w:rStyle w:val="FootnoteAnchor"/>
          <w:rtl w:val="true"/>
        </w:rPr>
        <w:footnoteReference w:id="11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وترى الصديقة الطاهرة لمّا يخبرها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أسرع لحوقاً به من أهل بيته يسرها هذا النبأ وتأنس به</w:t>
      </w:r>
      <w:r>
        <w:rPr>
          <w:rStyle w:val="FootnoteAnchor"/>
          <w:rtl w:val="true"/>
        </w:rPr>
        <w:footnoteReference w:id="117"/>
      </w:r>
      <w:r>
        <w:rPr>
          <w:rFonts w:ascii="Amiri" w:hAnsi="Amiri" w:eastAsia="Amiri" w:cs="Amiri"/>
          <w:color w:val="111111"/>
          <w:sz w:val="28"/>
          <w:sz w:val="28"/>
          <w:szCs w:val="28"/>
          <w:rtl w:val="true"/>
          <w:lang w:bidi="ar-SA"/>
        </w:rPr>
        <w:t xml:space="preserve">، وإن هو إلاّ لعلمها بأنّ </w:t>
      </w:r>
    </w:p>
    <w:p>
      <w:pPr>
        <w:pStyle w:val="BookText"/>
        <w:rPr/>
      </w:pPr>
      <w:r>
        <w:rPr>
          <w:rFonts w:ascii="Amiri" w:hAnsi="Amiri" w:eastAsia="Amiri" w:cs="Amiri"/>
          <w:color w:val="111111"/>
          <w:sz w:val="28"/>
          <w:sz w:val="28"/>
          <w:szCs w:val="28"/>
          <w:rtl w:val="true"/>
          <w:lang w:bidi="ar-SA"/>
        </w:rPr>
        <w:t xml:space="preserve">حياة آل محمّد حفت بالمكاره والقوارع والطامات، ولولا الحذر والجزع من تلكم المصائب الهائلة النازلة بساحتهم، فأي مسوغ للزهراء فاطمة في استيائها من حياتها؟ وحياتها السعيدة هي أحسن حياة وأحلاها وأسعدها وأجملها وأعظمها فخراً، زوج هو شاكلة أبيها في فضائله وفواضله، وأولاد من البنين مثل الحسنين ريحانتي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سيّدي شباب أهل الجنّة، لا يمثلان بنظير، ويقصر عن بلوغ نعتهما وصف كُلّ بليغ طلق ذلق، ومن البنات مثل العقيلة زينب، جوهرة القدّس والكمال والشرّف والمنعة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فلماذا تستاء عندئذٍ فاطمة من الحياة وهي بعد في عنفوان شبيبتها الغضة لم تبلغ مناها، ولم تنل آمالها من الحياة؟</w:t>
      </w:r>
    </w:p>
    <w:p>
      <w:pPr>
        <w:pStyle w:val="BookText"/>
        <w:rPr/>
      </w:pPr>
      <w:r>
        <w:rPr>
          <w:rFonts w:ascii="Amiri" w:hAnsi="Amiri" w:eastAsia="Amiri" w:cs="Amiri"/>
          <w:color w:val="111111"/>
          <w:sz w:val="28"/>
          <w:sz w:val="28"/>
          <w:szCs w:val="28"/>
          <w:rtl w:val="true"/>
          <w:lang w:bidi="ar-SA"/>
        </w:rPr>
        <w:t>ولماذا تدعو وتسأل ربها أن يعجل لها وفاتها، وهي بعد لم تدرك من أولادها ما تتمناه الأُمهات، تهون دون تلكم الأماني عليهنّ المصائب، وتحلو لديهن مرارة الدنيا، وتفدي دونها كُلّ تليد وطارف؟</w:t>
      </w:r>
    </w:p>
    <w:p>
      <w:pPr>
        <w:pStyle w:val="BookText"/>
        <w:rPr/>
      </w:pPr>
      <w:r>
        <w:rPr>
          <w:rFonts w:ascii="Amiri" w:hAnsi="Amiri" w:eastAsia="Amiri" w:cs="Amiri"/>
          <w:color w:val="111111"/>
          <w:sz w:val="28"/>
          <w:sz w:val="28"/>
          <w:szCs w:val="28"/>
          <w:rtl w:val="true"/>
          <w:lang w:bidi="ar-SA"/>
        </w:rPr>
        <w:t>ولماذا ترفع اليد عن حضانة أولادها، وتفرغ منهم حجرها، وترضى بيتمهم، وهم بعد ما شبوا وما زهوا؟</w:t>
      </w:r>
    </w:p>
    <w:p>
      <w:pPr>
        <w:pStyle w:val="BookText"/>
        <w:rPr/>
      </w:pPr>
      <w:r>
        <w:rPr>
          <w:rFonts w:ascii="Amiri" w:hAnsi="Amiri" w:eastAsia="Amiri" w:cs="Amiri"/>
          <w:color w:val="111111"/>
          <w:sz w:val="28"/>
          <w:sz w:val="28"/>
          <w:szCs w:val="28"/>
          <w:rtl w:val="true"/>
          <w:lang w:bidi="ar-SA"/>
        </w:rPr>
        <w:t>ولماذا تأنس بذبول أورادها أوراد آل محمّد وهي في بدو النضارة، ولم تحط بعد من تلكم الأزهار؟ ولماذا تعيف أنوار حقلها الزاهي ولم تفتح بعد أكمامها؟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ولماذا تحبّ فراق بعلها، وتدع حبيبها أليف الأسى والهمّ والجوى، حزنه بعدها سرمد، وليله في فراقها مسهّد؟ </w:t>
      </w:r>
    </w:p>
    <w:p>
      <w:pPr>
        <w:pStyle w:val="BookText"/>
        <w:rPr/>
      </w:pPr>
      <w:r>
        <w:rPr>
          <w:rFonts w:ascii="Amiri" w:hAnsi="Amiri" w:eastAsia="Amiri" w:cs="Amiri"/>
          <w:color w:val="111111"/>
          <w:sz w:val="28"/>
          <w:sz w:val="28"/>
          <w:szCs w:val="28"/>
          <w:rtl w:val="true"/>
          <w:lang w:bidi="ar-SA"/>
        </w:rPr>
        <w:t>ولماذا ذلك الفرح والجذل من اقتراب الأجل ودنو الموت؟</w:t>
      </w:r>
    </w:p>
    <w:p>
      <w:pPr>
        <w:pStyle w:val="BookText"/>
        <w:rPr/>
      </w:pPr>
      <w:r>
        <w:rPr>
          <w:rFonts w:ascii="Amiri" w:hAnsi="Amiri" w:eastAsia="Amiri" w:cs="Amiri"/>
          <w:color w:val="111111"/>
          <w:sz w:val="28"/>
          <w:sz w:val="28"/>
          <w:szCs w:val="28"/>
          <w:rtl w:val="true"/>
          <w:lang w:bidi="ar-SA"/>
        </w:rPr>
        <w:t xml:space="preserve">إنّ كُلّ هذا إلّا تخلصاً من هول تلكم النوائب التي كانت تعلمها، أخذاً من أبيها الصادق المصدق، ولم تك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تتصور لنفسها منجىِّ ومرتجى وملجأ تثق بالطمأنينة لديها، وسكون الخاطر في حماها غير جوار ربِّها الكريم، والغض عن هذه الحياة ومرارتها وحلاها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تصنع فاطمة بالحياة وهي ترى أباها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حياته حليف الشجون، قد قضى حياته بعين عبرى، وقلب مكمد محزون، وزفرة وحسرة، ولهفة دفينة بين جوانحه، كمداً على أهل بيته، يقيم لحسينه السبط المأتم من لدن ولادته وهلم جرّا، يوم كان رضيعاً وفطيماً وفتيّاً، وقد اتخذ رسول الله بيوت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حزن وبكاء منذ ولد ريحانة رسول الله الحسين العزيز، يأتي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بتربته الحمراء ممثلين بذلك مصرعه ومقتله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مواقف تاريخية إسلامية هامة سجّل لنا التاريخ منها شطراً وإن لم تُبقِ لنا الظروف الغابرة منها إلاّ النزر اليسير، فإليك نبذة منها</w:t>
      </w:r>
      <w:r>
        <w:rPr>
          <w:rFonts w:eastAsia="Amiri" w:cs="Amiri" w:ascii="Amiri" w:hAnsi="Amiri"/>
          <w:color w:val="111111"/>
          <w:sz w:val="28"/>
          <w:szCs w:val="28"/>
          <w:rtl w:val="true"/>
          <w:lang w:bidi="ar-SA"/>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 w:name="pg20311_230450"/>
      <w:bookmarkStart w:id="33" w:name="pg20311_230450"/>
      <w:bookmarkEnd w:id="33"/>
    </w:p>
    <w:p>
      <w:pPr>
        <w:pStyle w:val="Heading2"/>
        <w:numPr>
          <w:ilvl w:val="1"/>
          <w:numId w:val="1"/>
        </w:numPr>
        <w:rPr/>
      </w:pPr>
      <w:bookmarkStart w:id="34" w:name="pg20311_230450"/>
      <w:bookmarkStart w:id="35" w:name="__RefHeading___Toc12522223_1280447820"/>
      <w:bookmarkStart w:id="36" w:name="_Toc11"/>
      <w:bookmarkEnd w:id="34"/>
      <w:bookmarkEnd w:id="35"/>
      <w:r>
        <w:rPr>
          <w:rtl w:val="true"/>
        </w:rPr>
        <w:t xml:space="preserve">- </w:t>
      </w:r>
      <w:r>
        <w:rPr/>
        <w:t>1</w:t>
      </w:r>
      <w:r>
        <w:rPr>
          <w:rtl w:val="true"/>
        </w:rPr>
        <w:t xml:space="preserve"> - </w:t>
      </w:r>
      <w:r>
        <w:rPr>
          <w:rtl w:val="true"/>
        </w:rPr>
        <w:t>مأتم الميلاد أُقيم هذا المأتم في أوّل ساعة من ولادة الشهيد المفدى</w:t>
      </w:r>
      <w:bookmarkEnd w:id="36"/>
    </w:p>
    <w:p>
      <w:pPr>
        <w:pStyle w:val="BookText"/>
        <w:rPr/>
      </w:pPr>
      <w:r>
        <w:rPr>
          <w:rFonts w:ascii="Amiri" w:hAnsi="Amiri" w:eastAsia="Amiri" w:cs="Amiri"/>
          <w:color w:val="111111"/>
          <w:sz w:val="28"/>
          <w:sz w:val="28"/>
          <w:szCs w:val="28"/>
          <w:rtl w:val="true"/>
          <w:lang w:bidi="ar-SA"/>
        </w:rPr>
        <w:t>أخرج الحافظ أحمد بن الحسين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الحسن بن محمّد المفسرّ، أخبرنا أبو بكر محمّد بن عبد الله الحفيد، حدّثنا أبو القاسم عبد الله بن أحمد بن عامر الطائي بالبصرة، حدّثني أبي، حدثني عليّ بن موسى، حدثني أبي، موسى بن جعفر، حدثني أبي، جعفر بن محمّد، حدثني أبي، محمّد بن عليّ، حدثني أبي،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أسماء بنت عميس،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جدتك فاطمة بالحسن والحسين فلمّا ولد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بطوله إلى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ولد الحسين فجاءني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هاتي ابني، فدفعته إليه في خرقة بيضاء، فأذّن في أذنه اليمنى، وأقام في اليسرى، ثُمّ وضعه في حجره وبكى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ممّ بكاؤك؟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الساعة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تقتله الفئة الباغية، لا أنالهم الله شفاعتي،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أسماء، لا تخبري فاطمة بهذا، فإنَّها قريبة عهد بولادته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وأخرجه الحافظ أبو المؤيد الخوارزمي</w:t>
      </w:r>
      <w:r>
        <w:rPr>
          <w:rStyle w:val="FootnoteAnchor"/>
          <w:rtl w:val="true"/>
        </w:rPr>
        <w:footnoteReference w:id="118"/>
      </w:r>
      <w:r>
        <w:rPr>
          <w:rFonts w:ascii="Amiri" w:hAnsi="Amiri" w:eastAsia="Amiri" w:cs="Amiri"/>
          <w:color w:val="111111"/>
          <w:sz w:val="28"/>
          <w:sz w:val="28"/>
          <w:szCs w:val="28"/>
          <w:rtl w:val="true"/>
          <w:lang w:bidi="ar-SA"/>
        </w:rPr>
        <w:t xml:space="preserve">خليفة الزمخشري في مقتل الحسين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بإسناده عن الحافظ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الحافظ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مسند الإمام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والسيّد محمود الشيخاني المدني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الموجود عندنا بخط السيّد المؤلف عن المحب عن المسند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فصّلنا القول في مسند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مبلغ اعتبار مسند الإمام عليّ أبي الحسن الرضا لدى أعلام السلف وأخذ أُمة من الحفاظ ومشايخ الحديث عنه، وثقتهم واحتجاجهم به، وتعاطيهم نسخته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p>
    <w:p>
      <w:pPr>
        <w:pStyle w:val="BookText"/>
        <w:rPr/>
      </w:pPr>
      <w:r>
        <w:rPr>
          <w:rFonts w:ascii="Amiri" w:hAnsi="Amiri" w:eastAsia="Amiri" w:cs="Amiri"/>
          <w:color w:val="111111"/>
          <w:sz w:val="28"/>
          <w:sz w:val="28"/>
          <w:szCs w:val="28"/>
          <w:rtl w:val="true"/>
          <w:lang w:bidi="ar-SA"/>
        </w:rPr>
        <w:t xml:space="preserve">لعل هذا أوّل حفل تأبين أُقيم للحسين الطهّر الشهيد في الإسلام المقدّس بدار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تسمع أذن الدنيا قبل هذا أن ينعقد لمولود غير وليد الزهراء الصديقة في بسيط الأرض مأتم حين ولدته أُمه بدلاً من حفل السرور والحبور والتباشير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يقرع قط سمعاً نبأ وليد ينعى به منذ استهلاله، حين قدم مستوى الوجود، بدل نشيد التهاني، ويذكر من أوّل ساعة حياته حديث قتله ومقتله ومصرعه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ينبئ التاريخ من لدن آدم إلى الخاتم عن وليد يهدى إلى أبيه عوض </w:t>
      </w:r>
    </w:p>
    <w:p>
      <w:pPr>
        <w:pStyle w:val="BookText"/>
        <w:rPr/>
      </w:pPr>
      <w:r>
        <w:rPr>
          <w:rFonts w:ascii="Amiri" w:hAnsi="Amiri" w:eastAsia="Amiri" w:cs="Amiri"/>
          <w:color w:val="111111"/>
          <w:sz w:val="28"/>
          <w:sz w:val="28"/>
          <w:szCs w:val="28"/>
          <w:rtl w:val="true"/>
          <w:lang w:bidi="ar-SA"/>
        </w:rPr>
        <w:t>هدايا الأفراح تربة مذبحه حتّى يتمكن منه الحزن في أعماق قلبه، وحبة فؤاده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يوم ولادة الحسين له شأن خاصّ لدى الله العليّ العظيم، ذلك تقدير العزيز العليم، لم يقدره يوم سرور لآل الله، أهل البيت الطاهر، وكأنّ الأسى تاءمه في الولادة، فكدّر عليهم صفو العيش، ونغص طيب حياتهم، واجتثّ من تلكم البيوت التي أذن الله أن ترفع ويذكر فيها اسمه أُصول المسرّة، وبهجة التداعة، وجعلها لأهلها دار الحزن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بعدما فاوض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عليه السلام حول أمر ولده القتيل، وعلم باليقين التامّ أنّه أمر لا مردّ له من الله كما جاء فيما أخرجه الحافظ أبو الحسين الدارقطني في مسنده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أخبره جبريل أنّ أُمته ستقتل حسين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أفلا أراجع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 أمر قد كتبه الله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يحبذ يوم ذاك كتمان هذا النعي من أُمّ ريحانته، شفقة وعطفاً عليها، ولحديث عهدها بالولادة، والأمّ عطوف حنون، والمرأة ليس فيها تجلد الرجل تجاه المصائب، والرضيع أليف ثديها، وربيب حجرها، ووردة صدرها طيلة الليل والنهار، فكيف التصبر لها عندئذ لو إطلعت على مقدرات ولدها؟ وبأي تنشط وطيب نفس بعد تحاضنه؟ وبأية أمنية، ورغبة في أمل ترضعه، وتقاسي دون تربيته الشدائد؟ وبأي طمأنينة وسكون خاطر جذلان تداعبه وتلاعبه؟ وبأي أنشودة فرح تطوف حول مهده وترقده؟</w:t>
      </w:r>
    </w:p>
    <w:p>
      <w:pPr>
        <w:pStyle w:val="BookText"/>
        <w:rPr/>
      </w:pPr>
      <w:r>
        <w:rPr>
          <w:rFonts w:ascii="Amiri" w:hAnsi="Amiri" w:eastAsia="Amiri" w:cs="Amiri"/>
          <w:color w:val="111111"/>
          <w:sz w:val="28"/>
          <w:sz w:val="28"/>
          <w:szCs w:val="28"/>
          <w:rtl w:val="true"/>
          <w:lang w:bidi="ar-SA"/>
        </w:rPr>
        <w:t>وبأي لسان وبيان ومقال تناغيه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تناغيه، وحقّ لأُم الحسين أن تناغيه وأنشودتها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واحسيناً، واحسيناً، </w:t>
      </w:r>
    </w:p>
    <w:p>
      <w:pPr>
        <w:pStyle w:val="BookText"/>
        <w:rPr/>
      </w:pPr>
      <w:r>
        <w:rPr>
          <w:rFonts w:ascii="Amiri" w:hAnsi="Amiri" w:eastAsia="Amiri" w:cs="Amiri"/>
          <w:color w:val="111111"/>
          <w:sz w:val="28"/>
          <w:sz w:val="28"/>
          <w:szCs w:val="28"/>
          <w:rtl w:val="true"/>
          <w:lang w:bidi="ar-SA"/>
        </w:rPr>
        <w:t>واحسيناً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تقتبس من كلام أبيها الآتي وتناغيه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كربلا يا كربلا يا كربلا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 لازلت كرباً وبلا</w:t>
      </w:r>
    </w:p>
    <w:p>
      <w:pPr>
        <w:pStyle w:val="BookText"/>
        <w:rPr/>
      </w:pPr>
      <w:r>
        <w:rPr>
          <w:rFonts w:ascii="Amiri" w:hAnsi="Amiri" w:eastAsia="Amiri" w:cs="Amiri"/>
          <w:color w:val="111111"/>
          <w:sz w:val="28"/>
          <w:sz w:val="28"/>
          <w:szCs w:val="28"/>
          <w:rtl w:val="true"/>
          <w:lang w:bidi="ar-SA"/>
        </w:rPr>
        <w:t>أفهل بقي ذلك السرّ الفجيع مكتوماً من الزهراء الصديقة إلى التالي؟ لاها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ثُمّ أنّى يبقى ستيراً إلى النهاية من أُمّ الوليد القتيل وإن كتمه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 في كتمانه عنها؟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أنّى ثُمّ أنّي يتأتّى ذلك، ووفود الملائكة تهبط بإذن ربها يوماً بعد يوم، ومرة بعد أُخرى، في وقت محيّن، وميعاد معيّن، وتنعى الحسين العزيز، ويجدد تأبينه حفلاً بعد حفل، والمأتم ينعقد في بيوت أّمهات المؤمنين، وقد أبكى الله عيون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وأزواجه والصحابة الأوّلين على الحسين، وتربة كربلاء تنتقل من يد إلى يد، وأخذت في قارورة كرمز ناطق عن الشهيد المفدى في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بمشهد من الكُلّ ومنظر</w:t>
      </w:r>
      <w:r>
        <w:rPr>
          <w:rFonts w:eastAsia="Amiri" w:cs="Amiri" w:ascii="Amiri" w:hAnsi="Amiri"/>
          <w:color w:val="111111"/>
          <w:sz w:val="28"/>
          <w:szCs w:val="28"/>
          <w:rtl w:val="true"/>
          <w:lang w:bidi="ar-SA"/>
        </w:rPr>
        <w:t xml:space="preserve">. </w:t>
      </w:r>
      <w:bookmarkStart w:id="37" w:name="pg20311_230454"/>
    </w:p>
    <w:p>
      <w:pPr>
        <w:pStyle w:val="Heading2"/>
        <w:numPr>
          <w:ilvl w:val="1"/>
          <w:numId w:val="1"/>
        </w:numPr>
        <w:rPr/>
      </w:pPr>
      <w:bookmarkStart w:id="38" w:name="__RefHeading___Toc12522225_1280447820"/>
      <w:bookmarkStart w:id="39" w:name="_Toc12"/>
      <w:bookmarkEnd w:id="37"/>
      <w:bookmarkEnd w:id="38"/>
      <w:r>
        <w:rPr>
          <w:rtl w:val="true"/>
        </w:rPr>
        <w:t xml:space="preserve">- </w:t>
      </w:r>
      <w:r>
        <w:rPr/>
        <w:t>2</w:t>
      </w:r>
      <w:r>
        <w:rPr>
          <w:rtl w:val="true"/>
        </w:rPr>
        <w:t xml:space="preserve"> - </w:t>
      </w:r>
      <w:r>
        <w:rPr>
          <w:rtl w:val="true"/>
        </w:rPr>
        <w:t>مأتم الرضوعة</w:t>
      </w:r>
      <w:bookmarkEnd w:id="39"/>
    </w:p>
    <w:p>
      <w:pPr>
        <w:pStyle w:val="BookText"/>
        <w:rPr/>
      </w:pPr>
      <w:r>
        <w:rPr>
          <w:rFonts w:ascii="Amiri" w:hAnsi="Amiri" w:eastAsia="Amiri" w:cs="Amiri"/>
          <w:color w:val="111111"/>
          <w:sz w:val="28"/>
          <w:sz w:val="28"/>
          <w:szCs w:val="28"/>
          <w:rtl w:val="true"/>
          <w:lang w:bidi="ar-SA"/>
        </w:rPr>
        <w:t xml:space="preserve">أخرج الحافظ الحاكم النيسابوري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المستدرك الصحيح </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محمّد بن علي الجوهري ببغداد، ثنا أبو الأحوص محمّد بن الهيثم القاضي، ثنا محمّد بن مصعب، ثنا الأوزاعي، عن أبي عمّار شدّاد بن عبد الله، عن أُمّ الفضل بنت الحارث، أنّها دخلت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 حلماً منكراً 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شديد</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قطعة من جسدك قطعت ووضعت في حجري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خيراً، تلد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فيكون في حجرك، فولدت فاطمة الحسين، فكان في حجري كما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فدخلت يوماً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فوضعته في حجره، ثُمّ حانت منِّي التفاتة فإذا عينا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تهريقان من 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بأبي أنت وأمي ما 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أنّ اُمتي ستقتل ابني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وأتاني بتربة من تربته حمراء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في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ثنا محمّد بن إسحاق الصنعاني، ثنا محمّد بن إسماعيل بن أبي سمينة، ثنا محمّد ابن مصعب، ثنا الأوزاعي، عن أبي عمّار، عن أُمّ الفضل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في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 أُمّتي تقتل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اختصر ابن أبي سمينة هذا الحديث، ورواه غيره عن محمّد بن مصعب بالتمام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ترجمة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أخبرنا أبو عبد الله محمّد بن علي الجوهري ببغداد، بالإسناد واللفظ المذكورين</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الحافظ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عالياً أبوعبدالله الفرواي، أنبأ أبو بكر البيهقي، نا محمّد بن عبد الله الحافظ بإسناد الحاكم ولفظه الأولين</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القاسم بن السمرقندي، أنا أبو الحسين بن النقور، أنا أبو الحسن بن أحمد محمّد بن عمران المعروف بابن الجندي، نا أبو روق أحمد بن محمّد بن بكر الهراتي</w:t>
      </w:r>
      <w:r>
        <w:rPr>
          <w:rStyle w:val="FootnoteAnchor"/>
          <w:rtl w:val="true"/>
        </w:rPr>
        <w:footnoteReference w:id="123"/>
      </w:r>
      <w:r>
        <w:rPr>
          <w:rFonts w:ascii="Amiri" w:hAnsi="Amiri" w:eastAsia="Amiri" w:cs="Amiri"/>
          <w:color w:val="111111"/>
          <w:sz w:val="28"/>
          <w:sz w:val="28"/>
          <w:szCs w:val="28"/>
          <w:rtl w:val="true"/>
          <w:lang w:bidi="ar-SA"/>
        </w:rPr>
        <w:t>، نا الرقاشي</w:t>
      </w: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العباس بن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محمّد بن إسماعيل أبو سمينة، عن محمّد بن مصعب بالإسناد </w:t>
      </w:r>
    </w:p>
    <w:p>
      <w:pPr>
        <w:pStyle w:val="BookText"/>
        <w:rPr/>
      </w:pP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أعظمك أن أذكرها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بضعة منك قطعت فوضعت في حجري،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حبلى تلد غلاماً، أُسمّيه حسيناً، وتضعه في حجرك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فاطمة حسيناً، فكان في حجري أربّيه، فدخل عليّ يوماً وحسين معي، فأخذ يلاعبه ساعة، ثُمّ ذرفت 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جبريل يخبرني أنّ أُمتي تقتل ابني هذا</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رجال الأسانيد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محمّد بن أحمد بن عليّ بن مخلد البغدادي الجوهري، الرئيس المعروف بابن المحرم، المتوفى سنة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ثلاث وتسعين سنة</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سمع الحارث بن أبي أسامة، وإبراهيم بن الهيثم البلدي، ومحمّد بن يوسف بن الطياع، والكديمي وطبقتهم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ربيع الآخر سنة سبع وخمسين وثلاثمائة، على ثلاث وتسعين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الخطيب البغدادي في تاريخ بغداد </w:t>
      </w:r>
      <w:r>
        <w:rPr>
          <w:rFonts w:eastAsia="Amiri" w:cs="Amiri" w:ascii="Amiri" w:hAnsi="Amiri"/>
          <w:color w:val="111111"/>
          <w:sz w:val="28"/>
          <w:szCs w:val="28"/>
          <w:lang w:bidi="ar-SA"/>
        </w:rPr>
        <w:t>337:1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أبابكر البرقاني عن ابن المحرم؟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الأثير الجزري في اللباب في تهذييب الأنساب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علي بن مخلد بن أبان الجوهري المحرمي، المعروف بابن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بغدادي، صحب محمّد بن جرير الطبري، روى عن إبراهيم بن الهيثم البلدي، وأبي إسماعيل الترمذي وغيرهما، روى عنه أبو الحسن بن رزقوية، وأبو عليّ بن شاذان، وأبو نعيم الأصبهاني وغيرهم، وكان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العماد الحنبلي في شذرات الذهب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الرئيس أبو عبد الله بن محمّد بن أحمد بن عليّ بن مخلد البغدادي الجوهري، الفقيه المحتسب، تلميذ محمّد بن جرير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في ترجمته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lang w:bidi="ar-SA"/>
        </w:rPr>
        <w:t>214:5</w:t>
      </w:r>
      <w:r>
        <w:rPr>
          <w:rFonts w:ascii="Amiri" w:hAnsi="Amiri" w:eastAsia="Amiri" w:cs="Amiri"/>
          <w:color w:val="111111"/>
          <w:sz w:val="28"/>
          <w:sz w:val="28"/>
          <w:szCs w:val="28"/>
          <w:rtl w:val="true"/>
          <w:lang w:bidi="ar-SA"/>
        </w:rPr>
        <w:t xml:space="preserve">، البداية والنهاية لابن كثير </w:t>
      </w:r>
      <w:r>
        <w:rPr>
          <w:rFonts w:eastAsia="Amiri" w:cs="Amiri" w:ascii="Amiri" w:hAnsi="Amiri"/>
          <w:color w:val="111111"/>
          <w:sz w:val="28"/>
          <w:szCs w:val="28"/>
          <w:lang w:bidi="ar-SA"/>
        </w:rPr>
        <w:t>351:11</w:t>
      </w:r>
      <w:r>
        <w:rPr>
          <w:rFonts w:ascii="Amiri" w:hAnsi="Amiri" w:eastAsia="Amiri" w:cs="Amiri"/>
          <w:color w:val="111111"/>
          <w:sz w:val="28"/>
          <w:sz w:val="28"/>
          <w:szCs w:val="28"/>
          <w:rtl w:val="true"/>
          <w:lang w:bidi="ar-SA"/>
        </w:rPr>
        <w:t xml:space="preserve">، ميزان الاعتدال للذهبي </w:t>
      </w:r>
      <w:r>
        <w:rPr>
          <w:rFonts w:eastAsia="Amiri" w:cs="Amiri" w:ascii="Amiri" w:hAnsi="Amiri"/>
          <w:color w:val="111111"/>
          <w:sz w:val="28"/>
          <w:szCs w:val="28"/>
          <w:lang w:bidi="ar-SA"/>
        </w:rPr>
        <w:t>462:3</w:t>
      </w:r>
      <w:r>
        <w:rPr>
          <w:rFonts w:ascii="Amiri" w:hAnsi="Amiri" w:eastAsia="Amiri" w:cs="Amiri"/>
          <w:color w:val="111111"/>
          <w:sz w:val="28"/>
          <w:sz w:val="28"/>
          <w:szCs w:val="28"/>
          <w:rtl w:val="true"/>
          <w:lang w:bidi="ar-SA"/>
        </w:rPr>
        <w:t xml:space="preserve">، لسان الميزان لابن حجر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لابن الجوزي </w:t>
      </w:r>
      <w:r>
        <w:rPr>
          <w:rFonts w:eastAsia="Amiri" w:cs="Amiri" w:ascii="Amiri" w:hAnsi="Amiri"/>
          <w:color w:val="111111"/>
          <w:sz w:val="28"/>
          <w:szCs w:val="28"/>
          <w:lang w:bidi="ar-SA"/>
        </w:rPr>
        <w:t>355:8</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167:1</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الهيثم بن حماد بن واقد، أبو عبد الله أبو الأحوص قاضي عكبرا البغدادي المتوفى سنة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الأثبات المتقنين،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الثقات الحفاظ</w:t>
      </w:r>
      <w:r>
        <w:rPr>
          <w:rStyle w:val="FootnoteAnchor"/>
          <w:rtl w:val="true"/>
        </w:rPr>
        <w:footnoteReference w:id="127"/>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 حافظ</w:t>
      </w:r>
      <w:r>
        <w:rPr>
          <w:rStyle w:val="FootnoteAnchor"/>
          <w:rtl w:val="true"/>
        </w:rPr>
        <w:footnoteReference w:id="128"/>
      </w:r>
      <w:r>
        <w:rPr>
          <w:rFonts w:ascii="Amiri" w:hAnsi="Amiri" w:eastAsia="Amiri" w:cs="Amiri"/>
          <w:color w:val="111111"/>
          <w:sz w:val="28"/>
          <w:sz w:val="28"/>
          <w:szCs w:val="28"/>
          <w:rtl w:val="true"/>
          <w:lang w:bidi="ar-SA"/>
        </w:rPr>
        <w:t>، 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الحديث</w:t>
      </w:r>
      <w:r>
        <w:rPr>
          <w:rStyle w:val="FootnoteAnchor"/>
          <w:rtl w:val="true"/>
        </w:rPr>
        <w:footnoteReference w:id="129"/>
      </w:r>
      <w:r>
        <w:rPr>
          <w:rFonts w:ascii="Amiri" w:hAnsi="Amiri" w:eastAsia="Amiri" w:cs="Amiri"/>
          <w:color w:val="111111"/>
          <w:sz w:val="28"/>
          <w:sz w:val="28"/>
          <w:szCs w:val="28"/>
          <w:rtl w:val="true"/>
          <w:lang w:bidi="ar-SA"/>
        </w:rPr>
        <w:t>، وقال مسلمة بن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130"/>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قاضي عكبرا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الفضل، ورحل في الحديث إلى الكوفة، والبصرة والشام، ومصر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عبد الرحمن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خراش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الهيثم من الأثبات المتقنين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الحسن الدارقطني أبا الأحوص محمّد بن الهيثم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الثقات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تهذيب الكمال للمزي </w:t>
      </w:r>
      <w:r>
        <w:rPr>
          <w:rFonts w:eastAsia="Amiri" w:cs="Amiri" w:ascii="Amiri" w:hAnsi="Amiri"/>
          <w:color w:val="111111"/>
          <w:sz w:val="28"/>
          <w:szCs w:val="28"/>
          <w:lang w:bidi="ar-SA"/>
        </w:rPr>
        <w:t>574:26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العبّاس بن عقدة بن عبد الرحمن بن يوسف 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الهيثم من الأثبات المتقنين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الثقات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الفضل، ورحل في الحديث إلى الكوفة، والبصرة، والشام، ومصر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الذهبي في الكاشف في معرفة من له رواية في الكتب الستة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الهيثم أبو الأحوص، قاضي عكبرا، عن أبي نعيم، وسعيد بن أبي مريم، كان يحفظ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حافظ، وعنه ابن ماجة، والنجار، وأبو بكر الشافعي، مات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تذكرة الحفاظ </w:t>
      </w:r>
      <w:r>
        <w:rPr>
          <w:rFonts w:eastAsia="Amiri" w:cs="Amiri" w:ascii="Amiri" w:hAnsi="Amiri"/>
          <w:color w:val="111111"/>
          <w:sz w:val="28"/>
          <w:szCs w:val="28"/>
          <w:lang w:bidi="ar-SA"/>
        </w:rPr>
        <w:t>605:2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الأحوص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الحجّة قاضي عكبرا، محمّد بن الهيثم بن حماد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 نعيم، وعبد الله بن رجاء، وأبو مسلم بن إبراهيم النفيلي وخلائق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ابن ماجة، وابن صاعد، وأبو عوانة وعثمان بن سماك، وأبو بكر الإسكافي، وأبو بكر الشافعي 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574:26</w:t>
      </w:r>
      <w:r>
        <w:rPr>
          <w:rFonts w:ascii="Amiri" w:hAnsi="Amiri" w:eastAsia="Amiri" w:cs="Amiri"/>
          <w:color w:val="111111"/>
          <w:sz w:val="28"/>
          <w:sz w:val="28"/>
          <w:szCs w:val="28"/>
          <w:rtl w:val="true"/>
          <w:lang w:bidi="ar-SA"/>
        </w:rPr>
        <w:t xml:space="preserve">، تهذيب التهذيب لابن حجر </w:t>
      </w:r>
      <w:r>
        <w:rPr>
          <w:rFonts w:eastAsia="Amiri" w:cs="Amiri" w:ascii="Amiri" w:hAnsi="Amiri"/>
          <w:color w:val="111111"/>
          <w:sz w:val="28"/>
          <w:szCs w:val="28"/>
          <w:lang w:bidi="ar-SA"/>
        </w:rPr>
        <w:t>440:9</w:t>
      </w:r>
      <w:r>
        <w:rPr>
          <w:rFonts w:ascii="Amiri" w:hAnsi="Amiri" w:eastAsia="Amiri" w:cs="Amiri"/>
          <w:color w:val="111111"/>
          <w:sz w:val="28"/>
          <w:sz w:val="28"/>
          <w:szCs w:val="28"/>
          <w:rtl w:val="true"/>
          <w:lang w:bidi="ar-SA"/>
        </w:rPr>
        <w:t xml:space="preserve">، تذكرة الحفاظ للذهبي </w:t>
      </w:r>
      <w:r>
        <w:rPr>
          <w:rFonts w:eastAsia="Amiri" w:cs="Amiri" w:ascii="Amiri" w:hAnsi="Amiri"/>
          <w:color w:val="111111"/>
          <w:sz w:val="28"/>
          <w:szCs w:val="28"/>
          <w:lang w:bidi="ar-SA"/>
        </w:rPr>
        <w:t>605:2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156:13</w:t>
      </w:r>
      <w:r>
        <w:rPr>
          <w:rFonts w:ascii="Amiri" w:hAnsi="Amiri" w:eastAsia="Amiri" w:cs="Amiri"/>
          <w:color w:val="111111"/>
          <w:sz w:val="28"/>
          <w:sz w:val="28"/>
          <w:szCs w:val="28"/>
          <w:rtl w:val="true"/>
          <w:lang w:bidi="ar-SA"/>
        </w:rPr>
        <w:t xml:space="preserve">، تقريب التهذيب لابن حجر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132:7</w:t>
      </w:r>
      <w:r>
        <w:rPr>
          <w:rFonts w:ascii="Amiri" w:hAnsi="Amiri" w:eastAsia="Amiri" w:cs="Amiri"/>
          <w:color w:val="111111"/>
          <w:sz w:val="28"/>
          <w:sz w:val="28"/>
          <w:szCs w:val="28"/>
          <w:rtl w:val="true"/>
          <w:lang w:bidi="ar-SA"/>
        </w:rPr>
        <w:t xml:space="preserve">، شذرات الذهب لابن العماد الحنبلي </w:t>
      </w:r>
      <w:r>
        <w:rPr>
          <w:rFonts w:eastAsia="Amiri" w:cs="Amiri" w:ascii="Amiri" w:hAnsi="Amiri"/>
          <w:color w:val="111111"/>
          <w:sz w:val="28"/>
          <w:szCs w:val="28"/>
          <w:lang w:bidi="ar-SA"/>
        </w:rPr>
        <w:t>342:2</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مصعب بن صدقة أبو عبد الله القرقساني نزيل بغداد، المتوفى سنة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الترمذي وابن ماجة، 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132"/>
      </w:r>
      <w:r>
        <w:rPr>
          <w:rFonts w:ascii="Amiri" w:hAnsi="Amiri" w:eastAsia="Amiri" w:cs="Amiri"/>
          <w:color w:val="111111"/>
          <w:sz w:val="28"/>
          <w:sz w:val="28"/>
          <w:szCs w:val="28"/>
          <w:rtl w:val="true"/>
          <w:lang w:bidi="ar-SA"/>
        </w:rPr>
        <w:t>، 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الغلط لتحديثه من حفظه، ويذكر عنه الخير والصلاح</w:t>
      </w:r>
      <w:r>
        <w:rPr>
          <w:rStyle w:val="FootnoteAnchor"/>
          <w:rtl w:val="true"/>
        </w:rPr>
        <w:footnoteReference w:id="133"/>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وقال في خلاصة تذهيب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زرعة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الرازي في الجرح والتعديل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مصعب القرقساني روى عن الأوزاعي، وأبي بكر بن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الرحمن، نا عبد الله بن أحمد بن حنبل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ذكر محمّد بن مصعب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وحدثنا عنه بأحاديث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زرعة عن محمّد بن مصعب القرساني؟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في الحديث، ولكنه حدث بأحاديث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461:26</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222:2</w:t>
      </w:r>
      <w:r>
        <w:rPr>
          <w:rFonts w:ascii="Amiri" w:hAnsi="Amiri" w:eastAsia="Amiri" w:cs="Amiri"/>
          <w:color w:val="111111"/>
          <w:sz w:val="28"/>
          <w:sz w:val="28"/>
          <w:szCs w:val="28"/>
          <w:rtl w:val="true"/>
          <w:lang w:bidi="ar-SA"/>
        </w:rPr>
        <w:t xml:space="preserve">، ميزان الاعتدال للذهبي </w:t>
      </w:r>
      <w:r>
        <w:rPr>
          <w:rFonts w:eastAsia="Amiri" w:cs="Amiri" w:ascii="Amiri" w:hAnsi="Amiri"/>
          <w:color w:val="111111"/>
          <w:sz w:val="28"/>
          <w:szCs w:val="28"/>
          <w:lang w:bidi="ar-SA"/>
        </w:rPr>
        <w:t>42:4</w:t>
      </w:r>
      <w:r>
        <w:rPr>
          <w:rFonts w:ascii="Amiri" w:hAnsi="Amiri" w:eastAsia="Amiri" w:cs="Amiri"/>
          <w:color w:val="111111"/>
          <w:sz w:val="28"/>
          <w:sz w:val="28"/>
          <w:szCs w:val="28"/>
          <w:rtl w:val="true"/>
          <w:lang w:bidi="ar-SA"/>
        </w:rPr>
        <w:t xml:space="preserve">، تهذيب التهذيب لابن حجر </w:t>
      </w:r>
      <w:r>
        <w:rPr>
          <w:rFonts w:eastAsia="Amiri" w:cs="Amiri" w:ascii="Amiri" w:hAnsi="Amiri"/>
          <w:color w:val="111111"/>
          <w:sz w:val="28"/>
          <w:szCs w:val="28"/>
          <w:lang w:bidi="ar-SA"/>
        </w:rPr>
        <w:t>404:9</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134:2</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 بحر الدم للمبرد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اللباب في تهذيب الأنساب لابن الأثير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تاريخ مدينة دمشق لابن عساكر </w:t>
      </w:r>
      <w:r>
        <w:rPr>
          <w:rFonts w:eastAsia="Amiri" w:cs="Amiri" w:ascii="Amiri" w:hAnsi="Amiri"/>
          <w:color w:val="111111"/>
          <w:sz w:val="28"/>
          <w:szCs w:val="28"/>
          <w:lang w:bidi="ar-SA"/>
        </w:rPr>
        <w:t>398:55</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373:14</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عمرو بن أبي عمر وأبو عمرو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المتوفى سنة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وثّقه الدارمي وابن معين، 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مأموناً، صدوقاً، فاضلاً، خيّراً، كثير الحديث والعلم والفقه</w:t>
      </w:r>
      <w:r>
        <w:rPr>
          <w:rStyle w:val="FootnoteAnchor"/>
          <w:rtl w:val="true"/>
        </w:rPr>
        <w:footnoteReference w:id="135"/>
      </w:r>
      <w:r>
        <w:rPr>
          <w:rFonts w:ascii="Amiri" w:hAnsi="Amiri" w:eastAsia="Amiri" w:cs="Amiri"/>
          <w:color w:val="111111"/>
          <w:sz w:val="28"/>
          <w:sz w:val="28"/>
          <w:szCs w:val="28"/>
          <w:rtl w:val="true"/>
          <w:lang w:bidi="ar-SA"/>
        </w:rPr>
        <w:t>، ووثقه يعقوب بن شيبة وآخرون، 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شامي ثقة من خيار المسلمين</w:t>
      </w:r>
      <w:r>
        <w:rPr>
          <w:rStyle w:val="FootnoteAnchor"/>
          <w:rtl w:val="true"/>
        </w:rPr>
        <w:footnoteReference w:id="136"/>
      </w:r>
      <w:r>
        <w:rPr>
          <w:rFonts w:ascii="Amiri" w:hAnsi="Amiri" w:eastAsia="Amiri" w:cs="Amiri"/>
          <w:color w:val="111111"/>
          <w:sz w:val="28"/>
          <w:sz w:val="28"/>
          <w:szCs w:val="28"/>
          <w:rtl w:val="true"/>
          <w:lang w:bidi="ar-SA"/>
        </w:rPr>
        <w:t>، وأثنى عليه بالإمامة جمع</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روى عنه مالك، والشعبة، والثوري، وابن المبارك، وابن أبي الزناد، وعبد الرزاق، وبقية وبشر بن بكر، ومحمّد بن حرب، وهقل بن زياد، ويحيى بن سعيد القطان، وشعيب بن إسحاق، وأبو ضمرة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الأوزاعي عبد العزيز فسمى نفسه عبد الرحمن، وكان أصله من سبأ السند، وكان ينزل الأوزاع فغلب ذلك عليه، وإليه فتوى الفقه لأهل الشام، لفضله فيهم وكثرة روايته، وبلغ سبعين سنة، وكان فصيحاً ورسائله تؤثر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علي عن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في الحديث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ومالك والثوري، وحماد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عبيد عن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بالشام أعلم بالسنة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الدارمي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ما أقلّ ما روى عن الزهري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متبع لما سمع</w:t>
      </w:r>
    </w:p>
    <w:p>
      <w:pPr>
        <w:pStyle w:val="BookText"/>
        <w:rPr/>
      </w:pPr>
      <w:r>
        <w:rPr>
          <w:rFonts w:ascii="Amiri" w:hAnsi="Amiri" w:eastAsia="Amiri" w:cs="Amiri"/>
          <w:color w:val="111111"/>
          <w:sz w:val="28"/>
          <w:sz w:val="28"/>
          <w:szCs w:val="28"/>
          <w:rtl w:val="true"/>
          <w:lang w:bidi="ar-SA"/>
        </w:rPr>
        <w:t>وقال أبو مسهر عن هقل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الأوزاعي في سبعين ألف مسألة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أُمية بن يزيد بن 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أرفع من مكحول، جمع العبادة والورع والقول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وكان ثقة مأموناً صدوقاً فاضلاً خيراً كثير الحديث والعلو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الأوزاعي 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فقهاء أهل الشام وقرائهم وزهادهم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107:7</w:t>
      </w:r>
      <w:r>
        <w:rPr>
          <w:rFonts w:ascii="Amiri" w:hAnsi="Amiri" w:eastAsia="Amiri" w:cs="Amiri"/>
          <w:color w:val="111111"/>
          <w:sz w:val="28"/>
          <w:sz w:val="28"/>
          <w:szCs w:val="28"/>
          <w:rtl w:val="true"/>
          <w:lang w:bidi="ar-SA"/>
        </w:rPr>
        <w:t xml:space="preserve">، تقريب التهذيب لابن حجر </w:t>
      </w:r>
      <w:r>
        <w:rPr>
          <w:rFonts w:eastAsia="Amiri" w:cs="Amiri" w:ascii="Amiri" w:hAnsi="Amiri"/>
          <w:color w:val="111111"/>
          <w:sz w:val="28"/>
          <w:szCs w:val="28"/>
          <w:lang w:bidi="ar-SA"/>
        </w:rPr>
        <w:t>584:1</w:t>
      </w:r>
      <w:r>
        <w:rPr>
          <w:rFonts w:ascii="Amiri" w:hAnsi="Amiri" w:eastAsia="Amiri" w:cs="Amiri"/>
          <w:color w:val="111111"/>
          <w:sz w:val="28"/>
          <w:sz w:val="28"/>
          <w:szCs w:val="28"/>
          <w:rtl w:val="true"/>
          <w:lang w:bidi="ar-SA"/>
        </w:rPr>
        <w:t xml:space="preserve">، الثقات للعجلي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307:17</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638:1</w:t>
      </w:r>
      <w:r>
        <w:rPr>
          <w:rFonts w:ascii="Amiri" w:hAnsi="Amiri" w:eastAsia="Amiri" w:cs="Amiri"/>
          <w:color w:val="111111"/>
          <w:sz w:val="28"/>
          <w:sz w:val="28"/>
          <w:szCs w:val="28"/>
          <w:rtl w:val="true"/>
          <w:lang w:bidi="ar-SA"/>
        </w:rPr>
        <w:t>، 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483:9</w:t>
      </w:r>
      <w:r>
        <w:rPr>
          <w:rFonts w:ascii="Amiri" w:hAnsi="Amiri" w:eastAsia="Amiri" w:cs="Amiri"/>
          <w:color w:val="111111"/>
          <w:sz w:val="28"/>
          <w:sz w:val="28"/>
          <w:szCs w:val="28"/>
          <w:rtl w:val="true"/>
          <w:lang w:bidi="ar-SA"/>
        </w:rPr>
        <w:t xml:space="preserve">، الوافي بالوفيات للصفدي </w:t>
      </w:r>
      <w:r>
        <w:rPr>
          <w:rFonts w:eastAsia="Amiri" w:cs="Amiri" w:ascii="Amiri" w:hAnsi="Amiri"/>
          <w:color w:val="111111"/>
          <w:sz w:val="28"/>
          <w:szCs w:val="28"/>
          <w:lang w:bidi="ar-SA"/>
        </w:rPr>
        <w:t>123:18</w:t>
      </w:r>
      <w:r>
        <w:rPr>
          <w:rFonts w:ascii="Amiri" w:hAnsi="Amiri" w:eastAsia="Amiri" w:cs="Amiri"/>
          <w:color w:val="111111"/>
          <w:sz w:val="28"/>
          <w:sz w:val="28"/>
          <w:szCs w:val="28"/>
          <w:rtl w:val="true"/>
          <w:lang w:bidi="ar-SA"/>
        </w:rPr>
        <w:t xml:space="preserve">، البداية والنهاية لابن كثير </w:t>
      </w:r>
      <w:r>
        <w:rPr>
          <w:rFonts w:eastAsia="Amiri" w:cs="Amiri" w:ascii="Amiri" w:hAnsi="Amiri"/>
          <w:color w:val="111111"/>
          <w:sz w:val="28"/>
          <w:szCs w:val="28"/>
          <w:lang w:bidi="ar-SA"/>
        </w:rPr>
        <w:t>123:10</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163:35</w:t>
      </w:r>
      <w:r>
        <w:rPr>
          <w:rFonts w:ascii="Amiri" w:hAnsi="Amiri" w:eastAsia="Amiri" w:cs="Amiri"/>
          <w:color w:val="111111"/>
          <w:sz w:val="28"/>
          <w:sz w:val="28"/>
          <w:szCs w:val="28"/>
          <w:rtl w:val="true"/>
          <w:lang w:bidi="ar-SA"/>
        </w:rPr>
        <w:t xml:space="preserve">، التاريخ الصغير للبخاري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326:5</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972:2</w:t>
      </w:r>
      <w:r>
        <w:rPr>
          <w:rFonts w:ascii="Amiri" w:hAnsi="Amiri" w:eastAsia="Amiri" w:cs="Amiri"/>
          <w:color w:val="111111"/>
          <w:sz w:val="28"/>
          <w:sz w:val="28"/>
          <w:szCs w:val="28"/>
          <w:rtl w:val="true"/>
          <w:lang w:bidi="ar-SA"/>
        </w:rPr>
        <w:t xml:space="preserve">، الجرح والتعديل للرازي </w:t>
      </w:r>
      <w:r>
        <w:rPr>
          <w:rFonts w:eastAsia="Amiri" w:cs="Amiri" w:ascii="Amiri" w:hAnsi="Amiri"/>
          <w:color w:val="111111"/>
          <w:sz w:val="28"/>
          <w:szCs w:val="28"/>
          <w:lang w:bidi="ar-SA"/>
        </w:rPr>
        <w:t>266:5</w:t>
      </w:r>
      <w:r>
        <w:rPr>
          <w:rFonts w:ascii="Amiri" w:hAnsi="Amiri" w:eastAsia="Amiri" w:cs="Amiri"/>
          <w:color w:val="111111"/>
          <w:sz w:val="28"/>
          <w:sz w:val="28"/>
          <w:szCs w:val="28"/>
          <w:rtl w:val="true"/>
          <w:lang w:bidi="ar-SA"/>
        </w:rPr>
        <w:t xml:space="preserve">، شذرات الذهب لابن العماد الحنبلي </w:t>
      </w: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شداد بن عبد الله القرشي أبو عمّار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غير البخاري، وهو في الأدب المفرد، وثقه العجلي</w:t>
      </w:r>
      <w:r>
        <w:rPr>
          <w:rStyle w:val="FootnoteAnchor"/>
          <w:rtl w:val="true"/>
        </w:rPr>
        <w:footnoteReference w:id="138"/>
      </w:r>
      <w:r>
        <w:rPr>
          <w:rFonts w:ascii="IRNazanin" w:hAnsi="IRNazanin" w:eastAsia="IRNazanin"/>
          <w:color w:val="111111"/>
          <w:sz w:val="28"/>
          <w:sz w:val="28"/>
          <w:szCs w:val="28"/>
          <w:rtl w:val="true"/>
          <w:lang w:bidi="fa-IR"/>
        </w:rPr>
        <w:t>، وأبو حاتم</w:t>
      </w:r>
      <w:r>
        <w:rPr>
          <w:rStyle w:val="FootnoteAnchor"/>
          <w:rtl w:val="true"/>
        </w:rPr>
        <w:footnoteReference w:id="13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والدارقطني</w:t>
      </w:r>
      <w:r>
        <w:rPr>
          <w:rStyle w:val="FootnoteAnchor"/>
          <w:rtl w:val="true"/>
        </w:rPr>
        <w:footnoteReference w:id="140"/>
      </w:r>
      <w:r>
        <w:rPr>
          <w:rFonts w:ascii="Amiri" w:hAnsi="Amiri" w:eastAsia="Amiri" w:cs="Amiri"/>
          <w:color w:val="111111"/>
          <w:sz w:val="28"/>
          <w:sz w:val="28"/>
          <w:szCs w:val="28"/>
          <w:rtl w:val="true"/>
          <w:lang w:bidi="ar-SA"/>
        </w:rPr>
        <w:t>، ويعقوب بن سفيان</w:t>
      </w:r>
      <w:r>
        <w:rPr>
          <w:rStyle w:val="FootnoteAnchor"/>
          <w:rtl w:val="true"/>
        </w:rPr>
        <w:footnoteReference w:id="141"/>
      </w:r>
      <w:r>
        <w:rPr>
          <w:rFonts w:ascii="Amiri" w:hAnsi="Amiri" w:eastAsia="Amiri" w:cs="Amiri"/>
          <w:color w:val="111111"/>
          <w:sz w:val="28"/>
          <w:sz w:val="28"/>
          <w:szCs w:val="28"/>
          <w:rtl w:val="true"/>
          <w:lang w:bidi="ar-SA"/>
        </w:rPr>
        <w:t>، وغيرهم</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حدثنا عبد الرحمن، أنا يعقوب بن إسحاق الهروي فيما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سعيد الدارمي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عمار الذي يروي عنه الأوزاعي ما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شداد بن عبد الله أبي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المزي في تهذيب الكمال </w:t>
      </w:r>
      <w:r>
        <w:rPr>
          <w:rFonts w:eastAsia="Amiri" w:cs="Amiri" w:ascii="Amiri" w:hAnsi="Amiri"/>
          <w:color w:val="111111"/>
          <w:sz w:val="28"/>
          <w:szCs w:val="28"/>
          <w:lang w:bidi="ar-SA"/>
        </w:rPr>
        <w:t>399:12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بن عبد الله القرشي الأموي، أبو عمّار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المبارك عن يحيى بن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شداد وكان مرضياً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النضر بن محمّد الجرشي، عن عكرمة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شداد أبو عمّار وقد لقي أبا أمامة وواثلة وصحب أنس إلى الشام، وأثنى عليه فضلاً وخيراً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عبد الله العجلي وأبو حاتم والدارقطني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بن سعيد الدارمي، وإبراهيم بن عبد الله بن الجنيد عن يحيى بن معين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صالح بن محمّد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تهذيب التهذيب </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شداد بن عبد الله القرشي أبو عمّار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أبا أمامة وواثلة وصحب أنساً إلى الشام، وأثنى عليه فضلاً وخيراً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شداد بن عبد الله وكان مرضياً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 وأبو حاتم والدارقطني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صالح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 وقال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الصغير للبخاري </w:t>
      </w:r>
      <w:r>
        <w:rPr>
          <w:rFonts w:eastAsia="Amiri" w:cs="Amiri" w:ascii="Amiri" w:hAnsi="Amiri"/>
          <w:color w:val="111111"/>
          <w:sz w:val="28"/>
          <w:szCs w:val="28"/>
          <w:lang w:bidi="ar-SA"/>
        </w:rPr>
        <w:t>257:1</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226:4</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357:4</w:t>
      </w:r>
      <w:r>
        <w:rPr>
          <w:rFonts w:ascii="Amiri" w:hAnsi="Amiri" w:eastAsia="Amiri" w:cs="Amiri"/>
          <w:color w:val="111111"/>
          <w:sz w:val="28"/>
          <w:sz w:val="28"/>
          <w:szCs w:val="28"/>
          <w:rtl w:val="true"/>
          <w:lang w:bidi="ar-SA"/>
        </w:rPr>
        <w:t xml:space="preserve">، تاريخ مدينة دمشق لابن عساكر </w:t>
      </w:r>
      <w:r>
        <w:rPr>
          <w:rFonts w:eastAsia="Amiri" w:cs="Amiri" w:ascii="Amiri" w:hAnsi="Amiri"/>
          <w:color w:val="111111"/>
          <w:sz w:val="28"/>
          <w:szCs w:val="28"/>
          <w:lang w:bidi="ar-SA"/>
        </w:rPr>
        <w:t>418:22</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399:12</w:t>
      </w:r>
      <w:r>
        <w:rPr>
          <w:rFonts w:ascii="Amiri" w:hAnsi="Amiri" w:eastAsia="Amiri" w:cs="Amiri"/>
          <w:color w:val="111111"/>
          <w:sz w:val="28"/>
          <w:sz w:val="28"/>
          <w:szCs w:val="28"/>
          <w:rtl w:val="true"/>
          <w:lang w:bidi="ar-SA"/>
        </w:rPr>
        <w:t xml:space="preserve">، معرفة الثقات للعجلي </w:t>
      </w:r>
      <w:r>
        <w:rPr>
          <w:rFonts w:eastAsia="Amiri" w:cs="Amiri" w:ascii="Amiri" w:hAnsi="Amiri"/>
          <w:color w:val="111111"/>
          <w:sz w:val="28"/>
          <w:szCs w:val="28"/>
          <w:lang w:bidi="ar-SA"/>
        </w:rPr>
        <w:t>450:1</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481:1</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413:1</w:t>
      </w:r>
      <w:r>
        <w:rPr>
          <w:rFonts w:ascii="Amiri" w:hAnsi="Amiri" w:eastAsia="Amiri" w:cs="Amiri"/>
          <w:color w:val="111111"/>
          <w:sz w:val="28"/>
          <w:sz w:val="28"/>
          <w:szCs w:val="28"/>
          <w:rtl w:val="true"/>
          <w:lang w:bidi="ar-SA"/>
        </w:rPr>
        <w:t xml:space="preserve">، تاريخ الإسلام للذهبي، اللباب في تهذيب الأنساب لابن الأثير </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الفضل لبابة بنت الحارث أخت ميمونة أُمّ المؤمنين، صحابية، من رواة الصحاح الستة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محمّد بن يعقوب الأصم المتوفى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يختلف في ثقته وصدقه وصحة سماعاته، وكانت الرحلة إليه من البلاد متصلة، ترجم له كثيرون من رجال المعاجم</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يكره أنّ يقال له الأصم، فكان إمامنا أبو بكر بن إسحاق الصبغي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حدث به الصمّ بعد انصرافه من الرحلة، وكان محدّث عصره، ولم يختلف أحد في صدقه وصحة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 xml:space="preserve">، تذكرة الحفاظ للذهبي </w:t>
      </w:r>
      <w:r>
        <w:rPr>
          <w:rFonts w:eastAsia="Amiri" w:cs="Amiri" w:ascii="Amiri" w:hAnsi="Amiri"/>
          <w:color w:val="111111"/>
          <w:sz w:val="28"/>
          <w:szCs w:val="28"/>
          <w:lang w:bidi="ar-SA"/>
        </w:rPr>
        <w:t>861:3</w:t>
      </w:r>
      <w:r>
        <w:rPr>
          <w:rFonts w:ascii="Amiri" w:hAnsi="Amiri" w:eastAsia="Amiri" w:cs="Amiri"/>
          <w:color w:val="111111"/>
          <w:sz w:val="28"/>
          <w:sz w:val="28"/>
          <w:szCs w:val="28"/>
          <w:rtl w:val="true"/>
          <w:lang w:bidi="ar-SA"/>
        </w:rPr>
        <w:t xml:space="preserve">، شذرات الذهب لابن العماد الحنبلي </w:t>
      </w:r>
      <w:r>
        <w:rPr>
          <w:rFonts w:eastAsia="Amiri" w:cs="Amiri" w:ascii="Amiri" w:hAnsi="Amiri"/>
          <w:color w:val="111111"/>
          <w:sz w:val="28"/>
          <w:szCs w:val="28"/>
          <w:lang w:bidi="ar-SA"/>
        </w:rPr>
        <w:t>346:3</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458:15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367:25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إسحاق بن جعفر أبو بكر الصاغاني نزيل بغداد المتوفى سنة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غير البخاري، كان أحد الحفاظ الرّحالين، ثقة، ثبتاً، صدوقاً، مأموناً، متقناً مع صلابة في الدين، واشتهار بالسنّة، واتساع في الرواية، وثّقه النسائي، وابن خراش والدارقطني،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وفوق الثقة، ومسلمة بن قاسم، وأبو حاتم</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وحدّث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الحجّاج النيسابوري، وأبو عيسى الترمذي، وأبو عبد الرحمن أحمد بن شعيب النسائي، ومحمّد بن إسحاق بن خزيمة النيسابوري، في كتبهم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وبلغني عن ابن مزاحم الخاقاني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الصاغاني يشبه يحيى بن معين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الدراقطني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وفوق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تهذيب الكمال للمزي </w:t>
      </w:r>
      <w:r>
        <w:rPr>
          <w:rFonts w:eastAsia="Amiri" w:cs="Amiri" w:ascii="Amiri" w:hAnsi="Amiri"/>
          <w:color w:val="111111"/>
          <w:sz w:val="28"/>
          <w:szCs w:val="28"/>
          <w:lang w:bidi="ar-SA"/>
        </w:rPr>
        <w:t>396:24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 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مع أبي، وهو ثبّت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وفوق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كتاب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الأثبات المتقنين مع صلابة في الدين، واشتهار بالسنّة، واتساع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لابن عساكر </w:t>
      </w:r>
      <w:r>
        <w:rPr>
          <w:rFonts w:eastAsia="Amiri" w:cs="Amiri" w:ascii="Amiri" w:hAnsi="Amiri"/>
          <w:color w:val="111111"/>
          <w:sz w:val="28"/>
          <w:szCs w:val="28"/>
          <w:lang w:bidi="ar-SA"/>
        </w:rPr>
        <w:t>23:52</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396:24</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156:2</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573:2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157:20</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592:12</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542:3</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243:2</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أبي سمينة أبو عبد الله البصري المتوفى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ثقة من رجال البخاري وأبي داود، وثّقه أبو حاتم، وصالح بن محمّد، وذكره ابن حبّان في الثقات</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وقال المزي في تهذيب الكمال </w:t>
      </w:r>
      <w:r>
        <w:rPr>
          <w:rFonts w:eastAsia="Amiri" w:cs="Amiri" w:ascii="Amiri" w:hAnsi="Amiri"/>
          <w:color w:val="111111"/>
          <w:sz w:val="28"/>
          <w:szCs w:val="28"/>
          <w:lang w:bidi="ar-SA"/>
        </w:rPr>
        <w:t>480:24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أبي سمينة أبو عبد الله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غزاء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شجعان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صالح بن محمّد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بن أبي سمينة البصري أبو عبد الله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670:2</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158:2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693:10</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تهذيب التهذيب لابن حجر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أحمد بن الحسين بن عليّ أبو بكر البيهقي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السبكي في طبقاته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أئمة المسلمين، وهداة المؤمنين، والدعاة إلى حبل الله المتين، فقيه جليل، حافظ كبير، أُصولي نحرير، زاهد ورع، قانت لله، قائم بنصرة المذهب أُصولاً وفروعاً، جبل من جبال العلم</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 إلى أمثال هذه من جمل الثناء عليه الواردة في كثير من معاجم التراجم</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قال عبد الغافر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البيهقي على سيرة العلماء، قانعاً باليسير، متجملا في زهده وورعه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إمام الحرمين أبي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شافعي إلاّ وللشافعي عليه منّة إلّا أبا بكر البيهقي فإنّ له منّة على الشافعي لتصانيفه في نصرة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عبد الغافر في ذيل تاريخ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البيهقي الفقيه الحافظ الأُصولي الدَيّن الورع، واحد زمانه في الحفظ، وفرد أقرانه في الاتقان والضبط، من كبار أصحاب الحاكم ويزيد عليه بأنواع العلوم، كتب الحديث وحفظه من صباه، وتفقه وبرع وأخذ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163:18</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438:1</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 xml:space="preserve">، الكامل في التاريخ لابن الأثير </w:t>
      </w:r>
      <w:r>
        <w:rPr>
          <w:rFonts w:eastAsia="Amiri" w:cs="Amiri" w:ascii="Amiri" w:hAnsi="Amiri"/>
          <w:color w:val="111111"/>
          <w:sz w:val="28"/>
          <w:szCs w:val="28"/>
          <w:lang w:bidi="ar-SA"/>
        </w:rPr>
        <w:t>52:10</w:t>
      </w:r>
      <w:r>
        <w:rPr>
          <w:rFonts w:ascii="Amiri" w:hAnsi="Amiri" w:eastAsia="Amiri" w:cs="Amiri"/>
          <w:color w:val="111111"/>
          <w:sz w:val="28"/>
          <w:sz w:val="28"/>
          <w:szCs w:val="28"/>
          <w:rtl w:val="true"/>
          <w:lang w:bidi="ar-SA"/>
        </w:rPr>
        <w:t xml:space="preserve">، وفيات الأعيان لابن خلكان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الوافي بالوفيات للصفدي </w:t>
      </w:r>
      <w:r>
        <w:rPr>
          <w:rFonts w:eastAsia="Amiri" w:cs="Amiri" w:ascii="Amiri" w:hAnsi="Amiri"/>
          <w:color w:val="111111"/>
          <w:sz w:val="28"/>
          <w:szCs w:val="28"/>
          <w:lang w:bidi="ar-SA"/>
        </w:rPr>
        <w:t>219:6</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538:30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علي بن الحسن أبو القاسم بن عساكر الدمشقي الشافعي المتوفى سنة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أكابر حفاظ الحديث، ومن عني به سمّاعاً وجمّعاً وتصنّيفاً وإطلاعاً وحفظاً لأسانيده ومتونه، وإتقاناً لأساليبه وفنونه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تضافرت جمل الثناء عليه في جملة هامّة من كتب التراجم</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حافظ، ثقة، متقن، دين، خيّر، حسن السمت، جمع بين معرفة المتن والإسناد، وكان كثير العلم، غزير الفضل، صحيح القراءة، متثبتاً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554:30</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70:4</w:t>
      </w:r>
      <w:r>
        <w:rPr>
          <w:rFonts w:ascii="Amiri" w:hAnsi="Amiri" w:eastAsia="Amiri" w:cs="Amiri"/>
          <w:color w:val="111111"/>
          <w:sz w:val="28"/>
          <w:sz w:val="28"/>
          <w:szCs w:val="28"/>
          <w:rtl w:val="true"/>
          <w:lang w:bidi="ar-SA"/>
        </w:rPr>
        <w:t xml:space="preserve">، فيض القدير في شرح الجامع الصغير للمناوي </w:t>
      </w:r>
      <w:r>
        <w:rPr>
          <w:rFonts w:eastAsia="Amiri" w:cs="Amiri" w:ascii="Amiri" w:hAnsi="Amiri"/>
          <w:color w:val="111111"/>
          <w:sz w:val="28"/>
          <w:szCs w:val="28"/>
          <w:lang w:bidi="ar-SA"/>
        </w:rPr>
        <w:t>46:1</w:t>
      </w:r>
      <w:r>
        <w:rPr>
          <w:rFonts w:ascii="Amiri" w:hAnsi="Amiri" w:eastAsia="Amiri" w:cs="Amiri"/>
          <w:color w:val="111111"/>
          <w:sz w:val="28"/>
          <w:sz w:val="28"/>
          <w:szCs w:val="28"/>
          <w:rtl w:val="true"/>
          <w:lang w:bidi="ar-SA"/>
        </w:rPr>
        <w:t xml:space="preserve">، شذرات الذهب لابن العماد الحنبلي </w:t>
      </w:r>
      <w:r>
        <w:rPr>
          <w:rFonts w:eastAsia="Amiri" w:cs="Amiri" w:ascii="Amiri" w:hAnsi="Amiri"/>
          <w:color w:val="111111"/>
          <w:sz w:val="28"/>
          <w:szCs w:val="28"/>
          <w:lang w:bidi="ar-SA"/>
        </w:rPr>
        <w:t>422:4</w:t>
      </w:r>
      <w:r>
        <w:rPr>
          <w:rFonts w:ascii="Amiri" w:hAnsi="Amiri" w:eastAsia="Amiri" w:cs="Amiri"/>
          <w:color w:val="111111"/>
          <w:sz w:val="28"/>
          <w:sz w:val="28"/>
          <w:szCs w:val="28"/>
          <w:rtl w:val="true"/>
          <w:lang w:bidi="ar-SA"/>
        </w:rPr>
        <w:t xml:space="preserve">، وفيات الأعيان لابن خلكان </w:t>
      </w:r>
      <w:r>
        <w:rPr>
          <w:rFonts w:eastAsia="Amiri" w:cs="Amiri" w:ascii="Amiri" w:hAnsi="Amiri"/>
          <w:color w:val="111111"/>
          <w:sz w:val="28"/>
          <w:szCs w:val="28"/>
          <w:lang w:bidi="ar-SA"/>
        </w:rPr>
        <w:t>308:3</w:t>
      </w:r>
      <w:r>
        <w:rPr>
          <w:rFonts w:ascii="Amiri" w:hAnsi="Amiri" w:eastAsia="Amiri" w:cs="Amiri"/>
          <w:color w:val="111111"/>
          <w:sz w:val="28"/>
          <w:sz w:val="28"/>
          <w:szCs w:val="28"/>
          <w:rtl w:val="true"/>
          <w:lang w:bidi="ar-SA"/>
        </w:rPr>
        <w:t xml:space="preserve">، المنتظم لابن الجوزي </w:t>
      </w:r>
      <w:r>
        <w:rPr>
          <w:rFonts w:eastAsia="Amiri" w:cs="Amiri" w:ascii="Amiri" w:hAnsi="Amiri"/>
          <w:color w:val="111111"/>
          <w:sz w:val="28"/>
          <w:szCs w:val="28"/>
          <w:lang w:bidi="ar-SA"/>
        </w:rPr>
        <w:t>531:10</w:t>
      </w:r>
      <w:r>
        <w:rPr>
          <w:rFonts w:ascii="Amiri" w:hAnsi="Amiri" w:eastAsia="Amiri" w:cs="Amiri"/>
          <w:color w:val="111111"/>
          <w:sz w:val="28"/>
          <w:sz w:val="28"/>
          <w:szCs w:val="28"/>
          <w:rtl w:val="true"/>
          <w:lang w:bidi="ar-SA"/>
        </w:rPr>
        <w:t xml:space="preserve">، تاريخ أبي الفداء </w:t>
      </w:r>
      <w:r>
        <w:rPr>
          <w:rFonts w:eastAsia="Amiri" w:cs="Amiri" w:ascii="Amiri" w:hAnsi="Amiri"/>
          <w:color w:val="111111"/>
          <w:sz w:val="28"/>
          <w:szCs w:val="28"/>
          <w:lang w:bidi="ar-SA"/>
        </w:rPr>
        <w:t>138:2</w:t>
      </w:r>
      <w:r>
        <w:rPr>
          <w:rFonts w:ascii="Amiri" w:hAnsi="Amiri" w:eastAsia="Amiri" w:cs="Amiri"/>
          <w:color w:val="111111"/>
          <w:sz w:val="28"/>
          <w:sz w:val="28"/>
          <w:szCs w:val="28"/>
          <w:rtl w:val="true"/>
          <w:lang w:bidi="ar-SA"/>
        </w:rPr>
        <w:t xml:space="preserve">، معجم الأُدباء </w:t>
      </w:r>
      <w:r>
        <w:rPr>
          <w:rFonts w:eastAsia="Amiri" w:cs="Amiri" w:ascii="Amiri" w:hAnsi="Amiri"/>
          <w:color w:val="111111"/>
          <w:sz w:val="28"/>
          <w:szCs w:val="28"/>
          <w:lang w:bidi="ar-SA"/>
        </w:rPr>
        <w:t>73:13</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58:2</w:t>
      </w:r>
      <w:r>
        <w:rPr>
          <w:rFonts w:ascii="Amiri" w:hAnsi="Amiri" w:eastAsia="Amiri" w:cs="Amiri"/>
          <w:color w:val="111111"/>
          <w:sz w:val="28"/>
          <w:sz w:val="28"/>
          <w:szCs w:val="28"/>
          <w:rtl w:val="true"/>
          <w:lang w:bidi="ar-SA"/>
        </w:rPr>
        <w:t xml:space="preserve">، العبر خبر من غبر </w:t>
      </w:r>
      <w:r>
        <w:rPr>
          <w:rFonts w:eastAsia="Amiri" w:cs="Amiri" w:ascii="Amiri" w:hAnsi="Amiri"/>
          <w:color w:val="111111"/>
          <w:sz w:val="28"/>
          <w:szCs w:val="28"/>
          <w:lang w:bidi="ar-SA"/>
        </w:rPr>
        <w:t>212:4</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393:3</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77:6</w:t>
      </w:r>
      <w:r>
        <w:rPr>
          <w:rFonts w:ascii="Amiri" w:hAnsi="Amiri" w:eastAsia="Amiri" w:cs="Amiri"/>
          <w:color w:val="111111"/>
          <w:sz w:val="28"/>
          <w:sz w:val="28"/>
          <w:szCs w:val="28"/>
          <w:rtl w:val="true"/>
          <w:lang w:bidi="ar-SA"/>
        </w:rPr>
        <w:t>، كشف الظنون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وغيرها من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الفراوي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فراوة بلدة قرب خوارزم، محمّد بن الفضل بن أحمد الشافعي الصاعدي النيسابوري المتوفى سنة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تسعين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خراسان، وفقيه الحرم، كان مفتياً مناظراً قال ابن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شيوخنا مثله</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الحافظ ابن عساكر من مشايخه في مشيخته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 بنيسابور غير مرة</w:t>
      </w:r>
      <w:r>
        <w:rPr>
          <w:rStyle w:val="FootnoteAnchor"/>
          <w:rtl w:val="true"/>
        </w:rPr>
        <w:footnoteReference w:id="152"/>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ذكره عبد الغافر في سياقه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الحرم، البارع في الفقه والأُصول، الحافظ للقواعد، نشأ بين الصوفية، ووصل إليه بركة أنفاسهم، دّرس الأُصول والتفسير على زين الإسلام القشيري، ثُمّ اختلف إلى مجلس أبي المعالي ولازم درسه ما عاش، وتفقه، وعلق عنه الأُصول، وصار من جمّلة المذكورين من أصحابه، وحج، وعقد، المجلس ببغداد وسائر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الرشيد بن عليّ الطبري بمرو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الفراوي ألفا 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الفراوي كانت رحلتي الثانية، وكان يقصد من النواحي لما اجتمع فيه من علّو الإسناد، ووفور العلم، وصحة الاعتقاد، وحسن الخلق، والإقبال بكُلّيته على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وخرّجوا له أحاديث سداسية سمعناها، وفيه حديث عوالي عند أصحاب ابن عبد الدائم، وله أربعون المساواة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النووي في شرح مسلم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هذا الفراوي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بارعاً في الفقه والأُصول وغيرهما، كثير الروايات بالأسانيد الصحيحة العاليات، رحلت إليه الطلبة من الأقطار، وانتشرت الروايات عنه، فيما قرب وبعد من الأمصار، حتّى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الفراوي ألفا 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الحرم، لإشاعته ونشره العلم بمكة زادها الله فضلاً وشرفاً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الإمام الحافظ أبو القاسم الدمشقي المعروف بابن عساكر رضي الله عنهما، فاطنب في الثناء عليه بما هو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الأثير في الكامل </w:t>
      </w:r>
      <w:r>
        <w:rPr>
          <w:rFonts w:eastAsia="Amiri" w:cs="Amiri" w:ascii="Amiri" w:hAnsi="Amiri"/>
          <w:color w:val="111111"/>
          <w:sz w:val="28"/>
          <w:szCs w:val="28"/>
          <w:lang w:bidi="ar-SA"/>
        </w:rPr>
        <w:t>46:11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سنة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أبوعبد الله محمّد بن الفضل بن أحمد الفراوي الصاعدي راوي صحيح مسلم عن عبد الغافر الفارسي، وطريقه اليوم أعلى الطرق، وإليه الرّحلة من الشرق والغرب، وكان فقيهاً مناظراً يقدم القرب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لابن الجوزي </w:t>
      </w:r>
      <w:r>
        <w:rPr>
          <w:rFonts w:eastAsia="Amiri" w:cs="Amiri" w:ascii="Amiri" w:hAnsi="Amiri"/>
          <w:color w:val="111111"/>
          <w:sz w:val="28"/>
          <w:szCs w:val="28"/>
          <w:lang w:bidi="ar-SA"/>
        </w:rPr>
        <w:t>295:10</w:t>
      </w:r>
      <w:r>
        <w:rPr>
          <w:rFonts w:ascii="Amiri" w:hAnsi="Amiri" w:eastAsia="Amiri" w:cs="Amiri"/>
          <w:color w:val="111111"/>
          <w:sz w:val="28"/>
          <w:sz w:val="28"/>
          <w:szCs w:val="28"/>
          <w:rtl w:val="true"/>
          <w:lang w:bidi="ar-SA"/>
        </w:rPr>
        <w:t xml:space="preserve">، طبقات الشافعية للسبكي </w:t>
      </w:r>
      <w:r>
        <w:rPr>
          <w:rFonts w:eastAsia="Amiri" w:cs="Amiri" w:ascii="Amiri" w:hAnsi="Amiri"/>
          <w:color w:val="111111"/>
          <w:sz w:val="28"/>
          <w:szCs w:val="28"/>
          <w:lang w:bidi="ar-SA"/>
        </w:rPr>
        <w:t>400:3</w:t>
      </w:r>
      <w:r>
        <w:rPr>
          <w:rFonts w:ascii="Amiri" w:hAnsi="Amiri" w:eastAsia="Amiri" w:cs="Amiri"/>
          <w:color w:val="111111"/>
          <w:sz w:val="28"/>
          <w:sz w:val="28"/>
          <w:szCs w:val="28"/>
          <w:rtl w:val="true"/>
          <w:lang w:bidi="ar-SA"/>
        </w:rPr>
        <w:t xml:space="preserve">، وفيات الأعيان لابن خلكان </w:t>
      </w:r>
      <w:r>
        <w:rPr>
          <w:rFonts w:eastAsia="Amiri" w:cs="Amiri" w:ascii="Amiri" w:hAnsi="Amiri"/>
          <w:color w:val="111111"/>
          <w:sz w:val="28"/>
          <w:szCs w:val="28"/>
          <w:lang w:bidi="ar-SA"/>
        </w:rPr>
        <w:t>290:4</w:t>
      </w:r>
      <w:r>
        <w:rPr>
          <w:rFonts w:ascii="Amiri" w:hAnsi="Amiri" w:eastAsia="Amiri" w:cs="Amiri"/>
          <w:color w:val="111111"/>
          <w:sz w:val="28"/>
          <w:sz w:val="28"/>
          <w:szCs w:val="28"/>
          <w:rtl w:val="true"/>
          <w:lang w:bidi="ar-SA"/>
        </w:rPr>
        <w:t xml:space="preserve">، هدية العارفين للبغدادي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330:6</w:t>
      </w:r>
      <w:r>
        <w:rPr>
          <w:rFonts w:ascii="Amiri" w:hAnsi="Amiri" w:eastAsia="Amiri" w:cs="Amiri"/>
          <w:color w:val="111111"/>
          <w:sz w:val="28"/>
          <w:sz w:val="28"/>
          <w:szCs w:val="28"/>
          <w:rtl w:val="true"/>
          <w:lang w:bidi="ar-SA"/>
        </w:rPr>
        <w:t xml:space="preserve">، معجم البلدان للحموي </w:t>
      </w:r>
      <w:r>
        <w:rPr>
          <w:rFonts w:eastAsia="Amiri" w:cs="Amiri" w:ascii="Amiri" w:hAnsi="Amiri"/>
          <w:color w:val="111111"/>
          <w:sz w:val="28"/>
          <w:szCs w:val="28"/>
          <w:lang w:bidi="ar-SA"/>
        </w:rPr>
        <w:t>245:4</w:t>
      </w:r>
      <w:r>
        <w:rPr>
          <w:rFonts w:ascii="Amiri" w:hAnsi="Amiri" w:eastAsia="Amiri" w:cs="Amiri"/>
          <w:color w:val="111111"/>
          <w:sz w:val="28"/>
          <w:sz w:val="28"/>
          <w:szCs w:val="28"/>
          <w:rtl w:val="true"/>
          <w:lang w:bidi="ar-SA"/>
        </w:rPr>
        <w:t xml:space="preserve">، البداية والنهاية لابن كثير </w:t>
      </w:r>
      <w:r>
        <w:rPr>
          <w:rFonts w:eastAsia="Amiri" w:cs="Amiri" w:ascii="Amiri" w:hAnsi="Amiri"/>
          <w:color w:val="111111"/>
          <w:sz w:val="28"/>
          <w:szCs w:val="28"/>
          <w:lang w:bidi="ar-SA"/>
        </w:rPr>
        <w:t>263:12</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289:4</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423:4</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249:4</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القاسم إسماعيل بن أحمد بن عمر السمرقندي المتوفى سنة </w:t>
      </w:r>
      <w:r>
        <w:rPr>
          <w:rFonts w:eastAsia="Amiri" w:cs="Amiri" w:ascii="Amiri" w:hAnsi="Amiri"/>
          <w:color w:val="111111"/>
          <w:sz w:val="28"/>
          <w:szCs w:val="28"/>
          <w:lang w:bidi="ar-SA"/>
        </w:rPr>
        <w:t>536</w:t>
      </w:r>
      <w:r>
        <w:rPr>
          <w:rFonts w:ascii="Amiri" w:hAnsi="Amiri" w:eastAsia="Amiri" w:cs="Amiri"/>
          <w:color w:val="111111"/>
          <w:sz w:val="28"/>
          <w:sz w:val="28"/>
          <w:szCs w:val="28"/>
          <w:rtl w:val="true"/>
          <w:lang w:bidi="ar-SA"/>
        </w:rPr>
        <w:t>، من شيوخ ابن الجوزي قال في المتظم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الشيوخ والحفاظ، وكان له يقظة ومعرّفة بالحديث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منه الكثير بقراءة شيخنا أبي الفضل بن ناصر، وأبي العلاء الهمداني وغيرهما وبقراءتي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العلاء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 به أحداً من شيوخ خراسان ولا العراق</w:t>
      </w:r>
      <w:r>
        <w:rPr>
          <w:rStyle w:val="FootnoteAnchor"/>
          <w:rtl w:val="true"/>
        </w:rPr>
        <w:footnoteReference w:id="154"/>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 الكتب الكبار والأجزاء، وسمعت أبا العلاء العطار بهمدان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أعدل بأبي القاسم بن السمرقندي أحداً من شيوخ العراق وخراسان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 البسطامي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إسناد خراسان والعراق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أحد يروي معجم ابن جميع غيري ولا عن عبد الدائم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مكثراً، صاحب أُصول، دلالاً في الكتب،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هريرة في ابن الناقور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إلى أنّ خلت بغداد، وصار محدّثها كثرة وإسناداً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له أُنس بمعرفة الرجال،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يعرف الحديث، وسمع الكتب، وكان أخوه أبو محمّد عالماً، ثقة، فاضلاً، ذا 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رأى أنّه يقبّل قدم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ويمر عليها وجهه، فقال له ابن الخاضبة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بطول البقاء، وبانتشار حديثك، فتقبيل رجليه اتباع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للسبكي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تاريخ مدينة دمشق لابن عساكر </w:t>
      </w:r>
      <w:r>
        <w:rPr>
          <w:rFonts w:eastAsia="Amiri" w:cs="Amiri" w:ascii="Amiri" w:hAnsi="Amiri"/>
          <w:color w:val="111111"/>
          <w:sz w:val="28"/>
          <w:szCs w:val="28"/>
          <w:lang w:bidi="ar-SA"/>
        </w:rPr>
        <w:t>357:8</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407:36</w:t>
      </w:r>
      <w:r>
        <w:rPr>
          <w:rFonts w:ascii="Amiri" w:hAnsi="Amiri" w:eastAsia="Amiri" w:cs="Amiri"/>
          <w:color w:val="111111"/>
          <w:sz w:val="28"/>
          <w:sz w:val="28"/>
          <w:szCs w:val="28"/>
          <w:rtl w:val="true"/>
          <w:lang w:bidi="ar-SA"/>
        </w:rPr>
        <w:t>، المستفاد من ذيل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64:1</w:t>
      </w:r>
      <w:r>
        <w:rPr>
          <w:rFonts w:ascii="Amiri" w:hAnsi="Amiri" w:eastAsia="Amiri" w:cs="Amiri"/>
          <w:color w:val="111111"/>
          <w:sz w:val="28"/>
          <w:sz w:val="28"/>
          <w:szCs w:val="28"/>
          <w:rtl w:val="true"/>
          <w:lang w:bidi="ar-SA"/>
        </w:rPr>
        <w:t xml:space="preserve">، الكامل في التاريخ لابن الأثير </w:t>
      </w:r>
      <w:r>
        <w:rPr>
          <w:rFonts w:eastAsia="Amiri" w:cs="Amiri" w:ascii="Amiri" w:hAnsi="Amiri"/>
          <w:color w:val="111111"/>
          <w:sz w:val="28"/>
          <w:szCs w:val="28"/>
          <w:lang w:bidi="ar-SA"/>
        </w:rPr>
        <w:t>90:11</w:t>
      </w:r>
      <w:r>
        <w:rPr>
          <w:rFonts w:ascii="Amiri" w:hAnsi="Amiri" w:eastAsia="Amiri" w:cs="Amiri"/>
          <w:color w:val="111111"/>
          <w:sz w:val="28"/>
          <w:sz w:val="28"/>
          <w:szCs w:val="28"/>
          <w:rtl w:val="true"/>
          <w:lang w:bidi="ar-SA"/>
        </w:rPr>
        <w:t xml:space="preserve">، الوافي بالوفيات للصفدي </w:t>
      </w:r>
      <w:r>
        <w:rPr>
          <w:rFonts w:eastAsia="Amiri" w:cs="Amiri" w:ascii="Amiri" w:hAnsi="Amiri"/>
          <w:color w:val="111111"/>
          <w:sz w:val="28"/>
          <w:szCs w:val="28"/>
          <w:lang w:bidi="ar-SA"/>
        </w:rPr>
        <w:t>54:9</w:t>
      </w:r>
      <w:r>
        <w:rPr>
          <w:rFonts w:ascii="Amiri" w:hAnsi="Amiri" w:eastAsia="Amiri" w:cs="Amiri"/>
          <w:color w:val="111111"/>
          <w:sz w:val="28"/>
          <w:sz w:val="28"/>
          <w:szCs w:val="28"/>
          <w:rtl w:val="true"/>
          <w:lang w:bidi="ar-SA"/>
        </w:rPr>
        <w:t xml:space="preserve">، البداية والنهاية لابن كثير </w:t>
      </w:r>
      <w:r>
        <w:rPr>
          <w:rFonts w:eastAsia="Amiri" w:cs="Amiri" w:ascii="Amiri" w:hAnsi="Amiri"/>
          <w:color w:val="111111"/>
          <w:sz w:val="28"/>
          <w:szCs w:val="28"/>
          <w:lang w:bidi="ar-SA"/>
        </w:rPr>
        <w:t>271:12</w:t>
      </w:r>
      <w:r>
        <w:rPr>
          <w:rFonts w:ascii="Amiri" w:hAnsi="Amiri" w:eastAsia="Amiri" w:cs="Amiri"/>
          <w:color w:val="111111"/>
          <w:sz w:val="28"/>
          <w:sz w:val="28"/>
          <w:szCs w:val="28"/>
          <w:rtl w:val="true"/>
          <w:lang w:bidi="ar-SA"/>
        </w:rPr>
        <w:t xml:space="preserve">، المنتظم لابن الجوزي </w:t>
      </w:r>
      <w:r>
        <w:rPr>
          <w:rFonts w:eastAsia="Amiri" w:cs="Amiri" w:ascii="Amiri" w:hAnsi="Amiri"/>
          <w:color w:val="111111"/>
          <w:sz w:val="28"/>
          <w:szCs w:val="28"/>
          <w:lang w:bidi="ar-SA"/>
        </w:rPr>
        <w:t>334:10</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توجد ترجمته في عدّة من كتب التراجم، وقد ذكرناه غير مرة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أحمد بن عبد الله أبو الحسين البزاز المعروف بابن النقور المتوفى سنة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تسعين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الحافظ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وكان صدوقاً</w:t>
      </w:r>
      <w:r>
        <w:rPr>
          <w:rStyle w:val="FootnoteAnchor"/>
          <w:rtl w:val="true"/>
        </w:rPr>
        <w:footnoteReference w:id="157"/>
      </w:r>
      <w:r>
        <w:rPr>
          <w:rFonts w:ascii="Amiri" w:hAnsi="Amiri" w:eastAsia="Amiri" w:cs="Amiri"/>
          <w:color w:val="111111"/>
          <w:sz w:val="28"/>
          <w:sz w:val="28"/>
          <w:szCs w:val="28"/>
          <w:rtl w:val="true"/>
          <w:lang w:bidi="ar-SA"/>
        </w:rPr>
        <w:t>، وقال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مكثراً، صدوقاً ثقة، متحرياً فيما يرويه</w:t>
      </w:r>
      <w:r>
        <w:rPr>
          <w:rStyle w:val="FootnoteAnchor"/>
          <w:rtl w:val="true"/>
        </w:rPr>
        <w:footnoteReference w:id="158"/>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سبط الخياط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تكلم أحد في مجلس ابن النقور قال لكاتب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الحسن بن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محمّد التميمي يحضر مجلس ابن النقور ويسمع منه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النقور سبيكة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يأخذ على نسخة طالوت بن عباد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الجوزي في المنتظم </w:t>
      </w:r>
      <w:r>
        <w:rPr>
          <w:rFonts w:eastAsia="Amiri" w:cs="Amiri" w:ascii="Amiri" w:hAnsi="Amiri"/>
          <w:color w:val="111111"/>
          <w:sz w:val="28"/>
          <w:szCs w:val="28"/>
          <w:lang w:bidi="ar-SA"/>
        </w:rPr>
        <w:t>547:9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ابن حبابة، وابن مردك، والمخلص، وخلق كثير، وكان مكثراً صدوقاً ثقة، متحرياً فيما يرويه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الأثير في الكامل </w:t>
      </w:r>
      <w:r>
        <w:rPr>
          <w:rFonts w:eastAsia="Amiri" w:cs="Amiri" w:ascii="Amiri" w:hAnsi="Amiri"/>
          <w:color w:val="111111"/>
          <w:sz w:val="28"/>
          <w:szCs w:val="28"/>
          <w:lang w:bidi="ar-SA"/>
        </w:rPr>
        <w:t>107:10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سنة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توفي أحمد بن محمّد بن أحمد بن عبد الله بن النقور أبو الحسين البزار في رجب، وكان مكثراً في الحديث، ثقة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144:12</w:t>
      </w:r>
      <w:r>
        <w:rPr>
          <w:rFonts w:ascii="Amiri" w:hAnsi="Amiri" w:eastAsia="Amiri" w:cs="Amiri"/>
          <w:color w:val="111111"/>
          <w:sz w:val="28"/>
          <w:sz w:val="28"/>
          <w:szCs w:val="28"/>
          <w:rtl w:val="true"/>
          <w:lang w:bidi="ar-SA"/>
        </w:rPr>
        <w:t xml:space="preserve">، المنتظم لابن الجوزي </w:t>
      </w:r>
      <w:r>
        <w:rPr>
          <w:rFonts w:eastAsia="Amiri" w:cs="Amiri" w:ascii="Amiri" w:hAnsi="Amiri"/>
          <w:color w:val="111111"/>
          <w:sz w:val="28"/>
          <w:szCs w:val="28"/>
          <w:lang w:bidi="ar-SA"/>
        </w:rPr>
        <w:t>547:9</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1164:3</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312:31</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ترجمته في كتب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بن الجندي أحمد بن محمّد بن عمران البغدادي المتوفى سنة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تسعين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الحافظ في تاريخ بغداد وحكى عن العتيقي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يرمى بالتشيع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أُصول حسان</w:t>
      </w:r>
      <w:r>
        <w:rPr>
          <w:rStyle w:val="FootnoteAnchor"/>
          <w:rtl w:val="true"/>
        </w:rPr>
        <w:footnoteReference w:id="160"/>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قال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العتيقي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يرمى بالتشيع، وكانت له أُصول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282:5</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282:3</w:t>
      </w:r>
      <w:r>
        <w:rPr>
          <w:rFonts w:ascii="Amiri" w:hAnsi="Amiri" w:eastAsia="Amiri" w:cs="Amiri"/>
          <w:color w:val="111111"/>
          <w:sz w:val="28"/>
          <w:sz w:val="28"/>
          <w:szCs w:val="28"/>
          <w:rtl w:val="true"/>
          <w:lang w:bidi="ar-SA"/>
        </w:rPr>
        <w:t xml:space="preserve">، ذيل تاريخ بغداد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ميزان الاعتدال للذهبي </w:t>
      </w:r>
      <w:r>
        <w:rPr>
          <w:rFonts w:eastAsia="Amiri" w:cs="Amiri" w:ascii="Amiri" w:hAnsi="Amiri"/>
          <w:color w:val="111111"/>
          <w:sz w:val="28"/>
          <w:szCs w:val="28"/>
          <w:lang w:bidi="ar-SA"/>
        </w:rPr>
        <w:t>147:1</w:t>
      </w:r>
      <w:r>
        <w:rPr>
          <w:rFonts w:ascii="Amiri" w:hAnsi="Amiri" w:eastAsia="Amiri" w:cs="Amiri"/>
          <w:color w:val="111111"/>
          <w:sz w:val="28"/>
          <w:sz w:val="28"/>
          <w:szCs w:val="28"/>
          <w:rtl w:val="true"/>
          <w:lang w:bidi="ar-SA"/>
        </w:rPr>
        <w:t>، الكشف الحثيث لسبط ابن العجمي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210:1</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572:5</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329:27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روق الهزاني أحمد بن محمّد بن بكير البصيري المتوفى سنة </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بضع وتسعين سنة</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وهو صدوق فيما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لسان الميزان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بكر أبو روق الهزاني عن الفلاس وعدة، وهو صدوق فيما أدري، لكن روى عنه أبو العبّاس المنصوري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الزيادي، ثنا عبد الرزاق، عن معمّر، عن الزهري، عن علي بن الحسين، عن أبيه، عن جدّه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قاس إبليس فلا تقيسوا فالحمل فيه على المنصوري، وكان ظاهرياً سيأتي بعد 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مسلمة بن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روق فقيهاً على مذهب مالك، لأنّ كتبه كانت احترقت، فحدّث من فروع، فتكلم الناس فيه لذلك، ولم أر أحداً من أصحاب الحديث ترك الكتابة عنه، فلذلك كتبت عنه، وأحسب أنّ موته كان في سنة أربع أو خمس وعشرين وثلاثمائة، وسألت أبا الأعرابي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عليّ بن حرب، ويزيد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الدارقطني وابن المقري وابن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في أخبار من ذهب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285:5</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640:5</w:t>
      </w:r>
      <w:r>
        <w:rPr>
          <w:rFonts w:ascii="Amiri" w:hAnsi="Amiri" w:eastAsia="Amiri" w:cs="Amiri"/>
          <w:color w:val="111111"/>
          <w:sz w:val="28"/>
          <w:sz w:val="28"/>
          <w:szCs w:val="28"/>
          <w:rtl w:val="true"/>
          <w:lang w:bidi="ar-SA"/>
        </w:rPr>
        <w:t xml:space="preserve">، اللباب في تهذيب الأنساب لابن الأثير </w:t>
      </w:r>
      <w:r>
        <w:rPr>
          <w:rFonts w:eastAsia="Amiri" w:cs="Amiri" w:ascii="Amiri" w:hAnsi="Amiri"/>
          <w:color w:val="111111"/>
          <w:sz w:val="28"/>
          <w:szCs w:val="28"/>
          <w:lang w:bidi="ar-SA"/>
        </w:rPr>
        <w:t>378:3</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49:23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الفضل العبّاس بن الفرج الرياشي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الزنج بالبصرة سنة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ثمانون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أبي داود، وثّقه الخطيب، ومسلمة بن قاسم، وابن السمعاني وابن العماد</w:t>
      </w:r>
      <w:r>
        <w:rPr>
          <w:rStyle w:val="FootnoteAnchor"/>
          <w:rtl w:val="true"/>
        </w:rPr>
        <w:footnoteReference w:id="163"/>
      </w:r>
      <w:r>
        <w:rPr>
          <w:rFonts w:ascii="Amiri" w:hAnsi="Amiri" w:eastAsia="Amiri" w:cs="Amiri"/>
          <w:color w:val="111111"/>
          <w:sz w:val="28"/>
          <w:sz w:val="28"/>
          <w:szCs w:val="28"/>
          <w:rtl w:val="true"/>
          <w:lang w:bidi="ar-SA"/>
        </w:rPr>
        <w:t>، وذكره ابن حبّان في الثقات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مستقيم الحديث </w:t>
      </w:r>
      <w:r>
        <w:rPr>
          <w:rStyle w:val="FootnoteAnchor"/>
          <w:rtl w:val="true"/>
        </w:rPr>
        <w:footnoteReference w:id="164"/>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وقدم بغداد وحدّث بها، وكان من الأدب وعلم النحو بمحلٍّ عالٍ، وكان يحفظ كتب أبي زيد، وكتب الأصمعي كُلّها، وقرأ على أبي عثمان المازني كتاب سيبويه، فكان المازني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الرياشي كتاب، وهو أعلم به منّي،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تهذيب التهذيب </w:t>
      </w: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عبّاس بن الفرج الرياشي، أبو الفضل البصري النحوي مولى محمّد بن سليمان بن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الأصمعي، وأبي داود الطيالسي، وأبي عاصم وعبيد الله بن محمّد العيشي، وعمرو بن مرزوق، والعلاء بن الفضل بن أبي سيبويه المنقري، وأبي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داود قوله في تفسير أسنان الإبل وابنه محمّد بن العبّاس وأبو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راوياً للأصمعي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بغداد وحدّث بها وكان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سعد بن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p>
    <w:p>
      <w:pPr>
        <w:pStyle w:val="BookText"/>
        <w:rPr/>
      </w:pPr>
      <w:r>
        <w:rPr>
          <w:rFonts w:ascii="Amiri" w:hAnsi="Amiri" w:eastAsia="Amiri" w:cs="Amiri"/>
          <w:color w:val="111111"/>
          <w:sz w:val="28"/>
          <w:sz w:val="28"/>
          <w:szCs w:val="28"/>
          <w:rtl w:val="true"/>
          <w:lang w:bidi="ar-SA"/>
        </w:rPr>
        <w:t>وقال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صاحب عربية أخبرنا عنه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مستقيم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للمزي </w:t>
      </w:r>
      <w:r>
        <w:rPr>
          <w:rFonts w:eastAsia="Amiri" w:cs="Amiri" w:ascii="Amiri" w:hAnsi="Amiri"/>
          <w:color w:val="111111"/>
          <w:sz w:val="28"/>
          <w:szCs w:val="28"/>
          <w:lang w:bidi="ar-SA"/>
        </w:rPr>
        <w:t>234:14</w:t>
      </w:r>
      <w:r>
        <w:rPr>
          <w:rFonts w:ascii="Amiri" w:hAnsi="Amiri" w:eastAsia="Amiri" w:cs="Amiri"/>
          <w:color w:val="111111"/>
          <w:sz w:val="28"/>
          <w:sz w:val="28"/>
          <w:szCs w:val="28"/>
          <w:rtl w:val="true"/>
          <w:lang w:bidi="ar-SA"/>
        </w:rPr>
        <w:t xml:space="preserve">، تهذيب التهذيب لابن حجر </w:t>
      </w:r>
      <w:r>
        <w:rPr>
          <w:rFonts w:eastAsia="Amiri" w:cs="Amiri" w:ascii="Amiri" w:hAnsi="Amiri"/>
          <w:color w:val="111111"/>
          <w:sz w:val="28"/>
          <w:szCs w:val="28"/>
          <w:lang w:bidi="ar-SA"/>
        </w:rPr>
        <w:t>109:5</w:t>
      </w:r>
      <w:r>
        <w:rPr>
          <w:rFonts w:ascii="Amiri" w:hAnsi="Amiri" w:eastAsia="Amiri" w:cs="Amiri"/>
          <w:color w:val="111111"/>
          <w:sz w:val="28"/>
          <w:sz w:val="28"/>
          <w:szCs w:val="28"/>
          <w:rtl w:val="true"/>
          <w:lang w:bidi="ar-SA"/>
        </w:rPr>
        <w:t xml:space="preserve">، الكامل في التاريخ لابن الأثير </w:t>
      </w:r>
      <w:r>
        <w:rPr>
          <w:rFonts w:eastAsia="Amiri" w:cs="Amiri" w:ascii="Amiri" w:hAnsi="Amiri"/>
          <w:color w:val="111111"/>
          <w:sz w:val="28"/>
          <w:szCs w:val="28"/>
          <w:lang w:bidi="ar-SA"/>
        </w:rPr>
        <w:t>250:7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314:19</w:t>
      </w:r>
      <w:r>
        <w:rPr>
          <w:rFonts w:ascii="Amiri" w:hAnsi="Amiri" w:eastAsia="Amiri" w:cs="Amiri"/>
          <w:color w:val="111111"/>
          <w:sz w:val="28"/>
          <w:sz w:val="28"/>
          <w:szCs w:val="28"/>
          <w:rtl w:val="true"/>
          <w:lang w:bidi="ar-SA"/>
        </w:rPr>
        <w:t xml:space="preserve">، البداية والنهاية لابن كثير </w:t>
      </w:r>
      <w:r>
        <w:rPr>
          <w:rFonts w:eastAsia="Amiri" w:cs="Amiri" w:ascii="Amiri" w:hAnsi="Amiri"/>
          <w:color w:val="111111"/>
          <w:sz w:val="28"/>
          <w:szCs w:val="28"/>
          <w:lang w:bidi="ar-SA"/>
        </w:rPr>
        <w:t>35:11</w:t>
      </w:r>
      <w:r>
        <w:rPr>
          <w:rFonts w:ascii="Amiri" w:hAnsi="Amiri" w:eastAsia="Amiri" w:cs="Amiri"/>
          <w:color w:val="111111"/>
          <w:sz w:val="28"/>
          <w:sz w:val="28"/>
          <w:szCs w:val="28"/>
          <w:rtl w:val="true"/>
          <w:lang w:bidi="ar-SA"/>
        </w:rPr>
        <w:t xml:space="preserve">، شذرات الذهب في أخبار من ذهب </w:t>
      </w:r>
      <w:r>
        <w:rPr>
          <w:rFonts w:eastAsia="Amiri" w:cs="Amiri" w:ascii="Amiri" w:hAnsi="Amiri"/>
          <w:color w:val="111111"/>
          <w:sz w:val="28"/>
          <w:szCs w:val="28"/>
          <w:lang w:bidi="ar-SA"/>
        </w:rPr>
        <w:t>283:2</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536:1</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474:1</w:t>
      </w:r>
      <w:r>
        <w:rPr>
          <w:rFonts w:ascii="Amiri" w:hAnsi="Amiri" w:eastAsia="Amiri" w:cs="Amiri"/>
          <w:color w:val="111111"/>
          <w:sz w:val="28"/>
          <w:sz w:val="28"/>
          <w:szCs w:val="28"/>
          <w:rtl w:val="true"/>
          <w:lang w:bidi="ar-SA"/>
        </w:rPr>
        <w:t>، فهرست 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264:3</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62:5</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بقيّة المصادر</w:t>
      </w:r>
    </w:p>
    <w:p>
      <w:pPr>
        <w:pStyle w:val="BookText"/>
        <w:rPr/>
      </w:pPr>
      <w:r>
        <w:rPr>
          <w:rFonts w:ascii="Amiri" w:hAnsi="Amiri" w:eastAsia="Amiri" w:cs="Amiri"/>
          <w:color w:val="111111"/>
          <w:sz w:val="28"/>
          <w:sz w:val="28"/>
          <w:szCs w:val="28"/>
          <w:rtl w:val="true"/>
          <w:lang w:bidi="ar-SA"/>
        </w:rPr>
        <w:t xml:space="preserve">مقتل الحافظ الخوارزمي </w:t>
      </w:r>
      <w:r>
        <w:rPr>
          <w:rFonts w:eastAsia="Amiri" w:cs="Amiri" w:ascii="Amiri" w:hAnsi="Amiri"/>
          <w:color w:val="111111"/>
          <w:sz w:val="28"/>
          <w:szCs w:val="28"/>
          <w:lang w:bidi="ar-SA"/>
        </w:rPr>
        <w:t>158:1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الحافظ البيهقي، عن الحافظ الحاكم صاحب المستدرك الصحيح بالإسناد واللفظ</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في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أدخلت حسيناً على رسول الله فأخذه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وأخبرنا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هبط جبرئيل في قبيل من الملائكة قد نشروا أجنحتهم يبكون حزناً على الحسين، وجبريل معه قبّضة من تربة الحسين، تفوح مسكاً </w:t>
      </w:r>
    </w:p>
    <w:p>
      <w:pPr>
        <w:pStyle w:val="BookText"/>
        <w:rPr/>
      </w:pPr>
      <w:r>
        <w:rPr>
          <w:rFonts w:ascii="Amiri" w:hAnsi="Amiri" w:eastAsia="Amiri" w:cs="Amiri"/>
          <w:color w:val="111111"/>
          <w:sz w:val="28"/>
          <w:sz w:val="28"/>
          <w:szCs w:val="28"/>
          <w:rtl w:val="true"/>
          <w:lang w:bidi="ar-SA"/>
        </w:rPr>
        <w:t>أذفر، فدفعها إلى النبيّ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الله، هذه تربة ولدك الحسين بن فاطمة، وسيقتله اللعناء بأرض كربلاء،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وهل تفلح أُمّة تقتل فرخي وفرخ ابنتي؟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يضربهم الله باختلاف فتختلف قلوبهم وألسنتهم آخر الدهر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الفصول المهمّة لابن الصباغ 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الصواعق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الخصائص الكبرى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الحاكم والبيهقي، كنز العمال </w:t>
      </w:r>
      <w:r>
        <w:rPr>
          <w:rFonts w:eastAsia="Amiri" w:cs="Amiri" w:ascii="Amiri" w:hAnsi="Amiri"/>
          <w:color w:val="111111"/>
          <w:sz w:val="28"/>
          <w:szCs w:val="28"/>
          <w:lang w:bidi="ar-SA"/>
        </w:rPr>
        <w:t>223:6</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وأخرجه الألباني في سلسلة الأحاديث الصحيحة </w:t>
      </w:r>
      <w:r>
        <w:rPr>
          <w:rFonts w:eastAsia="Amiri" w:cs="Amiri" w:ascii="Amiri" w:hAnsi="Amiri"/>
          <w:color w:val="111111"/>
          <w:sz w:val="28"/>
          <w:szCs w:val="28"/>
          <w:lang w:bidi="ar-SA"/>
        </w:rPr>
        <w:t>464:2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جبريل عليه الصلاة والسّلام، فأخبرني أنّ أُمّتي ستقتل ابني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وأتاني بتربة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وعنه البيهقي في الدلائل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الأوزاعي، عن أبي عمّار شداد بن عبد الله، عن أُم الفضل بنت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دخلت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 حلماً منكراً 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قطعة من جسدك قطعت ووضعت في حجري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خيراً، تلد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فيكون في حجرك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فولدت فاطمة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في حجري كما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يوماً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فوضعته في حجره، ثُمّ حانت منّي التفاتة فإذا عينا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تهريقان من الدموع،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نبي الله، بأبي أنت وأمي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الشيخين، وتعقبه الذهبي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منقطع ضعيف؛ فإنّ شداداً لم يدرك أُمّ الفضل، ومحمّد بن مصعب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له شواهد عديدة تشهد لصحته، منها ما عند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سعيد، عن أبيه، عن عائشة وأُم سلمة، قال وكيع شكّ هو يعني عبد الله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دخل عليّ البيت ملك لم يدخل عليَّ قبلها،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هذا حسين مقتول، وإن شئت أريتك من تربة الأرض التي يقتل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تربة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إسناد صحيح على شرط الشيخين، وعبد الله هو ابن سعد بن هند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ورجاله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شاهد آخر من حديث أنس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عمّارة بن زاذان، ثنا ثابت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وعمّارة هذا صدوق كثير الخطأ كما في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وشاهد آخر من حديث عبد الله بن نجي عن أبيه أنّه سار مع عليّ فلمّا حاذى نينوى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وعيناه تفيضان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 نحو حديث أُمّ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أخرجه أحمد </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ثقات، غير نجي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عند المتابعة، وقد توبع، فقد قال الهيثمي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وأبو يعلى والبزار والطبراني، ورجاله ثقات، ولم ينفرد نجي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حديث أُمّ سلمة وأبي الطفيل، وإسناده حسن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التراجم</w:t>
      </w:r>
    </w:p>
    <w:p>
      <w:pPr>
        <w:pStyle w:val="BookText"/>
        <w:rPr/>
      </w:pPr>
      <w:r>
        <w:rPr>
          <w:rFonts w:ascii="Amiri" w:hAnsi="Amiri" w:eastAsia="Amiri" w:cs="Amiri"/>
          <w:color w:val="111111"/>
          <w:sz w:val="28"/>
          <w:sz w:val="28"/>
          <w:szCs w:val="28"/>
          <w:rtl w:val="true"/>
          <w:lang w:bidi="ar-SA"/>
        </w:rPr>
        <w:t xml:space="preserve">تاريخ البخاري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227:2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الجرح والتعديل لابن أبي حاتم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329:1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320:1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138:12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386:6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314:8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اللباب ج </w:t>
      </w:r>
      <w:r>
        <w:rPr>
          <w:rFonts w:eastAsia="IRNazanin" w:cs="IRNazanin"/>
          <w:color w:val="111111"/>
          <w:sz w:val="28"/>
          <w:szCs w:val="28"/>
          <w:lang w:bidi="fa-IR"/>
        </w:rPr>
        <w:t>484:1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256:2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290:3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ابن خلكان </w:t>
      </w:r>
      <w:r>
        <w:rPr>
          <w:rFonts w:eastAsia="Amiri" w:cs="Amiri" w:ascii="Amiri" w:hAnsi="Amiri"/>
          <w:color w:val="111111"/>
          <w:sz w:val="28"/>
          <w:szCs w:val="28"/>
          <w:lang w:bidi="ar-SA"/>
        </w:rPr>
        <w:t>246:1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لابن الأثير ج </w:t>
      </w:r>
      <w:r>
        <w:rPr>
          <w:rFonts w:eastAsia="Amiri" w:cs="Amiri" w:ascii="Amiri" w:hAnsi="Amiri"/>
          <w:color w:val="111111"/>
          <w:sz w:val="28"/>
          <w:szCs w:val="28"/>
          <w:lang w:bidi="ar-SA"/>
        </w:rPr>
        <w:t>364:5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177:11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الأُدباء ج </w:t>
      </w:r>
      <w:r>
        <w:rPr>
          <w:rFonts w:eastAsia="IRNazanin" w:cs="IRNazanin"/>
          <w:color w:val="111111"/>
          <w:sz w:val="28"/>
          <w:szCs w:val="28"/>
          <w:lang w:bidi="fa-IR"/>
        </w:rPr>
        <w:t>44:12</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طبقات السبكي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إنباه الرواة </w:t>
      </w:r>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متناً وتعليقاً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النحويين للسيرافي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أبي الفداء ج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تلخيص ابن مكتوم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ابن شبهة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294:12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الحفاظ للذهبي </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نزهة الألباب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الزبيدي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317:4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بغية الوعاة 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bookmarkStart w:id="40" w:name="pg20311_230474"/>
    </w:p>
    <w:p>
      <w:pPr>
        <w:pStyle w:val="Heading2"/>
        <w:numPr>
          <w:ilvl w:val="1"/>
          <w:numId w:val="1"/>
        </w:numPr>
        <w:rPr/>
      </w:pPr>
      <w:bookmarkStart w:id="41" w:name="__RefHeading___Toc12522227_1280447820"/>
      <w:bookmarkStart w:id="42" w:name="_Toc13"/>
      <w:bookmarkEnd w:id="40"/>
      <w:bookmarkEnd w:id="41"/>
      <w:r>
        <w:rPr>
          <w:rtl w:val="true"/>
        </w:rPr>
        <w:t xml:space="preserve">- </w:t>
      </w:r>
      <w:r>
        <w:rPr/>
        <w:t>3</w:t>
      </w:r>
      <w:r>
        <w:rPr>
          <w:rtl w:val="true"/>
        </w:rPr>
        <w:t xml:space="preserve"> - </w:t>
      </w:r>
      <w:r>
        <w:rPr>
          <w:rtl w:val="true"/>
        </w:rPr>
        <w:t>مأتم رأس السنة</w:t>
      </w:r>
      <w:bookmarkEnd w:id="42"/>
    </w:p>
    <w:p>
      <w:pPr>
        <w:pStyle w:val="BookText"/>
        <w:rPr/>
      </w:pPr>
      <w:r>
        <w:rPr>
          <w:rFonts w:ascii="Amiri" w:hAnsi="Amiri" w:eastAsia="Amiri" w:cs="Amiri"/>
          <w:color w:val="111111"/>
          <w:sz w:val="28"/>
          <w:sz w:val="28"/>
          <w:szCs w:val="28"/>
          <w:rtl w:val="true"/>
          <w:lang w:bidi="ar-SA"/>
        </w:rPr>
        <w:t>لعل تجديد الذكرى بالمواليد والوفيات، والجري على مواسم النهضات الدّينية أو الشعبية العامّة، والحوادث العالّمية الاجتماعية، وما يقع من الطوارق المهمّة في الطوائف والأحياء بعدِّ سنيها، واتخاذ رأس كُلّ سنة بتلكم المناسبات أعياداً وأفراحاً، أو مأتماً وأحزاناً، وإقامة الحفل السارّ، أو التأبين، من الشعائر المطردة، والعادات الجارية منذ القدم، دعمتها الطبيعة البشرية، وأيدتها الفكرة الصالحة لدى الأُمم الغابرة عند كُلّ مِلّة ونحلة، قبل الجاهلية وبعدها، وهلمّ جرّاً حتّى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مواسم اليهود والنصارى والعرب في أمسها ويومها، وفي الإسلام وقبله، سجّلها التاريخ في صفحاته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هذه السنّة نزعة إنسانية تنبعث من عوامل الحبِّ والعاطفة، وتسقى من منابع الحياة، وتتفرع على أُصول التبجيل والتجليل والتقدير والإعجاب لرجال الدّين والدنيا، وأفذاذ الملأ، وعظماء الأُمّة، إحياء لذكرهم، وتخليداً لاسمهم، وفيها فوائد تاريخية اجتماعية، ودروس أخلاقية ضافية راقية لمستقبل الأجيال، وعظات وعبر، ودستور عملي ناجع للناشئة الجديدة، وتجارب واختبارات تولد حنكة الشعب، ولا تخص بجيل دون جيل، ولا بفئة دون أُخرى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الأيّام تقتبس نوراً وازدهاراً وتتوسم بالكرامة والعظمة، وتكتسب سعداً ونحساً، وتتخذ صبغة ممّا وقع فيها من الحوادث الهامّة، وقوارع الدهر ونوازله، ولا ينبئنا التاريخ قطّ يوماً أجلّ وأعظم وأدهى حادثة من يوم الحسين السبط المفدى، ويوم نهضته المباركة التي يعتز بها كُلّ مسلم غيور أبيّ شريف، وفيها دروس عالية، تعتبر صفاً نهائياً من الحكمة العملية في </w:t>
      </w:r>
    </w:p>
    <w:p>
      <w:pPr>
        <w:pStyle w:val="BookText"/>
        <w:rPr/>
      </w:pPr>
      <w:r>
        <w:rPr>
          <w:rFonts w:ascii="Amiri" w:hAnsi="Amiri" w:eastAsia="Amiri" w:cs="Amiri"/>
          <w:color w:val="111111"/>
          <w:sz w:val="28"/>
          <w:sz w:val="28"/>
          <w:szCs w:val="28"/>
          <w:rtl w:val="true"/>
          <w:lang w:bidi="ar-SA"/>
        </w:rPr>
        <w:t>مدرسة التوحيد والتعبد، كما تعد أبهى صورة جلّية ناصعة كاملة من ترسيم الإباء والشمّم والتفاني دون الله، وعملاً مثبتاً في كسح عراقيل العيث والفساد عن مسير الإنسان السامي الصحيح، والتحاشي والتنزه والتباعد عن الرذائل والدنايا، وأصلاً مبرماً في كسر شوكة المعتدين، ونكس أعلام الشرك والنفاق، ودحض عادية الجور والظلم، وإنقاذ البشر عن أسارة الهوى السائد، وإعلاء كلمة التوحيد، كلمة الحقّ والصدق، كلمة الحياة السعيدة، والإنسانية السامية، وَ تَمَّتْ كَلِمَةُ رَبِّكَ صِدْقاً وَ عَدْلاً لاٰ مُبَدِّلَ لِكَلِمٰاتِهِ</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فأحقّ يوم يبقى ذكره في التاريخ زاهراً غضّاً طريّاً دائماً أبد الدهر خالداً مدى الدنيا لأمّة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الحسين، بضعة رسول الله، سيّد الأنبياء، وقطعة لحمه ودمه، وفلذة كبده، وقرّة عينه، وريحانته من الدنيا، وهو يوم الله الأكبر قبل كُلّ أحد، ويوم نبّيه، ويوم ضحيته وذبحه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بدع عندئذٍ أن نتلقى بحسن القبول ما ذكره أبو المؤيد الموفق الخوارزمي الحنفي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السائر الدائر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مقتل الإمام السبط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أتى على الحسين من ولادته سنّة كاملة هبط على رسول الله إثنا عشر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محمّرة وجوههم، قد نشروا أجنحتهم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سينزل بولدك الحسين ما نزل بهابيل من قابيل، وسيعطى مثل أجر هابيل، ويحمل على قاتله مثل وزر قابيل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في السماء ملك إلاّ ونزل على النبيّ يعزيه بالحسين، ويخبره بثواب ما يعطى، ويعرض عليه تربته، والنبيّ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اخذل من خذله، واقتل من قتله، ولا تمتّعه بما طلبه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أتت على الحسين من مولده سنتان كاملتان خرج النبيّ في سفر، فلمّا كان في بعض الطريق وقف فاسترجع ودمعت عيّناه، فسئل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جبريل يخبرني عن أرض بشاطئ الفرات يقال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يقتل فيها ولدي الحسين بن فاطمة،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يقتله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يقال له يزيد، لا بارك الله في نفسه، وكأنّي أنظر إلى منصرفه ومدفنه بها، وقد أهدي رأسه، والله ما ينظر أحد إلى رأس ولدي الحسين فيفرح إلاّ خالف الله بين قلبه 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ليس في قلبه ما يكون بلسانه من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النبيّ من سفره ذلك مغمّوراً، فصعد المنبر، فخطب ووعظ والحسين بين يديه مع الحسن، فلمّا فرغ من خطبته وضع يده اليمنى على رأس الحسين، ورفع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محمّد عبدك ونبيك، وهذان أطائب عترتي، وخيار ذريتي وأرومتي، ومن أخلفهما في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وقد أخبرني جبريل بأنّ ولدي هذا مقتول مخذول، اللّهم فبارك لي في قتله، واجعله من سادات الشهداء، إنّك على كُلّ شيء قدير، اللهم ولا تبارك في قاتله وخاذله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في المسجد بالبكاء،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أتبكون ولا تنصرونه؟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فكن له أنت وليّاً وناصراً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ذكر الحديث عن الموفق الخوارزمي، وهو حكاه عن ابن أعثم الكوفي في تاريخه، ولئن كان قد ورد في هذا الحديث ذكر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قاتل الحسين هو يزيد لا بارك الله فيه، فقد ورد ذلك في حديثٍ لمعاذ بن جبل، رواه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بعض أسانيد ابن أعثم تنتهي إلى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أخرج الطبراني في المعجم الكبير </w:t>
      </w:r>
      <w:r>
        <w:rPr>
          <w:rFonts w:eastAsia="Amiri" w:cs="Amiri" w:ascii="Amiri" w:hAnsi="Amiri"/>
          <w:color w:val="111111"/>
          <w:sz w:val="28"/>
          <w:szCs w:val="28"/>
          <w:lang w:bidi="ar-SA"/>
        </w:rPr>
        <w:t>33:20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ابن لهيعة، عن أبي قبيل، عن عبد الله بن عمرو بن العاص، أنّ معاذ بن جبل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 اللون،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أُتيت فواتح الكلام وخواتمه، فأطيعوني ما دمت بين أظهركم، وإذا ذهب بي فعليكم بكتاب الله، أحلّوا حلاله، وحرّموا حرامه، أتتكم الموتة، أتتكم بالروح والراحة، كتاب الله من الله سبق، أتتكم فتن كقطع الليل المظلم، كُلّما ذهب رسل جاء رسل، تناسخت النبوّة فصارت ملكاً، رحم الله من أخذها بحقّها، وخرج منها كما دخلها، أمسك يا معاذ وأحص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خمسة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لا يبارك الله في يزيد، ثمّ ذرفت عيناه،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إليّ حسين، وأُتيت بتربته، وأخبرت بمقتله، والذي نفسي بيده لا يقتل بين ظهراني قوم لا يمنعونه إلاّ خالف الله عزّ وجلّ بين صدورهم وقلوبهم، وسلط عليهم شرارهم، وألبسهم شيعاً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واهاً لفرخ آل محمّد من خليفة مستخلف مترف، يقتل خلفي وخلف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أمسك يا معاذ، فلمّا بلغت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اسم فرعون هادم شرائع الإسلام، بين يديه رجل من أهل بيته ليسلّ الله سيفه ولا غماد له، واختلفوا الناس فكانوا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وشبك بين أصابعه،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العشرين ومائة موت سريع، وقتل ذريع، ففيه هلاكهم، ويلي عليهم رجل من ولد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الحديث في جو صدوره العامّ هو عين جو صدور الحديث السابق، فاقرأ وقارن تجد الشبه بينهما ظاهراً واضحاً، إلاّ أنّ في حديث معاذ بعض الجهات، فتركت الفجوات بينه، فمثلاً في الحديث السابق ذكر حديث الثقلين كما هو مستفيض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في حديث معاذ فليس فيه ذكر للعترة مع أنّ جو الصدور هو التأثر والانفعال لما يصيب العترة، وفي تهديده وتوعيده وإنذاره بالشرّ لمن لا ينصر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الدلالة على أنّه أوصى بالعترة كما أوصى بالكتاب، إلاّ أنّ الأيادي الأمينة حذفت ذلك، ومع ذلك حكموا على حديث معاذ هذا بالوضع مع أنّه قد أخرجه غير الطبراني جماعة من الحفاظ وأرباب الحديث كالهيثمي في مجمع الزوائد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 xml:space="preserve">، والمتقي الهندي في كنز العمال </w:t>
      </w:r>
      <w:r>
        <w:rPr>
          <w:rFonts w:eastAsia="Amiri" w:cs="Amiri" w:ascii="Amiri" w:hAnsi="Amiri"/>
          <w:color w:val="111111"/>
          <w:sz w:val="28"/>
          <w:szCs w:val="28"/>
          <w:lang w:bidi="ar-SA"/>
        </w:rPr>
        <w:t>113:13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الديلمي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يجدي تخريج الحفاظ والمحدّثين له، حتّى لو أخرجه جميعهم أو روته صحاحهم، لا لأنّ ابن الجوزي ذكره في الموضوعات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ولا لأن ابن عراق الكناني ذكره في تنزيه الشريعة </w:t>
      </w:r>
      <w:r>
        <w:rPr>
          <w:rFonts w:eastAsia="Amiri" w:cs="Amiri" w:ascii="Amiri" w:hAnsi="Amiri"/>
          <w:color w:val="111111"/>
          <w:sz w:val="28"/>
          <w:szCs w:val="28"/>
          <w:lang w:bidi="ar-SA"/>
        </w:rPr>
        <w:t>415:1</w:t>
      </w:r>
      <w:r>
        <w:rPr>
          <w:rFonts w:ascii="Amiri" w:hAnsi="Amiri" w:eastAsia="Amiri" w:cs="Amiri"/>
          <w:color w:val="111111"/>
          <w:sz w:val="28"/>
          <w:sz w:val="28"/>
          <w:szCs w:val="28"/>
          <w:rtl w:val="true"/>
          <w:lang w:bidi="ar-SA"/>
        </w:rPr>
        <w:t>، بل الآفة الوحيدة التي فيه هو أنّ من رجال إسناده الحسن بن عبّاس الرازي، وهو إمامي 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يضع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العلل التي هي أشدّ من ضرب القامات على القلل أنّ متنه يمسّ قدسية الساسة، ويدنس قداسة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ذكر عن ابن عبّاس خطبة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أوبته من سفره قبل وفاته بأيّام، ولعلها بعد رجوعه من حجّة الوداع، يقرب لفظها مما ذكرناه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 الألمعي 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تكرر المآتم التي أقامها رسول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بيوت أمهات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تسمع حديثها بعيد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على حلول الأعوام والسنين، إما نظراً إلى ميلاد الحسين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إلى يوم استشهد فيه، أو إلى هذا وذاك معاً، سُنَّةَ اَللّٰهِ فِي اَلَّذِينَ خَلَوْا مِنْ قَبْلُ وَ لَنْ تَجِدَ لِسُنَّةِ اَللّٰهِ تَبْدِيلاً</w:t>
      </w:r>
      <w:r>
        <w:rPr>
          <w:rStyle w:val="FootnoteAnchor"/>
          <w:rtl w:val="true"/>
        </w:rPr>
        <w:footnoteReference w:id="17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20311_230480"/>
      <w:bookmarkStart w:id="44" w:name="pg20311_230480"/>
      <w:bookmarkEnd w:id="44"/>
    </w:p>
    <w:p>
      <w:pPr>
        <w:pStyle w:val="Heading2"/>
        <w:numPr>
          <w:ilvl w:val="1"/>
          <w:numId w:val="1"/>
        </w:numPr>
        <w:rPr/>
      </w:pPr>
      <w:bookmarkStart w:id="45" w:name="pg20311_230480"/>
      <w:bookmarkStart w:id="46" w:name="__RefHeading___Toc12522229_1280447820"/>
      <w:bookmarkStart w:id="47" w:name="_Toc14"/>
      <w:bookmarkEnd w:id="45"/>
      <w:bookmarkEnd w:id="46"/>
      <w:r>
        <w:rPr>
          <w:rtl w:val="true"/>
        </w:rPr>
        <w:t xml:space="preserve">- </w:t>
      </w:r>
      <w:r>
        <w:rPr/>
        <w:t>4</w:t>
      </w:r>
      <w:r>
        <w:rPr>
          <w:rtl w:val="true"/>
        </w:rPr>
        <w:t xml:space="preserve"> - </w:t>
      </w:r>
      <w:r>
        <w:rPr>
          <w:rtl w:val="true"/>
        </w:rPr>
        <w:t>مأتم في بيت السيّدة أُمّ سلمة، أُمّ المؤمنين بنعي جبريل</w:t>
      </w:r>
      <w:bookmarkEnd w:id="47"/>
    </w:p>
    <w:p>
      <w:pPr>
        <w:pStyle w:val="Heading3"/>
        <w:numPr>
          <w:ilvl w:val="2"/>
          <w:numId w:val="1"/>
        </w:numPr>
        <w:rPr/>
      </w:pPr>
      <w:bookmarkStart w:id="48" w:name="__RefHeading___Toc12522231_1280447820"/>
      <w:bookmarkStart w:id="49" w:name="_Toc15"/>
      <w:bookmarkEnd w:id="48"/>
      <w:r>
        <w:rPr>
          <w:rtl w:val="true"/>
        </w:rPr>
        <w:t>اشارة</w:t>
      </w:r>
      <w:bookmarkEnd w:id="49"/>
    </w:p>
    <w:p>
      <w:pPr>
        <w:pStyle w:val="BookText"/>
        <w:rPr/>
      </w:pPr>
      <w:r>
        <w:rPr>
          <w:rFonts w:ascii="Amiri" w:hAnsi="Amiri" w:eastAsia="Amiri" w:cs="Amiri"/>
          <w:color w:val="111111"/>
          <w:sz w:val="28"/>
          <w:sz w:val="28"/>
          <w:szCs w:val="28"/>
          <w:rtl w:val="true"/>
          <w:lang w:bidi="ar-SA"/>
        </w:rPr>
        <w:t xml:space="preserve">أخرج الحافظ الكبير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ابن سعيد الرازي، نا إسماعيل بن إبراهيم بن المغيرة المرزوي، نا عليّ بن الحسين بن واقد، حدّثني أبي، نا أبو غالب عن أبي أمامة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هذا الصبي، يعني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أُمّ سلمة، فنزل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الداخل، وقال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تدعي أحداً يدخل عليَّ، فجاء الحسين، فلمّا نظر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أراد أن يدخل، فأخذته أُمّ سلمة فاحتضنته وجعلت تناغيه وتسكته، فلمّا اشتدّ في البكاء خلت عنه، فدخل حتّى جلس في حجر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ستقتل ابنك هذا،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يقتلونه وهم مؤمنون بي؟</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يقتلونه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فتناول جبريل تربة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 كذا وكذا، فخرج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احتضن حسيناً، كاسف البال، مهمّوماً، فظنت أُمّ سلمة أنّه غضب من دخول الصبي عليه،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جعلت لك الفداء إنّك قلت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تُبكوا هذا الصبي، وأمرتني أن لا أدع أحداً يدخل عليك، فجاء فخليت عنه، فلم يرد عليها، فخرج إلى أصحابه وهم جلوس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يقتلون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القوم أبو بكر وعمر، وكانا أجرأ القوم عليه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يقتلونه وهم مؤمنون؟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وهذه تربته، فأراهم إياّها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الحافظ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الطبراني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ورجاله موثقون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بعضهم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بعض رجال الإسناد عند بعض من دون بيان وجه الضعف بعد ثقتهم لا يعبأ به، ولا يضر بالحديث كما هو المقرّر في أُصول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الاحتجاج به في مثل المقام سائغ متفق عليه كما نصّ عليه أعلام الفقه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الهيثمي يومي إلى عليّ بن سعيد الرازي المتوفى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شيخ الحديث، المعروف بعليان، كان حافظاً رحالاً جوالاً، يفهم ويحفظ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يونس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المحدّثين الأجلاء، وكان يصحب السلطان، ويلي بعض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وعقب ابن حجر كلمة ابن يونس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كلامهم فيه من جهة دخوله في أعمال السلطان، وحكى حمزة بن محمّد الكتاني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عبدان بن أحمد الجواليقي كان يعظمه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مسلمة بن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بعليان، وكان ثقة عالماً بالحديث، حدّثني عنه غير واحد</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أحمد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الهيثم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يسمع الحديث مع رجاء غلام المتوكل، وكان من أراد أن يأذن له أذن له، ومن أراد أن يمنعه منعه،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أحمد بن نصر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عنه أبا عبيد الله بن </w:t>
      </w:r>
    </w:p>
    <w:p>
      <w:pPr>
        <w:pStyle w:val="BookText"/>
        <w:rPr/>
      </w:pPr>
      <w:r>
        <w:rPr>
          <w:rFonts w:ascii="Amiri" w:hAnsi="Amiri" w:eastAsia="Amiri" w:cs="Amiri"/>
          <w:color w:val="111111"/>
          <w:sz w:val="28"/>
          <w:sz w:val="28"/>
          <w:szCs w:val="28"/>
          <w:rtl w:val="true"/>
          <w:lang w:bidi="ar-SA"/>
        </w:rPr>
        <w:t>أبي خيثمة؟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عشت إلى زمان أسأل عن مثله</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قال حمزة السهمي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الدارقطني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دينه بذاك، سمعت بمصر أنّه كان والي قرية فإذا مطلوه الخراج جمع خنازيرهم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هو في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بأحاديث لم يتابع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يفهم ويحفظ، مات سبع وتسعين ومائتين، في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ويعرف بعليان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وترجمه ابن عساكر في تاريخ مدينة دمشق </w:t>
      </w:r>
      <w:r>
        <w:rPr>
          <w:rFonts w:eastAsia="Amiri" w:cs="Amiri" w:ascii="Amiri" w:hAnsi="Amiri"/>
          <w:color w:val="111111"/>
          <w:sz w:val="28"/>
          <w:szCs w:val="28"/>
          <w:lang w:bidi="ar-SA"/>
        </w:rPr>
        <w:t>510:41</w:t>
      </w:r>
      <w:r>
        <w:rPr>
          <w:rFonts w:ascii="Amiri" w:hAnsi="Amiri" w:eastAsia="Amiri" w:cs="Amiri"/>
          <w:color w:val="111111"/>
          <w:sz w:val="28"/>
          <w:sz w:val="28"/>
          <w:szCs w:val="28"/>
          <w:rtl w:val="true"/>
          <w:lang w:bidi="ar-SA"/>
        </w:rPr>
        <w:t xml:space="preserve">، وابن العماد الحنبلي شذرات الذهب </w:t>
      </w:r>
      <w:r>
        <w:rPr>
          <w:rFonts w:eastAsia="Amiri" w:cs="Amiri" w:ascii="Amiri" w:hAnsi="Amiri"/>
          <w:color w:val="111111"/>
          <w:sz w:val="28"/>
          <w:szCs w:val="28"/>
          <w:lang w:bidi="ar-SA"/>
        </w:rPr>
        <w:t>410:2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فالجرح فيه من جهة عدم الدّين لا من جهة الوثاقة، فعليّ ثقة كما ترجموه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وبقية رجال الأسناد لم نعرف فيهم جرحاً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الحسين بن واقد المتوفى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أربعة من الصحاح، ومن رجال البخاري في الأدب المفرد ومسلم في المقدمة</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نيسابوري الأصل، تحولوا إلى 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عليّ عالماً، صاحب حديث كأبيه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إسحاق بن راهوية، ومحمود بن غيلان، وعلي بن خشرم، ورجاء بن مرجى، ومحمّد بن عقيل بن خويلد، ومحمّد بن رافع، وأبو الدرداء عبد العزيز بن منيب،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مولده في سنة ثلاثين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عشرة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له البخاري في الأدب، ومسلم في مقدمة كتابه، وأرباب السنن، وهو حسن الحديث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تقريب التهذيب </w:t>
      </w:r>
      <w:r>
        <w:rPr>
          <w:rFonts w:eastAsia="Amiri" w:cs="Amiri" w:ascii="Amiri" w:hAnsi="Amiri"/>
          <w:color w:val="111111"/>
          <w:sz w:val="28"/>
          <w:szCs w:val="28"/>
          <w:lang w:bidi="ar-SA"/>
        </w:rPr>
        <w:t>692:1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بن واقد المرزوي، صدوق يهم، من العاشرة، مات سنة إحدى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460:8</w:t>
      </w:r>
      <w:r>
        <w:rPr>
          <w:rFonts w:ascii="Amiri" w:hAnsi="Amiri" w:eastAsia="Amiri" w:cs="Amiri"/>
          <w:color w:val="111111"/>
          <w:sz w:val="28"/>
          <w:sz w:val="28"/>
          <w:szCs w:val="28"/>
          <w:rtl w:val="true"/>
          <w:lang w:bidi="ar-SA"/>
        </w:rPr>
        <w:t xml:space="preserve">، التاريخ الكبير للبخاري </w:t>
      </w:r>
      <w:r>
        <w:rPr>
          <w:rFonts w:eastAsia="Amiri" w:cs="Amiri" w:ascii="Amiri" w:hAnsi="Amiri"/>
          <w:color w:val="111111"/>
          <w:sz w:val="28"/>
          <w:szCs w:val="28"/>
          <w:lang w:bidi="ar-SA"/>
        </w:rPr>
        <w:t>267:6</w:t>
      </w:r>
      <w:r>
        <w:rPr>
          <w:rFonts w:ascii="Amiri" w:hAnsi="Amiri" w:eastAsia="Amiri" w:cs="Amiri"/>
          <w:color w:val="111111"/>
          <w:sz w:val="28"/>
          <w:sz w:val="28"/>
          <w:szCs w:val="28"/>
          <w:rtl w:val="true"/>
          <w:lang w:bidi="ar-SA"/>
        </w:rPr>
        <w:t xml:space="preserve">، الجرح والتعديل للرازي </w:t>
      </w:r>
      <w:r>
        <w:rPr>
          <w:rFonts w:eastAsia="Amiri" w:cs="Amiri" w:ascii="Amiri" w:hAnsi="Amiri"/>
          <w:color w:val="111111"/>
          <w:sz w:val="28"/>
          <w:szCs w:val="28"/>
          <w:lang w:bidi="ar-SA"/>
        </w:rPr>
        <w:t>179:6</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تذكرة الحفاظ للذهبي </w:t>
      </w:r>
      <w:r>
        <w:rPr>
          <w:rFonts w:eastAsia="Amiri" w:cs="Amiri" w:ascii="Amiri" w:hAnsi="Amiri"/>
          <w:color w:val="111111"/>
          <w:sz w:val="28"/>
          <w:szCs w:val="28"/>
          <w:lang w:bidi="ar-SA"/>
        </w:rPr>
        <w:t>370:1</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692:1</w:t>
      </w:r>
      <w:r>
        <w:rPr>
          <w:rFonts w:ascii="Amiri" w:hAnsi="Amiri" w:eastAsia="Amiri" w:cs="Amiri"/>
          <w:color w:val="111111"/>
          <w:sz w:val="28"/>
          <w:sz w:val="28"/>
          <w:szCs w:val="28"/>
          <w:rtl w:val="true"/>
          <w:lang w:bidi="ar-SA"/>
        </w:rPr>
        <w:t xml:space="preserve">، تهذيب التهذيب لابن حجر </w:t>
      </w:r>
      <w:r>
        <w:rPr>
          <w:rFonts w:eastAsia="Amiri" w:cs="Amiri" w:ascii="Amiri" w:hAnsi="Amiri"/>
          <w:color w:val="111111"/>
          <w:sz w:val="28"/>
          <w:szCs w:val="28"/>
          <w:lang w:bidi="ar-SA"/>
        </w:rPr>
        <w:t>271:7</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310:15</w:t>
      </w:r>
      <w:r>
        <w:rPr>
          <w:rFonts w:ascii="Amiri" w:hAnsi="Amiri" w:eastAsia="Amiri" w:cs="Amiri"/>
          <w:color w:val="111111"/>
          <w:sz w:val="28"/>
          <w:sz w:val="28"/>
          <w:szCs w:val="28"/>
          <w:rtl w:val="true"/>
          <w:lang w:bidi="ar-SA"/>
        </w:rPr>
        <w:t xml:space="preserve">، الوافي بالوفيات للصفدي </w:t>
      </w:r>
      <w:r>
        <w:rPr>
          <w:rFonts w:eastAsia="Amiri" w:cs="Amiri" w:ascii="Amiri" w:hAnsi="Amiri"/>
          <w:color w:val="111111"/>
          <w:sz w:val="28"/>
          <w:szCs w:val="28"/>
          <w:lang w:bidi="ar-SA"/>
        </w:rPr>
        <w:t>15:21</w:t>
      </w:r>
      <w:r>
        <w:rPr>
          <w:rFonts w:ascii="Amiri" w:hAnsi="Amiri" w:eastAsia="Amiri" w:cs="Amiri"/>
          <w:color w:val="111111"/>
          <w:sz w:val="28"/>
          <w:sz w:val="28"/>
          <w:szCs w:val="28"/>
          <w:rtl w:val="true"/>
          <w:lang w:bidi="ar-SA"/>
        </w:rPr>
        <w:t xml:space="preserve">، شذرات الذهب لابن عماد الحنبلي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 xml:space="preserve">، ميزان الاعتدال للذهبي </w:t>
      </w:r>
      <w:r>
        <w:rPr>
          <w:rFonts w:eastAsia="Amiri" w:cs="Amiri" w:ascii="Amiri" w:hAnsi="Amiri"/>
          <w:color w:val="111111"/>
          <w:sz w:val="28"/>
          <w:szCs w:val="28"/>
          <w:lang w:bidi="ar-SA"/>
        </w:rPr>
        <w:t>123:3</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والحسين بن واقد أبو عبد الله القاضي المتوفى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غير البخاري وهو في التاريخ، وثقه غير واحد</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مولى عبد الله بن عامر بن كريز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بن بريدة، وثابت البناني، وثمامة بن عبد الله بن أنس، وأبي إسحاق السبيعي، وأبي الزبير، وعمرو بن دينار، وأبي غالب صاحب أبي أُمامة، وأيوب السختياني، وأيوب بن خوط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الأعمش، وهو أكبر منه، والفضل بن موسى السيناني، وابناه عليّ والعلاء ابنا الحسن، وعليّ بن الحسن بن شفيق، وأبو تميلة، وزيد بن الحباب، وعبد الله بن المبارك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شبوية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الحسن بن 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ثابت، والحسين بن واقد، وأبو حمزة السكري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شبوية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 شيء من الأرجاء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الحسين إذا قام من مجلس القضاء اشترى لحماً، فينطلق إلى أهله؟</w:t>
      </w:r>
    </w:p>
    <w:p>
      <w:pPr>
        <w:pStyle w:val="BookText"/>
        <w:rPr/>
      </w:pPr>
      <w:r>
        <w:rPr>
          <w:rFonts w:ascii="Amiri" w:hAnsi="Amiri" w:eastAsia="Amiri" w:cs="Amiri"/>
          <w:color w:val="111111"/>
          <w:sz w:val="28"/>
          <w:sz w:val="28"/>
          <w:szCs w:val="28"/>
          <w:rtl w:val="true"/>
          <w:lang w:bidi="ar-SA"/>
        </w:rPr>
        <w:t>فقال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لنا مثل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الأثرم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خثيمة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قضاء مصر، وكان من خيار الناس، وربما أخطأ في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وهو صدوق 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371:7</w:t>
      </w:r>
      <w:r>
        <w:rPr>
          <w:rFonts w:ascii="Amiri" w:hAnsi="Amiri" w:eastAsia="Amiri" w:cs="Amiri"/>
          <w:color w:val="111111"/>
          <w:sz w:val="28"/>
          <w:sz w:val="28"/>
          <w:szCs w:val="28"/>
          <w:rtl w:val="true"/>
          <w:lang w:bidi="ar-SA"/>
        </w:rPr>
        <w:t xml:space="preserve">، التاريخ الكبير للبخاري </w:t>
      </w:r>
      <w:r>
        <w:rPr>
          <w:rFonts w:eastAsia="Amiri" w:cs="Amiri" w:ascii="Amiri" w:hAnsi="Amiri"/>
          <w:color w:val="111111"/>
          <w:sz w:val="28"/>
          <w:szCs w:val="28"/>
          <w:lang w:bidi="ar-SA"/>
        </w:rPr>
        <w:t>389:2</w:t>
      </w:r>
      <w:r>
        <w:rPr>
          <w:rFonts w:ascii="Amiri" w:hAnsi="Amiri" w:eastAsia="Amiri" w:cs="Amiri"/>
          <w:color w:val="111111"/>
          <w:sz w:val="28"/>
          <w:sz w:val="28"/>
          <w:szCs w:val="28"/>
          <w:rtl w:val="true"/>
          <w:lang w:bidi="ar-SA"/>
        </w:rPr>
        <w:t xml:space="preserve">، الجرح والتعديل للرازي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209:6</w:t>
      </w:r>
      <w:r>
        <w:rPr>
          <w:rFonts w:ascii="Amiri" w:hAnsi="Amiri" w:eastAsia="Amiri" w:cs="Amiri"/>
          <w:color w:val="111111"/>
          <w:sz w:val="28"/>
          <w:sz w:val="28"/>
          <w:szCs w:val="28"/>
          <w:rtl w:val="true"/>
          <w:lang w:bidi="ar-SA"/>
        </w:rPr>
        <w:t>، مشاهير علماء الأمصار لابن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492:6</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393:1</w:t>
      </w:r>
      <w:r>
        <w:rPr>
          <w:rFonts w:ascii="Amiri" w:hAnsi="Amiri" w:eastAsia="Amiri" w:cs="Amiri"/>
          <w:color w:val="111111"/>
          <w:sz w:val="28"/>
          <w:sz w:val="28"/>
          <w:szCs w:val="28"/>
          <w:rtl w:val="true"/>
          <w:lang w:bidi="ar-SA"/>
        </w:rPr>
        <w:t xml:space="preserve">، الكاشف في معرفة من له روية في كتب الستة </w:t>
      </w:r>
      <w:r>
        <w:rPr>
          <w:rFonts w:eastAsia="Amiri" w:cs="Amiri" w:ascii="Amiri" w:hAnsi="Amiri"/>
          <w:color w:val="111111"/>
          <w:sz w:val="28"/>
          <w:szCs w:val="28"/>
          <w:lang w:bidi="ar-SA"/>
        </w:rPr>
        <w:t>336:1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وأبو غالب البصري اسمه حزور صاحب أبي أمامة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عدّة من الصحاح، وثقه غير واحد، وصحح حديثه غيرهم</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قيل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الحزور،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مولى خالد بن عبد الله القسري،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ضبيعة،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 أُمامة الباهلي، وأنس بن مالك، وأُم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الأعمش، وحسين بن واقد المرزوي، وحسين بن المنذر الخراساني، وأبو خلدة خالد بن دينار، وحجاج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بن منصور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عن أبي غالب حديث الخوارج بطوله، وهو معروف به، ولم أر في أحاديثه منكراً، وأرجو أنّ لا بأس به، وحسن الترمذي بعض أحاديثه وصحح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الاحتجاج به إلاّ فيما وافق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البرقاني عن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غالب حزور بصري، يعتبر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ووثقه موسى بن هارون كما مضى في الذي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تاريخ ابن معين </w:t>
      </w:r>
      <w:r>
        <w:rPr>
          <w:rFonts w:eastAsia="Amiri" w:cs="Amiri" w:ascii="Amiri" w:hAnsi="Amiri"/>
          <w:color w:val="111111"/>
          <w:sz w:val="28"/>
          <w:szCs w:val="28"/>
          <w:lang w:bidi="ar-SA"/>
        </w:rPr>
        <w:t>251:2</w:t>
      </w:r>
      <w:r>
        <w:rPr>
          <w:rFonts w:ascii="Amiri" w:hAnsi="Amiri" w:eastAsia="Amiri" w:cs="Amiri"/>
          <w:color w:val="111111"/>
          <w:sz w:val="28"/>
          <w:sz w:val="28"/>
          <w:szCs w:val="28"/>
          <w:rtl w:val="true"/>
          <w:lang w:bidi="ar-SA"/>
        </w:rPr>
        <w:t xml:space="preserve">، الجرح والتعديل للرازي </w:t>
      </w:r>
      <w:r>
        <w:rPr>
          <w:rFonts w:eastAsia="Amiri" w:cs="Amiri" w:ascii="Amiri" w:hAnsi="Amiri"/>
          <w:color w:val="111111"/>
          <w:sz w:val="28"/>
          <w:szCs w:val="28"/>
          <w:lang w:bidi="ar-SA"/>
        </w:rPr>
        <w:t>135:3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169:34</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476:1</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448:2</w:t>
      </w:r>
      <w:r>
        <w:rPr>
          <w:rFonts w:ascii="Amiri" w:hAnsi="Amiri" w:eastAsia="Amiri" w:cs="Amiri"/>
          <w:color w:val="111111"/>
          <w:sz w:val="28"/>
          <w:sz w:val="28"/>
          <w:szCs w:val="28"/>
          <w:rtl w:val="true"/>
          <w:lang w:bidi="ar-SA"/>
        </w:rPr>
        <w:t xml:space="preserve">، التاريخ الكبير للبخاري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455:2</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449:2</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215:2</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323:8</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 w:name="pg20311_230485"/>
    </w:p>
    <w:p>
      <w:pPr>
        <w:pStyle w:val="BookText"/>
        <w:rPr/>
      </w:pPr>
      <w:bookmarkEnd w:id="50"/>
      <w:r>
        <w:rPr>
          <w:rFonts w:ascii="IRNazanin" w:hAnsi="IRNazanin" w:eastAsia="IRNazanin"/>
          <w:color w:val="111111"/>
          <w:sz w:val="28"/>
          <w:sz w:val="28"/>
          <w:szCs w:val="28"/>
          <w:rtl w:val="true"/>
          <w:lang w:bidi="fa-IR"/>
        </w:rPr>
        <w:t>مصادر التراجم</w:t>
      </w:r>
    </w:p>
    <w:p>
      <w:pPr>
        <w:pStyle w:val="BookText"/>
        <w:rPr/>
      </w:pPr>
      <w:r>
        <w:rPr>
          <w:rFonts w:ascii="Amiri" w:hAnsi="Amiri" w:eastAsia="Amiri" w:cs="Amiri"/>
          <w:color w:val="111111"/>
          <w:sz w:val="28"/>
          <w:sz w:val="28"/>
          <w:szCs w:val="28"/>
          <w:rtl w:val="true"/>
          <w:lang w:bidi="ar-SA"/>
        </w:rPr>
        <w:t xml:space="preserve">تاريخ البخاري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386:2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267:2</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الجرح والتعديل لابن أبي حاتم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66:2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 xml:space="preserve">، تذكرة الحفاظ للذهبي </w:t>
      </w:r>
      <w:r>
        <w:rPr>
          <w:rFonts w:eastAsia="Amiri" w:cs="Amiri" w:ascii="Amiri" w:hAnsi="Amiri"/>
          <w:color w:val="111111"/>
          <w:sz w:val="28"/>
          <w:szCs w:val="28"/>
          <w:lang w:bidi="ar-SA"/>
        </w:rPr>
        <w:t>284:2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373:2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308:7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197:12</w:t>
      </w:r>
      <w:r>
        <w:rPr>
          <w:rFonts w:ascii="Amiri" w:hAnsi="Amiri" w:eastAsia="Amiri" w:cs="Amiri"/>
          <w:color w:val="111111"/>
          <w:sz w:val="28"/>
          <w:sz w:val="28"/>
          <w:szCs w:val="28"/>
          <w:rtl w:val="true"/>
          <w:lang w:bidi="ar-SA"/>
        </w:rPr>
        <w:t xml:space="preserve">، تذهيب الخزرجي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231:4</w:t>
      </w:r>
      <w:r>
        <w:rPr>
          <w:rFonts w:eastAsia="Amiri" w:cs="Amiri" w:ascii="Amiri" w:hAnsi="Amiri"/>
          <w:color w:val="111111"/>
          <w:sz w:val="28"/>
          <w:szCs w:val="28"/>
          <w:rtl w:val="true"/>
          <w:lang w:bidi="ar-SA"/>
        </w:rPr>
        <w:t>.</w:t>
      </w:r>
    </w:p>
    <w:p>
      <w:pPr>
        <w:pStyle w:val="Heading3"/>
        <w:numPr>
          <w:ilvl w:val="2"/>
          <w:numId w:val="1"/>
        </w:numPr>
        <w:rPr/>
      </w:pPr>
      <w:bookmarkStart w:id="51" w:name="__RefHeading___Toc12522233_1280447820"/>
      <w:bookmarkStart w:id="52" w:name="_Toc16"/>
      <w:bookmarkEnd w:id="51"/>
      <w:r>
        <w:rPr>
          <w:rtl w:val="true"/>
        </w:rPr>
        <w:t>صورة موجزة بإسناد آخر</w:t>
      </w:r>
      <w:bookmarkEnd w:id="52"/>
    </w:p>
    <w:p>
      <w:pPr>
        <w:pStyle w:val="BookText"/>
        <w:rPr/>
      </w:pPr>
      <w:r>
        <w:rPr>
          <w:rFonts w:ascii="Amiri" w:hAnsi="Amiri" w:eastAsia="Amiri" w:cs="Amiri"/>
          <w:color w:val="111111"/>
          <w:sz w:val="28"/>
          <w:sz w:val="28"/>
          <w:szCs w:val="28"/>
          <w:rtl w:val="true"/>
          <w:lang w:bidi="ar-SA"/>
        </w:rPr>
        <w:t>أخرج الحافظ ابن عساكر في تاريخ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الباقي، أنا أبو محمّد الحسن بن علي إملاء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وأخبرنا أبو نصر بن رضوان، وأبو غالب أحمد بن الحسن، وأبو محمّد عبد الله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الحسن بن عليّ، أنا أبو بكر بن مالك، أنا إبراهيم بن عبد الله، نا حجّاج، نا حمّاد، عن أبان، عن شهر بن حوشب،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جبريل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والحسين معي، فبكى، فتركته، فدنا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يا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ستقتله، وإن شئت أريتك من تربة الأرض التي يقتل بها، فأراه إيّاها، فإذا الأرض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 xml:space="preserve">. </w:t>
      </w:r>
      <w:bookmarkStart w:id="53" w:name="pg20311_230486"/>
    </w:p>
    <w:p>
      <w:pPr>
        <w:pStyle w:val="Heading2"/>
        <w:numPr>
          <w:ilvl w:val="1"/>
          <w:numId w:val="1"/>
        </w:numPr>
        <w:rPr/>
      </w:pPr>
      <w:bookmarkStart w:id="54" w:name="__RefHeading___Toc12522235_1280447820"/>
      <w:bookmarkStart w:id="55" w:name="_Toc17"/>
      <w:bookmarkEnd w:id="53"/>
      <w:bookmarkEnd w:id="54"/>
      <w:r>
        <w:rPr>
          <w:rtl w:val="true"/>
        </w:rPr>
        <w:t xml:space="preserve">- </w:t>
      </w:r>
      <w:r>
        <w:rPr/>
        <w:t>5</w:t>
      </w:r>
      <w:r>
        <w:rPr>
          <w:rtl w:val="true"/>
        </w:rPr>
        <w:t xml:space="preserve"> - </w:t>
      </w:r>
      <w:r>
        <w:rPr>
          <w:rtl w:val="true"/>
        </w:rPr>
        <w:t>مأتم آخر في بيت السيّدة أُمّ سلمة بنعي جبريل</w:t>
      </w:r>
      <w:bookmarkEnd w:id="55"/>
    </w:p>
    <w:p>
      <w:pPr>
        <w:pStyle w:val="Heading3"/>
        <w:numPr>
          <w:ilvl w:val="2"/>
          <w:numId w:val="1"/>
        </w:numPr>
        <w:rPr/>
      </w:pPr>
      <w:bookmarkStart w:id="56" w:name="__RefHeading___Toc12522237_1280447820"/>
      <w:bookmarkStart w:id="57" w:name="_Toc18"/>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 xml:space="preserve">أخرج الحافظ الكبير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ترجمة الحسين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حدّثني عباد بن زياد الأسدي، نا عمرو بن ثابت، عن الأعمش، عن أبي وائل شقيق بن سلمة،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يلعبان بين يدي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فنزل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أُمّتك تقتل ابنك هذا من بعدك، فأومأ بيده إلى الحسين، فبكى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وضمّه إلى صدره، ثُمّ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وديعة عندك هذه التربة، فشمّها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كرب وبلاء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إذا تحولت هذه التربة دماً فاعلمي أنّ ابني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فجعلتها أُمّ سلمة في قارورة، ثُمّ جعلت تنظر إليها كُلّ يوم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يوماً تحوّلين دماً ليوم عظيم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القاسم ابن عساكر الدمشقي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عليّ الحداد وغيره إجازة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نا سليمان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الحافظ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عبد الله بن أحمد بن حنبل، بالإسناد واللفظ غير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كرب وبلا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كرب وبلا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الحافظ الكنجي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الحافظ يوسف بن خليل بن عبد الله الدمشقي بحلب، أخبرنا أبو عبد الله محمّد بن أبي زيد الكراني، أخبرتنا فاطمة بنت عبد الله بن أحمد الجوزدانية، أخبرنا أبو بكر محمّد بن عبد الله بن زيدة</w:t>
      </w:r>
      <w:r>
        <w:rPr>
          <w:rStyle w:val="FootnoteAnchor"/>
          <w:rtl w:val="true"/>
        </w:rPr>
        <w:footnoteReference w:id="180"/>
      </w:r>
      <w:r>
        <w:rPr>
          <w:rFonts w:ascii="Amiri" w:hAnsi="Amiri" w:eastAsia="Amiri" w:cs="Amiri"/>
          <w:color w:val="111111"/>
          <w:sz w:val="28"/>
          <w:sz w:val="28"/>
          <w:szCs w:val="28"/>
          <w:rtl w:val="true"/>
          <w:lang w:bidi="ar-SA"/>
        </w:rPr>
        <w:t>، أخبرنا الحافظ أبو القاسم سليمان بن أحمد الطبراني، حدّثنا عبد الله بن أحمد بن حنبل بالإسناد وبلفظ ابن عساكر</w:t>
      </w:r>
      <w:r>
        <w:rPr>
          <w:rFonts w:eastAsia="Amiri" w:cs="Amiri" w:ascii="Amiri" w:hAnsi="Amiri"/>
          <w:color w:val="111111"/>
          <w:sz w:val="28"/>
          <w:szCs w:val="28"/>
          <w:rtl w:val="true"/>
          <w:lang w:bidi="ar-SA"/>
        </w:rPr>
        <w:t xml:space="preserve">. </w:t>
      </w:r>
      <w:bookmarkStart w:id="58" w:name="pg20311_230488"/>
    </w:p>
    <w:p>
      <w:pPr>
        <w:pStyle w:val="Heading3"/>
        <w:numPr>
          <w:ilvl w:val="2"/>
          <w:numId w:val="1"/>
        </w:numPr>
        <w:rPr/>
      </w:pPr>
      <w:bookmarkStart w:id="59" w:name="__RefHeading___Toc12522239_1280447820"/>
      <w:bookmarkStart w:id="60" w:name="_Toc19"/>
      <w:bookmarkEnd w:id="58"/>
      <w:bookmarkEnd w:id="59"/>
      <w:r>
        <w:rPr>
          <w:rtl w:val="true"/>
        </w:rPr>
        <w:t xml:space="preserve">إسناد الطبراني </w:t>
      </w:r>
      <w:r>
        <w:rPr>
          <w:rtl w:val="true"/>
        </w:rPr>
        <w:t>(</w:t>
      </w:r>
      <w:r>
        <w:rPr>
          <w:rtl w:val="true"/>
        </w:rPr>
        <w:t>يحتج به، رجاله</w:t>
      </w:r>
      <w:r>
        <w:rPr>
          <w:rtl w:val="true"/>
        </w:rPr>
        <w:t>:)</w:t>
      </w:r>
      <w:bookmarkEnd w:id="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الإمام أحمد بن حنبل الشيباني، أبو عبد الرحمن البغدادي المتوفى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ثبتاً فهماً</w:t>
      </w:r>
      <w:r>
        <w:rPr>
          <w:rStyle w:val="FootnoteAnchor"/>
          <w:rtl w:val="true"/>
        </w:rPr>
        <w:footnoteReference w:id="181"/>
      </w:r>
      <w:r>
        <w:rPr>
          <w:rFonts w:ascii="Amiri" w:hAnsi="Amiri" w:eastAsia="Amiri" w:cs="Amiri"/>
          <w:color w:val="111111"/>
          <w:sz w:val="28"/>
          <w:sz w:val="28"/>
          <w:szCs w:val="28"/>
          <w:rtl w:val="true"/>
          <w:lang w:bidi="ar-SA"/>
        </w:rPr>
        <w:t>، ووثقه النسائي، والدارقطني، وأبو حاتم، وآخرون</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ولد سنة ثلاث عشرة ومائتين، وسمع من أبيه فأكثر، ومن يحيى بن عبدويه صاحب شعبة، والهيثم بن خارجة، ومحمّد بن أبي بكر المقدسي، وشيبان بن فروخ وطبقتهم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ومنعه أبوه من السماع من عليّ بن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النسائي، وابن صاعد، وأبو بكر النجاد، ودعلج، وإسحاق الكاذي، وأبو عليّ بن الصواف، وأبو بكر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فهماً 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المنادي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أروى في الدنيا عن أبيه من عبد الله بن أحمد؛ لأنّه سمع منه المسند، وهو ثلاثون ألفاً، والتفسير وهو مائة وعشرون ألفاً، سمع ثلثيه والباقي وجادة، وسمع منه التاريخ، والناسخ والمنسوخ، وحديث شعبة، والمقّدم والمؤخر من كتاب الله، وجوابات القرآن والمناسك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زلنا نرى أكابر شيوخنا يشهدون لعبد الله بمعرفة الرجال، ومعرفة علل الحديث والأسماء، والمواظبة على الطلب حتّى أفرط بعضهم وقدّمه على أبيه في الكثرة والمعرفة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بن محمّد بن 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مهيب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أحمد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سمعت من أبيك؟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وبضعة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ويروى عن أبي زرعة قال لي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عبد الله محظوظ من علم الحديث لا يذاكرني إلاّ بما لا أحفظ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عبّاس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عبّاس، قد وعى عبد الله علماً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عليّ الصواف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قد سمعته منه مرتين أو ثلاثاً، وأقله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الحنابلة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285:14</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664:2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516:13</w:t>
      </w:r>
      <w:r>
        <w:rPr>
          <w:rFonts w:ascii="Amiri" w:hAnsi="Amiri" w:eastAsia="Amiri" w:cs="Amiri"/>
          <w:color w:val="111111"/>
          <w:sz w:val="28"/>
          <w:sz w:val="28"/>
          <w:szCs w:val="28"/>
          <w:rtl w:val="true"/>
          <w:lang w:bidi="ar-SA"/>
        </w:rPr>
        <w:t xml:space="preserve">، تهذيب التهذيب لابن حجر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197:21</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375:2</w:t>
      </w:r>
      <w:r>
        <w:rPr>
          <w:rFonts w:ascii="Amiri" w:hAnsi="Amiri" w:eastAsia="Amiri" w:cs="Amiri"/>
          <w:color w:val="111111"/>
          <w:sz w:val="28"/>
          <w:sz w:val="28"/>
          <w:szCs w:val="28"/>
          <w:rtl w:val="true"/>
          <w:lang w:bidi="ar-SA"/>
        </w:rPr>
        <w:t xml:space="preserve">، المنتظم لابن الجوزي </w:t>
      </w:r>
      <w:r>
        <w:rPr>
          <w:rFonts w:eastAsia="Amiri" w:cs="Amiri" w:ascii="Amiri" w:hAnsi="Amiri"/>
          <w:color w:val="111111"/>
          <w:sz w:val="28"/>
          <w:szCs w:val="28"/>
          <w:lang w:bidi="ar-SA"/>
        </w:rPr>
        <w:t>349:7</w:t>
      </w:r>
      <w:r>
        <w:rPr>
          <w:rFonts w:ascii="Amiri" w:hAnsi="Amiri" w:eastAsia="Amiri" w:cs="Amiri"/>
          <w:color w:val="111111"/>
          <w:sz w:val="28"/>
          <w:sz w:val="28"/>
          <w:szCs w:val="28"/>
          <w:rtl w:val="true"/>
          <w:lang w:bidi="ar-SA"/>
        </w:rPr>
        <w:t xml:space="preserve">، البداية والنهاية لابن كثير </w:t>
      </w:r>
      <w:r>
        <w:rPr>
          <w:rFonts w:eastAsia="Amiri" w:cs="Amiri" w:ascii="Amiri" w:hAnsi="Amiri"/>
          <w:color w:val="111111"/>
          <w:sz w:val="28"/>
          <w:szCs w:val="28"/>
          <w:lang w:bidi="ar-SA"/>
        </w:rPr>
        <w:t>74:11</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382:9</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زياد الأسدي الساجي، 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Style w:val="FootnoteAnchor"/>
          <w:rtl w:val="true"/>
        </w:rPr>
        <w:footnoteReference w:id="183"/>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روى عن ابن عيينة، وعثمان بن عمر بن فارس، ويونس بن أبي يعفور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أبو داود في حديث، وأبو بكر البزار، وعبد الله بن أحمد، ومحمّد بن عثمان بن أبي شيبة، وموسى بن إسحاق الأنصاري، وأبو بكر بن 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آراه كان يتهم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زياد بن موسى،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أهل الكوفة الغالين في التشيع، له أحاديث مناكير في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فالرجل ذنبه أنّه روى في فضائل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ذلك رمي بهذه التهم وطعنوا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466:1</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ثابت البكري أبو محمّد الكوفي المتوفى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داود في السنن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رجل سوء ولكنه كان صدوقاً في الحديث، وعنه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يشبه حديثه أحاديث الشيعة،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أحاديثه مستقيمة،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حديثه نكارة، وقال البزاز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مذموم كان ينال من عثمان ويقدم عليّاً على الشيخين</w:t>
      </w:r>
      <w:r>
        <w:rPr>
          <w:rStyle w:val="FootnoteAnchor"/>
          <w:rtl w:val="true"/>
        </w:rPr>
        <w:footnoteReference w:id="185"/>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روى عنه أبو داود الطيالسي، وعمرو بن محمّد المنقري، وسهل بن حماد أبو عتاب الدلال، وعيسى بن موسى غنجار، وموسى بن داود الضبي، ويحيى بن بكير، ويحيى ابن آدم، وعبد الله بن صالح العجلي، وسعيد بن منصور، والحسن بن الربيع، والبوراني، وعباد بن يعقوب الرواجني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الحسن بن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تحدّثوا عن عمرو بن ثابت، فإنّه كان يسب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ابن المبارك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هناد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عليه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عليّ ومحمّد بن الشتى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يحدّث عنه ابن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الدوري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معاوية بن صالح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وكذا قال أبو حاتم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كان رديء الرأي، شديد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رافضي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مات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الناس إلاّ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أبو داود يذمه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عنه سفيان، وهو المشؤوم، ليس يشبه حديثه أحاديث الشيعة،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ويعني أنّ أحاديثه مستقيمة، 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شرار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حديثه نكارة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بثقة ولا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الموضوعات عن الأثبات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الضعف على رواياته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داود في السنن في أثر حديث الاستحاضة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عمرو بن ثابت، ولكنه كان صدوقاً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عادة المؤلف أنّ من علق له أبو حاتم رقم له رقمه، وهذا منه فأغفله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متشيعاً مفرّطاً، ليس بشيء في الحديث، ومنهم من لا يكتب حديثه لضعفه ورأيه، وتوفي في خلافة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اثنتين وسبعين ومائة، وكذا قال البخاري عن عباد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أحمد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ليس بالمستقيم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يشتّم عثمان، ترك ابن المبارك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مذموم، وكان ينال من عثمان، ويقدّم عليّاً على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التشيع، غالٍ فيه، واهي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يتشيع ولم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318:6</w:t>
      </w:r>
      <w:r>
        <w:rPr>
          <w:rFonts w:ascii="Amiri" w:hAnsi="Amiri" w:eastAsia="Amiri" w:cs="Amiri"/>
          <w:color w:val="111111"/>
          <w:sz w:val="28"/>
          <w:sz w:val="28"/>
          <w:szCs w:val="28"/>
          <w:rtl w:val="true"/>
          <w:lang w:bidi="ar-SA"/>
        </w:rPr>
        <w:t xml:space="preserve">، معرفة الثقات للعجلي </w:t>
      </w:r>
      <w:r>
        <w:rPr>
          <w:rFonts w:eastAsia="Amiri" w:cs="Amiri" w:ascii="Amiri" w:hAnsi="Amiri"/>
          <w:color w:val="111111"/>
          <w:sz w:val="28"/>
          <w:szCs w:val="28"/>
          <w:lang w:bidi="ar-SA"/>
        </w:rPr>
        <w:t>173:2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1369</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 xml:space="preserve">، العلل لأحمد بن حنبل </w:t>
      </w:r>
      <w:r>
        <w:rPr>
          <w:rFonts w:eastAsia="Amiri" w:cs="Amiri" w:ascii="Amiri" w:hAnsi="Amiri"/>
          <w:color w:val="111111"/>
          <w:sz w:val="28"/>
          <w:szCs w:val="28"/>
          <w:lang w:bidi="ar-SA"/>
        </w:rPr>
        <w:t>486:3</w:t>
      </w:r>
      <w:r>
        <w:rPr>
          <w:rFonts w:ascii="Amiri" w:hAnsi="Amiri" w:eastAsia="Amiri" w:cs="Amiri"/>
          <w:color w:val="111111"/>
          <w:sz w:val="28"/>
          <w:sz w:val="28"/>
          <w:szCs w:val="28"/>
          <w:rtl w:val="true"/>
          <w:lang w:bidi="ar-SA"/>
        </w:rPr>
        <w:t xml:space="preserve">، التاريخ الصغير للبخاري </w:t>
      </w:r>
      <w:r>
        <w:rPr>
          <w:rFonts w:eastAsia="Amiri" w:cs="Amiri" w:ascii="Amiri" w:hAnsi="Amiri"/>
          <w:color w:val="111111"/>
          <w:sz w:val="28"/>
          <w:szCs w:val="28"/>
          <w:lang w:bidi="ar-SA"/>
        </w:rPr>
        <w:t>175:2</w:t>
      </w:r>
      <w:r>
        <w:rPr>
          <w:rFonts w:ascii="Amiri" w:hAnsi="Amiri" w:eastAsia="Amiri" w:cs="Amiri"/>
          <w:color w:val="111111"/>
          <w:sz w:val="28"/>
          <w:sz w:val="28"/>
          <w:szCs w:val="28"/>
          <w:rtl w:val="true"/>
          <w:lang w:bidi="ar-SA"/>
        </w:rPr>
        <w:t xml:space="preserve">، الجرح والتعديل للرازي </w:t>
      </w:r>
      <w:r>
        <w:rPr>
          <w:rFonts w:eastAsia="Amiri" w:cs="Amiri" w:ascii="Amiri" w:hAnsi="Amiri"/>
          <w:color w:val="111111"/>
          <w:sz w:val="28"/>
          <w:szCs w:val="28"/>
          <w:lang w:bidi="ar-SA"/>
        </w:rPr>
        <w:t>223:6</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553:21</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249:3</w:t>
      </w:r>
      <w:r>
        <w:rPr>
          <w:rFonts w:ascii="Amiri" w:hAnsi="Amiri" w:eastAsia="Amiri" w:cs="Amiri"/>
          <w:color w:val="111111"/>
          <w:sz w:val="28"/>
          <w:sz w:val="28"/>
          <w:szCs w:val="28"/>
          <w:rtl w:val="true"/>
          <w:lang w:bidi="ar-SA"/>
        </w:rPr>
        <w:t xml:space="preserve">، تقريب التهذيب لابن حجر </w:t>
      </w:r>
      <w:r>
        <w:rPr>
          <w:rFonts w:eastAsia="Amiri" w:cs="Amiri" w:ascii="Amiri" w:hAnsi="Amiri"/>
          <w:color w:val="111111"/>
          <w:sz w:val="28"/>
          <w:szCs w:val="28"/>
          <w:lang w:bidi="ar-SA"/>
        </w:rPr>
        <w:t>370:1</w:t>
      </w:r>
      <w:r>
        <w:rPr>
          <w:rFonts w:ascii="Amiri" w:hAnsi="Amiri" w:eastAsia="Amiri" w:cs="Amiri"/>
          <w:color w:val="111111"/>
          <w:sz w:val="28"/>
          <w:sz w:val="28"/>
          <w:szCs w:val="28"/>
          <w:rtl w:val="true"/>
          <w:lang w:bidi="ar-SA"/>
        </w:rPr>
        <w:t xml:space="preserve">، البداية والنهاية لابن كثير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 xml:space="preserve">، المغني في الضعفاء للذهبي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والمراجع لكلماتهم المتقدمة يلاحظ أنّ الضعف ورده لكونه يشتم السلف، وهذه ليست من أسباب الطعن في الراوي للحديث إذا كان حديثه مستقيماً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سبّ السلف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بهم محاربي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 عثمان يوجب الضعف، فانّ سب عليّ بن أبي طالب وبغضه يوجب الضعف من باب أولى؛ لأنّ سبّ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يوحب النفاق والمنافق كاذب، فسابّ عليّ كاذب لا كرامة له ولا لحديثه أي قيمّة، لكن أنصار السلف المحاربين مبغضي عليّ وسابيه، رفضوا رواية المتهم بسب السلف أو عثمان بن عفان أو المقدم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الشيخين، أعاذنا الله من الهوى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كثرت القالة لدة هذه في مذهب الرجل، وكُلّها تخرج عن أُصول الجرح والتعديل، ولا يعبأ بها مهما كان الرجل صدوقاً، وأحاديثه مستقيمة ولم يك فيها نكارة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الأعمش سليمان بن مهران الكوفي الأسدي أبو محمّد المتوفى </w:t>
      </w:r>
      <w:r>
        <w:rPr>
          <w:rFonts w:eastAsia="Amiri" w:cs="Amiri" w:ascii="Amiri" w:hAnsi="Amiri"/>
          <w:color w:val="111111"/>
          <w:sz w:val="28"/>
          <w:szCs w:val="28"/>
          <w:lang w:bidi="ar-SA"/>
        </w:rPr>
        <w:t>8/145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وثّقه ابن معين</w:t>
      </w:r>
      <w:r>
        <w:rPr>
          <w:rStyle w:val="FootnoteAnchor"/>
          <w:rtl w:val="true"/>
        </w:rPr>
        <w:footnoteReference w:id="187"/>
      </w:r>
      <w:r>
        <w:rPr>
          <w:rFonts w:ascii="Amiri" w:hAnsi="Amiri" w:eastAsia="Amiri" w:cs="Amiri"/>
          <w:color w:val="111111"/>
          <w:sz w:val="28"/>
          <w:sz w:val="28"/>
          <w:szCs w:val="28"/>
          <w:rtl w:val="true"/>
          <w:lang w:bidi="ar-SA"/>
        </w:rPr>
        <w:t>، والنسائي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الخريبي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يوم مات وما خلف أحد من الناس أعبد منه، </w:t>
      </w:r>
    </w:p>
    <w:p>
      <w:pPr>
        <w:pStyle w:val="BookText"/>
        <w:rPr/>
      </w:pPr>
      <w:r>
        <w:rPr>
          <w:rFonts w:ascii="Amiri" w:hAnsi="Amiri" w:eastAsia="Amiri" w:cs="Amiri"/>
          <w:color w:val="111111"/>
          <w:sz w:val="28"/>
          <w:sz w:val="28"/>
          <w:szCs w:val="28"/>
          <w:rtl w:val="true"/>
          <w:lang w:bidi="ar-SA"/>
        </w:rPr>
        <w:t xml:space="preserve">وكان صاحب سنة </w:t>
      </w:r>
      <w:r>
        <w:rPr>
          <w:rStyle w:val="FootnoteAnchor"/>
          <w:rtl w:val="true"/>
        </w:rPr>
        <w:footnoteReference w:id="189"/>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شيخ الإسلام أبو محمّد سليمان بن مهران الأسدي الكاهلي مولاهم الكوفي، أصله من بلاد الري، رأى أنس بن مالك وحفظ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ابن أبي أوفى، وعكرمة، وأبي وائل، وزر، وأبي عمرو الشيباني، والمعروف بن سويد، وإبراهيم النخعي، وخلق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شعبة، والسفيانيان، وزائدة، ووكيع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وعبيد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ويعلى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نعيم وخلائق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نحو من ألف وثلثمائة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الأعمش أقرأهم لكتاب الله، وأحفظهم للحديث، وأعلمهم بالفرائض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الأعمش يسمى المصحف من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علاّمة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الأعمش أعبد منه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الأعمش قريباً من سبعين سنة لم تفته التكبيرة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سيرة الأعمش يطول شرحها، وهي مذكورة في تاريخي الكبير، وفي طبقات القرّاء، ويقع عواليه في صحيح البخاري، وفي جزء ابن عرفة، وابن الفرات، والغيلانيات، وكان رأساً في العلم النافع، والعمل الصالح، توفي في ربيع الأوّل سنة ثماني وأربعين ومائة، وله سبع وثمانون سنة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342:6</w:t>
      </w:r>
      <w:r>
        <w:rPr>
          <w:rFonts w:ascii="Amiri" w:hAnsi="Amiri" w:eastAsia="Amiri" w:cs="Amiri"/>
          <w:color w:val="111111"/>
          <w:sz w:val="28"/>
          <w:sz w:val="28"/>
          <w:szCs w:val="28"/>
          <w:rtl w:val="true"/>
          <w:lang w:bidi="ar-SA"/>
        </w:rPr>
        <w:t>، تاريخ خليفة بن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طبقات خليفة بن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xml:space="preserve">، التاريخ الكبير للبخاري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معرفة الثقات للعجلي </w:t>
      </w:r>
      <w:r>
        <w:rPr>
          <w:rFonts w:eastAsia="Amiri" w:cs="Amiri" w:ascii="Amiri" w:hAnsi="Amiri"/>
          <w:color w:val="111111"/>
          <w:sz w:val="28"/>
          <w:szCs w:val="28"/>
          <w:lang w:bidi="ar-SA"/>
        </w:rPr>
        <w:t>432:1</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302:4</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146:4</w:t>
      </w:r>
      <w:r>
        <w:rPr>
          <w:rFonts w:ascii="Amiri" w:hAnsi="Amiri" w:eastAsia="Amiri" w:cs="Amiri"/>
          <w:color w:val="111111"/>
          <w:sz w:val="28"/>
          <w:sz w:val="28"/>
          <w:szCs w:val="28"/>
          <w:rtl w:val="true"/>
          <w:lang w:bidi="ar-SA"/>
        </w:rPr>
        <w:t>، مشاهير علماء الأمصار لابن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تاريخ أسماء الثقات والمشاهير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1261:3</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464:1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226:6</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392:1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496:2</w:t>
      </w:r>
      <w:r>
        <w:rPr>
          <w:rFonts w:ascii="Amiri" w:hAnsi="Amiri" w:eastAsia="Amiri" w:cs="Amiri"/>
          <w:color w:val="111111"/>
          <w:sz w:val="28"/>
          <w:sz w:val="28"/>
          <w:szCs w:val="28"/>
          <w:rtl w:val="true"/>
          <w:lang w:bidi="ar-SA"/>
        </w:rPr>
        <w:t xml:space="preserve">، اللباب في تهذيب الأنساب لابن الأثير </w:t>
      </w:r>
      <w:r>
        <w:rPr>
          <w:rFonts w:eastAsia="Amiri" w:cs="Amiri" w:ascii="Amiri" w:hAnsi="Amiri"/>
          <w:color w:val="111111"/>
          <w:sz w:val="28"/>
          <w:szCs w:val="28"/>
          <w:lang w:bidi="ar-SA"/>
        </w:rPr>
        <w:t>510:1</w:t>
      </w:r>
      <w:r>
        <w:rPr>
          <w:rFonts w:ascii="Amiri" w:hAnsi="Amiri" w:eastAsia="Amiri" w:cs="Amiri"/>
          <w:color w:val="111111"/>
          <w:sz w:val="28"/>
          <w:sz w:val="28"/>
          <w:szCs w:val="28"/>
          <w:rtl w:val="true"/>
          <w:lang w:bidi="ar-SA"/>
        </w:rPr>
        <w:t xml:space="preserve">، الكامل في التاريخ لابن الأثير </w:t>
      </w:r>
      <w:r>
        <w:rPr>
          <w:rFonts w:eastAsia="Amiri" w:cs="Amiri" w:ascii="Amiri" w:hAnsi="Amiri"/>
          <w:color w:val="111111"/>
          <w:sz w:val="28"/>
          <w:szCs w:val="28"/>
          <w:lang w:bidi="ar-SA"/>
        </w:rPr>
        <w:t>589:5</w:t>
      </w:r>
      <w:r>
        <w:rPr>
          <w:rFonts w:ascii="Amiri" w:hAnsi="Amiri" w:eastAsia="Amiri" w:cs="Amiri"/>
          <w:color w:val="111111"/>
          <w:sz w:val="28"/>
          <w:sz w:val="28"/>
          <w:szCs w:val="28"/>
          <w:rtl w:val="true"/>
          <w:lang w:bidi="ar-SA"/>
        </w:rPr>
        <w:t xml:space="preserve">، شذرات الذهب في أخبار من ذهب </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الذهبي في التذكرة وابن العماد الحنبلي في الشذرات وفاته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سير أعلام النبلاء أنّ وفاته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تصريحه في تذكرة الحفاظ أنّ وفاته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شقيق بن سلمة الأسدي أبو وائل الكوفي المتوفى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w:t>
      </w:r>
      <w:bookmarkStart w:id="61" w:name="pg20311_230493"/>
    </w:p>
    <w:p>
      <w:pPr>
        <w:pStyle w:val="BookText"/>
        <w:rPr/>
      </w:pPr>
      <w:bookmarkEnd w:id="61"/>
      <w:r>
        <w:rPr>
          <w:rFonts w:ascii="Amiri" w:hAnsi="Amiri" w:eastAsia="Amiri" w:cs="Amiri"/>
          <w:color w:val="111111"/>
          <w:sz w:val="28"/>
          <w:sz w:val="28"/>
          <w:szCs w:val="28"/>
          <w:rtl w:val="true"/>
          <w:lang w:bidi="ar-SA"/>
        </w:rPr>
        <w:t>الصحاح الست، وثقه ابن معين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 عن مثله</w:t>
      </w:r>
      <w:r>
        <w:rPr>
          <w:rStyle w:val="FootnoteAnchor"/>
          <w:rtl w:val="true"/>
        </w:rPr>
        <w:footnoteReference w:id="191"/>
      </w:r>
      <w:r>
        <w:rPr>
          <w:rFonts w:ascii="Amiri" w:hAnsi="Amiri" w:eastAsia="Amiri" w:cs="Amiri"/>
          <w:color w:val="111111"/>
          <w:sz w:val="28"/>
          <w:sz w:val="28"/>
          <w:szCs w:val="28"/>
          <w:rtl w:val="true"/>
          <w:lang w:bidi="ar-SA"/>
        </w:rPr>
        <w:t>، ووثقه وكيع، وابن سعد وآخرون</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أنّه ثقة</w:t>
      </w:r>
      <w:r>
        <w:rPr>
          <w:rStyle w:val="FootnoteAnchor"/>
          <w:rtl w:val="true"/>
        </w:rPr>
        <w:footnoteReference w:id="193"/>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وعنه الأعمش، ومنصور، وحصين، وخلق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محمّد بن فضيل عن أبيه عن شقيق أنّه تعلم القرآن في شهرين، فهذا غاية الذكاء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أبا وائل، ممّن يدفع عنّا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عاصم بن بهدلة عن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أحبّ إلي من علي، وعن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مصّدق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اثنتين وثمانين،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 في كتابه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وائل شقيق بن سلمة الأسدي، كان مولده سنة إحدى من الهجرة، أدرك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له صحبة، وسمع من الصحابة، مات سنة ثلاث وثمانين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تقريب التهذيب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شقيق بن سلمة الأسدي أبو وائل الكوفي ثقة مخضرم، مات في خلافة عمر بن عبد العزيز وله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 معرفة الثقات للعجلي </w:t>
      </w:r>
      <w:r>
        <w:rPr>
          <w:rFonts w:eastAsia="Amiri" w:cs="Amiri" w:ascii="Amiri" w:hAnsi="Amiri"/>
          <w:color w:val="111111"/>
          <w:sz w:val="28"/>
          <w:szCs w:val="28"/>
          <w:lang w:bidi="ar-SA"/>
        </w:rPr>
        <w:t>459:1</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547:12</w:t>
      </w:r>
      <w:r>
        <w:rPr>
          <w:rFonts w:ascii="Amiri" w:hAnsi="Amiri" w:eastAsia="Amiri" w:cs="Amiri"/>
          <w:color w:val="111111"/>
          <w:sz w:val="28"/>
          <w:sz w:val="28"/>
          <w:szCs w:val="28"/>
          <w:rtl w:val="true"/>
          <w:lang w:bidi="ar-SA"/>
        </w:rPr>
        <w:t xml:space="preserve">، الإصابة لابن حجر </w:t>
      </w:r>
      <w:r>
        <w:rPr>
          <w:rFonts w:eastAsia="Amiri" w:cs="Amiri" w:ascii="Amiri" w:hAnsi="Amiri"/>
          <w:color w:val="111111"/>
          <w:sz w:val="28"/>
          <w:szCs w:val="28"/>
          <w:lang w:bidi="ar-SA"/>
        </w:rPr>
        <w:t>311:3</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421:1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317:4</w:t>
      </w:r>
      <w:r>
        <w:rPr>
          <w:rFonts w:ascii="Amiri" w:hAnsi="Amiri" w:eastAsia="Amiri" w:cs="Amiri"/>
          <w:color w:val="111111"/>
          <w:sz w:val="28"/>
          <w:sz w:val="28"/>
          <w:szCs w:val="28"/>
          <w:rtl w:val="true"/>
          <w:lang w:bidi="ar-SA"/>
        </w:rPr>
        <w:t>، 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ascii="Amiri" w:hAnsi="Amiri" w:eastAsia="Amiri" w:cs="Amiri"/>
          <w:color w:val="111111"/>
          <w:sz w:val="28"/>
          <w:sz w:val="28"/>
          <w:szCs w:val="28"/>
          <w:rtl w:val="true"/>
          <w:lang w:bidi="ar-SA"/>
        </w:rPr>
        <w:t xml:space="preserve">، وفيات الأعيان لابن خلكان </w:t>
      </w:r>
      <w:r>
        <w:rPr>
          <w:rFonts w:eastAsia="Amiri" w:cs="Amiri" w:ascii="Amiri" w:hAnsi="Amiri"/>
          <w:color w:val="111111"/>
          <w:sz w:val="28"/>
          <w:szCs w:val="28"/>
          <w:lang w:bidi="ar-SA"/>
        </w:rPr>
        <w:t>476:2</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82:6</w:t>
      </w:r>
      <w:r>
        <w:rPr>
          <w:rFonts w:ascii="Amiri" w:hAnsi="Amiri" w:eastAsia="Amiri" w:cs="Amiri"/>
          <w:color w:val="111111"/>
          <w:sz w:val="28"/>
          <w:sz w:val="28"/>
          <w:szCs w:val="28"/>
          <w:rtl w:val="true"/>
          <w:lang w:bidi="ar-SA"/>
        </w:rPr>
        <w:t xml:space="preserve">، الوافي بالوفيات للصفدي </w:t>
      </w:r>
      <w:r>
        <w:rPr>
          <w:rFonts w:eastAsia="Amiri" w:cs="Amiri" w:ascii="Amiri" w:hAnsi="Amiri"/>
          <w:color w:val="111111"/>
          <w:sz w:val="28"/>
          <w:szCs w:val="28"/>
          <w:lang w:bidi="ar-SA"/>
        </w:rPr>
        <w:t>101:16</w:t>
      </w:r>
      <w:r>
        <w:rPr>
          <w:rFonts w:ascii="Amiri" w:hAnsi="Amiri" w:eastAsia="Amiri" w:cs="Amiri"/>
          <w:color w:val="111111"/>
          <w:sz w:val="28"/>
          <w:sz w:val="28"/>
          <w:szCs w:val="28"/>
          <w:rtl w:val="true"/>
          <w:lang w:bidi="ar-SA"/>
        </w:rPr>
        <w:t xml:space="preserve">، البداية والنهاية لابن كثير </w:t>
      </w:r>
      <w:r>
        <w:rPr>
          <w:rFonts w:eastAsia="Amiri" w:cs="Amiri" w:ascii="Amiri" w:hAnsi="Amiri"/>
          <w:color w:val="111111"/>
          <w:sz w:val="28"/>
          <w:szCs w:val="28"/>
          <w:lang w:bidi="ar-SA"/>
        </w:rPr>
        <w:t>58:9</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489:1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161:4</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1325:3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12522241_1280447820"/>
      <w:bookmarkStart w:id="63" w:name="_Toc20"/>
      <w:bookmarkEnd w:id="62"/>
      <w:r>
        <w:rPr>
          <w:rtl w:val="true"/>
        </w:rPr>
        <w:t>مشيخة ابن عساكر</w:t>
      </w:r>
      <w:bookmarkEnd w:id="6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الحداد الحسن بن أحمد الأصبهاني المقرئ المتوفى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ست وتسعين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الوقت، كان مع علو أسناده أوسع أهل وقته رواية، وكان خيّراً، صالحاً، ثقة، وثقه جمع</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ولد في شعبان سنة تسع عشرة واربعمائة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في سنة أربع وعشرين، وبعدها سمع أبا بكر محمّد بن علي بن مصعب التاجر، وأبا نعيم الحافظ، فلعله سمع منه وقر بعير، وأبا الحسن بن فاذشاه، ومحمّد بن عبد الرزاق بن أبي الشيخ، وهارون بن محمّد الكاتب، وأبا القاسم محمّد بن عبد الله العطار، وأبا سعد عبد الرحمن بن أحمد الصفار، وعلي بن أحمد بن مهران الصحاف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لنفسه معجماً سمعناه، أو لعله بتخريج ولده الحافظ المجود عبيد الله بن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 عنه السلفي، ومعمّر بن الفاخر، وأبو العلاء العطار، وأبو موسى المديني، وأبو مسعود عبد الرحيم الحاجي، وأبو الفتح عبد الله بن أحمد الخرقي، 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أجل شيخ أجاز لي، رحل الناس إليه، ورأى من العز ما لم يره أحد في عصره، وكان خيّراً، صالحاً،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مسند الدنيا أبو علي الحداد في السادس والعشرين من ذي الحجّة سنة خمس عشرة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187:4</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38:35</w:t>
      </w:r>
      <w:r>
        <w:rPr>
          <w:rFonts w:ascii="Amiri" w:hAnsi="Amiri" w:eastAsia="Amiri" w:cs="Amiri"/>
          <w:color w:val="111111"/>
          <w:sz w:val="28"/>
          <w:sz w:val="28"/>
          <w:szCs w:val="28"/>
          <w:rtl w:val="true"/>
          <w:lang w:bidi="ar-SA"/>
        </w:rPr>
        <w:t xml:space="preserve">، المنتظم لابن الجوزي </w:t>
      </w:r>
      <w:r>
        <w:rPr>
          <w:rFonts w:eastAsia="Amiri" w:cs="Amiri" w:ascii="Amiri" w:hAnsi="Amiri"/>
          <w:color w:val="111111"/>
          <w:sz w:val="28"/>
          <w:szCs w:val="28"/>
          <w:lang w:bidi="ar-SA"/>
        </w:rPr>
        <w:t>179:10</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التحبير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مختصر طبقات علماء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عيون التواريخ </w:t>
      </w:r>
      <w:r>
        <w:rPr>
          <w:rFonts w:eastAsia="Amiri" w:cs="Amiri" w:ascii="Amiri" w:hAnsi="Amiri"/>
          <w:color w:val="111111"/>
          <w:sz w:val="28"/>
          <w:szCs w:val="28"/>
          <w:lang w:bidi="ar-SA"/>
        </w:rPr>
        <w:t>402:13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ريذة محمد بن عبد الله بن أحمد الأصبهاني المتوفى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أمين، كان أحد وجوه الناس، وافر العقل، كامل الفضل، مكرماً لأهل العلم</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إلى غيرها من جمل الثناء عليه</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سمع معجمي الطبراني الأكبر والأصغر، والفتن لنعيم بن حمّاد، من أبي القاسم الطبراني، وما أظنه سمع من غيره، وعمر دهراً، وتفرّد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 في سنة ست وأربعين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خلق لا يحصون منهم، أبو العلاء محمّد بن الفضل الكاغذي، وأخوه أبو بكر، ومحمّد بن عمر بن عزيزة، والصدر محمّد بن جهار يختان، ومحمّد بن أبي الفرج الملحمي، ومحمّد بن مردويه الصباغ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الوجوه، ثقة أميناً، وافر العقل، كامل الفضل، مكرّماً لأهل العلم، حسن الخط، يعرف طرفاً من النحو واللغة، قرئ عليه الحديث مرات لا أُحصيها بالبلد والرساتيق، ثُمّ أرخ مولده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شهر رمضان سنة أربعين وأربعمائة، وله أربع وتسعون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لابن العماد الحنبلي </w:t>
      </w:r>
      <w:r>
        <w:rPr>
          <w:rFonts w:eastAsia="Amiri" w:cs="Amiri" w:ascii="Amiri" w:hAnsi="Amiri"/>
          <w:color w:val="111111"/>
          <w:sz w:val="28"/>
          <w:szCs w:val="28"/>
          <w:lang w:bidi="ar-SA"/>
        </w:rPr>
        <w:t>432:4</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379:1</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الإكمال </w:t>
      </w:r>
      <w:r>
        <w:rPr>
          <w:rFonts w:eastAsia="Amiri" w:cs="Amiri" w:ascii="Amiri" w:hAnsi="Amiri"/>
          <w:color w:val="111111"/>
          <w:sz w:val="28"/>
          <w:szCs w:val="28"/>
          <w:lang w:bidi="ar-SA"/>
        </w:rPr>
        <w:t>175:4</w:t>
      </w:r>
      <w:r>
        <w:rPr>
          <w:rFonts w:ascii="Amiri" w:hAnsi="Amiri" w:eastAsia="Amiri" w:cs="Amiri"/>
          <w:color w:val="111111"/>
          <w:sz w:val="28"/>
          <w:sz w:val="28"/>
          <w:szCs w:val="28"/>
          <w:rtl w:val="true"/>
          <w:lang w:bidi="ar-SA"/>
        </w:rPr>
        <w:t xml:space="preserve">، المشتبه </w:t>
      </w:r>
      <w:r>
        <w:rPr>
          <w:rFonts w:eastAsia="Amiri" w:cs="Amiri" w:ascii="Amiri" w:hAnsi="Amiri"/>
          <w:color w:val="111111"/>
          <w:sz w:val="28"/>
          <w:szCs w:val="28"/>
          <w:lang w:bidi="ar-SA"/>
        </w:rPr>
        <w:t>332:1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595:17</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491:29</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261:3</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4" w:name="pg20311_230495"/>
    </w:p>
    <w:p>
      <w:pPr>
        <w:pStyle w:val="Heading3"/>
        <w:numPr>
          <w:ilvl w:val="2"/>
          <w:numId w:val="1"/>
        </w:numPr>
        <w:rPr/>
      </w:pPr>
      <w:bookmarkStart w:id="65" w:name="__RefHeading___Toc12522243_1280447820"/>
      <w:bookmarkStart w:id="66" w:name="_Toc21"/>
      <w:bookmarkEnd w:id="64"/>
      <w:bookmarkEnd w:id="65"/>
      <w:r>
        <w:rPr>
          <w:rtl w:val="true"/>
        </w:rPr>
        <w:t>مشيخة الكنجي</w:t>
      </w:r>
      <w:bookmarkEnd w:id="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يوسف بن خليل الدمشقي المتوفى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قال أبو الفرج الدمشقي في ذيل طبقات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حافظاً ثقة ثبتاً عالماً، واسع الرواية، جميل السيرة، متسع الرحلة</w:t>
      </w:r>
      <w:r>
        <w:rPr>
          <w:rStyle w:val="FootnoteAnchor"/>
          <w:rtl w:val="true"/>
        </w:rPr>
        <w:footnoteReference w:id="198"/>
      </w:r>
      <w:r>
        <w:rPr>
          <w:rFonts w:ascii="Amiri" w:hAnsi="Amiri" w:eastAsia="Amiri" w:cs="Amiri"/>
          <w:color w:val="111111"/>
          <w:sz w:val="28"/>
          <w:sz w:val="28"/>
          <w:szCs w:val="28"/>
          <w:rtl w:val="true"/>
          <w:lang w:bidi="ar-SA"/>
        </w:rPr>
        <w:t>، 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يدخل في شروط الصحيح</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كلمات أُخرى في الثناء عليه</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وببغداد من ابن كليب، وابن بوش، وهذه الطبقة، وبأصبهان من ابن مسعود الحمال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وبمصر من البوصيري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إماماً، حافظاً، ثقة، نبيلاً، متقناً، واسع الرواية، جميل السيّرة، متسع الرحلة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ناصر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الأئمة الحفاظ المكثرين الرحالين، بل كان أوحدهم فضلاً، وأوسعهم رحلة وكتابة ونقلاً، وقال ابن رجب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في وقته بأشياء كثيرة عن الأصبهانيين، وخرج وجمع لنفسه معجماً، عن أزيد من خمسمائة شيخ، وثمانيات، وعوالي، وفوائد وغير ذلك</w:t>
      </w:r>
    </w:p>
    <w:p>
      <w:pPr>
        <w:pStyle w:val="BookText"/>
        <w:rPr/>
      </w:pPr>
      <w:r>
        <w:rPr>
          <w:rFonts w:ascii="Amiri" w:hAnsi="Amiri" w:eastAsia="Amiri" w:cs="Amiri"/>
          <w:color w:val="111111"/>
          <w:sz w:val="28"/>
          <w:sz w:val="28"/>
          <w:szCs w:val="28"/>
          <w:rtl w:val="true"/>
          <w:lang w:bidi="ar-SA"/>
        </w:rPr>
        <w:t>واستوطن في آخر عمره حلب، وتصدر بجامعها، وصار حافظاً والمشار إليه بعلم الحديث فيها، حدث بالكثير من قبل الستمائة إلى آخر عمره، وحدث عنه البزرالي، ومات قبله باثنتي عشرة سنة، وسمع منه الحفاظ المقدمون، كابن الأنماطي، وابن الدبيثي، وابن نقطة، وابن النجار، والصريفيني، وعمر بن الحاجب،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الرحالين، بل واحدهم فضلاً، وأوسعهم رحلة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بخطه المليح ما لا يدخل تحت الحصر، وهو طيب الأخلاق، مرضي الطريقة، متقن، ثقة،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عنه الحافظ الضياء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مفيد، صحيح الأصول، سمع وحصل صاحب رحلة وتطواف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الصريفيني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ثقة، عالم بما يقرأ عليه، لا يكاد يفوته اسم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خلق كثير، وآخر من روى عنه إجازة زينب بنت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سحر يوم الجمعة منتصف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 جمادي الآخر بحلب ودفن بظاهرها،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للذهبي </w:t>
      </w:r>
      <w:r>
        <w:rPr>
          <w:rFonts w:eastAsia="Amiri" w:cs="Amiri" w:ascii="Amiri" w:hAnsi="Amiri"/>
          <w:color w:val="111111"/>
          <w:sz w:val="28"/>
          <w:szCs w:val="28"/>
          <w:lang w:bidi="ar-SA"/>
        </w:rPr>
        <w:t>1410:4</w:t>
      </w:r>
      <w:r>
        <w:rPr>
          <w:rFonts w:ascii="Amiri" w:hAnsi="Amiri" w:eastAsia="Amiri" w:cs="Amiri"/>
          <w:color w:val="111111"/>
          <w:sz w:val="28"/>
          <w:sz w:val="28"/>
          <w:szCs w:val="28"/>
          <w:rtl w:val="true"/>
          <w:lang w:bidi="ar-SA"/>
        </w:rPr>
        <w:t xml:space="preserve">، سير أعلام النبلاء للذهبي </w:t>
      </w:r>
      <w:r>
        <w:rPr>
          <w:rFonts w:eastAsia="Amiri" w:cs="Amiri" w:ascii="Amiri" w:hAnsi="Amiri"/>
          <w:color w:val="111111"/>
          <w:sz w:val="28"/>
          <w:szCs w:val="28"/>
          <w:lang w:bidi="ar-SA"/>
        </w:rPr>
        <w:t>151:23</w:t>
      </w:r>
      <w:r>
        <w:rPr>
          <w:rFonts w:ascii="Amiri" w:hAnsi="Amiri" w:eastAsia="Amiri" w:cs="Amiri"/>
          <w:color w:val="111111"/>
          <w:sz w:val="28"/>
          <w:sz w:val="28"/>
          <w:szCs w:val="28"/>
          <w:rtl w:val="true"/>
          <w:lang w:bidi="ar-SA"/>
        </w:rPr>
        <w:t>، المستفاد من ذيل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الكشف الحثيث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554:2</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229:8</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297:13</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406:47</w:t>
      </w:r>
      <w:r>
        <w:rPr>
          <w:rFonts w:ascii="Amiri" w:hAnsi="Amiri" w:eastAsia="Amiri" w:cs="Amiri"/>
          <w:color w:val="111111"/>
          <w:sz w:val="28"/>
          <w:sz w:val="28"/>
          <w:szCs w:val="28"/>
          <w:rtl w:val="true"/>
          <w:lang w:bidi="ar-SA"/>
        </w:rPr>
        <w:t xml:space="preserve">، الوافي بالوفيات للصفدي </w:t>
      </w:r>
      <w:r>
        <w:rPr>
          <w:rFonts w:eastAsia="Amiri" w:cs="Amiri" w:ascii="Amiri" w:hAnsi="Amiri"/>
          <w:color w:val="111111"/>
          <w:sz w:val="28"/>
          <w:szCs w:val="28"/>
          <w:lang w:bidi="ar-SA"/>
        </w:rPr>
        <w:t>84:29</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 طبقات الحفاظ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محمّد بن أبي زيد الكراني الأصبهاني 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مائة سنة</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الشيخ، المعمّر، الصدوق، مسند أصبهان، أبو عبد الله، محمّد بن أبي زيد بن حمد بن أبي نصر الكراني الأصبهاني 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سبع وتسعين وأربعمائة، وعاش 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الحداد، ومحمود الأشقر، وفاطمة الجوزدانية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بديل التبريزي، وأبو موسى بن الحافظ، وابن خليل، وابن ظفر وعدة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وأجاز لابن أبي الخير، وابن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ثالث شوال سنة سبع وتسعين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محلة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لابن العماد الحنبلي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314:42</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299:4</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7" w:name="pg20311_230497"/>
    </w:p>
    <w:p>
      <w:pPr>
        <w:pStyle w:val="BookText"/>
        <w:rPr/>
      </w:pPr>
      <w:bookmarkEnd w:id="6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الجوزدانية أم إبراهيم بنت عبد الله بن أحمد الأصبهاني المتوفاة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تسع وتسعين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 ذات دين وصلاح، يروي عنها أُمة من الحفاظ الجلّة، وقرأ عليها جمع من مشايخ الحديث</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آخر من روى في الدنيا عن ابن ريذة، وهي مكثرة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عنها أبو العلاء العطار، وأبو موسى المديني، ومعمر بن الفاخر، وأبو جعفر الصيدلاني، وأبو الفخر أسعد بن روح، وعفيفة بنت أحمد، وأبو سعيد أحمد بن محمّد الأرجاني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موسى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علينا من قرية جوزدان، ومولدها نحو خمس وعشرين وأربعمائة، وسمعت من أبي بكر في سنة 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الحسن بن عليّ، أخبرتنا كريمة القرشية، أنبأنا أبو مسعود عبد الرحيم الحاجي أنّها توفيت في غرّة شعبان سنّة أربع وعشرين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الحافظ ابن 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 رابع عشر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المعجمين الكبير والصغير للطبراني، وكتاب الفتن لنعيم من ابن ريذة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في ترجمتها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في أخبار من ذهب </w:t>
      </w:r>
      <w:r>
        <w:rPr>
          <w:rFonts w:eastAsia="Amiri" w:cs="Amiri" w:ascii="Amiri" w:hAnsi="Amiri"/>
          <w:color w:val="111111"/>
          <w:sz w:val="28"/>
          <w:szCs w:val="28"/>
          <w:lang w:bidi="ar-SA"/>
        </w:rPr>
        <w:t>218:4</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101:36</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172:11</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332:3</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12522245_1280447820"/>
      <w:bookmarkStart w:id="69" w:name="_Toc22"/>
      <w:bookmarkEnd w:id="68"/>
      <w:r>
        <w:rPr>
          <w:rtl w:val="true"/>
        </w:rPr>
        <w:t>وفي مقتل الخوارزمي</w:t>
      </w:r>
      <w:bookmarkEnd w:id="6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أتى جبريل بالتربة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موضع يهراق فيه دم أحد ولديه، ولم يخبر باسمه، شمّها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رائحة ابني الحسين وبكى،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70" w:name="pg20311_230498"/>
    </w:p>
    <w:p>
      <w:pPr>
        <w:pStyle w:val="BookText"/>
        <w:rPr/>
      </w:pPr>
      <w:bookmarkEnd w:id="70"/>
      <w:r>
        <w:rPr>
          <w:rFonts w:ascii="IRNazanin" w:hAnsi="IRNazanin" w:eastAsia="IRNazanin"/>
          <w:color w:val="111111"/>
          <w:sz w:val="28"/>
          <w:sz w:val="28"/>
          <w:szCs w:val="28"/>
          <w:rtl w:val="true"/>
          <w:lang w:bidi="fa-IR"/>
        </w:rPr>
        <w:t>معاجم التراجم</w:t>
      </w:r>
    </w:p>
    <w:p>
      <w:pPr>
        <w:pStyle w:val="BookText"/>
        <w:rPr/>
      </w:pPr>
      <w:r>
        <w:rPr>
          <w:rFonts w:ascii="Amiri" w:hAnsi="Amiri" w:eastAsia="Amiri" w:cs="Amiri"/>
          <w:color w:val="111111"/>
          <w:sz w:val="28"/>
          <w:sz w:val="28"/>
          <w:szCs w:val="28"/>
          <w:rtl w:val="true"/>
          <w:lang w:bidi="ar-SA"/>
        </w:rPr>
        <w:t xml:space="preserve">تاريخ البخاري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228:9</w:t>
      </w:r>
      <w:r>
        <w:rPr>
          <w:rFonts w:ascii="Amiri" w:hAnsi="Amiri" w:eastAsia="Amiri" w:cs="Amiri"/>
          <w:color w:val="111111"/>
          <w:sz w:val="28"/>
          <w:sz w:val="28"/>
          <w:szCs w:val="28"/>
          <w:rtl w:val="true"/>
          <w:lang w:bidi="ar-SA"/>
        </w:rPr>
        <w:t xml:space="preserve">، ذيل طبقات الحنابلة لأبي الفرج الدمشقي </w:t>
      </w:r>
      <w:r>
        <w:rPr>
          <w:rFonts w:eastAsia="Amiri" w:cs="Amiri" w:ascii="Amiri" w:hAnsi="Amiri"/>
          <w:color w:val="111111"/>
          <w:sz w:val="28"/>
          <w:szCs w:val="28"/>
          <w:lang w:bidi="ar-SA"/>
        </w:rPr>
        <w:t>244:2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تذكرة الحفاظ للذهبي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 دول الإسلام له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180:6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مرآن الجنان </w:t>
      </w:r>
      <w:r>
        <w:rPr>
          <w:rFonts w:eastAsia="Amiri" w:cs="Amiri" w:ascii="Amiri" w:hAnsi="Amiri"/>
          <w:color w:val="111111"/>
          <w:sz w:val="28"/>
          <w:szCs w:val="28"/>
          <w:lang w:bidi="ar-SA"/>
        </w:rPr>
        <w:t>211:3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265:3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243:5</w:t>
      </w:r>
      <w:r>
        <w:rPr>
          <w:rFonts w:ascii="Amiri" w:hAnsi="Amiri" w:eastAsia="Amiri" w:cs="Amiri"/>
          <w:color w:val="111111"/>
          <w:sz w:val="28"/>
          <w:sz w:val="28"/>
          <w:szCs w:val="28"/>
          <w:rtl w:val="true"/>
          <w:lang w:bidi="ar-SA"/>
        </w:rPr>
        <w:t xml:space="preserve">، أعلام النساء </w:t>
      </w:r>
      <w:r>
        <w:rPr>
          <w:rFonts w:eastAsia="Amiri" w:cs="Amiri" w:ascii="Amiri" w:hAnsi="Amiri"/>
          <w:color w:val="111111"/>
          <w:sz w:val="28"/>
          <w:szCs w:val="28"/>
          <w:lang w:bidi="ar-SA"/>
        </w:rPr>
        <w:t>1166:3</w:t>
      </w:r>
      <w:r>
        <w:rPr>
          <w:rFonts w:ascii="Amiri" w:hAnsi="Amiri" w:eastAsia="Amiri" w:cs="Amiri"/>
          <w:color w:val="111111"/>
          <w:sz w:val="28"/>
          <w:sz w:val="28"/>
          <w:szCs w:val="28"/>
          <w:rtl w:val="true"/>
          <w:lang w:bidi="ar-SA"/>
        </w:rPr>
        <w:t xml:space="preserve">، تكملة ابن الصابوني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بقية مصادر الحديث</w:t>
      </w:r>
    </w:p>
    <w:p>
      <w:pPr>
        <w:pStyle w:val="BookText"/>
        <w:rPr/>
      </w:pPr>
      <w:r>
        <w:rPr>
          <w:rFonts w:ascii="Amiri" w:hAnsi="Amiri" w:eastAsia="Amiri" w:cs="Amiri"/>
          <w:color w:val="111111"/>
          <w:sz w:val="28"/>
          <w:sz w:val="28"/>
          <w:szCs w:val="28"/>
          <w:rtl w:val="true"/>
          <w:lang w:bidi="ar-SA"/>
        </w:rPr>
        <w:t xml:space="preserve">يوجد حديث هذا المأتم أيضاً في ذخائر العقبى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الملاّ في سيرته، طرح التثريث للحافظ العراقي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 xml:space="preserve">، المواهب اللدنية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 الخصائص الكبرى للحافظ السيوطي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 xml:space="preserve">، الصراط السوي للشيخاني المدني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جوهرة الكلام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2522247_1280447820"/>
      <w:bookmarkStart w:id="72" w:name="_Toc23"/>
      <w:bookmarkEnd w:id="71"/>
      <w:r>
        <w:rPr>
          <w:rtl w:val="true"/>
        </w:rPr>
        <w:t>لفت نظر</w:t>
      </w:r>
      <w:bookmarkEnd w:id="72"/>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الحافظ جمال الدين الزرندي في نظم الدرر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عن هلال بن خباب</w:t>
      </w:r>
      <w:r>
        <w:rPr>
          <w:rStyle w:val="FootnoteAnchor"/>
          <w:rtl w:val="true"/>
        </w:rPr>
        <w:footnoteReference w:id="204"/>
      </w:r>
      <w:r>
        <w:rPr>
          <w:rFonts w:ascii="Amiri" w:hAnsi="Amiri" w:eastAsia="Amiri" w:cs="Amiri"/>
          <w:color w:val="111111"/>
          <w:sz w:val="28"/>
          <w:sz w:val="28"/>
          <w:szCs w:val="28"/>
          <w:rtl w:val="true"/>
          <w:lang w:bidi="ar-SA"/>
        </w:rPr>
        <w:t>أحسبه صورة أُخرى من هذا المأتم، وإليك نصّه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رواية هلال بن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جبريل كان عند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 الحسن والحسين فوثبا على ظهره،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تشغلين عنّي هذين، فأخذتهما، ثُمّ أفلتا، فجاءا فوثبا على ظهره، فأخذهما فوضعهما في حجره، فقال له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أظنك تحبهما،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أحبهما وهما ريحانتاي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أُمتك تقتل هذا، يعني حسيناً، فخفق بجناحه خفقة فجاء بتربة،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يقتل على هذه التربة،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هذه التربة؟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هلال بن خباب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الحسين في المكان الذي أُصيب فيه وأُحيط به أتي بنبطي 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هذه الأرض؟</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كربلاء</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كرب وبلاء، وقال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ضعوا رحالكم، مناخ القوم، مهراق دمائهم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73" w:name="pg20311_230500"/>
    </w:p>
    <w:p>
      <w:pPr>
        <w:pStyle w:val="Heading2"/>
        <w:numPr>
          <w:ilvl w:val="1"/>
          <w:numId w:val="1"/>
        </w:numPr>
        <w:rPr/>
      </w:pPr>
      <w:bookmarkStart w:id="74" w:name="__RefHeading___Toc12522249_1280447820"/>
      <w:bookmarkStart w:id="75" w:name="_Toc24"/>
      <w:bookmarkEnd w:id="73"/>
      <w:bookmarkEnd w:id="74"/>
      <w:r>
        <w:rPr>
          <w:rtl w:val="true"/>
        </w:rPr>
        <w:t xml:space="preserve">- </w:t>
      </w:r>
      <w:r>
        <w:rPr/>
        <w:t>6</w:t>
      </w:r>
      <w:r>
        <w:rPr>
          <w:rtl w:val="true"/>
        </w:rPr>
        <w:t xml:space="preserve"> - </w:t>
      </w:r>
      <w:r>
        <w:rPr>
          <w:rtl w:val="true"/>
        </w:rPr>
        <w:t>مأتم آخر في بيت السيّدة أُمّ سلمة بنعي ملك المطر</w:t>
      </w:r>
      <w:bookmarkEnd w:id="75"/>
    </w:p>
    <w:p>
      <w:pPr>
        <w:pStyle w:val="BookText"/>
        <w:rPr/>
      </w:pPr>
      <w:r>
        <w:rPr>
          <w:rFonts w:ascii="Amiri" w:hAnsi="Amiri" w:eastAsia="Amiri" w:cs="Amiri"/>
          <w:color w:val="111111"/>
          <w:sz w:val="28"/>
          <w:sz w:val="28"/>
          <w:szCs w:val="28"/>
          <w:rtl w:val="true"/>
          <w:lang w:bidi="ar-SA"/>
        </w:rPr>
        <w:t xml:space="preserve">أخرج الإمام أحمد في المسند </w:t>
      </w:r>
      <w:r>
        <w:rPr>
          <w:rFonts w:eastAsia="Amiri" w:cs="Amiri" w:ascii="Amiri" w:hAnsi="Amiri"/>
          <w:color w:val="111111"/>
          <w:sz w:val="28"/>
          <w:szCs w:val="28"/>
          <w:lang w:bidi="ar-SA"/>
        </w:rPr>
        <w:t>242:3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مؤمل، ثنا عمارة بن زاذان، ثنا ثابت، عن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ملك المطر استأذن ربّه أن يأتي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فقال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أَملكي علينا الباب لا يدخُلُ علينا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الحسين ليدخل، فمنعته، فوثب، فدخل، فجعل يقعد على ظهر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منكبه، وعلى عاتقه،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الملك للنبيّ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أُمّتك ستقتُلُه، وإن شئت أريتك المكان الذي يقتل فيه، فضرب بيده فجاء بطينةٍ حمراء، فأخذتها أُمّ سلمة فصرّتها في خمارها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أنّها كربلاء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 xml:space="preserve">وأخرج الحديث عن طريق أحمد المقريزي في امتاع الأسماع </w:t>
      </w:r>
      <w:r>
        <w:rPr>
          <w:rFonts w:eastAsia="Amiri" w:cs="Amiri" w:ascii="Amiri" w:hAnsi="Amiri"/>
          <w:color w:val="111111"/>
          <w:sz w:val="28"/>
          <w:szCs w:val="28"/>
          <w:lang w:bidi="ar-SA"/>
        </w:rPr>
        <w:t>235:12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143:14</w:t>
      </w:r>
      <w:r>
        <w:rPr>
          <w:rFonts w:ascii="Amiri" w:hAnsi="Amiri" w:eastAsia="Amiri" w:cs="Amiri"/>
          <w:color w:val="111111"/>
          <w:sz w:val="28"/>
          <w:sz w:val="28"/>
          <w:szCs w:val="28"/>
          <w:rtl w:val="true"/>
          <w:lang w:bidi="ar-SA"/>
        </w:rPr>
        <w:t xml:space="preserve">، والقرطبي في التذكرة </w:t>
      </w:r>
      <w:r>
        <w:rPr>
          <w:rFonts w:eastAsia="Amiri" w:cs="Amiri" w:ascii="Amiri" w:hAnsi="Amiri"/>
          <w:color w:val="111111"/>
          <w:sz w:val="28"/>
          <w:szCs w:val="28"/>
          <w:lang w:bidi="ar-SA"/>
        </w:rPr>
        <w:t>643:1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في المسند </w:t>
      </w:r>
      <w:r>
        <w:rPr>
          <w:rFonts w:eastAsia="Amiri" w:cs="Amiri" w:ascii="Amiri" w:hAnsi="Amiri"/>
          <w:color w:val="111111"/>
          <w:sz w:val="28"/>
          <w:szCs w:val="28"/>
          <w:lang w:bidi="ar-SA"/>
        </w:rPr>
        <w:t>265:3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الصمد بن حسان عن عمارة بالإسناد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الحافظ أبو يعلى في مسنده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شيبان، نا عمارة بن </w:t>
      </w:r>
    </w:p>
    <w:p>
      <w:pPr>
        <w:pStyle w:val="BookText"/>
        <w:rPr/>
      </w:pPr>
      <w:r>
        <w:rPr>
          <w:rFonts w:ascii="Amiri" w:hAnsi="Amiri" w:eastAsia="Amiri" w:cs="Amiri"/>
          <w:color w:val="111111"/>
          <w:sz w:val="28"/>
          <w:sz w:val="28"/>
          <w:szCs w:val="28"/>
          <w:rtl w:val="true"/>
          <w:lang w:bidi="ar-SA"/>
        </w:rPr>
        <w:t>زاذان بالإسناد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مَلك القطر ربّه أن يزور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فأذن له، وكان في يوم أُمّ سلمة، فقال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احفظي علينا الباب، لا يدخل علينا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هي على الباب إذ جاء الحسين بن علي فاقتحم، ففتح الباب، فدخل فجعل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يلثّمه ويقبّله،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ستقتله، إن شئت أريتك المكان الذي يقتل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قبضة من المكان الذي قتل فيه فأراه، فجاء بسهلة أو تراب أحمر، فأخذته أُمّ سلمة فجعلته في ثوبها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كربلاء</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الحافظ أبو نعيم في الدلائل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بن كوثر، عن بشر بن موسى، عن عبد الصمد بن حسان، عن عمارة بالاسناد واللفظ،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سليمان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فشمّها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كرب وبلاء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نسمع أنّه يقتل بكربلاء</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الأسانيد لأحمد وأبي يعلى وأبي نعيم صحيحة رجالها كُلّهم ثقات، ألا وهم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مؤمل بن إسماعيل العدوي أبو عبد الرحمن البصري نزيل مكة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غير واحد من الصحاح، وثقه ابن معين، والدارقطني، وابن سعد، وابن راهويه، وغيرهم</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روى عن عكرمة بن عمار، وأبي هلال الراسبي، ونافع بن عمر الجمحي، وشعبة والحمادين، والسفيانين،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أحمد بن حنبل، وإسحاق بن راهويه، وعليّ بن المديني، وأبو موسى، وبندار وأبو كريب، وأبوالجوزاء أحمد بن عثمان النوفلي، وعلي بن سهل الرملي، ومحمود بن غيلان، وأحمد بن نصر الفراء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خثيمة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معين أي شيء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أحب إليك أو عبيد الله، يعني ابن موسى؟ فلم يفضل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شديد في السنة، كثير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داود عنه؟ فعظمه ورفع من شأنه إلاّ أنّه يهم في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ومائتين، وفيها أرخه أبو القاسم بن مندة وزاد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أو ست، وقال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كتبه أو كان يحدث من حفظه فكثر خطأه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أخطأ، مات يوم الأحد لسبع عشرة ليلة خلت من شهر رمضان، سنة ست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أرخه البخاري عن أبي بزه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مؤمل أبو عبد الرحمن شيخ جليل سني، سمعت سلمان بن حرب يحسن الثناء، كان مشيختنا يوصون به، إلاّ أنّ حديثه لا يشبه حديث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كثير الخطأ، وله أوهام يطول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كثير الغلط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يخطئ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كثير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مؤمل بن إسماعيل،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501:5</w:t>
      </w:r>
      <w:r>
        <w:rPr>
          <w:rFonts w:ascii="Amiri" w:hAnsi="Amiri" w:eastAsia="Amiri" w:cs="Amiri"/>
          <w:color w:val="111111"/>
          <w:sz w:val="28"/>
          <w:sz w:val="28"/>
          <w:szCs w:val="28"/>
          <w:rtl w:val="true"/>
          <w:lang w:bidi="ar-SA"/>
        </w:rPr>
        <w:t>، تاريخ ابن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التاريخ الكبير للبخاري </w:t>
      </w:r>
      <w:r>
        <w:rPr>
          <w:rFonts w:eastAsia="Amiri" w:cs="Amiri" w:ascii="Amiri" w:hAnsi="Amiri"/>
          <w:color w:val="111111"/>
          <w:sz w:val="28"/>
          <w:szCs w:val="28"/>
          <w:lang w:bidi="ar-SA"/>
        </w:rPr>
        <w:t>49:8</w:t>
      </w:r>
      <w:r>
        <w:rPr>
          <w:rFonts w:ascii="Amiri" w:hAnsi="Amiri" w:eastAsia="Amiri" w:cs="Amiri"/>
          <w:color w:val="111111"/>
          <w:sz w:val="28"/>
          <w:sz w:val="28"/>
          <w:szCs w:val="28"/>
          <w:rtl w:val="true"/>
          <w:lang w:bidi="ar-SA"/>
        </w:rPr>
        <w:t xml:space="preserve">، الجرح والتعديل للرازي </w:t>
      </w:r>
      <w:r>
        <w:rPr>
          <w:rFonts w:eastAsia="Amiri" w:cs="Amiri" w:ascii="Amiri" w:hAnsi="Amiri"/>
          <w:color w:val="111111"/>
          <w:sz w:val="28"/>
          <w:szCs w:val="28"/>
          <w:lang w:bidi="ar-SA"/>
        </w:rPr>
        <w:t>374:8</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176:29</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309:2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110:10</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228:4</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334:7</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408:14</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عمارة بن زاذان الصيدلاني أبو سلمة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أبي داود، والترمذي، وابن ماجة، والبخاري في 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أحمد الإمام، ويعقوب بن سفيان، والعجلي وغيرهم</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روى عن مكحول، وثابت، والحسن البصري، وعليّ بن الحكم البناني وزياد النميري، وعون بن أبي شداد، وأبي الصهباء الكوفي صاحب سعيد بن جبير، وأبي غالب، وأبي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الله بن نمير، وأسود بن عامر، وحبان بن هلال، وروح بن عبادة، ويزيد بن هارون، وأبو النعمان محمّد بن الفضل، وعمرو بن عون، وعبد الواحد بن غياث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الأثرم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 ثابت عن أنس أحاديث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مسلم وعبد الله بن أحمد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ثقة ما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يضطرب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سبعاً وخمسين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ولا يحتج به، ليس بالمتين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عندي لا بأس به، ممن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الدراقطني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البرقاني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283:7</w:t>
      </w:r>
      <w:r>
        <w:rPr>
          <w:rFonts w:ascii="Amiri" w:hAnsi="Amiri" w:eastAsia="Amiri" w:cs="Amiri"/>
          <w:color w:val="111111"/>
          <w:sz w:val="28"/>
          <w:sz w:val="28"/>
          <w:szCs w:val="28"/>
          <w:rtl w:val="true"/>
          <w:lang w:bidi="ar-SA"/>
        </w:rPr>
        <w:t>، تاريخ ابن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العلل لأحمد بن حنبل </w:t>
      </w:r>
      <w:r>
        <w:rPr>
          <w:rFonts w:eastAsia="Amiri" w:cs="Amiri" w:ascii="Amiri" w:hAnsi="Amiri"/>
          <w:color w:val="111111"/>
          <w:sz w:val="28"/>
          <w:szCs w:val="28"/>
          <w:lang w:bidi="ar-SA"/>
        </w:rPr>
        <w:t>302:1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113:3</w:t>
      </w:r>
      <w:r>
        <w:rPr>
          <w:rFonts w:ascii="Amiri" w:hAnsi="Amiri" w:eastAsia="Amiri" w:cs="Amiri"/>
          <w:color w:val="111111"/>
          <w:sz w:val="28"/>
          <w:sz w:val="28"/>
          <w:szCs w:val="28"/>
          <w:rtl w:val="true"/>
          <w:lang w:bidi="ar-SA"/>
        </w:rPr>
        <w:t xml:space="preserve">، التاريخ الكبير للبخاري </w:t>
      </w:r>
      <w:r>
        <w:rPr>
          <w:rFonts w:eastAsia="Amiri" w:cs="Amiri" w:ascii="Amiri" w:hAnsi="Amiri"/>
          <w:color w:val="111111"/>
          <w:sz w:val="28"/>
          <w:szCs w:val="28"/>
          <w:lang w:bidi="ar-SA"/>
        </w:rPr>
        <w:t>505:6</w:t>
      </w:r>
      <w:r>
        <w:rPr>
          <w:rFonts w:ascii="Amiri" w:hAnsi="Amiri" w:eastAsia="Amiri" w:cs="Amiri"/>
          <w:color w:val="111111"/>
          <w:sz w:val="28"/>
          <w:sz w:val="28"/>
          <w:szCs w:val="28"/>
          <w:rtl w:val="true"/>
          <w:lang w:bidi="ar-SA"/>
        </w:rPr>
        <w:t xml:space="preserve">، معرفة الثقات للعجلي </w:t>
      </w:r>
      <w:r>
        <w:rPr>
          <w:rFonts w:eastAsia="Amiri" w:cs="Amiri" w:ascii="Amiri" w:hAnsi="Amiri"/>
          <w:color w:val="111111"/>
          <w:sz w:val="28"/>
          <w:szCs w:val="28"/>
          <w:lang w:bidi="ar-SA"/>
        </w:rPr>
        <w:t>162:2</w:t>
      </w:r>
      <w:r>
        <w:rPr>
          <w:rFonts w:ascii="Amiri" w:hAnsi="Amiri" w:eastAsia="Amiri" w:cs="Amiri"/>
          <w:color w:val="111111"/>
          <w:sz w:val="28"/>
          <w:sz w:val="28"/>
          <w:szCs w:val="28"/>
          <w:rtl w:val="true"/>
          <w:lang w:bidi="ar-SA"/>
        </w:rPr>
        <w:t xml:space="preserve">، الجرح والتعديل للرازي </w:t>
      </w:r>
      <w:r>
        <w:rPr>
          <w:rFonts w:eastAsia="Amiri" w:cs="Amiri" w:ascii="Amiri" w:hAnsi="Amiri"/>
          <w:color w:val="111111"/>
          <w:sz w:val="28"/>
          <w:szCs w:val="28"/>
          <w:lang w:bidi="ar-SA"/>
        </w:rPr>
        <w:t>365:6</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263:7</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243:21</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176:3</w:t>
      </w:r>
      <w:r>
        <w:rPr>
          <w:rFonts w:ascii="Amiri" w:hAnsi="Amiri" w:eastAsia="Amiri" w:cs="Amiri"/>
          <w:color w:val="111111"/>
          <w:sz w:val="28"/>
          <w:sz w:val="28"/>
          <w:szCs w:val="28"/>
          <w:rtl w:val="true"/>
          <w:lang w:bidi="ar-SA"/>
        </w:rPr>
        <w:t xml:space="preserve">، تقريب التهذيب لابن حجر </w:t>
      </w:r>
      <w:r>
        <w:rPr>
          <w:rFonts w:eastAsia="Amiri" w:cs="Amiri" w:ascii="Amiri" w:hAnsi="Amiri"/>
          <w:color w:val="111111"/>
          <w:sz w:val="28"/>
          <w:szCs w:val="28"/>
          <w:lang w:bidi="ar-SA"/>
        </w:rPr>
        <w:t>710:1</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372:10</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315:7</w:t>
      </w:r>
      <w:r>
        <w:rPr>
          <w:rFonts w:ascii="Amiri" w:hAnsi="Amiri" w:eastAsia="Amiri" w:cs="Amiri"/>
          <w:color w:val="111111"/>
          <w:sz w:val="28"/>
          <w:sz w:val="28"/>
          <w:szCs w:val="28"/>
          <w:rtl w:val="true"/>
          <w:lang w:bidi="ar-SA"/>
        </w:rPr>
        <w:t>، بحر الدم في من مدحه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ثابت بن أسلم البناني أبو محمّد البصري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وثقه جمع، مذكور غير مرّة</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روى عن أنس، وابن الزبير، وابن عمر، وعبد الله بن معقل، وعمر بن أبي سلمى، وشعيب والد عمرو، وابن عمرو، وهو أكبر منه، وعبد الله بن رباح الأنصاري، وعبد الرحمن بن أبي ليلى، ومطرف بن عبد الله بن الشخير، وأبي رافع الصائغ 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حميد الطويل، وشعبة وجرير بن حازم، والحمادان، ومعمّر، وهمّام، وأبو عوانة، وجعفر بن سليمان بن المغيرة، وداود بن أبي هند، والأعمش، وعيسى بن طهمان، وقريش بن حبان، وعبد الله بن المثنى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 من أقرانه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 وعبد الله بن عبيد بن عمير، وقتادة، وسليمان التيمي وغيرهم وآخر من روى عنه عمارة بن زاذان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 عن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نحو مائتين وخمسين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طالب عن أحمد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في الحديث، وكان يقص، وقتادة كان يقص، وكان أذكر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رجل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 أنس الزهري ثُمّ ثابت ثُمّ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أروى الناس عنه حماد بن سلمة، وأحاديثه مستقيمة، إذا روى عنه ثقة، وما وقع في حديثه من النكرة إنّما هو من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أسمع أنّ القصاص لا يحفظون الحديث فكنت أقلب على ثابت الأحاديث، أجعل أنساً لابن أبي ليلى وأجعل ابن أبي ليلى لأنس أشوشها عليه، فيجيء بها على استوائه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ثابت سنة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وقال جعفر بن سليمان سنة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حكاها البخاري في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أنساً أربعين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ثابت يقرأ القرآن في كُلّ يوم وليلة ويصوم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 بكر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أدركنا أعبد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أعبد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مأموناً، توفي في ولاية خالد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بكر البرديجي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عن أنس صحيح من حديث شعبة والحمادين وسليمان بن المغيرة، فهؤلاء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في شرح الجامع الصغير للمناوي </w:t>
      </w:r>
      <w:r>
        <w:rPr>
          <w:rFonts w:eastAsia="Amiri" w:cs="Amiri" w:ascii="Amiri" w:hAnsi="Amiri"/>
          <w:color w:val="111111"/>
          <w:sz w:val="28"/>
          <w:szCs w:val="28"/>
          <w:lang w:bidi="ar-SA"/>
        </w:rPr>
        <w:t>326:4</w:t>
      </w:r>
      <w:r>
        <w:rPr>
          <w:rFonts w:ascii="Amiri" w:hAnsi="Amiri" w:eastAsia="Amiri" w:cs="Amiri"/>
          <w:color w:val="111111"/>
          <w:sz w:val="28"/>
          <w:sz w:val="28"/>
          <w:szCs w:val="28"/>
          <w:rtl w:val="true"/>
          <w:lang w:bidi="ar-SA"/>
        </w:rPr>
        <w:t xml:space="preserve">، الطبقات الكبريلابن سعد </w:t>
      </w:r>
      <w:r>
        <w:rPr>
          <w:rFonts w:eastAsia="Amiri" w:cs="Amiri" w:ascii="Amiri" w:hAnsi="Amiri"/>
          <w:color w:val="111111"/>
          <w:sz w:val="28"/>
          <w:szCs w:val="28"/>
          <w:lang w:bidi="ar-SA"/>
        </w:rPr>
        <w:t>232:7</w:t>
      </w:r>
      <w:r>
        <w:rPr>
          <w:rFonts w:ascii="Amiri" w:hAnsi="Amiri" w:eastAsia="Amiri" w:cs="Amiri"/>
          <w:color w:val="111111"/>
          <w:sz w:val="28"/>
          <w:sz w:val="28"/>
          <w:szCs w:val="28"/>
          <w:rtl w:val="true"/>
          <w:lang w:bidi="ar-SA"/>
        </w:rPr>
        <w:t xml:space="preserve">، العلل لأحمد بن حنبل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 xml:space="preserve">، التاريخ الصغير للبخاري </w:t>
      </w:r>
      <w:r>
        <w:rPr>
          <w:rFonts w:eastAsia="Amiri" w:cs="Amiri" w:ascii="Amiri" w:hAnsi="Amiri"/>
          <w:color w:val="111111"/>
          <w:sz w:val="28"/>
          <w:szCs w:val="28"/>
          <w:lang w:bidi="ar-SA"/>
        </w:rPr>
        <w:t>354:1</w:t>
      </w:r>
      <w:r>
        <w:rPr>
          <w:rFonts w:ascii="Amiri" w:hAnsi="Amiri" w:eastAsia="Amiri" w:cs="Amiri"/>
          <w:color w:val="111111"/>
          <w:sz w:val="28"/>
          <w:sz w:val="28"/>
          <w:szCs w:val="28"/>
          <w:rtl w:val="true"/>
          <w:lang w:bidi="ar-SA"/>
        </w:rPr>
        <w:t xml:space="preserve">، التاريخ الكبير للبخاري </w:t>
      </w:r>
      <w:r>
        <w:rPr>
          <w:rFonts w:eastAsia="Amiri" w:cs="Amiri" w:ascii="Amiri" w:hAnsi="Amiri"/>
          <w:color w:val="111111"/>
          <w:sz w:val="28"/>
          <w:szCs w:val="28"/>
          <w:lang w:bidi="ar-SA"/>
        </w:rPr>
        <w:t>159:2</w:t>
      </w:r>
      <w:r>
        <w:rPr>
          <w:rFonts w:ascii="Amiri" w:hAnsi="Amiri" w:eastAsia="Amiri" w:cs="Amiri"/>
          <w:color w:val="111111"/>
          <w:sz w:val="28"/>
          <w:sz w:val="28"/>
          <w:szCs w:val="28"/>
          <w:rtl w:val="true"/>
          <w:lang w:bidi="ar-SA"/>
        </w:rPr>
        <w:t xml:space="preserve">، الجرح والتعديل للرازي </w:t>
      </w:r>
      <w:r>
        <w:rPr>
          <w:rFonts w:eastAsia="Amiri" w:cs="Amiri" w:ascii="Amiri" w:hAnsi="Amiri"/>
          <w:color w:val="111111"/>
          <w:sz w:val="28"/>
          <w:szCs w:val="28"/>
          <w:lang w:bidi="ar-SA"/>
        </w:rPr>
        <w:t>449:2</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مشاهير علماء الأمصار لابن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100:2</w:t>
      </w:r>
      <w:r>
        <w:rPr>
          <w:rFonts w:ascii="Amiri" w:hAnsi="Amiri" w:eastAsia="Amiri" w:cs="Amiri"/>
          <w:color w:val="111111"/>
          <w:sz w:val="28"/>
          <w:sz w:val="28"/>
          <w:szCs w:val="28"/>
          <w:rtl w:val="true"/>
          <w:lang w:bidi="ar-SA"/>
        </w:rPr>
        <w:t>، تاريخ أسماء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440:1</w:t>
      </w:r>
      <w:r>
        <w:rPr>
          <w:rFonts w:ascii="Amiri" w:hAnsi="Amiri" w:eastAsia="Amiri" w:cs="Amiri"/>
          <w:color w:val="111111"/>
          <w:sz w:val="28"/>
          <w:sz w:val="28"/>
          <w:szCs w:val="28"/>
          <w:rtl w:val="true"/>
          <w:lang w:bidi="ar-SA"/>
        </w:rPr>
        <w:t xml:space="preserve">، إكمال الإكمال لابن ماكولا </w:t>
      </w:r>
      <w:r>
        <w:rPr>
          <w:rFonts w:eastAsia="Amiri" w:cs="Amiri" w:ascii="Amiri" w:hAnsi="Amiri"/>
          <w:color w:val="111111"/>
          <w:sz w:val="28"/>
          <w:szCs w:val="28"/>
          <w:lang w:bidi="ar-SA"/>
        </w:rPr>
        <w:t>439:1</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342:4</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281:1</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xml:space="preserve">، سير أعلام النبلاء للذهبي </w:t>
      </w:r>
      <w:r>
        <w:rPr>
          <w:rFonts w:eastAsia="Amiri" w:cs="Amiri" w:ascii="Amiri" w:hAnsi="Amiri"/>
          <w:color w:val="111111"/>
          <w:sz w:val="28"/>
          <w:szCs w:val="28"/>
          <w:lang w:bidi="ar-SA"/>
        </w:rPr>
        <w:t>220:5</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362:1</w:t>
      </w:r>
      <w:r>
        <w:rPr>
          <w:rFonts w:ascii="Amiri" w:hAnsi="Amiri" w:eastAsia="Amiri" w:cs="Amiri"/>
          <w:color w:val="111111"/>
          <w:sz w:val="28"/>
          <w:sz w:val="28"/>
          <w:szCs w:val="28"/>
          <w:rtl w:val="true"/>
          <w:lang w:bidi="ar-SA"/>
        </w:rPr>
        <w:t xml:space="preserve">، تقريب التهذيب لابن حجر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 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399:1</w:t>
      </w:r>
      <w:r>
        <w:rPr>
          <w:rFonts w:ascii="Amiri" w:hAnsi="Amiri" w:eastAsia="Amiri" w:cs="Amiri"/>
          <w:color w:val="111111"/>
          <w:sz w:val="28"/>
          <w:sz w:val="28"/>
          <w:szCs w:val="28"/>
          <w:rtl w:val="true"/>
          <w:lang w:bidi="ar-SA"/>
        </w:rPr>
        <w:t xml:space="preserve">، معجم البلدان للحموي </w:t>
      </w:r>
      <w:r>
        <w:rPr>
          <w:rFonts w:eastAsia="Amiri" w:cs="Amiri" w:ascii="Amiri" w:hAnsi="Amiri"/>
          <w:color w:val="111111"/>
          <w:sz w:val="28"/>
          <w:szCs w:val="28"/>
          <w:lang w:bidi="ar-SA"/>
        </w:rPr>
        <w:t>497:1</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178:1</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xml:space="preserve">، الوافي بالوفيات للصفدي </w:t>
      </w:r>
      <w:r>
        <w:rPr>
          <w:rFonts w:eastAsia="Amiri" w:cs="Amiri" w:ascii="Amiri" w:hAnsi="Amiri"/>
          <w:color w:val="111111"/>
          <w:sz w:val="28"/>
          <w:szCs w:val="28"/>
          <w:lang w:bidi="ar-SA"/>
        </w:rPr>
        <w:t>284:10</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صدوق ثقة</w:t>
      </w:r>
      <w:r>
        <w:rPr>
          <w:rStyle w:val="FootnoteAnchor"/>
          <w:rtl w:val="true"/>
        </w:rPr>
        <w:footnoteReference w:id="212"/>
      </w:r>
      <w:r>
        <w:rPr>
          <w:rFonts w:ascii="Amiri" w:hAnsi="Amiri" w:eastAsia="Amiri" w:cs="Amiri"/>
          <w:color w:val="111111"/>
          <w:sz w:val="28"/>
          <w:sz w:val="28"/>
          <w:szCs w:val="28"/>
          <w:rtl w:val="true"/>
          <w:lang w:bidi="ar-SA"/>
        </w:rPr>
        <w:t xml:space="preserve">، ذكره البخاري في التاريخ، وابن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حبّان في الثقات</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وقال محمّد بن علي بن حمزة في كتابه من له رواية 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حسان المروروذي الخراساني أبو يحيى،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سفيان، روى عن الثوري، وإبراهيم بن طهمان، وإسرائيل بن خالد، وخالد بن ميسرة، وحماد بن سلمة، وعنه الإمام أحمد، وأبو حاتم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صدوق، 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قاضياً بخراسان ونيسابور وهراة، وكان ثقة، وتوفي في خلافة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الذهبي في سير أعلام النبلاء </w:t>
      </w:r>
      <w:r>
        <w:rPr>
          <w:rFonts w:eastAsia="Amiri" w:cs="Amiri" w:ascii="Amiri" w:hAnsi="Amiri"/>
          <w:color w:val="111111"/>
          <w:sz w:val="28"/>
          <w:szCs w:val="28"/>
          <w:lang w:bidi="ar-SA"/>
        </w:rPr>
        <w:t>517:9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الصمد بن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أبو يحيى المرزوي، قاضي هراة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والثوري، وإسرائيل، والكوفيين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الذهلي أيضاً، ومحمّد بن عبد الوهاب القراء، وأحمد بن يوسف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عشر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العلماء، ولا شيء له في الكتب الستة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الذهبي في ميزان الاعتدال </w:t>
      </w:r>
      <w:r>
        <w:rPr>
          <w:rFonts w:eastAsia="Amiri" w:cs="Amiri" w:ascii="Amiri" w:hAnsi="Amiri"/>
          <w:color w:val="111111"/>
          <w:sz w:val="28"/>
          <w:szCs w:val="28"/>
          <w:lang w:bidi="ar-SA"/>
        </w:rPr>
        <w:t>620:2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الصمد بن حسان المرزوي، ويقال المرذوي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الثوري، وإسرائيل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محمّد بن يحيى الذهلي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 قضاء هراة، وهو صدوق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أحمد بن حنبل، ولم يصح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وهو مقارب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 xml:space="preserve">، الجرح والتعديل للرازي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415:8</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237:14</w:t>
      </w:r>
      <w:r>
        <w:rPr>
          <w:rFonts w:ascii="Amiri" w:hAnsi="Amiri" w:eastAsia="Amiri" w:cs="Amiri"/>
          <w:color w:val="111111"/>
          <w:sz w:val="28"/>
          <w:sz w:val="28"/>
          <w:szCs w:val="28"/>
          <w:rtl w:val="true"/>
          <w:lang w:bidi="ar-SA"/>
        </w:rPr>
        <w:t xml:space="preserve">، الوافي بالوفيات للصفدي </w:t>
      </w:r>
      <w:r>
        <w:rPr>
          <w:rFonts w:eastAsia="Amiri" w:cs="Amiri" w:ascii="Amiri" w:hAnsi="Amiri"/>
          <w:color w:val="111111"/>
          <w:sz w:val="28"/>
          <w:szCs w:val="28"/>
          <w:lang w:bidi="ar-SA"/>
        </w:rPr>
        <w:t>269:18</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620:2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517:9</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شيبان بن فروخ بن أبي شيبة أبو محمّد الأبلي المتوفى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ويقال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مسلم، وأبي داود، والنسائي، وثقه أحمد بن حنبل، ومسلمة، وأثنى عليه غيرهما بالصدق والصلاح، هؤلاء رجال إسناد أحمد، وأبي يعلى، وأبي نعيم، وهم ثقات، وفي رجال أبي نعيم من يأتي بعيد هذا، وهو بشر الثقة</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شيبان بن فروخ، وهو شيبان بن أبي شيبة الحبطي مولاهم أبو محمّد الأبلي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جرير بن حازم، وأبي الأشهب العطاردي، وأبان بن يزيد العطار، وحماد بن سلمة، وسلام بن مسكين، ومهدي بن ميمون، وعبد الوارث بن سعيد، وسليمان بن المغيرة، والصعق بن حزن، وعبدالعزيز بن مسلم، وأبي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له أبو داود، والنسائي بواسطة أبي بكر الأحمدين بن إبراهيم العطار وابن علي بن سعيد المروزي، وزكرياء بن يحيى السجزي، وأبو يعلى، والحسن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سعيد بن إبراهيم 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القدر، واضطر الناس إليه بآخره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الشيخ عن عبدان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شيبان أثبت عندهم من هدبة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مولده حدود سنة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ومات سنة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وقيل سنة خمس وثلاثين ومائتين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وأرخه ابن قانع منه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 إلاّ أنّه كان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الذهبي في ميزان الاعتدال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شيبان بن فروخ الأبلي أحد الثقات عن همّام بن يحيى وخلق وعنه مسلم، وأبو يعلى، والبغوي وخلق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صاحب حديث ومعرفة وعلو 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يرى القدر، اضطر الناس إليه بآخره، توفي سنة خمس وثلاثين ومائتين، وهذه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 الناس إليه بآخره ذكرت غير مرّة، ومن الذهبي بالخصوص، ولا معنى صحيح لها، لأنّ الشخص إذا كان ثقة فيؤخذ بروايته حتّى وإن كان مبتدع، بشرط أن لا يوافق بدعته، وهذا الحديث الذي رواه شيبان لا يوافق بدعته، لعدم الارتباط بين القدر وبين رواية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مقتل ابنه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مانع من الأخذ بروايته، بل هي طبق القواعد الرجالية لأهل السنّة، فصدور هذه الكلمة من علماء الرجال وخصوصاً الذهبي ما هي إلاّ أخرق لا يجدي نفعاً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فيض القدير في شرح الجامع الصغير للمناوي </w:t>
      </w:r>
      <w:r>
        <w:rPr>
          <w:rFonts w:eastAsia="Amiri" w:cs="Amiri" w:ascii="Amiri" w:hAnsi="Amiri"/>
          <w:color w:val="111111"/>
          <w:sz w:val="28"/>
          <w:szCs w:val="28"/>
          <w:lang w:bidi="ar-SA"/>
        </w:rPr>
        <w:t>428:1</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lang w:bidi="ar-SA"/>
        </w:rPr>
        <w:t>629:2</w:t>
      </w:r>
      <w:r>
        <w:rPr>
          <w:rFonts w:ascii="Amiri" w:hAnsi="Amiri" w:eastAsia="Amiri" w:cs="Amiri"/>
          <w:color w:val="111111"/>
          <w:sz w:val="28"/>
          <w:sz w:val="28"/>
          <w:szCs w:val="28"/>
          <w:rtl w:val="true"/>
          <w:lang w:bidi="ar-SA"/>
        </w:rPr>
        <w:t xml:space="preserve">، التاريخ الكبير للبخاري </w:t>
      </w:r>
      <w:r>
        <w:rPr>
          <w:rFonts w:eastAsia="Amiri" w:cs="Amiri" w:ascii="Amiri" w:hAnsi="Amiri"/>
          <w:color w:val="111111"/>
          <w:sz w:val="28"/>
          <w:szCs w:val="28"/>
          <w:lang w:bidi="ar-SA"/>
        </w:rPr>
        <w:t>254:4</w:t>
      </w:r>
      <w:r>
        <w:rPr>
          <w:rFonts w:ascii="Amiri" w:hAnsi="Amiri" w:eastAsia="Amiri" w:cs="Amiri"/>
          <w:color w:val="111111"/>
          <w:sz w:val="28"/>
          <w:sz w:val="28"/>
          <w:szCs w:val="28"/>
          <w:rtl w:val="true"/>
          <w:lang w:bidi="ar-SA"/>
        </w:rPr>
        <w:t xml:space="preserve">، الجرح والتعديل للرازي </w:t>
      </w:r>
      <w:r>
        <w:rPr>
          <w:rFonts w:eastAsia="Amiri" w:cs="Amiri" w:ascii="Amiri" w:hAnsi="Amiri"/>
          <w:color w:val="111111"/>
          <w:sz w:val="28"/>
          <w:szCs w:val="28"/>
          <w:lang w:bidi="ar-SA"/>
        </w:rPr>
        <w:t>357:4</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491:1</w:t>
      </w:r>
      <w:r>
        <w:rPr>
          <w:rFonts w:ascii="Amiri" w:hAnsi="Amiri" w:eastAsia="Amiri" w:cs="Amiri"/>
          <w:color w:val="111111"/>
          <w:sz w:val="28"/>
          <w:sz w:val="28"/>
          <w:szCs w:val="28"/>
          <w:rtl w:val="true"/>
          <w:lang w:bidi="ar-SA"/>
        </w:rPr>
        <w:t xml:space="preserve">، تذكرة الحفاظ للذهبي </w:t>
      </w:r>
      <w:r>
        <w:rPr>
          <w:rFonts w:eastAsia="Amiri" w:cs="Amiri" w:ascii="Amiri" w:hAnsi="Amiri"/>
          <w:color w:val="111111"/>
          <w:sz w:val="28"/>
          <w:szCs w:val="28"/>
          <w:lang w:bidi="ar-SA"/>
        </w:rPr>
        <w:t>443:2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101:11</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424:1</w:t>
      </w:r>
      <w:r>
        <w:rPr>
          <w:rFonts w:ascii="Amiri" w:hAnsi="Amiri" w:eastAsia="Amiri" w:cs="Amiri"/>
          <w:color w:val="111111"/>
          <w:sz w:val="28"/>
          <w:sz w:val="28"/>
          <w:szCs w:val="28"/>
          <w:rtl w:val="true"/>
          <w:lang w:bidi="ar-SA"/>
        </w:rPr>
        <w:t xml:space="preserve">، تذهيب التهذيب </w:t>
      </w:r>
      <w:r>
        <w:rPr>
          <w:rFonts w:eastAsia="Amiri" w:cs="Amiri" w:ascii="Amiri" w:hAnsi="Amiri"/>
          <w:color w:val="111111"/>
          <w:sz w:val="28"/>
          <w:szCs w:val="28"/>
          <w:lang w:bidi="ar-SA"/>
        </w:rPr>
        <w:t>328:4</w:t>
      </w:r>
      <w:r>
        <w:rPr>
          <w:rFonts w:ascii="Amiri" w:hAnsi="Amiri" w:eastAsia="Amiri" w:cs="Amiri"/>
          <w:color w:val="111111"/>
          <w:sz w:val="28"/>
          <w:sz w:val="28"/>
          <w:szCs w:val="28"/>
          <w:rtl w:val="true"/>
          <w:lang w:bidi="ar-SA"/>
        </w:rPr>
        <w:t>، بحر الدم في من مدحه أحمد أو ذمه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598:12</w:t>
      </w:r>
      <w:r>
        <w:rPr>
          <w:rFonts w:ascii="Amiri" w:hAnsi="Amiri" w:eastAsia="Amiri" w:cs="Amiri"/>
          <w:color w:val="111111"/>
          <w:sz w:val="28"/>
          <w:sz w:val="28"/>
          <w:szCs w:val="28"/>
          <w:rtl w:val="true"/>
          <w:lang w:bidi="ar-SA"/>
        </w:rPr>
        <w:t xml:space="preserve">، لسان الميزان لابن حجر </w:t>
      </w:r>
      <w:r>
        <w:rPr>
          <w:rFonts w:eastAsia="Amiri" w:cs="Amiri" w:ascii="Amiri" w:hAnsi="Amiri"/>
          <w:color w:val="111111"/>
          <w:sz w:val="28"/>
          <w:szCs w:val="28"/>
          <w:lang w:bidi="ar-SA"/>
        </w:rPr>
        <w:t>244:7</w:t>
      </w:r>
      <w:r>
        <w:rPr>
          <w:rFonts w:ascii="Amiri" w:hAnsi="Amiri" w:eastAsia="Amiri" w:cs="Amiri"/>
          <w:color w:val="111111"/>
          <w:sz w:val="28"/>
          <w:sz w:val="28"/>
          <w:szCs w:val="28"/>
          <w:rtl w:val="true"/>
          <w:lang w:bidi="ar-SA"/>
        </w:rPr>
        <w:t>، من له رواية 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وأخرجه الحافظ الطبراني في الجزء الأوّل من المعجم الكبير لدى ترجمة الحسين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بشر بن موسى، نا عبد الصمد بن حسان المرزوي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وحدّثنا محمّد بن عبد الله الحضرمي، ومحمّد بن محمّد التمار البصري، وعبدان 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شيبان بن فروخ بإسناده المذكور، بلفظ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استأذن ملَك القطر ربّه عزّ وجلّ أن يزور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فأذن له، فجاءه وهو في بيت أُمّ 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احفظي علينا الباب لا يدخل علينا أحد، فبينما هم على الباب إذ جاء الحسين ففتح الباب، فجعل يتقفز على ظهر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يلثمّه ويقبّله،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تحبه يا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أُمتك ستقتله، وإن شئت أن أريك من تربة المكان الذي يقتل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قبضة من المكان الذي يقتل فيه، فأتاه بسهلة حمراء، فأخذته أُمّ سلمة فجعلته في ثوبها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كربلاء</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إسناده صحيح رجاله رجال الصحاح عن مشايخ ثقات، ألا وهم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بشر بن موسى بن صالح الأسدي البغدادي المتوفى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ثمان </w:t>
      </w:r>
    </w:p>
    <w:p>
      <w:pPr>
        <w:pStyle w:val="BookText"/>
        <w:rPr/>
      </w:pPr>
      <w:r>
        <w:rPr>
          <w:rFonts w:ascii="Amiri" w:hAnsi="Amiri" w:eastAsia="Amiri" w:cs="Amiri"/>
          <w:color w:val="111111"/>
          <w:sz w:val="28"/>
          <w:sz w:val="28"/>
          <w:szCs w:val="28"/>
          <w:rtl w:val="true"/>
          <w:lang w:bidi="ar-SA"/>
        </w:rPr>
        <w:t>وتسعين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أميناً، عاقلاً، ركيناً، وثّقه جمع</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وروى عنه يحيى ين صاعد، ومحمّد بن مخلد، وإسماعيل بن محمّد الصفار، وأبو الحسين بن المنادي، ومحمّد بن العبّاس بن نجيح، وأحمد بن سليمان النجار، وعبد الصمد بن علي الطنسي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بشر بن موسى بن صالح بن شيخ بن عميرة بن حيان بن سراقة بن مرشد بن حميري ثُمّ نسبه كما قدمنا من نسب بشر بن حيان، وكان آباؤه من أهل البيوتات والفضل والرياسات، والنبل، وأما هو نفسه فكان ثقة، أميناً، عاقلاً ركيناً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الحسن علي بن الفرات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بشر 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بي خالي حيان بن بشر إلى يحيى بن آدم وصليت خلف أبي عمرو الشيباني النحوي، فقرأ بسورة السجدة، فسجد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عن عبد العزيز بن جعفر الحنبلي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أحمد بن محمّد بن هارون الخلال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وبشر بن موسى بن صالح بن شيخ بن عمير الأسدي شيخ جليل مشهور، قديم السماع، كان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الدارقطني عن بشر بن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الحسن محمّد الخلال عن أبي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موسى الأسدي ثقة 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الإكمال لابن ماكولا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133:21</w:t>
      </w:r>
      <w:r>
        <w:rPr>
          <w:rFonts w:ascii="Amiri" w:hAnsi="Amiri" w:eastAsia="Amiri" w:cs="Amiri"/>
          <w:color w:val="111111"/>
          <w:sz w:val="28"/>
          <w:sz w:val="28"/>
          <w:szCs w:val="28"/>
          <w:rtl w:val="true"/>
          <w:lang w:bidi="ar-SA"/>
        </w:rPr>
        <w:t xml:space="preserve">، الوافي بالوفيات للصفدي </w:t>
      </w:r>
      <w:r>
        <w:rPr>
          <w:rFonts w:eastAsia="Amiri" w:cs="Amiri" w:ascii="Amiri" w:hAnsi="Amiri"/>
          <w:color w:val="111111"/>
          <w:sz w:val="28"/>
          <w:szCs w:val="28"/>
          <w:lang w:bidi="ar-SA"/>
        </w:rPr>
        <w:t>98:10</w:t>
      </w:r>
      <w:r>
        <w:rPr>
          <w:rFonts w:ascii="Amiri" w:hAnsi="Amiri" w:eastAsia="Amiri" w:cs="Amiri"/>
          <w:color w:val="111111"/>
          <w:sz w:val="28"/>
          <w:sz w:val="28"/>
          <w:szCs w:val="28"/>
          <w:rtl w:val="true"/>
          <w:lang w:bidi="ar-SA"/>
        </w:rPr>
        <w:t xml:space="preserve">، البداية والنهاية لابن كثير </w:t>
      </w:r>
      <w:r>
        <w:rPr>
          <w:rFonts w:eastAsia="Amiri" w:cs="Amiri" w:ascii="Amiri" w:hAnsi="Amiri"/>
          <w:color w:val="111111"/>
          <w:sz w:val="28"/>
          <w:szCs w:val="28"/>
          <w:lang w:bidi="ar-SA"/>
        </w:rPr>
        <w:t>97:11</w:t>
      </w:r>
      <w:r>
        <w:rPr>
          <w:rFonts w:ascii="Amiri" w:hAnsi="Amiri" w:eastAsia="Amiri" w:cs="Amiri"/>
          <w:color w:val="111111"/>
          <w:sz w:val="28"/>
          <w:sz w:val="28"/>
          <w:szCs w:val="28"/>
          <w:rtl w:val="true"/>
          <w:lang w:bidi="ar-SA"/>
        </w:rPr>
        <w:t xml:space="preserve">، الجرح والتعديل للرازي </w:t>
      </w:r>
      <w:r>
        <w:rPr>
          <w:rFonts w:eastAsia="Amiri" w:cs="Amiri" w:ascii="Amiri" w:hAnsi="Amiri"/>
          <w:color w:val="111111"/>
          <w:sz w:val="28"/>
          <w:szCs w:val="28"/>
          <w:lang w:bidi="ar-SA"/>
        </w:rPr>
        <w:t>367:2</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368:2</w:t>
      </w:r>
      <w:r>
        <w:rPr>
          <w:rFonts w:ascii="Amiri" w:hAnsi="Amiri" w:eastAsia="Amiri" w:cs="Amiri"/>
          <w:color w:val="111111"/>
          <w:sz w:val="28"/>
          <w:sz w:val="28"/>
          <w:szCs w:val="28"/>
          <w:rtl w:val="true"/>
          <w:lang w:bidi="ar-SA"/>
        </w:rPr>
        <w:t xml:space="preserve">، سير أعلام النبلاء للذهبي </w:t>
      </w:r>
      <w:r>
        <w:rPr>
          <w:rFonts w:eastAsia="Amiri" w:cs="Amiri" w:ascii="Amiri" w:hAnsi="Amiri"/>
          <w:color w:val="111111"/>
          <w:sz w:val="28"/>
          <w:szCs w:val="28"/>
          <w:lang w:bidi="ar-SA"/>
        </w:rPr>
        <w:t>352:13</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334:7</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611:2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الحضرمي أبو جعفر الكوفي الشهير بمطين المتوفى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ثقة شهير</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رأى أبا نعيم الملائي، وسمع أحمد بن يونس، ويحيى بن بشر الحريري، وسعيد بن عمرو الأشعثي، ويحيى الحماني، وابني أبي شيبة، وعلي بن حكيم وطبقتهم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أبو بكر النجار، وابن عقدة، والطبراني، وأبو بكر الإسماعيلي، وعليّ بن عبدالرحمن البكائي، وعليّ بن حسان الجديلي، وأبو بكر بن أبي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بأصبعي عن مطين مائة ألف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عنه الدارقطني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المسند والتاريخ وكان متقناً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تكلّم فيه محمّد بن عثمان بن أبي شيبة، وتكلم هو في ابن عثمان، فلا يعتد غالباً بكلام الأقران، لاسيّما إذا كان بينهما منافسة، فقد عدد ابن عثمان لمطين نحواً من ثلاثة أوهام، فكان ماذا؟ ومطين أوثق الرجلين، ويكفيه تزكية مثل الدارقطني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 خمساً وتسعين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حافظ، سمعت جماعة سمعوا جعفر الخلدي قلت لمطين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لقبت بهذا؟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ألعب مع الصبيان، وكنت أطولهم، فنسبح ونخوض فيطينون ظهري، فبصر بي يوماً أبونعيم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مطين، لم لا تحضر مجلس العلم؟</w:t>
      </w:r>
    </w:p>
    <w:p>
      <w:pPr>
        <w:pStyle w:val="BookText"/>
        <w:rPr/>
      </w:pPr>
      <w:r>
        <w:rPr>
          <w:rFonts w:ascii="Amiri" w:hAnsi="Amiri" w:eastAsia="Amiri" w:cs="Amiri"/>
          <w:color w:val="111111"/>
          <w:sz w:val="28"/>
          <w:sz w:val="28"/>
          <w:szCs w:val="28"/>
          <w:rtl w:val="true"/>
          <w:lang w:bidi="ar-SA"/>
        </w:rPr>
        <w:t>فلمّا طلب العلم مات أبو نعيم، وكتبت عن أكثر من خمسمائة 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ربيع الآخر سنة سبع وتسعين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سؤالات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تذكرة الحفاظ للذهبي </w:t>
      </w:r>
      <w:r>
        <w:rPr>
          <w:rFonts w:eastAsia="Amiri" w:cs="Amiri" w:ascii="Amiri" w:hAnsi="Amiri"/>
          <w:color w:val="111111"/>
          <w:sz w:val="28"/>
          <w:szCs w:val="28"/>
          <w:lang w:bidi="ar-SA"/>
        </w:rPr>
        <w:t>662:2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42:14</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74:22</w:t>
      </w:r>
      <w:r>
        <w:rPr>
          <w:rFonts w:ascii="Amiri" w:hAnsi="Amiri" w:eastAsia="Amiri" w:cs="Amiri"/>
          <w:color w:val="111111"/>
          <w:sz w:val="28"/>
          <w:sz w:val="28"/>
          <w:szCs w:val="28"/>
          <w:rtl w:val="true"/>
          <w:lang w:bidi="ar-SA"/>
        </w:rPr>
        <w:t xml:space="preserve">، الوافي بالوفيات للصفدي </w:t>
      </w:r>
      <w:r>
        <w:rPr>
          <w:rFonts w:eastAsia="Amiri" w:cs="Amiri" w:ascii="Amiri" w:hAnsi="Amiri"/>
          <w:color w:val="111111"/>
          <w:sz w:val="28"/>
          <w:szCs w:val="28"/>
          <w:lang w:bidi="ar-SA"/>
        </w:rPr>
        <w:t>376:3</w:t>
      </w:r>
      <w:r>
        <w:rPr>
          <w:rFonts w:ascii="Amiri" w:hAnsi="Amiri" w:eastAsia="Amiri" w:cs="Amiri"/>
          <w:color w:val="111111"/>
          <w:sz w:val="28"/>
          <w:sz w:val="28"/>
          <w:szCs w:val="28"/>
          <w:rtl w:val="true"/>
          <w:lang w:bidi="ar-SA"/>
        </w:rPr>
        <w:t xml:space="preserve">، إكمال الإكمال لابن ماكولا </w:t>
      </w:r>
      <w:r>
        <w:rPr>
          <w:rFonts w:eastAsia="Amiri" w:cs="Amiri" w:ascii="Amiri" w:hAnsi="Amiri"/>
          <w:color w:val="111111"/>
          <w:sz w:val="28"/>
          <w:szCs w:val="28"/>
          <w:lang w:bidi="ar-SA"/>
        </w:rPr>
        <w:t>261:7</w:t>
      </w:r>
      <w:r>
        <w:rPr>
          <w:rFonts w:ascii="Amiri" w:hAnsi="Amiri" w:eastAsia="Amiri" w:cs="Amiri"/>
          <w:color w:val="111111"/>
          <w:sz w:val="28"/>
          <w:sz w:val="28"/>
          <w:szCs w:val="28"/>
          <w:rtl w:val="true"/>
          <w:lang w:bidi="ar-SA"/>
        </w:rPr>
        <w:t xml:space="preserve">، نصب الراية للزيلعي </w:t>
      </w:r>
      <w:r>
        <w:rPr>
          <w:rFonts w:eastAsia="Amiri" w:cs="Amiri" w:ascii="Amiri" w:hAnsi="Amiri"/>
          <w:color w:val="111111"/>
          <w:sz w:val="28"/>
          <w:szCs w:val="28"/>
          <w:lang w:bidi="ar-SA"/>
        </w:rPr>
        <w:t>455:1</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223:6</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330:5</w:t>
      </w:r>
      <w:r>
        <w:rPr>
          <w:rFonts w:ascii="Amiri" w:hAnsi="Amiri" w:eastAsia="Amiri" w:cs="Amiri"/>
          <w:color w:val="111111"/>
          <w:sz w:val="28"/>
          <w:sz w:val="28"/>
          <w:szCs w:val="28"/>
          <w:rtl w:val="true"/>
          <w:lang w:bidi="ar-SA"/>
        </w:rPr>
        <w:t xml:space="preserve">، اللباب في تهذيب الأنساب لابن الأثير </w:t>
      </w:r>
      <w:r>
        <w:rPr>
          <w:rFonts w:eastAsia="Amiri" w:cs="Amiri" w:ascii="Amiri" w:hAnsi="Amiri"/>
          <w:color w:val="111111"/>
          <w:sz w:val="28"/>
          <w:szCs w:val="28"/>
          <w:lang w:bidi="ar-SA"/>
        </w:rPr>
        <w:t>227:3</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233:5</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607:3</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أبو جعفر التمار البصري المتوفى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الثقات</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وقال المناوي في فيض القدير في شرح الجامع الصغير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التمار،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ربما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أكثر عنه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الألباني في إرواء الغليل </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أبي الوليد الطيالسي كما في الشذرات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الحافظ </w:t>
      </w: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عنه الطبراني، ووقع لنا عواليه حديث عن أبي الوليد الطيالسي وغيره، 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سؤالات الحاكم للدارقطني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حبّان التمار البصري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153:9</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289:21</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عبدان بن أحمد بن موسى الجواليقي المتوفى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حافظ ثقة، كان يحفظ، مائة ألف حديث</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سمع محمّد بن بكار بن الريان، وشيبان بن فروخ، وطالوت بن عباد، وهشام بن عمار السلمي، وسهل بن عثمان، وأبا بكر بن أبي شيبة، وأبا كامل الجحدري، وخليفة بن خياط، وعثمان بن أبي شيبة وزيد الحريش، ومسروق بن المرزبان، ويعقوب الدورقي، وعبيد بن بعيش، وأحمد بن عبد الرحمن بحشل، وحميد بن مسعدة، ومحمّد بن عبيد بن حساب، وأبا الطاهر بن السرح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أئمة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ابن قانع، والطبراني، وحمزة الكناني، وأبو بكر الإسماعيلي، وأبو بكر بن المقرئ، وأبو عمرو بن حمدان، وإسماعيل بن عبد الله بن ميكال، وآخرون وارتحل إليه الحفاظ إلى عسكر مكرم، وهي قريبة من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أئمة الحديث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طالب، يعني رفيق مسلم، وابن خزيمة بنيسابور، والنسائي بمصر، وعيدان بالأهواز،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عبدان فكان يحفظ مائة ألف حديث، ما رأيت في المشايخ أحفظ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حمزة بن محمّد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البصرة ثمان عشرة مرة من أجل حديث أيوب السختياني، وجمعت ما يجمعه أصحاب الحديث، يعني من حديث الكبار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عبدان حافظ 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301:1</w:t>
      </w:r>
      <w:r>
        <w:rPr>
          <w:rFonts w:ascii="Amiri" w:hAnsi="Amiri" w:eastAsia="Amiri" w:cs="Amiri"/>
          <w:color w:val="111111"/>
          <w:sz w:val="28"/>
          <w:sz w:val="28"/>
          <w:szCs w:val="28"/>
          <w:rtl w:val="true"/>
          <w:lang w:bidi="ar-SA"/>
        </w:rPr>
        <w:t xml:space="preserve">، طبقات المحدثين بأصبهان </w:t>
      </w:r>
      <w:r>
        <w:rPr>
          <w:rFonts w:eastAsia="Amiri" w:cs="Amiri" w:ascii="Amiri" w:hAnsi="Amiri"/>
          <w:color w:val="111111"/>
          <w:sz w:val="28"/>
          <w:szCs w:val="28"/>
          <w:lang w:bidi="ar-SA"/>
        </w:rPr>
        <w:t>84:1</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385:9</w:t>
      </w:r>
      <w:r>
        <w:rPr>
          <w:rFonts w:ascii="Amiri" w:hAnsi="Amiri" w:eastAsia="Amiri" w:cs="Amiri"/>
          <w:color w:val="111111"/>
          <w:sz w:val="28"/>
          <w:sz w:val="28"/>
          <w:szCs w:val="28"/>
          <w:rtl w:val="true"/>
          <w:lang w:bidi="ar-SA"/>
        </w:rPr>
        <w:t xml:space="preserve">، تاريخ مدينة دمشق لابن عساكر </w:t>
      </w:r>
      <w:r>
        <w:rPr>
          <w:rFonts w:eastAsia="Amiri" w:cs="Amiri" w:ascii="Amiri" w:hAnsi="Amiri"/>
          <w:color w:val="111111"/>
          <w:sz w:val="28"/>
          <w:szCs w:val="28"/>
          <w:lang w:bidi="ar-SA"/>
        </w:rPr>
        <w:t>51:27</w:t>
      </w:r>
      <w:r>
        <w:rPr>
          <w:rFonts w:ascii="Amiri" w:hAnsi="Amiri" w:eastAsia="Amiri" w:cs="Amiri"/>
          <w:color w:val="111111"/>
          <w:sz w:val="28"/>
          <w:sz w:val="28"/>
          <w:szCs w:val="28"/>
          <w:rtl w:val="true"/>
          <w:lang w:bidi="ar-SA"/>
        </w:rPr>
        <w:t xml:space="preserve">، تذكرة الحفاظ للذهبي </w:t>
      </w:r>
      <w:r>
        <w:rPr>
          <w:rFonts w:eastAsia="Amiri" w:cs="Amiri" w:ascii="Amiri" w:hAnsi="Amiri"/>
          <w:color w:val="111111"/>
          <w:sz w:val="28"/>
          <w:szCs w:val="28"/>
          <w:lang w:bidi="ar-SA"/>
        </w:rPr>
        <w:t>688:2</w:t>
      </w:r>
      <w:r>
        <w:rPr>
          <w:rFonts w:ascii="Amiri" w:hAnsi="Amiri" w:eastAsia="Amiri" w:cs="Amiri"/>
          <w:color w:val="111111"/>
          <w:sz w:val="28"/>
          <w:sz w:val="28"/>
          <w:szCs w:val="28"/>
          <w:rtl w:val="true"/>
          <w:lang w:bidi="ar-SA"/>
        </w:rPr>
        <w:t xml:space="preserve">، هدية العارفين للبغدادي </w:t>
      </w:r>
      <w:r>
        <w:rPr>
          <w:rFonts w:eastAsia="Amiri" w:cs="Amiri" w:ascii="Amiri" w:hAnsi="Amiri"/>
          <w:color w:val="111111"/>
          <w:sz w:val="28"/>
          <w:szCs w:val="28"/>
          <w:lang w:bidi="ar-SA"/>
        </w:rPr>
        <w:t>443:1</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معجم البلدان للحموي </w:t>
      </w:r>
      <w:r>
        <w:rPr>
          <w:rFonts w:eastAsia="Amiri" w:cs="Amiri" w:ascii="Amiri" w:hAnsi="Amiri"/>
          <w:color w:val="111111"/>
          <w:sz w:val="28"/>
          <w:szCs w:val="28"/>
          <w:lang w:bidi="ar-SA"/>
        </w:rPr>
        <w:t>286:1</w:t>
      </w:r>
      <w:r>
        <w:rPr>
          <w:rFonts w:ascii="Amiri" w:hAnsi="Amiri" w:eastAsia="Amiri" w:cs="Amiri"/>
          <w:color w:val="111111"/>
          <w:sz w:val="28"/>
          <w:sz w:val="28"/>
          <w:szCs w:val="28"/>
          <w:rtl w:val="true"/>
          <w:lang w:bidi="ar-SA"/>
        </w:rPr>
        <w:t xml:space="preserve">، البداية والنهاية لابن كثير </w:t>
      </w:r>
      <w:r>
        <w:rPr>
          <w:rFonts w:eastAsia="Amiri" w:cs="Amiri" w:ascii="Amiri" w:hAnsi="Amiri"/>
          <w:color w:val="111111"/>
          <w:sz w:val="28"/>
          <w:szCs w:val="28"/>
          <w:lang w:bidi="ar-SA"/>
        </w:rPr>
        <w:t>148:11</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249:2</w:t>
      </w:r>
      <w:r>
        <w:rPr>
          <w:rFonts w:ascii="Amiri" w:hAnsi="Amiri" w:eastAsia="Amiri" w:cs="Amiri"/>
          <w:color w:val="111111"/>
          <w:sz w:val="28"/>
          <w:sz w:val="28"/>
          <w:szCs w:val="28"/>
          <w:rtl w:val="true"/>
          <w:lang w:bidi="ar-SA"/>
        </w:rPr>
        <w:t xml:space="preserve">، المنتظم لابن الجوزي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133:3</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306:2</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188:223</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232:6</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266:19</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توجد تراجم هؤلاء الأعاظم في المعاجم المشهورة السائرة الدائرة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الحافظ البيهقي في دلائل النبوة في باب إخبار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أحمد بن عبدان، أخبرنا أحمد بن عبيد الصفار، حدّثنا بشر بن موسى، حدّثنا عبد الصمد بن حسان بالإسناد بلفظ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استأذن ملَك المطر أن يأتي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فقال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احفظي علينا الباب لا يدخلني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الحسين بن علي فوثب حتّى دخل فجعل يقع على منكب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أُمتك تقتله، وإن شئت أريتك المكان الذي يقتل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بيده وأراه تراباً أحمر، فأخذته أُمّ سلمة فصرّته في طرف ثوبها، فكنا نسمع أنّه يقتل بكربلاء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رواه شيبان بن فروخ عن عمارة بن زاذان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الفقيه ابن المغازلي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محمّد بن محمّد بن سليمان الباغندي، حدّثنا شيبان بن فروخ، حدّثنا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شطراً منه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الحافظ ابن عساكر في تاريخ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الباقي، أنا الحسين بن علي، انا أبو الحسين بن المظفر، أنا محمّد بن محمّد بن سليمان، نا شيبان بالإسناد وبلفظ أبي يعلى غير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فجعل يتوثب على ظهر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يلثمه ويقبله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يعقوب بن أيوب، نا أبو الحسين محمّد بن علي المهتدي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غالب ابن البنا، أنا أبو الغنائم عبد الصمد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محمّد بن إسحاق، انا عبد الله بن محمّد انا أبو محمّد شيبان بن أبي شيبة بالإسناد بلفظ الطبراني،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أبو المظفر القيشري، أنا أبو سعد محمّد بن عبد الرحمن، نا أبو عمرو بن حمدان، أنا أبو يعلى، نا شيبان بن فروخ بإسناد أبي يعلى ولفظه المذكور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الحافظ المحب الطبري في ذخائر العقبى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البغوي في معجمه، وأبي حاتم في صحيحه وأحمد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ابن عساكر في تاريخ الشام </w:t>
      </w:r>
      <w:r>
        <w:rPr>
          <w:rFonts w:eastAsia="Amiri" w:cs="Amiri" w:ascii="Amiri" w:hAnsi="Amiri"/>
          <w:color w:val="111111"/>
          <w:sz w:val="28"/>
          <w:szCs w:val="28"/>
          <w:lang w:bidi="ar-SA"/>
        </w:rPr>
        <w:t>192:14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رسول الله يلثمه ويقبله،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التربة وديعة عندك هذه التربة، فشمّها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كرب وبلا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إذا تحولت دماً فاعلمي أنّ ابني قد قتل، فجعلتها أُمّ سلمة، في قارورة، ثُمّ جعلت تنظر إليها كُلّ يوم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تتحولين فيه دماً ليوم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الحافظ العراقي في طرح التثريب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والحافظ الهيثمي في المجمع </w:t>
      </w:r>
      <w:r>
        <w:rPr>
          <w:rFonts w:eastAsia="Amiri" w:cs="Amiri" w:ascii="Amiri" w:hAnsi="Amiri"/>
          <w:color w:val="111111"/>
          <w:sz w:val="28"/>
          <w:szCs w:val="28"/>
          <w:lang w:bidi="ar-SA"/>
        </w:rPr>
        <w:t>187:9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وأبي يعلى والبزار والطبراني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إسناد أبي يعلى رجال الصحيح إلاّ عمارة بن زاذان وثقه جماعة وفيه ضعف، وبقية رجال أبي يعلى رجال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والقرطبي في مختصر التذكرة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والحافظ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البغوي في معجمه،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أبو حاتم في صحيحه، وروى أحمد نحوه، وروى عبد بن حميد وابن أحمد نحوه أيضاً، لكن فيه أنّ الملَك جبريل، فإن صحّ فهما واقعتان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الثاني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كرب وبلاء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الملاّ وابن أحمد في زيادة المسند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ناولني كفاً من تراب أحمر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تربة الأرض التي يقتل بها، فمتى صار دماً فاعلمي أنّه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 في قارورة عندي وكنت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يتحوّل فيه دماً ليوم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فأصبته يوم قتل الحسين وقد صار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أخرى</w:t>
      </w:r>
      <w:r>
        <w:rPr>
          <w:rStyle w:val="FootnoteAnchor"/>
          <w:rtl w:val="true"/>
        </w:rPr>
        <w:footnoteReference w:id="222"/>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أريك تربة مقتله، فجاء بحصيات فجعلهنّ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قارورة، 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كانت ليلة قتل الحسين سمعت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القَاتِلُون جَهلاً حُسيناً</w:t>
      </w:r>
    </w:p>
    <w:p>
      <w:pPr>
        <w:pStyle w:val="BookText"/>
        <w:rPr/>
      </w:pPr>
      <w:r>
        <w:rPr>
          <w:rFonts w:ascii="Amiri" w:hAnsi="Amiri" w:eastAsia="Amiri" w:cs="Amiri"/>
          <w:color w:val="111111"/>
          <w:sz w:val="28"/>
          <w:sz w:val="28"/>
          <w:szCs w:val="28"/>
          <w:rtl w:val="true"/>
          <w:lang w:bidi="ar-SA"/>
        </w:rPr>
        <w:t>قد لُعنتُم عَلى لِسانِ ابنِ دَاوُد</w:t>
      </w:r>
    </w:p>
    <w:p>
      <w:pPr>
        <w:pStyle w:val="BookText"/>
        <w:rPr/>
      </w:pPr>
      <w:r>
        <w:rPr>
          <w:rFonts w:ascii="Amiri" w:hAnsi="Amiri" w:eastAsia="Amiri" w:cs="Amiri"/>
          <w:color w:val="111111"/>
          <w:sz w:val="28"/>
          <w:sz w:val="28"/>
          <w:szCs w:val="28"/>
          <w:rtl w:val="true"/>
          <w:lang w:bidi="ar-SA"/>
        </w:rPr>
        <w:t>أبشِرُوا بالعَذَابِ والتذِليلِ</w:t>
      </w:r>
    </w:p>
    <w:p>
      <w:pPr>
        <w:pStyle w:val="BookText"/>
        <w:rPr/>
      </w:pPr>
      <w:r>
        <w:rPr>
          <w:rFonts w:ascii="Amiri" w:hAnsi="Amiri" w:eastAsia="Amiri" w:cs="Amiri"/>
          <w:color w:val="111111"/>
          <w:sz w:val="28"/>
          <w:sz w:val="28"/>
          <w:szCs w:val="28"/>
          <w:rtl w:val="true"/>
          <w:lang w:bidi="ar-SA"/>
        </w:rPr>
        <w:t>ومُوسَى وحامِلِ الإنجِيلِ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وفتحت القارورة فإذا الحُصيات قد جرت دماً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وحكاه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الوسائل إلى فهم الشمائل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كتاب الشمائل للحافظ الترمذي صاحب الصحيح عن البغوي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ملَك ربّه أن يزور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فأذن له، وكان في يوم أُمّ سلمة،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احفظي علينا لا يدخل أحد، فبينا هي على الباب إذ دخل الحسين فاقتحم، فوثب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 ويلثمه،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ستقتله، وإن شئت أريتك المكان الذي يقتل به، فأراه فجاء بسهلة أو تراب أحمر، فأخذت أُمّ سلمة التراب فجعلته في ثوبها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ثابت</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وخرّجه أبو حاتم في صحيحه، ورواه أحمد بنحوه، وزاد الملا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ناولني كفّاً من تراب أحمر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تربة الأرض التي يقتل بها، فمتى صار دماً فاعلمي أنّه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فوضعته في قارورة عندي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يتحول فيه دماً ليوم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فاستشهد بكربلاء من أرض الفرات بناحية الكوفة، قتله سنان بن أنس النخعي، وقيل غيره، ولمّا أرسلوا برأسه إلى يزيد وسروا به في أوّل مرحلة خرجت عليهم من الحائط يد بها قلم حديد فكتب سطراً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أتَرجُوا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فهربوا وتركوا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منصور بن عمّار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وذكره أبو الهدى في ضوء الشمس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 القسطلاني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البغوي وأبي حاتم 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 xml:space="preserve">، عن البيهقي وأبي نعيم، وكنز العمال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محمود الشيخاني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والقره غولي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جوهرة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وذكر شطراً من كلمة ابن حجر المذكورة من قول ثابت، واخراج أبي حاتم إياه في صحيحه، ورواية أحمد، وذكر في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بقية كلامه لفظياً، وعماد الدين العامري في شرح بهجة المحافل </w:t>
      </w:r>
      <w:r>
        <w:rPr>
          <w:rFonts w:eastAsia="Amiri" w:cs="Amiri" w:ascii="Amiri" w:hAnsi="Amiri"/>
          <w:color w:val="111111"/>
          <w:sz w:val="28"/>
          <w:szCs w:val="28"/>
          <w:lang w:bidi="ar-SA"/>
        </w:rPr>
        <w:t>236:2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الخطيب الحافظ الخوارزمي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شرحبيل بن أبي 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الذي جاء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ملَك البحر، وذلك أنّ ملَكاً من ملائكة الفراديس نزل إلى البحر، ثُمّ نشر أجنحته عليه وصاح صيحة قال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البحار، البسوا ثياب الحزن، فإنّ فرخ محمّد مقتول مذبوح، ثُمّ جاء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الله، تقتتل على هذه الأرض فرقتان من أُمتك، إحداهما ظالمة متعدية فاسقة، تقتل فرخك الحسين بن بنتك بأرض كرب وبلاء، وهذه التربة عندك، وناوله قبضة من أرض كربلاء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هذه التربة عندك حتّى ترى علامة ذلك، ثُمّ حمل ذلك الملَك من تربة الحسين في بعض أجنحته، فلم يبق في سماء الدنيا ملَك إلاّ شمّ تلك التربة، وصار لها عنده أثر وخبر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القبضة التي أتاه بها الملَك، فجعل يشمّها ويبكي ويقول في 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تبارك في قاتل ولدي، وأصلِهِ نار جهنم، ثُمّ دفع تلك القبضة إلى أُمّ سلمة وأخبرها بقتل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بشاطئ الفرات،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خذي، هذه التربة إليك، فإنّها إذا تغيرت وتحولت دماً عبيطاً فعند ذلك يقتل ولدي الحسين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76" w:name="pg20311_230518"/>
    </w:p>
    <w:p>
      <w:pPr>
        <w:pStyle w:val="Heading2"/>
        <w:numPr>
          <w:ilvl w:val="1"/>
          <w:numId w:val="1"/>
        </w:numPr>
        <w:rPr/>
      </w:pPr>
      <w:bookmarkStart w:id="77" w:name="__RefHeading___Toc12522251_1280447820"/>
      <w:bookmarkStart w:id="78" w:name="_Toc25"/>
      <w:bookmarkEnd w:id="76"/>
      <w:bookmarkEnd w:id="77"/>
      <w:r>
        <w:rPr>
          <w:rtl w:val="true"/>
        </w:rPr>
        <w:t xml:space="preserve">- </w:t>
      </w:r>
      <w:r>
        <w:rPr/>
        <w:t>7</w:t>
      </w:r>
      <w:r>
        <w:rPr>
          <w:rtl w:val="true"/>
        </w:rPr>
        <w:t xml:space="preserve"> - </w:t>
      </w:r>
      <w:r>
        <w:rPr>
          <w:rtl w:val="true"/>
        </w:rPr>
        <w:t>مأتم في بيت السيّدة عائشة أُمّ المؤمنين بنعي جبرئيل</w:t>
      </w:r>
      <w:bookmarkEnd w:id="78"/>
    </w:p>
    <w:p>
      <w:pPr>
        <w:pStyle w:val="Heading3"/>
        <w:numPr>
          <w:ilvl w:val="2"/>
          <w:numId w:val="1"/>
        </w:numPr>
        <w:rPr/>
      </w:pPr>
      <w:bookmarkStart w:id="79" w:name="__RefHeading___Toc12522253_1280447820"/>
      <w:bookmarkStart w:id="80" w:name="_Toc26"/>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أخرج الحافظ ابن البرقي</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روى عن أبي الأسود النضر بن عبد الجبار، وأسد بن موسى، وعمرو بن أبي سلمة، وموسى بن هارون البردي، ويحيى بن حسان، وعبد الله بن عبد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داود والنسائي، وابنه عبيد الله بن محمّد، وأبو حاتم والمعمري، وإبراهيم بن يوسف الهسنجاني، والحسن بن الفرج الغزي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حدّث بكتاب المغازي عن عبد الملك بن هشام، وتوفي في جمادي الآخرة سنة تسع وأربعين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للرازي </w:t>
      </w:r>
      <w:r>
        <w:rPr>
          <w:rFonts w:eastAsia="Amiri" w:cs="Amiri" w:ascii="Amiri" w:hAnsi="Amiri"/>
          <w:color w:val="111111"/>
          <w:sz w:val="28"/>
          <w:szCs w:val="28"/>
          <w:lang w:bidi="ar-SA"/>
        </w:rPr>
        <w:t>301:7</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569:2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46:13</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97:2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234:9</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222:6</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224:10</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444:18</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260:2</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503:25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سعيد بن أبي مريم، ثنا يحيى ابن أيوب، أخبرني ابن غزية عن محمّد بن إبراهيم، عن أبي سلمة بن عبدالرحمن،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لعائشة زوج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ورضي الله عنها مشربة، فكان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لقاء جبريل لقيه فيها، فرقيها مرة من ذلك، وأمر عائشة أن لا يطلع إليه أحد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رأس الدرجة في حجرة عائشة، فدخل حسين بن عليّ فرقاه </w:t>
      </w:r>
    </w:p>
    <w:p>
      <w:pPr>
        <w:pStyle w:val="BookText"/>
        <w:rPr/>
      </w:pPr>
      <w:r>
        <w:rPr>
          <w:rFonts w:ascii="Amiri" w:hAnsi="Amiri" w:eastAsia="Amiri" w:cs="Amiri"/>
          <w:color w:val="111111"/>
          <w:sz w:val="28"/>
          <w:sz w:val="28"/>
          <w:szCs w:val="28"/>
          <w:rtl w:val="true"/>
          <w:lang w:bidi="ar-SA"/>
        </w:rPr>
        <w:t>ولم تعلم حتّى غشيهما،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فأخذه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على فخذه،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سيقتل، تقتله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شئت أخبرتك بالأرض التي يقتل فيها، فأشار جبريل بيده إلى الطف بالعراق، فأخذ منه تربة حمراء فأراه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السيّد محمود المدني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ابن سعد كذلك وزاد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تربة مصرعه</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إسناد صحيح، رجاله كُلّهم رجال الصحاح، كُلّهم ثقات كما تأتي تراجمهم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إسناد آخر</w:t>
      </w:r>
    </w:p>
    <w:p>
      <w:pPr>
        <w:pStyle w:val="BookText"/>
        <w:rPr/>
      </w:pPr>
      <w:r>
        <w:rPr>
          <w:rFonts w:ascii="Amiri" w:hAnsi="Amiri" w:eastAsia="Amiri" w:cs="Amiri"/>
          <w:color w:val="111111"/>
          <w:sz w:val="28"/>
          <w:sz w:val="28"/>
          <w:szCs w:val="28"/>
          <w:rtl w:val="true"/>
          <w:lang w:bidi="ar-SA"/>
        </w:rPr>
        <w:t xml:space="preserve">وأخرج الحافظ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ترجمة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رشدين المصري، نا عمرو بن خالد الحراني، نا ابن لهيعة، عن أبي الأسود، عن عروة بن الزبير،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يوحى إليه، فنزا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منكبّ ولعب على ظهره، فقال جبريل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يا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وما لي لا أحب ابني؟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أُمّتك ستقتله من بعدك، فمد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يده فأتاه بتربة بيضاء،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الأرض يقتل ابنك يا محمّد، واسمها الطف، فلمّا ذهب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والتربة في يده 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إنّ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أنّ الحسين ابني مقتول في أرض الطف، وأنّ أُمّتي ستفتتن بعدي، ثُمّ خرج إلى أصحابه فيهم علي، وأبو بكر، وعمر، وحذيفة، وعمار، وأبو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يبكي،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جبريل أنّ ابني الحسين يقتل بعدي بأرض الطف، وجاءني بهذه التربة، وأخبرني أنّ فيها مضجعه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الإمام أبو الحسن الماوردي في أعلام النبوة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الثاني عشر بالإسناد واللفظ حرفياً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إسناد آخر</w:t>
      </w:r>
    </w:p>
    <w:p>
      <w:pPr>
        <w:pStyle w:val="BookText"/>
        <w:rPr/>
      </w:pPr>
      <w:r>
        <w:rPr>
          <w:rFonts w:ascii="Amiri" w:hAnsi="Amiri" w:eastAsia="Amiri" w:cs="Amiri"/>
          <w:color w:val="111111"/>
          <w:sz w:val="28"/>
          <w:sz w:val="28"/>
          <w:szCs w:val="28"/>
          <w:rtl w:val="true"/>
          <w:lang w:bidi="ar-SA"/>
        </w:rPr>
        <w:t>أخرج ابن سعد صاحب الطبقات الكبرى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أنا موسى بن محمّد بن إبراهيم، عن أبيه، عن أبي سلمة،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مشربة، فكان النبي إذا أراد لقيا جبريل لقيه فيها، فلقيه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من ذلك فيها، وأمر عائشة أن لا يصعد إليه أحد، فدخل الحسين بن عليّ ولم تعلم به حتّى غشيهما،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فأخذه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 على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شئت أخبرتك الأرض التي يقتل بها، فأشار له جبريل إلى الطف بالعراق فأخذ تربة حمراء فأراه إيّاها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تربة مصرعه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الحافظ ابن عساكر في تاريخ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بكر محمّد بن عبد الباقي، أنبأ الحسن بن علي، أنا محمّد بن العبّاس، أنا أحمد بن معروف، نا الحسين بن الفهم، نا محمّد بن سعد، محمّد بن عمر، بالإسناد واللفظ</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81" w:name="pg20311_230522"/>
    </w:p>
    <w:p>
      <w:pPr>
        <w:pStyle w:val="BookText"/>
        <w:rPr/>
      </w:pPr>
      <w:bookmarkEnd w:id="81"/>
      <w:r>
        <w:rPr>
          <w:rFonts w:ascii="IRNazanin" w:hAnsi="IRNazanin" w:eastAsia="IRNazanin"/>
          <w:color w:val="111111"/>
          <w:sz w:val="28"/>
          <w:sz w:val="28"/>
          <w:szCs w:val="28"/>
          <w:rtl w:val="true"/>
          <w:lang w:bidi="fa-IR"/>
        </w:rPr>
        <w:t>إسناد آخر</w:t>
      </w:r>
    </w:p>
    <w:p>
      <w:pPr>
        <w:pStyle w:val="BookText"/>
        <w:rPr/>
      </w:pPr>
      <w:r>
        <w:rPr>
          <w:rFonts w:ascii="Amiri" w:hAnsi="Amiri" w:eastAsia="Amiri" w:cs="Amiri"/>
          <w:color w:val="111111"/>
          <w:sz w:val="28"/>
          <w:sz w:val="28"/>
          <w:szCs w:val="28"/>
          <w:rtl w:val="true"/>
          <w:lang w:bidi="ar-SA"/>
        </w:rPr>
        <w:t xml:space="preserve">أخرج الحافظ الدارقطني في الجزء الخامس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بن أحمد الواسطي، حدّثنا إبراهيم بن أحمد بن عمر الوكيعي، حدّثنا أبي، حدّثنا أبو الحسين العكلي، حدّثنا شعبة بن عمارة بن غزية الأنصاري، عن أبيه، عن محمّد بن إبراهيم بن الحارث التيّمي، عن عائشة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 وهو مع جبريل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الباب، فغفلت فدخل حسين بن علي فضمّه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أُمتك ستقتله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أريك التربة التي يقتل فيها؟ فتناول الطف فإذا تربة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الحسين بن إسماعيل، حدّثنا أحمد بن محمّد بن يحيى بن سعيد، حدّثنا زيد بن الحباب أبو الحسين، حدّثنا سفيان بن عمارة الأنصاري، عن محمّد بن إبراهيم بن الحارث، عن عائشة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عمارة الأنصاري، ولا ينسبه ولا يقوله فيه عن أبيه، وهو الصحيح</w:t>
      </w:r>
      <w:r>
        <w:rPr>
          <w:rFonts w:eastAsia="Amiri" w:cs="Amiri" w:ascii="Amiri" w:hAnsi="Amiri"/>
          <w:color w:val="111111"/>
          <w:sz w:val="28"/>
          <w:szCs w:val="28"/>
          <w:rtl w:val="true"/>
          <w:lang w:bidi="ar-SA"/>
        </w:rPr>
        <w:t>.</w:t>
      </w:r>
    </w:p>
    <w:p>
      <w:pPr>
        <w:pStyle w:val="Heading3"/>
        <w:numPr>
          <w:ilvl w:val="2"/>
          <w:numId w:val="1"/>
        </w:numPr>
        <w:rPr/>
      </w:pPr>
      <w:bookmarkStart w:id="82" w:name="__RefHeading___Toc12522255_1280447820"/>
      <w:bookmarkStart w:id="83" w:name="_Toc27"/>
      <w:bookmarkEnd w:id="82"/>
      <w:r>
        <w:rPr>
          <w:rtl w:val="true"/>
        </w:rPr>
        <w:t>إسناد الدارقطني الأوّل، صحيح رجاله كُلّهم ثقات، ألا وهم</w:t>
      </w:r>
      <w:bookmarkEnd w:id="8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بن أحمد الواسطي أبو محمّد المؤدب البغدادي </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الخطيب في تاريخه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أبي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شيخاً ثقة كثير الحديث</w:t>
      </w:r>
      <w:r>
        <w:rPr>
          <w:rStyle w:val="FootnoteAnchor"/>
          <w:rtl w:val="true"/>
        </w:rPr>
        <w:footnoteReference w:id="231"/>
      </w:r>
      <w:r>
        <w:rPr>
          <w:rFonts w:ascii="Amiri" w:hAnsi="Amiri" w:eastAsia="Amiri" w:cs="Amiri"/>
          <w:color w:val="111111"/>
          <w:sz w:val="28"/>
          <w:sz w:val="28"/>
          <w:szCs w:val="28"/>
          <w:rtl w:val="true"/>
          <w:lang w:bidi="ar-SA"/>
        </w:rPr>
        <w:t>، وأقرّ ثقته ابن الجوزي في المنتظم</w:t>
      </w:r>
      <w:r>
        <w:rPr>
          <w:rStyle w:val="FootnoteAnchor"/>
          <w:rtl w:val="true"/>
        </w:rPr>
        <w:footnoteReference w:id="232"/>
      </w:r>
      <w:r>
        <w:rPr>
          <w:rFonts w:ascii="Amiri" w:hAnsi="Amiri" w:eastAsia="Amiri" w:cs="Amiri"/>
          <w:color w:val="111111"/>
          <w:sz w:val="28"/>
          <w:sz w:val="28"/>
          <w:szCs w:val="28"/>
          <w:rtl w:val="true"/>
          <w:lang w:bidi="ar-SA"/>
        </w:rPr>
        <w:t>، وقال ابن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العارفين البارعين الخيرين</w:t>
      </w:r>
      <w:r>
        <w:rPr>
          <w:rStyle w:val="FootnoteAnchor"/>
          <w:rtl w:val="true"/>
        </w:rPr>
        <w:footnoteReference w:id="233"/>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قال لنا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محمّد جعفر بن محمّد الواسطي المؤدب في النصف من شهر رمضان من سنة ثلاث وخمسين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أبي الفوارس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يوم الأربعاء لإحدى عشرة من شهر رمضان، وكان شيخاً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الذهبي في سير أعلام النبلاء </w:t>
      </w:r>
      <w:r>
        <w:rPr>
          <w:rFonts w:eastAsia="Amiri" w:cs="Amiri" w:ascii="Amiri" w:hAnsi="Amiri"/>
          <w:color w:val="111111"/>
          <w:sz w:val="28"/>
          <w:szCs w:val="28"/>
          <w:lang w:bidi="ar-SA"/>
        </w:rPr>
        <w:t>30:16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أحمد بن الحكم الواسطي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الكديمي، ومحمّد بن سليمان الباغندي، وإدريس العطار، وبشر بن موسى، 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ثلاثمائة وخمسين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للذهبي </w:t>
      </w:r>
      <w:r>
        <w:rPr>
          <w:rFonts w:eastAsia="Amiri" w:cs="Amiri" w:ascii="Amiri" w:hAnsi="Amiri"/>
          <w:color w:val="111111"/>
          <w:sz w:val="28"/>
          <w:szCs w:val="28"/>
          <w:lang w:bidi="ar-SA"/>
        </w:rPr>
        <w:t>88:26</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324:8</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239:7</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297:2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أحمد بن عمر أبو إسحاق الوكيعي المتوفى سنة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الحافظ الخطيب في تاريخه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وحكى عن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حسن القول فيه</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الحافظ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ثقة</w:t>
      </w:r>
      <w:r>
        <w:rPr>
          <w:rStyle w:val="FootnoteAnchor"/>
          <w:rtl w:val="true"/>
        </w:rPr>
        <w:footnoteReference w:id="236"/>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أخبر أبو محمّد عبد الواحد، حدّثنا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بن أحمد بن عمر بن حفص بن الجهم بن واقد بن عبد الله، مولى 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ضريراً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أعلم الناس بالفرائض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للذهبي </w:t>
      </w:r>
      <w:r>
        <w:rPr>
          <w:rFonts w:eastAsia="Amiri" w:cs="Amiri" w:ascii="Amiri" w:hAnsi="Amiri"/>
          <w:color w:val="111111"/>
          <w:sz w:val="28"/>
          <w:szCs w:val="28"/>
          <w:lang w:bidi="ar-SA"/>
        </w:rPr>
        <w:t>99:21</w:t>
      </w:r>
      <w:r>
        <w:rPr>
          <w:rFonts w:ascii="Amiri" w:hAnsi="Amiri" w:eastAsia="Amiri" w:cs="Amiri"/>
          <w:color w:val="111111"/>
          <w:sz w:val="28"/>
          <w:sz w:val="28"/>
          <w:szCs w:val="28"/>
          <w:rtl w:val="true"/>
          <w:lang w:bidi="ar-SA"/>
        </w:rPr>
        <w:t>، سؤالات الحاكم للدارقطني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عمر بن حفص الكندي الوكيعي الجلاب المتوفى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مسلم قال عبد الله بن أحمد ومحمد بن 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238"/>
      </w:r>
      <w:r>
        <w:rPr>
          <w:rFonts w:ascii="Amiri" w:hAnsi="Amiri" w:eastAsia="Amiri" w:cs="Amiri"/>
          <w:color w:val="111111"/>
          <w:sz w:val="28"/>
          <w:sz w:val="28"/>
          <w:szCs w:val="28"/>
          <w:rtl w:val="true"/>
          <w:lang w:bidi="ar-SA"/>
        </w:rPr>
        <w:t>، وقال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 صالحاً ثقة ثبتاً</w:t>
      </w:r>
      <w:r>
        <w:rPr>
          <w:rStyle w:val="FootnoteAnchor"/>
          <w:rtl w:val="true"/>
        </w:rPr>
        <w:footnoteReference w:id="239"/>
      </w:r>
      <w:r>
        <w:rPr>
          <w:rFonts w:ascii="Amiri" w:hAnsi="Amiri" w:eastAsia="Amiri" w:cs="Amiri"/>
          <w:color w:val="111111"/>
          <w:sz w:val="28"/>
          <w:sz w:val="28"/>
          <w:szCs w:val="28"/>
          <w:rtl w:val="true"/>
          <w:lang w:bidi="ar-SA"/>
        </w:rPr>
        <w:t>، وقال موسى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صالحاً</w:t>
      </w:r>
      <w:r>
        <w:rPr>
          <w:rStyle w:val="FootnoteAnchor"/>
          <w:rtl w:val="true"/>
        </w:rPr>
        <w:footnoteReference w:id="240"/>
      </w:r>
      <w:r>
        <w:rPr>
          <w:rFonts w:ascii="Amiri" w:hAnsi="Amiri" w:eastAsia="Amiri" w:cs="Amiri"/>
          <w:color w:val="111111"/>
          <w:sz w:val="28"/>
          <w:sz w:val="28"/>
          <w:szCs w:val="28"/>
          <w:rtl w:val="true"/>
          <w:lang w:bidi="ar-SA"/>
        </w:rPr>
        <w:t>، وذكره ابن حبّان في الثقات</w:t>
      </w:r>
      <w:r>
        <w:rPr>
          <w:rStyle w:val="FootnoteAnchor"/>
          <w:rtl w:val="true"/>
        </w:rPr>
        <w:footnoteReference w:id="241"/>
      </w:r>
      <w:r>
        <w:rPr>
          <w:rFonts w:ascii="Amiri" w:hAnsi="Amiri" w:eastAsia="Amiri" w:cs="Amiri"/>
          <w:color w:val="111111"/>
          <w:sz w:val="28"/>
          <w:sz w:val="28"/>
          <w:szCs w:val="28"/>
          <w:rtl w:val="true"/>
          <w:lang w:bidi="ar-SA"/>
        </w:rPr>
        <w:t>، وقال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242"/>
      </w:r>
      <w:r>
        <w:rPr>
          <w:rFonts w:ascii="Amiri" w:hAnsi="Amiri" w:eastAsia="Amiri" w:cs="Amiri"/>
          <w:color w:val="111111"/>
          <w:sz w:val="28"/>
          <w:sz w:val="28"/>
          <w:szCs w:val="28"/>
          <w:rtl w:val="true"/>
          <w:lang w:bidi="ar-SA"/>
        </w:rPr>
        <w:t>، ترجم له الحافظ الخطيب في تاريخ بغداد</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بن الحباب أبو الحسين العكلي الكوفي المتوفى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غير البخاري، وثقه ابن المديني، والعجلي، وأبو جعفر السبتي، وأحمد بن صالح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معروفاً بالحديث صدوقاً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ووثقه الدارقطني، وابن ماكولا، وعثمان بن أبي شيبة،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أثبات مشايخ الكوفة ممن لا يشك في صدقه، إلى كلمات آخرين في الثناء عليه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وأبي داود في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عمر بن حفص بن جهم بن واقد الكندي أبو جعفر الجلاب، الضرير المقدمي المعروف بالوكيعي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ابن فضيل، وعبد الحميد الحماني، وحفص بن غياث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مسلم، وأبو داود في المسائل، وابنه إبراهيم بن أحمد الوكيعي، والأثرم والمعمري، وعبد الله بن أحمد بن حنبل، ونصر بن قاسم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أحمد ومحمّد بن 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مطين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زاد غيره في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 صالحاً ثقة 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السمعاني 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الوكيعي لصحبته ابن 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موسى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صالحاً</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لابن حجر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إكمال تهذيب الكمال في أسماء الرجال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الجرح والتعديل للرازي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تاريخ بغداد للخطيب البغدادي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412:1</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سير أعلام النبلاء للذهبي </w:t>
      </w:r>
      <w:r>
        <w:rPr>
          <w:rFonts w:eastAsia="Amiri" w:cs="Amiri" w:ascii="Amiri" w:hAnsi="Amiri"/>
          <w:color w:val="111111"/>
          <w:sz w:val="28"/>
          <w:szCs w:val="28"/>
          <w:lang w:bidi="ar-SA"/>
        </w:rPr>
        <w:t>36:11</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613:5</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50:17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مما ذكره الحافظ الخطيب في تاريخه وغيره</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أصله من خراسان، ورحل في طلب العلم، سكن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أيمن بن نايل، وعكرمة بن عمار اليمامي، وإبراهيم بن نافع المكي، وأبي ابن عباس بن سهل بن سعد الساعدي، وحسين بن واقد المروزي، ويونس بن إسحاق، وسيف بن سليمان المكي، وعبد الملك بن الربيع بن سيرة، وأُسامة بن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أحمد وابنا أبي شيبة، وأبو خثيمة، وأبو كريب وأحمد بن منبع والحسن بن عليّ الخلال وعليّ بن المديني، ومحمّد بن عبد الله بن نمير وإبراهيم الجوزجاني وأحمد بن سنان القطان ومحمّد بن رافع النيسابوري وهو من آخرهم، والحسن بن عليّ بن عفان العامري وخاتمتهم يحيى ابن أبي طالب بن الزبرقان، وقد حدث عنه عبد الله بن وهب ويزيد بن هارون وهما أكبر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أحمد عن أبيه، وكان صاحب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رحل إلى مصر وخراسان في الحديث، وما كان أصبره على الفقر، وقد ضرب في الحديث إلى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أحمد بن حنبل روايته عن معاوية بن صالح، وكان قاضي الأندلس، وأظنه سمع منه بمكة فظن أنّ زيد بن الحباب رحل إلى الأندلس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المديني والعجلي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عثمان عن ابن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الحباب كان صدوقاً، وكان يضبط الألفاظ عن معاوية بن صالح، لكن كان كثير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المفضل بن غسان الغلابي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يقلب حديث الثوري، ولم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هشام الرفاعي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زكريا في تاريخ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الحماني عن عبيد الله القواريري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الحسين العكلي ذكياً حافظاً عالماً لما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يخطئ، يعتبر حديثه إذا روى عن المشاهير، وأما روايته عن المجاهيل ففيها المناكير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أبو جعفر السبتي وأحمد بن صالح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معروفاً بالحديث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الدارقطني وابن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عثمان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يونس في تاريخ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حوالاً في البلاد في طلب الحديث، وكان 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حديث كثير، وهو من أثبات مشايخ الكوفة، ممّن لا يشكّ في صدقه، والذي قاله ابن معين عن أحاديثه عن الثوري إنّما له أحاديث عن الثوري يستغرب بذلك الإسناد، وبعضها ينفرد برفعها، والباقي عن الثوري وغير الثوري مستقيمة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في ترجمته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402:6</w:t>
      </w:r>
      <w:r>
        <w:rPr>
          <w:rFonts w:ascii="Amiri" w:hAnsi="Amiri" w:eastAsia="Amiri" w:cs="Amiri"/>
          <w:color w:val="111111"/>
          <w:sz w:val="28"/>
          <w:sz w:val="28"/>
          <w:szCs w:val="28"/>
          <w:rtl w:val="true"/>
          <w:lang w:bidi="ar-SA"/>
        </w:rPr>
        <w:t>، طبقات خليفة بن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العلل لأحمد بن حنبل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 xml:space="preserve">، التاريخ الكبير للبخاري </w:t>
      </w:r>
      <w:r>
        <w:rPr>
          <w:rFonts w:eastAsia="Amiri" w:cs="Amiri" w:ascii="Amiri" w:hAnsi="Amiri"/>
          <w:color w:val="111111"/>
          <w:sz w:val="28"/>
          <w:szCs w:val="28"/>
          <w:lang w:bidi="ar-SA"/>
        </w:rPr>
        <w:t>391:3</w:t>
      </w:r>
      <w:r>
        <w:rPr>
          <w:rFonts w:ascii="Amiri" w:hAnsi="Amiri" w:eastAsia="Amiri" w:cs="Amiri"/>
          <w:color w:val="111111"/>
          <w:sz w:val="28"/>
          <w:sz w:val="28"/>
          <w:szCs w:val="28"/>
          <w:rtl w:val="true"/>
          <w:lang w:bidi="ar-SA"/>
        </w:rPr>
        <w:t xml:space="preserve">، الجرح والتعديل للرازي </w:t>
      </w:r>
      <w:r>
        <w:rPr>
          <w:rFonts w:eastAsia="Amiri" w:cs="Amiri" w:ascii="Amiri" w:hAnsi="Amiri"/>
          <w:color w:val="111111"/>
          <w:sz w:val="28"/>
          <w:szCs w:val="28"/>
          <w:lang w:bidi="ar-SA"/>
        </w:rPr>
        <w:t>591:3</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314:6</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209:3</w:t>
      </w:r>
      <w:r>
        <w:rPr>
          <w:rFonts w:ascii="Amiri" w:hAnsi="Amiri" w:eastAsia="Amiri" w:cs="Amiri"/>
          <w:color w:val="111111"/>
          <w:sz w:val="28"/>
          <w:sz w:val="28"/>
          <w:szCs w:val="28"/>
          <w:rtl w:val="true"/>
          <w:lang w:bidi="ar-SA"/>
        </w:rPr>
        <w:t>، تاريخ أسماء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443:8</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415:1</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350:1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393:9</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327:1</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503:2</w:t>
      </w:r>
      <w:r>
        <w:rPr>
          <w:rFonts w:ascii="Amiri" w:hAnsi="Amiri" w:eastAsia="Amiri" w:cs="Amiri"/>
          <w:color w:val="111111"/>
          <w:sz w:val="28"/>
          <w:sz w:val="28"/>
          <w:szCs w:val="28"/>
          <w:rtl w:val="true"/>
          <w:lang w:bidi="ar-SA"/>
        </w:rPr>
        <w:t>،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223:4</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352:2</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28:15</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عمارة، في العلل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بن عمارة، وسعيد بن عمارة، والصحيح في الإسناد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عن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الإسناد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عن 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وسعيد تصحيف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الدارقطني في الإسناد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الصحيح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بالمرة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وشعبة هو ابن الحجاج بن الورد العتكي أبو بسطام الواسطي ثُمّ المصري المتوفى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متفق على ثقته،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شعبة أمة وحده في 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الرجال وبصره بالحديث وتثبته وتنقيته للرجال </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وكان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أمير المؤمنين في الحديث</w:t>
      </w:r>
      <w:r>
        <w:rPr>
          <w:rStyle w:val="FootnoteAnchor"/>
          <w:rtl w:val="true"/>
        </w:rPr>
        <w:footnoteReference w:id="246"/>
      </w:r>
      <w:r>
        <w:rPr>
          <w:rFonts w:ascii="Amiri" w:hAnsi="Amiri" w:eastAsia="Amiri" w:cs="Amiri"/>
          <w:color w:val="111111"/>
          <w:sz w:val="28"/>
          <w:sz w:val="28"/>
          <w:szCs w:val="28"/>
          <w:rtl w:val="true"/>
          <w:lang w:bidi="ar-SA"/>
        </w:rPr>
        <w:t>، 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إمام الأئمة في معرفة </w:t>
      </w:r>
    </w:p>
    <w:p>
      <w:pPr>
        <w:pStyle w:val="BookText"/>
        <w:rPr/>
      </w:pPr>
      <w:r>
        <w:rPr>
          <w:rFonts w:ascii="Amiri" w:hAnsi="Amiri" w:eastAsia="Amiri" w:cs="Amiri"/>
          <w:color w:val="111111"/>
          <w:sz w:val="28"/>
          <w:sz w:val="28"/>
          <w:szCs w:val="28"/>
          <w:rtl w:val="true"/>
          <w:lang w:bidi="ar-SA"/>
        </w:rPr>
        <w:t xml:space="preserve">الحديث بالبصرة </w:t>
      </w:r>
      <w:r>
        <w:rPr>
          <w:rStyle w:val="FootnoteAnchor"/>
          <w:rtl w:val="true"/>
        </w:rPr>
        <w:footnoteReference w:id="247"/>
      </w:r>
      <w:r>
        <w:rPr>
          <w:rFonts w:ascii="Amiri" w:hAnsi="Amiri" w:eastAsia="Amiri" w:cs="Amiri"/>
          <w:color w:val="111111"/>
          <w:sz w:val="28"/>
          <w:sz w:val="28"/>
          <w:szCs w:val="28"/>
          <w:rtl w:val="true"/>
          <w:lang w:bidi="ar-SA"/>
        </w:rPr>
        <w:t>، إلى جمل الثناء عليه من جماعة آخرين</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روى عن أبان بن تغلب، وإبراهيم بن عامر بن مسعود، وإبراهيم بن محمّد بن المنتشر، وإبراهيم بن مسلم الهجري، وإبراهيم بن مهاجر، وإبراهيم بن ميسرة، وإبراهيم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أيوب والأعمش وسعد بن إبراهيم، ومحمّد بن إسحاق وهم من شيوخه، وجرير بن حازم الثوري، والحسن بن صالح وغيرهم من أقرانه، ويحيى القطان وابن مهدي، ووكيع، وابن إدريس، وابن المبارك، ويزيد عامر العقدي، ومحمّد بن جعفر وغندر، ومحمّد بن أبي عدي والنضر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أثبت في الحكم من الأعمش، وأعلم بحديث الحكم، ولولا شعبة ذهب حديث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وشعبة أحسن حديثاً من الثوري، لم يكن في زمن شعبة مثله في الحديث ولا أحسن حديثاً منه، قسم له من هذا حظ، وروى عن ثلاثين رجلاً من أهل الكوفة لم يرو عنهم إلاّ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العبّاس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من أثبت شعبة أو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رجلاً حافظاً، وكان رجلاً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شعبة أثبت منه وأنقى رجلاً، وسمع من الحكم قبل سفيان بعشر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أُمة وحده في هذا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الرجال وبصره بالحديث، وتثبته وتنقيته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قتادة يسأل شعبة عن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أيوب الآن يقدم عليكم رجل من أهل واسط، هو فارس في الحديث، فخذوا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الوليد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الحديث فالزم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حماد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من خالفني إذا وافقني شعبة، فإذا خالفني شعبة في شيء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أمير المؤمنين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الثوري لسيلم 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أستاذنا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قطن عن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حشو المصر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شعبة ما عرف الحديث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زيد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 لأنّ انقطع أحبّ إلي أن من أقول لما لم أسمع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يزيد بن زريع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من أصدق الناس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بحر البكراوي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أعبد لله من شعبة، لقد عبد الله حتّى جفّ جلده على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مسلم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على شعبة في وقت صلاة قط إلاّ رأيته قائماً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النضر بن 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أرحم بمسكين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قراد أبو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عليَّ شعبة قميصاً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أخذته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بثمانية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تتقي الله، تلبس قميصاً بثمانية ألا اشتريت قميصاً بأربعة، وتصدّقت بأربعة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مع قوم نتجمل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تتجمل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أحسن حديثاً من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جعلت بينك وبين الرجال مثل شعبة وسفيان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سعيد، أيما كان أحفظ للأحاديث الطوال سفيان أو شعبة؟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أمر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أعلم بالرجال فلان عن فلان، وكان سفيان صاحب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شعبة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أحسن حديثاً من سفيان؟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الدنيا أحسن حديثاً من شعبة، ومالك على قلته، والزهري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مأموناً، ثبتاً، حجّة، صاحب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في الحديث، وكان يخطئ في أسماء الرجال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صالح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تكلم في الرجال شعبة، ثُمّ تبعه القطان، ثُمّ أحمد ويحيى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سعد توفي أوّل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بالبصرة، وقال أبو بكر بن منجويه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وكان من سادات أهل زمانه حفظاً واتقاناً وورعاً وفضلاً، وهو أوّل من فتش بالعراق عن أمر المحدثين وجانب الضعفاء والمتروكين، وصار عالماً يقتدى به، وتبعه عليه بعده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بعينه كلام ابن حبّان في الثقات، نقله ابن منجويه منه، ولم يعزه إليه، لكن عند ابن حبّان أنّ مولده سنة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أبي خثيمة أنّه مات في جمادي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تقدم من أنّه كان يخطئ في الأسماء، فقد قال الدارقطني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يخطئ في أسماء الرجال كثيراً، لتشاغله بحفظ المتون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صاحب نحو وشعر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أحداً أعلم بالشعر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بدل بن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العربية فإنّها تزيد في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قبان المحدثين، لو استقبلت من أمري ما استدبرت ما لزمت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شعبة ركع إلاّ ظننت أنّه قد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إمام الأئمة في معرفة الحديث بالبصرة، رأى أنس بن مالك وعمرو بن سلمة الصحابيين، وسمع من أربعمائة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الأحوذي للمباركفوري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العلل لأحمد بن حنبل </w:t>
      </w:r>
      <w:r>
        <w:rPr>
          <w:rFonts w:eastAsia="Amiri" w:cs="Amiri" w:ascii="Amiri" w:hAnsi="Amiri"/>
          <w:color w:val="111111"/>
          <w:sz w:val="28"/>
          <w:szCs w:val="28"/>
          <w:lang w:bidi="ar-SA"/>
        </w:rPr>
        <w:t>539:2</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255:9</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479:12</w:t>
      </w:r>
      <w:r>
        <w:rPr>
          <w:rFonts w:ascii="Amiri" w:hAnsi="Amiri" w:eastAsia="Amiri" w:cs="Amiri"/>
          <w:color w:val="111111"/>
          <w:sz w:val="28"/>
          <w:sz w:val="28"/>
          <w:szCs w:val="28"/>
          <w:rtl w:val="true"/>
          <w:lang w:bidi="ar-SA"/>
        </w:rPr>
        <w:t xml:space="preserve">، تذكرة الحفاظ للذهبي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202:7</w:t>
      </w:r>
      <w:r>
        <w:rPr>
          <w:rFonts w:ascii="Amiri" w:hAnsi="Amiri" w:eastAsia="Amiri" w:cs="Amiri"/>
          <w:color w:val="111111"/>
          <w:sz w:val="28"/>
          <w:sz w:val="28"/>
          <w:szCs w:val="28"/>
          <w:rtl w:val="true"/>
          <w:lang w:bidi="ar-SA"/>
        </w:rPr>
        <w:t xml:space="preserve">، الطبقات الكبرى لابن سعد </w:t>
      </w:r>
      <w:r>
        <w:rPr>
          <w:rFonts w:eastAsia="Amiri" w:cs="Amiri" w:ascii="Amiri" w:hAnsi="Amiri"/>
          <w:color w:val="111111"/>
          <w:sz w:val="28"/>
          <w:szCs w:val="28"/>
          <w:lang w:bidi="ar-SA"/>
        </w:rPr>
        <w:t>280:7</w:t>
      </w:r>
      <w:r>
        <w:rPr>
          <w:rFonts w:ascii="Amiri" w:hAnsi="Amiri" w:eastAsia="Amiri" w:cs="Amiri"/>
          <w:color w:val="111111"/>
          <w:sz w:val="28"/>
          <w:sz w:val="28"/>
          <w:szCs w:val="28"/>
          <w:rtl w:val="true"/>
          <w:lang w:bidi="ar-SA"/>
        </w:rPr>
        <w:t>، طبقات خليفة بن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التاريخ الكبير للبخاري </w:t>
      </w:r>
      <w:r>
        <w:rPr>
          <w:rFonts w:eastAsia="Amiri" w:cs="Amiri" w:ascii="Amiri" w:hAnsi="Amiri"/>
          <w:color w:val="111111"/>
          <w:sz w:val="28"/>
          <w:szCs w:val="28"/>
          <w:lang w:bidi="ar-SA"/>
        </w:rPr>
        <w:t>244:4</w:t>
      </w:r>
      <w:r>
        <w:rPr>
          <w:rFonts w:ascii="Amiri" w:hAnsi="Amiri" w:eastAsia="Amiri" w:cs="Amiri"/>
          <w:color w:val="111111"/>
          <w:sz w:val="28"/>
          <w:sz w:val="28"/>
          <w:szCs w:val="28"/>
          <w:rtl w:val="true"/>
          <w:lang w:bidi="ar-SA"/>
        </w:rPr>
        <w:t xml:space="preserve">، الثقات للعجلي </w:t>
      </w:r>
      <w:r>
        <w:rPr>
          <w:rFonts w:eastAsia="Amiri" w:cs="Amiri" w:ascii="Amiri" w:hAnsi="Amiri"/>
          <w:color w:val="111111"/>
          <w:sz w:val="28"/>
          <w:szCs w:val="28"/>
          <w:lang w:bidi="ar-SA"/>
        </w:rPr>
        <w:t>456:1</w:t>
      </w:r>
      <w:r>
        <w:rPr>
          <w:rFonts w:ascii="Amiri" w:hAnsi="Amiri" w:eastAsia="Amiri" w:cs="Amiri"/>
          <w:color w:val="111111"/>
          <w:sz w:val="28"/>
          <w:sz w:val="28"/>
          <w:szCs w:val="28"/>
          <w:rtl w:val="true"/>
          <w:lang w:bidi="ar-SA"/>
        </w:rPr>
        <w:t xml:space="preserve">، الجرح والتعديل للرازي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446:6</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تاريخ أسماء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1320:3</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485:1</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418:1</w:t>
      </w:r>
      <w:r>
        <w:rPr>
          <w:rFonts w:ascii="Amiri" w:hAnsi="Amiri" w:eastAsia="Amiri" w:cs="Amiri"/>
          <w:color w:val="111111"/>
          <w:sz w:val="28"/>
          <w:sz w:val="28"/>
          <w:szCs w:val="28"/>
          <w:rtl w:val="true"/>
          <w:lang w:bidi="ar-SA"/>
        </w:rPr>
        <w:t>، 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164:3</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301:4</w:t>
      </w:r>
      <w:r>
        <w:rPr>
          <w:rFonts w:ascii="Amiri" w:hAnsi="Amiri" w:eastAsia="Amiri" w:cs="Amiri"/>
          <w:color w:val="111111"/>
          <w:sz w:val="28"/>
          <w:sz w:val="28"/>
          <w:szCs w:val="28"/>
          <w:rtl w:val="true"/>
          <w:lang w:bidi="ar-SA"/>
        </w:rPr>
        <w:t>،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153:4</w:t>
      </w:r>
      <w:r>
        <w:rPr>
          <w:rFonts w:ascii="Amiri" w:hAnsi="Amiri" w:eastAsia="Amiri" w:cs="Amiri"/>
          <w:color w:val="111111"/>
          <w:sz w:val="28"/>
          <w:sz w:val="28"/>
          <w:szCs w:val="28"/>
          <w:rtl w:val="true"/>
          <w:lang w:bidi="ar-SA"/>
        </w:rPr>
        <w:t xml:space="preserve">، اللباب في تهذيب الأنساب لابن الأثير </w:t>
      </w:r>
      <w:r>
        <w:rPr>
          <w:rFonts w:eastAsia="Amiri" w:cs="Amiri" w:ascii="Amiri" w:hAnsi="Amiri"/>
          <w:color w:val="111111"/>
          <w:sz w:val="28"/>
          <w:szCs w:val="28"/>
          <w:lang w:bidi="ar-SA"/>
        </w:rPr>
        <w:t>322:2</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469:2</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416:9</w:t>
      </w:r>
      <w:r>
        <w:rPr>
          <w:rFonts w:ascii="Amiri" w:hAnsi="Amiri" w:eastAsia="Amiri" w:cs="Amiri"/>
          <w:color w:val="111111"/>
          <w:sz w:val="28"/>
          <w:sz w:val="28"/>
          <w:szCs w:val="28"/>
          <w:rtl w:val="true"/>
          <w:lang w:bidi="ar-SA"/>
        </w:rPr>
        <w:t xml:space="preserve">، الوافي بالوفيات للصفدي </w:t>
      </w:r>
      <w:r>
        <w:rPr>
          <w:rFonts w:eastAsia="Amiri" w:cs="Amiri" w:ascii="Amiri" w:hAnsi="Amiri"/>
          <w:color w:val="111111"/>
          <w:sz w:val="28"/>
          <w:szCs w:val="28"/>
          <w:lang w:bidi="ar-SA"/>
        </w:rPr>
        <w:t>91:16</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عمارة بن غزية الأنصاري المازني المديني المتوفى سنة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غير البخاري، وهو في التاريخ، ترجم له الحافظ ابن أبي حاتم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249"/>
      </w:r>
      <w:r>
        <w:rPr>
          <w:rFonts w:ascii="Amiri" w:hAnsi="Amiri" w:eastAsia="Amiri" w:cs="Amiri"/>
          <w:color w:val="111111"/>
          <w:sz w:val="28"/>
          <w:sz w:val="28"/>
          <w:szCs w:val="28"/>
          <w:rtl w:val="true"/>
          <w:lang w:bidi="ar-SA"/>
        </w:rPr>
        <w:t>، وقال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Style w:val="FootnoteAnchor"/>
          <w:rtl w:val="true"/>
        </w:rPr>
        <w:footnoteReference w:id="250"/>
      </w:r>
      <w:r>
        <w:rPr>
          <w:rFonts w:ascii="Amiri" w:hAnsi="Amiri" w:eastAsia="Amiri" w:cs="Amiri"/>
          <w:color w:val="111111"/>
          <w:sz w:val="28"/>
          <w:sz w:val="28"/>
          <w:szCs w:val="28"/>
          <w:rtl w:val="true"/>
          <w:lang w:bidi="ar-SA"/>
        </w:rPr>
        <w:t>، 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مديني ثقة</w:t>
      </w:r>
      <w:r>
        <w:rPr>
          <w:rStyle w:val="FootnoteAnchor"/>
          <w:rtl w:val="true"/>
        </w:rPr>
        <w:footnoteReference w:id="251"/>
      </w:r>
      <w:r>
        <w:rPr>
          <w:rFonts w:ascii="Amiri" w:hAnsi="Amiri" w:eastAsia="Amiri" w:cs="Amiri"/>
          <w:color w:val="111111"/>
          <w:sz w:val="28"/>
          <w:sz w:val="28"/>
          <w:szCs w:val="28"/>
          <w:rtl w:val="true"/>
          <w:lang w:bidi="ar-SA"/>
        </w:rPr>
        <w:t>،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بحديثه بأس كان صدوقاً</w:t>
      </w:r>
      <w:r>
        <w:rPr>
          <w:rStyle w:val="FootnoteAnchor"/>
          <w:rtl w:val="true"/>
        </w:rPr>
        <w:footnoteReference w:id="252"/>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w:t>
      </w:r>
      <w:r>
        <w:rPr>
          <w:rStyle w:val="FootnoteAnchor"/>
          <w:rtl w:val="true"/>
        </w:rPr>
        <w:footnoteReference w:id="253"/>
      </w:r>
      <w:r>
        <w:rPr>
          <w:rFonts w:ascii="Amiri" w:hAnsi="Amiri" w:eastAsia="Amiri" w:cs="Amiri"/>
          <w:color w:val="111111"/>
          <w:sz w:val="28"/>
          <w:sz w:val="28"/>
          <w:szCs w:val="28"/>
          <w:rtl w:val="true"/>
          <w:lang w:bidi="ar-SA"/>
        </w:rPr>
        <w:t>، ووثقه الدارقطني</w:t>
      </w:r>
      <w:r>
        <w:rPr>
          <w:rStyle w:val="FootnoteAnchor"/>
          <w:rtl w:val="true"/>
        </w:rPr>
        <w:footnoteReference w:id="254"/>
      </w:r>
      <w:r>
        <w:rPr>
          <w:rFonts w:ascii="Amiri" w:hAnsi="Amiri" w:eastAsia="Amiri" w:cs="Amiri"/>
          <w:color w:val="111111"/>
          <w:sz w:val="28"/>
          <w:sz w:val="28"/>
          <w:szCs w:val="28"/>
          <w:rtl w:val="true"/>
          <w:lang w:bidi="ar-SA"/>
        </w:rPr>
        <w:t>، والعجلي</w:t>
      </w:r>
      <w:r>
        <w:rPr>
          <w:rStyle w:val="FootnoteAnchor"/>
          <w:rtl w:val="true"/>
        </w:rPr>
        <w:footnoteReference w:id="255"/>
      </w:r>
      <w:r>
        <w:rPr>
          <w:rFonts w:ascii="Amiri" w:hAnsi="Amiri" w:eastAsia="Amiri" w:cs="Amiri"/>
          <w:color w:val="111111"/>
          <w:sz w:val="28"/>
          <w:sz w:val="28"/>
          <w:szCs w:val="28"/>
          <w:rtl w:val="true"/>
          <w:lang w:bidi="ar-SA"/>
        </w:rPr>
        <w:t>، وذكره ابن حبّان في الثقات</w:t>
      </w:r>
      <w:r>
        <w:rPr>
          <w:rStyle w:val="FootnoteAnchor"/>
          <w:rtl w:val="true"/>
        </w:rPr>
        <w:footnoteReference w:id="256"/>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روى عن أنس بن مالك، وأبيه غزية بن الحارث، وعبّاس بن سهل بن سعد، وأبي الزبير، وسمي مولى أبي بكر، وحبيب بن عبد الرحمن، وشرحبيل بن سعد، ومحمّد بن إبراهيم التيمي، ونعيم بن المجمر، ويحيى بن عمارة بن أبي حسن، وسعيد بن الحارث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وأبو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بتحديثه بأس، كان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 توفي سنة أربعين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البرقاني عن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يلحق عمارة بن غزية أنساً، وهو 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يلحق أنساً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وفي أتباع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العقيلي في الضعفاء، فلم يورد شيئاً يدل على 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الحافظ أبو عبد الله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قرأت بخطه، ما علمت أحداً ضعفه غيره، ولهذا قال عبد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ضعفه المتأخرون، ولم يقل العقيلي فيه شيئاً سوى قول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جالستة كم من مرة، فلم نحفظ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تغفل من العقيلي، إذ ظنّ هذه العبارة تليين لا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لأحمد بن حنبل </w:t>
      </w:r>
      <w:r>
        <w:rPr>
          <w:rFonts w:eastAsia="Amiri" w:cs="Amiri" w:ascii="Amiri" w:hAnsi="Amiri"/>
          <w:color w:val="111111"/>
          <w:sz w:val="28"/>
          <w:szCs w:val="28"/>
          <w:lang w:bidi="ar-SA"/>
        </w:rPr>
        <w:t>474:2</w:t>
      </w:r>
      <w:r>
        <w:rPr>
          <w:rFonts w:ascii="Amiri" w:hAnsi="Amiri" w:eastAsia="Amiri" w:cs="Amiri"/>
          <w:color w:val="111111"/>
          <w:sz w:val="28"/>
          <w:sz w:val="28"/>
          <w:szCs w:val="28"/>
          <w:rtl w:val="true"/>
          <w:lang w:bidi="ar-SA"/>
        </w:rPr>
        <w:t xml:space="preserve">، التاريخ الكبير للبخاري </w:t>
      </w:r>
      <w:r>
        <w:rPr>
          <w:rFonts w:eastAsia="Amiri" w:cs="Amiri" w:ascii="Amiri" w:hAnsi="Amiri"/>
          <w:color w:val="111111"/>
          <w:sz w:val="28"/>
          <w:szCs w:val="28"/>
          <w:lang w:bidi="ar-SA"/>
        </w:rPr>
        <w:t>503:6</w:t>
      </w:r>
      <w:r>
        <w:rPr>
          <w:rFonts w:ascii="Amiri" w:hAnsi="Amiri" w:eastAsia="Amiri" w:cs="Amiri"/>
          <w:color w:val="111111"/>
          <w:sz w:val="28"/>
          <w:sz w:val="28"/>
          <w:szCs w:val="28"/>
          <w:rtl w:val="true"/>
          <w:lang w:bidi="ar-SA"/>
        </w:rPr>
        <w:t xml:space="preserve">، معرفة الثقات للعجلي </w:t>
      </w:r>
      <w:r>
        <w:rPr>
          <w:rFonts w:eastAsia="Amiri" w:cs="Amiri" w:ascii="Amiri" w:hAnsi="Amiri"/>
          <w:color w:val="111111"/>
          <w:sz w:val="28"/>
          <w:szCs w:val="28"/>
          <w:lang w:bidi="ar-SA"/>
        </w:rPr>
        <w:t>163:2</w:t>
      </w:r>
      <w:r>
        <w:rPr>
          <w:rFonts w:ascii="Amiri" w:hAnsi="Amiri" w:eastAsia="Amiri" w:cs="Amiri"/>
          <w:color w:val="111111"/>
          <w:sz w:val="28"/>
          <w:sz w:val="28"/>
          <w:szCs w:val="28"/>
          <w:rtl w:val="true"/>
          <w:lang w:bidi="ar-SA"/>
        </w:rPr>
        <w:t xml:space="preserve">، ضعفاء العقيلي </w:t>
      </w:r>
      <w:r>
        <w:rPr>
          <w:rFonts w:eastAsia="Amiri" w:cs="Amiri" w:ascii="Amiri" w:hAnsi="Amiri"/>
          <w:color w:val="111111"/>
          <w:sz w:val="28"/>
          <w:szCs w:val="28"/>
          <w:lang w:bidi="ar-SA"/>
        </w:rPr>
        <w:t>315:3</w:t>
      </w:r>
      <w:r>
        <w:rPr>
          <w:rFonts w:ascii="Amiri" w:hAnsi="Amiri" w:eastAsia="Amiri" w:cs="Amiri"/>
          <w:color w:val="111111"/>
          <w:sz w:val="28"/>
          <w:sz w:val="28"/>
          <w:szCs w:val="28"/>
          <w:rtl w:val="true"/>
          <w:lang w:bidi="ar-SA"/>
        </w:rPr>
        <w:t xml:space="preserve">، الجرح والتعديل للرازي </w:t>
      </w:r>
      <w:r>
        <w:rPr>
          <w:rFonts w:eastAsia="Amiri" w:cs="Amiri" w:ascii="Amiri" w:hAnsi="Amiri"/>
          <w:color w:val="111111"/>
          <w:sz w:val="28"/>
          <w:szCs w:val="28"/>
          <w:lang w:bidi="ar-SA"/>
        </w:rPr>
        <w:t>368:6</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260:7</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196:21</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54:2</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178:3</w:t>
      </w:r>
      <w:r>
        <w:rPr>
          <w:rFonts w:ascii="Amiri" w:hAnsi="Amiri" w:eastAsia="Amiri" w:cs="Amiri"/>
          <w:color w:val="111111"/>
          <w:sz w:val="28"/>
          <w:sz w:val="28"/>
          <w:szCs w:val="28"/>
          <w:rtl w:val="true"/>
          <w:lang w:bidi="ar-SA"/>
        </w:rPr>
        <w:t xml:space="preserve">، تقريب التهذيب لابن حجر </w:t>
      </w:r>
      <w:r>
        <w:rPr>
          <w:rFonts w:eastAsia="Amiri" w:cs="Amiri" w:ascii="Amiri" w:hAnsi="Amiri"/>
          <w:color w:val="111111"/>
          <w:sz w:val="28"/>
          <w:szCs w:val="28"/>
          <w:lang w:bidi="ar-SA"/>
        </w:rPr>
        <w:t>711:1</w:t>
      </w:r>
      <w:r>
        <w:rPr>
          <w:rFonts w:ascii="Amiri" w:hAnsi="Amiri" w:eastAsia="Amiri" w:cs="Amiri"/>
          <w:color w:val="111111"/>
          <w:sz w:val="28"/>
          <w:sz w:val="28"/>
          <w:szCs w:val="28"/>
          <w:rtl w:val="true"/>
          <w:lang w:bidi="ar-SA"/>
        </w:rPr>
        <w:t>، 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502:8</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سير أعلام النبلاء للذهبي </w:t>
      </w:r>
      <w:r>
        <w:rPr>
          <w:rFonts w:eastAsia="Amiri" w:cs="Amiri" w:ascii="Amiri" w:hAnsi="Amiri"/>
          <w:color w:val="111111"/>
          <w:sz w:val="28"/>
          <w:szCs w:val="28"/>
          <w:lang w:bidi="ar-SA"/>
        </w:rPr>
        <w:t>139:6</w:t>
      </w:r>
      <w:r>
        <w:rPr>
          <w:rFonts w:ascii="Amiri" w:hAnsi="Amiri" w:eastAsia="Amiri" w:cs="Amiri"/>
          <w:color w:val="111111"/>
          <w:sz w:val="28"/>
          <w:sz w:val="28"/>
          <w:szCs w:val="28"/>
          <w:rtl w:val="true"/>
          <w:lang w:bidi="ar-SA"/>
        </w:rPr>
        <w:t xml:space="preserve">، شذرات الذهب في أخبار من ذهب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بن الحارث القرشي التيمي أبو عبد الله المدني المتوفى سنة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من رجال الصحاح الستة، وثقه ابن معين، وأبو حاتم، والنسائي، وابن خراش، وابن سعد، ويعقوب بن شيبة</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كان جده الحارث من المهاجرين الأولين، رأى سعد بن أبي وقاص، وروى عن أبي سعيد الخدري، وعمير مولى أبي اللحم، وجابر بن عبد الله، وأنس بن مالك، وقيس بن عمرو الأنصاري، ومحمود بن لبيد، وعائشة، وعلقمة بن وقاص، وبسر بن سعد، وخالد بن معدان، وعامر بن سعد، وعبد الله بن 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موسى ويحيى، وعبد ربه، وسعد بنو سعيد الأنصاري، ومحمّد بن عمرو بن علقمة، وهشام بن عروة، ويزيد بن الهادي، ويحيى بن أبي كثير، وعمارة بن غزية، وابن إسحاق والأوزاعي، وحميد بن قيس الأعرج، وأُسامة بن زيد الليثي، وتوبة العنبري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 وأبو حاتم، والنسائي، وابن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إبراهيم يكنى أبا عبد الله، توفي سنة عشرين ومائة، وكان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رواية عن أبيه في المعرفة لابن مندة، فزعم أبو نعيم أنّه أراد بقوله عن أبيه جده، وعلى هذا فيكون أرسل عنه، فإنّ أباه ولد بأرض الحبشة، وتبعه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حاتم،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جابر ولا من أبي سعيد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وحديثه عن عائشة عند مالك والترمذي وصححه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الجرح والتعديل للرازي </w:t>
      </w:r>
      <w:r>
        <w:rPr>
          <w:rFonts w:eastAsia="Amiri" w:cs="Amiri" w:ascii="Amiri" w:hAnsi="Amiri"/>
          <w:color w:val="111111"/>
          <w:sz w:val="28"/>
          <w:szCs w:val="28"/>
          <w:lang w:bidi="ar-SA"/>
        </w:rPr>
        <w:t>184:7</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381:5</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667:2</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303:24</w:t>
      </w:r>
      <w:r>
        <w:rPr>
          <w:rFonts w:ascii="Amiri" w:hAnsi="Amiri" w:eastAsia="Amiri" w:cs="Amiri"/>
          <w:color w:val="111111"/>
          <w:sz w:val="28"/>
          <w:sz w:val="28"/>
          <w:szCs w:val="28"/>
          <w:rtl w:val="true"/>
          <w:lang w:bidi="ar-SA"/>
        </w:rPr>
        <w:t xml:space="preserve">، تذكرة الحفاظ للذهبي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 تقريب التهذيب لابن حجر </w:t>
      </w:r>
      <w:r>
        <w:rPr>
          <w:rFonts w:eastAsia="Amiri" w:cs="Amiri" w:ascii="Amiri" w:hAnsi="Amiri"/>
          <w:color w:val="111111"/>
          <w:sz w:val="28"/>
          <w:szCs w:val="28"/>
          <w:lang w:bidi="ar-SA"/>
        </w:rPr>
        <w:t>49:2</w:t>
      </w:r>
      <w:r>
        <w:rPr>
          <w:rFonts w:ascii="Amiri" w:hAnsi="Amiri" w:eastAsia="Amiri" w:cs="Amiri"/>
          <w:color w:val="111111"/>
          <w:sz w:val="28"/>
          <w:sz w:val="28"/>
          <w:szCs w:val="28"/>
          <w:rtl w:val="true"/>
          <w:lang w:bidi="ar-SA"/>
        </w:rPr>
        <w:t>، 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اسعاف المبطأ برجال الموطأ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460:7</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294:5</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232:2</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153:2</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275:1</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445:3</w:t>
      </w:r>
      <w:r>
        <w:rPr>
          <w:rFonts w:ascii="Amiri" w:hAnsi="Amiri" w:eastAsia="Amiri" w:cs="Amiri"/>
          <w:color w:val="111111"/>
          <w:sz w:val="28"/>
          <w:sz w:val="28"/>
          <w:szCs w:val="28"/>
          <w:rtl w:val="true"/>
          <w:lang w:bidi="ar-SA"/>
        </w:rPr>
        <w:t>، خلاصة تذهيب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 w:name="pg20311_230533"/>
    </w:p>
    <w:p>
      <w:pPr>
        <w:pStyle w:val="Heading3"/>
        <w:numPr>
          <w:ilvl w:val="2"/>
          <w:numId w:val="1"/>
        </w:numPr>
        <w:rPr/>
      </w:pPr>
      <w:bookmarkStart w:id="85" w:name="__RefHeading___Toc12522257_1280447820"/>
      <w:bookmarkStart w:id="86" w:name="_Toc28"/>
      <w:bookmarkEnd w:id="84"/>
      <w:bookmarkEnd w:id="85"/>
      <w:r>
        <w:rPr>
          <w:rtl w:val="true"/>
        </w:rPr>
        <w:t>إسناد الدارقطني الثاني</w:t>
      </w:r>
      <w:bookmarkEnd w:id="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إسماعيل بن محمّد بن إسماعيل أبو عبد الله الضبي المحاملي المتوفى سنة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حافظ العراق في تاريخه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صادقاً ديناً</w:t>
      </w:r>
      <w:r>
        <w:rPr>
          <w:rStyle w:val="FootnoteAnchor"/>
          <w:rtl w:val="true"/>
        </w:rPr>
        <w:footnoteReference w:id="259"/>
      </w:r>
      <w:r>
        <w:rPr>
          <w:rFonts w:ascii="Amiri" w:hAnsi="Amiri" w:eastAsia="Amiri" w:cs="Amiri"/>
          <w:color w:val="111111"/>
          <w:sz w:val="28"/>
          <w:sz w:val="28"/>
          <w:szCs w:val="28"/>
          <w:rtl w:val="true"/>
          <w:lang w:bidi="ar-SA"/>
        </w:rPr>
        <w:t>، وقال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يحضر مجلسه عشرة آلاف، وكان صدوقاً، أديباً، فقيهاً، مقدماً في الفقه والحديث</w:t>
      </w:r>
      <w:r>
        <w:rPr>
          <w:rStyle w:val="FootnoteAnchor"/>
          <w:rtl w:val="true"/>
        </w:rPr>
        <w:footnoteReference w:id="260"/>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روى عنه دعلج، والدارقطني، وابن جميع، وإبراهيم خرشيد، وابن الصلت الأهوازي، وأبو عمرو بن مهدي، وأبو محمّد بن الربيع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فاضلاً، ديناً، صادقاً، شهد عند القضاة وله عشرون سنة، وولي قضاء الكوفة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جميع الغساني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المحاملي سبعون نفساً من أصحاب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بكر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يحضر مجلس المحاملي عشرة آلاف رجل، واستعفى من القضاء قبل سنة عشرين وثلاثمائة، وكان محموداً في ولايته، عقد بالكوفة سنة سبعين ومائتين في داره مجلساً للفقه، فلم يزل أهل العلم والنظر يختلفون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النوم كأن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ليدفع عن أهل بغداد البلاء بالمحاملي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حمزة بن محمّد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حفص بن شاهين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معنا ابن المظفر مجلس المحاملي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حفص، ما عدمنا من أبي محمّد بن صاعد إلاّ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المحاملي نظير ابن صاعد في العلو والثقة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258:15</w:t>
      </w:r>
      <w:r>
        <w:rPr>
          <w:rFonts w:ascii="Amiri" w:hAnsi="Amiri" w:eastAsia="Amiri" w:cs="Amiri"/>
          <w:color w:val="111111"/>
          <w:sz w:val="28"/>
          <w:sz w:val="28"/>
          <w:szCs w:val="28"/>
          <w:rtl w:val="true"/>
          <w:lang w:bidi="ar-SA"/>
        </w:rPr>
        <w:t>، فهرست 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305:1</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234:2</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315:3</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209:5</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172:3</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281:24</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211:12</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203:11</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الكنى والألقاب للقمي </w:t>
      </w:r>
      <w:r>
        <w:rPr>
          <w:rFonts w:eastAsia="Amiri" w:cs="Amiri" w:ascii="Amiri" w:hAnsi="Amiri"/>
          <w:color w:val="111111"/>
          <w:sz w:val="28"/>
          <w:szCs w:val="28"/>
          <w:lang w:bidi="ar-SA"/>
        </w:rPr>
        <w:t>153:3</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171:14</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يحيى بن سعيد القطان أبو سعيد البصري المتوفى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ماجة وأبو حاتم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w:t>
      </w:r>
      <w:r>
        <w:rPr>
          <w:rStyle w:val="FootnoteAnchor"/>
          <w:rtl w:val="true"/>
        </w:rPr>
        <w:footnoteReference w:id="262"/>
      </w:r>
      <w:r>
        <w:rPr>
          <w:rFonts w:ascii="Amiri" w:hAnsi="Amiri" w:eastAsia="Amiri" w:cs="Amiri"/>
          <w:color w:val="111111"/>
          <w:sz w:val="28"/>
          <w:sz w:val="28"/>
          <w:szCs w:val="28"/>
          <w:rtl w:val="true"/>
          <w:lang w:bidi="ar-SA"/>
        </w:rPr>
        <w:t>، 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متقناً</w:t>
      </w:r>
      <w:r>
        <w:rPr>
          <w:rStyle w:val="FootnoteAnchor"/>
          <w:rtl w:val="true"/>
        </w:rPr>
        <w:footnoteReference w:id="263"/>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يروي عن جده، وأبي النضر، وابن مهدي، وابن نمير، وطائفة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ابن ماجة وابن أبي حاتم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والبجيري، وابن ناجية، وابن أبي الدنيا، والمحاملي، وابن مخلد، وهو آخر من روى عنه، وقال إنّه مات بالعسكر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في ترجمته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للرازي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324:5</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483:1</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203:1</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123:4</w:t>
      </w:r>
      <w:r>
        <w:rPr>
          <w:rFonts w:ascii="Amiri" w:hAnsi="Amiri" w:eastAsia="Amiri" w:cs="Amiri"/>
          <w:color w:val="111111"/>
          <w:sz w:val="28"/>
          <w:sz w:val="28"/>
          <w:szCs w:val="28"/>
          <w:rtl w:val="true"/>
          <w:lang w:bidi="ar-SA"/>
        </w:rPr>
        <w:t xml:space="preserve">، إكمال تهذيب الكمال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بقية رجاله ذكروا غير سفيان، وهو الثوري من رجال الصحاح الستة المتفق عليه</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سفيان بن سعيد بن مسروق الثوري، أبو عبد الله الكوفي، من ثور بن عبد مناة بن أد بن طابخة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ثور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وأبي إسحاق الشيباني، وأبي إسحاق السبيعي، وعبد الملك بن عمير، وعبد الرحمن بن عابس بن ربيعة، وإسماعيل بن أبي خالد، وسلمة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 خلق لا يحصون منهم، جعفر بن برقان، وخصيف بن عبد الرحمن وابن إسحاق وغيرهم من شيوخه، وأبان بن تغلب، وشعبة، وزائدة، والأوزاعي، ومالك وزهير بن معاوية ومسعر وغيرهم من أقرانه، وعبد الرحمن بن مهدي، ويحيى بن سعيد القطان، وابن المبارك، وجرير، وحفص بن غياث، وأبو أسامة، وإسحاق الأزرق، وروح بن عبادة، وزائدة بن الحباب، وأبو زبيد عبثر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شعبة، وابن عيينة، وأبو عاصم، وابن معين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العلماء سفيان أمير المؤمنين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ألف ومائة شيخ ما كتبت عن أفضل من سفيان،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رأيت سعيد بن جبير وغيره يقول هذا قبل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أفضل من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وكيع عن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أحفظ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وهب يقدم سفيان في الحفظ على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أحبّ إليَّ من شعبة ولا يعدله أحد عندي، وإذا خالفه سفيان أخذت بقول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يحيى بن معين لا يقدم على سفيان في زمانه أحداً في الفقه والحديث والزهد وكُلّ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يختلف في سفيان وشعبة في شيء إلاّ يظفر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عن ابن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أحد سفيان في شيء إلاّ كان القول قول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إسناد الكوفة سفيان عن منصور عن إبراهيم عن علقمة عن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سفيان صحف في شيء قط إلاّ في اسم امرأة أبي عبيد الله كان يقول حفينة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المرزوي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يتقدم في قلبي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أفقه من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سفيان ساد الناس بالورع والعلم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سهل بن عسكر عن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جعفر الخشابين وخرج إلى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رأيتم سفيان فاصلبوه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النجارون ونصبوا الخشب، ونودي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وإذا رأسه في حجر الفضيل، ورجلاه في حجر ابن عيينة،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اتق الله ولا تشمت بنا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 إلى الأستار فأخذها،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برئت منه إنّ دخلها أبو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قبل أنّ يدخل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وفضائله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من أئمة المسلمين، وعلماً من أعلام الدين، مجمعاً على إمامته، بحيث يستغنى عن تزكيته مع الاتقان والحفظ والمعرفة والضبط والورع والزهد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سفيان من الكوفة سنة خمسين ومائة ولم يرجع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سنة سبع 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على أنّه توفي بالبصرة سنة إحدى وستين ومائة، وفي بعض ذلك خلاف والصحيح 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كلام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سبع وتسعين، وكان ثقة مأموناً، وكان عابداً 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أجل من أنّ يقال فيه ثقة، وهو أحد الأئمة الذي أرجو أنّ يكون الله ممّن جعله للمتقين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أشبه بالتابعين من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الناس في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مرسلاته شبه الريح، وكذا قال أبو داود، ولو كان عنده شيء لصاح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سادات الناس فقهاً وورعاً واتقاناً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 وأبو زرعة وابن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أحفظ من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371:1</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169:2</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203:1</w:t>
      </w:r>
      <w:r>
        <w:rPr>
          <w:rFonts w:ascii="Amiri" w:hAnsi="Amiri" w:eastAsia="Amiri" w:cs="Amiri"/>
          <w:color w:val="111111"/>
          <w:sz w:val="28"/>
          <w:sz w:val="28"/>
          <w:szCs w:val="28"/>
          <w:rtl w:val="true"/>
          <w:lang w:bidi="ar-SA"/>
        </w:rPr>
        <w:t xml:space="preserve">، الطبقات الكبرى لابن سعد </w:t>
      </w:r>
      <w:r>
        <w:rPr>
          <w:rFonts w:eastAsia="Amiri" w:cs="Amiri" w:ascii="Amiri" w:hAnsi="Amiri"/>
          <w:color w:val="111111"/>
          <w:sz w:val="28"/>
          <w:szCs w:val="28"/>
          <w:lang w:bidi="ar-SA"/>
        </w:rPr>
        <w:t>371:6</w:t>
      </w:r>
      <w:r>
        <w:rPr>
          <w:rFonts w:ascii="Amiri" w:hAnsi="Amiri" w:eastAsia="Amiri" w:cs="Amiri"/>
          <w:color w:val="111111"/>
          <w:sz w:val="28"/>
          <w:sz w:val="28"/>
          <w:szCs w:val="28"/>
          <w:rtl w:val="true"/>
          <w:lang w:bidi="ar-SA"/>
        </w:rPr>
        <w:t xml:space="preserve">، التاريخ الصغير </w:t>
      </w:r>
      <w:r>
        <w:rPr>
          <w:rFonts w:eastAsia="Amiri" w:cs="Amiri" w:ascii="Amiri" w:hAnsi="Amiri"/>
          <w:color w:val="111111"/>
          <w:sz w:val="28"/>
          <w:szCs w:val="28"/>
          <w:lang w:bidi="ar-SA"/>
        </w:rPr>
        <w:t>92:4</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407:1</w:t>
      </w:r>
      <w:r>
        <w:rPr>
          <w:rFonts w:ascii="Amiri" w:hAnsi="Amiri" w:eastAsia="Amiri" w:cs="Amiri"/>
          <w:color w:val="111111"/>
          <w:sz w:val="28"/>
          <w:sz w:val="28"/>
          <w:szCs w:val="28"/>
          <w:rtl w:val="true"/>
          <w:lang w:bidi="ar-SA"/>
        </w:rPr>
        <w:t xml:space="preserve">، الجرح والتعديل للرازي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222:4</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401:6</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153:9</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1288:3</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229:7</w:t>
      </w:r>
      <w:r>
        <w:rPr>
          <w:rFonts w:ascii="Amiri" w:hAnsi="Amiri" w:eastAsia="Amiri" w:cs="Amiri"/>
          <w:color w:val="111111"/>
          <w:sz w:val="28"/>
          <w:sz w:val="28"/>
          <w:szCs w:val="28"/>
          <w:rtl w:val="true"/>
          <w:lang w:bidi="ar-SA"/>
        </w:rPr>
        <w:t>،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فهرست 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387:1</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234:4</w:t>
      </w:r>
      <w:r>
        <w:rPr>
          <w:rFonts w:ascii="Amiri" w:hAnsi="Amiri" w:eastAsia="Amiri" w:cs="Amiri"/>
          <w:color w:val="111111"/>
          <w:sz w:val="28"/>
          <w:sz w:val="28"/>
          <w:szCs w:val="28"/>
          <w:rtl w:val="true"/>
          <w:lang w:bidi="ar-SA"/>
        </w:rPr>
        <w:t>، تاريخ جرجان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386:2</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174:15</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405:1</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مصادر تراجم رجال الإسنادين</w:t>
      </w:r>
    </w:p>
    <w:p>
      <w:pPr>
        <w:pStyle w:val="BookText"/>
        <w:rPr/>
      </w:pP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284:4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231:7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المنتظم </w:t>
      </w:r>
      <w:r>
        <w:rPr>
          <w:rFonts w:eastAsia="IRNazanin" w:cs="IRNazanin"/>
          <w:color w:val="111111"/>
          <w:sz w:val="28"/>
          <w:szCs w:val="28"/>
          <w:lang w:bidi="fa-IR"/>
        </w:rPr>
        <w:t>327:6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bookmarkStart w:id="87" w:name="pg20311_230537"/>
    </w:p>
    <w:p>
      <w:pPr>
        <w:pStyle w:val="BookText"/>
        <w:rPr/>
      </w:pPr>
      <w:bookmarkEnd w:id="87"/>
      <w:r>
        <w:rPr>
          <w:rFonts w:ascii="Amiri" w:hAnsi="Amiri" w:eastAsia="Amiri" w:cs="Amiri"/>
          <w:color w:val="111111"/>
          <w:sz w:val="28"/>
          <w:sz w:val="28"/>
          <w:szCs w:val="28"/>
          <w:rtl w:val="true"/>
          <w:lang w:bidi="ar-SA"/>
        </w:rPr>
        <w:t xml:space="preserve">خلاصة تهذيب الكمال ص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402:3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442:7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شذرات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12522259_1280447820"/>
      <w:bookmarkStart w:id="89" w:name="_Toc29"/>
      <w:bookmarkEnd w:id="88"/>
      <w:r>
        <w:rPr>
          <w:rtl w:val="true"/>
        </w:rPr>
        <w:t>رجال إسناد ابن سعد</w:t>
      </w:r>
      <w:bookmarkEnd w:id="8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عمر بن واقد الواقدي الأسلمي أبو عبد الله المدني القاضي المتوفى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أمين الناس على الإسلام</w:t>
      </w:r>
      <w:r>
        <w:rPr>
          <w:rStyle w:val="FootnoteAnchor"/>
          <w:rtl w:val="true"/>
        </w:rPr>
        <w:footnoteReference w:id="266"/>
      </w:r>
      <w:r>
        <w:rPr>
          <w:rFonts w:ascii="Amiri" w:hAnsi="Amiri" w:eastAsia="Amiri" w:cs="Amiri"/>
          <w:color w:val="111111"/>
          <w:sz w:val="28"/>
          <w:sz w:val="28"/>
          <w:szCs w:val="28"/>
          <w:rtl w:val="true"/>
          <w:lang w:bidi="ar-SA"/>
        </w:rPr>
        <w:t>، وعن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 قط</w:t>
      </w:r>
      <w:r>
        <w:rPr>
          <w:rStyle w:val="FootnoteAnchor"/>
          <w:rtl w:val="true"/>
        </w:rPr>
        <w:footnoteReference w:id="267"/>
      </w:r>
      <w:r>
        <w:rPr>
          <w:rFonts w:ascii="Amiri" w:hAnsi="Amiri" w:eastAsia="Amiri" w:cs="Amiri"/>
          <w:color w:val="111111"/>
          <w:sz w:val="28"/>
          <w:sz w:val="28"/>
          <w:szCs w:val="28"/>
          <w:rtl w:val="true"/>
          <w:lang w:bidi="ar-SA"/>
        </w:rPr>
        <w:t>، وعن الداوردي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 أمير المؤمنين في الحديث</w:t>
      </w:r>
      <w:r>
        <w:rPr>
          <w:rStyle w:val="FootnoteAnchor"/>
          <w:rtl w:val="true"/>
        </w:rPr>
        <w:footnoteReference w:id="268"/>
      </w:r>
      <w:r>
        <w:rPr>
          <w:rFonts w:ascii="Amiri" w:hAnsi="Amiri" w:eastAsia="Amiri" w:cs="Amiri"/>
          <w:color w:val="111111"/>
          <w:sz w:val="28"/>
          <w:sz w:val="28"/>
          <w:szCs w:val="28"/>
          <w:rtl w:val="true"/>
          <w:lang w:bidi="ar-SA"/>
        </w:rPr>
        <w:t>، وعن أبي عامر العقدي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نسأل عن الواقدي؟ وإنّما يسأل الواقدي عنّا، فما كان يفيدنا الشيوخ والأحاديث إلاّ الواقدي</w:t>
      </w:r>
      <w:r>
        <w:rPr>
          <w:rStyle w:val="FootnoteAnchor"/>
          <w:rtl w:val="true"/>
        </w:rPr>
        <w:footnoteReference w:id="269"/>
      </w:r>
      <w:r>
        <w:rPr>
          <w:rFonts w:ascii="Amiri" w:hAnsi="Amiri" w:eastAsia="Amiri" w:cs="Amiri"/>
          <w:color w:val="111111"/>
          <w:sz w:val="28"/>
          <w:sz w:val="28"/>
          <w:szCs w:val="28"/>
          <w:rtl w:val="true"/>
          <w:lang w:bidi="ar-SA"/>
        </w:rPr>
        <w:t>، وعن إبراهيم بن جابر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الصغاني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عندي ثقة ما حدثت عنه</w:t>
      </w:r>
      <w:r>
        <w:rPr>
          <w:rStyle w:val="FootnoteAnchor"/>
          <w:rtl w:val="true"/>
        </w:rPr>
        <w:footnoteReference w:id="270"/>
      </w:r>
      <w:r>
        <w:rPr>
          <w:rFonts w:ascii="Amiri" w:hAnsi="Amiri" w:eastAsia="Amiri" w:cs="Amiri"/>
          <w:color w:val="111111"/>
          <w:sz w:val="28"/>
          <w:sz w:val="28"/>
          <w:szCs w:val="28"/>
          <w:rtl w:val="true"/>
          <w:lang w:bidi="ar-SA"/>
        </w:rPr>
        <w:t>، وعن إبراهيم الحربي عن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مأمون</w:t>
      </w:r>
      <w:r>
        <w:rPr>
          <w:rStyle w:val="FootnoteAnchor"/>
          <w:rtl w:val="true"/>
        </w:rPr>
        <w:footnoteReference w:id="27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المثنى عنه فقال كذلك، وكذا قال أبو يحيى الأزهري، وعن أبي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كلمات في ضعف الرجل إلى القول بأنّه كذّاب يضع، وإن هي إلاّ من حصائد الألسنة</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روى عن محمّد بن عجلان، والأوزاعي، وابن جريح، وابن أبي ذئب، ومالك وسعيد بن بشر والثوري، وأُسامة بن زيد بن أسلم، وأبي معشر المدني، وهشام بن الغاز، وعبد الحميد بن جعفر، وأبي بكر بن أبي سيرة وخلائق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ومات قبله، وسليمان بن داود الشاذكوني، وأبو عبيد القاسم بن سلام ومحمّد بن سعد الكاتب، وأبو بكر بن أبي شيبة، وأبو عصيدة أحمد بن عبيد بن ناصح اللغوي، وأبو بكر الصنعاني، ومحمّد بن يحيى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عالماً بالمغازي والسير والفتوح، واختلاف الناس في الحديث والأحكام واجتماعهم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قضاء الجانب الشرقي، وهو ممّن طبق الأرض ذكره، وكان جواداً كريماً مشهوراً بالسخاء وروى عن إبراهيم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الواقدي أعلم الناس بأمر الإسلام،، وأما الجاهلية فلم يعلم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الواقدي أمين الناس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موسى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مصعباً الزبيدي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موسى عن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سمع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أقدم المدينة فيما يفيدني ولا يدلني على الشيوخ إلاّ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يعقوب مولى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الداوردي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 أمير المؤمنين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أصحابنا ثقة، سمعت أبا عامر العقدي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نسأل عن الواقدي، وإنّما يسأل الواقدي عنّا، فما كان يفيدنا الشيوخ والأحاديث إلّا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أحمد بن عليّ الآبار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مجاهد بن موسى عن الواقدي؟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عن أحد أحفظ منه، لقد جاء رجل فذكر قصته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بن جابر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الصنعاني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أنّه عندي ثقة ما حدّثت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الحربي عن مصعب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المثنى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وكذا قال أبو يحيى الأزهري،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ابن نمير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حديثه هنا مستو، وأما أهل المدينة فهم أعلم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أبا عبيد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الواقدي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أبي عبيد من كتب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معن بن عيسى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أنا عن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يسأل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ثلاثين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425:5</w:t>
      </w:r>
      <w:r>
        <w:rPr>
          <w:rFonts w:ascii="Amiri" w:hAnsi="Amiri" w:eastAsia="Amiri" w:cs="Amiri"/>
          <w:color w:val="111111"/>
          <w:sz w:val="28"/>
          <w:sz w:val="28"/>
          <w:szCs w:val="28"/>
          <w:rtl w:val="true"/>
          <w:lang w:bidi="ar-SA"/>
        </w:rPr>
        <w:t xml:space="preserve">، ضعفاء العقيلي </w:t>
      </w:r>
      <w:r>
        <w:rPr>
          <w:rFonts w:eastAsia="Amiri" w:cs="Amiri" w:ascii="Amiri" w:hAnsi="Amiri"/>
          <w:color w:val="111111"/>
          <w:sz w:val="28"/>
          <w:szCs w:val="28"/>
          <w:lang w:bidi="ar-SA"/>
        </w:rPr>
        <w:t>107:4</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212:3</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537:54</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180:26</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205:2</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348:1</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601:4</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323:9</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521:7</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1907:2</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311:6</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95:11</w:t>
      </w:r>
      <w:r>
        <w:rPr>
          <w:rFonts w:ascii="Amiri" w:hAnsi="Amiri" w:eastAsia="Amiri" w:cs="Amiri"/>
          <w:color w:val="111111"/>
          <w:sz w:val="28"/>
          <w:sz w:val="28"/>
          <w:szCs w:val="28"/>
          <w:rtl w:val="true"/>
          <w:lang w:bidi="ar-SA"/>
        </w:rPr>
        <w:t>، 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566:5</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350:3</w:t>
      </w:r>
      <w:r>
        <w:rPr>
          <w:rFonts w:ascii="Amiri" w:hAnsi="Amiri" w:eastAsia="Amiri" w:cs="Amiri"/>
          <w:color w:val="111111"/>
          <w:sz w:val="28"/>
          <w:sz w:val="28"/>
          <w:szCs w:val="28"/>
          <w:rtl w:val="true"/>
          <w:lang w:bidi="ar-SA"/>
        </w:rPr>
        <w:t xml:space="preserve">، الكامل في التاريخ لابن الأثير </w:t>
      </w:r>
      <w:r>
        <w:rPr>
          <w:rFonts w:eastAsia="Amiri" w:cs="Amiri" w:ascii="Amiri" w:hAnsi="Amiri"/>
          <w:color w:val="111111"/>
          <w:sz w:val="28"/>
          <w:szCs w:val="28"/>
          <w:lang w:bidi="ar-SA"/>
        </w:rPr>
        <w:t>385:6</w:t>
      </w:r>
      <w:r>
        <w:rPr>
          <w:rFonts w:ascii="Amiri" w:hAnsi="Amiri" w:eastAsia="Amiri" w:cs="Amiri"/>
          <w:color w:val="111111"/>
          <w:sz w:val="28"/>
          <w:sz w:val="28"/>
          <w:szCs w:val="28"/>
          <w:rtl w:val="true"/>
          <w:lang w:bidi="ar-SA"/>
        </w:rPr>
        <w:t xml:space="preserve">، وفيات الأعيان لابن خلكان </w:t>
      </w:r>
      <w:r>
        <w:rPr>
          <w:rFonts w:eastAsia="Amiri" w:cs="Amiri" w:ascii="Amiri" w:hAnsi="Amiri"/>
          <w:color w:val="111111"/>
          <w:sz w:val="28"/>
          <w:szCs w:val="28"/>
          <w:lang w:bidi="ar-SA"/>
        </w:rPr>
        <w:t>348:4</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461:14</w:t>
      </w:r>
      <w:r>
        <w:rPr>
          <w:rFonts w:ascii="Amiri" w:hAnsi="Amiri" w:eastAsia="Amiri" w:cs="Amiri"/>
          <w:color w:val="111111"/>
          <w:sz w:val="28"/>
          <w:sz w:val="28"/>
          <w:szCs w:val="28"/>
          <w:rtl w:val="true"/>
          <w:lang w:bidi="ar-SA"/>
        </w:rPr>
        <w:t xml:space="preserve">، الوافي بالوفيات للصفدي </w:t>
      </w:r>
      <w:r>
        <w:rPr>
          <w:rFonts w:eastAsia="Amiri" w:cs="Amiri" w:ascii="Amiri" w:hAnsi="Amiri"/>
          <w:color w:val="111111"/>
          <w:sz w:val="28"/>
          <w:szCs w:val="28"/>
          <w:lang w:bidi="ar-SA"/>
        </w:rPr>
        <w:t>168:4</w:t>
      </w:r>
      <w:r>
        <w:rPr>
          <w:rFonts w:ascii="Amiri" w:hAnsi="Amiri" w:eastAsia="Amiri" w:cs="Amiri"/>
          <w:color w:val="111111"/>
          <w:sz w:val="28"/>
          <w:sz w:val="28"/>
          <w:szCs w:val="28"/>
          <w:rtl w:val="true"/>
          <w:lang w:bidi="ar-SA"/>
        </w:rPr>
        <w:t xml:space="preserve">، عيون الأثر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سبل الهدى والرشاد للصالحي الشامي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96:2</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محمّد بن إبراهيم بن الحارث التيمي، أبو محمّد المدني المتوفي سنة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الترمذي وابن ماجة، كان فقيهاً محدثاً كثير الحديث ضعيفاً</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روى عنه أبوه، وأبو البكر بن أبي الجهم، وإسماعيل بن أبي حكيم، وعبد الله بن 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خالد السكوني المجدر، ومحمّد بن عبد الرحمن بن أبي ذئب، وموسى بن عبيدة الربذي، وزياد بن عبد الله بن علاقة، وعبد الله بن نافع الصائغ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الدوري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معاوية بن صالح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يضعفه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الأئمة عليه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وأحاديث عقبة بن خالد عنه من جناية موسى ليس لعقبة فيها جرم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محدثاً، وكذا قال يعقوب 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من أخباره في ترجمة موسى بن إبراهيم المخزومي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 وأبو أحمد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أحاديث منكرة، وتوفي سنة إحدى وخمسين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البخاري في الأوسط في فصل من مات ما بين خمسين إلى ستين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الصغير للبخاري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295:7</w:t>
      </w:r>
      <w:r>
        <w:rPr>
          <w:rFonts w:ascii="Amiri" w:hAnsi="Amiri" w:eastAsia="Amiri" w:cs="Amiri"/>
          <w:color w:val="111111"/>
          <w:sz w:val="28"/>
          <w:sz w:val="28"/>
          <w:szCs w:val="28"/>
          <w:rtl w:val="true"/>
          <w:lang w:bidi="ar-SA"/>
        </w:rPr>
        <w:t>، الضعفاء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ضعفاء العقيلي </w:t>
      </w:r>
      <w:r>
        <w:rPr>
          <w:rFonts w:eastAsia="Amiri" w:cs="Amiri" w:ascii="Amiri" w:hAnsi="Amiri"/>
          <w:color w:val="111111"/>
          <w:sz w:val="28"/>
          <w:szCs w:val="28"/>
          <w:lang w:bidi="ar-SA"/>
        </w:rPr>
        <w:t>168:4</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159:8</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343:6</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308:2</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220:4</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228:2</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إبراهيم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مرّ ذكره</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كان جده الحارث من المهاجرين الأولين ورأى سعد بن أبي وقاص، وروى عن أبي سعيد الخدري، وعمير مولى أبي اللحم، وجابر بن عبد الله، وأنس بن مالك، وقيس بن عمرو الأنصاري، ومحمود بن لبيد، وعائشة وعلقمة بن وقاص، وبشر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موسى ويحيى وعبد ربه، وسعد بنو سعيد الأنصاري، ومحمّد بن عمرو بن علقمة، وهشام بن عروة، ويزيد بن الهاد، ويحيى بن أبي كثير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 وأبو حاتم، والنسائي، وابن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إبراهيم يكنى أبا عبد الله، توفي سنة عشرين ومائة، وكان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العقيلي عن عبد 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شيء، يروي أحاديث مناكير أو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حسان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عريف قومه، مات سنة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وفي سنة عشرين أرخه غير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رواية عن أبيه في المعرفة لابن مندة، فزعم أبو نعيم أنّه أراد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جده وعلى هذا فيكون أرسل عنه، فإنّ أباه ولد بأرض الحبشة، وتبعه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حاتم،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جابر ولا من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لأحمد </w:t>
      </w:r>
      <w:r>
        <w:rPr>
          <w:rFonts w:eastAsia="Amiri" w:cs="Amiri" w:ascii="Amiri" w:hAnsi="Amiri"/>
          <w:color w:val="111111"/>
          <w:sz w:val="28"/>
          <w:szCs w:val="28"/>
          <w:lang w:bidi="ar-SA"/>
        </w:rPr>
        <w:t>566:1</w:t>
      </w:r>
      <w:r>
        <w:rPr>
          <w:rFonts w:ascii="Amiri" w:hAnsi="Amiri" w:eastAsia="Amiri" w:cs="Amiri"/>
          <w:color w:val="111111"/>
          <w:sz w:val="28"/>
          <w:sz w:val="28"/>
          <w:szCs w:val="28"/>
          <w:rtl w:val="true"/>
          <w:lang w:bidi="ar-SA"/>
        </w:rPr>
        <w:t xml:space="preserve">، معرفة الثقات للعجلي </w:t>
      </w:r>
      <w:r>
        <w:rPr>
          <w:rFonts w:eastAsia="Amiri" w:cs="Amiri" w:ascii="Amiri" w:hAnsi="Amiri"/>
          <w:color w:val="111111"/>
          <w:sz w:val="28"/>
          <w:szCs w:val="28"/>
          <w:lang w:bidi="ar-SA"/>
        </w:rPr>
        <w:t>232:2</w:t>
      </w:r>
      <w:r>
        <w:rPr>
          <w:rFonts w:ascii="Amiri" w:hAnsi="Amiri" w:eastAsia="Amiri" w:cs="Amiri"/>
          <w:color w:val="111111"/>
          <w:sz w:val="28"/>
          <w:sz w:val="28"/>
          <w:szCs w:val="28"/>
          <w:rtl w:val="true"/>
          <w:lang w:bidi="ar-SA"/>
        </w:rPr>
        <w:t xml:space="preserve">، الجرح والتعديل للرازي </w:t>
      </w:r>
      <w:r>
        <w:rPr>
          <w:rFonts w:eastAsia="Amiri" w:cs="Amiri" w:ascii="Amiri" w:hAnsi="Amiri"/>
          <w:color w:val="111111"/>
          <w:sz w:val="28"/>
          <w:szCs w:val="28"/>
          <w:lang w:bidi="ar-SA"/>
        </w:rPr>
        <w:t>184:7</w:t>
      </w:r>
      <w:r>
        <w:rPr>
          <w:rFonts w:ascii="Amiri" w:hAnsi="Amiri" w:eastAsia="Amiri" w:cs="Amiri"/>
          <w:color w:val="111111"/>
          <w:sz w:val="28"/>
          <w:sz w:val="28"/>
          <w:szCs w:val="28"/>
          <w:rtl w:val="true"/>
          <w:lang w:bidi="ar-SA"/>
        </w:rPr>
        <w:t xml:space="preserve">، التاريخ الكبير للبخاري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381:5</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667:2</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303:24</w:t>
      </w:r>
      <w:r>
        <w:rPr>
          <w:rFonts w:ascii="Amiri" w:hAnsi="Amiri" w:eastAsia="Amiri" w:cs="Amiri"/>
          <w:color w:val="111111"/>
          <w:sz w:val="28"/>
          <w:sz w:val="28"/>
          <w:szCs w:val="28"/>
          <w:rtl w:val="true"/>
          <w:lang w:bidi="ar-SA"/>
        </w:rPr>
        <w:t xml:space="preserve">، تذكرة الحفاظ للذهبي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إسعاف المبطأ برجال الموطأ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460:7</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351:7</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153:2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294:5</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445:3</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سلمة بن عبد الرحمان بن عوف الزهري المدني المتوفى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ويقال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تابعي ثقة، قال ابن</w:t>
      </w:r>
    </w:p>
    <w:p>
      <w:pPr>
        <w:pStyle w:val="BookText"/>
        <w:rPr/>
      </w:pP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فقيهاً كثير الحديث</w:t>
      </w:r>
      <w:r>
        <w:rPr>
          <w:rStyle w:val="FootnoteAnchor"/>
          <w:rtl w:val="true"/>
        </w:rPr>
        <w:footnoteReference w:id="275"/>
      </w:r>
      <w:r>
        <w:rPr>
          <w:rFonts w:ascii="Amiri" w:hAnsi="Amiri" w:eastAsia="Amiri" w:cs="Amiri"/>
          <w:color w:val="111111"/>
          <w:sz w:val="28"/>
          <w:sz w:val="28"/>
          <w:szCs w:val="28"/>
          <w:rtl w:val="true"/>
          <w:lang w:bidi="ar-SA"/>
        </w:rPr>
        <w:t>، 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إمام</w:t>
      </w:r>
      <w:r>
        <w:rPr>
          <w:rStyle w:val="FootnoteAnchor"/>
          <w:rtl w:val="true"/>
        </w:rPr>
        <w:footnoteReference w:id="276"/>
      </w:r>
      <w:r>
        <w:rPr>
          <w:rFonts w:ascii="Amiri" w:hAnsi="Amiri" w:eastAsia="Amiri" w:cs="Amiri"/>
          <w:color w:val="111111"/>
          <w:sz w:val="28"/>
          <w:sz w:val="28"/>
          <w:szCs w:val="28"/>
          <w:rtl w:val="true"/>
          <w:lang w:bidi="ar-SA"/>
        </w:rPr>
        <w:t>، وقال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سادات قريش</w:t>
      </w:r>
      <w:r>
        <w:rPr>
          <w:rStyle w:val="FootnoteAnchor"/>
          <w:rtl w:val="true"/>
        </w:rPr>
        <w:footnoteReference w:id="277"/>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كنيته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وعثمان بن عفان، وطلحة وعبادة بن الصامت،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منهما، وأبي قتادة، وأبي الدرداء، وأبي أُسيد وأُسامة بن زيد، وحسان بن ثابت، ورافع بن خديج وثوبان، ونافع بن عبد الحارث، وعبد الله بن سلام، وأبي هريرة، وعائشة، وأُم سلمة، وفاطمة بنت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ابن عمر وأولاد إخوته سعد بن إبراهيم بن عبد الرحمن، وعبد المجيد بن سهيل بن عبد الرحمن، وزرارة بن مصعب بن عبد الرحمن، والأعرج وعمرو بن الحكم بن ثوبان، وعروة بن الزبير، والزهري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سعد في الطبقة الثانية من المدنيين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فقيهاً كثير الحديث، وأُمّه تماضر بنت الأصبغ الكلبية،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أدركت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ومائة، وهو ابن اثنتين وسبعين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عندنا رجال من أهل العلم اسم أحدهم كنيته، منهم، أبو سلمة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معمّر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قريش وجدتهم الحوراء، ابن المسيب، وعروة، وعبيد الله بن عبد الله بن عتبة، وأبو سلمة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سلمة كثيراً ما يخالف ابن عبّاس، فحرم لذلك ابن عبّاس علماً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عقيل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إبراهيم بن عبد الله بن قارظ وأنا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تركت رجلين من قومك لا أعلم أكثر حديثاً منهما، عروة بن الزبير، وأبا سلمة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إمام، وقيل في وفاته غير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سادات قريش، مات سنة أربع وتسعين، وروي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أبو سلمة، فمشى بيني وبين أبي بردة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أفقه ما خلفت ببلادك؟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155:5</w:t>
      </w:r>
      <w:r>
        <w:rPr>
          <w:rFonts w:ascii="Amiri" w:hAnsi="Amiri" w:eastAsia="Amiri" w:cs="Amiri"/>
          <w:color w:val="111111"/>
          <w:sz w:val="28"/>
          <w:sz w:val="28"/>
          <w:szCs w:val="28"/>
          <w:rtl w:val="true"/>
          <w:lang w:bidi="ar-SA"/>
        </w:rPr>
        <w:t xml:space="preserve">، تاريخ ابن معين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معرفة الثقات للعجلي </w:t>
      </w:r>
      <w:r>
        <w:rPr>
          <w:rFonts w:eastAsia="Amiri" w:cs="Amiri" w:ascii="Amiri" w:hAnsi="Amiri"/>
          <w:color w:val="111111"/>
          <w:sz w:val="28"/>
          <w:szCs w:val="28"/>
          <w:lang w:bidi="ar-SA"/>
        </w:rPr>
        <w:t>406:2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292:9</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431:2</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63:1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287:4</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409:2</w:t>
      </w:r>
      <w:r>
        <w:rPr>
          <w:rFonts w:ascii="Amiri" w:hAnsi="Amiri" w:eastAsia="Amiri" w:cs="Amiri"/>
          <w:color w:val="111111"/>
          <w:sz w:val="28"/>
          <w:sz w:val="28"/>
          <w:szCs w:val="28"/>
          <w:rtl w:val="true"/>
          <w:lang w:bidi="ar-SA"/>
        </w:rPr>
        <w:t>، 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اسعاف المبطأ برجال الموطا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أخبار القضاة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181:3</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522:6</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201:15</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0" w:name="pg20311_230542"/>
    </w:p>
    <w:p>
      <w:pPr>
        <w:pStyle w:val="BookText"/>
        <w:rPr/>
      </w:pPr>
      <w:bookmarkEnd w:id="90"/>
      <w:r>
        <w:rPr>
          <w:rFonts w:ascii="IRNazanin" w:hAnsi="IRNazanin" w:eastAsia="IRNazanin"/>
          <w:color w:val="111111"/>
          <w:sz w:val="28"/>
          <w:sz w:val="28"/>
          <w:szCs w:val="28"/>
          <w:rtl w:val="true"/>
          <w:lang w:bidi="fa-IR"/>
        </w:rPr>
        <w:t>مصادر تراجم الإسناد</w:t>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77:2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الجرح والتعديل لابن أبي حاتم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363:9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368:10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115:12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2522261_1280447820"/>
      <w:bookmarkStart w:id="92" w:name="_Toc30"/>
      <w:bookmarkEnd w:id="91"/>
      <w:r>
        <w:rPr>
          <w:rtl w:val="true"/>
        </w:rPr>
        <w:t>رجال إسناد الطبراني</w:t>
      </w:r>
      <w:bookmarkEnd w:id="9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أحمد بن محمّد بن الحجاج بن رشدين المصري المتوفى </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مقرئ، ثقة، 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حفاظ الحديث وأهل الصنعة</w:t>
      </w:r>
      <w:r>
        <w:rPr>
          <w:rStyle w:val="FootnoteAnchor"/>
          <w:rtl w:val="true"/>
        </w:rPr>
        <w:footnoteReference w:id="279"/>
      </w:r>
      <w:r>
        <w:rPr>
          <w:rFonts w:ascii="Amiri" w:hAnsi="Amiri" w:eastAsia="Amiri" w:cs="Amiri"/>
          <w:color w:val="111111"/>
          <w:sz w:val="28"/>
          <w:sz w:val="28"/>
          <w:szCs w:val="28"/>
          <w:rtl w:val="true"/>
          <w:lang w:bidi="ar-SA"/>
        </w:rPr>
        <w:t>، وقال مسلمة بن قاسم في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غير واحد، وكان ثقة عالماً بالحديث، ومن الرواة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 البزار، وعبد الله بن جعفر بن الورد، ومحمّد بن الربيع الجيزي، وأبو طالب أحمد بن نصر الحافظ، وجعفر بن محمّد المخلدي، وأحمد بن أسامة التجيبي، وعمر بن عبد العزيز بن دينار، وآخرون</w:t>
      </w:r>
      <w:r>
        <w:rPr>
          <w:rStyle w:val="FootnoteAnchor"/>
          <w:rtl w:val="true"/>
        </w:rPr>
        <w:footnoteReference w:id="280"/>
      </w:r>
      <w:r>
        <w:rPr>
          <w:rFonts w:ascii="Amiri" w:hAnsi="Amiri" w:eastAsia="Amiri" w:cs="Amiri"/>
          <w:color w:val="111111"/>
          <w:sz w:val="28"/>
          <w:sz w:val="28"/>
          <w:szCs w:val="28"/>
          <w:rtl w:val="true"/>
          <w:lang w:bidi="ar-SA"/>
        </w:rPr>
        <w:t>، 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بمصر ولم أحدّث عنه لمّا تكلموا فيه</w:t>
      </w:r>
      <w:r>
        <w:rPr>
          <w:rStyle w:val="FootnoteAnchor"/>
          <w:rtl w:val="true"/>
        </w:rPr>
        <w:footnoteReference w:id="281"/>
      </w:r>
      <w:r>
        <w:rPr>
          <w:rFonts w:ascii="Amiri" w:hAnsi="Amiri" w:eastAsia="Amiri" w:cs="Amiri"/>
          <w:color w:val="111111"/>
          <w:sz w:val="28"/>
          <w:sz w:val="28"/>
          <w:szCs w:val="28"/>
          <w:rtl w:val="true"/>
          <w:lang w:bidi="ar-SA"/>
        </w:rPr>
        <w:t>، وضعفه بعض آخر لروايته مناقب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نعرة طائفية ممقوتة لا يعبأ بها ولا كرامة</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محمّد بن أحمد بن عمرو بن عبد الخالق بن البزار، وعبد الله بن جعفر بن محمّد بن الورد، وأبو بكر محمّد بن حمدون بن خالد بن يزيد بن زياد البلي، ومحمّد بن الربيع الجيزي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 وابن 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صاحب حديث كثير، يحدث عن الحفاظ بحديث مصر، أنكرت عليه أشياء ممّا رواها، وهو ممّن يكتب حديثه مع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أبا إسحاق عيسى بن إبراهيم بن محمّد الرعيني العدل الرضا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القاضي أبا بكر محمّد بن أحمد بن الحداد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البسري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رجع أحمد بن سعيد الهمداني عن حديث بكير عن الأشبح في الغار لحدثت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يونس أحمد بن محمّد بن الحجاج بن رشدين بن سعد المهري، يكنى أبا جعفر توفي ليلة الأربعاء، ودفن يوم عاشوراء سنة اثنتين وتسعين ومائتين، وكان من حفاظ الحديث، وأهل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لابن عدي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الكشف الحثيث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257:1</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63:22</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عمرو بن خالد التميمي الحراني المصري المتوفى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البخاري أخرج عنه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ثقة</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حجّة</w:t>
      </w:r>
      <w:r>
        <w:rPr>
          <w:rStyle w:val="FootnoteAnchor"/>
          <w:rtl w:val="true"/>
        </w:rPr>
        <w:footnoteReference w:id="284"/>
      </w:r>
      <w:r>
        <w:rPr>
          <w:rFonts w:ascii="Amiri" w:hAnsi="Amiri" w:eastAsia="Amiri" w:cs="Amiri"/>
          <w:color w:val="111111"/>
          <w:sz w:val="28"/>
          <w:sz w:val="28"/>
          <w:szCs w:val="28"/>
          <w:rtl w:val="true"/>
          <w:lang w:bidi="ar-SA"/>
        </w:rPr>
        <w:t>، ووثقه مسلمة بن قاسم في الصلة</w:t>
      </w:r>
      <w:r>
        <w:rPr>
          <w:rStyle w:val="FootnoteAnchor"/>
          <w:rtl w:val="true"/>
        </w:rPr>
        <w:footnoteReference w:id="285"/>
      </w:r>
      <w:r>
        <w:rPr>
          <w:rFonts w:ascii="Amiri" w:hAnsi="Amiri" w:eastAsia="Amiri" w:cs="Amiri"/>
          <w:color w:val="111111"/>
          <w:sz w:val="28"/>
          <w:sz w:val="28"/>
          <w:szCs w:val="28"/>
          <w:rtl w:val="true"/>
          <w:lang w:bidi="ar-SA"/>
        </w:rPr>
        <w:t>، وذكره ابن حبّان في الثقات</w:t>
      </w:r>
      <w:r>
        <w:rPr>
          <w:rStyle w:val="FootnoteAnchor"/>
          <w:rtl w:val="true"/>
        </w:rPr>
        <w:footnoteReference w:id="286"/>
      </w:r>
      <w:r>
        <w:rPr>
          <w:rFonts w:ascii="Amiri" w:hAnsi="Amiri" w:eastAsia="Amiri" w:cs="Amiri"/>
          <w:color w:val="111111"/>
          <w:sz w:val="28"/>
          <w:sz w:val="28"/>
          <w:szCs w:val="28"/>
          <w:rtl w:val="true"/>
          <w:lang w:bidi="ar-SA"/>
        </w:rPr>
        <w:t>، وابن أبي حاتم في الجرح والتعديل،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Style w:val="FootnoteAnchor"/>
          <w:rtl w:val="true"/>
        </w:rPr>
        <w:footnoteReference w:id="287"/>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روى عن زهير بن معاوية، والليث، وابن لهيعة، وأبي المليح الرقي، وحماد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البخاري، وروى ابن ماجة عن الذهلي عنه، وابناه أبو علاثة محمّد، وأبو خثيمة عليّ، وعبد الرحمن بن عبد الله بن عبد الحكم، ويونس بن عبد الأعلى، والحسن بن محمّد الزعفراني، وأحمد بن منصور الرمادي، وأحمد بن سعد، أبو إبراهيم الزهري، والحسن بن عليّ الخلال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مصري ثبت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بمصر سنة تسع وعشرين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 عن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مسلمة في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ثنا العقيلي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الزهرة روى عنه البخاري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327:6</w:t>
      </w:r>
      <w:r>
        <w:rPr>
          <w:rFonts w:ascii="Amiri" w:hAnsi="Amiri" w:eastAsia="Amiri" w:cs="Amiri"/>
          <w:color w:val="111111"/>
          <w:sz w:val="28"/>
          <w:sz w:val="28"/>
          <w:szCs w:val="28"/>
          <w:rtl w:val="true"/>
          <w:lang w:bidi="ar-SA"/>
        </w:rPr>
        <w:t xml:space="preserve">، معرفة الثقات للعجلي </w:t>
      </w:r>
      <w:r>
        <w:rPr>
          <w:rFonts w:eastAsia="Amiri" w:cs="Amiri" w:ascii="Amiri" w:hAnsi="Amiri"/>
          <w:color w:val="111111"/>
          <w:sz w:val="28"/>
          <w:szCs w:val="28"/>
          <w:lang w:bidi="ar-SA"/>
        </w:rPr>
        <w:t>175:2</w:t>
      </w:r>
      <w:r>
        <w:rPr>
          <w:rFonts w:ascii="Amiri" w:hAnsi="Amiri" w:eastAsia="Amiri" w:cs="Amiri"/>
          <w:color w:val="111111"/>
          <w:sz w:val="28"/>
          <w:sz w:val="28"/>
          <w:szCs w:val="28"/>
          <w:rtl w:val="true"/>
          <w:lang w:bidi="ar-SA"/>
        </w:rPr>
        <w:t xml:space="preserve">، الجرح والتعديل للرازي </w:t>
      </w:r>
      <w:r>
        <w:rPr>
          <w:rFonts w:eastAsia="Amiri" w:cs="Amiri" w:ascii="Amiri" w:hAnsi="Amiri"/>
          <w:color w:val="111111"/>
          <w:sz w:val="28"/>
          <w:szCs w:val="28"/>
          <w:lang w:bidi="ar-SA"/>
        </w:rPr>
        <w:t>230:6</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485:8</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1094:3</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601:21</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75:2</w:t>
      </w:r>
      <w:r>
        <w:rPr>
          <w:rFonts w:ascii="Amiri" w:hAnsi="Amiri" w:eastAsia="Amiri" w:cs="Amiri"/>
          <w:color w:val="111111"/>
          <w:sz w:val="28"/>
          <w:sz w:val="28"/>
          <w:szCs w:val="28"/>
          <w:rtl w:val="true"/>
          <w:lang w:bidi="ar-SA"/>
        </w:rPr>
        <w:t xml:space="preserve">، سير أعلام النبلاء للذهبي </w:t>
      </w:r>
      <w:r>
        <w:rPr>
          <w:rFonts w:eastAsia="Amiri" w:cs="Amiri" w:ascii="Amiri" w:hAnsi="Amiri"/>
          <w:color w:val="111111"/>
          <w:sz w:val="28"/>
          <w:szCs w:val="28"/>
          <w:lang w:bidi="ar-SA"/>
        </w:rPr>
        <w:t>427:10</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258:3</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733:1</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490:10</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لهيعة عبد الله أبو عبد الرحمن المصري المتوفى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مسلم، وأبي داود، وابن ماجة، والترمذي، وثقه مالك، وأحمد بن صالح، وابن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وأثنى عليه آخرون بالضبط، والاتقان، والصدق، وصحة الكتاب، وقد فصلنا القول فيه في الحديث الثاني والثلاثين من مسند ابن عبّاس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روى عن الأعرج، وأبي الزبير، ويزيد بن أبي حبيب، ومشرح بن هاعان، وأبي قبيل المعافري، وأبي وهب الجيشاني، وجعفر بن ربيعة، وحي بن عبد الله المعافري، وعبيد الله بن أبي جعفر، وعطاء بن أبي رباح بن دينار، وكعب بن علقمة وأبي الأسود محمّد بن عبد الرحمن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ابنه أحمد بن عيسى، وابن أخيه لهيعة بن عيسى بن لهيعة، والثوري، وشعبة، والأوزاعي، وعمران بن الحارث، وماتوا قبله، والليث بن سعد، وهو من أقرانه، وابن المبارك، وربما نسبه إلى حده، وابن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روح بن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ابن لهيعة اثنين وسبعين تابعياً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 عن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سعيد لا يراه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 عن ابن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أحمل عنه قليلاً ولا كثيراً، ثُمّ 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ابن لهيعة كتاباً فيه حديث عمرو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قرأناه على ابن المبارك فأخرجه إلي ابن المبارك من كتابه عن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إسحاق وأبو فروة عن عمرو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 المثنى بن الصباح عن عمرو بن شعيب، وكان بعد يحدث بها، عن عمرو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عبد الرحمن يحدث عنه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أعتد بشيء سمعته من حديث ابن لهيعة إلاّ سماع ابن المبارك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مثل ابن لهيعة بمصر في كثرة حديثه وضبطه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قتيبة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لا نكتب حديث ابن لهيعة إلّا من كتب ابن أخيه، أو كتب ابن وهب إلاّ حديث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الميموني عن أحمد، عن إسحاق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احترقت كتب ابن لهيعة سنة تسع وستين، ومات سنة ثلاث أو أربع وسبعين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الحسين بن عليّ الخلال عن زيد بن 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ابن لهيعة الاُصول وعندنا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حججاً لألقى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الطاهر بن السرح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وهب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والله الصادق البار عبد الله 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خيار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 عليه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 حديث أبي الأسود في الرق ما أحسن حديثه عن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سماع قديم وحديث؟</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هذا شيء، ابن لهيعة صحيح الكتاب، وإنّما كان أخرج كتبه فأملى على الناس، حتّى كتبوا حديثه إملاءً فمن ضبطه كان حديثه حسناً إلاّ أنّه كان يحضر من لا يحسن ولا يضبط ولا يصحح، ثُمّ لم يخرج ابن لهيعة بعد ذلك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البخاري في الفتن من صحيحه عن المقري عن حبوة وغيره 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أهل المدينة بعث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عكرمة، عن ابن عباس، وروى في الاعتصام وفي تفسير سورة النساء، وفي آخر الطلاق، وفي عدة مواضع هذا مقروناً ولم يسمه وهو ابن لهيعة لا شكّ فيه، وروى النسائي أحاديث كثيرة من حديث ابن وهب وغيره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الحارث وذكر آخر، وجاء كثير من ذلك في رواية غيره أنّه ابن لهيعة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له الباقون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اسستشهد به مسلم في موضعين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يحيى بن سعيد، وقال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أحمل عنه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خزيمة في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لهيعة لسنا ممّن أخرج حديثه في هذا الكتاب اذ انفرد، وإنّما خرجته لأنّ معه جابر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الغني بن سعيد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روى العبادلة عن ابن لهيعة فهو صحيح ابن المبارك وابن وهب والمقري، وذكر الساجي وغيره مثله، وحكى ابن عبد البر أنّ الذي في الموطأ عن مالك عن الثقة عنده عن عمرو بن شعيب عن أبيه عن جده في العربان هو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وهب حدثه 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الساجي عن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لهيعة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 xml:space="preserve">، تاريخ ابن معين </w:t>
      </w:r>
      <w:r>
        <w:rPr>
          <w:rFonts w:eastAsia="Amiri" w:cs="Amiri" w:ascii="Amiri" w:hAnsi="Amiri"/>
          <w:color w:val="111111"/>
          <w:sz w:val="28"/>
          <w:szCs w:val="28"/>
          <w:lang w:bidi="ar-SA"/>
        </w:rPr>
        <w:t>345:2</w:t>
      </w:r>
      <w:r>
        <w:rPr>
          <w:rFonts w:ascii="Amiri" w:hAnsi="Amiri" w:eastAsia="Amiri" w:cs="Amiri"/>
          <w:color w:val="111111"/>
          <w:sz w:val="28"/>
          <w:sz w:val="28"/>
          <w:szCs w:val="28"/>
          <w:rtl w:val="true"/>
          <w:lang w:bidi="ar-SA"/>
        </w:rPr>
        <w:t>، طبقات خليفة بن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التاريخ الصغير للبخاري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182:5</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145:5</w:t>
      </w:r>
      <w:r>
        <w:rPr>
          <w:rFonts w:ascii="Amiri" w:hAnsi="Amiri" w:eastAsia="Amiri" w:cs="Amiri"/>
          <w:color w:val="111111"/>
          <w:sz w:val="28"/>
          <w:sz w:val="28"/>
          <w:szCs w:val="28"/>
          <w:rtl w:val="true"/>
          <w:lang w:bidi="ar-SA"/>
        </w:rPr>
        <w:t xml:space="preserve">، إكمال الكمال لابن ماكولا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136:32</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237:1</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475:2</w:t>
      </w:r>
      <w:r>
        <w:rPr>
          <w:rFonts w:ascii="Amiri" w:hAnsi="Amiri" w:eastAsia="Amiri" w:cs="Amiri"/>
          <w:color w:val="111111"/>
          <w:sz w:val="28"/>
          <w:sz w:val="28"/>
          <w:szCs w:val="28"/>
          <w:rtl w:val="true"/>
          <w:lang w:bidi="ar-SA"/>
        </w:rPr>
        <w:t>، بحر الدم للمبرد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اسعاف المبطأ برجال الموطأ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أخبار القضاة </w:t>
      </w:r>
      <w:r>
        <w:rPr>
          <w:rFonts w:eastAsia="Amiri" w:cs="Amiri" w:ascii="Amiri" w:hAnsi="Amiri"/>
          <w:color w:val="111111"/>
          <w:sz w:val="28"/>
          <w:szCs w:val="28"/>
          <w:lang w:bidi="ar-SA"/>
        </w:rPr>
        <w:t>236:3</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217:11</w:t>
      </w:r>
      <w:r>
        <w:rPr>
          <w:rFonts w:ascii="Amiri" w:hAnsi="Amiri" w:eastAsia="Amiri" w:cs="Amiri"/>
          <w:color w:val="111111"/>
          <w:sz w:val="28"/>
          <w:sz w:val="28"/>
          <w:szCs w:val="28"/>
          <w:rtl w:val="true"/>
          <w:lang w:bidi="ar-SA"/>
        </w:rPr>
        <w:t xml:space="preserve">، الوافي بالوفيات للصفدي </w:t>
      </w:r>
      <w:r>
        <w:rPr>
          <w:rFonts w:eastAsia="Amiri" w:cs="Amiri" w:ascii="Amiri" w:hAnsi="Amiri"/>
          <w:color w:val="111111"/>
          <w:sz w:val="28"/>
          <w:szCs w:val="28"/>
          <w:lang w:bidi="ar-SA"/>
        </w:rPr>
        <w:t>223:17</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تذهيب التهذيب </w:t>
      </w:r>
      <w:r>
        <w:rPr>
          <w:rFonts w:eastAsia="Amiri" w:cs="Amiri" w:ascii="Amiri" w:hAnsi="Amiri"/>
          <w:color w:val="111111"/>
          <w:sz w:val="28"/>
          <w:szCs w:val="28"/>
          <w:lang w:bidi="ar-SA"/>
        </w:rPr>
        <w:t>373:5</w:t>
      </w:r>
      <w:r>
        <w:rPr>
          <w:rFonts w:ascii="Amiri" w:hAnsi="Amiri" w:eastAsia="Amiri" w:cs="Amiri"/>
          <w:color w:val="111111"/>
          <w:sz w:val="28"/>
          <w:sz w:val="28"/>
          <w:szCs w:val="28"/>
          <w:rtl w:val="true"/>
          <w:lang w:bidi="ar-SA"/>
        </w:rPr>
        <w:t>،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590:1</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11:341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الغدير للأطلاع على ترجمة ابن لهيعة بشكل وافٍ</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الأسود محمّد بن عبد الرحمن بن نوفل المدني يتيم عروة توفي بعد سنة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وثقه أبو حاتم، والنسائي، وابن سعد وآخرون</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روى عن عروة، وعليّ بن الحسين، وسليمان بن يسار، وعامر بن عبد الله بن الزبير، وسالم مولى شداد، وسالم بن عبد الله بن عمرو الأعرج، وعكرمة، والنعمان بن أبي عياش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الزهري، وهو من أقرانه، ويزيد بن قسيط، ومات قبله، وابن إسحاق، ومالك، وعمرو بن الحارث، وسعيد بن أبي أيوب، ويحيى بن أبي أيوب، وعبيد الله بن أبي جعفر، وحياه بن شريح، وأبو شريح بن عبد الرحمن بن شريح الاسكندراني، والليث، وابن لهيعة، وشعبة، وأبو ضمرة أنس بن عياض الليثي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مصر سنة ست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مقام الزهري، وهشام بن عروة؟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آخر سلطان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 أنّه توفي سنة سبع عشرة ومائة، وهذا وهم لا مرية فيه، والأشبه أنّ يكون من سقم النسخة، وكأنها كانت سنة سبع وثلاثين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وفاته عن الواقدي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عقب، وكان كثير الحديث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شاهين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ثبت له شأن وذكر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120:4</w:t>
      </w:r>
      <w:r>
        <w:rPr>
          <w:rFonts w:ascii="Amiri" w:hAnsi="Amiri" w:eastAsia="Amiri" w:cs="Amiri"/>
          <w:color w:val="111111"/>
          <w:sz w:val="28"/>
          <w:sz w:val="28"/>
          <w:szCs w:val="28"/>
          <w:rtl w:val="true"/>
          <w:lang w:bidi="ar-SA"/>
        </w:rPr>
        <w:t xml:space="preserve">، تاريخ ابن معين </w:t>
      </w:r>
      <w:r>
        <w:rPr>
          <w:rFonts w:eastAsia="Amiri" w:cs="Amiri" w:ascii="Amiri" w:hAnsi="Amiri"/>
          <w:color w:val="111111"/>
          <w:sz w:val="28"/>
          <w:szCs w:val="28"/>
          <w:lang w:bidi="ar-SA"/>
        </w:rPr>
        <w:t>162:1</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321:7</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364:7</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717:2</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194:2</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273:9</w:t>
      </w:r>
      <w:r>
        <w:rPr>
          <w:rFonts w:ascii="Amiri" w:hAnsi="Amiri" w:eastAsia="Amiri" w:cs="Amiri"/>
          <w:color w:val="111111"/>
          <w:sz w:val="28"/>
          <w:sz w:val="28"/>
          <w:szCs w:val="28"/>
          <w:rtl w:val="true"/>
          <w:lang w:bidi="ar-SA"/>
        </w:rPr>
        <w:t>، اسعاف المبطأ برجال الموطأ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530:8</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150:6</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647:25</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الزبير أبو عبد الله المدني المتوفى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ويقال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تابعي ثقة، ثبت مأمون، متفق عليه</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وأخيه عبد الله، وأُمه أسماء بنت أبي بكر، وخالته عائشة، وعليّ بن أبي طالب، وسعيد بن زيد بن عمرو بن نفيل، وحكيم بن حزام، وزيد بن ثابت، وعبد الله بن جعفر، وعبد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 عبد الله، وعثمان، وهشام، ومحمّد، ويحيى، وابن ابنه عمر بن عبد الله بن عروة، وابن أخيه محمّد بن جعفر بن الزبير، وأبو الأسود محمّد بن عبد الرحمن بن نوفل يتيم عروة، وحبيب مولاه، وزميل مولاه، وسليمان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سعد في الطبقة الثانية من أهل المدينة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 فقيهاً، عالماً، ثبتاً، 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تابعي، ثقة، وكان رجلاً صالحاً، لم يدخل في شيء من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حدّثني عروة، ثُمّ حدثني عمرة صدق عندي حديث عمرة حديث عروة، فلمّا بحرتهما إذا عروة بحر لا ينزف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أيوب عن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أصاغر قوم، ثُمّ نحن اليوم كبار، وإنكم اليوم أصاغر، وستكونون كباراً، فتعلموا العلم تسودوا به، ويحتاجوا إليكم، فوالله ما سألني الناس حتّى نسيت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عيينة عن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عروة يتألف الناس على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هشام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قبل موت عائشة بأربع حجج أو خمس حجج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ماتت اليوم ما ندمت على حديث عندها إلاّ وقد 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قبيصة بن ذؤيب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عروة يغلبنا بدخوله على عائشة أعلم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أبو الزناد في فقهاء المدينة السبعة مع مشيخة سواهم من أهل فقه وفضل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خالد بن نزار عن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الناس بحديث عائشة عروة، وعمرة، والقاسم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الزناد عن عبد الرحمن بن حميد بن عبد الرحمن بن عوف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الأكابر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وإنهّم ليسألونه من قصة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بن صالح عن يحيى بن معين في تسمية تابعي أهل المدينة ومحدثيهم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بكر بن عبد الرحمن مات سنة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وعروة بن الزبير، وسعيد، وعليّ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يقال لها سنة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أفاضل أهل المدينة وعقلائهم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يونس في تاريخ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مصر وتزوج بها امرأة من بني وعلة، وأقام بها سبع سنين، وكان فقيهاً فاضلاً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في ترجمته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تذهيب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178:5</w:t>
      </w:r>
      <w:r>
        <w:rPr>
          <w:rFonts w:ascii="Amiri" w:hAnsi="Amiri" w:eastAsia="Amiri" w:cs="Amiri"/>
          <w:color w:val="111111"/>
          <w:sz w:val="28"/>
          <w:sz w:val="28"/>
          <w:szCs w:val="28"/>
          <w:rtl w:val="true"/>
          <w:lang w:bidi="ar-SA"/>
        </w:rPr>
        <w:t>، طبقات خليفة بن 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معرفة الثقات للعجلي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365:6</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194:5</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1147:3</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تذكرة الحفاظ للذهبي </w:t>
      </w:r>
      <w:r>
        <w:rPr>
          <w:rFonts w:eastAsia="Amiri" w:cs="Amiri" w:ascii="Amiri" w:hAnsi="Amiri"/>
          <w:color w:val="111111"/>
          <w:sz w:val="28"/>
          <w:szCs w:val="28"/>
          <w:lang w:bidi="ar-SA"/>
        </w:rPr>
        <w:t>62:1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423:4</w:t>
      </w:r>
      <w:r>
        <w:rPr>
          <w:rFonts w:ascii="Amiri" w:hAnsi="Amiri" w:eastAsia="Amiri" w:cs="Amiri"/>
          <w:color w:val="111111"/>
          <w:sz w:val="28"/>
          <w:sz w:val="28"/>
          <w:szCs w:val="28"/>
          <w:rtl w:val="true"/>
          <w:lang w:bidi="ar-SA"/>
        </w:rPr>
        <w:t>، من له رواية 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 xml:space="preserve">، الإصابة لابن حجر </w:t>
      </w:r>
      <w:r>
        <w:rPr>
          <w:rFonts w:eastAsia="Amiri" w:cs="Amiri" w:ascii="Amiri" w:hAnsi="Amiri"/>
          <w:color w:val="111111"/>
          <w:sz w:val="28"/>
          <w:szCs w:val="28"/>
          <w:lang w:bidi="ar-SA"/>
        </w:rPr>
        <w:t>56:1</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671:1</w:t>
      </w:r>
      <w:r>
        <w:rPr>
          <w:rFonts w:ascii="Amiri" w:hAnsi="Amiri" w:eastAsia="Amiri" w:cs="Amiri"/>
          <w:color w:val="111111"/>
          <w:sz w:val="28"/>
          <w:sz w:val="28"/>
          <w:szCs w:val="28"/>
          <w:rtl w:val="true"/>
          <w:lang w:bidi="ar-SA"/>
        </w:rPr>
        <w:t>، اسعاف المبطا برجال الموطأ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226:4</w:t>
      </w:r>
      <w:r>
        <w:rPr>
          <w:rFonts w:ascii="Amiri" w:hAnsi="Amiri" w:eastAsia="Amiri" w:cs="Amiri"/>
          <w:color w:val="111111"/>
          <w:sz w:val="28"/>
          <w:sz w:val="28"/>
          <w:szCs w:val="28"/>
          <w:rtl w:val="true"/>
          <w:lang w:bidi="ar-SA"/>
        </w:rPr>
        <w:t>، 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وفيات الأعيان لابن خلكان </w:t>
      </w:r>
      <w:r>
        <w:rPr>
          <w:rFonts w:eastAsia="Amiri" w:cs="Amiri" w:ascii="Amiri" w:hAnsi="Amiri"/>
          <w:color w:val="111111"/>
          <w:sz w:val="28"/>
          <w:szCs w:val="28"/>
          <w:lang w:bidi="ar-SA"/>
        </w:rPr>
        <w:t>255:3</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424:6</w:t>
      </w:r>
      <w:r>
        <w:rPr>
          <w:rFonts w:ascii="Amiri" w:hAnsi="Amiri" w:eastAsia="Amiri" w:cs="Amiri"/>
          <w:color w:val="111111"/>
          <w:sz w:val="28"/>
          <w:sz w:val="28"/>
          <w:szCs w:val="28"/>
          <w:rtl w:val="true"/>
          <w:lang w:bidi="ar-SA"/>
        </w:rPr>
        <w:t xml:space="preserve">، الوافي بالوفيات للصفدي </w:t>
      </w:r>
      <w:r>
        <w:rPr>
          <w:rFonts w:eastAsia="Amiri" w:cs="Amiri" w:ascii="Amiri" w:hAnsi="Amiri"/>
          <w:color w:val="111111"/>
          <w:sz w:val="28"/>
          <w:szCs w:val="28"/>
          <w:lang w:bidi="ar-SA"/>
        </w:rPr>
        <w:t>361:19</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بقية مصادر الحديث</w:t>
      </w:r>
    </w:p>
    <w:p>
      <w:pPr>
        <w:pStyle w:val="BookText"/>
        <w:rPr/>
      </w:pPr>
      <w:r>
        <w:rPr>
          <w:rFonts w:ascii="Amiri" w:hAnsi="Amiri" w:eastAsia="Amiri" w:cs="Amiri"/>
          <w:color w:val="111111"/>
          <w:sz w:val="28"/>
          <w:sz w:val="28"/>
          <w:szCs w:val="28"/>
          <w:rtl w:val="true"/>
          <w:lang w:bidi="ar-SA"/>
        </w:rPr>
        <w:t xml:space="preserve">مقتل الحافظ الخوارزمي </w:t>
      </w:r>
      <w:r>
        <w:rPr>
          <w:rFonts w:eastAsia="Amiri" w:cs="Amiri" w:ascii="Amiri" w:hAnsi="Amiri"/>
          <w:color w:val="111111"/>
          <w:sz w:val="28"/>
          <w:szCs w:val="28"/>
          <w:lang w:bidi="ar-SA"/>
        </w:rPr>
        <w:t>159:1</w:t>
      </w:r>
      <w:r>
        <w:rPr>
          <w:rFonts w:ascii="Amiri" w:hAnsi="Amiri" w:eastAsia="Amiri" w:cs="Amiri"/>
          <w:color w:val="111111"/>
          <w:sz w:val="28"/>
          <w:sz w:val="28"/>
          <w:szCs w:val="28"/>
          <w:rtl w:val="true"/>
          <w:lang w:bidi="ar-SA"/>
        </w:rPr>
        <w:t>، أخرج بإسناده عن الحافظ البيهقي، عن الحاكم صاحب المستدرك عن أحمد بن علي المقرئ، عن محمّد بن عبد الوهاب، عن أبيه عبد الوهاب بن حبيب، عن إبراهيم بن أبي يحيى المدني، عن عمّارة بن يزيد، عن محمّد بن إبراهيم التيمي، عن أبي سلمة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 حسيناً على فخذه، فجاء جبريل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أمتك ستقتله بعدك، فدمعت عينا رسول الله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أريتك الأرض التي يقتل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فأراه جبريل تراباً من تراب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في مجمع الزوائد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والصواعق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سعد والطبراني مختصراً، ثُمّ عن ابن سعد مفصلاً، خصائص السيوطي </w:t>
      </w:r>
      <w:r>
        <w:rPr>
          <w:rFonts w:eastAsia="Amiri" w:cs="Amiri" w:ascii="Amiri" w:hAnsi="Amiri"/>
          <w:color w:val="111111"/>
          <w:sz w:val="28"/>
          <w:szCs w:val="28"/>
          <w:lang w:bidi="ar-SA"/>
        </w:rPr>
        <w:t>125:2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223:6</w:t>
      </w:r>
      <w:r>
        <w:rPr>
          <w:rFonts w:ascii="Amiri" w:hAnsi="Amiri" w:eastAsia="Amiri" w:cs="Amiri"/>
          <w:color w:val="111111"/>
          <w:sz w:val="28"/>
          <w:sz w:val="28"/>
          <w:szCs w:val="28"/>
          <w:rtl w:val="true"/>
          <w:lang w:bidi="ar-SA"/>
        </w:rPr>
        <w:t xml:space="preserve">، جوهرة الكلام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 والطبراني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مصادر ترجمة رجال الإسناد</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230:1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320:2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طبقات القرّاء </w:t>
      </w:r>
      <w:r>
        <w:rPr>
          <w:rFonts w:eastAsia="IRNazanin" w:cs="IRNazanin"/>
          <w:color w:val="111111"/>
          <w:sz w:val="28"/>
          <w:szCs w:val="28"/>
          <w:lang w:bidi="fa-IR"/>
        </w:rPr>
        <w:t>109:1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شذرات </w:t>
      </w:r>
      <w:r>
        <w:rPr>
          <w:rFonts w:eastAsia="IRNazanin" w:cs="IRNazanin"/>
          <w:color w:val="111111"/>
          <w:sz w:val="28"/>
          <w:szCs w:val="28"/>
          <w:lang w:bidi="fa-IR"/>
        </w:rPr>
        <w:t>209:2</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257:1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bookmarkStart w:id="93" w:name="pg20311_230551"/>
    </w:p>
    <w:p>
      <w:pPr>
        <w:pStyle w:val="Heading3"/>
        <w:numPr>
          <w:ilvl w:val="2"/>
          <w:numId w:val="1"/>
        </w:numPr>
        <w:rPr/>
      </w:pPr>
      <w:bookmarkStart w:id="94" w:name="__RefHeading___Toc12522263_1280447820"/>
      <w:bookmarkStart w:id="95" w:name="_Toc31"/>
      <w:bookmarkEnd w:id="93"/>
      <w:bookmarkEnd w:id="94"/>
      <w:r>
        <w:rPr>
          <w:rtl w:val="true"/>
        </w:rPr>
        <w:t>رجال إسناد ابن البرقي</w:t>
      </w:r>
      <w:bookmarkEnd w:id="9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الحكم المعروف بابن أبي مريم، أبو محمّد المصري المتوفى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292"/>
      </w:r>
      <w:r>
        <w:rPr>
          <w:rFonts w:ascii="Amiri" w:hAnsi="Amiri" w:eastAsia="Amiri" w:cs="Amiri"/>
          <w:color w:val="111111"/>
          <w:sz w:val="28"/>
          <w:sz w:val="28"/>
          <w:szCs w:val="28"/>
          <w:rtl w:val="true"/>
          <w:lang w:bidi="ar-SA"/>
        </w:rPr>
        <w:t>، 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الثقات</w:t>
      </w:r>
      <w:r>
        <w:rPr>
          <w:rStyle w:val="FootnoteAnchor"/>
          <w:rtl w:val="true"/>
        </w:rPr>
        <w:footnoteReference w:id="293"/>
      </w:r>
      <w:r>
        <w:rPr>
          <w:rFonts w:ascii="Amiri" w:hAnsi="Amiri" w:eastAsia="Amiri" w:cs="Amiri"/>
          <w:color w:val="111111"/>
          <w:sz w:val="28"/>
          <w:sz w:val="28"/>
          <w:szCs w:val="28"/>
          <w:rtl w:val="true"/>
          <w:lang w:bidi="ar-SA"/>
        </w:rPr>
        <w:t>، 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Style w:val="FootnoteAnchor"/>
          <w:rtl w:val="true"/>
        </w:rPr>
        <w:footnoteReference w:id="294"/>
      </w:r>
      <w:r>
        <w:rPr>
          <w:rFonts w:ascii="Amiri" w:hAnsi="Amiri" w:eastAsia="Amiri" w:cs="Amiri"/>
          <w:color w:val="111111"/>
          <w:sz w:val="28"/>
          <w:sz w:val="28"/>
          <w:szCs w:val="28"/>
          <w:rtl w:val="true"/>
          <w:lang w:bidi="ar-SA"/>
        </w:rPr>
        <w:t>، وذكره ابن حبّان في الثقات</w:t>
      </w:r>
      <w:r>
        <w:rPr>
          <w:rStyle w:val="FootnoteAnchor"/>
          <w:rtl w:val="true"/>
        </w:rPr>
        <w:footnoteReference w:id="295"/>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روى عن عبد الله بن عمر العمري، وإسماعيل بن إبراهيم بن عقبة، وسليمان بن بلال، وإبراهيم بن سويد، ومالك، والليث، ومحمّد بن جعفر بن أبي كثير، وأبي غسان محمّد بن مطرف، ونافع بن يزيد، ويحيى بن أيوب والداوردي، وابن أبي حازم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وروى له هو والباقون بواسطة محمّد بن يحيى الذهلي، والحسن بن علي الخلال، ومحمّد بن سهل بن عسكر، ومحمّد بن إسحاق الصنعاني، وابن أخيه أحمد بن سعد بن أبي مريم، وإسحاق بن سويد الرملي، وحمزة بن نصير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مريم عندي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الحسين بن الحسن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عمّن أكتب بمصر؟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عاقلاً، ولم أر بمصر أعقل منه، ومن عبد الله بن عبد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فقيهاً، ولد سنة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ومات سنة أربع وعشرين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الحكم عن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عفير صالح، وسعيد بن الحكم لا بأس به، وهو أحبّ إلي من ابن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في ترجمته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للبخاري </w:t>
      </w:r>
      <w:r>
        <w:rPr>
          <w:rFonts w:eastAsia="Amiri" w:cs="Amiri" w:ascii="Amiri" w:hAnsi="Amiri"/>
          <w:color w:val="111111"/>
          <w:sz w:val="28"/>
          <w:szCs w:val="28"/>
          <w:lang w:bidi="ar-SA"/>
        </w:rPr>
        <w:t>465:3</w:t>
      </w:r>
      <w:r>
        <w:rPr>
          <w:rFonts w:ascii="Amiri" w:hAnsi="Amiri" w:eastAsia="Amiri" w:cs="Amiri"/>
          <w:color w:val="111111"/>
          <w:sz w:val="28"/>
          <w:sz w:val="28"/>
          <w:szCs w:val="28"/>
          <w:rtl w:val="true"/>
          <w:lang w:bidi="ar-SA"/>
        </w:rPr>
        <w:t xml:space="preserve">، معرفة الثقات للعجلي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 xml:space="preserve">، الثقات لابن حبان، الجرح والتعديل </w:t>
      </w:r>
      <w:r>
        <w:rPr>
          <w:rFonts w:eastAsia="Amiri" w:cs="Amiri" w:ascii="Amiri" w:hAnsi="Amiri"/>
          <w:color w:val="111111"/>
          <w:sz w:val="28"/>
          <w:szCs w:val="28"/>
          <w:lang w:bidi="ar-SA"/>
        </w:rPr>
        <w:t>1220:3</w:t>
      </w:r>
      <w:r>
        <w:rPr>
          <w:rFonts w:ascii="Amiri" w:hAnsi="Amiri" w:eastAsia="Amiri" w:cs="Amiri"/>
          <w:color w:val="111111"/>
          <w:sz w:val="28"/>
          <w:sz w:val="28"/>
          <w:szCs w:val="28"/>
          <w:rtl w:val="true"/>
          <w:lang w:bidi="ar-SA"/>
        </w:rPr>
        <w:t xml:space="preserve">، إكمال الكمال </w:t>
      </w:r>
      <w:r>
        <w:rPr>
          <w:rFonts w:eastAsia="Amiri" w:cs="Amiri" w:ascii="Amiri" w:hAnsi="Amiri"/>
          <w:color w:val="111111"/>
          <w:sz w:val="28"/>
          <w:szCs w:val="28"/>
          <w:lang w:bidi="ar-SA"/>
        </w:rPr>
        <w:t>221:5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395:10</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392:1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327:10</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350:1</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501:7</w:t>
      </w:r>
      <w:r>
        <w:rPr>
          <w:rFonts w:ascii="Amiri" w:hAnsi="Amiri" w:eastAsia="Amiri" w:cs="Amiri"/>
          <w:color w:val="111111"/>
          <w:sz w:val="28"/>
          <w:sz w:val="28"/>
          <w:szCs w:val="28"/>
          <w:rtl w:val="true"/>
          <w:lang w:bidi="ar-SA"/>
        </w:rPr>
        <w:t>، فهرست 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388:1</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529:3</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173:16</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134:15</w:t>
      </w:r>
      <w:r>
        <w:rPr>
          <w:rFonts w:ascii="Amiri" w:hAnsi="Amiri" w:eastAsia="Amiri" w:cs="Amiri"/>
          <w:color w:val="111111"/>
          <w:sz w:val="28"/>
          <w:sz w:val="28"/>
          <w:szCs w:val="28"/>
          <w:rtl w:val="true"/>
          <w:lang w:bidi="ar-SA"/>
        </w:rPr>
        <w:t xml:space="preserve">، الكاشف في معرفة من له رواية في الكتب الستة للذهبي </w:t>
      </w:r>
      <w:r>
        <w:rPr>
          <w:rFonts w:eastAsia="Amiri" w:cs="Amiri" w:ascii="Amiri" w:hAnsi="Amiri"/>
          <w:color w:val="111111"/>
          <w:sz w:val="28"/>
          <w:szCs w:val="28"/>
          <w:lang w:bidi="ar-SA"/>
        </w:rPr>
        <w:t>433:1</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41:12</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أيوب الغافقي أبو العبّاس المصري المتوفى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وثقه ابن معين، والبخاري، وإبراهيم الحربي، وقال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حافظاً</w:t>
      </w:r>
      <w:r>
        <w:rPr>
          <w:rStyle w:val="FootnoteAnchor"/>
          <w:rtl w:val="true"/>
        </w:rPr>
        <w:footnoteReference w:id="297"/>
      </w:r>
      <w:r>
        <w:rPr>
          <w:rFonts w:ascii="Amiri" w:hAnsi="Amiri" w:eastAsia="Amiri" w:cs="Amiri"/>
          <w:color w:val="111111"/>
          <w:sz w:val="28"/>
          <w:sz w:val="28"/>
          <w:szCs w:val="28"/>
          <w:rtl w:val="true"/>
          <w:lang w:bidi="ar-SA"/>
        </w:rPr>
        <w:t>، وأثنى عليه آخرون بالصلاح والصدق</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روى عن حميد الطويل، ويحيى بن سعيد الأنصاري، وعبد الله بن أبي بكر بن حزم، وعبد الله بن دينار، وربيعة بن جعفر بن ربيعة، وإسماعيل بن أُمية، وبكير بن الأشج، وابن جرير، وعبيد الله بن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شيخه ابن جريح، والليث، وهو من أقرانه، وجرير بن حازم، وابن وهب، وابن المبارك، وأشهب وزيد بن الحباب، ويحيى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سيء الحفظ، وهو دون حبوة وسعيد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إسحاق بن منصور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يحيى بن أيوب أحب إليك أو ابن أبي الموال؟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أيوب أحبّ إليَّ، ومحل يحيى الصدق، يكتب حديثه ولا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أيوب ثقة؟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طلاب العلم بالآفاق، وحدّث عنه الغرباء أحاديث ليست عند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جرير بن حازم عن يحيى بن أيوب ليس عند المصريين منها حديث، وهي تشبه عندي أنّ تكون من حدّيث ابن لهيعة، توفي سنة ثمان وستين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الترمذي عن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حافظاً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 الدمشقي عن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أيوب من وجوه أهل البصرة، وربما خل في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شاهين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صالح له أشياء يخالف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إبراهيم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يهم، كان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أيوب يخطئ خطأً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أرى حديثه عن ثقة حديثاً منكراً، وهو عندي صدوق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فيض القدير في شرح الجامع الصغير </w:t>
      </w:r>
      <w:r>
        <w:rPr>
          <w:rFonts w:eastAsia="Amiri" w:cs="Amiri" w:ascii="Amiri" w:hAnsi="Amiri"/>
          <w:color w:val="111111"/>
          <w:sz w:val="28"/>
          <w:szCs w:val="28"/>
          <w:lang w:bidi="ar-SA"/>
        </w:rPr>
        <w:t>364:6</w:t>
      </w:r>
      <w:r>
        <w:rPr>
          <w:rFonts w:ascii="Amiri" w:hAnsi="Amiri" w:eastAsia="Amiri" w:cs="Amiri"/>
          <w:color w:val="111111"/>
          <w:sz w:val="28"/>
          <w:sz w:val="28"/>
          <w:szCs w:val="28"/>
          <w:rtl w:val="true"/>
          <w:lang w:bidi="ar-SA"/>
        </w:rPr>
        <w:t xml:space="preserve">، الطبقات الكبرى لابن سعد </w:t>
      </w:r>
      <w:r>
        <w:rPr>
          <w:rFonts w:eastAsia="Amiri" w:cs="Amiri" w:ascii="Amiri" w:hAnsi="Amiri"/>
          <w:color w:val="111111"/>
          <w:sz w:val="28"/>
          <w:szCs w:val="28"/>
          <w:lang w:bidi="ar-SA"/>
        </w:rPr>
        <w:t>516:7</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214:7</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1375:3</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362:2</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297:2</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233:31</w:t>
      </w:r>
      <w:r>
        <w:rPr>
          <w:rFonts w:ascii="Amiri" w:hAnsi="Amiri" w:eastAsia="Amiri" w:cs="Amiri"/>
          <w:color w:val="111111"/>
          <w:sz w:val="28"/>
          <w:sz w:val="28"/>
          <w:szCs w:val="28"/>
          <w:rtl w:val="true"/>
          <w:lang w:bidi="ar-SA"/>
        </w:rPr>
        <w:t>، بحر الدم للمبرد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طبقات خليفة ابن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ascii="Amiri" w:hAnsi="Amiri" w:eastAsia="Amiri" w:cs="Amiri"/>
          <w:color w:val="111111"/>
          <w:sz w:val="28"/>
          <w:sz w:val="28"/>
          <w:szCs w:val="28"/>
          <w:rtl w:val="true"/>
          <w:lang w:bidi="ar-SA"/>
        </w:rPr>
        <w:t xml:space="preserve">، إرواء الغليل للألباني </w:t>
      </w:r>
      <w:r>
        <w:rPr>
          <w:rFonts w:eastAsia="Amiri" w:cs="Amiri" w:ascii="Amiri" w:hAnsi="Amiri"/>
          <w:color w:val="111111"/>
          <w:sz w:val="28"/>
          <w:szCs w:val="28"/>
          <w:lang w:bidi="ar-SA"/>
        </w:rPr>
        <w:t>297:3</w:t>
      </w:r>
      <w:r>
        <w:rPr>
          <w:rFonts w:ascii="Amiri" w:hAnsi="Amiri" w:eastAsia="Amiri" w:cs="Amiri"/>
          <w:color w:val="111111"/>
          <w:sz w:val="28"/>
          <w:sz w:val="28"/>
          <w:szCs w:val="28"/>
          <w:rtl w:val="true"/>
          <w:lang w:bidi="ar-SA"/>
        </w:rPr>
        <w:t xml:space="preserve">، التاريخ الصغير للبخاري </w:t>
      </w:r>
      <w:r>
        <w:rPr>
          <w:rFonts w:eastAsia="Amiri" w:cs="Amiri" w:ascii="Amiri" w:hAnsi="Amiri"/>
          <w:color w:val="111111"/>
          <w:sz w:val="28"/>
          <w:szCs w:val="28"/>
          <w:lang w:bidi="ar-SA"/>
        </w:rPr>
        <w:t>146:2</w:t>
      </w:r>
      <w:r>
        <w:rPr>
          <w:rFonts w:ascii="Amiri" w:hAnsi="Amiri" w:eastAsia="Amiri" w:cs="Amiri"/>
          <w:color w:val="111111"/>
          <w:sz w:val="28"/>
          <w:sz w:val="28"/>
          <w:szCs w:val="28"/>
          <w:rtl w:val="true"/>
          <w:lang w:bidi="ar-SA"/>
        </w:rPr>
        <w:t xml:space="preserve">، ضعفاء العقيلي </w:t>
      </w:r>
      <w:r>
        <w:rPr>
          <w:rFonts w:eastAsia="Amiri" w:cs="Amiri" w:ascii="Amiri" w:hAnsi="Amiri"/>
          <w:color w:val="111111"/>
          <w:sz w:val="28"/>
          <w:szCs w:val="28"/>
          <w:lang w:bidi="ar-SA"/>
        </w:rPr>
        <w:t>391:4</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233:31</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430:7</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600:7</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186:11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وابن غزية، ومحمّد بن إبراهيم، وأبو سلمة، من رجال الصحاح الستة كما مر</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96" w:name="pg20311_230554"/>
    </w:p>
    <w:p>
      <w:pPr>
        <w:pStyle w:val="Heading2"/>
        <w:numPr>
          <w:ilvl w:val="1"/>
          <w:numId w:val="1"/>
        </w:numPr>
        <w:rPr/>
      </w:pPr>
      <w:bookmarkStart w:id="97" w:name="__RefHeading___Toc12522265_1280447820"/>
      <w:bookmarkStart w:id="98" w:name="_Toc32"/>
      <w:bookmarkEnd w:id="96"/>
      <w:bookmarkEnd w:id="97"/>
      <w:r>
        <w:rPr>
          <w:rtl w:val="true"/>
        </w:rPr>
        <w:t xml:space="preserve">- </w:t>
      </w:r>
      <w:r>
        <w:rPr/>
        <w:t>8</w:t>
      </w:r>
      <w:r>
        <w:rPr>
          <w:rtl w:val="true"/>
        </w:rPr>
        <w:t xml:space="preserve"> - </w:t>
      </w:r>
      <w:r>
        <w:rPr>
          <w:rtl w:val="true"/>
        </w:rPr>
        <w:t>مأتم في بيت السيّدة أُمّ سلمة أُمّ المؤمنين</w:t>
      </w:r>
      <w:bookmarkEnd w:id="98"/>
    </w:p>
    <w:p>
      <w:pPr>
        <w:pStyle w:val="Heading3"/>
        <w:numPr>
          <w:ilvl w:val="2"/>
          <w:numId w:val="1"/>
        </w:numPr>
        <w:rPr/>
      </w:pPr>
      <w:bookmarkStart w:id="99" w:name="__RefHeading___Toc12522267_1280447820"/>
      <w:bookmarkStart w:id="100" w:name="_Toc33"/>
      <w:bookmarkEnd w:id="99"/>
      <w:r>
        <w:rPr>
          <w:rtl w:val="true"/>
        </w:rPr>
        <w:t>اشارة</w:t>
      </w:r>
      <w:bookmarkEnd w:id="100"/>
    </w:p>
    <w:p>
      <w:pPr>
        <w:pStyle w:val="BookText"/>
        <w:rPr/>
      </w:pPr>
      <w:r>
        <w:rPr>
          <w:rFonts w:ascii="Amiri" w:hAnsi="Amiri" w:eastAsia="Amiri" w:cs="Amiri"/>
          <w:color w:val="111111"/>
          <w:sz w:val="28"/>
          <w:sz w:val="28"/>
          <w:szCs w:val="28"/>
          <w:rtl w:val="true"/>
          <w:lang w:bidi="ar-SA"/>
        </w:rPr>
        <w:t>أخرج الحافظ عبد بن حميد في مسنده عن عبد الرزاق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بن سعيد بن أبي هند،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نائماً في بيتي، فجاء حسين يدرج، فقعدت على الباب، فأمسكته مخافة أن يدخل فيوقظه، ثمُّ غفلت في شيء، فدب فدخل، فقعد على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نحيب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والله ما علمت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جاءني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على بطني قاعد،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ستقتله، ألا أريك التربة التي يقتل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بجناحه فأتاني بهذه التربة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في يده تربة حمراء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 شعري من يقتلك بعدي؟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الحافظ أبو القاسم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p>
    <w:p>
      <w:pPr>
        <w:pStyle w:val="BookText"/>
        <w:rPr/>
      </w:pPr>
      <w:r>
        <w:rPr>
          <w:rFonts w:ascii="Amiri" w:hAnsi="Amiri" w:eastAsia="Amiri" w:cs="Amiri"/>
          <w:color w:val="111111"/>
          <w:sz w:val="28"/>
          <w:sz w:val="28"/>
          <w:szCs w:val="28"/>
          <w:rtl w:val="true"/>
          <w:lang w:bidi="ar-SA"/>
        </w:rPr>
        <w:t>أبو عمر محمّد بن محمّد بن القاسم العبشمي، وأبو القاسم الحسين بن علي الزهري، وأبو الفتح المختار بن عبد الحميد، وأبو بكر مجاهد بن أحمد البوشنجيان، وأبو المحاسن أسعد بن علي بن الموفق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عبد الرحمان بن محمّد الداودي، أنا عبد الله بن أحمد بن حمويه، أنا إبراهيم بن خريم الشاشي، نا عبد بن حميد بالإسناد واللفظ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الإسناد صحيح رجاله رجال الصحاح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الرزاق بن همّام أبو بكر الصنعاني المتوفى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وثقه جمع، جاء ذكره في كثير من معاجم التراجم</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وعمّه وهب، ومعمّر، وعبيد الله بن عمر العمري، وأخيه عبد الله بن عمر العمري، وأيمن بن نايل، وعكرمة بن عمار، وابن جريح، والأوزاعي، ومالك، والسفيانين، وزكريا بن إسحاق المكي، وجعفر بن سليمان، ويونس بن سليم الصنعاني، وابن أبي رواد وإسرائيل، وإسماعيل بن عياش 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ابن عيينه، ومعتمر بن سليمان، وهما من شيوخه، ووكيع وأبو أُسامة، وهما من أقرانه، وأحمد وإسحاق، وعلي، ويحيى، وأبو خيثمة، وأحمد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عبد الرزاق والفريابي وأبو أحمد والزبيري وعبيد بن موسى وأبو عاصم وقبيصة، وطبقتهم فهم كُلّهم في سفيان قريب بعضهم من بعض، وهم دون يحيى بن سعيد، وابن مهدي ووكيع وابن المبارك وأبو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صالح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أحداً أحسن حديثاً من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أحد من ثبت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السري عن عبد الوهاب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معمّر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إلينا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رباح بن زيد، ومحمّد بن ثور، وهشام بن يوسف، وعبد الرزاق؛ فأما رباح فخليق أنّ يغلب عليه العبادة، وأما هشام فخليق أنّ يغلب عليه السلطان، وأما ابن الثور فكثير النسيان، وأما عبد الرزاق فإن عاش فخليق أنّ تضرب إليه أكباد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 الرزاق عن معمّر أحب إليّ من حديث هؤلاء البصريين، كان يتعاهد كتبه، وينظر فيها باليمن، وكان يحدثهم حفظاً بالبصرة، يعني معمّراً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يسأل عن حديث النار جبار؟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يحدث به عن عبد الرزاق؟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عن شبويه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سمعوا بعدما عَمِىَ، كان يلقن فلقنه، وليس هو في كتبه، وكان يلقنها بعدما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حنبل بن إسحاق، عن أحمد نحو ذلك،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من الكتب فهو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أثبت في ابن جريح عبد الرزاق أو البرساني؟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أحمد، أنا عبد الرزاق قبل المائتين، وهو صحيح البصر، من سمع منه بعدما ذهب بصره فهو ضعيف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عبّاس الدوري،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الرزاق أثبت في حديث معمّر عن هشام بن يوسف، وكان هشام في ابن جريح أقرب للكتب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شيبة عن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هشام بن يوسف، وكان عبد الرزاق أعلمنا وأحفظنا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بن جرير الصوري، عن عليّ بن هشام عن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ثلاثة، لا أُبالي أنّ لا أكتب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ابن الشاذكواني، وهو من أحفظ الناس، وكتبت عن يحيى بن معين، وهو من أعرف الناس بالرجال، وكتبت عن أحمد بن حنبل، وهو من أثبت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جعفر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عبد الرزاق كلاماً استدللت به على ما ذكر عنه من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أساتذتك الذين أخذت عنهم ثقات، كُلّهم أصحاب سنة؛ معمّر، ومالك، وابن جريح، والثوري، والأوزاعي، فعمّن أخذت هذا المذهب؟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جعفر بن سليمان فرأيته فاضلاً، حسن الهدي، فأخذت هذا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أبي بكر المقدمي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عبد الرزاق ما أفسده غير جعفر، يعني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عبيد الله بن موسى يرد حديثه للتشيع؟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الرزاق والله الذي لا إله إلاّ هو أغلى في ذلك منه مائة ضعف، ولقد سمعت من عبد الرزاق أضعاف ما سمعت من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هل كان عبد الرزاق يتشيع ويفرط في التشيع؟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فلم أسمع منه في هذا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سلمة بن شبيب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انشرح صدري قط أنّ أفضل علياً على أبي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الشيخين بتفضيل عليّ إيّاهما على نفسه، ولو لم يفضلهما ما فضلتهما، كفى بي إزدراءً أنّ أحبّ عليّاً، ثم أخالف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ولعبد الرزاق أصناف وحديث كثير، وقد رحل إليه ثقات المسلمين وأئمتهم وكتبوا عنه، إلاّ أنهّم نسبوه إلى التشيع، وقد روى أحاديث في الفضائل لم يتابع عليها، فهذا أعظم ما ذموه من روايته، ولهذه الأحاديث، ولما رواه في مثالب غيرهم، وأما في باب الصدق فأرجو أنّه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 لمن كتب عنه بآخر، كتب عنه أحاديث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 ويحتج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يخطئ إذا حدّث من حفظه، وعلى تشّيع فيه، وكان ممّن جمع وصنف وحفظ وذاكر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الفريابي أحبّ إلينا منه، وعبد الرزاق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عليّ الحلواني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أتزعم أنّ علياً كان على الهدى في حروبه؟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ها الله إذا يزعم علي أنّها فتنة واتقلدها له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عبد الرزاق يعرض بمعاوية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إسماعيل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ونحن بصنعاء أنّ أحمد ويحيى تركا حديث عبد الرزاق، فدخلنا غم شديد، فوافيت ابن معين في الموسم، فذكرت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صالح، لو ارتد عبد الرزاق ما تركنا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عبد الرزاق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فمكثت ثلاثة أيّام لا يجيئني أصحاب الحديث، فتعلقت بالكعبة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مالي أكذاب أنا، أمدلس أنا؟ فرجعت إلى البيت فجاؤوني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يتشيع، وكذا قال البزار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الرزاق أيقضهم في الحديث، وكان يحفظ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548:5</w:t>
      </w:r>
      <w:r>
        <w:rPr>
          <w:rFonts w:ascii="Amiri" w:hAnsi="Amiri" w:eastAsia="Amiri" w:cs="Amiri"/>
          <w:color w:val="111111"/>
          <w:sz w:val="28"/>
          <w:sz w:val="28"/>
          <w:szCs w:val="28"/>
          <w:rtl w:val="true"/>
          <w:lang w:bidi="ar-SA"/>
        </w:rPr>
        <w:t xml:space="preserve">، التاريخ الصغير </w:t>
      </w:r>
      <w:r>
        <w:rPr>
          <w:rFonts w:eastAsia="Amiri" w:cs="Amiri" w:ascii="Amiri" w:hAnsi="Amiri"/>
          <w:color w:val="111111"/>
          <w:sz w:val="28"/>
          <w:szCs w:val="28"/>
          <w:lang w:bidi="ar-SA"/>
        </w:rPr>
        <w:t>292:2</w:t>
      </w:r>
      <w:r>
        <w:rPr>
          <w:rFonts w:ascii="Amiri" w:hAnsi="Amiri" w:eastAsia="Amiri" w:cs="Amiri"/>
          <w:color w:val="111111"/>
          <w:sz w:val="28"/>
          <w:sz w:val="28"/>
          <w:szCs w:val="28"/>
          <w:rtl w:val="true"/>
          <w:lang w:bidi="ar-SA"/>
        </w:rPr>
        <w:t xml:space="preserve">، التاريخ الكبير للبخاري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412:8</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311:5</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1039:3</w:t>
      </w:r>
      <w:r>
        <w:rPr>
          <w:rFonts w:ascii="Amiri" w:hAnsi="Amiri" w:eastAsia="Amiri" w:cs="Amiri"/>
          <w:color w:val="111111"/>
          <w:sz w:val="28"/>
          <w:sz w:val="28"/>
          <w:szCs w:val="28"/>
          <w:rtl w:val="true"/>
          <w:lang w:bidi="ar-SA"/>
        </w:rPr>
        <w:t xml:space="preserve">، تاريخ مدينة دمشق لابن عساكر </w:t>
      </w:r>
      <w:r>
        <w:rPr>
          <w:rFonts w:eastAsia="Amiri" w:cs="Amiri" w:ascii="Amiri" w:hAnsi="Amiri"/>
          <w:color w:val="111111"/>
          <w:sz w:val="28"/>
          <w:szCs w:val="28"/>
          <w:lang w:bidi="ar-SA"/>
        </w:rPr>
        <w:t>160:36</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652:1</w:t>
      </w:r>
      <w:r>
        <w:rPr>
          <w:rFonts w:ascii="Amiri" w:hAnsi="Amiri" w:eastAsia="Amiri" w:cs="Amiri"/>
          <w:color w:val="111111"/>
          <w:sz w:val="28"/>
          <w:sz w:val="28"/>
          <w:szCs w:val="28"/>
          <w:rtl w:val="true"/>
          <w:lang w:bidi="ar-SA"/>
        </w:rPr>
        <w:t xml:space="preserve">، تذكرة الحفاظ للذهبي </w:t>
      </w:r>
      <w:r>
        <w:rPr>
          <w:rFonts w:eastAsia="Amiri" w:cs="Amiri" w:ascii="Amiri" w:hAnsi="Amiri"/>
          <w:color w:val="111111"/>
          <w:sz w:val="28"/>
          <w:szCs w:val="28"/>
          <w:lang w:bidi="ar-SA"/>
        </w:rPr>
        <w:t>364:1</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599:1</w:t>
      </w:r>
      <w:r>
        <w:rPr>
          <w:rFonts w:ascii="Amiri" w:hAnsi="Amiri" w:eastAsia="Amiri" w:cs="Amiri"/>
          <w:color w:val="111111"/>
          <w:sz w:val="28"/>
          <w:sz w:val="28"/>
          <w:szCs w:val="28"/>
          <w:rtl w:val="true"/>
          <w:lang w:bidi="ar-SA"/>
        </w:rPr>
        <w:t>، 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الكواكب النيرات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فهرست 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285:1</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316:3</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563:9</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202:2</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310:6</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360:1</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353:3</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219:5</w:t>
      </w:r>
      <w:r>
        <w:rPr>
          <w:rFonts w:ascii="Amiri" w:hAnsi="Amiri" w:eastAsia="Amiri" w:cs="Amiri"/>
          <w:color w:val="111111"/>
          <w:sz w:val="28"/>
          <w:sz w:val="28"/>
          <w:szCs w:val="28"/>
          <w:rtl w:val="true"/>
          <w:lang w:bidi="ar-SA"/>
        </w:rPr>
        <w:t>، 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428:3</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260:15</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244:18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ولنذكر بعض الأُمور المتعلقة بالصنعاني وبالتهم الموجهة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دار حولها الكلام حتّى ذهب العقيلي إلى إيراده في كتابه الضعفاء </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وجهوا إليه عدّة طعون نلخصها فيما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كان ينال من معاوية بن أبي سفيان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تقذر مجلسنا بذكر ولد أبي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انتقاده لعمر بن الخطاب، ومخاطبته بالانوك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كلمه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على ميراث رسول الله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روى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وَلَوْها عليّاً فهادياً مهدياً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روى حديث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في الدنيا، سيّد في الآخرة، حبيبك حبيبي، وحبيبي حبيب الله، وعدوك عدوي، وعدوي عدو الله، فالويل لمن أبغضك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اتهموه بالتشيع، وهذه التهمة لا تعد جرحاً عند علماء الجرح والتعديل، فالتشيع مع الوثاقة والضبط والاتقان لا يضر، فهذا أبان بن تغلب شيعي جلد، وهو ثقة، كما ترجموه، وارجع إلى ميزان الاعتدال للذهبي في ثاني ترجمة من ميزانه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والشواهد على ذلك أيضاً كثيرة جداً لا تعد ولا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تعرضه لمعاوية بن أبي سفيان، فهذا الكلام شاء أصحاب عدالة جميع الصحابة أم أبوا صحيح، سواء ذكره عبد الرزاق أم لم يذكره، لأنّ معاوية بن أبي سفيان معلوم الهوية هو وأبوه وأخوه وابنه ومن شاء راجع تراجمهم ورأى ما ركبوه قبل الإسلام وبعده فما من راية رفعت ضد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كان قائدها أبا سفيان، ومن بعد ذلك أسلموا لما رأوا الفتح، وأن الغلبة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وسماهم الطلقاء، ومن بعد ذلك تقلد معاوية ولاية شؤون الشام بمرسوم من أصحاب السقيفة، ولمّا وصل الأمر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حاربه وجيش عليه الجيوش، وسمّاه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باغياً خارجاً على من عليه طاعته، ثُمّ غلب على الأمر ونازع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خلف الأمر لابنه يزيد من بعده فافتتح دولته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وختمها باستباحة المدينة، وارجع في ذلك إلى ترجمته في سير أعلام النبلاء للذهبي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لمعاوية فضيلة تذكر، بل فيه ذم واضح كقول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أشبع الله بطنه صحيح مسلم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القائد والسائق والراكب تاريخ الطبري </w:t>
      </w:r>
      <w:r>
        <w:rPr>
          <w:rFonts w:eastAsia="Amiri" w:cs="Amiri" w:ascii="Amiri" w:hAnsi="Amiri"/>
          <w:color w:val="111111"/>
          <w:sz w:val="28"/>
          <w:szCs w:val="28"/>
          <w:lang w:bidi="ar-SA"/>
        </w:rPr>
        <w:t>185:8</w:t>
      </w:r>
      <w:r>
        <w:rPr>
          <w:rFonts w:ascii="Amiri" w:hAnsi="Amiri" w:eastAsia="Amiri" w:cs="Amiri"/>
          <w:color w:val="111111"/>
          <w:sz w:val="28"/>
          <w:sz w:val="28"/>
          <w:szCs w:val="28"/>
          <w:rtl w:val="true"/>
          <w:lang w:bidi="ar-SA"/>
        </w:rPr>
        <w:t xml:space="preserve">، مجمع الزوائد للهيثمي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ليطعن عليكم رجل يبعث يوم القيامة على غير سنتي أو على غير ملتي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انّه سيظهر عليكم رجل بعدي رحب البلعوم، مندحق البطن، يأكل ما يجد، ويطلب ما لا يجد، فاقتلوه ولن تقتلوه، ألاّ وإنّه سيأمركم بسبي والبراءة منّي شرح نهج البلاغة لابن أبي الحديد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أحمد بن حنبل في مسنده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 فسمع رجلين يتغنيان وأحدنا يجيب الآخر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حواري تلوح عظامه زوى الحربَ عنه أنْ يُجنَّ فَيُقْبرَا</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من 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وعمرو بن العاص، فرفع رسول الله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اركسهما ركساً، ودعهما إلى النار دعّاً والمعجم الكبير للطبراني </w:t>
      </w:r>
      <w:r>
        <w:rPr>
          <w:rFonts w:eastAsia="Amiri" w:cs="Amiri" w:ascii="Amiri" w:hAnsi="Amiri"/>
          <w:color w:val="111111"/>
          <w:sz w:val="28"/>
          <w:szCs w:val="28"/>
          <w:lang w:bidi="ar-SA"/>
        </w:rPr>
        <w:t>32:11</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معاوية على منبري فاقتلوه سير أعلام النبلاء </w:t>
      </w:r>
      <w:r>
        <w:rPr>
          <w:rFonts w:eastAsia="Amiri" w:cs="Amiri" w:ascii="Amiri" w:hAnsi="Amiri"/>
          <w:color w:val="111111"/>
          <w:sz w:val="28"/>
          <w:szCs w:val="28"/>
          <w:lang w:bidi="ar-SA"/>
        </w:rPr>
        <w:t>149:3</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277:3</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186:8</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312:4</w:t>
      </w:r>
      <w:r>
        <w:rPr>
          <w:rFonts w:ascii="Amiri" w:hAnsi="Amiri" w:eastAsia="Amiri" w:cs="Amiri"/>
          <w:color w:val="111111"/>
          <w:sz w:val="28"/>
          <w:sz w:val="28"/>
          <w:szCs w:val="28"/>
          <w:rtl w:val="true"/>
          <w:lang w:bidi="ar-SA"/>
        </w:rPr>
        <w:t xml:space="preserve">، البداية والنهاية لابن كثير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 وارجع إلى رجال إسناده في الغدير </w:t>
      </w:r>
      <w:r>
        <w:rPr>
          <w:rFonts w:eastAsia="Amiri" w:cs="Amiri" w:ascii="Amiri" w:hAnsi="Amiri"/>
          <w:color w:val="111111"/>
          <w:sz w:val="28"/>
          <w:szCs w:val="28"/>
          <w:lang w:bidi="ar-SA"/>
        </w:rPr>
        <w:t>142:10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 وثاقتهم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أبو سفيان ومعه معاوية،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التابع والمتبوع، اللهم عليك بالأقيعس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البراء 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الأقيعس؟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وقعة صفين لنصر بن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شرح نهج البلاغة لابن أبي الحديد </w:t>
      </w:r>
      <w:r>
        <w:rPr>
          <w:rFonts w:eastAsia="Amiri" w:cs="Amiri" w:ascii="Amiri" w:hAnsi="Amiri"/>
          <w:color w:val="111111"/>
          <w:sz w:val="28"/>
          <w:szCs w:val="28"/>
          <w:lang w:bidi="ar-SA"/>
        </w:rPr>
        <w:t>134:16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ما أتيت به من ضلالك ليس ببعيد الشبه ممّا أتى به أهلك وقومك الذين حملهم الكفر، وتمني الأباطيل، على حسد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صرعوا مصارعهم حيث علمت، لم يمنعوا حريماً، ولم يدفعوا عظيماً، وأنا صاحبهم في تلك المواطن، الصالي بحربهم، والفاً لحدهم، والقاتل لرؤوسهم ورؤوس الضلالة، والمتبع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خلفهم بسلفهم، فبئس الخلق خلق اتبع سلفاً محله ومحطه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معاوية كما في شرح نهج البلاغة لابن أبي الحديد </w:t>
      </w:r>
      <w:r>
        <w:rPr>
          <w:rFonts w:eastAsia="Amiri" w:cs="Amiri" w:ascii="Amiri" w:hAnsi="Amiri"/>
          <w:color w:val="111111"/>
          <w:sz w:val="28"/>
          <w:szCs w:val="28"/>
          <w:lang w:bidi="ar-SA"/>
        </w:rPr>
        <w:t>135:16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فطالما دعوت أنت وأولياؤك أولياء الشيطان الرجيم الحقّ أساطير الأوّلين ونبذتموه وراء ظهوركم، وحاولتم إطفاء نور الله بأيديكم وأفواهكم، والله متم نوره ولو كره الكافرون، ولعمري ليتمن النور على كرهك، وينفذن العلم بصغارك، ولتجازين بعملك، فعثّ في دنياك المنقطعة عنك ما طاب لك، فكانت بباطل، وقد انقضى بعملك وقد هوى، ثُمّ تصير إلى لظى، لم يظلمك الله شيئاً، وما ربِّك بظلاّم للعبيد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من مخارق معاوية التي لا يحسد عليها، ومن شاء المزيد فعليه بالغدير </w:t>
      </w:r>
      <w:r>
        <w:rPr>
          <w:rFonts w:eastAsia="Amiri" w:cs="Amiri" w:ascii="Amiri" w:hAnsi="Amiri"/>
          <w:color w:val="111111"/>
          <w:sz w:val="28"/>
          <w:szCs w:val="28"/>
          <w:lang w:bidi="ar-SA"/>
        </w:rPr>
        <w:t>149:10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ما يشفي غليله هناك، وما يهون عليه مصيبة الصنعاني العظماء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نيله معاوية بن أبي سفيان، وعدم محبته لذكره في مجلسه للموبقات التي ارتكبها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فالصنعاني لم يكن متفرداً بهذا الأمر، فهذا الإمام النسائي كما يقول الحاكم في معرفة علوم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الرحمن فارق مصر في آخر عمره، وخرج إلى دمشق، فسئل بها عن معاوية بن أبي سفيان وما روى من فضائله؟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يرضى معاوية رأساً برأس حتّى يُفضل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زالوا يدفعون في خصيته حتّى أُخرج من المسجد، ثُمّ حُمل إلى الرملة، ومات بها سنة ثلاث وثلاثمائة، وهو مدفون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والقصة مشهورة راجعها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في شرح الجامع الصغير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339:1</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700:2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132:14</w:t>
      </w:r>
      <w:r>
        <w:rPr>
          <w:rFonts w:ascii="Amiri" w:hAnsi="Amiri" w:eastAsia="Amiri" w:cs="Amiri"/>
          <w:color w:val="111111"/>
          <w:sz w:val="28"/>
          <w:sz w:val="28"/>
          <w:szCs w:val="28"/>
          <w:rtl w:val="true"/>
          <w:lang w:bidi="ar-SA"/>
        </w:rPr>
        <w:t xml:space="preserve">، معجم البلدان للحموي </w:t>
      </w:r>
      <w:r>
        <w:rPr>
          <w:rFonts w:eastAsia="Amiri" w:cs="Amiri" w:ascii="Amiri" w:hAnsi="Amiri"/>
          <w:color w:val="111111"/>
          <w:sz w:val="28"/>
          <w:szCs w:val="28"/>
          <w:lang w:bidi="ar-SA"/>
        </w:rPr>
        <w:t>282:5</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ابن كثير يقول في البداية والنهاية </w:t>
      </w:r>
      <w:r>
        <w:rPr>
          <w:rFonts w:eastAsia="Amiri" w:cs="Amiri" w:ascii="Amiri" w:hAnsi="Amiri"/>
          <w:color w:val="111111"/>
          <w:sz w:val="28"/>
          <w:szCs w:val="28"/>
          <w:lang w:bidi="ar-SA"/>
        </w:rPr>
        <w:t>296:7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مقتل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أمير المؤمنين عليّ بن أبي طالب، قتله أهل الشام، وبان وظهر بذلك سرّ ما أخبر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تقتله الفئة الباغية، وبان بذلك أنّ عليّاً محقّ، ومعاوية 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الكلمات التي يطول المقام بذكرها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المسألة الثانية وإطلاقه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عمر بن الخطاب، فعمر بن الخطاب وإن كان بنظر السنة من الأولياء الأصفياء، لكن مع ذلك لا ينبغي لهم أنّ يتجاوزوا مقام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أساء الأدب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من كان لا بدّ من إيقافه عند حدّه، وتأديبه وتعليمه حتّى لو كان أوّل الأولياء في الكون كُلّه؛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البشر، من آدم إلى آخر الدنيا، والصنعاني رأى أنّ عمر أساء الأدب في كلامه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والعبّاس بحيث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 أنت ميراثك من ابن أخيك، ويطلب هذا ميراث زوجته من أبيها،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572:9</w:t>
      </w:r>
      <w:r>
        <w:rPr>
          <w:rFonts w:ascii="Amiri" w:hAnsi="Amiri" w:eastAsia="Amiri" w:cs="Amiri"/>
          <w:color w:val="111111"/>
          <w:sz w:val="28"/>
          <w:sz w:val="28"/>
          <w:szCs w:val="28"/>
          <w:rtl w:val="true"/>
          <w:lang w:bidi="ar-SA"/>
        </w:rPr>
        <w:t xml:space="preserve">، ولم يشر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بالصلاة أو بالسّلام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فإذن كان كلام الصنعاني دفاعاً عن حياض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وفقاً لفهمه الصحيح من الدين لا لفهم الذهبي وغيره حيث ذكر الذهبي في السير </w:t>
      </w:r>
      <w:r>
        <w:rPr>
          <w:rFonts w:eastAsia="Amiri" w:cs="Amiri" w:ascii="Amiri" w:hAnsi="Amiri"/>
          <w:color w:val="111111"/>
          <w:sz w:val="28"/>
          <w:szCs w:val="28"/>
          <w:lang w:bidi="ar-SA"/>
        </w:rPr>
        <w:t>572:9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عظيمة، وما فهم قول أمير المؤمنين عمر 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سكت لكان أولى بالكلام، فإنّ عمر كان في مقام تبين العمومة والبنوة، وإلاّ فعمر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بحقّ المصطفى وبتوقيره وتعظيمه من كُلّ متحذلق متنطع، بل الصواب أنّ نقول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الأنوك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عن عمر هذا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الفاروق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الكلام بنفسه تحذلق وتنطع، إذ كيف لم يفهم الصنعاني الكلام والمقام واضح، فإنّ العبّاس يطلب ميراث ابن أخيه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ميراث زوجته، وهو معلوم لكُلّ صغير، إلاّ أنّ يكون عمر لغلبة جهله بكثير من الأحكام غير عارف بميراث الابنة والعمِّ عند موت قريبهما، فيا عجباً كيف صار الدفاع عن مقام الرسول تنطعاً، مع أنّه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الأولى بالدفاع عنه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كيف جاز لهذا المتحذلق الذهبي أنّ يطعن بالصنعاني بما لا يقبله عن عمر وغيره؟</w:t>
      </w:r>
    </w:p>
    <w:p>
      <w:pPr>
        <w:pStyle w:val="BookText"/>
        <w:rPr/>
      </w:pPr>
      <w:r>
        <w:rPr>
          <w:rFonts w:ascii="Amiri" w:hAnsi="Amiri" w:eastAsia="Amiri" w:cs="Amiri"/>
          <w:color w:val="111111"/>
          <w:sz w:val="28"/>
          <w:sz w:val="28"/>
          <w:szCs w:val="28"/>
          <w:rtl w:val="true"/>
          <w:lang w:bidi="ar-SA"/>
        </w:rPr>
        <w:t>وأما روايته 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 ولوها علياً لوجدوه هادياً مهدياً فهو حديث صحيح وله متابعات صحيحة، فقد ورد في المصادر الحديثية والتفسيرية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لِكُلِّ قَوْمٍ هٰادٍ، كما في فتح الباري </w:t>
      </w: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المنذر، وأومأ إلى علي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الهادي، بك يهتدي المهتدون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الشوكاني في فتح القدير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منكب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الهاد يا علي بك يهتدي المهتدون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كثير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فيه نكارة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مردويه، عن أبي برزة الأسلمي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مردويه، والضياء في المختارة عن ابن عبّاس مرفوعاً نحوه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عبد الله بن أحمد في زوائد المسند، وابن أبي حاتم، والطبراني في الأوسط، والحاكم وصححه، وابن مردويه، وابن عساكر عن عليّ بن أبي طالب في الآية نحوه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الحديث متعدد الطرق وله شواهد كثيرة، وبعضها صحيح بذاته، وصرح العلماء بصحته، لكن العتب على الشوكاني عندما نقل كلام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نكارة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سبقه ابن حجر في الفتح </w:t>
      </w:r>
      <w:r>
        <w:rPr>
          <w:rFonts w:eastAsia="Amiri" w:cs="Amiri" w:ascii="Amiri" w:hAnsi="Amiri"/>
          <w:color w:val="111111"/>
          <w:sz w:val="28"/>
          <w:szCs w:val="28"/>
          <w:lang w:bidi="ar-SA"/>
        </w:rPr>
        <w:t>285:8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إسناد كُلّ منهما بعض الشيعة، وزاد الطين بلة ابن الجوزي في زاد المسير فحول الرواة من شيعة إلى رافضة، قال في زاد المسير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موضوعات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فانقلبت الرواية من كونها صحيحة ولها شواهد كثيرة وأقرّ بعض العلماء بصحتها إلى أنّ رواتها شيعة كما فعل ابن حجر، وجاء ابن الجوزي ليصنفهم من الروافض، ومن ثُمّ يكونوا وضعوا هذه الرواية، فاقرأ ولا تعجب لفعال القوم، وإلا فالأعاجيب كثيرة وقد تؤدي بحياتك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سيّد في الدنيا والآخرة، حبيبك حبيبي، وحبيبي حبيب الله، وعدوك عدوي، وعدوي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فرواه أبو الأزهر عن عبد الرزاق، وإذا رجعنا إلى ترجمة أبي الأزهر نجده ثقة كما في تهذيب الكمال </w:t>
      </w:r>
      <w:r>
        <w:rPr>
          <w:rFonts w:eastAsia="Amiri" w:cs="Amiri" w:ascii="Amiri" w:hAnsi="Amiri"/>
          <w:color w:val="111111"/>
          <w:sz w:val="28"/>
          <w:szCs w:val="28"/>
          <w:lang w:bidi="ar-SA"/>
        </w:rPr>
        <w:t>260:1</w:t>
      </w:r>
      <w:r>
        <w:rPr>
          <w:rFonts w:ascii="Amiri" w:hAnsi="Amiri" w:eastAsia="Amiri" w:cs="Amiri"/>
          <w:color w:val="111111"/>
          <w:sz w:val="28"/>
          <w:sz w:val="28"/>
          <w:szCs w:val="28"/>
          <w:rtl w:val="true"/>
          <w:lang w:bidi="ar-SA"/>
        </w:rPr>
        <w:t xml:space="preserve">، مضافاً إلى أنّه لم ينفرد به، فقد قال الحافظ أبو بكر كما في تهذيب الكمال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رواه محمّد بن حمدون النيسابوري عن محمّد بن علي بن سفيان النجار عن عبد الرزاق، فبرئ أبو الأزهر من عهدته، إذ قد توسع علىّ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يجد القوم مفرّاً من ذلك قاموا ببعض التأويلات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تهذيب الكمال </w:t>
      </w:r>
      <w:r>
        <w:rPr>
          <w:rFonts w:eastAsia="Amiri" w:cs="Amiri" w:ascii="Amiri" w:hAnsi="Amiri"/>
          <w:color w:val="111111"/>
          <w:sz w:val="28"/>
          <w:szCs w:val="28"/>
          <w:lang w:bidi="ar-SA"/>
        </w:rPr>
        <w:t>261:1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باطل، والسبب فيه أنّ معمّراً كان له ابن أخ رافضي، وكان معمّر يمكنه من كتبه، فأدخل عليه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بما أنّ الحجّة واهية قال الذهبي في سير أعلام النبلاء </w:t>
      </w:r>
      <w:r>
        <w:rPr>
          <w:rFonts w:eastAsia="Amiri" w:cs="Amiri" w:ascii="Amiri" w:hAnsi="Amiri"/>
          <w:color w:val="111111"/>
          <w:sz w:val="28"/>
          <w:szCs w:val="28"/>
          <w:lang w:bidi="ar-SA"/>
        </w:rPr>
        <w:t>576:9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أورد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حكاية منقطعة، وما كان معمّراً شيخاً مغفلاً يروح هذا عليه، كان حافظاً بصيراً بحديث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للذهبي في ميزان الاعتدال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رد الحديث فقد قال هناك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الأزهر النيسابوري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اتهمه يحيى بن معين في رواية ذاك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سيد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الرزاق، ثُمّ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بصورة أهل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كما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أدرك كبار مشيخة الكوفة، عبد الله بن نمير وطبقته، وحدّث عنه جلّه، ولم يتكلموا فيه إلاّ لروايته عن عبد الرزاق عن معمّر حديثاً في فضائل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القلب أنّه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فسند الحديث صحيح، وبما أنّ متن الحديث لا يمكنهم تحمله فلذلك أسسوا قواعد جديدة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القلب بوضعه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ولا 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لديهم اضطراب واضح في تقييم الرجال، وفي الموازين الرجالية، وفي القواعد المؤسسة، وفي الأحكام التي يطلقونها، وما ذكرناه هنا نزر يسير من كثير من الأُمور التي لو إطلع عليها القارئ لأخذته الدهشة إن لم تكن السكتة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وبالتالي فالصنعاني إمام من أئمة الحديث معتبر، مشكلته كانت رواياته في فضائل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ولأجلها وجهت له طعون عديدة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سعيد بن أبي هند مولى سمرة بن جندب المتوفى سنة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تابعي ثقة، وثقه العجلي وغيره</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وأبي أُمامة بن سهل بن حنيف وسعيد بن المسيب، وإسماعيل بن أبي حكيم، وبكير بن الأشبح، وثور بن يزيد الرحبي، وزياد بن أبي زياد، وسالم أبي النضر، وسمي مولى أبي بكر بن عبد الرحمن، وسهيل وصالح ابني أبي صالح السمان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الهاد، ومات قبله، ومالك وابن المبارك، ويحيى، وعبد الرحمن، ووكيع، وإسماعيل بن جعفر، وسليمان بن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الدوري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بكر بن خلاد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صالحاً يعرف وينكر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روى عنه يحيى ولم يرفعه كما رفع غيره، وروى عنه مالك كلاماً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 عن مكي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منه سنة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حبّان أنّه مات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 مات سنة ست أو سبع وأربعين، وكذا أرخه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 ويعقوب 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المديني وابن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سؤالات 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فيض القدير في شرح الجامع الصغير للمناوي </w:t>
      </w:r>
      <w:r>
        <w:rPr>
          <w:rFonts w:eastAsia="Amiri" w:cs="Amiri" w:ascii="Amiri" w:hAnsi="Amiri"/>
          <w:color w:val="111111"/>
          <w:sz w:val="28"/>
          <w:szCs w:val="28"/>
          <w:lang w:bidi="ar-SA"/>
        </w:rPr>
        <w:t>431:3</w:t>
      </w:r>
      <w:r>
        <w:rPr>
          <w:rFonts w:ascii="Amiri" w:hAnsi="Amiri" w:eastAsia="Amiri" w:cs="Amiri"/>
          <w:color w:val="111111"/>
          <w:sz w:val="28"/>
          <w:sz w:val="28"/>
          <w:szCs w:val="28"/>
          <w:rtl w:val="true"/>
          <w:lang w:bidi="ar-SA"/>
        </w:rPr>
        <w:t>، تاريخ ابن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التاريخ الكبير للبخاري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941:2</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تاريخ أسماء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32:15</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558:1</w:t>
      </w:r>
      <w:r>
        <w:rPr>
          <w:rFonts w:ascii="Amiri" w:hAnsi="Amiri" w:eastAsia="Amiri" w:cs="Amiri"/>
          <w:color w:val="111111"/>
          <w:sz w:val="28"/>
          <w:sz w:val="28"/>
          <w:szCs w:val="28"/>
          <w:rtl w:val="true"/>
          <w:lang w:bidi="ar-SA"/>
        </w:rPr>
        <w:t>، من له رواية 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498:1</w:t>
      </w:r>
      <w:r>
        <w:rPr>
          <w:rFonts w:ascii="Amiri" w:hAnsi="Amiri" w:eastAsia="Amiri" w:cs="Amiri"/>
          <w:color w:val="111111"/>
          <w:sz w:val="28"/>
          <w:sz w:val="28"/>
          <w:szCs w:val="28"/>
          <w:rtl w:val="true"/>
          <w:lang w:bidi="ar-SA"/>
        </w:rPr>
        <w:t>، بحر الدم للمبرد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429:2</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تقدمت ترجمته هو عبد الله بن سعيد بن أبي هند، ووفاته سنة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من ابن حجر في اختلاف سنة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والسنة التي ذكرها المصنف في المتن للوفاة هي لأبيه سعيد بن أبي هند، ولم يترجمه، مع أنّ عبد الله رواها عن أبيه فلذلك نترجمه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أبي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غير واحد، قال ابن حجر في تهذيب التهذيب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سعيد بن أبي هند الفزاري، مولى سمرة 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موسى وأبي هريرة، وابن عبّاس، وأُمّ هاني بنت أبي طالب، وحفص بن عاصم بن عمر، وحميد بن عبد الرحمن الحميري، وذكوان مولى عائشة، وأبي مرة مولى أُمّ هاني، وعبيدة السلماني، ومطرف بن عبد الله بن الشخير، وسعيد بن مرجانة، وعبيد الله بن عبد الله بن عنبة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عبد الله، ويزيد بن أبي حبيب، ونافع بن عمر الجمحي، وابن إسحاق، وعبد الله بن محمّد بن أبي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أوّل خلافة هشام بن عبد الملك، وله أحاديث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عشرة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عبد الحقّ أنّ في مصنف عبد الرزاق عن معمّر عن أيوب عن نافع عن سعيد بن أبي هند عن رجل عن أبي موسى في لباس الحرير كذا قال، وقوله عن رجل زيادة ليست في كتاب عبد الرزاق ولا غيره من حديث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رواه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سعيد بن أبي هند يحدّث عن أبيه عن رجل عن أبي موسى، أخرجه الحاكم في المستدرك من حديث أحمد بن حنبل عن عبد الرزاق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وهم وقع من عبد الله بن سعد بن أبي هند لسوء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ترجيح رواية نافع عن سعيد عن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أبو زرعة وغيره أنّ حديثه عنه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الدارقطني في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أُسامة بن زيد اللّيثي عن سعيد بن أبي هند عن أبي مرة مولى أُمّ هانئ عن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 بعد أنّ أخرجه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أشبه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كذلك من طريق عبد الله بن المبارك عن أُسامة، لكن رواه ابن وهب عن أسامة فلم يذكر فيه أباه،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التاريخ الكبير للبخاري </w:t>
      </w:r>
      <w:r>
        <w:rPr>
          <w:rFonts w:eastAsia="Amiri" w:cs="Amiri" w:ascii="Amiri" w:hAnsi="Amiri"/>
          <w:color w:val="111111"/>
          <w:sz w:val="28"/>
          <w:szCs w:val="28"/>
          <w:lang w:bidi="ar-SA"/>
        </w:rPr>
        <w:t>518:3</w:t>
      </w:r>
      <w:r>
        <w:rPr>
          <w:rFonts w:ascii="Amiri" w:hAnsi="Amiri" w:eastAsia="Amiri" w:cs="Amiri"/>
          <w:color w:val="111111"/>
          <w:sz w:val="28"/>
          <w:sz w:val="28"/>
          <w:szCs w:val="28"/>
          <w:rtl w:val="true"/>
          <w:lang w:bidi="ar-SA"/>
        </w:rPr>
        <w:t xml:space="preserve">، معرفة الثقات للعجلي </w:t>
      </w:r>
      <w:r>
        <w:rPr>
          <w:rFonts w:eastAsia="Amiri" w:cs="Amiri" w:ascii="Amiri" w:hAnsi="Amiri"/>
          <w:color w:val="111111"/>
          <w:sz w:val="28"/>
          <w:szCs w:val="28"/>
          <w:lang w:bidi="ar-SA"/>
        </w:rPr>
        <w:t>406:1</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284:4</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1241:3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93:11</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446:1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366:1</w:t>
      </w:r>
      <w:r>
        <w:rPr>
          <w:rFonts w:ascii="Amiri" w:hAnsi="Amiri" w:eastAsia="Amiri" w:cs="Amiri"/>
          <w:color w:val="111111"/>
          <w:sz w:val="28"/>
          <w:sz w:val="28"/>
          <w:szCs w:val="28"/>
          <w:rtl w:val="true"/>
          <w:lang w:bidi="ar-SA"/>
        </w:rPr>
        <w:t>، اسعاف المبطا برجال الموطأ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 w:name="pg20311_230565"/>
      <w:bookmarkStart w:id="102" w:name="pg20311_230565"/>
      <w:bookmarkEnd w:id="102"/>
    </w:p>
    <w:p>
      <w:pPr>
        <w:pStyle w:val="Heading3"/>
        <w:numPr>
          <w:ilvl w:val="2"/>
          <w:numId w:val="1"/>
        </w:numPr>
        <w:rPr/>
      </w:pPr>
      <w:bookmarkStart w:id="103" w:name="pg20311_230565"/>
      <w:bookmarkStart w:id="104" w:name="__RefHeading___Toc12522269_1280447820"/>
      <w:bookmarkStart w:id="105" w:name="_Toc34"/>
      <w:bookmarkEnd w:id="103"/>
      <w:bookmarkEnd w:id="104"/>
      <w:r>
        <w:rPr>
          <w:rtl w:val="true"/>
        </w:rPr>
        <w:t>مشيخة الحافظ ابن عساكر</w:t>
      </w:r>
      <w:bookmarkEnd w:id="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عمر محمّد بن محمّد بن القاسم بن عليّ بن محمّد بن سعد بن عبد الله بن محمّد بن عمر بن عبد العزيز العبشمي الاُموي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الحافظ في مشيخته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عندنا 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عليه في المسجد الجامع بهراة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الحسين بن عليّ بن الحسين بن عليّ بن الحسين بن عليّ بن الحسين بن سعد الزهري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الحافظ من مشايخه في مشيخته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الفتح المختار بن عبد الحميد بن المنتضى الأديب البوشنجي</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عليه الحافظ بهراة، وعدّه من مشايخه في مشيخته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ياقوت في معجم البلدان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شيخاً عالماً أديباً حسن الخط، كثير الجمع والكتابة والتحصيل، جمع تواريخ وفيات الشيوخ بعدما جمعه الحاكم الكتبي، سمع جده لأُمّه أبا الحسن الداودي، وأجاز لأبي سعد، ومات باشكيذبان في الخامس عشر من رمضان سنة </w:t>
      </w:r>
      <w:r>
        <w:rPr>
          <w:rFonts w:eastAsia="Amiri" w:cs="Amiri" w:ascii="Amiri" w:hAnsi="Amiri"/>
          <w:color w:val="111111"/>
          <w:sz w:val="28"/>
          <w:szCs w:val="28"/>
          <w:lang w:bidi="ar-SA"/>
        </w:rPr>
        <w:t>536</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مجاهد بن أحمد بن محمّد أبو بكر المجاهد بن الطبيب المعروف بذل الأمّ البوشنجي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الحافظ في مشايخه، وصحح حديثه في معجم </w:t>
      </w:r>
    </w:p>
    <w:p>
      <w:pPr>
        <w:pStyle w:val="BookText"/>
        <w:rPr/>
      </w:pPr>
      <w:r>
        <w:rPr>
          <w:rFonts w:ascii="Amiri" w:hAnsi="Amiri" w:eastAsia="Amiri" w:cs="Amiri"/>
          <w:color w:val="111111"/>
          <w:sz w:val="28"/>
          <w:sz w:val="28"/>
          <w:szCs w:val="28"/>
          <w:rtl w:val="true"/>
          <w:lang w:bidi="ar-SA"/>
        </w:rPr>
        <w:t>مشيخته، قرأ عليه في بوشنج</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المحاسن أسعد بن علي بن الموفق بن زياد بن محمّد بن أبي القاسم الشافعي الهروي المتوفى سنة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الحافظ في مشيخته وصحح حديثه، وذكره ابن العماد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 العبد الصالح، راوي الصحيح عن الدارمي وعن الداوودي، عاش خمسة وثمانين سنة</w:t>
      </w:r>
      <w:r>
        <w:rPr>
          <w:rStyle w:val="FootnoteAnchor"/>
          <w:rtl w:val="true"/>
        </w:rPr>
        <w:footnoteReference w:id="309"/>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سمع من الداوودي صحيح البخاري والدارمي وعبد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السمعاني، وابن عساكر، ومحمّد بن عبد الرحمن القامي، وعبد الجامع بن عليّ الخخة، وأبو روح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السمعاني أنّه ثقة صالح عابد، دائم الأوراد، مستغرق الأوقات، يسرد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أربع وأربعين وخمسمائة، وله خمس وثمانون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لابن العماد الحنبلي </w:t>
      </w:r>
      <w:r>
        <w:rPr>
          <w:rFonts w:eastAsia="Amiri" w:cs="Amiri" w:ascii="Amiri" w:hAnsi="Amiri"/>
          <w:color w:val="111111"/>
          <w:sz w:val="28"/>
          <w:szCs w:val="28"/>
          <w:lang w:bidi="ar-SA"/>
        </w:rPr>
        <w:t>304:4</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183:37</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282:3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عبد الرحمان بن محمّد بن المظفر الداودي البوشنجي الشافعي المتوفى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محدّث، شيخ خراسان علماً وفضلاً وجلالة وسنداً، استقر ببوشنج للتصنيف والتدريس والفتوى والتذكير، وصار وجه مشايخ خراسان، يعبر عنه ياقوت في معجم البلدان بالإمام</w:t>
      </w:r>
      <w:r>
        <w:rPr>
          <w:rStyle w:val="FootnoteAnchor"/>
          <w:rtl w:val="true"/>
        </w:rPr>
        <w:footnoteReference w:id="311"/>
      </w:r>
      <w:r>
        <w:rPr>
          <w:rFonts w:ascii="Amiri" w:hAnsi="Amiri" w:eastAsia="Amiri" w:cs="Amiri"/>
          <w:color w:val="111111"/>
          <w:sz w:val="28"/>
          <w:sz w:val="28"/>
          <w:szCs w:val="28"/>
          <w:rtl w:val="true"/>
          <w:lang w:bidi="ar-SA"/>
        </w:rPr>
        <w:t xml:space="preserve">، وذكر له </w:t>
      </w:r>
    </w:p>
    <w:p>
      <w:pPr>
        <w:pStyle w:val="BookText"/>
        <w:rPr/>
      </w:pPr>
      <w:r>
        <w:rPr>
          <w:rFonts w:ascii="Amiri" w:hAnsi="Amiri" w:eastAsia="Amiri" w:cs="Amiri"/>
          <w:color w:val="111111"/>
          <w:sz w:val="28"/>
          <w:sz w:val="28"/>
          <w:szCs w:val="28"/>
          <w:rtl w:val="true"/>
          <w:lang w:bidi="ar-SA"/>
        </w:rPr>
        <w:t>شعراً، وذكر له ابن الجوزي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فِي الاجتِماع للِناسِ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النَاسُ والزَمان جَميعاً</w:t>
      </w:r>
    </w:p>
    <w:p>
      <w:pPr>
        <w:pStyle w:val="BookText"/>
        <w:rPr/>
      </w:pPr>
      <w:r>
        <w:rPr>
          <w:rFonts w:ascii="Amiri" w:hAnsi="Amiri" w:eastAsia="Amiri" w:cs="Amiri"/>
          <w:color w:val="111111"/>
          <w:sz w:val="28"/>
          <w:sz w:val="28"/>
          <w:szCs w:val="28"/>
          <w:rtl w:val="true"/>
          <w:lang w:bidi="ar-SA"/>
        </w:rPr>
        <w:t xml:space="preserve">فَمضَى النُورُ وادلهَمَّ الظلّامُ‌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النَاسِ والزَمانِ السّلامُ‌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السبكي، وحكى عن الحافظ الجرجاني ثناءه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عصره، وأوحد دهره، والإمام المقدّم في الفقه والأدب والتفسير، وكان زاهداً ورعاً، حسن السمت، بقية المشايخ بخراسان، وأعلاهم إسناداً، أخذ عنه فقهاء بوشنج، توفي وله ثلاث وتسعون سنة</w:t>
      </w:r>
      <w:r>
        <w:rPr>
          <w:rStyle w:val="FootnoteAnchor"/>
          <w:rtl w:val="true"/>
        </w:rPr>
        <w:footnoteReference w:id="313"/>
      </w:r>
      <w:r>
        <w:rPr>
          <w:rFonts w:ascii="Amiri" w:hAnsi="Amiri" w:eastAsia="Amiri" w:cs="Amiri"/>
          <w:color w:val="111111"/>
          <w:sz w:val="28"/>
          <w:sz w:val="28"/>
          <w:szCs w:val="28"/>
          <w:rtl w:val="true"/>
          <w:lang w:bidi="ar-SA"/>
        </w:rPr>
        <w:t>، وقال ابن 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الأئمة الكبار في معرفة المذهب والخلاف والأدب، مع علو الإسناد، وذكر جملة من شعره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شِئتَ عَيشاً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فاقنَع بَمِا أُوتيتَهُ‌</w:t>
      </w:r>
    </w:p>
    <w:p>
      <w:pPr>
        <w:pStyle w:val="BookText"/>
        <w:rPr/>
      </w:pPr>
      <w:r>
        <w:rPr>
          <w:rFonts w:ascii="Amiri" w:hAnsi="Amiri" w:eastAsia="Amiri" w:cs="Amiri"/>
          <w:color w:val="111111"/>
          <w:sz w:val="28"/>
          <w:sz w:val="28"/>
          <w:szCs w:val="28"/>
          <w:rtl w:val="true"/>
          <w:lang w:bidi="ar-SA"/>
        </w:rPr>
        <w:t xml:space="preserve">يَغدُو بلَا مُنازع‌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فالَعيِشُ عَيشُ القَانِعِ‌</w:t>
      </w:r>
      <w:r>
        <w:rPr>
          <w:rStyle w:val="FootnoteAnchor"/>
          <w:rtl w:val="true"/>
        </w:rPr>
        <w:footnoteReference w:id="314"/>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أحمد بن حمويه ين يوسف، أبو محمّد السرخسي المتوفى سنة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الثقة، روى عن الفربري صحيح البخاري، وعن عيسى بن عمر السمرقندي كتاب الدارمي، وعن إبراهيم بن خريم مسند عبد بن حميد وتفسيره، وتوفي وله ثمان وثمانون </w:t>
      </w:r>
    </w:p>
    <w:p>
      <w:pPr>
        <w:pStyle w:val="BookText"/>
        <w:rPr/>
      </w:pPr>
      <w:r>
        <w:rPr>
          <w:rFonts w:ascii="Amiri" w:hAnsi="Amiri" w:eastAsia="Amiri" w:cs="Amiri"/>
          <w:color w:val="111111"/>
          <w:sz w:val="28"/>
          <w:sz w:val="28"/>
          <w:szCs w:val="28"/>
          <w:rtl w:val="true"/>
          <w:lang w:bidi="ar-SA"/>
        </w:rPr>
        <w:t xml:space="preserve">سنة </w:t>
      </w:r>
      <w:r>
        <w:rPr>
          <w:rStyle w:val="FootnoteAnchor"/>
          <w:rtl w:val="true"/>
        </w:rPr>
        <w:footnoteReference w:id="316"/>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الإمام المحدث، الصدوق، المسند، أبو محمّد عبد الله بن أحمد بن حمويه بن يوسف بن أعين، خطيب سرخس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سنة ست عشرة وثلاثمائة الصحيح من أبي عبد الله الفربري، وسمع المسند الكبير، والتفسير لعبد بن حميد من إبراهيم بن خزيم الشاشي، وسمع مسند الدارمي من عيسى بن عمر السمرقندي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الحافظ أبو ذر الهروي، والحافظ أبو يعقوب إسحاق بن إبراهيم القراب، ومحمّد بن عبد الصمد الترابي المرزوي، وعلي بن عبد الله الهروي، ومحمّد بن أحمد بن محمّد بن محمود، وأبو الحسن بن عبد الرحمن بن محمّد الداوودي 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 وهو ثقة، صاحب أُصول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جزء مفرد عد فيه أبواب الصحيح، وما في كُلّ باب من الأحاديث فأورد ذلك الشيخ محي الدين النووي في أوّل شرحه لصحيح البخاري، وقد بقي حديثه يروى عالياً في سنة ثلاث وسبعمائة عند أبي العبّاس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 في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وتسعين ومئتين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لليلتين بقيتا من ذي الحجّة سنة إحدى وثمانين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222:3</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27:17</w:t>
      </w:r>
      <w:r>
        <w:rPr>
          <w:rFonts w:ascii="Amiri" w:hAnsi="Amiri" w:eastAsia="Amiri" w:cs="Amiri"/>
          <w:color w:val="111111"/>
          <w:sz w:val="28"/>
          <w:sz w:val="28"/>
          <w:szCs w:val="28"/>
          <w:rtl w:val="true"/>
          <w:lang w:bidi="ar-SA"/>
        </w:rPr>
        <w:t>، مرآة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268:2</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392:1</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342:1</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33:27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إسحاق إبراهيم بن خزيم بن قمير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راوية مسند الحافظ عبد بن حميد وتفسيره، وعنه أخذه الحفاظ وأئمة الحديث وأعلام الدين، وبإسناده أخرج الحافظ الكبير ابن عساكر حديثاً في مشيخته، وصححه على شرط الشيخين</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سمع من عبدبن حميدتفسيره ومسنده في سنة تسع وأربعين ومائتين وحدث بهما، وطال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بن حبان، وعبد الله بن أحمد بن حمويه السرخسي،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وسماع بن حمويه منه بالشاس، مدينة من مدائن الترك، وكان ذلك سنة ثمان عشرة وثلاثمائة في شعبان، ولم تبلغنا وفاة ابن خزيم ولا شيء من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عداد الثقات، ومن أبناء التسعين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لمعرفة رواة السند والمسانيد لابن نقطة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الإكمال لابن ماكولا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 المشتبه </w:t>
      </w:r>
      <w:r>
        <w:rPr>
          <w:rFonts w:eastAsia="Amiri" w:cs="Amiri" w:ascii="Amiri" w:hAnsi="Amiri"/>
          <w:color w:val="111111"/>
          <w:sz w:val="28"/>
          <w:szCs w:val="28"/>
          <w:lang w:bidi="ar-SA"/>
        </w:rPr>
        <w:t>263:1</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620:23</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بن حميد بن نصر الكسي المتوفى سنة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مسلم، والترمذي في الصحيح، والبخاري في التاريخ، حافظ إمام من الأئمة الثقات، وثقه غير واحد</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روى عن جعفر بن عون، وأبي أُسامة، وعبد الكريم السهمي، ويزيد بن هارون، وابن أبي فديل، وأحمد بن إسحاق الحضرمي، والحسن الأشيب، والحسين الجعفي، وروح بن عبادة، وسعيد بن عامر، وعبد الرزاق، وعبد الصمد بن عبد الوارث، وعمر بن يونس اليمامي، وعليّ بن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والترمذي وابنه محمّد بن عبد وسهل بن ساذويه، وأبو معاذ العبّاس بن إدريس الملقب خرك، وبكر بن المرزبان، وسليمان بن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حاتم 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الحميد بن حميد بن نصر الكشي، وهو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 حميد، وكان ممّن جمع وصنف، ومات سنة تسع وأربعين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الشيوخ النبل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بدمشق، ولم يذكر مع ذلك في 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السمعاني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جليل القدر، ممّن جمع وصنف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ياقوت الحموي في معجم البلدان </w:t>
      </w:r>
      <w:r>
        <w:rPr>
          <w:rFonts w:eastAsia="Amiri" w:cs="Amiri" w:ascii="Amiri" w:hAnsi="Amiri"/>
          <w:color w:val="111111"/>
          <w:sz w:val="28"/>
          <w:szCs w:val="28"/>
          <w:lang w:bidi="ar-SA"/>
        </w:rPr>
        <w:t>460:4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المسند، وأحد الأئمة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الذهبي </w:t>
      </w: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الأئمة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تذهيب الكمال </w:t>
      </w:r>
      <w:r>
        <w:rPr>
          <w:rFonts w:eastAsia="Amiri" w:cs="Amiri" w:ascii="Amiri" w:hAnsi="Amiri"/>
          <w:color w:val="111111"/>
          <w:sz w:val="28"/>
          <w:szCs w:val="28"/>
          <w:lang w:bidi="ar-SA"/>
        </w:rPr>
        <w:t>524:18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402:6</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460:4</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70:5</w:t>
      </w:r>
      <w:r>
        <w:rPr>
          <w:rFonts w:ascii="Amiri" w:hAnsi="Amiri" w:eastAsia="Amiri" w:cs="Amiri"/>
          <w:color w:val="111111"/>
          <w:sz w:val="28"/>
          <w:sz w:val="28"/>
          <w:szCs w:val="28"/>
          <w:rtl w:val="true"/>
          <w:lang w:bidi="ar-SA"/>
        </w:rPr>
        <w:t>، خلاصة تهذيب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534:2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235:12</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269:3</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224:19</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627:1</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453:1</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66:5</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التراجم</w:t>
      </w:r>
    </w:p>
    <w:p>
      <w:pPr>
        <w:pStyle w:val="BookText"/>
        <w:rPr/>
      </w:pPr>
      <w:r>
        <w:rPr>
          <w:rFonts w:ascii="Amiri" w:hAnsi="Amiri" w:eastAsia="Amiri" w:cs="Amiri"/>
          <w:color w:val="111111"/>
          <w:sz w:val="28"/>
          <w:sz w:val="28"/>
          <w:szCs w:val="28"/>
          <w:rtl w:val="true"/>
          <w:lang w:bidi="ar-SA"/>
        </w:rPr>
        <w:t xml:space="preserve">مشيخة ابن عساكر، خ، معجم البلدان </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251:7</w:t>
      </w:r>
      <w:r>
        <w:rPr>
          <w:rFonts w:ascii="Amiri" w:hAnsi="Amiri" w:eastAsia="Amiri" w:cs="Amiri"/>
          <w:color w:val="111111"/>
          <w:sz w:val="28"/>
          <w:sz w:val="28"/>
          <w:szCs w:val="28"/>
          <w:rtl w:val="true"/>
          <w:lang w:bidi="ar-SA"/>
        </w:rPr>
        <w:t xml:space="preserve">، اللباب </w:t>
      </w:r>
      <w:r>
        <w:rPr>
          <w:rFonts w:eastAsia="Amiri" w:cs="Amiri" w:ascii="Amiri" w:hAnsi="Amiri"/>
          <w:color w:val="111111"/>
          <w:sz w:val="28"/>
          <w:szCs w:val="28"/>
          <w:lang w:bidi="ar-SA"/>
        </w:rPr>
        <w:t>407:1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296:8</w:t>
      </w:r>
      <w:r>
        <w:rPr>
          <w:rFonts w:ascii="Amiri" w:hAnsi="Amiri" w:eastAsia="Amiri" w:cs="Amiri"/>
          <w:color w:val="111111"/>
          <w:sz w:val="28"/>
          <w:sz w:val="28"/>
          <w:szCs w:val="28"/>
          <w:rtl w:val="true"/>
          <w:lang w:bidi="ar-SA"/>
        </w:rPr>
        <w:t xml:space="preserve">، طبقات الذهبي </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 xml:space="preserve">، النجوم الزاهرة ج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 xml:space="preserve">، تاريخ ابن كثير </w:t>
      </w:r>
      <w:r>
        <w:rPr>
          <w:rFonts w:eastAsia="Amiri" w:cs="Amiri" w:ascii="Amiri" w:hAnsi="Amiri"/>
          <w:color w:val="111111"/>
          <w:sz w:val="28"/>
          <w:szCs w:val="28"/>
          <w:lang w:bidi="ar-SA"/>
        </w:rPr>
        <w:t>112:12</w:t>
      </w:r>
      <w:r>
        <w:rPr>
          <w:rFonts w:ascii="Amiri" w:hAnsi="Amiri" w:eastAsia="Amiri" w:cs="Amiri"/>
          <w:color w:val="111111"/>
          <w:sz w:val="28"/>
          <w:sz w:val="28"/>
          <w:szCs w:val="28"/>
          <w:rtl w:val="true"/>
          <w:lang w:bidi="ar-SA"/>
        </w:rPr>
        <w:t xml:space="preserve">، طبقات السبكي </w:t>
      </w:r>
      <w:r>
        <w:rPr>
          <w:rFonts w:eastAsia="Amiri" w:cs="Amiri" w:ascii="Amiri" w:hAnsi="Amiri"/>
          <w:color w:val="111111"/>
          <w:sz w:val="28"/>
          <w:szCs w:val="28"/>
          <w:lang w:bidi="ar-SA"/>
        </w:rPr>
        <w:t>228:3</w:t>
      </w:r>
      <w:r>
        <w:rPr>
          <w:rFonts w:ascii="Amiri" w:hAnsi="Amiri" w:eastAsia="Amiri" w:cs="Amiri"/>
          <w:color w:val="111111"/>
          <w:sz w:val="28"/>
          <w:sz w:val="28"/>
          <w:szCs w:val="28"/>
          <w:rtl w:val="true"/>
          <w:lang w:bidi="ar-SA"/>
        </w:rPr>
        <w:t xml:space="preserve">، فوات الوفيات لابن شاكر ج </w:t>
      </w:r>
      <w:r>
        <w:rPr>
          <w:rFonts w:eastAsia="Amiri" w:cs="Amiri" w:ascii="Amiri" w:hAnsi="Amiri"/>
          <w:color w:val="111111"/>
          <w:sz w:val="28"/>
          <w:szCs w:val="28"/>
          <w:lang w:bidi="ar-SA"/>
        </w:rPr>
        <w:t>548:1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455:6</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xml:space="preserve">، هدية العارفين للبغدادي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192:5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211:11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بقية مصادر الحديث</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ويوجد حديث هذا المأتم في ذخائر العقبى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البغوي ابن بنت منيع، الفصول المهمّة للمالكي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البغوي، تذكرة أبي المظفر السبط ص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الصراط السوي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عن عبد بن حميد في مسنده، جوهرة الكلام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بن حميد، وعبد الله بن أحمد</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 w:name="pg20311_230572"/>
      <w:bookmarkStart w:id="107" w:name="pg20311_230572"/>
      <w:bookmarkEnd w:id="107"/>
    </w:p>
    <w:p>
      <w:pPr>
        <w:pStyle w:val="Heading2"/>
        <w:numPr>
          <w:ilvl w:val="1"/>
          <w:numId w:val="1"/>
        </w:numPr>
        <w:rPr/>
      </w:pPr>
      <w:bookmarkStart w:id="108" w:name="pg20311_230572"/>
      <w:bookmarkStart w:id="109" w:name="__RefHeading___Toc12522271_1280447820"/>
      <w:bookmarkStart w:id="110" w:name="_Toc35"/>
      <w:bookmarkEnd w:id="108"/>
      <w:bookmarkEnd w:id="109"/>
      <w:r>
        <w:rPr>
          <w:rtl w:val="true"/>
        </w:rPr>
        <w:t xml:space="preserve">- </w:t>
      </w:r>
      <w:r>
        <w:rPr/>
        <w:t>9</w:t>
      </w:r>
      <w:r>
        <w:rPr>
          <w:rtl w:val="true"/>
        </w:rPr>
        <w:t xml:space="preserve"> - </w:t>
      </w:r>
      <w:r>
        <w:rPr>
          <w:rtl w:val="true"/>
        </w:rPr>
        <w:t>مأتم في بيت السيّدة زينب بنت جحش أُمّ المؤمنين</w:t>
      </w:r>
      <w:bookmarkEnd w:id="110"/>
    </w:p>
    <w:p>
      <w:pPr>
        <w:pStyle w:val="BookText"/>
        <w:rPr/>
      </w:pPr>
      <w:r>
        <w:rPr>
          <w:rFonts w:ascii="Amiri" w:hAnsi="Amiri" w:eastAsia="Amiri" w:cs="Amiri"/>
          <w:color w:val="111111"/>
          <w:sz w:val="28"/>
          <w:sz w:val="28"/>
          <w:szCs w:val="28"/>
          <w:rtl w:val="true"/>
          <w:lang w:bidi="ar-SA"/>
        </w:rPr>
        <w:t>أخرج الحافظ أبو يعلى الموصلي في مسنده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ابن صالح، نا عبد الرحيم بن سلمان، عن ليث بن أبي سليم، عن جرير بن الحسن العبسي، عن مولى لزينب أو عن بعض أهلها عن زينب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بيتي وحسين عندي حين درج، فغفلت عنه، فدخل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على بطنه، فبال، فانطلقت لآخذه، فاستيقظ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دعيه، فتركته حتّى فرغ، ثمّ دعا بماء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يصب من الغلام، ويغسل من الجارية، فصبّوا صبّاً، ثُمّ توضأ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يصلّي، فلمّا قام احتضنه إليه، فإذا ركع أو جلس وضعه، ثُمّ جلس فبكى، ثمّ مدّ يده فدعا الله تعالى، فقلت حين قضى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رأيتك اليوم صنعت شيئاً ما رأيتك تصنعه قبل اليوم؟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أتاني فأخبرني أنّ هذا تقتله أُمتي، فقلت أرني، فأراني تربة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الحافظ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القاسم السلمي، أنا أبو بكر بن المقرئ، أنا أبو يعلى، أنا عبد الرحمن بن صالح بالإسناد واللفظ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في المجمع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 xml:space="preserve">، والكنز </w:t>
      </w:r>
      <w:r>
        <w:rPr>
          <w:rFonts w:eastAsia="Amiri" w:cs="Amiri" w:ascii="Amiri" w:hAnsi="Amiri"/>
          <w:color w:val="111111"/>
          <w:sz w:val="28"/>
          <w:szCs w:val="28"/>
          <w:lang w:bidi="ar-SA"/>
        </w:rPr>
        <w:t>223:6</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وأخرجه الزيلعي في نصب الراية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الطبراني مختصراً، وابن حجر في الدراية في تخريج أحاديث الهداية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مختصراً أيضاً، وعقب عليه بقوله رواه أحمد والطبراني في الكبير ورجاله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تاريخ ابن عساكر وامتاع الأسماع </w:t>
      </w:r>
      <w:r>
        <w:rPr>
          <w:rFonts w:eastAsia="Amiri" w:cs="Amiri" w:ascii="Amiri" w:hAnsi="Amiri"/>
          <w:color w:val="111111"/>
          <w:sz w:val="28"/>
          <w:szCs w:val="28"/>
          <w:lang w:bidi="ar-SA"/>
        </w:rPr>
        <w:t>235:12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مولى لزينب بنت جحشٍ أو عن بعض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المعجم الكبير للطبراني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مولى زينب بنت جحش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بن أبي سليم عن جرير بن الحسن العبسي عن مولى 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ليث بن أبي سليم لا يروي إلاّ بواسطة عن مولى زينب بنت جحش كما صرّحوا بذلك كما في الثقات لابن حبّان </w:t>
      </w:r>
      <w:r>
        <w:rPr>
          <w:rFonts w:eastAsia="Amiri" w:cs="Amiri" w:ascii="Amiri" w:hAnsi="Amiri"/>
          <w:color w:val="111111"/>
          <w:sz w:val="28"/>
          <w:szCs w:val="28"/>
          <w:lang w:bidi="ar-SA"/>
        </w:rPr>
        <w:t>194:4</w:t>
      </w:r>
      <w:r>
        <w:rPr>
          <w:rFonts w:ascii="Amiri" w:hAnsi="Amiri" w:eastAsia="Amiri" w:cs="Amiri"/>
          <w:color w:val="111111"/>
          <w:sz w:val="28"/>
          <w:sz w:val="28"/>
          <w:szCs w:val="28"/>
          <w:rtl w:val="true"/>
          <w:lang w:bidi="ar-SA"/>
        </w:rPr>
        <w:t xml:space="preserve">، والجرح والتعديل للرازي </w:t>
      </w:r>
      <w:r>
        <w:rPr>
          <w:rFonts w:eastAsia="Amiri" w:cs="Amiri" w:ascii="Amiri" w:hAnsi="Amiri"/>
          <w:color w:val="111111"/>
          <w:sz w:val="28"/>
          <w:szCs w:val="28"/>
          <w:lang w:bidi="ar-SA"/>
        </w:rPr>
        <w:t>317:3</w:t>
      </w:r>
      <w:r>
        <w:rPr>
          <w:rFonts w:ascii="Amiri" w:hAnsi="Amiri" w:eastAsia="Amiri" w:cs="Amiri"/>
          <w:color w:val="111111"/>
          <w:sz w:val="28"/>
          <w:sz w:val="28"/>
          <w:szCs w:val="28"/>
          <w:rtl w:val="true"/>
          <w:lang w:bidi="ar-SA"/>
        </w:rPr>
        <w:t>، وهو يروي عن مولى زينب بنت جحش، فاذن لابدّ من واسطه بين سليم بن أبي ليث ومولى زينب بنت جحش، فما في المعجم الكبير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جرير بن الحسن العبسي فليس له ذكر في الكتب، ولعل الخلط فيه من جهة ليث بن أبي سليم كما سيأتي في ترجمنه، حيث ذكروا أنّه يخلط ويرفع ويضع</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الإسناد كُلهم ثقات غير واحد فيه تصحيف، ألا وهم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الرحمن بن صالح،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الأزدي العتكي أبو صالح الكوفي ثمّ البغدادي المتوفى سنة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المطوعي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رافضياً، وكان يغشى أحمد بن حنبل، فيقّربه ويدنيه، فقيل له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أحبّ قوماً من أهل بيت النبيّ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تحبّهم، وهو ثقة، وعن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عليكم رجل من أهل الكوفة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شيعي، لأن يخرّ من السماء أحبّ إليه من أن يكذب في نصف حرف، وقال البريري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يحيى بن معين جالساً في دهليزه غير مّرة يكتب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وقال موسى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وكان يحدث بمثالب أزواج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مشهور في الكوفيين، لم يذكر بالضعف في </w:t>
      </w:r>
    </w:p>
    <w:p>
      <w:pPr>
        <w:pStyle w:val="BookText"/>
        <w:rPr/>
      </w:pPr>
      <w:r>
        <w:rPr>
          <w:rFonts w:ascii="Amiri" w:hAnsi="Amiri" w:eastAsia="Amiri" w:cs="Amiri"/>
          <w:color w:val="111111"/>
          <w:sz w:val="28"/>
          <w:sz w:val="28"/>
          <w:szCs w:val="28"/>
          <w:rtl w:val="true"/>
          <w:lang w:bidi="ar-SA"/>
        </w:rPr>
        <w:t>الحديث ولا اتهم فيه إلّا أنّه محترق فيما كان فيه من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الأزدي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الأُمة بعد نبيها أبو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إسحاق الجزري، وأبو زرعة، وأبو حاتم، وعبّاس الدوري، وعبد الله بن أحمد الدورقي، وعثمان بن حرزاذ، ومحمّد بن غالب تمتام، ويعقوب بن سفيان، وأبو قلابة، والرقاشي، وأحمد بن عليّ البربهاري، وأبو بكر بن أبي خثيمة، وإبراهيم بن فهد، وعبد الله بن أحمد بن حنبل، وأبو يعلى، وأحمد بن عليّ المثنى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 بن سفيان المطوعي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صالح رافضياً، وكان يغشى أحمد بن حنبل، فيقربه ويدنيه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رجل أحبّ قوماً من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سهل بن عليّ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عليكم رجل من أهل الكوفة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صالح، ثقة، صدوق، شيعي، لأن يخّر من السماء أحبّ إليه من أنّ يكذب في نصف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موسى البريدي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يحيى بن معين جالساً في دهليزة غير مرة، يكتب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الحسين بن محمّد 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خلف بن سالم لابن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نمضي إلى عبد الرحمن بن صالح؟ فزجره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 سبعون حديثاً ما سمعت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محرز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لابأس به،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موسى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يحدث بمثالب أزواج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خرقت عامّة ما سمعت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المؤمن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إلاّ أنّه كان يقرض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محمّد بن حبيب بن صالح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أكتب عنه، وضع كتاب مثالب في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مرة أخرى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 معروف مشهور في الكوفيين، لم يذكر بالضعف في الحديث ولا اتهم فيه الاّ أنّه منحرف فيما كان عليه من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فالعتكي رجل ثقة صدوق ليس فيه ما يدعو إلى ترك حديثه من جهة الوثاقة، لكنهم طعنوا فيه من جهة ذكره لبعض مثالب الصحابة وازواج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ليس مطعناً في حدّيثه من جهة رجالية إلّا أنّ النفوس التي لدى أصحاب عدالة عموم الصحابة تأبى الكلام في أمثال معاوية ومروان بن الحكم عدت مخاريقهم لا تحصيها الأوراق والأقلام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في خلق علماء رجال السنّة شؤون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الى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259:10</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360:17</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246:5</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إكمال الكمال </w:t>
      </w:r>
      <w:r>
        <w:rPr>
          <w:rFonts w:eastAsia="Amiri" w:cs="Amiri" w:ascii="Amiri" w:hAnsi="Amiri"/>
          <w:color w:val="111111"/>
          <w:sz w:val="28"/>
          <w:szCs w:val="28"/>
          <w:lang w:bidi="ar-SA"/>
        </w:rPr>
        <w:t>320:4</w:t>
      </w:r>
      <w:r>
        <w:rPr>
          <w:rFonts w:ascii="Amiri" w:hAnsi="Amiri" w:eastAsia="Amiri" w:cs="Amiri"/>
          <w:color w:val="111111"/>
          <w:sz w:val="28"/>
          <w:sz w:val="28"/>
          <w:szCs w:val="28"/>
          <w:rtl w:val="true"/>
          <w:lang w:bidi="ar-SA"/>
        </w:rPr>
        <w:t>، تاريخ أسماء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569:2</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574:1</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الرحيم بن سليمان الكناني، أبو علي المروزي الأشل الكوفي المتوفى سنة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وثقه ابن معين، وأبو داود، وعثمان بن أبي شيبة، وآخرون،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كان عنده مصنفات، قد صنف الكتب</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روى عن إسماعيل بن أبي خالد، وعاصم الأحول، وعبيد الله بن عمر، وهشام بن عروة، وهشام بن حسان، ويزيد بن أبي زياد، وأبي حيان التيمي، وقنان بن عبد الله النهمي، وزكريا بن أبي زائدة، وعبد الله بن عثمان بن خثيم، ومحمّد بن أبي إسماعيل، وداود بن عبد الله بن أبي هند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موسى الرازي، وإسماعيل بن الخليل، وأبو بكر بن أبي شيبة، وسعيد بن عمرو الآشعثي، ومحمّد بن آدم المصيصي، وهناد بن السري، وأبو كريب وعليّ بن سعيد بن مسروق، وعبد الله بن عمر بن أبان، وأبو سعيد الأشج، وأبو همّام الوليد بن شجاع، وأحمد بن حميد الكوفي،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وكيع في حديث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مطين، وأبو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كان عنده مصنفات، قد صنف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الحجاج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السّلام بن حرب سنة سبع وثمانين ومائة، ومات عبد الرحيم بن سليمان أظن آخر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ومتعبد،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شاهين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ليس بحجّة</w:t>
      </w:r>
    </w:p>
    <w:p>
      <w:pPr>
        <w:pStyle w:val="BookText"/>
        <w:rPr/>
      </w:pPr>
      <w:r>
        <w:rPr>
          <w:rFonts w:ascii="Amiri" w:hAnsi="Amiri" w:eastAsia="Amiri" w:cs="Amiri"/>
          <w:color w:val="111111"/>
          <w:sz w:val="28"/>
          <w:sz w:val="28"/>
          <w:szCs w:val="28"/>
          <w:rtl w:val="true"/>
          <w:lang w:bidi="ar-SA"/>
        </w:rPr>
        <w:t>وارجع الى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36:18</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تحفة الأحوذي للمباركفوري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598:1</w:t>
      </w:r>
      <w:r>
        <w:rPr>
          <w:rFonts w:ascii="Amiri" w:hAnsi="Amiri" w:eastAsia="Amiri" w:cs="Amiri"/>
          <w:color w:val="111111"/>
          <w:sz w:val="28"/>
          <w:sz w:val="28"/>
          <w:szCs w:val="28"/>
          <w:rtl w:val="true"/>
          <w:lang w:bidi="ar-SA"/>
        </w:rPr>
        <w:t xml:space="preserve">، تاريخ ابن معين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 التاريخ الكبير للبخاري </w:t>
      </w:r>
      <w:r>
        <w:rPr>
          <w:rFonts w:eastAsia="Amiri" w:cs="Amiri" w:ascii="Amiri" w:hAnsi="Amiri"/>
          <w:color w:val="111111"/>
          <w:sz w:val="28"/>
          <w:szCs w:val="28"/>
          <w:lang w:bidi="ar-SA"/>
        </w:rPr>
        <w:t>102:6</w:t>
      </w:r>
      <w:r>
        <w:rPr>
          <w:rFonts w:ascii="Amiri" w:hAnsi="Amiri" w:eastAsia="Amiri" w:cs="Amiri"/>
          <w:color w:val="111111"/>
          <w:sz w:val="28"/>
          <w:sz w:val="28"/>
          <w:szCs w:val="28"/>
          <w:rtl w:val="true"/>
          <w:lang w:bidi="ar-SA"/>
        </w:rPr>
        <w:t xml:space="preserve">، معرفة الثّقات للعجلي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339:5</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8:412</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291:1</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559:1</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205:5</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267:12</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197:18</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ليث بن أبي سليم بن زنيم القرشي مولاهم أبو بكر الكوفي المتوفى سنة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غير البخاري وهو في التاريخ، صدوق أحد العبّاد، صاحب سنّة،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سنّة يخرّج حديثه، إنّما أنكروا عليه الجمع بين عطاء، وطاووس، ومجاهد حسب</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ليث بن أبي سليم بن زنيم القرشي، مولاهم أبو بكر،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 أبي سليم أيمن،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طاووس، ومجاهد، وعطاء، وعكرمة، ونافع، وأبي إسحاق السبيعي، وأبي الزبير المكي، وأبي بردة بن موسى، وأشعث بن أبي الشعثاء، وشهر بن حوشب، وثابت بن عجلان، وعبد الله بن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والحسن بن صالح، وشيبان بن عبد الرحمن، ويعقوب بن عبد الله القمي وشعبه بن الحجاج، وجرير بن عبد الحميد، وعبد الواحد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يحيى بن سعيد أسوأ رأياً منه في ليث بن أبي سليم وابن إسحاق وهمّام، لا يستطيع أحد أنّ يراجعه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جريراً عن ليث ويزيد بن أبي زياد وعطاء بن السائب؟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أحسنهم استقامة، ثُمّ عطاء، وكان ليث أكثر تخليطاً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سنان عن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أحسنهم حالاً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حاتم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أحب إلي من يزيد، كان أبرأ ساحة، وكان ضعيف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له قول 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أضعف من يزيد وعطاء؟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معاوية بن صالح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إلاّ أنّه يكتب 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إبراهيم بن سعيد الجوهري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سعيد لا يحدث عنه، وكذا قال عمرو بن عليّ وابن المثنى وعليّ بن المديني، وزاد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مجالد أحبّ إلي من ليث وحجاج بن أرطاة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المعتمر القطيعي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عيينة يضعف ليث بن أبي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الميموني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ليث ضعيف الحديث عن طاووس، فاذا جمع الى طاووس غيره فالزيادة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وكيعاً عن حديث من 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ليث، كان سفيان لا يسمي ليثاً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مؤمل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لعيسى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تسمع من ليث؟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وكان قد اختلط، وكان يصعد المنارة ارتفاع النهار فيؤذن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وأبا زرعة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لا يشتغل به، وهو مضطرب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أبي سليم لين الحديث، لا تقوم به الحجّة عند أهل العلم بالحديث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عن طاووس أحب إلي من سلمة بن وهرام عن طاووس،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تكلموا في 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أشهر من سلمة، ولا نعلم روى عن سلمة إلّا ابن عيينة وربيعة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 عن أبي داود عن أحمد بن يونس عن فضيل بن عياص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ليث أعلم أهل الكوفة بالمناسك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 يحيى عن ليث؟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وعامّة شيوخه لا يعرفون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أحاديث صالحة، وقد روى عنه شعبة والثوري، ومع الضعف الذي فيه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الدارقطني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سنة، يخرج حديثه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أنكروا عليه الجمع بين عطاء وطاووس ومجاهد وحسب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الحضرمي مات سنة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وقال ابن منجوية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أبي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ليث بعد الأربعين، سنة إحدى أو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صالحاً، عابداً، وكان ضعيفاً في الحديث،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يسأل عطاء وطاووساً ومجاهداً عن الشيء فيختلفون فيه، فيروي أنّهم اتفقوا من غير 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اختلط في آخر عمره، فكان يقلب الأسانيد ويرفع المراسيل، ويأتي عن الثقات بما ليس من حديثهم، تركه القطان وابن مهدي وابن معين وأحمد، 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الترمذي في العلل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لا يفرح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وليث صدوق 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الحكم أبو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العباد، إلّا أنّه أصابه اختلاط فاضطرب حديثه، وإنّما تكلم فيه أهل العلم بهذا، وإلاّ فلا نعلم أحداً ترك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صدوق، ضعيف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شاهين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صدوق، ولكن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فيه ضعف، كان سيء الحفظ، كثير الغلط، كان يحيى القطان بآخره لا يحدّث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الحديث، وكان صاحب سنة، روى عن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داود لا يدخل حديثه في كتاب السنن الذي صنفه،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ثابت في السنن، لكنه قليل،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الى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420:3</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349:6</w:t>
      </w:r>
      <w:r>
        <w:rPr>
          <w:rFonts w:ascii="Amiri" w:hAnsi="Amiri" w:eastAsia="Amiri" w:cs="Amiri"/>
          <w:color w:val="111111"/>
          <w:sz w:val="28"/>
          <w:sz w:val="28"/>
          <w:szCs w:val="28"/>
          <w:rtl w:val="true"/>
          <w:lang w:bidi="ar-SA"/>
        </w:rPr>
        <w:t>، تاريخ ابن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طبقات خليفة بن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التاريخ الكبير للبخاري </w:t>
      </w:r>
      <w:r>
        <w:rPr>
          <w:rFonts w:eastAsia="Amiri" w:cs="Amiri" w:ascii="Amiri" w:hAnsi="Amiri"/>
          <w:color w:val="111111"/>
          <w:sz w:val="28"/>
          <w:szCs w:val="28"/>
          <w:lang w:bidi="ar-SA"/>
        </w:rPr>
        <w:t>246:7</w:t>
      </w:r>
      <w:r>
        <w:rPr>
          <w:rFonts w:ascii="Amiri" w:hAnsi="Amiri" w:eastAsia="Amiri" w:cs="Amiri"/>
          <w:color w:val="111111"/>
          <w:sz w:val="28"/>
          <w:sz w:val="28"/>
          <w:szCs w:val="28"/>
          <w:rtl w:val="true"/>
          <w:lang w:bidi="ar-SA"/>
        </w:rPr>
        <w:t xml:space="preserve">، معرفة الثقات للعجلي </w:t>
      </w:r>
      <w:r>
        <w:rPr>
          <w:rFonts w:eastAsia="Amiri" w:cs="Amiri" w:ascii="Amiri" w:hAnsi="Amiri"/>
          <w:color w:val="111111"/>
          <w:sz w:val="28"/>
          <w:szCs w:val="28"/>
          <w:lang w:bidi="ar-SA"/>
        </w:rPr>
        <w:t>231:2</w:t>
      </w:r>
      <w:r>
        <w:rPr>
          <w:rFonts w:ascii="Amiri" w:hAnsi="Amiri" w:eastAsia="Amiri" w:cs="Amiri"/>
          <w:color w:val="111111"/>
          <w:sz w:val="28"/>
          <w:sz w:val="28"/>
          <w:szCs w:val="28"/>
          <w:rtl w:val="true"/>
          <w:lang w:bidi="ar-SA"/>
        </w:rPr>
        <w:t>، كتاب الضعفاء والمتروكين للنسائي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ضعفاء العقيلي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177:7</w:t>
      </w:r>
      <w:r>
        <w:rPr>
          <w:rFonts w:ascii="Amiri" w:hAnsi="Amiri" w:eastAsia="Amiri" w:cs="Amiri"/>
          <w:color w:val="111111"/>
          <w:sz w:val="28"/>
          <w:sz w:val="28"/>
          <w:szCs w:val="28"/>
          <w:rtl w:val="true"/>
          <w:lang w:bidi="ar-SA"/>
        </w:rPr>
        <w:t xml:space="preserve">، كتاب المجروحين </w:t>
      </w:r>
      <w:r>
        <w:rPr>
          <w:rFonts w:eastAsia="Amiri" w:cs="Amiri" w:ascii="Amiri" w:hAnsi="Amiri"/>
          <w:color w:val="111111"/>
          <w:sz w:val="28"/>
          <w:szCs w:val="28"/>
          <w:lang w:bidi="ar-SA"/>
        </w:rPr>
        <w:t>321:2</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87:6</w:t>
      </w:r>
      <w:r>
        <w:rPr>
          <w:rFonts w:ascii="Amiri" w:hAnsi="Amiri" w:eastAsia="Amiri" w:cs="Amiri"/>
          <w:color w:val="111111"/>
          <w:sz w:val="28"/>
          <w:sz w:val="28"/>
          <w:szCs w:val="28"/>
          <w:rtl w:val="true"/>
          <w:lang w:bidi="ar-SA"/>
        </w:rPr>
        <w:t>، تاريخ أسماء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133:24</w:t>
      </w:r>
      <w:r>
        <w:rPr>
          <w:rFonts w:ascii="Amiri" w:hAnsi="Amiri" w:eastAsia="Amiri" w:cs="Amiri"/>
          <w:color w:val="111111"/>
          <w:sz w:val="28"/>
          <w:sz w:val="28"/>
          <w:szCs w:val="28"/>
          <w:rtl w:val="true"/>
          <w:lang w:bidi="ar-SA"/>
        </w:rPr>
        <w:t>، المعارف لابن قتيبة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76:1</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210:9</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311:24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 ضعفه قد خرّج له علماء السنة ومنهم أصحاب الصحاح كمسلم بن الحجاج فلذلك يعترض عليهم بأنّ بعض رواة الصحيحين ضعيف بإجماع المحدّثين فكيف تقرّون بصحة كُلّ ما ورد فيها؟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جرير بن الحسن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تصحيف لم يذكره بهذا الاسم والعنوان أحد في معاجم التراجم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مولى زينب أُمّ المؤمنين،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من طريقه أحاديث في الفقه، أخرجها الحفاظ في المسانيد والسنن، واتخذها أئمة الفقه مدرك الحكم والفتيا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عن بعض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بن عبد الله بن جحش، ابن أخي زينب، كان مولده قبل الهجرة بخمس سنين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w:t>
      </w:r>
      <w:r>
        <w:rPr>
          <w:rStyle w:val="FootnoteAnchor"/>
          <w:rtl w:val="true"/>
        </w:rPr>
        <w:footnoteReference w:id="324"/>
      </w:r>
      <w:r>
        <w:rPr>
          <w:rFonts w:ascii="Amiri" w:hAnsi="Amiri" w:eastAsia="Amiri" w:cs="Amiri"/>
          <w:color w:val="111111"/>
          <w:sz w:val="28"/>
          <w:sz w:val="28"/>
          <w:szCs w:val="28"/>
          <w:rtl w:val="true"/>
          <w:lang w:bidi="ar-SA"/>
        </w:rPr>
        <w:t>، ذكره ابن حبّان في الثقات</w:t>
      </w:r>
      <w:r>
        <w:rPr>
          <w:rStyle w:val="FootnoteAnchor"/>
          <w:rtl w:val="true"/>
        </w:rPr>
        <w:footnoteReference w:id="325"/>
      </w:r>
      <w:r>
        <w:rPr>
          <w:rFonts w:ascii="Amiri" w:hAnsi="Amiri" w:eastAsia="Amiri" w:cs="Amiri"/>
          <w:color w:val="111111"/>
          <w:sz w:val="28"/>
          <w:sz w:val="28"/>
          <w:szCs w:val="28"/>
          <w:rtl w:val="true"/>
          <w:lang w:bidi="ar-SA"/>
        </w:rPr>
        <w:t>، وأخرج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كتب أبناء المهاجرين ممّن شهد بدراّ في أربعة آلاف، منهم محمد بن عبد الله بن جحش، وذكره رجال التراجم في معاجم الصحابة</w:t>
      </w:r>
      <w:r>
        <w:rPr>
          <w:rStyle w:val="FootnoteAnchor"/>
          <w:rtl w:val="true"/>
        </w:rPr>
        <w:footnoteReference w:id="326"/>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التراجم</w:t>
      </w:r>
    </w:p>
    <w:p>
      <w:pPr>
        <w:pStyle w:val="BookText"/>
        <w:rPr/>
      </w:pPr>
      <w:r>
        <w:rPr>
          <w:rFonts w:ascii="Amiri" w:hAnsi="Amiri" w:eastAsia="Amiri" w:cs="Amiri"/>
          <w:color w:val="111111"/>
          <w:sz w:val="28"/>
          <w:sz w:val="28"/>
          <w:szCs w:val="28"/>
          <w:rtl w:val="true"/>
          <w:lang w:bidi="ar-SA"/>
        </w:rPr>
        <w:t xml:space="preserve">تاريخ البخاري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لابن أبي حاتم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lang w:bidi="fa-IR"/>
        </w:rPr>
        <w:t>243:6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332:1</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323:4</w:t>
      </w:r>
      <w:r>
        <w:rPr>
          <w:rFonts w:ascii="Amiri" w:hAnsi="Amiri" w:eastAsia="Amiri" w:cs="Amiri"/>
          <w:color w:val="111111"/>
          <w:sz w:val="28"/>
          <w:sz w:val="28"/>
          <w:szCs w:val="28"/>
          <w:rtl w:val="true"/>
          <w:lang w:bidi="ar-SA"/>
        </w:rPr>
        <w:t xml:space="preserve">، الاصابة </w:t>
      </w:r>
      <w:r>
        <w:rPr>
          <w:rFonts w:eastAsia="Amiri" w:cs="Amiri" w:ascii="Amiri" w:hAnsi="Amiri"/>
          <w:color w:val="111111"/>
          <w:sz w:val="28"/>
          <w:szCs w:val="28"/>
          <w:lang w:bidi="ar-SA"/>
        </w:rPr>
        <w:t>358:3</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468:8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250:9</w:t>
      </w:r>
      <w:r>
        <w:rPr>
          <w:rFonts w:eastAsia="Amiri" w:cs="Amiri" w:ascii="Amiri" w:hAnsi="Amiri"/>
          <w:color w:val="111111"/>
          <w:sz w:val="28"/>
          <w:szCs w:val="28"/>
          <w:rtl w:val="true"/>
          <w:lang w:bidi="ar-SA"/>
        </w:rPr>
        <w:t xml:space="preserve">. </w:t>
      </w:r>
      <w:bookmarkStart w:id="111" w:name="pg20311_230580"/>
    </w:p>
    <w:p>
      <w:pPr>
        <w:pStyle w:val="Heading2"/>
        <w:numPr>
          <w:ilvl w:val="1"/>
          <w:numId w:val="1"/>
        </w:numPr>
        <w:rPr/>
      </w:pPr>
      <w:bookmarkStart w:id="112" w:name="__RefHeading___Toc12522273_1280447820"/>
      <w:bookmarkStart w:id="113" w:name="_Toc36"/>
      <w:bookmarkEnd w:id="111"/>
      <w:bookmarkEnd w:id="112"/>
      <w:r>
        <w:rPr>
          <w:rtl w:val="true"/>
        </w:rPr>
        <w:t xml:space="preserve">- </w:t>
      </w:r>
      <w:r>
        <w:rPr/>
        <w:t>10</w:t>
      </w:r>
      <w:r>
        <w:rPr>
          <w:rtl w:val="true"/>
        </w:rPr>
        <w:t xml:space="preserve"> - </w:t>
      </w:r>
      <w:r>
        <w:rPr>
          <w:rtl w:val="true"/>
        </w:rPr>
        <w:t>مأتم في بيت السيّدة أُمّ سلمة أُمّ المؤمنين</w:t>
      </w:r>
      <w:bookmarkEnd w:id="113"/>
    </w:p>
    <w:p>
      <w:pPr>
        <w:pStyle w:val="BookText"/>
        <w:rPr/>
      </w:pPr>
      <w:r>
        <w:rPr>
          <w:rFonts w:ascii="Amiri" w:hAnsi="Amiri" w:eastAsia="Amiri" w:cs="Amiri"/>
          <w:color w:val="111111"/>
          <w:sz w:val="28"/>
          <w:sz w:val="28"/>
          <w:szCs w:val="28"/>
          <w:rtl w:val="true"/>
          <w:lang w:bidi="ar-SA"/>
        </w:rPr>
        <w:t xml:space="preserve">أخرج الحافظ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ترجمة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التستري، نا يحيى بن عبد الحميد الحماني، نا سليمان بن بلال، عن كثير بن زيد، عن المطلب بن عبد الله بن حنطب، عن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ذات يوم في بيتي،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عليّ أحد، فانتظرت، فدخل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فسمعت نشيج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يبكي، فاطلعت، فاذا حسين في حجره،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جبينه، 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علمت حين 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معنا في 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الدنيا فنعم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 هذا بأرض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فتناول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تربتها، فأراها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أُحيط بحسين حين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هذه الأرض؟</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أرض كرب وبلاء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إسناد صحيح رجاله كُلّهم ثقات، ألا وهم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إبراهيم بن إِسحاق التستري الدقيقي المتوفى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الحديث، ذكره الحافظ ابن عساكر في تاريخه</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عبد الحميد الحماني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المهملة وتشديد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زكريا الكوفي المتوفى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مسلم، حافظ ثقة صدوق، وثقه ابن معين، وابن نمير، والبوشنجي وقال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صدوق، وعن ابن معين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ثقة وبالكوفة رجل يحفظ معه وهؤلاء يحسدونه</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روى عن أبيه، وسليمان بن بلال، وقيس بن الربيع، وعبد الرحمن بن سليمان بن الغسيل، وعبد الرحمن بن زيد، بن أسلم، وعبد الواحد بن زياد، وعبد الله 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ومطين وموسى بن هارون ومحمّد بن إبراهيم البوشنجي، ومحمّد بن أيوب بن الفريس، وموسى بن إسحاق الأنصاري، وأبو قلابة الرقاشي، وعثمان بن خرزاد، وابن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هو ابن محزر، عن القنبعي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شاباً طويلاً في مجلس ابن عيينة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يسأل لأهل الكوفة؟</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الحماني؟ فقام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إبراهيم بن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عند ابن عيينة جماعة من البصريين يذاكرون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 سفيان للكوفة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ابن الحماني؟</w:t>
      </w:r>
    </w:p>
    <w:p>
      <w:pPr>
        <w:pStyle w:val="BookText"/>
        <w:rPr/>
      </w:pPr>
      <w:r>
        <w:rPr>
          <w:rFonts w:ascii="Amiri" w:hAnsi="Amiri" w:eastAsia="Amiri" w:cs="Amiri"/>
          <w:color w:val="111111"/>
          <w:sz w:val="28"/>
          <w:sz w:val="28"/>
          <w:szCs w:val="28"/>
          <w:rtl w:val="true"/>
          <w:lang w:bidi="ar-SA"/>
        </w:rPr>
        <w:t>وقال محمّد بن عبد الرحمن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أحمد عنه فلم يقل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الحميد الحماني، وكان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ونفض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به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أعرف بمشائخكم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الحماني صدوق مشهور بالكوفة، مثل ابن الحماني ما يقال فيه من حسد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خيِثمة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الحماني ثقة، وبالكوفة رجل يحفظ معه، وهؤلاء يحسدونه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معين عنه فاحتمل القول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الحماني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قال الدوري، ومحمّد بن عثمان بن أبي شيبة، والبغوي، وابن</w:t>
      </w:r>
    </w:p>
    <w:p>
      <w:pPr>
        <w:pStyle w:val="BookText"/>
        <w:rPr/>
      </w:pPr>
      <w:r>
        <w:rPr>
          <w:rFonts w:ascii="Amiri" w:hAnsi="Amiri" w:eastAsia="Amiri" w:cs="Amiri"/>
          <w:color w:val="111111"/>
          <w:sz w:val="28"/>
          <w:sz w:val="28"/>
          <w:szCs w:val="28"/>
          <w:rtl w:val="true"/>
          <w:lang w:bidi="ar-SA"/>
        </w:rPr>
        <w:t>الدورقي، ومطين، وجماعة عن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أحفط لحديث شريك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من المحدّثين من يحفظ ويأتي بالحديث على لفظ واحد لا يغيره سوى يحيى الحماني في حديث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وليحيى سند صالح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صنف المسند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في مسنده وأحاديثه منكراً، وأرجو أنّه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لابن سعد </w:t>
      </w: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290:8</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168:9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121:7</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237:7</w:t>
      </w:r>
      <w:r>
        <w:rPr>
          <w:rFonts w:ascii="Amiri" w:hAnsi="Amiri" w:eastAsia="Amiri" w:cs="Amiri"/>
          <w:color w:val="111111"/>
          <w:sz w:val="28"/>
          <w:sz w:val="28"/>
          <w:szCs w:val="28"/>
          <w:rtl w:val="true"/>
          <w:lang w:bidi="ar-SA"/>
        </w:rPr>
        <w:t>، وتاريخ أسماء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173:14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419:31</w:t>
      </w:r>
      <w:r>
        <w:rPr>
          <w:rFonts w:ascii="Amiri" w:hAnsi="Amiri" w:eastAsia="Amiri" w:cs="Amiri"/>
          <w:color w:val="111111"/>
          <w:sz w:val="28"/>
          <w:sz w:val="28"/>
          <w:szCs w:val="28"/>
          <w:rtl w:val="true"/>
          <w:lang w:bidi="ar-SA"/>
        </w:rPr>
        <w:t xml:space="preserve">، الكاشف في من له رواية في كتب السنة </w:t>
      </w:r>
      <w:r>
        <w:rPr>
          <w:rFonts w:eastAsia="Amiri" w:cs="Amiri" w:ascii="Amiri" w:hAnsi="Amiri"/>
          <w:color w:val="111111"/>
          <w:sz w:val="28"/>
          <w:szCs w:val="28"/>
          <w:lang w:bidi="ar-SA"/>
        </w:rPr>
        <w:t>489:2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526:10</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392:4</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308:2</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506:7</w:t>
      </w:r>
      <w:r>
        <w:rPr>
          <w:rFonts w:ascii="Amiri" w:hAnsi="Amiri" w:eastAsia="Amiri" w:cs="Amiri"/>
          <w:color w:val="111111"/>
          <w:sz w:val="28"/>
          <w:sz w:val="28"/>
          <w:szCs w:val="28"/>
          <w:rtl w:val="true"/>
          <w:lang w:bidi="ar-SA"/>
        </w:rPr>
        <w:t>، 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الأنساب </w:t>
      </w:r>
      <w:r>
        <w:rPr>
          <w:rFonts w:eastAsia="Amiri" w:cs="Amiri" w:ascii="Amiri" w:hAnsi="Amiri"/>
          <w:color w:val="111111"/>
          <w:sz w:val="28"/>
          <w:szCs w:val="28"/>
          <w:lang w:bidi="ar-SA"/>
        </w:rPr>
        <w:t>257:2</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بلال التميمي القرشي مولاهم أبو محمّد المدني المتوفى سنة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وثقه أحمد، وابن سعد، والخليلي، وابن عدي، وآخرون</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روى عن زيد بن أسلم، وعبد الله بن دينار، وصالح بن كيسان، وحميد الطويل، وشريك بن عبد الله بن نمير، وربيعة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أبو عامر العقدي، وعبد الله بن المبارك، ومعلى بن منصورة الرازي، وأبو سلمة الخزاعي، ويحيى بن حسان التنيسي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الدوري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أحبّ إليك أو الداوردي؟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وكلاهما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بربرياً، جميلاً، عاقلاً، حسن الهيئة، وكان يفتي بالبلد، ووليّ خراج المدينة، وكان ثقة كثير الحديث، مات بالمدينة سنة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عند سليمان بن بلال من الحديث ما عنده حتّى نظرت في كتاب ابن أبي أُويس، فإذا هو قد تبحر حديث المدنيين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بلال أحبّ إليّ من هشام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ليس بكثير، لقي الزهري، ولكنه يروي كثير حديثه عن قدماء أصحابه، وأثنى عليه مالك، وآخر من حدّث عنه لوين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ندمت أن لا أكون أكثرت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شاهين في كتاب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وليس ممن يعتمد على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تأريخ ابن معين </w:t>
      </w:r>
      <w:r>
        <w:rPr>
          <w:rFonts w:eastAsia="Amiri" w:cs="Amiri" w:ascii="Amiri" w:hAnsi="Amiri"/>
          <w:color w:val="111111"/>
          <w:sz w:val="28"/>
          <w:szCs w:val="28"/>
          <w:lang w:bidi="ar-SA"/>
        </w:rPr>
        <w:t>122:1</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388:6</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تأريخ سماء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372:11</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457:1</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234:1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425:7</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383:1</w:t>
      </w:r>
      <w:r>
        <w:rPr>
          <w:rFonts w:ascii="Amiri" w:hAnsi="Amiri" w:eastAsia="Amiri" w:cs="Amiri"/>
          <w:color w:val="111111"/>
          <w:sz w:val="28"/>
          <w:sz w:val="28"/>
          <w:szCs w:val="28"/>
          <w:rtl w:val="true"/>
          <w:lang w:bidi="ar-SA"/>
        </w:rPr>
        <w:t xml:space="preserve">، بحر الدم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146:11</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181:7</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103:4</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1109:3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بن زيد الأسلمي أبو محمّد المدني المتوفى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غير واحد من الصحاح، وثقه ابن عماد الموصلي، وذكره ابن حبّان في الثقات، وقال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فيه لين</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روى عن ربيح بن عبد الرحمن بن أبي سعيد، وسالم بن عبد الله بن عمير، والوليد بن كثير، والمطلب بن عبد الله بن حنطب، وعبد الرحمن بن كعب بن مالك، وعثمان بن ربيعة بن الهدير، وعثمان بن سعيد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مالك بن أنس، والداروردي، وسليمان بن بلال، وعبد العزيز بن أبي حازم، وحماد بن زيد، وأبو أحمد الزبيري، وأبو بكر الحنفي، وأبو عامر العقدي، وسفيان بن حمزة الأسلمي، وابن أبي فديك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به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الدورقي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معاوية بن صالح وغيره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خثيمة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 وكان أوّلاً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 وقال ابن عمّار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 الساقط، والى الضعف 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فيه 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ليس بالقوي، يكتب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وتروي عنه نسخ، وأرجو أنّه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إرواء الغليل للألباني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23:50</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113:24</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578:9</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المطلب بن عبد الله بن حنطب المخزومي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من رجال الصحاح، وثقه أبو زرعة، والدارقطني، ويعقوب بن سفيان، وذكره ابن حبّان في الثقات</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 وأبي موسى الأشعري، وزيد بن ثابت، وعائشة، وأُمّ سلمة، وأبي هريرة، وأبي رافع، وابن عبّاس، وابن عمرو بن العاص، وابن عمر، وأنس، وجابر، وخلاد بن السائب، وأبيه عبد الله بن المطلب بن حنطب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وعمّن سمع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ابناه عبد العزيز، والحكم ومولاه عمرو بن أبي عمرو، وعاصم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 سئل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المطلب من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يكون سمع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الحديث، وليس يحتج بحديثه، لأنّه يرسل كثيراً، وليس له لقاء، وعامة أصحابه يدلّسون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سفيان والدارقطني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عمر، لكن تعقبه الخطيب بأنّ الصواب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وجوه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359:58</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359:8</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81:28</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270:2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318:5</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189:2</w:t>
      </w:r>
      <w:r>
        <w:rPr>
          <w:rFonts w:ascii="Amiri" w:hAnsi="Amiri" w:eastAsia="Amiri" w:cs="Amiri"/>
          <w:color w:val="111111"/>
          <w:sz w:val="28"/>
          <w:sz w:val="28"/>
          <w:szCs w:val="28"/>
          <w:rtl w:val="true"/>
          <w:lang w:bidi="ar-SA"/>
        </w:rPr>
        <w:t>، اسعاف المبطأ برجال الموطأ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471:7</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390:7</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التراجم</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311:5</w:t>
      </w:r>
      <w:r>
        <w:rPr>
          <w:rFonts w:ascii="Amiri" w:hAnsi="Amiri" w:eastAsia="Amiri" w:cs="Amiri"/>
          <w:color w:val="111111"/>
          <w:sz w:val="28"/>
          <w:sz w:val="28"/>
          <w:szCs w:val="28"/>
          <w:rtl w:val="true"/>
          <w:lang w:bidi="ar-SA"/>
        </w:rPr>
        <w:t xml:space="preserve">، تأريخ البخاري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616:1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تأريخ بغداد </w:t>
      </w:r>
      <w:r>
        <w:rPr>
          <w:rFonts w:eastAsia="Amiri" w:cs="Amiri" w:ascii="Amiri" w:hAnsi="Amiri"/>
          <w:color w:val="111111"/>
          <w:sz w:val="28"/>
          <w:szCs w:val="28"/>
          <w:lang w:bidi="ar-SA"/>
        </w:rPr>
        <w:t>167:14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تذكرة الحفاظ للذهبي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تهذيب التهذيب ج </w:t>
      </w:r>
      <w:r>
        <w:rPr>
          <w:rFonts w:eastAsia="Amiri" w:cs="Amiri" w:ascii="Amiri" w:hAnsi="Amiri"/>
          <w:color w:val="111111"/>
          <w:sz w:val="28"/>
          <w:szCs w:val="28"/>
          <w:lang w:bidi="ar-SA"/>
        </w:rPr>
        <w:t>175:4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413:8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178:10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243:11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281:1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بقية مصادر الحديث</w:t>
      </w:r>
    </w:p>
    <w:p>
      <w:pPr>
        <w:pStyle w:val="BookText"/>
        <w:rPr/>
      </w:pPr>
      <w:r>
        <w:rPr>
          <w:rFonts w:ascii="Amiri" w:hAnsi="Amiri" w:eastAsia="Amiri" w:cs="Amiri"/>
          <w:color w:val="111111"/>
          <w:sz w:val="28"/>
          <w:sz w:val="28"/>
          <w:szCs w:val="28"/>
          <w:rtl w:val="true"/>
          <w:lang w:bidi="ar-SA"/>
        </w:rPr>
        <w:t xml:space="preserve">نظم الدرر 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احفطي الباب لا يدخل عليّ أحد، فسمعت نحيبه، فدخلت، فإذا الحسين بين يديه،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ما رأيته حين 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كان عندي آنفاً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ستقتله بعدك بأرض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فتريد أن أُريك تربته يا محمّد؟ فتناول جبريل من ترابها فأراه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فجعلته في قارورة، فأصبته يوم قتل الحسين وقد صار دماً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188:9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بأسانيد ورجال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ثقات، كنز العمال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Style w:val="FootnoteAnchor"/>
          <w:rtl w:val="true"/>
        </w:rPr>
        <w:footnoteReference w:id="334"/>
      </w:r>
      <w:r>
        <w:rPr>
          <w:rFonts w:ascii="Amiri" w:hAnsi="Amiri" w:eastAsia="Amiri" w:cs="Amiri"/>
          <w:color w:val="111111"/>
          <w:sz w:val="28"/>
          <w:sz w:val="28"/>
          <w:szCs w:val="28"/>
          <w:rtl w:val="true"/>
          <w:lang w:bidi="ar-SA"/>
        </w:rPr>
        <w:t xml:space="preserve">، الصراط السوي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الزرندي بلفظه، وعن الطبراني كرب وبلاء، وذكر تصحيح الهيثمي إيّاه وأقرّه</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20311_230588"/>
      <w:bookmarkStart w:id="115" w:name="pg20311_230588"/>
      <w:bookmarkEnd w:id="115"/>
    </w:p>
    <w:p>
      <w:pPr>
        <w:pStyle w:val="Heading2"/>
        <w:numPr>
          <w:ilvl w:val="1"/>
          <w:numId w:val="1"/>
        </w:numPr>
        <w:rPr/>
      </w:pPr>
      <w:bookmarkStart w:id="116" w:name="pg20311_230588"/>
      <w:bookmarkStart w:id="117" w:name="__RefHeading___Toc12522275_1280447820"/>
      <w:bookmarkStart w:id="118" w:name="_Toc37"/>
      <w:bookmarkEnd w:id="116"/>
      <w:bookmarkEnd w:id="117"/>
      <w:r>
        <w:rPr>
          <w:rtl w:val="true"/>
        </w:rPr>
        <w:t xml:space="preserve">- </w:t>
      </w:r>
      <w:r>
        <w:rPr/>
        <w:t>11</w:t>
      </w:r>
      <w:r>
        <w:rPr>
          <w:rtl w:val="true"/>
        </w:rPr>
        <w:t xml:space="preserve"> - </w:t>
      </w:r>
      <w:r>
        <w:rPr>
          <w:rtl w:val="true"/>
        </w:rPr>
        <w:t>مأتم في بيت السيّدة أُمّ سلمة أُمّ المؤمنين</w:t>
      </w:r>
      <w:bookmarkEnd w:id="118"/>
    </w:p>
    <w:p>
      <w:pPr>
        <w:pStyle w:val="BookText"/>
        <w:rPr/>
      </w:pPr>
      <w:r>
        <w:rPr>
          <w:rFonts w:ascii="Amiri" w:hAnsi="Amiri" w:eastAsia="Amiri" w:cs="Amiri"/>
          <w:color w:val="111111"/>
          <w:sz w:val="28"/>
          <w:sz w:val="28"/>
          <w:szCs w:val="28"/>
          <w:rtl w:val="true"/>
          <w:lang w:bidi="ar-SA"/>
        </w:rPr>
        <w:t xml:space="preserve">أخرج الحافظ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بكر ابن سهل الدمياطي، نا جعفر بن مسافر التنيسي، نا ابن أبي فديك، نا موسى ابن يعقوب الزمعي، عن هاشم بن عتبة بن أبي وقاص، عن عبد الله بن وهب بن زمعة، عن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اضطجع ذات يوم، فاستيقظ وهو خاثر النفس، وفي يده تربة حمراء يقلبها،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التربة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يقتل بأرض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لجبريل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أرني تربة الأرض التي يقتل بها، فهذه تربتها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الحافظ الحاكم أبو عبد الله النيسابوري في المستدرك ج </w:t>
      </w: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الحسين عليّ بن عبد الرحمن الشيباني بالكوفة، ثنا أحمد بن حازم الغفاري، ثنا خالد بن مخلد القطواني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موسى بن يعقوب الزمعي، أخبرني هاشم بن هاشم بن عتبة بن أبي وقاص، عن عبد الله بن وهب بن زمعة،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اضطجع ذات ليلة للنوم، فاستيقظ وهو حائر</w:t>
      </w:r>
      <w:r>
        <w:rPr>
          <w:rStyle w:val="FootnoteAnchor"/>
          <w:rtl w:val="true"/>
        </w:rPr>
        <w:footnoteReference w:id="336"/>
      </w:r>
      <w:r>
        <w:rPr>
          <w:rFonts w:ascii="Amiri" w:hAnsi="Amiri" w:eastAsia="Amiri" w:cs="Amiri"/>
          <w:color w:val="111111"/>
          <w:sz w:val="28"/>
          <w:sz w:val="28"/>
          <w:szCs w:val="28"/>
          <w:rtl w:val="true"/>
          <w:lang w:bidi="ar-SA"/>
        </w:rPr>
        <w:t xml:space="preserve">، ثُمّ اضطجع </w:t>
      </w:r>
    </w:p>
    <w:p>
      <w:pPr>
        <w:pStyle w:val="BookText"/>
        <w:rPr/>
      </w:pPr>
      <w:r>
        <w:rPr>
          <w:rFonts w:ascii="Amiri" w:hAnsi="Amiri" w:eastAsia="Amiri" w:cs="Amiri"/>
          <w:color w:val="111111"/>
          <w:sz w:val="28"/>
          <w:sz w:val="28"/>
          <w:szCs w:val="28"/>
          <w:rtl w:val="true"/>
          <w:lang w:bidi="ar-SA"/>
        </w:rPr>
        <w:t>فرقد، ثُمّ استيقظ وهو حائر دون ما رأيت به المرة الأُولى، ثُمّ اضطجع فاستيقظ وفي يده تربة حمراء يقبلها،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التربة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يقتل بأرض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فقلت لجبريل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تربة الأرض التي يقتل بها فهذه تربتها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البخاري على شرط الشيخين ولم يخرجاه</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الحاكم 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بكر أحمد بن الحسن القاضي، وأبو محمّد بن أبي حامد المقري،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محمّد بن يعقوب، عن هاشم بن هاشم بن شيبة</w:t>
      </w:r>
      <w:r>
        <w:rPr>
          <w:rStyle w:val="FootnoteAnchor"/>
          <w:rtl w:val="true"/>
        </w:rPr>
        <w:footnoteReference w:id="338"/>
      </w:r>
      <w:r>
        <w:rPr>
          <w:rFonts w:ascii="Amiri" w:hAnsi="Amiri" w:eastAsia="Amiri" w:cs="Amiri"/>
          <w:color w:val="111111"/>
          <w:sz w:val="28"/>
          <w:sz w:val="28"/>
          <w:szCs w:val="28"/>
          <w:rtl w:val="true"/>
          <w:lang w:bidi="ar-SA"/>
        </w:rPr>
        <w:t>بن أبي وقاص، عن عبد الله بن وهب بن زمعة بالإسناد واللفظ</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ترجمة الحسين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يعقوب يوسف بن أيوب بن الحسين بمرو، نا محمّد بن عليّ بن محمّد بن المهتدي بالله</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أبو غالب بن أبي عليّ، أنا عبد الصمد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محمّد، أنا عبد الله بن محمّد البغوي، حدّثني عليّ بن مسلم بن سعيد، نا خالد بن مخلد، نا أبو محمّد موسى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واللفظ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محمّد بن الفضل، أنا أحمد بن الحسين الحافظ، أنا أبو عبد عبد الله الحافظ، وأبو بكر أحمد بن الحسين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البيهقي ولفظه غير أنّ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نصر عبد الرحمن بن عليّ بن محمّد بن موسى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وأخبرنا أبو عبد الله الحسين بن عبد الملك، انا أبو عثمان سعيد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أحمد بن محمّد بن إبراهيم السليطي، أنا أبو حامد أحمد بن محمّد الشرقي، نا أحمد بن حفص، حدّثني أبي، حدثني إبراهيم بن طهمان، عن عباد بن إسحاق، عن هاشم بن هاشم بالإسناد،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يقتله؟ فتناول مدرة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هذه المدرة يقتلونه</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محمّد بن أحمد المقدسي الحنبلي</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راجع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1508:4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طبقات الحنابلة </w:t>
      </w: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ابن كثير </w:t>
      </w:r>
      <w:r>
        <w:rPr>
          <w:rFonts w:eastAsia="Amiri" w:cs="Amiri" w:ascii="Amiri" w:hAnsi="Amiri"/>
          <w:color w:val="111111"/>
          <w:sz w:val="28"/>
          <w:szCs w:val="28"/>
          <w:lang w:bidi="ar-SA"/>
        </w:rPr>
        <w:t>243:14</w:t>
      </w:r>
      <w:r>
        <w:rPr>
          <w:rFonts w:ascii="Amiri" w:hAnsi="Amiri" w:eastAsia="Amiri" w:cs="Amiri"/>
          <w:color w:val="111111"/>
          <w:sz w:val="28"/>
          <w:sz w:val="28"/>
          <w:szCs w:val="28"/>
          <w:rtl w:val="true"/>
          <w:lang w:bidi="ar-SA"/>
        </w:rPr>
        <w:t xml:space="preserve">، الاعلام للزركلي </w:t>
      </w:r>
      <w:r>
        <w:rPr>
          <w:rFonts w:eastAsia="Amiri" w:cs="Amiri" w:ascii="Amiri" w:hAnsi="Amiri"/>
          <w:color w:val="111111"/>
          <w:sz w:val="28"/>
          <w:szCs w:val="28"/>
          <w:lang w:bidi="ar-SA"/>
        </w:rPr>
        <w:t>326:5</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287:8</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330:1</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ابن أبي المنجا، نا عبد الوهاب بن محمّد، ثنا عمر بن محمّد، أنا أبو الفتح بن البيضاوي، أنا أبو جعفر بن المسلمة، أنا أبو طاهر المخلص، ثنا عبد الله بن محمّد، ثنا عليّ بن مسلم، ثنا خالد بن مخلد، حدّثني أبو محمّد موسى بن يعقوب بالإسناد واللفظ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إسناد الطبراني قوي يحتج به رجاله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بكر بن سهل بن إسماعيل بن نافع أبو محمّد الدمياطي نزيل دمشق مولى بني هاشم المتوفى سنة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 في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بدمشق صفوان بن صالح، وببيروت سليمان بن أبي كريمة البيروتي، وبمصر أبا صالح عبد الله بن صالح الليث، وعبد الله بن يوسف التنيسي وغيرهم، وروى عنه أبو العبّاس الأصم، وأبو جعفر الطحاوي، والطبراني وجماعة سواهم</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مولده سنة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ترجمته في غير واحد من المعاجم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راشد التنيسي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تنيس بلدة قرب دمياط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الهذلي مولاهم المتوفى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أبي داود، والنسائي، وابن ماجة، شيخ ثقة صالح، 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ترجمته في عدة من معاجم التراجم</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عنه ابن عيينه، ربما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يونس مات في المحرم سنة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وارجع إلى ترجمته في الثقات لابن حبّان </w:t>
      </w:r>
      <w:r>
        <w:rPr>
          <w:rFonts w:eastAsia="Amiri" w:cs="Amiri" w:ascii="Amiri" w:hAnsi="Amiri"/>
          <w:color w:val="111111"/>
          <w:sz w:val="28"/>
          <w:szCs w:val="28"/>
          <w:lang w:bidi="ar-SA"/>
        </w:rPr>
        <w:t>161:8</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108:5</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164:1</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99:19</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بن مسلم بن أبي فديك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p>
    <w:p>
      <w:pPr>
        <w:pStyle w:val="BookText"/>
        <w:rPr/>
      </w:pPr>
      <w:r>
        <w:rPr>
          <w:rFonts w:ascii="Amiri" w:hAnsi="Amiri" w:eastAsia="Amiri" w:cs="Amiri"/>
          <w:color w:val="111111"/>
          <w:sz w:val="28"/>
          <w:sz w:val="28"/>
          <w:szCs w:val="28"/>
          <w:rtl w:val="true"/>
          <w:lang w:bidi="ar-SA"/>
        </w:rPr>
        <w:t xml:space="preserve">إسماعيل المدني المتوفى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وثقه ابن معين، وذكره ابن حبّان في الثقات</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سعد سنة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الحديث، وليس بحجّة</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437:5</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أضواء البيان للشنقيطي </w:t>
      </w:r>
      <w:r>
        <w:rPr>
          <w:rFonts w:eastAsia="Amiri" w:cs="Amiri" w:ascii="Amiri" w:hAnsi="Amiri"/>
          <w:color w:val="111111"/>
          <w:sz w:val="28"/>
          <w:szCs w:val="28"/>
          <w:lang w:bidi="ar-SA"/>
        </w:rPr>
        <w:t>450:4</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42:9</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670:2</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345:1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486:9</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352:7</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350:13</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147:2</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تأريخ ابن معين </w:t>
      </w:r>
      <w:r>
        <w:rPr>
          <w:rFonts w:eastAsia="Amiri" w:cs="Amiri" w:ascii="Amiri" w:hAnsi="Amiri"/>
          <w:color w:val="111111"/>
          <w:sz w:val="28"/>
          <w:szCs w:val="28"/>
          <w:lang w:bidi="ar-SA"/>
        </w:rPr>
        <w:t>117:1</w:t>
      </w:r>
      <w:r>
        <w:rPr>
          <w:rFonts w:ascii="Amiri" w:hAnsi="Amiri" w:eastAsia="Amiri" w:cs="Amiri"/>
          <w:color w:val="111111"/>
          <w:sz w:val="28"/>
          <w:sz w:val="28"/>
          <w:szCs w:val="28"/>
          <w:rtl w:val="true"/>
          <w:lang w:bidi="ar-SA"/>
        </w:rPr>
        <w:t>، تأريخ خليفة بن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623:13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يعقوب بن عبد الله الزمعي أبو محمّد المدني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أبي داود، الترمذي، وابن ماجة،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والبخاري في الأدب المفرد، وثقه ابن معين، وابن القطان، وذكره ابن حبّان في الثقات</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موسى بن يعقوب بن عبد الله بن وهب بن زمعة بن الأسود بن المطلب بن أسد بن عبد العزى الأسدي الزمعي أبو محمّد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الدوري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الحديث، منكر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صالح، روى عنه ابن مهدي، وله مشائخ مجهولون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آخر خلافة أبي جعفر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عندي، ولا برواياته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عنه، فكأنّه لم يعجبه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أحمد ويحيى فيه،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حديثه،</w:t>
      </w:r>
    </w:p>
    <w:p>
      <w:pPr>
        <w:pStyle w:val="BookText"/>
        <w:rPr/>
      </w:pPr>
      <w:r>
        <w:rPr>
          <w:rFonts w:ascii="Amiri" w:hAnsi="Amiri" w:eastAsia="Amiri" w:cs="Amiri"/>
          <w:color w:val="111111"/>
          <w:sz w:val="28"/>
          <w:sz w:val="28"/>
          <w:szCs w:val="28"/>
          <w:rtl w:val="true"/>
          <w:lang w:bidi="ar-SA"/>
        </w:rPr>
        <w:t>وقال ابن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للمعاني </w:t>
      </w:r>
      <w:r>
        <w:rPr>
          <w:rFonts w:eastAsia="Amiri" w:cs="Amiri" w:ascii="Amiri" w:hAnsi="Amiri"/>
          <w:color w:val="111111"/>
          <w:sz w:val="28"/>
          <w:szCs w:val="28"/>
          <w:lang w:bidi="ar-SA"/>
        </w:rPr>
        <w:t>164:3</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298:7</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458:7</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342:6</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11:35</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230:2</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501:7</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هاشم بن هاشم بن عتبة بن أبي وقاص الزهري المدني المتوفى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وثقه ابن معين، والنسائي، والعجلي، وغيرهم</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قال صالح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وأربعين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حنبل عن 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سنة سبع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 في الطبقة الخامسة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هاشم بن عتبة أُمه أُمّ ولد، فولد هاشم بن هاشم بن هاشم، وأُمه أُمّ عمرو بنت سعد، وقد روى هاشم عن عامر بن سعد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بن هاشم بن عتبة مدني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233:8</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324:2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103:9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584:7</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1347:3</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261:2</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129:27</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ascii="Amiri" w:hAnsi="Amiri" w:eastAsia="Amiri" w:cs="Amiri"/>
          <w:color w:val="111111"/>
          <w:sz w:val="28"/>
          <w:sz w:val="28"/>
          <w:szCs w:val="28"/>
          <w:rtl w:val="true"/>
          <w:lang w:bidi="ar-SA"/>
        </w:rPr>
        <w:t xml:space="preserve">، معجم الرجال والحديث </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332:2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296:6</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317:9</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عتبة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إسناد الحاكم والبيهقي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وهب بن عتبة بن زمعة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الدار، من رجال الترمذي وابن ماجة، ذكره ابن حبّان في الثقات، ووثقه ابن معين كما مر، ذكره ابن أبي حاتم</w:t>
      </w:r>
      <w:r>
        <w:rPr>
          <w:rStyle w:val="FootnoteAnchor"/>
          <w:rtl w:val="true"/>
        </w:rPr>
        <w:footnoteReference w:id="347"/>
      </w:r>
    </w:p>
    <w:p>
      <w:pPr>
        <w:pStyle w:val="BookText"/>
        <w:rPr/>
      </w:pPr>
      <w:r>
        <w:rPr>
          <w:rFonts w:ascii="Amiri" w:hAnsi="Amiri" w:eastAsia="Amiri" w:cs="Amiri"/>
          <w:color w:val="111111"/>
          <w:sz w:val="28"/>
          <w:sz w:val="28"/>
          <w:szCs w:val="28"/>
          <w:rtl w:val="true"/>
          <w:lang w:bidi="ar-SA"/>
        </w:rPr>
        <w:t>عبد الله بن وهب بن زمعة بن الأسود بن المطلب بن اسد بن عبد العزى الأسدي، وهو أصغر، وأخوه عبد الله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يوم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عريف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545:1</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606:1</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218:5</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188:5</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273:16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الحاكم صحيح كما صححه هو، رجاله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عبد الرحمن بن عيسى بن زيد بن ماتي أبو الحسين الكاتب الشيباني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بغداد وحدّث بها عن أحمد بن حازم بن أبي غرزة الغفاري، توفى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ثمان وتسعين سنة، ترجم له الحافظ البغدادي، وذكر مشايخه والرواة عنه فقال كان ثقة، ووثقه ابن الجوزي في المنتظم</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حدث ببغداد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الله العبسي، وإبراهيم بن أبي العنبس، وأحمد بن أبي غرزة، والحسين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ابن رزقوبه، وأبو الحسن الحمامي، ومحمّد بن الحسين القطان، وأبو عليّ بن شاذان،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الخطيب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ربيع الأوّل سنة سبع وأربعين وثلاثمائة، وله ثمان وتسعون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86:3</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32:12</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899:3</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291:8</w:t>
      </w:r>
      <w:r>
        <w:rPr>
          <w:rFonts w:ascii="Amiri" w:hAnsi="Amiri" w:eastAsia="Amiri" w:cs="Amiri"/>
          <w:color w:val="111111"/>
          <w:sz w:val="28"/>
          <w:sz w:val="28"/>
          <w:szCs w:val="28"/>
          <w:rtl w:val="true"/>
          <w:lang w:bidi="ar-SA"/>
        </w:rPr>
        <w:t xml:space="preserve">، الإكمال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277:2</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176:20</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عمرو أحمد بن حازم بن أبي غرزة الغفاري الكوفي 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متقناً ذكره الذهبي في تذكرة الحفاظ وذكر بإسناده حديثاً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وما خرجوه في الكتب الستة</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خالد بن مخلد بن مخلد القطواني</w:t>
      </w:r>
      <w:r>
        <w:rPr>
          <w:rStyle w:val="FootnoteAnchor"/>
          <w:rtl w:val="true"/>
        </w:rPr>
        <w:footnoteReference w:id="350"/>
      </w:r>
      <w:r>
        <w:rPr>
          <w:rFonts w:ascii="Amiri" w:hAnsi="Amiri" w:eastAsia="Amiri" w:cs="Amiri"/>
          <w:color w:val="111111"/>
          <w:sz w:val="28"/>
          <w:sz w:val="28"/>
          <w:szCs w:val="28"/>
          <w:rtl w:val="true"/>
          <w:lang w:bidi="ar-SA"/>
        </w:rPr>
        <w:t xml:space="preserve">أبو الهيثم البجلي مولاهم الكوفي المتوفى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قال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صدوق، وذكره ابن شاهين وابن حبّان في الثقات، 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فيه قليل تشيع، وكان كثير الحديث، وقال صالح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 إلاّ أنّه كان متهماً بالغلو، 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متشيعاً في التشيع مفرّطاً، وكتبوا عنه للضرورة</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ولكنه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الدارمي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المكثرين، وهو عندي إن شاء الله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 بعد أن ساق له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حديثه أنكر ممّا ذكرته، ولعلها توهم منه أو حملاً على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متشيعاً، منكر الحديث، مفرّطاً في التشيع، وكتبوا عنه للضرورة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فيه قليل تشيع، وكان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صالح بن محمّد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في الحديث إلاّ أنّه كان متهماً بالغلو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شتاماً، معلناً لسوء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أحاديث في مناقب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المثالب او المثاقب، يعني بالمثلة لا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بعض المناكير، وهو عندنا في عداد أهل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شاهين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 في مقدمة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مخلد القطواني الكوفي أبو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كبار شيوخ البخارى، روى عنه، وروى عن واحد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ثقه، فيه تشيع، 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متشيعاً مفرطاً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صالح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إلاّ أنّه كان متهاً بالغلو في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إلاّ أنّه يتشيع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حديث ولا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التشيع فقد قدمنا أنّه إذا ثبت الأخذ والأداء لا يضره، لا سيّما ولم يكن داعية إلى رأية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أنظر في فهم القوم وفقههم حيث يقولون بأنا كتبنا عنه للضرورة فاذا كان شيعياً مفرطاً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يشتم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كان يذكر مثالب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قيمة له حتّى تأتوا وتقولوا بانا نكتب عنه للضرورة؟ فاي ضرورة دعت للكتابه عمّن يخالف مبانيكم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لكم مبانٍ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406:6</w:t>
      </w:r>
      <w:r>
        <w:rPr>
          <w:rFonts w:ascii="Amiri" w:hAnsi="Amiri" w:eastAsia="Amiri" w:cs="Amiri"/>
          <w:color w:val="111111"/>
          <w:sz w:val="28"/>
          <w:sz w:val="28"/>
          <w:szCs w:val="28"/>
          <w:rtl w:val="true"/>
          <w:lang w:bidi="ar-SA"/>
        </w:rPr>
        <w:t>، تاريخ ابن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174:3</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332:1</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354:3</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التعديل والتجريح </w:t>
      </w:r>
      <w:r>
        <w:rPr>
          <w:rFonts w:eastAsia="Amiri" w:cs="Amiri" w:ascii="Amiri" w:hAnsi="Amiri"/>
          <w:color w:val="111111"/>
          <w:sz w:val="28"/>
          <w:szCs w:val="28"/>
          <w:lang w:bidi="ar-SA"/>
        </w:rPr>
        <w:t>566:2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الكمال </w:t>
      </w:r>
      <w:r>
        <w:rPr>
          <w:rFonts w:eastAsia="Amiri" w:cs="Amiri" w:ascii="Amiri" w:hAnsi="Amiri"/>
          <w:color w:val="111111"/>
          <w:sz w:val="28"/>
          <w:szCs w:val="28"/>
          <w:lang w:bidi="ar-SA"/>
        </w:rPr>
        <w:t>152:7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163:8</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368:1</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406:1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217:10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640:1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263:1</w:t>
      </w:r>
      <w:r>
        <w:rPr>
          <w:rFonts w:ascii="Amiri" w:hAnsi="Amiri" w:eastAsia="Amiri" w:cs="Amiri"/>
          <w:color w:val="111111"/>
          <w:sz w:val="28"/>
          <w:sz w:val="28"/>
          <w:szCs w:val="28"/>
          <w:rtl w:val="true"/>
          <w:lang w:bidi="ar-SA"/>
        </w:rPr>
        <w:t>، 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525:4</w:t>
      </w:r>
      <w:r>
        <w:rPr>
          <w:rFonts w:ascii="Amiri" w:hAnsi="Amiri" w:eastAsia="Amiri" w:cs="Amiri"/>
          <w:color w:val="111111"/>
          <w:sz w:val="28"/>
          <w:sz w:val="28"/>
          <w:szCs w:val="28"/>
          <w:rtl w:val="true"/>
          <w:lang w:bidi="ar-SA"/>
        </w:rPr>
        <w:t xml:space="preserve">، اللباب </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137:15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167:13</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أنظر إلى التهافت في كلمات رجال الجرح في الرجل، هذا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قليل تشيع، وآخر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متهماً بالغلو، والثالث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مفرّطاً في التشيع، فأي قيمة في سوق الاعتبار لهذه النعرات الطائفية، وإلى الغاية لم نعرف نحن أي ضرورة هي التي ألجأت أئمة الصحاح لكتابة الحديث للرجل؟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ثقته، وأمانته، وعلمه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مشيخة الحافظ البيهقي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الحاكم محمّد بن عبد الله أبو عبد الله الحافظ النيسابوري، ابن البيع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الدنيا المتفق على ثقته كما نصّ عليه الخطيب، والذهبي، وابن كثير، وآخرون</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كان من أهل الفضل والعلم والمعرفة والحفظ، وله في علوم الحديث مصنفات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lang w:bidi="ar-SA"/>
        </w:rPr>
        <w:t>432:1</w:t>
      </w:r>
      <w:r>
        <w:rPr>
          <w:rFonts w:ascii="Amiri" w:hAnsi="Amiri" w:eastAsia="Amiri" w:cs="Amiri"/>
          <w:color w:val="111111"/>
          <w:sz w:val="28"/>
          <w:sz w:val="28"/>
          <w:szCs w:val="28"/>
          <w:rtl w:val="true"/>
          <w:lang w:bidi="ar-SA"/>
        </w:rPr>
        <w:t xml:space="preserve">، اللباب في تهذيب الأنساب لابن الاثير الجزري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 xml:space="preserve">، وفيات الأعيان وأنباء الزمان لابن خلكان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 تذكرة الحفاظ للذهبي </w:t>
      </w:r>
      <w:r>
        <w:rPr>
          <w:rFonts w:eastAsia="Amiri" w:cs="Amiri" w:ascii="Amiri" w:hAnsi="Amiri"/>
          <w:color w:val="111111"/>
          <w:sz w:val="28"/>
          <w:szCs w:val="28"/>
          <w:lang w:bidi="ar-SA"/>
        </w:rPr>
        <w:t>1038:3</w:t>
      </w:r>
      <w:r>
        <w:rPr>
          <w:rFonts w:ascii="Amiri" w:hAnsi="Amiri" w:eastAsia="Amiri" w:cs="Amiri"/>
          <w:color w:val="111111"/>
          <w:sz w:val="28"/>
          <w:sz w:val="28"/>
          <w:szCs w:val="28"/>
          <w:rtl w:val="true"/>
          <w:lang w:bidi="ar-SA"/>
        </w:rPr>
        <w:t xml:space="preserve">، الوافي بالوفيات للصفدي </w:t>
      </w:r>
      <w:r>
        <w:rPr>
          <w:rFonts w:eastAsia="Amiri" w:cs="Amiri" w:ascii="Amiri" w:hAnsi="Amiri"/>
          <w:color w:val="111111"/>
          <w:sz w:val="28"/>
          <w:szCs w:val="28"/>
          <w:lang w:bidi="ar-SA"/>
        </w:rPr>
        <w:t>259:3</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238:10</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227:6</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122:28</w:t>
      </w:r>
      <w:r>
        <w:rPr>
          <w:rFonts w:ascii="Amiri" w:hAnsi="Amiri" w:eastAsia="Amiri" w:cs="Amiri"/>
          <w:color w:val="111111"/>
          <w:sz w:val="28"/>
          <w:sz w:val="28"/>
          <w:szCs w:val="28"/>
          <w:rtl w:val="true"/>
          <w:lang w:bidi="ar-SA"/>
        </w:rPr>
        <w:t xml:space="preserve">، فيض القدير في شرح الجامع الصغير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أبو بكر أحمد بن الحسن بن أحمد الحرشي النيسابوري الحيري الشافعي المتوفى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ست وتسعون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رئيساً محتشماً إماماً في الفقه، انتهى إليه علو الإسناد، فروى عن أبي عليّ الميداني، والأصم </w:t>
      </w:r>
    </w:p>
    <w:p>
      <w:pPr>
        <w:pStyle w:val="BookText"/>
        <w:rPr/>
      </w:pPr>
      <w:r>
        <w:rPr>
          <w:rFonts w:ascii="Amiri" w:hAnsi="Amiri" w:eastAsia="Amiri" w:cs="Amiri"/>
          <w:color w:val="111111"/>
          <w:sz w:val="28"/>
          <w:sz w:val="28"/>
          <w:szCs w:val="28"/>
          <w:rtl w:val="true"/>
          <w:lang w:bidi="ar-SA"/>
        </w:rPr>
        <w:t>وطبقتهما إلى آخر ما ذكره ابن العماد لدى ترجمته في شذرات الذهب</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انتهى إليه علو الإسناد، فروى عن أبي عليّ الميداني، والأصم، وطبقتهما، وأخذ ببغداد عن أبي الوليد الفقيه، وحذق في الاُصول والكلام، وولي قضاء نيسابور، روى عنه الحاكم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ووصفه السمعاني في الأنساب </w:t>
      </w:r>
      <w:r>
        <w:rPr>
          <w:rFonts w:eastAsia="Amiri" w:cs="Amiri" w:ascii="Amiri" w:hAnsi="Amiri"/>
          <w:color w:val="111111"/>
          <w:sz w:val="28"/>
          <w:szCs w:val="28"/>
          <w:lang w:bidi="ar-SA"/>
        </w:rPr>
        <w:t>298:2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غزير العلم</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365:17</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331:2</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 طبقات السبكي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طبقات الأسنوي </w:t>
      </w:r>
      <w:r>
        <w:rPr>
          <w:rFonts w:eastAsia="Amiri" w:cs="Amiri" w:ascii="Amiri" w:hAnsi="Amiri"/>
          <w:color w:val="111111"/>
          <w:sz w:val="28"/>
          <w:szCs w:val="28"/>
          <w:lang w:bidi="ar-SA"/>
        </w:rPr>
        <w:t>422:1</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الحسن بن حامد بن الحسن بن حامد بن الحسن بن حامد البغدادي الأديب المتوفى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كان صدوقاً قليل الحديث</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سمع عليّ بن محمّد بن سعيد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عنه محمّد بن عليّ الصوري وكان صدوقاً، وكان تاجراً ممولاً، وإليه ينسب خان ابن حامد الذي في درب الزعفراني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48:13</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157:28</w:t>
      </w:r>
      <w:r>
        <w:rPr>
          <w:rFonts w:ascii="Amiri" w:hAnsi="Amiri" w:eastAsia="Amiri" w:cs="Amiri"/>
          <w:color w:val="111111"/>
          <w:sz w:val="28"/>
          <w:sz w:val="28"/>
          <w:szCs w:val="28"/>
          <w:rtl w:val="true"/>
          <w:lang w:bidi="ar-SA"/>
        </w:rPr>
        <w:t xml:space="preserve">، البداية والنهاية لابن كثير </w:t>
      </w:r>
      <w:r>
        <w:rPr>
          <w:rFonts w:eastAsia="Amiri" w:cs="Amiri" w:ascii="Amiri" w:hAnsi="Amiri"/>
          <w:color w:val="111111"/>
          <w:sz w:val="28"/>
          <w:szCs w:val="28"/>
          <w:lang w:bidi="ar-SA"/>
        </w:rPr>
        <w:t>361:11</w:t>
      </w:r>
      <w:r>
        <w:rPr>
          <w:rFonts w:ascii="Amiri" w:hAnsi="Amiri" w:eastAsia="Amiri" w:cs="Amiri"/>
          <w:color w:val="111111"/>
          <w:sz w:val="28"/>
          <w:sz w:val="28"/>
          <w:szCs w:val="28"/>
          <w:rtl w:val="true"/>
          <w:lang w:bidi="ar-SA"/>
        </w:rPr>
        <w:t xml:space="preserve">، المنتظم لابن الجوزي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محمّد بن يعقوب الأصم النيسابوري المتوفى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إمام، ثقة، محدث الشرق،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في الإسلام ستاً وسبعين سنة، ولم يختلف في صدقه وصحة سماعه</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إمام الأئمة ابن خزيمة</w:t>
      </w:r>
      <w:r>
        <w:rPr>
          <w:rStyle w:val="FootnoteAnchor"/>
          <w:rtl w:val="true"/>
        </w:rPr>
        <w:footnoteReference w:id="357"/>
      </w:r>
      <w:r>
        <w:rPr>
          <w:rFonts w:ascii="Amiri" w:hAnsi="Amiri" w:eastAsia="Amiri" w:cs="Amiri"/>
          <w:color w:val="111111"/>
          <w:sz w:val="28"/>
          <w:sz w:val="28"/>
          <w:szCs w:val="28"/>
          <w:rtl w:val="true"/>
          <w:lang w:bidi="ar-SA"/>
        </w:rPr>
        <w:t>وقال ابن أبي حاتم كما في تذكرة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أنّه ثقة </w:t>
      </w:r>
    </w:p>
    <w:p>
      <w:pPr>
        <w:pStyle w:val="BookText"/>
        <w:rPr/>
      </w:pPr>
      <w:r>
        <w:rPr>
          <w:rFonts w:ascii="IRNazanin" w:hAnsi="IRNazanin" w:eastAsia="IRNazanin"/>
          <w:color w:val="111111"/>
          <w:sz w:val="28"/>
          <w:sz w:val="28"/>
          <w:szCs w:val="28"/>
          <w:rtl w:val="true"/>
          <w:lang w:bidi="fa-IR"/>
        </w:rPr>
        <w:t xml:space="preserve">صدوق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 له أُمة من رجال التراجم في معاجمهم</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محدث عصره بلا مدافعة،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سنة سبع وأربعين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في الإسلام ستاً وسبعين سنة، ولم يختلف في صدقة وصحة سماعه، وهو بضبط والده أذن سبعين في مسجده، وكان حسن الخلق، سخي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محمّد بن الفضل بن حزيمة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إمام الأئمة وسئل عن كتاب المبسوط للشافعي؟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اسمعوه من أبي العبّاس الأصم، فإنّه ثقة، قد رأيته يسمع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وسمعت أبا أحمد الحافظ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أبي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لكتاب المبسوط راوٍ غير أبي العبّاس الوراق، وبلغنا أنّه ثقة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في ربيع الآخر سنة ست وأربعين وثلاثمائة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lang w:bidi="ar-SA"/>
        </w:rPr>
        <w:t>179:1</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273:2</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145:5</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452:15</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158:1</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145:7</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520:8</w:t>
      </w:r>
      <w:r>
        <w:rPr>
          <w:rFonts w:ascii="Amiri" w:hAnsi="Amiri" w:eastAsia="Amiri" w:cs="Amiri"/>
          <w:color w:val="111111"/>
          <w:sz w:val="28"/>
          <w:sz w:val="28"/>
          <w:szCs w:val="28"/>
          <w:rtl w:val="true"/>
          <w:lang w:bidi="ar-SA"/>
        </w:rPr>
        <w:t xml:space="preserve">، المنتظم لابن الجوزي </w:t>
      </w:r>
      <w:r>
        <w:rPr>
          <w:rFonts w:eastAsia="Amiri" w:cs="Amiri" w:ascii="Amiri" w:hAnsi="Amiri"/>
          <w:color w:val="111111"/>
          <w:sz w:val="28"/>
          <w:szCs w:val="28"/>
          <w:lang w:bidi="ar-SA"/>
        </w:rPr>
        <w:t>287:8</w:t>
      </w:r>
      <w:r>
        <w:rPr>
          <w:rFonts w:ascii="Amiri" w:hAnsi="Amiri" w:eastAsia="Amiri" w:cs="Amiri"/>
          <w:color w:val="111111"/>
          <w:sz w:val="28"/>
          <w:sz w:val="28"/>
          <w:szCs w:val="28"/>
          <w:rtl w:val="true"/>
          <w:lang w:bidi="ar-SA"/>
        </w:rPr>
        <w:t>، وغيرها من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مشيخة أسانيد الحافظ ابن عساكر</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أيوب بن يوسف بن الحسن أبو يعقوب الهمداني نزيل مرو المتوفى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السخاوي في طبقاته وابن الأهدل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يعقوب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الزاهد، العالم، الرباني، صاحب المقامات والكرامات</w:t>
      </w:r>
      <w:r>
        <w:rPr>
          <w:rStyle w:val="FootnoteAnchor"/>
          <w:rtl w:val="true"/>
        </w:rPr>
        <w:footnoteReference w:id="360"/>
      </w:r>
      <w:r>
        <w:rPr>
          <w:rFonts w:ascii="Amiri" w:hAnsi="Amiri" w:eastAsia="Amiri" w:cs="Amiri"/>
          <w:color w:val="111111"/>
          <w:sz w:val="28"/>
          <w:sz w:val="28"/>
          <w:szCs w:val="28"/>
          <w:rtl w:val="true"/>
          <w:lang w:bidi="ar-SA"/>
        </w:rPr>
        <w:t xml:space="preserve">، إلى غيرها من جمل الثناء عليه المذكورة في الشذرات، والنجوم الزاهرة، </w:t>
      </w:r>
    </w:p>
    <w:p>
      <w:pPr>
        <w:pStyle w:val="BookText"/>
        <w:rPr/>
      </w:pPr>
      <w:r>
        <w:rPr>
          <w:rFonts w:ascii="Amiri" w:hAnsi="Amiri" w:eastAsia="Amiri" w:cs="Amiri"/>
          <w:color w:val="111111"/>
          <w:sz w:val="28"/>
          <w:sz w:val="28"/>
          <w:szCs w:val="28"/>
          <w:rtl w:val="true"/>
          <w:lang w:bidi="ar-SA"/>
        </w:rPr>
        <w:t>ومرآة الجنان وغيرها</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وكان من صغره إلى حين وفاته لازماً لطريقه المستقيم والعبادة والخلوة والاشتغال بالعلم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منه الكثير، ونسخت عنه بخطي أكثر من عشرين جزءاً، وكانت ولادته بوزنجرد في سنة أربعين أو إحدى وأربعين وأربعمائة، ووفاته ببامئين قصبة باذغيس في شهر ربيع الأوّل سنة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 وحمل إلى مرو ودفن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219:8</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269:4</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507:1</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186:1</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80:11</w:t>
      </w:r>
      <w:r>
        <w:rPr>
          <w:rFonts w:ascii="Amiri" w:hAnsi="Amiri" w:eastAsia="Amiri" w:cs="Amiri"/>
          <w:color w:val="111111"/>
          <w:sz w:val="28"/>
          <w:sz w:val="28"/>
          <w:szCs w:val="28"/>
          <w:rtl w:val="true"/>
          <w:lang w:bidi="ar-SA"/>
        </w:rPr>
        <w:t xml:space="preserve">، وفيات الأعيان وانباء الزمان لابن خلكان </w:t>
      </w:r>
      <w:r>
        <w:rPr>
          <w:rFonts w:eastAsia="Amiri" w:cs="Amiri" w:ascii="Amiri" w:hAnsi="Amiri"/>
          <w:color w:val="111111"/>
          <w:sz w:val="28"/>
          <w:szCs w:val="28"/>
          <w:lang w:bidi="ar-SA"/>
        </w:rPr>
        <w:t>78:7</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396:36</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47:29</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66:20</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55:52</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270:12</w:t>
      </w:r>
      <w:r>
        <w:rPr>
          <w:rFonts w:ascii="Amiri" w:hAnsi="Amiri" w:eastAsia="Amiri" w:cs="Amiri"/>
          <w:color w:val="111111"/>
          <w:sz w:val="28"/>
          <w:sz w:val="28"/>
          <w:szCs w:val="28"/>
          <w:rtl w:val="true"/>
          <w:lang w:bidi="ar-SA"/>
        </w:rPr>
        <w:t>، وغيرها من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محمّد بن عليّ بن محمّد بن عبيد الله بن المهتدي بالله العبّاسي المعروف بابن الغريق المتوفى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خمس وتسعين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وكان فاضلاً، نبيلاً، ثقة، صدوقاً، وولي القضاء بمدينة المنصور وما اتصل بها، وهو ممّن اشتهر ذكره، وشاع أمره بالصلاح والعبادة حتّى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 بني هاشم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تغري بردي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صالحاً، عالماً، زاهداً ثقة، وقال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ديناً، كثير الصلاة والصوم، وكان غزير العلم والعقل، كثير </w:t>
      </w:r>
    </w:p>
    <w:p>
      <w:pPr>
        <w:pStyle w:val="BookText"/>
        <w:rPr/>
      </w:pPr>
      <w:r>
        <w:rPr>
          <w:rFonts w:ascii="Amiri" w:hAnsi="Amiri" w:eastAsia="Amiri" w:cs="Amiri"/>
          <w:color w:val="111111"/>
          <w:sz w:val="28"/>
          <w:sz w:val="28"/>
          <w:szCs w:val="28"/>
          <w:rtl w:val="true"/>
          <w:lang w:bidi="ar-SA"/>
        </w:rPr>
        <w:t>التلاوة، رقيق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غزير الدمعة، قد رحل إليه الطلبة من الآفاق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سمع أبا الحسن الدارقطني، وأبا حفص بن شاهين، وعلى بن عمر السكري، ومحمّد بن يوسف بن دوست، وابن حبابة، ويوسف القواس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عنه، وكان فاضلاً، نبيلاً، ثقة، صدوقاً، وولي القضاء بمدينة المنصور وما اتصل بها، وهو ممّن اشتهر ذكره، وشاع أمره بالصلاح والعبادة، حتّى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راهب بني هاشم، ولد في أوّل يوم من ذي القعدة من سنة سبعين وثلاثمائة، سمعته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241:18</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376:6</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186:31</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260:3</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274:1</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510:9</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88:10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غالب أحمد بن عليّ بن أحمد بن البناء البغدادي الحنبلي المتوفى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اثنين وثمانين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مشايخ الحافظ ابن الجوزي قال في المنتظم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الحديث، كان ثقة</w:t>
      </w:r>
      <w:r>
        <w:rPr>
          <w:rStyle w:val="FootnoteAnchor"/>
          <w:rtl w:val="true"/>
        </w:rPr>
        <w:footnoteReference w:id="364"/>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سمع أبا محمّد الجوهري، وتفرد عنه باجزاء عالية، والقاضي أبا يعلى الفراء، وأبا الغنائم بن المأمون، وأبا الحسين بن الغريق، ووالده أبا عليّ، وله مشيخة بانتقاء الحافظ ابن عساكر وكان من بقايا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صفر،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ربيع سنة سبع وعشرين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لابن الجوزي </w:t>
      </w:r>
      <w:r>
        <w:rPr>
          <w:rFonts w:eastAsia="Amiri" w:cs="Amiri" w:ascii="Amiri" w:hAnsi="Amiri"/>
          <w:color w:val="111111"/>
          <w:sz w:val="28"/>
          <w:szCs w:val="28"/>
          <w:lang w:bidi="ar-SA"/>
        </w:rPr>
        <w:t>257:10</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مشيخة 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1288:4</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71:4</w:t>
      </w:r>
      <w:r>
        <w:rPr>
          <w:rFonts w:ascii="Amiri" w:hAnsi="Amiri" w:eastAsia="Amiri" w:cs="Amiri"/>
          <w:color w:val="111111"/>
          <w:sz w:val="28"/>
          <w:sz w:val="28"/>
          <w:szCs w:val="28"/>
          <w:rtl w:val="true"/>
          <w:lang w:bidi="ar-SA"/>
        </w:rPr>
        <w:t>، وغيرها من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الغنائم عبد الصمد بن عليّ بن محمّد المأمون الهاشمي العباسي </w:t>
      </w:r>
    </w:p>
    <w:p>
      <w:pPr>
        <w:pStyle w:val="BookText"/>
        <w:rPr/>
      </w:pPr>
      <w:r>
        <w:rPr>
          <w:rFonts w:ascii="Amiri" w:hAnsi="Amiri" w:eastAsia="Amiri" w:cs="Amiri"/>
          <w:color w:val="111111"/>
          <w:sz w:val="28"/>
          <w:sz w:val="28"/>
          <w:szCs w:val="28"/>
          <w:rtl w:val="true"/>
          <w:lang w:bidi="ar-SA"/>
        </w:rPr>
        <w:t xml:space="preserve">البغدادي المتوفى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نبيلاً، مهيباً، تعلوه سكينة ووقار، كما في المنتظم والشذرات</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قال أبو سعد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صدوقاً، نبيلاً، مهيّباً، كثير الصمت، تعلوه سكينة ووقار، وكان رئيس آل المأمون وزعيمهم، طعن في السن، ورحل إليه الناس، وانتشرت روايته في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وكتبت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إسماعيل بن محمّد الحافظ عن أبي الغنائم بن المأمون؟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شريف محتشم، ثقة، كثير السماع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الكريم بن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أخي أبو الغنائم سنة ست وسبعين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في سابع عشر شوال، سنة خمس وستين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w:t>
      </w:r>
      <w:r>
        <w:rPr>
          <w:rFonts w:eastAsia="Amiri" w:cs="Amiri" w:ascii="Amiri" w:hAnsi="Amiri"/>
          <w:color w:val="111111"/>
          <w:sz w:val="28"/>
          <w:szCs w:val="28"/>
          <w:lang w:bidi="ar-SA"/>
        </w:rPr>
        <w:t>88:10</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169:31</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272:18</w:t>
      </w:r>
      <w:r>
        <w:rPr>
          <w:rFonts w:ascii="Amiri" w:hAnsi="Amiri" w:eastAsia="Amiri" w:cs="Amiri"/>
          <w:color w:val="111111"/>
          <w:sz w:val="28"/>
          <w:sz w:val="28"/>
          <w:szCs w:val="28"/>
          <w:rtl w:val="true"/>
          <w:lang w:bidi="ar-SA"/>
        </w:rPr>
        <w:t xml:space="preserve">، المنتظم لابن الجوزي </w:t>
      </w:r>
      <w:r>
        <w:rPr>
          <w:rFonts w:eastAsia="Amiri" w:cs="Amiri" w:ascii="Amiri" w:hAnsi="Amiri"/>
          <w:color w:val="111111"/>
          <w:sz w:val="28"/>
          <w:szCs w:val="28"/>
          <w:lang w:bidi="ar-SA"/>
        </w:rPr>
        <w:t>508:9</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وغيرها من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الله بن محمّد بن محمّد بن بطة أبو عبد الله العكبري الفقيه الحنبلي المتوفى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الكبير، الحافظ المصنف، صنف كتاباً كبيراً في السنّة، العبد الصالح، مستجاب الدعوة، سمع الحديث، ورزقه الله من المعرفة والفهم به شيئاً كثيراً</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روى عن أبي القاسم البغوي، وابن صاعد، وأبي ذر بن الباغندي، وأبي بكر بن زياد النيسابوري، وإسماعيل الوارق، والقاضي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أبو الفتح بن أبي الفوارس، وأبو نعيم الأصبهاني، وعبيد الله الأزهري، وعبد العزيز الأزجي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الواحد بن عليّ العكبري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في شيوخ الحديث ولا في غيرهم أحسن هيئة من ابن بطة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حامد الدلوي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ابن بطة من الرحلة لازم بيته أربعين سنة، لم يُرَ في سوق، ولا رؤي مضطراً إلّا في عيد، وكان أمّاراً بالمعروف، لم يبلغه خبر منكر إلّا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إيضاح المكنون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647:1</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245:6</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368:1</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160:1</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271:19</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105:38</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199:10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عبد الله بن محمّد بن عبد العزيز البغوي المتوفى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وله مائة وثلاث سنين وشهر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الدنيا، الحافظ الثقة، قال الحافظ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ثبتاً، مكثراً، فهمّاً، عارفاً</w:t>
      </w:r>
      <w:r>
        <w:rPr>
          <w:rStyle w:val="FootnoteAnchor"/>
          <w:rtl w:val="true"/>
        </w:rPr>
        <w:footnoteReference w:id="368"/>
      </w:r>
      <w:r>
        <w:rPr>
          <w:rFonts w:ascii="Amiri" w:hAnsi="Amiri" w:eastAsia="Amiri" w:cs="Amiri"/>
          <w:color w:val="111111"/>
          <w:sz w:val="28"/>
          <w:sz w:val="28"/>
          <w:szCs w:val="28"/>
          <w:rtl w:val="true"/>
          <w:lang w:bidi="ar-SA"/>
        </w:rPr>
        <w:t>، وحكى عن موسى بن هارون، لمّا سئل عن أبي 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لو جاز الإنسان أن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الثقة لقيل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عمران، فإنّ هؤلاء يتكلمون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يحسدونه</w:t>
      </w:r>
      <w:r>
        <w:rPr>
          <w:rStyle w:val="FootnoteAnchor"/>
          <w:rtl w:val="true"/>
        </w:rPr>
        <w:footnoteReference w:id="369"/>
      </w:r>
      <w:r>
        <w:rPr>
          <w:rFonts w:ascii="Amiri" w:hAnsi="Amiri" w:eastAsia="Amiri" w:cs="Amiri"/>
          <w:color w:val="111111"/>
          <w:sz w:val="28"/>
          <w:sz w:val="28"/>
          <w:szCs w:val="28"/>
          <w:rtl w:val="true"/>
          <w:lang w:bidi="ar-SA"/>
        </w:rPr>
        <w:t>، ووثقه أبو بكر محمّد بن عليّ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حافظاً، ثُمّ حكى كلمة موسى بن هارون المذكورة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حاتم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تدخل في الصحيح</w:t>
      </w:r>
      <w:r>
        <w:rPr>
          <w:rStyle w:val="FootnoteAnchor"/>
          <w:rtl w:val="true"/>
        </w:rPr>
        <w:footnoteReference w:id="370"/>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بغوي الأصل، ولد ببغداد، وسمع علي بن الجعد، وخلف بن هاشم البزار، ومحمّد بن عبد الوهاب الحارثي، وأبا الأحوص محمّد بن حيان البغوي، وعبد الله بن محمّد بن عائشة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يحيى بن محمّد بن صاعد، وعليّ بن إسحاف المادراني، وعبد الباقي بن قانع، وحبيب بن الحسن الغزار، ومحمّد بن عمر بن الجعابي، وأبو بكر بن مالك القطيعي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ثقة، ثبتاً، مكثراً، فهمّاً، 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عليّ بن أحمد بن عليّ المؤدب، حدثنا أحمد بن إسحاق النهاوندي، حدّثنا الحسن بن عبد الرحمن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في الإسلام محدث وازى عبد الله بن محمّد البغوي في قدم السماع، فإنّه توفي سنة عشر وثلاثمائة، والمحفوظ عن موسى بن هارون توثيق البغوي، وثناؤه عليه، ومدحه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الأشناني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هارون سئل عن أبي القاسم بن منيع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يروي عن إسحاق بن إسماعيل الطالقاني وغير؟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أنّ يقال لإنسان أنّه فوق الثقة لقيل لأبي القاسم بن منيع، وقد سمع ولم نسمع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عمران، فانّ هؤلاء يتكلمون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يحسدونه، سمع ابن عائشة ولم نسمع، وذهب به إليه، ولم يذهب بنا، ابن منيع لا يقول إلّا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أبو عبد الرحمن السلمي أنّه سأل الدارقطني عن البغوي،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جبل، إمام من الأئمة، ثبت، أقل المشايخ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سبع عشرة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737:2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440:14</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228:3</w:t>
      </w:r>
      <w:r>
        <w:rPr>
          <w:rFonts w:ascii="Amiri" w:hAnsi="Amiri" w:eastAsia="Amiri" w:cs="Amiri"/>
          <w:color w:val="111111"/>
          <w:sz w:val="28"/>
          <w:sz w:val="28"/>
          <w:szCs w:val="28"/>
          <w:rtl w:val="true"/>
          <w:lang w:bidi="ar-SA"/>
        </w:rPr>
        <w:t xml:space="preserve">، طبقات الحنابلة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161:8</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170:2</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492:2</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163:11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96:8</w:t>
      </w:r>
      <w:r>
        <w:rPr>
          <w:rFonts w:ascii="Amiri" w:hAnsi="Amiri" w:eastAsia="Amiri" w:cs="Amiri"/>
          <w:color w:val="111111"/>
          <w:sz w:val="28"/>
          <w:sz w:val="28"/>
          <w:szCs w:val="28"/>
          <w:rtl w:val="true"/>
          <w:lang w:bidi="ar-SA"/>
        </w:rPr>
        <w:t>، وغيرها من المصادر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مسلم بن سعيد الطوسي أبو الحسن نزيل بغداد المتوفى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البخاري، وأبي داود، والنسائي، وثقه الدارقطني، وذكره ابن حبّان في الثقات</w:t>
      </w:r>
      <w:r>
        <w:rPr>
          <w:rStyle w:val="FootnoteAnchor"/>
          <w:rtl w:val="true"/>
        </w:rPr>
        <w:footnoteReference w:id="372"/>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روى عن يوسف بن يعقوب بن الماجشون، وهشيم، وابن المبارك، وعباد بن العوام، وعباد بن عباد، وابن نمير، ويحيى بن زكريا بن أبي زائدة، وعبد الصمد بن عبد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البخاري، وأبو داود، والنسائي، وروى النسائي في مسند مالك عن زكريا الساجي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الدارقطني ثقة، وفي الزهرة روى عنه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لابن حبّان </w:t>
      </w:r>
      <w:r>
        <w:rPr>
          <w:rFonts w:eastAsia="Amiri" w:cs="Amiri" w:ascii="Amiri" w:hAnsi="Amiri"/>
          <w:color w:val="111111"/>
          <w:sz w:val="28"/>
          <w:szCs w:val="28"/>
          <w:lang w:bidi="ar-SA"/>
        </w:rPr>
        <w:t>473:8</w:t>
      </w:r>
      <w:r>
        <w:rPr>
          <w:rFonts w:ascii="Amiri" w:hAnsi="Amiri" w:eastAsia="Amiri" w:cs="Amiri"/>
          <w:color w:val="111111"/>
          <w:sz w:val="28"/>
          <w:sz w:val="28"/>
          <w:szCs w:val="28"/>
          <w:rtl w:val="true"/>
          <w:lang w:bidi="ar-SA"/>
        </w:rPr>
        <w:t xml:space="preserve">، خلاصة تذهيب تهذيب الكمال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206:6</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107:12</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1084:3</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703:1</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219:19</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47:2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525:11</w:t>
      </w:r>
      <w:r>
        <w:rPr>
          <w:rFonts w:ascii="Amiri" w:hAnsi="Amiri" w:eastAsia="Amiri" w:cs="Amiri"/>
          <w:color w:val="111111"/>
          <w:sz w:val="28"/>
          <w:sz w:val="28"/>
          <w:szCs w:val="28"/>
          <w:rtl w:val="true"/>
          <w:lang w:bidi="ar-SA"/>
        </w:rPr>
        <w:t>، وغيرها من المصادر</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مشيخة إسناده الثاني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الفضل بن أحمد الصاعدي النيسابوري أبو عبد الله الفرواي المتوفى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عن تسعين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خراسان، راوي صحيح مسلم عن الفارسي، فقيه الحرم، كان شافعياً، مفتياً، مناظراً، محدّثاً، واعظاً، ظريفاً، إلى آخر ما أثنى عليه ابن الجوزي</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الشيخ الإمام، الفقيه المفتي، مسند خراسان، فقيه الحرم، أبو عبد الله محمّد بن الفضل ابن أحمد بن محمّد بن أبي العبّاس الصاعدي الفراوي النيسابوري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إحدى وأربعين وأربعمائة تقريباً، لأنّ شيخ الإسلام أبا عثمان الصابوني أجاز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صحيح مسلم من أبي الحسين عبد الغافر بن محمّد الفارسي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مفتٍ، مناظرٍ، واعظٍ، حسن الأخلاق والمعاشرة، ومكرم للغرباء، ما رأيت في شيوخي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عبد الغافر في سياقه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الحرم، البارع في الفقه والاُصول، الحافظ للقواعد، نشأ بين الصوفية، ووصل إليه بركة أنفاسهم، درس الاُصول والتفسير على زين الإسلام القشيري، ثمّ اختلف إلى مجلس أبي المعالي، ولازم درسه ما 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الرشيد بن عليّ الطبري بمرو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الفراوي الف راوي قال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الفراوي كانت رحلتي الثانية، وكان يقصد من النواحي لمّا اجتمع فيه من علو الإسناد، ووفور العلم، وصحة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249:4</w:t>
      </w:r>
      <w:r>
        <w:rPr>
          <w:rFonts w:ascii="Amiri" w:hAnsi="Amiri" w:eastAsia="Amiri" w:cs="Amiri"/>
          <w:color w:val="111111"/>
          <w:sz w:val="28"/>
          <w:sz w:val="28"/>
          <w:szCs w:val="28"/>
          <w:rtl w:val="true"/>
          <w:lang w:bidi="ar-SA"/>
        </w:rPr>
        <w:t xml:space="preserve">، البداية والنهاية لابن كثير </w:t>
      </w:r>
      <w:r>
        <w:rPr>
          <w:rFonts w:eastAsia="Amiri" w:cs="Amiri" w:ascii="Amiri" w:hAnsi="Amiri"/>
          <w:color w:val="111111"/>
          <w:sz w:val="28"/>
          <w:szCs w:val="28"/>
          <w:lang w:bidi="ar-SA"/>
        </w:rPr>
        <w:t>262:12</w:t>
      </w:r>
      <w:r>
        <w:rPr>
          <w:rFonts w:ascii="Amiri" w:hAnsi="Amiri" w:eastAsia="Amiri" w:cs="Amiri"/>
          <w:color w:val="111111"/>
          <w:sz w:val="28"/>
          <w:sz w:val="28"/>
          <w:szCs w:val="28"/>
          <w:rtl w:val="true"/>
          <w:lang w:bidi="ar-SA"/>
        </w:rPr>
        <w:t xml:space="preserve">، إيضاح المكنون </w:t>
      </w:r>
      <w:r>
        <w:rPr>
          <w:rFonts w:eastAsia="Amiri" w:cs="Amiri" w:ascii="Amiri" w:hAnsi="Amiri"/>
          <w:color w:val="111111"/>
          <w:sz w:val="28"/>
          <w:szCs w:val="28"/>
          <w:lang w:bidi="ar-SA"/>
        </w:rPr>
        <w:t>429:2</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46:11</w:t>
      </w:r>
      <w:r>
        <w:rPr>
          <w:rFonts w:ascii="Amiri" w:hAnsi="Amiri" w:eastAsia="Amiri" w:cs="Amiri"/>
          <w:color w:val="111111"/>
          <w:sz w:val="28"/>
          <w:sz w:val="28"/>
          <w:szCs w:val="28"/>
          <w:rtl w:val="true"/>
          <w:lang w:bidi="ar-SA"/>
        </w:rPr>
        <w:t xml:space="preserve">، وفيات الأعيان لابن خلكان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245:4</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52:2</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83:4</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423:4</w:t>
      </w:r>
      <w:r>
        <w:rPr>
          <w:rFonts w:ascii="Amiri" w:hAnsi="Amiri" w:eastAsia="Amiri" w:cs="Amiri"/>
          <w:color w:val="111111"/>
          <w:sz w:val="28"/>
          <w:sz w:val="28"/>
          <w:szCs w:val="28"/>
          <w:rtl w:val="true"/>
          <w:lang w:bidi="ar-SA"/>
        </w:rPr>
        <w:t xml:space="preserve">، طبقات السبكي </w:t>
      </w:r>
      <w:r>
        <w:rPr>
          <w:rFonts w:eastAsia="Amiri" w:cs="Amiri" w:ascii="Amiri" w:hAnsi="Amiri"/>
          <w:color w:val="111111"/>
          <w:sz w:val="28"/>
          <w:szCs w:val="28"/>
          <w:lang w:bidi="ar-SA"/>
        </w:rPr>
        <w:t>166:6</w:t>
      </w:r>
      <w:r>
        <w:rPr>
          <w:rFonts w:ascii="Amiri" w:hAnsi="Amiri" w:eastAsia="Amiri" w:cs="Amiri"/>
          <w:color w:val="111111"/>
          <w:sz w:val="28"/>
          <w:sz w:val="28"/>
          <w:szCs w:val="28"/>
          <w:rtl w:val="true"/>
          <w:lang w:bidi="ar-SA"/>
        </w:rPr>
        <w:t>، وغيرها من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أحمد بن الحسين أبو بكر البيهقي المتوفى سنة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أئمة المسلمين، فقيه جليل، حافظ كبير، زاهد 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ذكرناه غير مرة، ومعاجم التراجم بملئها ثناء عليه</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قال ابن ناصر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واحد زمانه، وفرد أقرانه، حفظاً، واتقاناً، وثقة، وعمدة، وهو شيخ خراسان، وله السنن الكبرى والصغرى والمعارف، وكتاب الأسماء والصفات، ودلائل النبوة، والآداب، والدعوات، والترغيب والترهيب، والزهد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عاشر جمادي الأُولى بنيسابور، ونقل تابوته إلى بيهق، وعاش أربعاً وسبعين سنة، لزم الحاكم مدّة، وأكثر عن أبي الحسن العلوي، وهو أكبر شيوخه، وسمع ببغداد من هلال الحمار، وبمكة والكوفة، وبلغت تصانيفه ألف جزء، ونفع الله بها المسلمين شرقاً وغرباً، لأمانة الرجل، ودينه وفضله واتقانه، فالله يرحمه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قاضي شهبة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الغافر في الذيل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سيرة العلماء، قانعاً من الدنيا باليسير، متجملاً في زهده وورعه، وذكر غيّره أنّه سرد الصوم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إمام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الشافعي إلاّ وللشافعي عليه منّة إلّا البيهقي فانّ له على الشافعي منّة، لتصانيفه في نصرة مذهبة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163:18</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1132:3</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242:3</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1007:2</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206:1</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364:2</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370:2</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156:35</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220:6</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52:10</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115:12</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463:9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محمّد بن عبد الله أبو عبد الله الحاكم النيسابوري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المستدرك على الصحيحين السائر الدائر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كبير ثقة، ترجم له الخطيب والذهبي، وابن كثير وآخرون</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مشيخة إسناده الثالث</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القاسم زاهر بن طاهر الشحامي النيسابوري المتوفى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مكثراً، متيقظاً، صحيح السماع، وكان يستملي على شيوخ نيسابور، وسمع منه الكثير بأصبهان، والري، وهمدان، والحجاز، وبغداد، وغيرها، وأجاز لي جميع مسموعاته، وأملى في جامع نيسابور قريباً من ألف مجلس</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ولد في ذي القعدة سنة ست وأربعين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واعتز به أبوه فسمعه في الخامسة وما بعدها، واستجاز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أجاز له أبي الحسين عبد الغافر الفارسي، وأبو حفص بن مسرور، وأبو محمّد الجواهري مسند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 من أبي عثمان سعيد بن محمّد البجيري، وأبي سعد الكنجروذي، ومحمد بن محمّد بن حمدون، وأبو يعلي بن الصابوني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الكثير، واستملى على جماعة، وخرج، وجمع، وانتقى لنفسه السباعيات، وأشياء تدل على اعتنائه بالفنّ، وما هو بالماهر فيه، وهو واهٍ من قبل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ذا حبّ للرواية، فرحل لمّا شاخ، وروى الكثير ببغداد وبهراة وأصبهان وهمدان والري والحجاز ونيسابور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سعد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مكثراً متيقظاً، ورد علينا مرو قصداً للرواية بها، وخرج معي إلى أصبهان لا شغل له إلّا الرواية بها، وازدحم عليه الخلق، وكان يعرف الأجزاء، وجمع ونسخ عمر، قرأنا عليه تأريخ نيسابور في أيّام قلائل، كنت أقرأ فيه سائر النهار، وكان يكرم الغرباء، ويعيرهم الأجزاء، ولكنه كان يخل بالصلوات إخلالاً ظاهراً، وقت خروجه معي إلى أصبهان، فقال لي أخوه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اجتهد حتّى يقعد، لا يفتضح بترك الصلاة، وظهر الأمر كما قال وجيه، وعرف أهل أصبهان ذلك، وشغبوا عليه، وترك أبو العلاء أحمد بن محمّد الحافظ الرواية عنه، وأنا وقفت قرأءتي عليه التاريخ، ما كنت أراه يصلّي، وعرفنا بتركه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أتيته قبل طلوع الشمس، فنبهوه، فنزل لنقرأ عليه وما صلّى، وقيل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عذر، وأنا أجمع الصلوات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تاب، والله يغفر له، وكان خبيراً بالشروط، وعليه العمدة في مجلس الحكم، مات بنيسابور في عاشر ربيع الآخر سنة ثلاث وثلاثين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الشره يحملنا على الرواية لمثل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258:4</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312:10</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المستفاد من ذيل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372:1</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179:4</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316:36</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113:14</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267:12</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المحدث المشهور محدث كبير، لكنه كان تاركاً للصلاة، مخلاً بأفعال دينه، متهاوناً بها، لا يرعى للدين حرمة، ويجلس للصبح للتحديث لكنه لا يصلّي، وقد برروا الرواية عنه بأنّ الشره يحملهم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تعجب فأعجب لهذا العذر، لكن القوم معذورون فمن يروي عن النواصب والخوارج يروي عن أمثال هذا؛ لأنّ هذا أهون حالاً منهم، لأنهّم كلاب النار ومع ذلك قبلوا رواياتهم، فالتارك للصلاة أهون منهم حالاً والله المستعان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نصر عبد الرحمن بن عليّ النيسابوري المزكى المتوفى </w:t>
      </w:r>
      <w:r>
        <w:rPr>
          <w:rFonts w:eastAsia="Amiri" w:cs="Amiri" w:ascii="Amiri" w:hAnsi="Amiri"/>
          <w:color w:val="111111"/>
          <w:sz w:val="28"/>
          <w:szCs w:val="28"/>
          <w:lang w:bidi="ar-SA"/>
        </w:rPr>
        <w:t>468</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سمع أبا الحسين الخفاف، ويحيى بن إسماعيل الحربي، وأبا أحمد بن أبي مسلم الفرضي، وأبا عمر بن مهدي، وطائفة بخراسان والعراق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الغافر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ارتحل في صباه، وسمع من أصحاب ابن صاعد والمحاملي وروى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سعد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زاهر ووجيه ابن الشحامي، وهبة الرحمن بن عبد الواحد بن القشيري وآخرون، وكان ثقة صالحاً مكثراً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وستين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الذهبي على رواية وقع في إسنادها بأنّ إسنادها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267:3</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355:31</w:t>
      </w:r>
      <w:r>
        <w:rPr>
          <w:rFonts w:ascii="Amiri" w:hAnsi="Amiri" w:eastAsia="Amiri" w:cs="Amiri"/>
          <w:color w:val="111111"/>
          <w:sz w:val="28"/>
          <w:sz w:val="28"/>
          <w:szCs w:val="28"/>
          <w:rtl w:val="true"/>
          <w:lang w:bidi="ar-SA"/>
        </w:rPr>
        <w:t>، وغيرها من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الحسين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الرواية عنه الحافظ ابن عساكر في تأريخ الشام، أحد الطوافين لتسميع الحديث، حدّث بدمشق، </w:t>
      </w:r>
    </w:p>
    <w:p>
      <w:pPr>
        <w:pStyle w:val="BookText"/>
        <w:rPr/>
      </w:pPr>
      <w:r>
        <w:rPr>
          <w:rFonts w:ascii="Amiri" w:hAnsi="Amiri" w:eastAsia="Amiri" w:cs="Amiri"/>
          <w:color w:val="111111"/>
          <w:sz w:val="28"/>
          <w:sz w:val="28"/>
          <w:szCs w:val="28"/>
          <w:rtl w:val="true"/>
          <w:lang w:bidi="ar-SA"/>
        </w:rPr>
        <w:t>وأصبهان، وخراسان، وغزنة بكتاب صحيح البخاري عن جماعة</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ولد في صفر سنة ثلاث وأربعين وأربعمائة، وسمع أحمد بن محمود، والثقفي، وإبراهيم بن منصور سبط بحروبة، وعبد الرزاق بن 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السلفي، والسمعاني، وابن عساكر، والمديني، ومعمّر، ونبوه، وأبو المجد زاهر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بعد أنّ كبر وأضرّ، وكان حسن المعاشرة والمحاورة، بساماً، كثير المحفوظ، قرأ عليه ابن ناصر ببغداد صحيح البخاري، وكان عزيز النفس قانعاً، لا يقبل من أحد شيئاً مع فقره، خرج له محمّد بن أبي نصر اللفتواني معجماً في أكثر من عشرة أجزاء، توفي في حادي عشر جمادي الأوّلى سنة اثنتين وثلاثين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يلقب بالأثري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يحدّثنا عنه من بلده إلاّ داود بن سليمان بن نظام الملك، وكان من الأدباء الفضلاء، سمع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 الإسلام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بغية الوعاة </w:t>
      </w: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العبّاس محمّد بن أحمد بن محمّد بن سليط التميمي السليطي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 في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شيخاً صالحاً، سمع أبا بكر عبد الله بن محمّد بن مسلم، وأبا محمّد عبد الله، وأبا حامد أحمد ابني أحمد بن الحسن الشرقي، روى عنه الحاكم أبو عبد الله</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إلى آخر كلامه</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سمع أبا بكر عبد الله بن محمّد بن مسلم، وأبا محمّد عبد الله، وأبا حامد أحمد ابني أحمد بن الحسن الشرقي، وأبا حاتم مكي 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الحاكم أبو عبد الله الحافظ، وذكره في تاريخه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العبّاس بن أبي الحسن السليطي، من أعيان مشايخ نيسابور وابن مشايخها، وممن لزم العبادة والاجتهاد في حال مشيبه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75:16</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613:3</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109:4</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238:5</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459:5</w:t>
      </w:r>
      <w:r>
        <w:rPr>
          <w:rFonts w:ascii="Amiri" w:hAnsi="Amiri" w:eastAsia="Amiri" w:cs="Amiri"/>
          <w:color w:val="111111"/>
          <w:sz w:val="28"/>
          <w:sz w:val="28"/>
          <w:szCs w:val="28"/>
          <w:rtl w:val="true"/>
          <w:lang w:bidi="ar-SA"/>
        </w:rPr>
        <w:t>، وغيرها من المصادر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حامد أحمد بن محمّد بن الحسن النيسابوري الشرقي المتوفى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حافظ، حجّة، ثقة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الصحيح، وكان فريد عصره حفظاً وإتقاناً ومعرفة، حجّ مرات، وقد نظر إليه إمام الأئمة ابن خزيمة مرة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أبي حامد تحجز بين الناس وبين الكذب على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إلى آخر جمل الثناء عليه الواردة في غضون المعاجم</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ذكره ابو عبد الله الحاكم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عصره حفظاً واتقاناً ومعرفة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التميمي، سمعت ابن خزيمة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إلى أبي حامد الشرقي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حياة أبي حامد تحجر بين الناس وبين الكذب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يعلى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أبي مسلم الفارسي الحافظ، سمعت أبا حامد بن 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أحفظ ولا أحسن سرداً من أبي حامد بن الشرقي، كتب جمعه لحديث أيوب السختياني، فكنت أقرأ عليه من كتابه، ويقرأ معي حفظاً من أوله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الدارقطني عن أبي حامد بن الشرقي؟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تكلم فيه ابن عقدة؟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ترى يؤثر فيه مثل كلامه، ولو كان بدل ابن عقدة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أبو عليّ حتّى يسمع كلامه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حامد ثبت حافظ متقن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الخليلي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إمام وقته بلا مدافعة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156:1</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166:24</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247:7</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337:3</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204:2</w:t>
      </w:r>
      <w:r>
        <w:rPr>
          <w:rFonts w:ascii="Amiri" w:hAnsi="Amiri" w:eastAsia="Amiri" w:cs="Amiri"/>
          <w:color w:val="111111"/>
          <w:sz w:val="28"/>
          <w:sz w:val="28"/>
          <w:szCs w:val="28"/>
          <w:rtl w:val="true"/>
          <w:lang w:bidi="ar-SA"/>
        </w:rPr>
        <w:t xml:space="preserve">، طبقات الشافعي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167:8</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239:13</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حفص بن عبد الله بن راشد السلمي أبو عليّ نيسابور القاضي المتوفي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البخاري، وأبي داود، والنسائي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أحمد بن حفص بن عبد الله بن راشد السلمي، أبو عليّ بن أبي عمرو النيسابوري، قاضيها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والحسين بن الوليد القرشي، والجارود بن يزيد العامري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البخاري، وأبو داود، والنسائي، ومسلم في غير الصحيح، وأبو حاتم، وأبو عوانة، وزكريا السجزي، وصالح جزرة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صدوق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عمرو المستملي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ليلة الأربعاء، لأربع خلون من المحرم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الكلاباذي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 مولاهم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مسدد بن 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أتم صلاة منه، وأمر مسلم بالكتابه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 في أسماء شيوخه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295:1</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294:1</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معرفة من له رواية في الكتب الستة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إكمال تهذيب الكمال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383:12</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220:18</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حفص بن عبد الله بن راشد السلمي أبو عمرو قاضي نيسابور المتوفى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البخاري، وأبي داود، والنسائي، وابن ماجة، ذكره </w:t>
      </w:r>
    </w:p>
    <w:p>
      <w:pPr>
        <w:pStyle w:val="BookText"/>
        <w:rPr/>
      </w:pPr>
      <w:r>
        <w:rPr>
          <w:rFonts w:ascii="Amiri" w:hAnsi="Amiri" w:eastAsia="Amiri" w:cs="Amiri"/>
          <w:color w:val="111111"/>
          <w:sz w:val="28"/>
          <w:sz w:val="28"/>
          <w:szCs w:val="28"/>
          <w:rtl w:val="true"/>
          <w:lang w:bidi="ar-SA"/>
        </w:rPr>
        <w:t>ابن حبّان في الثقات</w:t>
      </w:r>
      <w:r>
        <w:rPr>
          <w:rStyle w:val="FootnoteAnchor"/>
          <w:rtl w:val="true"/>
        </w:rPr>
        <w:footnoteReference w:id="385"/>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روى عن إبراهيم بن طهمان نسخة، وعن إسرائيل بن يونس، وأبيه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كاتب الحديث لإبراهيم بن طهمان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قاضينا عشرين سنّة بالأثر، ولا يقضي بالرأي البتة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أحسن حالاً من حفص بن عبد الرحمن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قطن بن إبراهيم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بالشيخ المحدّث يجلي للقوم فيحدث من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أحمد بن حفص مات أبي يوم السبت لخمس بقين من شعبان سنة تسع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البخاري أحاديث في صحيحه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عمر، ويعني ابن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في معرفة من له رواية في الكتب الستة </w:t>
      </w:r>
      <w:r>
        <w:rPr>
          <w:rFonts w:eastAsia="Amiri" w:cs="Amiri" w:ascii="Amiri" w:hAnsi="Amiri"/>
          <w:color w:val="111111"/>
          <w:sz w:val="28"/>
          <w:szCs w:val="28"/>
          <w:lang w:bidi="ar-SA"/>
        </w:rPr>
        <w:t>341:1</w:t>
      </w:r>
      <w:r>
        <w:rPr>
          <w:rFonts w:ascii="Amiri" w:hAnsi="Amiri" w:eastAsia="Amiri" w:cs="Amiri"/>
          <w:color w:val="111111"/>
          <w:sz w:val="28"/>
          <w:sz w:val="28"/>
          <w:szCs w:val="28"/>
          <w:rtl w:val="true"/>
          <w:lang w:bidi="ar-SA"/>
        </w:rPr>
        <w:t>، طبقات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485:9</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368:1</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226:1</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115:14</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175:3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 xml:space="preserve">، إرواء الغليل </w:t>
      </w:r>
      <w:r>
        <w:rPr>
          <w:rFonts w:eastAsia="Amiri" w:cs="Amiri" w:ascii="Amiri" w:hAnsi="Amiri"/>
          <w:color w:val="111111"/>
          <w:sz w:val="28"/>
          <w:szCs w:val="28"/>
          <w:lang w:bidi="ar-SA"/>
        </w:rPr>
        <w:t>235:1</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509:1</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طهمان بن شعبة الخراساني، أبو سعيد نزيل نيسابور ثُمّ بغداد، وقطن مكة إلى أن مات بها سنة </w:t>
      </w:r>
      <w:r>
        <w:rPr>
          <w:rFonts w:eastAsia="Amiri" w:cs="Amiri" w:ascii="Amiri" w:hAnsi="Amiri"/>
          <w:color w:val="111111"/>
          <w:sz w:val="28"/>
          <w:szCs w:val="28"/>
          <w:lang w:bidi="ar-SA"/>
        </w:rPr>
        <w:t>168</w:t>
      </w:r>
      <w:r>
        <w:rPr>
          <w:rStyle w:val="FootnoteAnchor"/>
          <w:rtl w:val="true"/>
        </w:rPr>
        <w:footnoteReference w:id="387"/>
      </w:r>
      <w:r>
        <w:rPr>
          <w:rStyle w:val="FootnoteAnchor"/>
          <w:rtl w:val="true"/>
        </w:rPr>
        <w:footnoteReference w:id="388"/>
      </w:r>
      <w:r>
        <w:rPr>
          <w:rFonts w:ascii="Amiri" w:hAnsi="Amiri" w:eastAsia="Amiri" w:cs="Amiri"/>
          <w:color w:val="111111"/>
          <w:sz w:val="28"/>
          <w:sz w:val="28"/>
          <w:szCs w:val="28"/>
          <w:rtl w:val="true"/>
          <w:lang w:bidi="ar-SA"/>
        </w:rPr>
        <w:t>، ويقال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وثقه أحمد، وأبو داود، وأبو حاتم وزاد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حسن الحديث، وقال عثمان بن سعيد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في الحديث، لم </w:t>
      </w:r>
    </w:p>
    <w:p>
      <w:pPr>
        <w:pStyle w:val="BookText"/>
        <w:rPr/>
      </w:pPr>
      <w:r>
        <w:rPr>
          <w:rFonts w:ascii="Amiri" w:hAnsi="Amiri" w:eastAsia="Amiri" w:cs="Amiri"/>
          <w:color w:val="111111"/>
          <w:sz w:val="28"/>
          <w:sz w:val="28"/>
          <w:szCs w:val="28"/>
          <w:rtl w:val="true"/>
          <w:lang w:bidi="ar-SA"/>
        </w:rPr>
        <w:t>يزل الأئمة يشتهون حديثه ويرغبون فيه ويوثقونه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كلمات آخرين لدة هذه في الثناء عليه</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أبو سعيد، ولد بهراة، وسكن نيسابور، وقدم بغداد، ثمّ سكن مكة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إسحاق السبيعي، وأبي إسحاق الشيباني، وعبد العزيز بن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حفص بن عبد الله السلمي، وخالد بن نزار، وابن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وأبو حاتم وأبو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 والعجلي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بن سعيد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في الحديث، لم يزل الأئمة يشتهون حديثه، ويرغبون فيه، ويوثقونه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صالح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حسن الحديث، يميل شيئاً إلى الإرجاء في الإيمان، حبب الله حديثه إلى الناس، جيد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إسحاق بن راهوية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صحيح الحديث، حسن الرواية، كثير السماع، ما كان بخراسان أكثر حديثاً منه،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أنبل من حدّث بخراسان والعراق والحجاز، وأوثقهم وأوسعهم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أحمد، وكان متكئاً، فاستوى جالساً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يذكر الصالحون فنتكئ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إنّما تكلموا فيه للإرجاء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رجل، حدثني عليّ بن الحسن بن 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حمزة السكري وإبراهيم بن طهمان صحيحا العلم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 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إكمال تهذيب الكمال </w:t>
      </w:r>
      <w:r>
        <w:rPr>
          <w:rFonts w:eastAsia="Amiri" w:cs="Amiri" w:ascii="Amiri" w:hAnsi="Amiri"/>
          <w:color w:val="111111"/>
          <w:sz w:val="28"/>
          <w:szCs w:val="28"/>
          <w:lang w:bidi="ar-SA"/>
        </w:rPr>
        <w:t>220:1</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60:10</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الأنساب للمعاني </w:t>
      </w:r>
      <w:r>
        <w:rPr>
          <w:rFonts w:eastAsia="Amiri" w:cs="Amiri" w:ascii="Amiri" w:hAnsi="Amiri"/>
          <w:color w:val="111111"/>
          <w:sz w:val="28"/>
          <w:szCs w:val="28"/>
          <w:lang w:bidi="ar-SA"/>
        </w:rPr>
        <w:t>258:1</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213:1</w:t>
      </w:r>
      <w:r>
        <w:rPr>
          <w:rFonts w:ascii="Amiri" w:hAnsi="Amiri" w:eastAsia="Amiri" w:cs="Amiri"/>
          <w:color w:val="111111"/>
          <w:sz w:val="28"/>
          <w:sz w:val="28"/>
          <w:szCs w:val="28"/>
          <w:rtl w:val="true"/>
          <w:lang w:bidi="ar-SA"/>
        </w:rPr>
        <w:t xml:space="preserve">، تأريخ الكبير </w:t>
      </w:r>
      <w:r>
        <w:rPr>
          <w:rFonts w:eastAsia="Amiri" w:cs="Amiri" w:ascii="Amiri" w:hAnsi="Amiri"/>
          <w:color w:val="111111"/>
          <w:sz w:val="28"/>
          <w:szCs w:val="28"/>
          <w:lang w:bidi="ar-SA"/>
        </w:rPr>
        <w:t>294:1</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241:1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378:7</w:t>
      </w:r>
      <w:r>
        <w:rPr>
          <w:rFonts w:ascii="Amiri" w:hAnsi="Amiri" w:eastAsia="Amiri" w:cs="Amiri"/>
          <w:color w:val="111111"/>
          <w:sz w:val="28"/>
          <w:sz w:val="28"/>
          <w:szCs w:val="28"/>
          <w:rtl w:val="true"/>
          <w:lang w:bidi="ar-SA"/>
        </w:rPr>
        <w:t>، وغيرها من المصادر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 بن إسحاق هو عبد الرحمن بن إسحاق بن عبد الله الثقفي المدني نزيل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غير البخاري، وهو في الأدب المفرد والتاريخ، وثقة ابن معين، وأبو داود، وحكى الترمذي في العلل عن البخاري أنّه وثقه، وذكره ابن حبّان في الثقات</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نزل البصرة، وروى عن أبيه وسعيد المقبري، وأبي الزناد، وعبد الله بن يزيد مولى المنبعث، وعبد الله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بن زنجويه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رجل صالح أو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طالب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الزناد أحاديث منكرة، وكان يحيى لا يعجبه وهو 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خيثمة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إسماعيل يرضاه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الحفيد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هو أحبّ إليّ من صالح بن أبي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قدري إلاّ أنّه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وهرب إلى البصرة لمّا طلب القدرية أيّام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560:1</w:t>
      </w:r>
      <w:r>
        <w:rPr>
          <w:rFonts w:ascii="Amiri" w:hAnsi="Amiri" w:eastAsia="Amiri" w:cs="Amiri"/>
          <w:color w:val="111111"/>
          <w:sz w:val="28"/>
          <w:sz w:val="28"/>
          <w:szCs w:val="28"/>
          <w:rtl w:val="true"/>
          <w:lang w:bidi="ar-SA"/>
        </w:rPr>
        <w:t>، من له رواية 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546:2</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300:4</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202:9</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86:7</w:t>
      </w:r>
      <w:r>
        <w:rPr>
          <w:rFonts w:ascii="Amiri" w:hAnsi="Amiri" w:eastAsia="Amiri" w:cs="Amiri"/>
          <w:color w:val="111111"/>
          <w:sz w:val="28"/>
          <w:sz w:val="28"/>
          <w:szCs w:val="28"/>
          <w:rtl w:val="true"/>
          <w:lang w:bidi="ar-SA"/>
        </w:rPr>
        <w:t>، تأريخ أسماء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620:1</w:t>
      </w:r>
      <w:r>
        <w:rPr>
          <w:rFonts w:ascii="Amiri" w:hAnsi="Amiri" w:eastAsia="Amiri" w:cs="Amiri"/>
          <w:color w:val="111111"/>
          <w:sz w:val="28"/>
          <w:sz w:val="28"/>
          <w:szCs w:val="28"/>
          <w:rtl w:val="true"/>
          <w:lang w:bidi="ar-SA"/>
        </w:rPr>
        <w:t>، وغيرها من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مشيخة المقدسي</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المنجا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المنجا بن عثمان بن أسعد أبو عبد الله التنوخي الدمشقي الحنبلي ولد سنة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وتوفى سنة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تفقه وأفتى، وكان </w:t>
      </w:r>
    </w:p>
    <w:p>
      <w:pPr>
        <w:pStyle w:val="BookText"/>
        <w:rPr/>
      </w:pPr>
      <w:r>
        <w:rPr>
          <w:rFonts w:ascii="Amiri" w:hAnsi="Amiri" w:eastAsia="Amiri" w:cs="Amiri"/>
          <w:color w:val="111111"/>
          <w:sz w:val="28"/>
          <w:sz w:val="28"/>
          <w:szCs w:val="28"/>
          <w:rtl w:val="true"/>
          <w:lang w:bidi="ar-SA"/>
        </w:rPr>
        <w:t>مشهوراً بالديانة والتقوى، ذا خصال جميلة، 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فقيهاً، حسن الفهم، صالحاً، متواضعاً</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وسمع المسند والكتاب الكبير وتفقه وأفتى ودرس بالمسمارية، وكان من خواص أصحاب الشيخ تقي الدين بن تيمية وملازميه حضراً وسفراً، وكان مشهوراً بالديانة والتقوى ذا خصال جميلة وعلم وشجاعة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الذهبي في معجمه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فقيهاً، حسن الفهم، صالحاً، متواضعاً، توفي إلى رضوان الله في رابع شوال، ودفن بسفح قاسيون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209:50</w:t>
      </w:r>
      <w:r>
        <w:rPr>
          <w:rFonts w:ascii="Amiri" w:hAnsi="Amiri" w:eastAsia="Amiri" w:cs="Amiri"/>
          <w:color w:val="111111"/>
          <w:sz w:val="28"/>
          <w:sz w:val="28"/>
          <w:szCs w:val="28"/>
          <w:rtl w:val="true"/>
          <w:lang w:bidi="ar-SA"/>
        </w:rPr>
        <w:t xml:space="preserve">، كتاب ذيل طبقات الحنابلة </w:t>
      </w:r>
      <w:r>
        <w:rPr>
          <w:rFonts w:eastAsia="Amiri" w:cs="Amiri" w:ascii="Amiri" w:hAnsi="Amiri"/>
          <w:color w:val="111111"/>
          <w:sz w:val="28"/>
          <w:szCs w:val="28"/>
          <w:lang w:bidi="ar-SA"/>
        </w:rPr>
        <w:t>347:4</w:t>
      </w:r>
      <w:r>
        <w:rPr>
          <w:rFonts w:ascii="Amiri" w:hAnsi="Amiri" w:eastAsia="Amiri" w:cs="Amiri"/>
          <w:color w:val="111111"/>
          <w:sz w:val="28"/>
          <w:sz w:val="28"/>
          <w:szCs w:val="28"/>
          <w:rtl w:val="true"/>
          <w:lang w:bidi="ar-SA"/>
        </w:rPr>
        <w:t xml:space="preserve">، الدرر الكامنة في أعيان المائة الثامنة </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الوهاب بن محمّد بن إبراهيم أبو محمّد المقدسي الصحراوي المتوفى سنة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ثمانين سنة</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ولد في سنة إحدى وخمسين وخمسمائة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 الخشوعي وغيره، وعنه أخذ ابن اخباز وطائفة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في رمضان سنة سبعين وستمائة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475:5</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293:5</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308:49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بن محمّد بن معمر موفق الدين أبو حفص بن طبرزد البغدادي الدارقزي المتوفى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تسعين سنة وسبعة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مسند عصره، شيخ الحديث، سمع الكثير وأسمع</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والطبرزد بذال معجمة هو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 في ذي الحجّة سنة عشر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وسمعه أخوه المحدّث المفيد أبو البقاء كثيراً، وسمع هو بنفسه، وحصل أصولاً وحفظها سمع أبا القاسم بن الحصين، وأبا غالب بن البناء، وأبا المواهب بن 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ابن النجار، والضياء محمّد، والزكي عبد النظيم، والصمد البكري، والكمال ابن العديم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الجامع من أبي الفتح الكوفي،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مكثر، صحيح السماع، ثقة في الحديث، توفى في تاسع رجب سنة سبع وستمائة، ودفن بباب 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 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دمشق وازدحمت الطلبة عليه، وتفرد بعدة مشايخ، وكتب كتباً أجزاء، وكان مسند أهل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شامة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ابن طبرزذ، وكان خليعاً ماجناً، سافر بعد حنبل إلى الشام وحصل له مال بسبب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آخر من حدث عن ابن حصين، وابن البناء، وابن ملوك، وهبة الله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الكثير، وكان يعرف شيوخه ويذكر مسموعاته، وكانت أُصوله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متهاوناً بأُمور الدين، رأيته غير مرة يبول من قيام، فاذا فرغ من الإراقة أرسل ثوبه من غير استنجاء بماء ولا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تركه للصلاة فقد سمعت ما قيل عنه، وقد سمعت أبا العبّاس بن الظاهر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طبرزذ لا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توفى أبو حفص بن طبرزذ في تاسع رجب سنة سبع وستمائة، ودفن بباب حرب، والله يسامحه، فمع ما أبدينا من ضعفه، قد تكاثر عليه الطلبة، وانتشر حديثه وفرح الحفاظ بعواليه، ثمّ في الزمن الثاني تزاحموا على أصحابه، وحملوا عنهم الكثير، وأحسنوا به الظن، والله الموعد، ووثقه ابن 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لابن نقطة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122:12</w:t>
      </w:r>
      <w:r>
        <w:rPr>
          <w:rFonts w:ascii="Amiri" w:hAnsi="Amiri" w:eastAsia="Amiri" w:cs="Amiri"/>
          <w:color w:val="111111"/>
          <w:sz w:val="28"/>
          <w:sz w:val="28"/>
          <w:szCs w:val="28"/>
          <w:rtl w:val="true"/>
          <w:lang w:bidi="ar-SA"/>
        </w:rPr>
        <w:t>، التكملة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1158</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280:18</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61:13</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التاج المكلل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نزهة الناظر وتنبيه الخاطر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ذيل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ذيل تاريخ بغداد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عافاك الله إلى هذا المحدث الذي أخذ عنه القوم، وانتشرت أخباره في الآفاق، واطروا عليه بالوثافة والضبط وصحة السماع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الصفات التي ذكروها، مع ذلك فهو متهاونا بدينه، لا يصلي، يبول ولا يغسل أو يستنجي أو غير ذلك من الاُمور، فلله دره من دين، ولله دره من محدث لا يرعى للدين حرمة ولا للشرع ذمة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الفتوح بن البيضاوي عبد الله بن محمّد بن محمّد القاضي البيضاوي المتوفى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محدثاً، حاكماً، متحرياً في أحكامه</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سمع أبا جعفر بن المسلمة، وأبا الغنائم بن المأمون، وأبا محمّد الصيرفيني، وطائفه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السمعاني، وابن عساكر، وابن الجوزي، والكندي،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صالح متواضع متحر في فضائه الخير، متثبت، توفي في نصف جمادي الاُولى سنة سبع وثلاثين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115:4</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104:3</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268:3</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104:10</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440:36</w:t>
      </w:r>
      <w:r>
        <w:rPr>
          <w:rFonts w:ascii="Amiri" w:hAnsi="Amiri" w:eastAsia="Amiri" w:cs="Amiri"/>
          <w:color w:val="111111"/>
          <w:sz w:val="28"/>
          <w:sz w:val="28"/>
          <w:szCs w:val="28"/>
          <w:rtl w:val="true"/>
          <w:lang w:bidi="ar-SA"/>
        </w:rPr>
        <w:t xml:space="preserve">، الأنساب </w:t>
      </w:r>
      <w:r>
        <w:rPr>
          <w:rFonts w:eastAsia="Amiri" w:cs="Amiri" w:ascii="Amiri" w:hAnsi="Amiri"/>
          <w:color w:val="111111"/>
          <w:sz w:val="28"/>
          <w:szCs w:val="28"/>
          <w:lang w:bidi="ar-SA"/>
        </w:rPr>
        <w:t>432:1</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بن المسلمة محمّد بن أحمد بن محمّد السلمي البغدادي المتوفى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إحدى وتسعين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نبيلاً، عالي الإسناد، كثير السماع متين الديانة، واسع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آخر ما أثنى عليه ابن الجوزي وغيره</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كانت ولادته في شهر ربيع الأوّل سنة خمس وسبعين وثلاثمائة وتوفي في جمادي الآخرة سنة خمس وستين وأربعمائة، ودفن بمقبرة الخيزران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80:26</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213:18</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211:3</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359:3</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274:1</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94:5</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323:3</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356:1</w:t>
      </w:r>
      <w:r>
        <w:rPr>
          <w:rFonts w:ascii="Amiri" w:hAnsi="Amiri" w:eastAsia="Amiri" w:cs="Amiri"/>
          <w:color w:val="111111"/>
          <w:sz w:val="28"/>
          <w:sz w:val="28"/>
          <w:szCs w:val="28"/>
          <w:rtl w:val="true"/>
          <w:lang w:bidi="ar-SA"/>
        </w:rPr>
        <w:t xml:space="preserve">، الإكمال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طاهر المخلص محمّد بن عبد الرحمن البغدادي الذهبي المتوفى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وقته، وكان ثقة، توفي في رمضان وله ثمان وثمانون سنة، وأطراه وأثنى عليه كثيرون، ونحن ذكرناه غير مرة</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سمع بعناية والده أبي القاسم البغوي، وأبي بكر بن أبي داود، ويحيى بن صاعد، وأحمد بن سليمان الطوسي، ورضوان الصيدلاني 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وانتقى عليه الحافظان أبو الفتح بن أبي الفوارس، وأبو بكر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مات في رمضان سنة ثلاث وتسعين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للزركلي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 الأنساب للسمعاني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181:3</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292:27</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382:11</w:t>
      </w:r>
      <w:r>
        <w:rPr>
          <w:rFonts w:ascii="Amiri" w:hAnsi="Amiri" w:eastAsia="Amiri" w:cs="Amiri"/>
          <w:color w:val="111111"/>
          <w:sz w:val="28"/>
          <w:sz w:val="28"/>
          <w:szCs w:val="28"/>
          <w:rtl w:val="true"/>
          <w:lang w:bidi="ar-SA"/>
        </w:rPr>
        <w:t>، الأربعين البلدانية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البغوي ذكرناه إلى آخر الإسناد</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مولده في رمضان سنة أربع عشرة ومائتين، وبكر بالسماع باعتناء عمّه عليّ بن عبد لعزيز وحده، فسمع من عليّ بن الجعد، وعلي بن المديني، وأحمد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وصنف معجم الصحابة والجعديات، وطال عمره وتفرد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ابن صاعد، والجعابي، والقطيعي، والإسماعيلي، وأبو حفص بن شاهين، وعمر الكتاني، وابن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البغوي يدخل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البغوي قل أن يتكلم على الحديث، فاذا تكلم كان كلامه كالمسمار في الساج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البغوي صاحب حديث، وكان وراقاً، وكان يورق على جده وعمّه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به عامّة من خرج في الصحيح كالإسماعيلي والدارقطني والبرقاني، وعاش مائة سنة وثلاث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ثبتاً، فهماً، عارفاً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الدارقطني عن البغوي؟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جبل، إمام، أقل المشايخ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يعلى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البغوي شيخ معمر، عنده مائة شيخ تفرد بهم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حافظ عارف، صنّف مسند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سؤالات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440:14</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538:23</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110:10</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375:1</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228:3</w:t>
      </w:r>
      <w:r>
        <w:rPr>
          <w:rFonts w:ascii="Amiri" w:hAnsi="Amiri" w:eastAsia="Amiri" w:cs="Amiri"/>
          <w:color w:val="111111"/>
          <w:sz w:val="28"/>
          <w:sz w:val="28"/>
          <w:szCs w:val="28"/>
          <w:rtl w:val="true"/>
          <w:lang w:bidi="ar-SA"/>
        </w:rPr>
        <w:t xml:space="preserve">، طبقات الحنابلة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338:3</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226:3</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492:2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الحافظ البغوي بن بنت منيع كما في ذخائر العقبى ص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وحكاه السيوطي في الخصائص الكبرى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راهويه والبيهقي وأبي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التراجم</w:t>
      </w:r>
    </w:p>
    <w:p>
      <w:pPr>
        <w:pStyle w:val="BookText"/>
        <w:rPr/>
      </w:pPr>
      <w:r>
        <w:rPr>
          <w:rFonts w:ascii="Amiri" w:hAnsi="Amiri" w:eastAsia="Amiri" w:cs="Amiri"/>
          <w:color w:val="111111"/>
          <w:sz w:val="28"/>
          <w:sz w:val="28"/>
          <w:szCs w:val="28"/>
          <w:rtl w:val="true"/>
          <w:lang w:bidi="ar-SA"/>
        </w:rPr>
        <w:t xml:space="preserve">تاريخ البخاري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218:3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ابن سعد الكبرى </w:t>
      </w:r>
      <w:r>
        <w:rPr>
          <w:rFonts w:eastAsia="Amiri" w:cs="Amiri" w:ascii="Amiri" w:hAnsi="Amiri"/>
          <w:color w:val="111111"/>
          <w:sz w:val="28"/>
          <w:szCs w:val="28"/>
          <w:lang w:bidi="ar-SA"/>
        </w:rPr>
        <w:t>324:5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الجرح والتعديل لابن أبي حاتم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175:2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188:2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167:1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322:2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108:3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263:6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307:7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473:5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117:10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108:11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المنتظم لابن الجوزي </w:t>
      </w:r>
      <w:r>
        <w:rPr>
          <w:rFonts w:eastAsia="Amiri" w:cs="Amiri" w:ascii="Amiri" w:hAnsi="Amiri"/>
          <w:color w:val="111111"/>
          <w:sz w:val="28"/>
          <w:szCs w:val="28"/>
          <w:lang w:bidi="ar-SA"/>
        </w:rPr>
        <w:t>288:6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181:7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الكامل لابن الاثير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اللباب ج </w:t>
      </w:r>
      <w:r>
        <w:rPr>
          <w:rFonts w:eastAsia="IRNazanin" w:cs="IRNazanin"/>
          <w:color w:val="111111"/>
          <w:sz w:val="28"/>
          <w:szCs w:val="28"/>
          <w:lang w:bidi="fa-IR"/>
        </w:rPr>
        <w:t>556:1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272:2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تأريخ ابن عساكر </w:t>
      </w:r>
      <w:r>
        <w:rPr>
          <w:rFonts w:eastAsia="Amiri" w:cs="Amiri" w:ascii="Amiri" w:hAnsi="Amiri"/>
          <w:color w:val="111111"/>
          <w:sz w:val="28"/>
          <w:szCs w:val="28"/>
          <w:lang w:bidi="ar-SA"/>
        </w:rPr>
        <w:t>285:3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127:7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تذكرة الحفاظ للذهبي </w:t>
      </w:r>
      <w:r>
        <w:rPr>
          <w:rFonts w:eastAsia="Amiri" w:cs="Amiri" w:ascii="Amiri" w:hAnsi="Amiri"/>
          <w:color w:val="111111"/>
          <w:sz w:val="28"/>
          <w:szCs w:val="28"/>
          <w:lang w:bidi="ar-SA"/>
        </w:rPr>
        <w:t>367:1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تأريخ ابن كثير </w:t>
      </w:r>
      <w:r>
        <w:rPr>
          <w:rFonts w:eastAsia="Amiri" w:cs="Amiri" w:ascii="Amiri" w:hAnsi="Amiri"/>
          <w:color w:val="111111"/>
          <w:sz w:val="28"/>
          <w:szCs w:val="28"/>
          <w:lang w:bidi="ar-SA"/>
        </w:rPr>
        <w:t>163:11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61:13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116:14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النجوم الزاهرة </w:t>
      </w:r>
      <w:r>
        <w:rPr>
          <w:rFonts w:eastAsia="Amiri" w:cs="Amiri" w:ascii="Amiri" w:hAnsi="Amiri"/>
          <w:color w:val="111111"/>
          <w:sz w:val="28"/>
          <w:szCs w:val="28"/>
          <w:lang w:bidi="ar-SA"/>
        </w:rPr>
        <w:t>208:4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السبكي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مرآة الشافعي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طبقات القراء لابن الجزري </w:t>
      </w:r>
      <w:r>
        <w:rPr>
          <w:rFonts w:eastAsia="Amiri" w:cs="Amiri" w:ascii="Amiri" w:hAnsi="Amiri"/>
          <w:color w:val="111111"/>
          <w:sz w:val="28"/>
          <w:szCs w:val="28"/>
          <w:lang w:bidi="ar-SA"/>
        </w:rPr>
        <w:t>283:2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ذيل طبقات ابن رجب لابي الفرج ج </w:t>
      </w: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382:7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91:9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378:10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 w:name="pg20311_230622"/>
      <w:bookmarkStart w:id="120" w:name="pg20311_230622"/>
      <w:bookmarkEnd w:id="120"/>
    </w:p>
    <w:p>
      <w:pPr>
        <w:pStyle w:val="Heading2"/>
        <w:numPr>
          <w:ilvl w:val="1"/>
          <w:numId w:val="1"/>
        </w:numPr>
        <w:rPr/>
      </w:pPr>
      <w:bookmarkStart w:id="121" w:name="pg20311_230622"/>
      <w:bookmarkStart w:id="122" w:name="__RefHeading___Toc12522277_1280447820"/>
      <w:bookmarkStart w:id="123" w:name="_Toc38"/>
      <w:bookmarkEnd w:id="121"/>
      <w:bookmarkEnd w:id="122"/>
      <w:r>
        <w:rPr>
          <w:rtl w:val="true"/>
        </w:rPr>
        <w:t xml:space="preserve">- </w:t>
      </w:r>
      <w:r>
        <w:rPr/>
        <w:t>12</w:t>
      </w:r>
      <w:r>
        <w:rPr>
          <w:rtl w:val="true"/>
        </w:rPr>
        <w:t xml:space="preserve"> - </w:t>
      </w:r>
      <w:r>
        <w:rPr>
          <w:rtl w:val="true"/>
        </w:rPr>
        <w:t>مأتم في بيت السيّدة أُمّ سلمة أُمّ المؤمنين</w:t>
      </w:r>
      <w:bookmarkEnd w:id="123"/>
    </w:p>
    <w:p>
      <w:pPr>
        <w:pStyle w:val="Heading3"/>
        <w:numPr>
          <w:ilvl w:val="2"/>
          <w:numId w:val="1"/>
        </w:numPr>
        <w:rPr/>
      </w:pPr>
      <w:bookmarkStart w:id="124" w:name="__RefHeading___Toc12522279_1280447820"/>
      <w:bookmarkStart w:id="125" w:name="_Toc39"/>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 xml:space="preserve">أخرج الحافظ الكبير أبو بكر بن أبي شيبة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يعلى بن عبيد، عن موسى الجهني، عن صالح بن أربد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جالسة على الباب، فتطلعت فرأيت في كف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يقلبه وهو نائم على بطنه،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تطلعت فرأيتك تقلب شيئاً في كفك، والصبي نائم على بطنك، ودموعك تسيل؟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أتاني بالتربة التي يقتل عليها، وأخبرني أنّ أمتي يقتلونه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ترجمة الإمام السبط الشهيد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الحسين بن إسحاق التستري، نا عليّ بن بحر، نا عيسى بن يونس</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عبيد بن غنام، ثنا أبو بكر بن أبي شيبة، ثنا يعلى بن عبيد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موسى بن صالح الجهني، عن صالح بن أربد، عن أُمّ 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إجلسي بالباب، ولا يلجن عليّ أحد، فقمت بالباب إذ جاء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أتناوله، فسبقني الغلام، فدخل على جدّه،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جعلني الله فداك أمرتني أن لا </w:t>
      </w:r>
      <w:bookmarkStart w:id="126" w:name="pg20311_230623"/>
    </w:p>
    <w:p>
      <w:pPr>
        <w:pStyle w:val="BookText"/>
        <w:rPr/>
      </w:pPr>
      <w:bookmarkEnd w:id="126"/>
      <w:r>
        <w:rPr>
          <w:rFonts w:ascii="Amiri" w:hAnsi="Amiri" w:eastAsia="Amiri" w:cs="Amiri"/>
          <w:color w:val="111111"/>
          <w:sz w:val="28"/>
          <w:sz w:val="28"/>
          <w:szCs w:val="28"/>
          <w:rtl w:val="true"/>
          <w:lang w:bidi="ar-SA"/>
        </w:rPr>
        <w:t>يلج عليك أحد، وإنّ ابنك جاء فذهبت أتناوله فسبقني، فلمّا طال ذلك تطلعت من الباب فوجدتك تقلب بكفيك شيئاً ودموعك تسيل، والصبي على بطنك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أتاني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أنّ أُمتي يقتلونه، وأتاني بالتربة التي يقتل عليها، فهي التي أقلب بكفي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الحافظ ابن السمان باسناده عن موسى الجهني بالإسناد، وعنه الحافظ الخوارزمي في مقتل الحسين </w:t>
      </w:r>
      <w:r>
        <w:rPr>
          <w:rFonts w:eastAsia="Amiri" w:cs="Amiri" w:ascii="Amiri" w:hAnsi="Amiri"/>
          <w:color w:val="111111"/>
          <w:sz w:val="28"/>
          <w:szCs w:val="28"/>
          <w:lang w:bidi="ar-SA"/>
        </w:rPr>
        <w:t>158:1</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12522281_1280447820"/>
      <w:bookmarkStart w:id="128" w:name="_Toc40"/>
      <w:bookmarkEnd w:id="127"/>
      <w:r>
        <w:rPr>
          <w:rtl w:val="true"/>
        </w:rPr>
        <w:t>إسناد ابن أبي شيبة صحيح، رجاله</w:t>
      </w:r>
      <w:bookmarkEnd w:id="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يعلى بن عبيد بن أبي أمية الأيادي أبو يوسف الطنافسي الكوفي المتوفى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وثقه ابن معين، وابن سعد، والدارقطني، وآخرون،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صحيح الحديث، وكان صالحاً في نفسه</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قال صالح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صحيح الحديث، وكان صالحاً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الحسن الهسجاني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أصح حديثاً من محمّد بن عبيد وأحفظ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إسحاق بن منصور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الدارمي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في سفيان، ثقة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هو أثبت من أبيه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عبيد كُلّهم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عمار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عبيد كُلّهم ثبت، وأحفظهم يعلى، وأبصرهم بالحديث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سعيد بن أيوب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يعلى يحفظ عامّة حديثه أو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سؤالات البرقاني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397:6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419:8</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341:2</w:t>
      </w:r>
      <w:r>
        <w:rPr>
          <w:rFonts w:ascii="Amiri" w:hAnsi="Amiri" w:eastAsia="Amiri" w:cs="Amiri"/>
          <w:color w:val="111111"/>
          <w:sz w:val="28"/>
          <w:sz w:val="28"/>
          <w:szCs w:val="28"/>
          <w:rtl w:val="true"/>
          <w:lang w:bidi="ar-SA"/>
        </w:rPr>
        <w:t>، 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397:2</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129:1</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334:1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476:9</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458:4</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عبد الله الجهني الكوفي المتوفي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مسلم، والترمذي، والنسائي، وابن ماجة، وثقه ابن معين، ويحيى بن سعيد القطان، وأحمد، والعجلي، والنسائي، وابن سعد، وغيرهم</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وعن يعلى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بالكوفة أربعة من رؤساء الناس ونبلائهم، وذكره منهم، وعن مسعر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موسى الجهني إلاّ وهو في اليوم الآتي خير منه في اليوم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95:29</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305:2</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209:4</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225:2</w:t>
      </w:r>
      <w:r>
        <w:rPr>
          <w:rFonts w:ascii="Amiri" w:hAnsi="Amiri" w:eastAsia="Amiri" w:cs="Amiri"/>
          <w:color w:val="111111"/>
          <w:sz w:val="28"/>
          <w:sz w:val="28"/>
          <w:szCs w:val="28"/>
          <w:rtl w:val="true"/>
          <w:lang w:bidi="ar-SA"/>
        </w:rPr>
        <w:t>، 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التأريخ الكبير </w:t>
      </w:r>
      <w:r>
        <w:rPr>
          <w:rFonts w:eastAsia="Amiri" w:cs="Amiri" w:ascii="Amiri" w:hAnsi="Amiri"/>
          <w:color w:val="111111"/>
          <w:sz w:val="28"/>
          <w:szCs w:val="28"/>
          <w:lang w:bidi="ar-SA"/>
        </w:rPr>
        <w:t>287:7</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148:8</w:t>
      </w:r>
      <w:r>
        <w:rPr>
          <w:rFonts w:ascii="Amiri" w:hAnsi="Amiri" w:eastAsia="Amiri" w:cs="Amiri"/>
          <w:color w:val="111111"/>
          <w:sz w:val="28"/>
          <w:sz w:val="28"/>
          <w:szCs w:val="28"/>
          <w:rtl w:val="true"/>
          <w:lang w:bidi="ar-SA"/>
        </w:rPr>
        <w:t>، مشاهير علماء الامصار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أربد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أبي حاتم في الجرح والتعديل وغيره من دون أي غمز فيه وفي حديثه، وكذلك الحافظ البخاري صاحب الصحيح في موضعين من تأريخ الكبير</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وقد صرّح البخاري بانقطاع روايته عن موسى الجهني خلافاً لمّا ذكره المؤلف</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مشيخة الطبراني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إبراهيم بن إسحاق التستري الدقيقي المتوفى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الحديث، ترجم له الحافظ ابن عساكر في تاريخه</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39:14</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57:14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بحر بن بري القطان أبو الحسن البغدادي المتوفى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البخاري تعليقاً، وأبي داود، والترمذي، وثقه أحمد، وابن معين، وأبو حاتم، والعجلي، والدارقطني، والحاكم، وابن قانع، وغيرهم</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 xml:space="preserve">قال ابن حجر في تهذيب التهذيب </w:t>
      </w:r>
      <w:r>
        <w:rPr>
          <w:rFonts w:eastAsia="Amiri" w:cs="Amiri" w:ascii="Amiri" w:hAnsi="Amiri"/>
          <w:color w:val="111111"/>
          <w:sz w:val="28"/>
          <w:szCs w:val="28"/>
          <w:lang w:bidi="ar-SA"/>
        </w:rPr>
        <w:t>251:7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بحر بن بري القطان أبو الحسن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عيسى بن يونس، وحاتم بن إسماعيل، وبقية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البخاري تعليقاً، وأبو داود، ذكره ابن سعد في الطبقة الثامنة من أهل البصرة، وقال، مهنأ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الأهواز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معين وأبو حاتم والعجلي والدارقطني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 بن سفيان وغير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وثلاثين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ذكره ابن حبّان في الثقات،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أقران أحمد بن حنبل في الفضل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للعجلي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176:6</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468:8</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351:11</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269:41</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309:7</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112:11</w:t>
      </w:r>
      <w:r>
        <w:rPr>
          <w:rFonts w:ascii="Amiri" w:hAnsi="Amiri" w:eastAsia="Amiri" w:cs="Amiri"/>
          <w:color w:val="111111"/>
          <w:sz w:val="28"/>
          <w:sz w:val="28"/>
          <w:szCs w:val="28"/>
          <w:rtl w:val="true"/>
          <w:lang w:bidi="ar-SA"/>
        </w:rPr>
        <w:t xml:space="preserve">، الكاشف في معرفة من له رواية في كتب السنّة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470:2</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688:1</w:t>
      </w:r>
      <w:r>
        <w:rPr>
          <w:rFonts w:ascii="Amiri" w:hAnsi="Amiri" w:eastAsia="Amiri" w:cs="Amiri"/>
          <w:color w:val="111111"/>
          <w:sz w:val="28"/>
          <w:sz w:val="28"/>
          <w:szCs w:val="28"/>
          <w:rtl w:val="true"/>
          <w:lang w:bidi="ar-SA"/>
        </w:rPr>
        <w:t>، بحر الدم في من مدحه أحمد أو ذمه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241:1</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308:1</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يونس بن إسحاق السبيعي الكوفي نزيل الشام المتوفى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وثقه أحمد، وأبو حاتم، وابن خراش، ويعقوب بن شيبة، والعجلي، وأبو همّام، وابن سعد، وآخرون</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وعنه أبوه يونس، وابنه عمرو بن عيسى، وحماد بن سلمة وهو أكبر منه، وموسى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وأبو حاتم ويعقوب بن شيبة وابن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أحمد عن عيسى بن يونس، وأبي إسحاق، وأبي معاوية أيهم أثبت؟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 إلاّ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فيهم الاّ أبا إسحاق ومكانه من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وكان يسكن الثغر، وكانت ثبتاً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عيسى بن يونس الثقة الرضي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حافظاً</w:t>
      </w:r>
    </w:p>
    <w:p>
      <w:pPr>
        <w:pStyle w:val="BookText"/>
        <w:rPr/>
      </w:pPr>
      <w:r>
        <w:rPr>
          <w:rFonts w:ascii="Amiri" w:hAnsi="Amiri" w:eastAsia="Amiri" w:cs="Amiri"/>
          <w:color w:val="111111"/>
          <w:sz w:val="28"/>
          <w:sz w:val="28"/>
          <w:szCs w:val="28"/>
          <w:rtl w:val="true"/>
          <w:lang w:bidi="ar-SA"/>
        </w:rPr>
        <w:t>وذكره ابن حبّان في الثقات والحاكم أبو أحمد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496:6</w:t>
      </w:r>
      <w:r>
        <w:rPr>
          <w:rFonts w:ascii="Amiri" w:hAnsi="Amiri" w:eastAsia="Amiri" w:cs="Amiri"/>
          <w:color w:val="111111"/>
          <w:sz w:val="28"/>
          <w:sz w:val="28"/>
          <w:szCs w:val="28"/>
          <w:rtl w:val="true"/>
          <w:lang w:bidi="ar-SA"/>
        </w:rPr>
        <w:t xml:space="preserve">، التاريخ الصغير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634:7</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153:11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62:23</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279:1</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التعديل والتجريح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1146</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489:8</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328:3</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776:1</w:t>
      </w:r>
      <w:r>
        <w:rPr>
          <w:rFonts w:ascii="Amiri" w:hAnsi="Amiri" w:eastAsia="Amiri" w:cs="Amiri"/>
          <w:color w:val="111111"/>
          <w:sz w:val="28"/>
          <w:sz w:val="28"/>
          <w:szCs w:val="28"/>
          <w:rtl w:val="true"/>
          <w:lang w:bidi="ar-SA"/>
        </w:rPr>
        <w:t>، 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111:5</w:t>
      </w:r>
      <w:r>
        <w:rPr>
          <w:rFonts w:ascii="Amiri" w:hAnsi="Amiri" w:eastAsia="Amiri" w:cs="Amiri"/>
          <w:color w:val="111111"/>
          <w:sz w:val="28"/>
          <w:sz w:val="28"/>
          <w:szCs w:val="28"/>
          <w:rtl w:val="true"/>
          <w:lang w:bidi="ar-SA"/>
        </w:rPr>
        <w:t>،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عبيد بن غنام بن حفص الكوفي أبو محمّد المتوفى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راوية الحافظ </w:t>
      </w:r>
    </w:p>
    <w:p>
      <w:pPr>
        <w:pStyle w:val="BookText"/>
        <w:rPr/>
      </w:pPr>
      <w:r>
        <w:rPr>
          <w:rFonts w:ascii="Amiri" w:hAnsi="Amiri" w:eastAsia="Amiri" w:cs="Amiri"/>
          <w:color w:val="111111"/>
          <w:sz w:val="28"/>
          <w:sz w:val="28"/>
          <w:szCs w:val="28"/>
          <w:rtl w:val="true"/>
          <w:lang w:bidi="ar-SA"/>
        </w:rPr>
        <w:t>الكبير أبي بكر بن أبي شيبة، كان مُحدّثاً، صدوقاً، خيراً</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أبي بكر بن أبي شيبة، ومحمّد بن عبد الله 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 أبو العبّاس بن عقدة، ويزيد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وتآليف أبي نعيم مشحونة بحديث ابن غنام، وهو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lang w:bidi="ar-SA"/>
        </w:rPr>
        <w:t>660:2</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404:2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بكر بن أبي شيبة عبد الله بن محمّد الكوفي المتوفى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غير الترمذي، حافظ ثقة، وثقه العجلي، وأبو حاتم، وابن خراش، وقال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متقناً، حافظاً، ديناً، ممّن كتب وجمع وصنف، وقال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مسلم ألفاً وخمسمائة وأربعين حديثاً، والبخاري ثلاثين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وقفنا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الضخم الفخم على ثلاث نسخ ولله الحمد</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روى عن أبي الأحوص، وعبد الله بن إدريس، وابن المبارك، وشريك، وهشيم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ورى عنه البخاري، ومسلم، وأبو داود، وابن ماجة، وروى له النسائي بواسطة أحمد بن على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ابن أبي شيبة من أهل العلم، كانوا يزاحمون عند كُلّ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صدوق، وهو أحبّ إلي من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لابي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 وابن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عمر بن العلاء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معين عن سماع أبي بكر من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عندنا صدوق، ولو ادعى السماع من أجل من شريك لكان مصدقاً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أحفظ من أبي بكر، قدم علينا مع عليّ بن المديني فسرد للشيباني أربعمائة حديثاً حفظاً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عبيد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العلم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أسردهم له، وأحمد أفقههم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صالح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 أدركت بالحديث وعلله عليّ بن المديني، وأحفظهم عند المذاكرة أبو بكر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أحفظ من أبي بكر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متقناً حافظاً ديناً، ممن كتب وجمع وصنف وذاكر، وكان أحفظ أهل زمانه للمقاطيع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البخاري ثلاثين حديثاً، ومسلم ألفاً وخمسمائة وأربعين حديثاً</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خليفة بن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413:6</w:t>
      </w:r>
      <w:r>
        <w:rPr>
          <w:rFonts w:ascii="Amiri" w:hAnsi="Amiri" w:eastAsia="Amiri" w:cs="Amiri"/>
          <w:color w:val="111111"/>
          <w:sz w:val="28"/>
          <w:sz w:val="28"/>
          <w:szCs w:val="28"/>
          <w:rtl w:val="true"/>
          <w:lang w:bidi="ar-SA"/>
        </w:rPr>
        <w:t>، التاريخ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160:5</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66:10</w:t>
      </w:r>
      <w:r>
        <w:rPr>
          <w:rFonts w:ascii="Amiri" w:hAnsi="Amiri" w:eastAsia="Amiri" w:cs="Amiri"/>
          <w:color w:val="111111"/>
          <w:sz w:val="28"/>
          <w:sz w:val="28"/>
          <w:szCs w:val="28"/>
          <w:rtl w:val="true"/>
          <w:lang w:bidi="ar-SA"/>
        </w:rPr>
        <w:t>، التعديل والتجريح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34:16</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592:1</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432:2</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528:1</w:t>
      </w:r>
      <w:r>
        <w:rPr>
          <w:rFonts w:ascii="Amiri" w:hAnsi="Amiri" w:eastAsia="Amiri" w:cs="Amiri"/>
          <w:color w:val="111111"/>
          <w:sz w:val="28"/>
          <w:sz w:val="28"/>
          <w:szCs w:val="28"/>
          <w:rtl w:val="true"/>
          <w:lang w:bidi="ar-SA"/>
        </w:rPr>
        <w:t>، 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فهرست 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1711:2</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440:1</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227:17</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237:17</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490:2</w:t>
      </w:r>
      <w:r>
        <w:rPr>
          <w:rFonts w:ascii="Amiri" w:hAnsi="Amiri" w:eastAsia="Amiri" w:cs="Amiri"/>
          <w:color w:val="111111"/>
          <w:sz w:val="28"/>
          <w:sz w:val="28"/>
          <w:szCs w:val="28"/>
          <w:rtl w:val="true"/>
          <w:lang w:bidi="ar-SA"/>
        </w:rPr>
        <w:t xml:space="preserve">، خلاصة تذهيب تهذيب الكمال </w:t>
      </w:r>
      <w:r>
        <w:rPr>
          <w:rFonts w:eastAsia="Amiri" w:cs="Amiri" w:ascii="Amiri" w:hAnsi="Amiri"/>
          <w:color w:val="111111"/>
          <w:sz w:val="28"/>
          <w:szCs w:val="28"/>
          <w:lang w:bidi="ar-SA"/>
        </w:rPr>
        <w:t>183:2</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421:1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122:11</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315:10</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التراجم</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247:6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59:2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تأريخ البخاري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274:2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406:2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406:2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263:2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288:1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لابن أبي حاتم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394:1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160:2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304:2</w:t>
      </w:r>
      <w:r>
        <w:rPr>
          <w:rFonts w:ascii="Amiri" w:hAnsi="Amiri" w:eastAsia="Amiri" w:cs="Amiri"/>
          <w:color w:val="111111"/>
          <w:sz w:val="28"/>
          <w:sz w:val="28"/>
          <w:szCs w:val="28"/>
          <w:rtl w:val="true"/>
          <w:lang w:bidi="ar-SA"/>
        </w:rPr>
        <w:t xml:space="preserve">، تأريخ بغداد </w:t>
      </w:r>
      <w:r>
        <w:rPr>
          <w:rFonts w:eastAsia="Amiri" w:cs="Amiri" w:ascii="Amiri" w:hAnsi="Amiri"/>
          <w:color w:val="111111"/>
          <w:sz w:val="28"/>
          <w:szCs w:val="28"/>
          <w:lang w:bidi="ar-SA"/>
        </w:rPr>
        <w:t>66:10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تأريخ بن عساكر </w:t>
      </w:r>
      <w:r>
        <w:rPr>
          <w:rFonts w:eastAsia="Amiri" w:cs="Amiri" w:ascii="Amiri" w:hAnsi="Amiri"/>
          <w:color w:val="111111"/>
          <w:sz w:val="28"/>
          <w:szCs w:val="28"/>
          <w:lang w:bidi="ar-SA"/>
        </w:rPr>
        <w:t>288:4</w:t>
      </w:r>
      <w:r>
        <w:rPr>
          <w:rFonts w:ascii="Amiri" w:hAnsi="Amiri" w:eastAsia="Amiri" w:cs="Amiri"/>
          <w:color w:val="111111"/>
          <w:sz w:val="28"/>
          <w:sz w:val="28"/>
          <w:szCs w:val="28"/>
          <w:rtl w:val="true"/>
          <w:lang w:bidi="ar-SA"/>
        </w:rPr>
        <w:t xml:space="preserve">، تذكرة الذهبي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284:7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237:8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354:10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402:11</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20311_230630"/>
      <w:bookmarkStart w:id="130" w:name="pg20311_230630"/>
      <w:bookmarkEnd w:id="130"/>
    </w:p>
    <w:p>
      <w:pPr>
        <w:pStyle w:val="Heading2"/>
        <w:numPr>
          <w:ilvl w:val="1"/>
          <w:numId w:val="1"/>
        </w:numPr>
        <w:rPr/>
      </w:pPr>
      <w:bookmarkStart w:id="131" w:name="pg20311_230630"/>
      <w:bookmarkStart w:id="132" w:name="__RefHeading___Toc12522283_1280447820"/>
      <w:bookmarkStart w:id="133" w:name="_Toc41"/>
      <w:bookmarkEnd w:id="131"/>
      <w:bookmarkEnd w:id="132"/>
      <w:r>
        <w:rPr>
          <w:rtl w:val="true"/>
        </w:rPr>
        <w:t xml:space="preserve">- </w:t>
      </w:r>
      <w:r>
        <w:rPr/>
        <w:t>13</w:t>
      </w:r>
      <w:r>
        <w:rPr>
          <w:rtl w:val="true"/>
        </w:rPr>
        <w:t xml:space="preserve"> - </w:t>
      </w:r>
      <w:r>
        <w:rPr>
          <w:rtl w:val="true"/>
        </w:rPr>
        <w:t>مأتم في بيت السيّدة عائشة أُمّ المؤمنين بنعي ملَك ما دخل على النبيّ قط</w:t>
      </w:r>
      <w:bookmarkEnd w:id="133"/>
    </w:p>
    <w:p>
      <w:pPr>
        <w:pStyle w:val="BookText"/>
        <w:rPr/>
      </w:pPr>
      <w:r>
        <w:rPr>
          <w:rFonts w:ascii="Amiri" w:hAnsi="Amiri" w:eastAsia="Amiri" w:cs="Amiri"/>
          <w:color w:val="111111"/>
          <w:sz w:val="28"/>
          <w:sz w:val="28"/>
          <w:szCs w:val="28"/>
          <w:rtl w:val="true"/>
          <w:lang w:bidi="ar-SA"/>
        </w:rPr>
        <w:t xml:space="preserve">أخرج الحافظ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ترجمة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 ثنا الحسين بن الحريث، ثنا الفضل بن موسى، عن عبد الله بن سعيد، عن أبيه،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ألا أعجبك لقد دخل عليّ ملَك آنفاً ما دخل عليَّ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هذا مقتول،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أريتك تربة يقتل فيها، فتناول الملَك بيده فأراني تربة حمراء</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إمام الحنابلة أحمد في المسند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سعيد، عن أبيه، عن عائشة، أو أُمّ سلمة 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هو يعني عبد الله بن سعيد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دخل عليّ البيت ملَك لم يدخل عليّ قبلها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ابنك هذا حسين مقتول، وإن شئت أريتك من تربة الأرض التي يقتل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فأخرج تربة حمراء</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ورجاله ثقات غير نجي،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يعني عند المتابعة وقد توبع، فقد قال الهيثمي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وأبو يعلى، والبزار، والطبراني ورجاله ثقات، ولم ينفرد نجي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حديث أُمّ سلمة وأبي الطفيل، وإسناده حسن</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أحمد صحيح، رجاله كُلّهم ثقات من رجال الصحاح الست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وكيع بن الجراح أبو سفيان الكوفي المتوفى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حافظ من أئمة المسلمين، كان ثقة، ثبتاً، مأموناً، عالياً، رفيع القدر، حجّة، عابداً، صالحاً، مفتياً</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قال أبو بكر المروذي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يعني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ووكيع، وعبد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وكيعاً على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الله بن أحمد بن حنبل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أوعى للعلم من وكيع، ولا أحفظ من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وكيع مطبوع الحفظ، كان وكيع حافظاً 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صالح بن محمّد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أحفظ من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394:6</w:t>
      </w:r>
      <w:r>
        <w:rPr>
          <w:rFonts w:ascii="Amiri" w:hAnsi="Amiri" w:eastAsia="Amiri" w:cs="Amiri"/>
          <w:color w:val="111111"/>
          <w:sz w:val="28"/>
          <w:sz w:val="28"/>
          <w:szCs w:val="28"/>
          <w:rtl w:val="true"/>
          <w:lang w:bidi="ar-SA"/>
        </w:rPr>
        <w:t>، تأريخ خليفة بن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179:8</w:t>
      </w:r>
      <w:r>
        <w:rPr>
          <w:rFonts w:ascii="Amiri" w:hAnsi="Amiri" w:eastAsia="Amiri" w:cs="Amiri"/>
          <w:color w:val="111111"/>
          <w:sz w:val="28"/>
          <w:sz w:val="28"/>
          <w:szCs w:val="28"/>
          <w:rtl w:val="true"/>
          <w:lang w:bidi="ar-SA"/>
        </w:rPr>
        <w:t xml:space="preserve">، التاريخ الصغير </w:t>
      </w:r>
      <w:r>
        <w:rPr>
          <w:rFonts w:eastAsia="Amiri" w:cs="Amiri" w:ascii="Amiri" w:hAnsi="Amiri"/>
          <w:color w:val="111111"/>
          <w:sz w:val="28"/>
          <w:szCs w:val="28"/>
          <w:lang w:bidi="ar-SA"/>
        </w:rPr>
        <w:t>281:2</w:t>
      </w:r>
      <w:r>
        <w:rPr>
          <w:rFonts w:ascii="Amiri" w:hAnsi="Amiri" w:eastAsia="Amiri" w:cs="Amiri"/>
          <w:color w:val="111111"/>
          <w:sz w:val="28"/>
          <w:sz w:val="28"/>
          <w:szCs w:val="28"/>
          <w:rtl w:val="true"/>
          <w:lang w:bidi="ar-SA"/>
        </w:rPr>
        <w:t>،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 xml:space="preserve">، تاريخ الفسوي </w:t>
      </w:r>
      <w:r>
        <w:rPr>
          <w:rFonts w:eastAsia="Amiri" w:cs="Amiri" w:ascii="Amiri" w:hAnsi="Amiri"/>
          <w:color w:val="111111"/>
          <w:sz w:val="28"/>
          <w:szCs w:val="28"/>
          <w:lang w:bidi="ar-SA"/>
        </w:rPr>
        <w:t>175:1</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219:1</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368:8</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123:11</w:t>
      </w:r>
      <w:r>
        <w:rPr>
          <w:rFonts w:ascii="Amiri" w:hAnsi="Amiri" w:eastAsia="Amiri" w:cs="Amiri"/>
          <w:color w:val="111111"/>
          <w:sz w:val="28"/>
          <w:sz w:val="28"/>
          <w:szCs w:val="28"/>
          <w:rtl w:val="true"/>
          <w:lang w:bidi="ar-SA"/>
        </w:rPr>
        <w:t xml:space="preserve">، تذهيب تهذيب الكمال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306:1</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237:3</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335:4</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153:2</w:t>
      </w:r>
      <w:r>
        <w:rPr>
          <w:rFonts w:ascii="Amiri" w:hAnsi="Amiri" w:eastAsia="Amiri" w:cs="Amiri"/>
          <w:color w:val="111111"/>
          <w:sz w:val="28"/>
          <w:sz w:val="28"/>
          <w:szCs w:val="28"/>
          <w:rtl w:val="true"/>
          <w:lang w:bidi="ar-SA"/>
        </w:rPr>
        <w:t>، طبقات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سعيد أبي هند الفزاري مولاهم أبو بكر المدني المتوفى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رجال الصحاح الستة،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 ووثقه ابن معين، وأبو داود، وابن سعد، والعجلي، ويعقوب بن سفيان، وابن المديني، وابن البرقي، وآخرون</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وعنه يزيد بن الهاد، ومالك، وابن المبارك، ويحيى، وعبد الرحمن، ووكيع، وإسماعيل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الدوري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بكر بن خلاد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سعيد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صالحاً يعرف وينكر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 مات سنة ست أو سبع وأربعين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 ويعقوب وسفيان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خلفون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المديني وابن البرقي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ابن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والدوري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العلل لأحمد </w:t>
      </w:r>
      <w:r>
        <w:rPr>
          <w:rFonts w:eastAsia="Amiri" w:cs="Amiri" w:ascii="Amiri" w:hAnsi="Amiri"/>
          <w:color w:val="111111"/>
          <w:sz w:val="28"/>
          <w:szCs w:val="28"/>
          <w:lang w:bidi="ar-SA"/>
        </w:rPr>
        <w:t>401:1</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 xml:space="preserve">، معرفة الثقات للعجلي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71:5</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تاريخ أسماء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940:2</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28:15</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558:1</w:t>
      </w:r>
      <w:r>
        <w:rPr>
          <w:rFonts w:ascii="Amiri" w:hAnsi="Amiri" w:eastAsia="Amiri" w:cs="Amiri"/>
          <w:color w:val="111111"/>
          <w:sz w:val="28"/>
          <w:sz w:val="28"/>
          <w:szCs w:val="28"/>
          <w:rtl w:val="true"/>
          <w:lang w:bidi="ar-SA"/>
        </w:rPr>
        <w:t>، من له رواية في مسند أحمد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594</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497:1</w:t>
      </w:r>
      <w:r>
        <w:rPr>
          <w:rFonts w:ascii="Amiri" w:hAnsi="Amiri" w:eastAsia="Amiri" w:cs="Amiri"/>
          <w:color w:val="111111"/>
          <w:sz w:val="28"/>
          <w:sz w:val="28"/>
          <w:szCs w:val="28"/>
          <w:rtl w:val="true"/>
          <w:lang w:bidi="ar-SA"/>
        </w:rPr>
        <w:t>، 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خلاصة تذهيب تهذيب الكمال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سعيد بن أبي هند الفزاري مولى سمرة بن جندب المتوفى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رجال الصحاح الستة، تابعي ثقة، وثقه العجلي، 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إسناد الطبراني صحيح أيضاً، رجاله كُلّهم ثقات وهم</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الحضرمي الكوفي أبو جعفر المعروف بمطين المتوفى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جبل، وأقرّ ثقته جمع من رجال التراجم</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حريث بن الحسن أبو عمار المروزي المتوفى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رجال الصحاح غير ابن ماجة، وثّقه النسائي، وذكره ابن حبّان في الثقات</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أبو عمار المروزي روى عن الفضل بن موسى السيناني، والفضيل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جماعة سوى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بعد المائتين منصرفاً من الحج سنة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358:6</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442:1</w:t>
      </w:r>
      <w:r>
        <w:rPr>
          <w:rFonts w:ascii="Amiri" w:hAnsi="Amiri" w:eastAsia="Amiri" w:cs="Amiri"/>
          <w:color w:val="111111"/>
          <w:sz w:val="28"/>
          <w:sz w:val="28"/>
          <w:szCs w:val="28"/>
          <w:rtl w:val="true"/>
          <w:lang w:bidi="ar-SA"/>
        </w:rPr>
        <w:t xml:space="preserve">، التجريح والتعديل </w:t>
      </w:r>
      <w:r>
        <w:rPr>
          <w:rFonts w:eastAsia="Amiri" w:cs="Amiri" w:ascii="Amiri" w:hAnsi="Amiri"/>
          <w:color w:val="111111"/>
          <w:sz w:val="28"/>
          <w:szCs w:val="28"/>
          <w:lang w:bidi="ar-SA"/>
        </w:rPr>
        <w:t>493:1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400:11</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238:2</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332:1</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400:11</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237:18</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217:12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الفضل بن موسى السيناني</w:t>
      </w:r>
      <w:r>
        <w:rPr>
          <w:rStyle w:val="FootnoteAnchor"/>
          <w:rtl w:val="true"/>
        </w:rPr>
        <w:footnoteReference w:id="415"/>
      </w:r>
      <w:r>
        <w:rPr>
          <w:rFonts w:ascii="Amiri" w:hAnsi="Amiri" w:eastAsia="Amiri" w:cs="Amiri"/>
          <w:color w:val="111111"/>
          <w:sz w:val="28"/>
          <w:sz w:val="28"/>
          <w:szCs w:val="28"/>
          <w:rtl w:val="true"/>
          <w:lang w:bidi="ar-SA"/>
        </w:rPr>
        <w:t xml:space="preserve">أبو عبد الله المروزي المتوفى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من أئمة عصره في الحديث، عالي الاسناد، وثقّه ابن معين، وابن سعد، وابن وكيع، وآخرون</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مولى بني قطيعة، روى عن إسماعيل بن خالد، والأعمش، وهشام بن عروة، وعبد الله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إسحاق بن راهوية، وإبراهيم بن موسى، وأبو عمار الحسين بن حريث، ويوسف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 وابن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عليّ بن 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وكيعاً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ثقة، صاحب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الأنباري عن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أثبت من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مولده سنة خمس عشرة ومائه، مات سنة إحدى او إثنتين وتسعين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كبير السن، عالي الإسناد، إمام من أئمة عصره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شاهين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يعنيه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موسى مروزي أبو عبد الله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إبراهيم بن شماس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وكيعاً عن السيناني؟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سمع الحديث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372:7</w:t>
      </w:r>
      <w:r>
        <w:rPr>
          <w:rFonts w:ascii="Amiri" w:hAnsi="Amiri" w:eastAsia="Amiri" w:cs="Amiri"/>
          <w:color w:val="111111"/>
          <w:sz w:val="28"/>
          <w:sz w:val="28"/>
          <w:szCs w:val="28"/>
          <w:rtl w:val="true"/>
          <w:lang w:bidi="ar-SA"/>
        </w:rPr>
        <w:t xml:space="preserve">، تاريخ ابن معين </w:t>
      </w:r>
      <w:r>
        <w:rPr>
          <w:rFonts w:eastAsia="Amiri" w:cs="Amiri" w:ascii="Amiri" w:hAnsi="Amiri"/>
          <w:color w:val="111111"/>
          <w:sz w:val="28"/>
          <w:szCs w:val="28"/>
          <w:lang w:bidi="ar-SA"/>
        </w:rPr>
        <w:t>272:2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67:7</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319:7</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تأريخ أسماء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360:3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254:23</w:t>
      </w:r>
      <w:r>
        <w:rPr>
          <w:rFonts w:ascii="Amiri" w:hAnsi="Amiri" w:eastAsia="Amiri" w:cs="Amiri"/>
          <w:color w:val="111111"/>
          <w:sz w:val="28"/>
          <w:sz w:val="28"/>
          <w:szCs w:val="28"/>
          <w:rtl w:val="true"/>
          <w:lang w:bidi="ar-SA"/>
        </w:rPr>
        <w:t xml:space="preserve">، خلاصة تذهيب تهذيب الكمال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269:1</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121:1</w:t>
      </w:r>
      <w:r>
        <w:rPr>
          <w:rFonts w:ascii="Amiri" w:hAnsi="Amiri" w:eastAsia="Amiri" w:cs="Amiri"/>
          <w:color w:val="111111"/>
          <w:sz w:val="28"/>
          <w:sz w:val="28"/>
          <w:szCs w:val="28"/>
          <w:rtl w:val="true"/>
          <w:lang w:bidi="ar-SA"/>
        </w:rPr>
        <w:t>، العبر في خبر من غبر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طبقات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التراجم</w:t>
      </w:r>
    </w:p>
    <w:p>
      <w:pPr>
        <w:pStyle w:val="BookText"/>
        <w:rPr/>
      </w:pP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275:6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104:2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50:2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68:2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تذكرة الحفاظ للذهبي </w:t>
      </w:r>
      <w:r>
        <w:rPr>
          <w:rFonts w:eastAsia="Amiri" w:cs="Amiri" w:ascii="Amiri" w:hAnsi="Amiri"/>
          <w:color w:val="111111"/>
          <w:sz w:val="28"/>
          <w:szCs w:val="28"/>
          <w:lang w:bidi="ar-SA"/>
        </w:rPr>
        <w:t>210:2</w:t>
      </w:r>
      <w:r>
        <w:rPr>
          <w:rFonts w:ascii="Amiri" w:hAnsi="Amiri" w:eastAsia="Amiri" w:cs="Amiri"/>
          <w:color w:val="111111"/>
          <w:sz w:val="28"/>
          <w:sz w:val="28"/>
          <w:szCs w:val="28"/>
          <w:rtl w:val="true"/>
          <w:lang w:bidi="ar-SA"/>
        </w:rPr>
        <w:t xml:space="preserve">، شذرات </w:t>
      </w:r>
      <w:r>
        <w:rPr>
          <w:rFonts w:eastAsia="Amiri" w:cs="Amiri" w:ascii="Amiri" w:hAnsi="Amiri"/>
          <w:color w:val="111111"/>
          <w:sz w:val="28"/>
          <w:szCs w:val="28"/>
          <w:lang w:bidi="ar-SA"/>
        </w:rPr>
        <w:t>226:2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الحافظ ابن عساكر الدمشقي في تاريخ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نصر، وأبو غالب، وأبو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عليّ</w:t>
      </w:r>
    </w:p>
    <w:p>
      <w:pPr>
        <w:pStyle w:val="BookText"/>
        <w:rPr/>
      </w:pPr>
      <w:r>
        <w:rPr>
          <w:rFonts w:ascii="Amiri" w:hAnsi="Amiri" w:eastAsia="Amiri" w:cs="Amiri"/>
          <w:color w:val="111111"/>
          <w:sz w:val="28"/>
          <w:sz w:val="28"/>
          <w:szCs w:val="28"/>
          <w:rtl w:val="true"/>
          <w:lang w:bidi="ar-SA"/>
        </w:rPr>
        <w:t>ح وأخبرنا أبو القاسم بن الحصين، أنا أبو عليّ بن المذهب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جعفر نا عبد الله بن أحمد حدثني أبي</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بإسناد أحمد ولفظه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الحافظ العراقي في طرح التثريب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والحافظ الهيثمي في المجمع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ورجاله رجال الصحاح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والحافظ ابن حجر في الصواعق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والسيّد محمّود المدني في الصراط السوي عن 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الرزاق، عن أُمّ سلمة من غير شكّ</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134" w:name="pg20311_230636"/>
    </w:p>
    <w:p>
      <w:pPr>
        <w:pStyle w:val="Heading2"/>
        <w:numPr>
          <w:ilvl w:val="1"/>
          <w:numId w:val="1"/>
        </w:numPr>
        <w:rPr/>
      </w:pPr>
      <w:bookmarkStart w:id="135" w:name="__RefHeading___Toc12522285_1280447820"/>
      <w:bookmarkStart w:id="136" w:name="_Toc42"/>
      <w:bookmarkEnd w:id="134"/>
      <w:bookmarkEnd w:id="135"/>
      <w:r>
        <w:rPr>
          <w:rtl w:val="true"/>
        </w:rPr>
        <w:t xml:space="preserve">- </w:t>
      </w:r>
      <w:r>
        <w:rPr/>
        <w:t>14</w:t>
      </w:r>
      <w:r>
        <w:rPr>
          <w:rtl w:val="true"/>
        </w:rPr>
        <w:t xml:space="preserve"> - </w:t>
      </w:r>
      <w:r>
        <w:rPr>
          <w:rtl w:val="true"/>
        </w:rPr>
        <w:t>مأتم آخر في بيت السيّدة عائشة أُمّ المؤمنين</w:t>
      </w:r>
      <w:bookmarkEnd w:id="136"/>
    </w:p>
    <w:p>
      <w:pPr>
        <w:pStyle w:val="BookText"/>
        <w:rPr/>
      </w:pPr>
      <w:r>
        <w:rPr>
          <w:rFonts w:ascii="Amiri" w:hAnsi="Amiri" w:eastAsia="Amiri" w:cs="Amiri"/>
          <w:color w:val="111111"/>
          <w:sz w:val="28"/>
          <w:sz w:val="28"/>
          <w:szCs w:val="28"/>
          <w:rtl w:val="true"/>
          <w:lang w:bidi="ar-SA"/>
        </w:rPr>
        <w:t>أخرج ابن سعد صاحب الطبقات الكبرى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محمّد، عن عثمان بن مقسم، عن المقبري،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راقد إذ جاء الحسين يحبو إليه فنحيته عنه، ثُمّ قمت لبعض أمري، فدنا منه، فاستيقظ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جبريل أراني التربة التي يقتل عليها الحسين، فاشتدّ غضب الله على من يسفك دمه، وبسط يده، فإذا فيها قبضة من بطحاء،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والذي نفسي بيده إنّه ليحزنني، فمن هذا من أُمتي يقتل حسيناً بعدي؟</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إسناد صحيح رجاله كُلّهم ثقات ألا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محمّد، كذا في المحكي عن الطبقات، والصحيح عليّ بن الجعد بن عبيد الجواهري أبو الحسن البغدادي المتوفى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ست وتسعين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البخاري وأبي داود، يروي عن عثمان بن مقسم وزمرة من أئمة الحديث، وثّقه ابن معين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كان رباني العلم، 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في الحديث،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متقناً صدوقاً، وقال صالح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ووثّقه ابن قانع، ومطين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ويحكى عن عبد الله بن أحمد بن حنبل لمّا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تكتب عن عليّ بن الجعد؟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نهاني أبي أن أذهب إليه وكان يبلغه عنه أنّه يتناول </w:t>
      </w:r>
    </w:p>
    <w:p>
      <w:pPr>
        <w:pStyle w:val="BookText"/>
        <w:rPr/>
      </w:pPr>
      <w:r>
        <w:rPr>
          <w:rFonts w:ascii="Amiri" w:hAnsi="Amiri" w:eastAsia="Amiri" w:cs="Amiri"/>
          <w:color w:val="111111"/>
          <w:sz w:val="28"/>
          <w:sz w:val="28"/>
          <w:szCs w:val="28"/>
          <w:rtl w:val="true"/>
          <w:lang w:bidi="ar-SA"/>
        </w:rPr>
        <w:t xml:space="preserve">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روى عن حريز بن عثمان، وشعبة، والثوري،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البخاري، وأبو داود، وأحمد، ويحيى بن معين، وأبو بكر بن أبي شيبة، والصنعاني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موسى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أحفظ من عليّ بن الجعد، كنا عند ابن أبي ذئب فأملى علينا عشرين حديثاً، فحفظها وأملاها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خلف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أنا وأحمد ويحيى إلى عليّ بن الجعد، فأخرج إلينا كتبه، وألقاها بين أيدينا وذهب، فلم نجد فيها إلاّ خطاً واحداً، فلمّا فرغنا من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فحدث بكُلّ شيء كتبانه حفظاً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صالح بن محمّد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جعد يحدث بثلاثة أحادّيث لكُلّ إنسان عن شعبة، وكان عنده عن مالك ثلاثة أحاديث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سمعها من مالك، وثلاثة أعوام كان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أنّي لقيت أحفظ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يتهم بالجهم؟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قيل هذا، ولم يكن كما قالوا، إلّا أنّ ابنه الحسن كان على قضاء بغداد، وكان يقول بقول 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متشبث بغير بدعة، زائغ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إبراهيم الدورقي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قلت ابن عمر ذاك الصبي؟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أقل، ولكن معاوية ما أكره أنّ يعذبه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مرزوق أعلى من عليّ الجعد، ويتهم بمتهم سوء،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يسؤني أنّ يعذب الله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هارون بن سفيان المستملي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بن الجعد فذكر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بيت المال مائة ألف درهم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تكتب عن عليّ بن الجعد؟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نهاني أبي، وكان يبلغه عنه أنّه يتناول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زياد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بن الجعد فسألوه عن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 ومن قال مخلوق لم أعنفه،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ذلك لأحمد؟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بلغني عنه أشدّ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 ثقة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الجعد رباني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متقناً صدوقاً، ولم أر من المحدّثين من يحفظ مثله، ويأتي بالحديث على 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صالح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بحديثه بأساً، ولم أر في رواياته اِذا حدث عن ثقة حديثاً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والبخاري مع شدة استقصائه يروي عنه في صحاحه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هامش الزهرة بخط ابن الطاهر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البخاري ثلاثة عشر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وارجع في ترجمته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241:20</w:t>
      </w:r>
      <w:r>
        <w:rPr>
          <w:rFonts w:ascii="Amiri" w:hAnsi="Amiri" w:eastAsia="Amiri" w:cs="Amiri"/>
          <w:color w:val="111111"/>
          <w:sz w:val="28"/>
          <w:sz w:val="28"/>
          <w:szCs w:val="28"/>
          <w:rtl w:val="true"/>
          <w:lang w:bidi="ar-SA"/>
        </w:rPr>
        <w:t>، 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689:1</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466:8</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360:11</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269:4</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51:7</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278:16</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174:20</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سجل له التاريخ مما بلغ أحمد أموراً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ذكروا عنده حديث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نفاضل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هذه الأمّة بعد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وعثمان، فيبلغ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ينكر؟ فقال عليّ 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الصبي، هو لم يحسن أن يطلق امرأته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نفاضل</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فاذا كان الخليفة عمر بن الخطّاب هو من وسم ابنه بهذا الوسام فما ذنب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ابن عمر تجنى شيئاً فرياً على رسول الله صَلّى الله عَلَيْهِ وَآلِهِ وَسَلّم حينما لم يذكر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أحبّ الخلق إلى الله تعالى والى رسوله بشهادة أهل السنّة أنفسهم، لأجل حديث الطير الوارد بطرق عديدة، تقدمت الإشارة إليه في الصفحات السابقة، وكذلك ما أخرجه الترمذي وغيره أنّ رجلاً سأل أبا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كان أحبّ إلى رسول الله من النساء؟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أحب الناس إلى رسول الله من النساء فاطمة، ومن الرجال عليّ قال عنه الترمذي </w:t>
      </w:r>
      <w:r>
        <w:rPr>
          <w:rFonts w:eastAsia="Amiri" w:cs="Amiri" w:ascii="Amiri" w:hAnsi="Amiri"/>
          <w:color w:val="111111"/>
          <w:sz w:val="28"/>
          <w:szCs w:val="28"/>
          <w:lang w:bidi="ar-SA"/>
        </w:rPr>
        <w:t>698:5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وارجع أيضاً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w:t>
      </w:r>
      <w:r>
        <w:rPr>
          <w:rFonts w:eastAsia="Amiri" w:cs="Amiri" w:ascii="Amiri" w:hAnsi="Amiri"/>
          <w:color w:val="111111"/>
          <w:sz w:val="28"/>
          <w:szCs w:val="28"/>
          <w:lang w:bidi="ar-SA"/>
        </w:rPr>
        <w:t>199:7</w:t>
      </w:r>
      <w:r>
        <w:rPr>
          <w:rFonts w:ascii="Amiri" w:hAnsi="Amiri" w:eastAsia="Amiri" w:cs="Amiri"/>
          <w:color w:val="111111"/>
          <w:sz w:val="28"/>
          <w:sz w:val="28"/>
          <w:szCs w:val="28"/>
          <w:rtl w:val="true"/>
          <w:lang w:bidi="ar-SA"/>
        </w:rPr>
        <w:t xml:space="preserve">، سنن النسائي الكبرى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 خصائص الإمام عليّ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614:1</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حال عليّ كذلك مع رسول الله صَلّى الله عَلَيْهِ وَآلِهِ وَسَلّم كيف يفاضل بين الصحب الثلاثة من دون ذكر لعليّ، مع أنّ الآخرين لا ذكر لهم في أي شيء من مواطن الذكر، سواء كانت فضائل، أو مواقف، أو غير ذلك؟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يسؤني أن يعذب الله معاوية،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أكره أن يعذّبه الله</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وقال النبيّ الأكرم صَلّى الله عَلَيْهِ وَآلِهِ وَسَلّم لمّا سمع معاوية وعمرو بن العاص يتغنيان بغناء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اركسهما في الفتنة ركساً، ودعهما إلى النار دعاً المصنف لابن أبي شيبة </w:t>
      </w:r>
      <w:r>
        <w:rPr>
          <w:rFonts w:eastAsia="Amiri" w:cs="Amiri" w:ascii="Amiri" w:hAnsi="Amiri"/>
          <w:color w:val="111111"/>
          <w:sz w:val="28"/>
          <w:szCs w:val="28"/>
          <w:lang w:bidi="ar-SA"/>
        </w:rPr>
        <w:t>695:8</w:t>
      </w:r>
      <w:r>
        <w:rPr>
          <w:rFonts w:ascii="Amiri" w:hAnsi="Amiri" w:eastAsia="Amiri" w:cs="Amiri"/>
          <w:color w:val="111111"/>
          <w:sz w:val="28"/>
          <w:sz w:val="28"/>
          <w:szCs w:val="28"/>
          <w:rtl w:val="true"/>
          <w:lang w:bidi="ar-SA"/>
        </w:rPr>
        <w:t xml:space="preserve">، مسند أحمد </w:t>
      </w:r>
      <w:r>
        <w:rPr>
          <w:rFonts w:eastAsia="Amiri" w:cs="Amiri" w:ascii="Amiri" w:hAnsi="Amiri"/>
          <w:color w:val="111111"/>
          <w:sz w:val="28"/>
          <w:szCs w:val="28"/>
          <w:lang w:bidi="ar-SA"/>
        </w:rPr>
        <w:t>421:4</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38:11</w:t>
      </w:r>
      <w:r>
        <w:rPr>
          <w:rFonts w:ascii="Amiri" w:hAnsi="Amiri" w:eastAsia="Amiri" w:cs="Amiri"/>
          <w:color w:val="111111"/>
          <w:sz w:val="28"/>
          <w:sz w:val="28"/>
          <w:szCs w:val="28"/>
          <w:rtl w:val="true"/>
          <w:lang w:bidi="ar-SA"/>
        </w:rPr>
        <w:t xml:space="preserve">، المعجم الأوسط </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 مسند أبي يعلى </w:t>
      </w:r>
      <w:r>
        <w:rPr>
          <w:rFonts w:eastAsia="Amiri" w:cs="Amiri" w:ascii="Amiri" w:hAnsi="Amiri"/>
          <w:color w:val="111111"/>
          <w:sz w:val="28"/>
          <w:szCs w:val="28"/>
          <w:lang w:bidi="ar-SA"/>
        </w:rPr>
        <w:t>352:13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قال في حقه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معاوية على منبري فاقتلوه تهذيب الكمال </w:t>
      </w:r>
      <w:r>
        <w:rPr>
          <w:rFonts w:eastAsia="Amiri" w:cs="Amiri" w:ascii="Amiri" w:hAnsi="Amiri"/>
          <w:color w:val="111111"/>
          <w:sz w:val="28"/>
          <w:szCs w:val="28"/>
          <w:lang w:bidi="ar-SA"/>
        </w:rPr>
        <w:t>102:7</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105:6</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572:1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379:2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369:2</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منا ذكر بعض ما ورد في حقّ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فاذن لم يكن علي بن الجعد بعيد عن السنّة النبوية وهديها حينما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يسؤني أنّ يعذب الله معاوية، بل نقول مقتضى العدل الالهي أنّ يُعذب معاوية لمّا ركبه من جرائم وكبائر في حقّ الإسلام والمسلمين، فشارك في قتل عثمان، وجيش الجيوش ضد إمام زمانه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أخذ بقتل المسلمين الأبرياء بعدما استولى على دفة الحكم، ثُمّ عقدها لابنه يزيد الذي فتح ملكه بقتل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وختماها بغزو المدينة بالوقعة المعروفة بوقعة الحرة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عثمان بن عفان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بيت المال مائة ألف درهم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هارون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كان أخذها ما أخذها إلاّ بحقّ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أخذها إلاّ بغير حقّ</w:t>
      </w:r>
      <w:r>
        <w:rPr>
          <w:rStyle w:val="FootnoteAnchor"/>
          <w:rtl w:val="true"/>
        </w:rPr>
        <w:footnoteReference w:id="423"/>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فاذن، هذا المحدّث موثق وصادق، بل هو من كبار المحدّثين، فلا معنى لنبزه بأُمور لا تستحق النبز</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مقسم البري أبو سلمة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عليّ بن الجعد، قال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البري ثقة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عمرو بن عليّ عثمان صدوق، وكان صاحب بدعة، وعن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رأيه رأي سوء</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ولمن يرجع إلى ترجمته يجدهم اتهموه وضعفوه لاُمور غير مفضية للطعن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عرفة كُلّها موقف،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ميزان،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أبي عبيدة عن ابن مسعود، مع أنّ عمر أبا عبيدة سبع سنين عند وفاة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الاُمور التي لا يمكن جعلها مطعناً في الراوي وتحديد كونه صادقاً أو كاذباً، بل هذه اُمور اعتقادية ترجع إلى عقيدة المؤمن بها، والمدار في النقل على صدق الراوي لا على ما يعتقده، وبما أنّه لم يكذب، ولم يطعن بصدقه إلّا من جهة هذه الأُمور العقيدية، فيكون صحيح الرواية، مقبول الحديث الذي ينقله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ترجمه الذهبي في سير أعلام النبلاء </w:t>
      </w:r>
      <w:r>
        <w:rPr>
          <w:rFonts w:eastAsia="Amiri" w:cs="Amiri" w:ascii="Amiri" w:hAnsi="Amiri"/>
          <w:color w:val="111111"/>
          <w:sz w:val="28"/>
          <w:szCs w:val="28"/>
          <w:lang w:bidi="ar-SA"/>
        </w:rPr>
        <w:t>225:7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البري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المفتي، فقيه البصرة، أبو سلمة عثمان بن مقسم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285:7</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252:6</w:t>
      </w:r>
      <w:r>
        <w:rPr>
          <w:rFonts w:ascii="Amiri" w:hAnsi="Amiri" w:eastAsia="Amiri" w:cs="Amiri"/>
          <w:color w:val="111111"/>
          <w:sz w:val="28"/>
          <w:sz w:val="28"/>
          <w:szCs w:val="28"/>
          <w:rtl w:val="true"/>
          <w:lang w:bidi="ar-SA"/>
        </w:rPr>
        <w:t>، الضعفاء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ضعفاء العقيلي </w:t>
      </w:r>
      <w:r>
        <w:rPr>
          <w:rFonts w:eastAsia="Amiri" w:cs="Amiri" w:ascii="Amiri" w:hAnsi="Amiri"/>
          <w:color w:val="111111"/>
          <w:sz w:val="28"/>
          <w:szCs w:val="28"/>
          <w:lang w:bidi="ar-SA"/>
        </w:rPr>
        <w:t>217:3</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155:5</w:t>
      </w:r>
      <w:r>
        <w:rPr>
          <w:rFonts w:ascii="Amiri" w:hAnsi="Amiri" w:eastAsia="Amiri" w:cs="Amiri"/>
          <w:color w:val="111111"/>
          <w:sz w:val="28"/>
          <w:sz w:val="28"/>
          <w:szCs w:val="28"/>
          <w:rtl w:val="true"/>
          <w:lang w:bidi="ar-SA"/>
        </w:rPr>
        <w:t xml:space="preserve">، المعرفة والتاريخ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الكشف الحثيث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56:7</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415:4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تركه أهل الحديث لرأيه وغلوه في الاعتزال، الأنساب للسمعاني </w:t>
      </w:r>
      <w:r>
        <w:rPr>
          <w:rFonts w:eastAsia="Amiri" w:cs="Amiri" w:ascii="Amiri" w:hAnsi="Amiri"/>
          <w:color w:val="111111"/>
          <w:sz w:val="28"/>
          <w:szCs w:val="28"/>
          <w:lang w:bidi="ar-SA"/>
        </w:rPr>
        <w:t>335:1</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353:10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الاعلام، على ضعف فيه وقد عرفت مصدر الضعف وهو رأيه وميله إلى الاعتزال، وهذا ليس بمضعف ما دام صادقاً في نقله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المقبري سعيد بن أبي سعيد أبو سعد المدني المتوفى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وثّقه ابن سعد، وابن المديني، والعجلي، وأبو زرعة، والنسائي، وابن خراش وآخرون</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وكان أبوه مكاتباً لامرأة من بني ليث، والمقبري نسبة إلى مقبرة بالمدينة كان مجاوراً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مالك، وابن إسحاق، ويحيى بن سعيد الأنصاري، وابن عجلان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الدارمي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أوثق، يعني من العلاء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 وابن سعد، والعجلي، وأبو زرعة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جليل، أثبت الناس في الليث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يعقوب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تغير وكبر واختلط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ذكرته لقول شعبة هذا، وأرجو أنّ يكون من أهل الصدق، وما تكلم فيه أحد 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لأحمد </w:t>
      </w:r>
      <w:r>
        <w:rPr>
          <w:rFonts w:eastAsia="Amiri" w:cs="Amiri" w:ascii="Amiri" w:hAnsi="Amiri"/>
          <w:color w:val="111111"/>
          <w:sz w:val="28"/>
          <w:szCs w:val="28"/>
          <w:lang w:bidi="ar-SA"/>
        </w:rPr>
        <w:t>350:1</w:t>
      </w:r>
      <w:r>
        <w:rPr>
          <w:rFonts w:ascii="Amiri" w:hAnsi="Amiri" w:eastAsia="Amiri" w:cs="Amiri"/>
          <w:color w:val="111111"/>
          <w:sz w:val="28"/>
          <w:sz w:val="28"/>
          <w:szCs w:val="28"/>
          <w:rtl w:val="true"/>
          <w:lang w:bidi="ar-SA"/>
        </w:rPr>
        <w:t xml:space="preserve">، التاريخ الصغير </w:t>
      </w:r>
      <w:r>
        <w:rPr>
          <w:rFonts w:eastAsia="Amiri" w:cs="Amiri" w:ascii="Amiri" w:hAnsi="Amiri"/>
          <w:color w:val="111111"/>
          <w:sz w:val="28"/>
          <w:szCs w:val="28"/>
          <w:lang w:bidi="ar-SA"/>
        </w:rPr>
        <w:t>317:1</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474:3</w:t>
      </w:r>
      <w:r>
        <w:rPr>
          <w:rFonts w:ascii="Amiri" w:hAnsi="Amiri" w:eastAsia="Amiri" w:cs="Amiri"/>
          <w:color w:val="111111"/>
          <w:sz w:val="28"/>
          <w:sz w:val="28"/>
          <w:szCs w:val="28"/>
          <w:rtl w:val="true"/>
          <w:lang w:bidi="ar-SA"/>
        </w:rPr>
        <w:t xml:space="preserve">، معرفة من له رواية في الكتب السنّة </w:t>
      </w:r>
      <w:r>
        <w:rPr>
          <w:rFonts w:eastAsia="Amiri" w:cs="Amiri" w:ascii="Amiri" w:hAnsi="Amiri"/>
          <w:color w:val="111111"/>
          <w:sz w:val="28"/>
          <w:szCs w:val="28"/>
          <w:lang w:bidi="ar-SA"/>
        </w:rPr>
        <w:t>437:1</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116:1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216:5</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139:2</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354:1</w:t>
      </w:r>
      <w:r>
        <w:rPr>
          <w:rFonts w:ascii="Amiri" w:hAnsi="Amiri" w:eastAsia="Amiri" w:cs="Amiri"/>
          <w:color w:val="111111"/>
          <w:sz w:val="28"/>
          <w:sz w:val="28"/>
          <w:szCs w:val="28"/>
          <w:rtl w:val="true"/>
          <w:lang w:bidi="ar-SA"/>
        </w:rPr>
        <w:t>، اسعاف المبطأ برجال المواطأ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361:5</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364:3</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253:5</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156:15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المصادر الغفيرة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التراجم</w:t>
      </w:r>
    </w:p>
    <w:p>
      <w:pPr>
        <w:pStyle w:val="BookText"/>
        <w:rPr/>
      </w:pPr>
      <w:r>
        <w:rPr>
          <w:rFonts w:ascii="Amiri" w:hAnsi="Amiri" w:eastAsia="Amiri" w:cs="Amiri"/>
          <w:color w:val="111111"/>
          <w:sz w:val="28"/>
          <w:sz w:val="28"/>
          <w:szCs w:val="28"/>
          <w:rtl w:val="true"/>
          <w:lang w:bidi="ar-SA"/>
        </w:rPr>
        <w:t xml:space="preserve">طبقات ابن سعد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xml:space="preserve">، تاريخ البخاري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434:1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الجرح والتعديل لابن أبي حاتم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360:11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شذرات </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وأخراج الحافظ ابن عساكر في الشام ما بقرت من الحديث عن أُمّ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الحسين، نا أبو الحسين بن المهتدي، نا أبو الحسن عليّ بن عمرة الرحبي، نا أحمد بن الحسن بن عبد الجبار، نا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 صالح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أبو بكر بن عياش، عن موسى </w:t>
      </w:r>
    </w:p>
    <w:p>
      <w:pPr>
        <w:pStyle w:val="BookText"/>
        <w:rPr/>
      </w:pPr>
      <w:r>
        <w:rPr>
          <w:rFonts w:ascii="Amiri" w:hAnsi="Amiri" w:eastAsia="Amiri" w:cs="Amiri"/>
          <w:color w:val="111111"/>
          <w:sz w:val="28"/>
          <w:sz w:val="28"/>
          <w:szCs w:val="28"/>
          <w:rtl w:val="true"/>
          <w:lang w:bidi="ar-SA"/>
        </w:rPr>
        <w:t>بن عقبة، عن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 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رسول الله؟</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أخبرني أنّ ابني هذا يقتل، وأنّه غضب الله على من يقتله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20311_230644"/>
      <w:bookmarkStart w:id="138" w:name="pg20311_230644"/>
      <w:bookmarkEnd w:id="138"/>
    </w:p>
    <w:p>
      <w:pPr>
        <w:pStyle w:val="Heading2"/>
        <w:numPr>
          <w:ilvl w:val="1"/>
          <w:numId w:val="1"/>
        </w:numPr>
        <w:rPr/>
      </w:pPr>
      <w:bookmarkStart w:id="139" w:name="pg20311_230644"/>
      <w:bookmarkStart w:id="140" w:name="__RefHeading___Toc12522287_1280447820"/>
      <w:bookmarkStart w:id="141" w:name="_Toc43"/>
      <w:bookmarkEnd w:id="139"/>
      <w:bookmarkEnd w:id="140"/>
      <w:r>
        <w:rPr>
          <w:rtl w:val="true"/>
        </w:rPr>
        <w:t xml:space="preserve">- </w:t>
      </w:r>
      <w:r>
        <w:rPr/>
        <w:t>15</w:t>
      </w:r>
      <w:r>
        <w:rPr>
          <w:rtl w:val="true"/>
        </w:rPr>
        <w:t xml:space="preserve"> - </w:t>
      </w:r>
      <w:r>
        <w:rPr>
          <w:rtl w:val="true"/>
        </w:rPr>
        <w:t xml:space="preserve">مأتم في دار أمير المؤمنين عليّ بن أبي طالب </w:t>
      </w:r>
      <w:r>
        <w:rPr>
          <w:rtl w:val="true"/>
        </w:rPr>
        <w:t>(</w:t>
      </w:r>
      <w:r>
        <w:rPr>
          <w:rtl w:val="true"/>
        </w:rPr>
        <w:t>عليه السلام</w:t>
      </w:r>
      <w:r>
        <w:rPr>
          <w:rtl w:val="true"/>
        </w:rPr>
        <w:t>)</w:t>
      </w:r>
      <w:bookmarkEnd w:id="141"/>
    </w:p>
    <w:p>
      <w:pPr>
        <w:pStyle w:val="BookText"/>
        <w:rPr/>
      </w:pPr>
      <w:r>
        <w:rPr>
          <w:rFonts w:ascii="Amiri" w:hAnsi="Amiri" w:eastAsia="Amiri" w:cs="Amiri"/>
          <w:color w:val="111111"/>
          <w:sz w:val="28"/>
          <w:sz w:val="28"/>
          <w:szCs w:val="28"/>
          <w:rtl w:val="true"/>
          <w:lang w:bidi="ar-SA"/>
        </w:rPr>
        <w:t>أخرج الشريف النسّابة أبو الحسين العبيدلي العقيقي</w:t>
      </w:r>
      <w:r>
        <w:rPr>
          <w:rStyle w:val="FootnoteAnchor"/>
          <w:rtl w:val="true"/>
        </w:rPr>
        <w:footnoteReference w:id="428"/>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فعملنا له خزيرة</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وأهديت لنا أُمّ أيمن قعباً من لبن، وصحفة من تمر، فأكل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وأكلنا معه، ثُمّ توضّأ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 رأسه وجبهته ولحيته بيده، ثُمّ استقبل فدعا الله بما شاء، ثُمّ أكبّ على الأرض بدموع غزيرة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يفعل ذلك ثلاث مرات، فتهيبنا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نسأله، فوثب الحسين على ظهر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فبكى،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ما يبكيك؟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ابت رأيتك تصنع شيئاً ما رأيتك تصنع مثله،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سررت بكم اليوم سروراً لم أسرّ بكم مثله قط، وإنّ حبيبي جبريل أتاني وأخبرني أنَّكم قتلى، وأنّ مصارعكم شتّى، فأحزنني ذلك، ودعوت الله لكم بالخيرة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السيّد محمود الشيخاني المدني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موجود عندنا بخط يد المؤلف ولله الحمد، أخذه من أخبار المدينة للشريف العقيقي، وأخبار المدينة من أُصول التاريخ التي يوثق بها، والمراجع التي قد عوّل عليه أعلام الدّين ورجال التأليف في القرون الماضية، وقد أكثر النقل عنه جمع من مشايخ العلم والحديث في تآليفهم</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الحافظ المؤيد الخوارزمي في المقتل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القاسم محمّود بن عمر الزمخشري بإسناده عن الحافظ الكبير أبي سعد السمّان إسماعيل بن عليّ الرازي الزاهد العابد المتوفى سنة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142" w:name="pg20311_230646"/>
    </w:p>
    <w:p>
      <w:pPr>
        <w:pStyle w:val="Heading2"/>
        <w:numPr>
          <w:ilvl w:val="1"/>
          <w:numId w:val="1"/>
        </w:numPr>
        <w:rPr/>
      </w:pPr>
      <w:bookmarkStart w:id="143" w:name="__RefHeading___Toc12522289_1280447820"/>
      <w:bookmarkStart w:id="144" w:name="_Toc44"/>
      <w:bookmarkEnd w:id="142"/>
      <w:bookmarkEnd w:id="143"/>
      <w:r>
        <w:rPr>
          <w:rtl w:val="true"/>
        </w:rPr>
        <w:t xml:space="preserve">- </w:t>
      </w:r>
      <w:r>
        <w:rPr/>
        <w:t>16</w:t>
      </w:r>
      <w:r>
        <w:rPr>
          <w:rtl w:val="true"/>
        </w:rPr>
        <w:t xml:space="preserve"> - </w:t>
      </w:r>
      <w:r>
        <w:rPr>
          <w:rtl w:val="true"/>
        </w:rPr>
        <w:t>مأتم في مجمع من الصحابة</w:t>
      </w:r>
      <w:bookmarkEnd w:id="144"/>
    </w:p>
    <w:p>
      <w:pPr>
        <w:pStyle w:val="Heading3"/>
        <w:numPr>
          <w:ilvl w:val="2"/>
          <w:numId w:val="1"/>
        </w:numPr>
        <w:rPr/>
      </w:pPr>
      <w:bookmarkStart w:id="145" w:name="__RefHeading___Toc12522291_1280447820"/>
      <w:bookmarkStart w:id="146" w:name="_Toc45"/>
      <w:bookmarkEnd w:id="145"/>
      <w:r>
        <w:rPr>
          <w:rtl w:val="true"/>
        </w:rPr>
        <w:t>اشارة</w:t>
      </w:r>
      <w:bookmarkEnd w:id="146"/>
    </w:p>
    <w:p>
      <w:pPr>
        <w:pStyle w:val="BookText"/>
        <w:rPr/>
      </w:pPr>
      <w:r>
        <w:rPr>
          <w:rFonts w:ascii="Amiri" w:hAnsi="Amiri" w:eastAsia="Amiri" w:cs="Amiri"/>
          <w:color w:val="111111"/>
          <w:sz w:val="28"/>
          <w:sz w:val="28"/>
          <w:szCs w:val="28"/>
          <w:rtl w:val="true"/>
          <w:lang w:bidi="ar-SA"/>
        </w:rPr>
        <w:t xml:space="preserve">أخرج الحافظ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العبّاس الرازي، نا سليم بن منصور بن عمار، نا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وحدثنا أحمد بن يحيى بن خالد بن حيان الرقي، ثنا عمرو بن بكر بن بكّار القعنبي، ثنا مجاشع بن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لهيعة عن أبي قبيل، حدثني عبد الله بن عمرو بن العاص أنّ معاذ بن جبل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 اللون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أوتيت فواتح الكلام وخواتمه، فأطيعوني مادمت بين أظهركم، فإذا ذهب بي فعليكم بكتاب الله عزّ وجلّ أحلّوا، حلاله، وحرّموا حرامه، أتتكم الموتة، أتتكم بالروح والراحة، كتاب الله من الله سبق، أتتكم فتن كقطع الليل المظلم، كُلّما ذهب رسل جاء رسل، تناسخت النبوة فصارت ملكاً، رحم الله من أخذها بحقها، وخرج منها كما دخلها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أمسك يا معاد واحص،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خمسة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لا يبارك الله في يزيد، ثُمّ ذرفت عيناه،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إلي حسين، وأتيت بتربته، وأخبرت بقاتله، والذي نفسي بيده لا يقتل بين ظهراني قوم لا يمنعوه إلاّ خالف الله بين صدورهم وقلوبهم، وسلك عليهم شرارهم وألبسهم شيعاً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لفراخ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خليفة مستخلف مترف، يقتل خلفي وخلف الخلف، الحديث</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مقتل الحسين للخوارزمي </w:t>
      </w:r>
      <w:r>
        <w:rPr>
          <w:rFonts w:eastAsia="Amiri" w:cs="Amiri" w:ascii="Amiri" w:hAnsi="Amiri"/>
          <w:color w:val="111111"/>
          <w:sz w:val="28"/>
          <w:szCs w:val="28"/>
          <w:lang w:bidi="ar-SA"/>
        </w:rPr>
        <w:t>235:1</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الفايق في غريب الحديث للزمخشري </w:t>
      </w:r>
      <w:r>
        <w:rPr>
          <w:rFonts w:eastAsia="Amiri" w:cs="Amiri" w:ascii="Amiri" w:hAnsi="Amiri"/>
          <w:color w:val="111111"/>
          <w:sz w:val="28"/>
          <w:szCs w:val="28"/>
          <w:lang w:bidi="ar-SA"/>
        </w:rPr>
        <w:t>329:2</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النهاية في غريب الحديث </w:t>
      </w:r>
      <w:r>
        <w:rPr>
          <w:rFonts w:eastAsia="Amiri" w:cs="Amiri" w:ascii="Amiri" w:hAnsi="Amiri"/>
          <w:color w:val="111111"/>
          <w:sz w:val="28"/>
          <w:szCs w:val="28"/>
          <w:lang w:bidi="ar-SA"/>
        </w:rPr>
        <w:t>178:3</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لسان العرب </w:t>
      </w:r>
      <w:r>
        <w:rPr>
          <w:rFonts w:eastAsia="Amiri" w:cs="Amiri" w:ascii="Amiri" w:hAnsi="Amiri"/>
          <w:color w:val="111111"/>
          <w:sz w:val="28"/>
          <w:szCs w:val="28"/>
          <w:lang w:bidi="ar-SA"/>
        </w:rPr>
        <w:t>232:9</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368:12</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صاحب مجمع الزوائد فقد حكم على إسناد الطبراني بأنّ فيه مجاشع بن عمرو، وهو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إنا إذا رجعنا وجدنا أنّ الطبراني نقل الحديث بسندين أحد الإسنادين صحيح ليس فيه مجاشع بن عمرو، والآخر فيه مجاشع بن عمرو، فعلى تسليم كذب مجاشع بن عمرو فلماذا أغفل السند الآخر للحديث ولم يشر إليه من قريب ولا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يكن ذلك غفلة فهو تدليس على القارئ قبيح إن صدر من راوٍٍِ أقيمت عليه الدنيا، فما بالك إذا صدرت من محّدث مثل الهيثمي الذي تلمذ على يده ابن حجر العسقلاني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صدر أقل من ذلك خطأً من غيرهم تراهم يشنعون عليه، ويوصمونه بشتى التهم، ويطلقون عليه أقبح الألفاظ، ومثال ذلك بين يدي القارئ وهو الشيخ محمّد ناصر الدين الألباني، بخاري العصر كما يصفونه، يستخدم أقبح الألفاظ وأشنع الأوصاف في حقّ مخالفيه من غير مذهبه إذا رأى منهم هفوة، بينما لا نراهم يطلقون ذلك في حقّ أنفسهم أو علمائهم إذا صدر منهم ما هو واضح الفساد والبطلان، بل يحاولون تبرير ذلك له بمبررات أقل ما يقال عنها أنّها تشبه سمر الليالي وقصص الخيال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الإسناد الأوّل جيد حسن يحتجّ به في المقام، رجاله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العبّاس بن أبي مهران الرازي أبو عليّ المقرئ المعروف بالجمال البغدادي المتوفى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الحافظ البغدادي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وقال ابن الجزري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عارف حاذق مصدر ثقة، إليه المنتهى في الضبط والتحرير</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 بن منصور بن عمار أبو الحسن المروزي نزيل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له الحافظ في تاريخ بغداد، وقال بعد عدّ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 أبي، وسألته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بغداد يتكلمون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ابن أبي الثلج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كتب عن ابن علية وهو صغير،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هو كان أسنّ منا </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سألت ابن أبي الثلج عنه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كتب عن ابن عليه وهو صغير؟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كان هو أسنّ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231:9</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232:2</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112:3</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187:17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الذي ذكره الشيخ صحيح وجيد، لكن مع ذلك وصفه ابن حجر في الإصابة في تمييز الصحابة </w:t>
      </w: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بالضعف عند نقل خبر له، لكن الذهبي أورده في الميزان وابن حجر نفسه أورده في لسان الميزان ممّا يدلل على أنّ الضعف الذي فيه ضعف خفيف لا يضر كثيراً بالرواية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تومي هذه الكلمات إلى ثقته وصحة حديثه وصدقه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منصور بن عمّار بن كثير أبو السري السلمي الواعظ نزيل بغداد صاحب 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القول في ترجمته الحافظ الخطيب في تاريخ بغداد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مصر وجلس يقص على الناس، فسمع كلامه الليث بن سعد، فاستحسن قصصه وفصاحته، فذكر أنّ الليث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الذي أقدمك إلى بلدنا؟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اكتسب بها ألف دينار، فخرج فسكن بغداد وبها توفي</w:t>
      </w:r>
      <w:r>
        <w:rPr>
          <w:rStyle w:val="FootnoteAnchor"/>
          <w:rtl w:val="true"/>
        </w:rPr>
        <w:footnoteReference w:id="43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عمّار بن كثير السلمي القاص يكنى أبا السري، قدم مصر وجلس يقص على الناس، فسمع كلامه الليث بن سعد، فاستحسن قصصه وفصاحته، فذكر أنّ الليث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الذي أقدمك إلى بلدنا؟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أكتب بها ألف دينار، فقال له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لك على رصين كلامك هذا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السمعاني في الأنساب </w:t>
      </w:r>
      <w:r>
        <w:rPr>
          <w:rFonts w:eastAsia="Amiri" w:cs="Amiri" w:ascii="Amiri" w:hAnsi="Amiri"/>
          <w:color w:val="111111"/>
          <w:sz w:val="28"/>
          <w:szCs w:val="28"/>
          <w:lang w:bidi="ar-SA"/>
        </w:rPr>
        <w:t>497:2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القدماء أبو السري منصورى بن عمّار بن كثير السلمي الواعظ الدنداقاني، ومسجده في الرمل إلى الساعة مشهور يتبرك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القاصين المحسنين، ولم يكن له نظير في وقته في حسن الوعظ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منصور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تعلمت هذا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كأنه تفل في فيٍ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قل، فانطلقت بأذن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لابن عساكر </w:t>
      </w:r>
      <w:r>
        <w:rPr>
          <w:rFonts w:eastAsia="Amiri" w:cs="Amiri" w:ascii="Amiri" w:hAnsi="Amiri"/>
          <w:color w:val="111111"/>
          <w:sz w:val="28"/>
          <w:szCs w:val="28"/>
          <w:lang w:bidi="ar-SA"/>
        </w:rPr>
        <w:t>324:6</w:t>
      </w:r>
      <w:r>
        <w:rPr>
          <w:rFonts w:ascii="Amiri" w:hAnsi="Amiri" w:eastAsia="Amiri" w:cs="Amiri"/>
          <w:color w:val="111111"/>
          <w:sz w:val="28"/>
          <w:sz w:val="28"/>
          <w:szCs w:val="28"/>
          <w:rtl w:val="true"/>
          <w:lang w:bidi="ar-SA"/>
        </w:rPr>
        <w:t xml:space="preserve">، تاريخ الإسلام للذهبي </w:t>
      </w:r>
      <w:r>
        <w:rPr>
          <w:rFonts w:eastAsia="Amiri" w:cs="Amiri" w:ascii="Amiri" w:hAnsi="Amiri"/>
          <w:color w:val="111111"/>
          <w:sz w:val="28"/>
          <w:szCs w:val="28"/>
          <w:lang w:bidi="ar-SA"/>
        </w:rPr>
        <w:t>409:13</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149:13</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دندق</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عناية مثل الليث بن سعد بالرجل بكُلّ تلك العناية تنبئ عن مبلغ استقامته وصدقه عنده، والليث كما قال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 وقته بلا مدافعة، وقال ابن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من خلق الله أفضل من ليث، وما كان خصلة يتقرب بها إلى الله إلاّ كانت تلك الخصلة في الليث</w:t>
      </w:r>
      <w:r>
        <w:rPr>
          <w:rStyle w:val="FootnoteAnchor"/>
          <w:rtl w:val="true"/>
        </w:rPr>
        <w:footnoteReference w:id="435"/>
      </w:r>
      <w:r>
        <w:rPr>
          <w:rFonts w:ascii="Amiri" w:hAnsi="Amiri" w:eastAsia="Amiri" w:cs="Amiri"/>
          <w:color w:val="111111"/>
          <w:sz w:val="28"/>
          <w:sz w:val="28"/>
          <w:szCs w:val="28"/>
          <w:rtl w:val="true"/>
          <w:lang w:bidi="ar-SA"/>
        </w:rPr>
        <w:t>وكان فقيهاً، ثقة، صدوقاً، ثبتاً، ورعاً من سادات أهل زمانه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لهيعة أبو عبد الرحمن المصري المتوفى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مسلم، وأبي داود، والترمذي، وابن ماجة، فصّلنا القول في ترجمته في الحديث الثاني والثلاثين من مسند ابن عبّاس من كتابنا الغدير، وبيّنا هناك أنّه كان من خيار المتقين، ثقة صحيح الكتاب لم يكن له مثيل في كثرة حديثه وضبطه واتقانه</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روى عن الأعرج وأبي الزبير، ويزيد بن أبي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ابنه أحمد بن عيسى، وابن أخيه لهيعة بن عيسى بن لهيعة والثوري، وشعبة، والأوزاعي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روح بن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ابن لهيعة اثنين وسبعين تابعياً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وهب يزعم أنّك لم تسمع هذه الأحاديث من عمرو بن شعيب؟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يدريه سمعتها منه قبل أنّ يلتقي أبويه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حنبل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حديث ابن لهيعة بحجّة، وإني لأكتب كثيراً ممّا أكتب أعتبر به، وهو يقوي بعضه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داود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مثل ابن لهيعة بمصر في كثرة حديثه وضبطه واتقانه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الحسن بن عليّ الخلال، عن زيد بن الحباب، سمعت الثوري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ابن لهيعة الأُصول وعندنا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حججاً لألقي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الطاهر بن السرح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وهب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والله الصادق البار عبد الله 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وكان من خيار المتقين بشيء عليه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أكتب حديث أبي الأسود في الرق ما أحسن حديثه عن ابن 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ويقولون سماع قديم وحديث؟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هذا شيء ابن لهيعة صحيح الكتاب، وإنّما كان آخرج كتبه فأملى على الناس حتّى كتبوا حديثه إملاء، فمن ضبط كان حديثه حسن إلّا أنّه كان يحضر من لا يحسن ولا يضبط ولا يصحح، ثُمّ لم يخرج ابن لهيعة بعد ذلك كتاباً، ولم ير له كتاب، وكان من أراد السماع منه استنسخ ممّن كتب عنه، وجاءه فقرأ عليه، فمن وقع على نسخة صحيحة فحديثه صحيح، ومن كتب من نسخة لم تضبط جاء فيه خلل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له البخاري في الفتن من صحيحه عن المقرئ عن حيوة وغيره عن أبي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على أهل المدينة بعث الحديث عن عكرمة عن ابن عبّاس وروى في الاعتصام، وفي تفسير سورة النساء، وفي آخر الطلاق، وفي عدة مواضع هذا مقروناً، ولا يسميه، وهو ابن لهيعة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له النسائي أحاديث كثيرة من حديث ابن وهب وغيره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الحارث، وذكر آخر، وجاء كثير من ذلك من رواية غيره مبنياً أنّه ابن لهيعة، وروى له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به مسلم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الغني بن سعيد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روى العبادله عن ابن لهيعة فهو صحيح ابن المبارك، وابن وهب، والمقرئ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الساجي وغيره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الساجي عن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لهيعة من الثقات إلاّ أنّه إذا لقن شيئاً حدث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لهيعة ثقة، وما روي عنه من الأحاديث فيها تخليط يطرح ذلك التخليط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487:15</w:t>
      </w:r>
      <w:r>
        <w:rPr>
          <w:rFonts w:ascii="Amiri" w:hAnsi="Amiri" w:eastAsia="Amiri" w:cs="Amiri"/>
          <w:color w:val="111111"/>
          <w:sz w:val="28"/>
          <w:sz w:val="28"/>
          <w:szCs w:val="28"/>
          <w:rtl w:val="true"/>
          <w:lang w:bidi="ar-SA"/>
        </w:rPr>
        <w:t xml:space="preserve">، تاريخ ابن معين </w:t>
      </w:r>
      <w:r>
        <w:rPr>
          <w:rFonts w:eastAsia="Amiri" w:cs="Amiri" w:ascii="Amiri" w:hAnsi="Amiri"/>
          <w:color w:val="111111"/>
          <w:sz w:val="28"/>
          <w:szCs w:val="28"/>
          <w:lang w:bidi="ar-SA"/>
        </w:rPr>
        <w:t>345:2</w:t>
      </w:r>
      <w:r>
        <w:rPr>
          <w:rFonts w:ascii="Amiri" w:hAnsi="Amiri" w:eastAsia="Amiri" w:cs="Amiri"/>
          <w:color w:val="111111"/>
          <w:sz w:val="28"/>
          <w:sz w:val="28"/>
          <w:szCs w:val="28"/>
          <w:rtl w:val="true"/>
          <w:lang w:bidi="ar-SA"/>
        </w:rPr>
        <w:t>، تاريخ خليفة بن الخياط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طبقات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182:5</w:t>
      </w:r>
      <w:r>
        <w:rPr>
          <w:rFonts w:ascii="Amiri" w:hAnsi="Amiri" w:eastAsia="Amiri" w:cs="Amiri"/>
          <w:color w:val="111111"/>
          <w:sz w:val="28"/>
          <w:sz w:val="28"/>
          <w:szCs w:val="28"/>
          <w:rtl w:val="true"/>
          <w:lang w:bidi="ar-SA"/>
        </w:rPr>
        <w:t>، التاريخ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335:8</w:t>
      </w:r>
      <w:r>
        <w:rPr>
          <w:rFonts w:ascii="Amiri" w:hAnsi="Amiri" w:eastAsia="Amiri" w:cs="Amiri"/>
          <w:color w:val="111111"/>
          <w:sz w:val="28"/>
          <w:sz w:val="28"/>
          <w:szCs w:val="28"/>
          <w:rtl w:val="true"/>
          <w:lang w:bidi="ar-SA"/>
        </w:rPr>
        <w:t xml:space="preserve">، الكامل لابن عدي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 xml:space="preserve">، تهذيب الأسماء </w:t>
      </w:r>
      <w:r>
        <w:rPr>
          <w:rFonts w:eastAsia="Amiri" w:cs="Amiri" w:ascii="Amiri" w:hAnsi="Amiri"/>
          <w:color w:val="111111"/>
          <w:sz w:val="28"/>
          <w:szCs w:val="28"/>
          <w:lang w:bidi="ar-SA"/>
        </w:rPr>
        <w:t>283:1</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237:1</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475:2</w:t>
      </w:r>
      <w:r>
        <w:rPr>
          <w:rFonts w:ascii="Amiri" w:hAnsi="Amiri" w:eastAsia="Amiri" w:cs="Amiri"/>
          <w:color w:val="111111"/>
          <w:sz w:val="28"/>
          <w:sz w:val="28"/>
          <w:szCs w:val="28"/>
          <w:rtl w:val="true"/>
          <w:lang w:bidi="ar-SA"/>
        </w:rPr>
        <w:t>،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الكاشف في معرفة من له رواية في الكتب السنّة </w:t>
      </w:r>
      <w:r>
        <w:rPr>
          <w:rFonts w:eastAsia="Amiri" w:cs="Amiri" w:ascii="Amiri" w:hAnsi="Amiri"/>
          <w:color w:val="111111"/>
          <w:sz w:val="28"/>
          <w:szCs w:val="28"/>
          <w:lang w:bidi="ar-SA"/>
        </w:rPr>
        <w:t>591:1</w:t>
      </w:r>
      <w:r>
        <w:rPr>
          <w:rFonts w:ascii="Amiri" w:hAnsi="Amiri" w:eastAsia="Amiri" w:cs="Amiri"/>
          <w:color w:val="111111"/>
          <w:sz w:val="28"/>
          <w:sz w:val="28"/>
          <w:szCs w:val="28"/>
          <w:rtl w:val="true"/>
          <w:lang w:bidi="ar-SA"/>
        </w:rPr>
        <w:t>، الكشف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526:1</w:t>
      </w:r>
      <w:r>
        <w:rPr>
          <w:rFonts w:ascii="Amiri" w:hAnsi="Amiri" w:eastAsia="Amiri" w:cs="Amiri"/>
          <w:color w:val="111111"/>
          <w:sz w:val="28"/>
          <w:sz w:val="28"/>
          <w:szCs w:val="28"/>
          <w:rtl w:val="true"/>
          <w:lang w:bidi="ar-SA"/>
        </w:rPr>
        <w:t>، 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115:4</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217:11</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223:17</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قبيل حيي بن هانئ بن ناضر المعافري المصري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الترمذي، والنسائي، والبخاري في الأدب المفرد، وثقه أحمد، وابن معين، وأبو زرعة، وأحمد بن صالح، والفسوي، والعجلي وغيرهم</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أدرك مقتل عثمان، وغزا روذس مع جنادة بن أُمية، وروى عن عبادة بن الصامت، وعمرو بن العاص، وعبد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يزيد بن أبي حبيب وبكر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وابن معين وأبو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وقال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علم بالملاحم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بالبرس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وأرخه ابن أبي عاصم سنة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يخطئ، ووثقه الفسوي والعجلي وأحمد بن صالح المصري، وذكره الساجي في الضعفاء له، وحكى عن ابن معين أنّه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xml:space="preserve">، معرفة الثقات للعجلي </w:t>
      </w:r>
      <w:r>
        <w:rPr>
          <w:rFonts w:eastAsia="Amiri" w:cs="Amiri" w:ascii="Amiri" w:hAnsi="Amiri"/>
          <w:color w:val="111111"/>
          <w:sz w:val="28"/>
          <w:szCs w:val="28"/>
          <w:lang w:bidi="ar-SA"/>
        </w:rPr>
        <w:t>329:1</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178:4</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34:194</w:t>
      </w:r>
      <w:r>
        <w:rPr>
          <w:rFonts w:ascii="Amiri" w:hAnsi="Amiri" w:eastAsia="Amiri" w:cs="Amiri"/>
          <w:color w:val="111111"/>
          <w:sz w:val="28"/>
          <w:sz w:val="28"/>
          <w:szCs w:val="28"/>
          <w:rtl w:val="true"/>
          <w:lang w:bidi="ar-SA"/>
        </w:rPr>
        <w:t xml:space="preserve">، الكشف في معرفة من له رواية في الكتب الستة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الاعتدال </w:t>
      </w:r>
      <w:r>
        <w:rPr>
          <w:rFonts w:eastAsia="Amiri" w:cs="Amiri" w:ascii="Amiri" w:hAnsi="Amiri"/>
          <w:color w:val="111111"/>
          <w:sz w:val="28"/>
          <w:szCs w:val="28"/>
          <w:lang w:bidi="ar-SA"/>
        </w:rPr>
        <w:t>624:1</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253:1</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334:5</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تاريخ الفسوي </w:t>
      </w:r>
      <w:r>
        <w:rPr>
          <w:rFonts w:eastAsia="Amiri" w:cs="Amiri" w:ascii="Amiri" w:hAnsi="Amiri"/>
          <w:color w:val="111111"/>
          <w:sz w:val="28"/>
          <w:szCs w:val="28"/>
          <w:lang w:bidi="ar-SA"/>
        </w:rPr>
        <w:t>507:5</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275:3</w:t>
      </w:r>
      <w:r>
        <w:rPr>
          <w:rFonts w:ascii="Amiri" w:hAnsi="Amiri" w:eastAsia="Amiri" w:cs="Amiri"/>
          <w:color w:val="111111"/>
          <w:sz w:val="28"/>
          <w:sz w:val="28"/>
          <w:szCs w:val="28"/>
          <w:rtl w:val="true"/>
          <w:lang w:bidi="ar-SA"/>
        </w:rPr>
        <w:t xml:space="preserve">، تذهيب التهذيب </w:t>
      </w:r>
      <w:r>
        <w:rPr>
          <w:rFonts w:eastAsia="Amiri" w:cs="Amiri" w:ascii="Amiri" w:hAnsi="Amiri"/>
          <w:color w:val="111111"/>
          <w:sz w:val="28"/>
          <w:szCs w:val="28"/>
          <w:lang w:bidi="ar-SA"/>
        </w:rPr>
        <w:t>184:1</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301:1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214:5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عمرو بن العاص أبو محمّد القرشي المتوفى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صحابي عظيم، من رجال الصحاح الستِة، كان مجتهداً في العبادة غزير العلم</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 xml:space="preserve">. </w:t>
      </w:r>
      <w:bookmarkStart w:id="147" w:name="pg20311_230652"/>
    </w:p>
    <w:p>
      <w:pPr>
        <w:pStyle w:val="BookText"/>
        <w:rPr/>
      </w:pPr>
      <w:bookmarkEnd w:id="147"/>
      <w:r>
        <w:rPr>
          <w:rFonts w:ascii="IRNazanin" w:hAnsi="IRNazanin" w:eastAsia="IRNazanin"/>
          <w:color w:val="111111"/>
          <w:sz w:val="28"/>
          <w:sz w:val="28"/>
          <w:szCs w:val="28"/>
          <w:rtl w:val="true"/>
          <w:lang w:bidi="fa-IR"/>
        </w:rPr>
        <w:t>مصادر التراجم</w:t>
      </w:r>
    </w:p>
    <w:p>
      <w:pPr>
        <w:pStyle w:val="BookText"/>
        <w:rPr/>
      </w:pPr>
      <w:r>
        <w:rPr>
          <w:rFonts w:ascii="Amiri" w:hAnsi="Amiri" w:eastAsia="Amiri" w:cs="Amiri"/>
          <w:color w:val="111111"/>
          <w:sz w:val="28"/>
          <w:sz w:val="28"/>
          <w:szCs w:val="28"/>
          <w:rtl w:val="true"/>
          <w:lang w:bidi="ar-SA"/>
        </w:rPr>
        <w:t xml:space="preserve">تاريخ البخاري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182:1</w:t>
      </w:r>
      <w:r>
        <w:rPr>
          <w:rFonts w:ascii="Amiri" w:hAnsi="Amiri" w:eastAsia="Amiri" w:cs="Amiri"/>
          <w:color w:val="111111"/>
          <w:sz w:val="28"/>
          <w:sz w:val="28"/>
          <w:szCs w:val="28"/>
          <w:rtl w:val="true"/>
          <w:lang w:bidi="ar-SA"/>
        </w:rPr>
        <w:t xml:space="preserve">، الجرح والتعديل لابن أبي حاتم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275:2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397:7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232:9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طبقات القراء </w:t>
      </w:r>
      <w:r>
        <w:rPr>
          <w:rFonts w:eastAsia="Amiri" w:cs="Amiri" w:ascii="Amiri" w:hAnsi="Amiri"/>
          <w:color w:val="111111"/>
          <w:sz w:val="28"/>
          <w:szCs w:val="28"/>
          <w:lang w:bidi="ar-SA"/>
        </w:rPr>
        <w:t>216:1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72:3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Heading3"/>
        <w:numPr>
          <w:ilvl w:val="2"/>
          <w:numId w:val="1"/>
        </w:numPr>
        <w:rPr/>
      </w:pPr>
      <w:bookmarkStart w:id="148" w:name="__RefHeading___Toc12522293_1280447820"/>
      <w:bookmarkStart w:id="149" w:name="_Toc46"/>
      <w:bookmarkEnd w:id="148"/>
      <w:r>
        <w:rPr>
          <w:rtl w:val="true"/>
        </w:rPr>
        <w:t>لفت نظر</w:t>
      </w:r>
      <w:bookmarkEnd w:id="149"/>
    </w:p>
    <w:p>
      <w:pPr>
        <w:pStyle w:val="BookText"/>
        <w:rPr/>
      </w:pPr>
      <w:r>
        <w:rPr>
          <w:rFonts w:ascii="Amiri" w:hAnsi="Amiri" w:eastAsia="Amiri" w:cs="Amiri"/>
          <w:color w:val="111111"/>
          <w:sz w:val="28"/>
          <w:sz w:val="28"/>
          <w:szCs w:val="28"/>
          <w:rtl w:val="true"/>
          <w:lang w:bidi="ar-SA"/>
        </w:rPr>
        <w:t xml:space="preserve">وأخرجه الحافظ ابن عساكر في تاريخ الشام عن عبد الله بن عمرو، وحكى الحافظ السيوطي شطراً منه في الجامع الكبير كما في ترتيبه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بارك الله في يزيد الطعان اللعان، أما إنّه نعي الي حبيبي وسخيلي حسين، أتيت بتربته، ورأيت قاتله، أما إنّه لا يقتل بين ظهراني قوم فلا ينصروه إلاّ عمّهم الله بعقاب</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الحافظ الخوارزمي في مقتل الحسن ص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 بإسناديه ولفظه التام</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 w:name="pg20311_230654"/>
      <w:bookmarkStart w:id="151" w:name="pg20311_230654"/>
      <w:bookmarkEnd w:id="151"/>
    </w:p>
    <w:p>
      <w:pPr>
        <w:pStyle w:val="Heading2"/>
        <w:numPr>
          <w:ilvl w:val="1"/>
          <w:numId w:val="1"/>
        </w:numPr>
        <w:rPr/>
      </w:pPr>
      <w:bookmarkStart w:id="152" w:name="pg20311_230654"/>
      <w:bookmarkStart w:id="153" w:name="__RefHeading___Toc12522295_1280447820"/>
      <w:bookmarkStart w:id="154" w:name="_Toc47"/>
      <w:bookmarkEnd w:id="152"/>
      <w:bookmarkEnd w:id="153"/>
      <w:r>
        <w:rPr>
          <w:rtl w:val="true"/>
        </w:rPr>
        <w:t xml:space="preserve">- </w:t>
      </w:r>
      <w:r>
        <w:rPr/>
        <w:t>17</w:t>
      </w:r>
      <w:r>
        <w:rPr>
          <w:rtl w:val="true"/>
        </w:rPr>
        <w:t xml:space="preserve"> - </w:t>
      </w:r>
      <w:r>
        <w:rPr>
          <w:rtl w:val="true"/>
        </w:rPr>
        <w:t>مأتم في حشد من الصحابة</w:t>
      </w:r>
      <w:bookmarkEnd w:id="154"/>
    </w:p>
    <w:p>
      <w:pPr>
        <w:pStyle w:val="Heading3"/>
        <w:numPr>
          <w:ilvl w:val="2"/>
          <w:numId w:val="1"/>
        </w:numPr>
        <w:rPr/>
      </w:pPr>
      <w:bookmarkStart w:id="155" w:name="__RefHeading___Toc12522297_1280447820"/>
      <w:bookmarkStart w:id="156" w:name="_Toc48"/>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 xml:space="preserve">أخرج الحافظ أبو بكر بن أبي شيبة في المجلد الثاني عشر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معاوية بن هشام، عن عليّ بن صالح، عن يزيد بن أبي زياد، عن إبراهيم، عن علقمة عن عبد الله بن سمعود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أقبل فتية من بني هاشم، فلمّا رآهم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اغرورقت عيناه وتغير 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نزال نرى في وجهك شيئاً تكرهه؟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اختار الله لنا الآخرة على الدنيا، وإنّ أهل بيتي سيلقون بعدي بلاءً وتشريداً وتطريداً، حتى يأتي قوم من قبل الشرق، معهم رايات سود، يسألون الحقّ فلا يعطونه، فيقاتلون، فيضربون، فيعطون ما سألوا فلا يقبلونه حتى يدفعوها إلى رجل من أهل بيتي، فيملأها قسطاً كما ملأوها جوراً، فمن أدرك ذلك منكم فليأتهم ولو حبواً على الثلج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الحافظ ابن ماجة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خروج المهدي، عن معاوية بن هشام بالإسناد</w:t>
      </w:r>
      <w:r>
        <w:rPr>
          <w:rStyle w:val="FootnoteAnchor"/>
          <w:rtl w:val="true"/>
        </w:rPr>
        <w:footnoteReference w:id="442"/>
      </w:r>
      <w:r>
        <w:rPr>
          <w:rFonts w:ascii="Amiri" w:hAnsi="Amiri" w:eastAsia="Amiri" w:cs="Amiri"/>
          <w:color w:val="111111"/>
          <w:sz w:val="28"/>
          <w:sz w:val="28"/>
          <w:szCs w:val="28"/>
          <w:rtl w:val="true"/>
          <w:lang w:bidi="ar-SA"/>
        </w:rPr>
        <w:t>وأخرجه الحافظ أبو جعفر العقيلي في ترجمة يزيد بن أبي زياد، عن محمّد بن إسماعيل، عن عمرو بن عون، عن خالد، عن يزيد بن أبي زياد بالإسناد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واللفظ، غير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لا نسرّ أن نرى في وجهك الشيء تكرهه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الحاكم في المستدرك </w:t>
      </w:r>
      <w:r>
        <w:rPr>
          <w:rFonts w:eastAsia="Amiri" w:cs="Amiri" w:ascii="Amiri" w:hAnsi="Amiri"/>
          <w:color w:val="111111"/>
          <w:sz w:val="28"/>
          <w:szCs w:val="28"/>
          <w:lang w:bidi="ar-SA"/>
        </w:rPr>
        <w:t>464:4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إلينا مستبشراً يعرف السرور في وجهه، فما سألناه عن شيء إلاّ أخبرنا به، ولا سكتنا إلاّ ابتدأنا، حتى مرّ فتية من بني هاشم فيهم الحسن والحسين، فلمّا رآهم التزمهم وانهملت عيناه،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نزال نرى في وجهك شيئاً تكرهه؟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اختار الله لنا الآخرة على الدنيا، وإنّه سيلقى أهل بيتي من بعدي تطريداً وتشريداً في البلاد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الحافظ أبو نعيم الأصبهاني في أخبار أصبهان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الحافظ الطبراني في الجزء الثالث من المعجم الكبير بالإسناد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به الفتية من أهل بيته، فيتغير لذلك لونه، فمرّ به يوماً فتية من أهل بيته، فتغير لذلك لونه،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نزال نرى منك ما يشق علينا، الفتية من أهل بيتك يمرون بك فيتغير لذلك لونك؟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بيتي هؤلاء اختار الله لهم الآخرة ولم يختر لهم الدنيا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جمع من الأعلام في تآليفهم أخذاً من هذه الأُصول</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إسناد ابن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رجاله كُلّهم من رجال الصحاح ثقات، ألا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معاوية بن هاشم القصار أبو الحسن الكوفي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غير البخاري</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روى عن سفيان الثوري، وعلي بن صالح، وشيبان النحوي، ومالك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وإسحاق، وابنا أبي شيبة، وأبو كريب، وشعيب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 الدارمي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وليس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هشام وقبيصة والفريابي؟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يحيى بن يمان ومعاوية بن هشام؟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أقربهما،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هشام كأنه أقوم حديثاً، وهو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أعلمهم بحديث شريك، وهو إسحاق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أو خمس ومائتين وربما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شاهين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صدق، وليس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كثير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الفرج ابن الجوزي في كتاب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هشام هو معاوية بن أبي العبّاس، روى ما ليس من سماعه فتركوه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خطأ من أبي الفرج ما تركه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403:6</w:t>
      </w:r>
      <w:r>
        <w:rPr>
          <w:rFonts w:ascii="Amiri" w:hAnsi="Amiri" w:eastAsia="Amiri" w:cs="Amiri"/>
          <w:color w:val="111111"/>
          <w:sz w:val="28"/>
          <w:sz w:val="28"/>
          <w:szCs w:val="28"/>
          <w:rtl w:val="true"/>
          <w:lang w:bidi="ar-SA"/>
        </w:rPr>
        <w:t xml:space="preserve">، تاريخ الكبير </w:t>
      </w:r>
      <w:r>
        <w:rPr>
          <w:rFonts w:eastAsia="Amiri" w:cs="Amiri" w:ascii="Amiri" w:hAnsi="Amiri"/>
          <w:color w:val="111111"/>
          <w:sz w:val="28"/>
          <w:szCs w:val="28"/>
          <w:lang w:bidi="ar-SA"/>
        </w:rPr>
        <w:t>337:7</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385:8</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496:7</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377:2</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 وغيرها من المصادر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صالح أبو محمّد الهمداني الكوفي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وثقه جمع، وصحح حديثه آخرون</w:t>
      </w:r>
      <w:r>
        <w:rPr>
          <w:rStyle w:val="FootnoteAnchor"/>
          <w:rtl w:val="true"/>
        </w:rPr>
        <w:footnoteReference w:id="447"/>
      </w:r>
    </w:p>
    <w:p>
      <w:pPr>
        <w:pStyle w:val="BookText"/>
        <w:rPr/>
      </w:pPr>
      <w:r>
        <w:rPr>
          <w:rFonts w:ascii="Amiri" w:hAnsi="Amiri" w:eastAsia="Amiri" w:cs="Amiri"/>
          <w:color w:val="111111"/>
          <w:sz w:val="28"/>
          <w:sz w:val="28"/>
          <w:szCs w:val="28"/>
          <w:rtl w:val="true"/>
          <w:lang w:bidi="ar-SA"/>
        </w:rPr>
        <w:t>روى عن أبيه، وأبي إسحاق السبعي، وسلمة بن كهيل، وسماك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أخوه، وابن عينة، ووكيع، وأبو أحمد الزبيري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وابن معين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ووثقه في ترجمة أخيه بشيء من فضائله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المنذر، عن عبد الله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أخي رفع بصره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الذين أنعم الله عليهم من النبين والصديقين إلى آخر الآية، ثُمّ خرجت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عثمان الدارمي عن أبن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قرآن، وكان ثقة إن شاء الله،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مثنى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يحيى ولا ابن مهدي حدثنا عن عليّ بن صالح بشيء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374:6</w:t>
      </w:r>
      <w:r>
        <w:rPr>
          <w:rFonts w:ascii="Amiri" w:hAnsi="Amiri" w:eastAsia="Amiri" w:cs="Amiri"/>
          <w:color w:val="111111"/>
          <w:sz w:val="28"/>
          <w:sz w:val="28"/>
          <w:szCs w:val="28"/>
          <w:rtl w:val="true"/>
          <w:lang w:bidi="ar-SA"/>
        </w:rPr>
        <w:t>، تاريخ ابن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طبقات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280:6</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154:2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208:7</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تاريخ أسماء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464:20</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طبقات القراء لابن الجزري </w:t>
      </w:r>
      <w:r>
        <w:rPr>
          <w:rFonts w:eastAsia="Amiri" w:cs="Amiri" w:ascii="Amiri" w:hAnsi="Amiri"/>
          <w:color w:val="111111"/>
          <w:sz w:val="28"/>
          <w:szCs w:val="28"/>
          <w:lang w:bidi="ar-SA"/>
        </w:rPr>
        <w:t>546:1</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132:3</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696:1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271:17</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103:5</w:t>
      </w:r>
      <w:r>
        <w:rPr>
          <w:rFonts w:ascii="Amiri" w:hAnsi="Amiri" w:eastAsia="Amiri" w:cs="Amiri"/>
          <w:color w:val="111111"/>
          <w:sz w:val="28"/>
          <w:sz w:val="28"/>
          <w:szCs w:val="28"/>
          <w:rtl w:val="true"/>
          <w:lang w:bidi="ar-SA"/>
        </w:rPr>
        <w:t>،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529:9</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103:21</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بن أبي زياد القرشي أبو عبد الله الكوفي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ثقه عدل</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رأى أنساً، وروى عن مولاه عبد الله بن الحارث بن نوفل، وإبراهيم النخعي، وعبد الرحمن بن أبي ليلى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خالد، وهو من أقرانه، وزائدة، وشعبة، وزهير بن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النضر بن شميل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رفاعاً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 بن المنذر عن ابن فضيل كان من أئمة الشيعة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 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حديثه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عثمان الدارمي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يعلى الموصلي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عثمان بن أبي شيبة عن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أحسن حفظاً من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الحديث، وكان بآخره يلقن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أحمدبن سنان القطان عن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بن أبي سليم، وعطاء بن السائب، ويزيد بن أبي زياد ليث أحسنهم حالاً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يكتب حديثه ولا 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أحداً ترك حديثه، وغيره أحبّ اليّ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شيعة الكوفة، ومع ضعفه يكتب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الاّ أنّه لمّا كبر ساء حفظه، وكان لقن ما يلقن، فوقعت المناكير في حديثه، فسماع من سمع منه قبل التغيير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وإن كانوا يتكلمون فيه لتغيره فهو على العدالة والثقة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شاهين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صالح المصري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ولا يعجبني قول من تكلم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مسلم في مقدمة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اسم الستر والصدق وتعاطي العلم يشملهم كعطاء بن السائب، ويزيد بن أبي زياد، وليث بن أبي سليم ونظرائهم من حمال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237:6</w:t>
      </w:r>
      <w:r>
        <w:rPr>
          <w:rFonts w:ascii="Amiri" w:hAnsi="Amiri" w:eastAsia="Amiri" w:cs="Amiri"/>
          <w:color w:val="111111"/>
          <w:sz w:val="28"/>
          <w:sz w:val="28"/>
          <w:szCs w:val="28"/>
          <w:rtl w:val="true"/>
          <w:lang w:bidi="ar-SA"/>
        </w:rPr>
        <w:t>، تاريخ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334:8</w:t>
      </w:r>
      <w:r>
        <w:rPr>
          <w:rFonts w:ascii="Amiri" w:hAnsi="Amiri" w:eastAsia="Amiri" w:cs="Amiri"/>
          <w:color w:val="111111"/>
          <w:sz w:val="28"/>
          <w:sz w:val="28"/>
          <w:szCs w:val="28"/>
          <w:rtl w:val="true"/>
          <w:lang w:bidi="ar-SA"/>
        </w:rPr>
        <w:t xml:space="preserve">، التاريخ الصغير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295:9</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132:32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الكاشف في معرفة من له رواية في الكتب الستة </w:t>
      </w:r>
      <w:r>
        <w:rPr>
          <w:rFonts w:eastAsia="Amiri" w:cs="Amiri" w:ascii="Amiri" w:hAnsi="Amiri"/>
          <w:color w:val="111111"/>
          <w:sz w:val="28"/>
          <w:szCs w:val="28"/>
          <w:lang w:bidi="ar-SA"/>
        </w:rPr>
        <w:t>382:2</w:t>
      </w:r>
      <w:r>
        <w:rPr>
          <w:rFonts w:ascii="Amiri" w:hAnsi="Amiri" w:eastAsia="Amiri" w:cs="Amiri"/>
          <w:color w:val="111111"/>
          <w:sz w:val="28"/>
          <w:sz w:val="28"/>
          <w:szCs w:val="28"/>
          <w:rtl w:val="true"/>
          <w:lang w:bidi="ar-SA"/>
        </w:rPr>
        <w:t>، خلاصة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364:2</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423:4</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324:2</w:t>
      </w:r>
      <w:r>
        <w:rPr>
          <w:rFonts w:ascii="Amiri" w:hAnsi="Amiri" w:eastAsia="Amiri" w:cs="Amiri"/>
          <w:color w:val="111111"/>
          <w:sz w:val="28"/>
          <w:sz w:val="28"/>
          <w:szCs w:val="28"/>
          <w:rtl w:val="true"/>
          <w:lang w:bidi="ar-SA"/>
        </w:rPr>
        <w:t>، 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564:8</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129:6</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يزيد النخعي الكوفي المتوفى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متفق على ثقته، فقيه كبير من رجال الصحاح الستة</w:t>
      </w:r>
      <w:r>
        <w:rPr>
          <w:rStyle w:val="FootnoteAnchor"/>
          <w:rtl w:val="true"/>
        </w:rPr>
        <w:footnoteReference w:id="449"/>
      </w:r>
    </w:p>
    <w:p>
      <w:pPr>
        <w:pStyle w:val="BookText"/>
        <w:rPr/>
      </w:pPr>
      <w:r>
        <w:rPr>
          <w:rFonts w:ascii="Amiri" w:hAnsi="Amiri" w:eastAsia="Amiri" w:cs="Amiri"/>
          <w:color w:val="111111"/>
          <w:sz w:val="28"/>
          <w:sz w:val="28"/>
          <w:szCs w:val="28"/>
          <w:rtl w:val="true"/>
          <w:lang w:bidi="ar-SA"/>
        </w:rPr>
        <w:t>أبو عمران الكوفي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خاليه الأسود وعبد الرحمن ابني يزيد، ومسروق، وعلقمة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الأعمش، ومنصور، وابن عون، وزبيد اليامي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عائشة رؤيا، وكان مفتي أهل الكوفة، وكان رجلاً صالحاً فقيهاً متوقياً، قليل التكلف، ومات وهو مختفٍ من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خيراً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أحد أعلم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مراسيل إبراهيم أحبّ اليّ من مراسيل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عن حماد بن خالد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النخعي من أبي عبد الله الجدلي حديث خزيمة بن ثابت في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الحافظ أبو سعيد العلائي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مكثر من الإرسال، وجماعة من الأئمة صححوا مراسيله، وخص البيهقي ذلك بما أرسله عن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270:6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333:1</w:t>
      </w:r>
      <w:r>
        <w:rPr>
          <w:rFonts w:ascii="Amiri" w:hAnsi="Amiri" w:eastAsia="Amiri" w:cs="Amiri"/>
          <w:color w:val="111111"/>
          <w:sz w:val="28"/>
          <w:sz w:val="28"/>
          <w:szCs w:val="28"/>
          <w:rtl w:val="true"/>
          <w:lang w:bidi="ar-SA"/>
        </w:rPr>
        <w:t>،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144:1</w:t>
      </w:r>
      <w:r>
        <w:rPr>
          <w:rFonts w:ascii="Amiri" w:hAnsi="Amiri" w:eastAsia="Amiri" w:cs="Amiri"/>
          <w:color w:val="111111"/>
          <w:sz w:val="28"/>
          <w:sz w:val="28"/>
          <w:szCs w:val="28"/>
          <w:rtl w:val="true"/>
          <w:lang w:bidi="ar-SA"/>
        </w:rPr>
        <w:t xml:space="preserve">، حلية الأولياء </w:t>
      </w:r>
      <w:r>
        <w:rPr>
          <w:rFonts w:eastAsia="Amiri" w:cs="Amiri" w:ascii="Amiri" w:hAnsi="Amiri"/>
          <w:color w:val="111111"/>
          <w:sz w:val="28"/>
          <w:szCs w:val="28"/>
          <w:lang w:bidi="ar-SA"/>
        </w:rPr>
        <w:t>219:4</w:t>
      </w:r>
      <w:r>
        <w:rPr>
          <w:rFonts w:ascii="Amiri" w:hAnsi="Amiri" w:eastAsia="Amiri" w:cs="Amiri"/>
          <w:color w:val="111111"/>
          <w:sz w:val="28"/>
          <w:sz w:val="28"/>
          <w:szCs w:val="28"/>
          <w:rtl w:val="true"/>
          <w:lang w:bidi="ar-SA"/>
        </w:rPr>
        <w:t>، طبقات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الأسماء </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233:2</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73:1</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335:3</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08:6</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علقمة بن قيس النخعي المتوفى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من رجال الصحاح الستة</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ولد 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 عمر، وعثمان، وعليّ، وسعد، وحذيفة، وأبي الدراداء، وابن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أخيه عبد الرحمن بن يزيد بن قيس، وابن أخته إبراهيم بن يزيد النخعي، وإبراهيم بن سويد النخعي، وعامر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طالب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أهل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أحبّ إليك أو عبيدة؟ فلم يخير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ثقة، وعلقمة أعلم بعبد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إسحاق بن منصور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الأعمش عن عمارة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إلى أشبه الناس هدياً وسمتاً ودلاً بابن مسعود، فقمنا معه حتّى جلسنا إلى علقمة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منصور 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عبد الله الذين يقرئون الناس ويعلمونهم السنّة، ويصدر الناس عن رأيهم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علقمة، والأسود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إسحاق عن مرّة الهمدان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علقمة من الربانيين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طبقات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تاريخ ابن معين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التاريخ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145:2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404:6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207:5</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293:12</w:t>
      </w:r>
      <w:r>
        <w:rPr>
          <w:rFonts w:ascii="Amiri" w:hAnsi="Amiri" w:eastAsia="Amiri" w:cs="Amiri"/>
          <w:color w:val="111111"/>
          <w:sz w:val="28"/>
          <w:sz w:val="28"/>
          <w:szCs w:val="28"/>
          <w:rtl w:val="true"/>
          <w:lang w:bidi="ar-SA"/>
        </w:rPr>
        <w:t>، التعديل والتجريح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300:20</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687:1</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248:4</w:t>
      </w:r>
      <w:r>
        <w:rPr>
          <w:rFonts w:ascii="Amiri" w:hAnsi="Amiri" w:eastAsia="Amiri" w:cs="Amiri"/>
          <w:color w:val="111111"/>
          <w:sz w:val="28"/>
          <w:sz w:val="28"/>
          <w:szCs w:val="28"/>
          <w:rtl w:val="true"/>
          <w:lang w:bidi="ar-SA"/>
        </w:rPr>
        <w:t>،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ascii="Amiri" w:hAnsi="Amiri" w:eastAsia="Amiri" w:cs="Amiri"/>
          <w:color w:val="111111"/>
          <w:sz w:val="28"/>
          <w:sz w:val="28"/>
          <w:szCs w:val="28"/>
          <w:rtl w:val="true"/>
          <w:lang w:bidi="ar-SA"/>
        </w:rPr>
        <w:t xml:space="preserve">، الأنساب </w:t>
      </w:r>
      <w:r>
        <w:rPr>
          <w:rFonts w:eastAsia="Amiri" w:cs="Amiri" w:ascii="Amiri" w:hAnsi="Amiri"/>
          <w:color w:val="111111"/>
          <w:sz w:val="28"/>
          <w:szCs w:val="28"/>
          <w:lang w:bidi="ar-SA"/>
        </w:rPr>
        <w:t>385:1</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304:3</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27:20</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237:8</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66:1</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157:1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53:4</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125:1</w:t>
      </w:r>
      <w:r>
        <w:rPr>
          <w:rFonts w:ascii="Amiri" w:hAnsi="Amiri" w:eastAsia="Amiri" w:cs="Amiri"/>
          <w:color w:val="111111"/>
          <w:sz w:val="28"/>
          <w:sz w:val="28"/>
          <w:szCs w:val="28"/>
          <w:rtl w:val="true"/>
          <w:lang w:bidi="ar-SA"/>
        </w:rPr>
        <w:t>، وغيرها من التراجم</w:t>
      </w:r>
      <w:r>
        <w:rPr>
          <w:rFonts w:eastAsia="Amiri" w:cs="Amiri" w:ascii="Amiri" w:hAnsi="Amiri"/>
          <w:color w:val="111111"/>
          <w:sz w:val="28"/>
          <w:szCs w:val="28"/>
          <w:rtl w:val="true"/>
          <w:lang w:bidi="ar-SA"/>
        </w:rPr>
        <w:t>.</w:t>
      </w:r>
      <w:bookmarkStart w:id="157" w:name="pg20311_230660"/>
    </w:p>
    <w:p>
      <w:pPr>
        <w:pStyle w:val="Heading3"/>
        <w:numPr>
          <w:ilvl w:val="2"/>
          <w:numId w:val="1"/>
        </w:numPr>
        <w:rPr/>
      </w:pPr>
      <w:bookmarkStart w:id="158" w:name="__RefHeading___Toc12522299_1280447820"/>
      <w:bookmarkStart w:id="159" w:name="_Toc49"/>
      <w:bookmarkEnd w:id="157"/>
      <w:bookmarkEnd w:id="158"/>
      <w:r>
        <w:rPr>
          <w:rtl w:val="true"/>
        </w:rPr>
        <w:t>وأسناد العقيلي</w:t>
      </w:r>
      <w:bookmarkEnd w:id="159"/>
    </w:p>
    <w:p>
      <w:pPr>
        <w:pStyle w:val="BookText"/>
        <w:rPr/>
      </w:pPr>
      <w:r>
        <w:rPr>
          <w:rFonts w:ascii="Amiri" w:hAnsi="Amiri" w:eastAsia="Amiri" w:cs="Amiri"/>
          <w:color w:val="111111"/>
          <w:sz w:val="28"/>
          <w:sz w:val="28"/>
          <w:szCs w:val="28"/>
          <w:rtl w:val="true"/>
          <w:lang w:bidi="ar-SA"/>
        </w:rPr>
        <w:t>صحيح أيضاً رجاله كُلّهم ثقات،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إسماعيل أبو إسماعيل الترمذي المتوفى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صدوقاً، فهماً، حافظاً، متقناً، مشهوراً بمذهب السنّة، وثّقه جمع وأثنى عليه آخرون بالصدق والأمانة والفقه والعلم</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محمّد بن إسماعيل بن يوسف السلمي، أبو إسماعيل الترمذي الحافظ نزيل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أيوب بن سليمان بن بلال، وسعيد بن أبي مريم، وأبي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الترمذي، والنسائي، وجعفر بن محمّد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بكر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معروف ثقة كثير العلم متفقه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إسماعيل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مشهور بالطلب 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فهماً، متقناً، مشهوراً بمذهب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 عن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 وقال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36:33</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158:2</w:t>
      </w:r>
      <w:r>
        <w:rPr>
          <w:rFonts w:ascii="Amiri" w:hAnsi="Amiri" w:eastAsia="Amiri" w:cs="Amiri"/>
          <w:color w:val="111111"/>
          <w:sz w:val="28"/>
          <w:sz w:val="28"/>
          <w:szCs w:val="28"/>
          <w:rtl w:val="true"/>
          <w:lang w:bidi="ar-SA"/>
        </w:rPr>
        <w:t xml:space="preserve">، طبقات الحنابلة </w:t>
      </w:r>
      <w:r>
        <w:rPr>
          <w:rFonts w:eastAsia="Amiri" w:cs="Amiri" w:ascii="Amiri" w:hAnsi="Amiri"/>
          <w:color w:val="111111"/>
          <w:sz w:val="28"/>
          <w:szCs w:val="28"/>
          <w:lang w:bidi="ar-SA"/>
        </w:rPr>
        <w:t>279:1</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150:9</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112:52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242:13</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465:7</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438:20</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152:2</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56:2</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التراجم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عمرو بن عون بن أوس الواسطي البزار المتوفى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وثّقه العجلي، ومسلمة، وأبو حاتم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حجّة، وآخرون</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روى عن الحماديين، وهشيم، وشريك، وأبي عوانة، وخالد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وأبو داود، ورى له البخاري أيضاً والباقون له بواسطة عبد الله بن محمّد المسندي، وحجاج بن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وكان رجلاً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عوف ممّن يزداد كُلّ يوم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من رأيت أثبت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حجّة، وكان يحفظ حديثه، 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سنه خمس وعشرين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مسلمة في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316:7</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182:2</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485:8</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1106:3</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742:1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303:16</w:t>
      </w:r>
      <w:r>
        <w:rPr>
          <w:rFonts w:ascii="Amiri" w:hAnsi="Amiri" w:eastAsia="Amiri" w:cs="Amiri"/>
          <w:color w:val="111111"/>
          <w:sz w:val="28"/>
          <w:sz w:val="28"/>
          <w:szCs w:val="28"/>
          <w:rtl w:val="true"/>
          <w:lang w:bidi="ar-SA"/>
        </w:rPr>
        <w:t xml:space="preserve">، عمدة القارئ </w:t>
      </w:r>
      <w:r>
        <w:rPr>
          <w:rFonts w:eastAsia="Amiri" w:cs="Amiri" w:ascii="Amiri" w:hAnsi="Amiri"/>
          <w:color w:val="111111"/>
          <w:sz w:val="28"/>
          <w:szCs w:val="28"/>
          <w:lang w:bidi="ar-SA"/>
        </w:rPr>
        <w:t>261:22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252:6</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179:22</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426:2</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361:6</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387:1</w:t>
      </w:r>
      <w:r>
        <w:rPr>
          <w:rFonts w:ascii="Amiri" w:hAnsi="Amiri" w:eastAsia="Amiri" w:cs="Amiri"/>
          <w:color w:val="111111"/>
          <w:sz w:val="28"/>
          <w:sz w:val="28"/>
          <w:szCs w:val="28"/>
          <w:rtl w:val="true"/>
          <w:lang w:bidi="ar-SA"/>
        </w:rPr>
        <w:t>، وغيرها من تراجم الرجال</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خالد بن عبد الله الواسطي المتوفى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حافظ ثقة صحيح الحديث، وثّقه ابن سعد، وأبو زرعة، والنسائي، وأبو حاتم، والترمذي، وغيرهم</w:t>
      </w:r>
      <w:r>
        <w:rPr>
          <w:rStyle w:val="FootnoteAnchor"/>
          <w:rtl w:val="true"/>
        </w:rPr>
        <w:footnoteReference w:id="4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عبد الله عبد الرحمن بن يزيد الطحان أبو الهيثم،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المزني مولاهم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إسماعيل بن أبي خالد، وبيان بن بشر، وحميد الطويل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الحباب، وعبد الرحمن بن مهدي، ووكيع، ويحيى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خالد الطحان ثقة صالحاً في دينه، صحيح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أفضل من خالد الطحان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سفيان؟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رجل نفسه، وكان خالد رجل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290:8</w:t>
      </w:r>
      <w:r>
        <w:rPr>
          <w:rFonts w:ascii="Amiri" w:hAnsi="Amiri" w:eastAsia="Amiri" w:cs="Amiri"/>
          <w:color w:val="111111"/>
          <w:sz w:val="28"/>
          <w:sz w:val="28"/>
          <w:szCs w:val="28"/>
          <w:rtl w:val="true"/>
          <w:lang w:bidi="ar-SA"/>
        </w:rPr>
        <w:t xml:space="preserve">، تذكرة الحافظ </w:t>
      </w:r>
      <w:r>
        <w:rPr>
          <w:rFonts w:eastAsia="Amiri" w:cs="Amiri" w:ascii="Amiri" w:hAnsi="Amiri"/>
          <w:color w:val="111111"/>
          <w:sz w:val="28"/>
          <w:szCs w:val="28"/>
          <w:lang w:bidi="ar-SA"/>
        </w:rPr>
        <w:t>259:1</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259:1</w:t>
      </w:r>
      <w:r>
        <w:rPr>
          <w:rFonts w:ascii="Amiri" w:hAnsi="Amiri" w:eastAsia="Amiri" w:cs="Amiri"/>
          <w:color w:val="111111"/>
          <w:sz w:val="28"/>
          <w:sz w:val="28"/>
          <w:szCs w:val="28"/>
          <w:rtl w:val="true"/>
          <w:lang w:bidi="ar-SA"/>
        </w:rPr>
        <w:t>، 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139:12</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طبقات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تاريخ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المعرفة </w:t>
      </w:r>
      <w:r>
        <w:rPr>
          <w:rFonts w:eastAsia="Amiri" w:cs="Amiri" w:ascii="Amiri" w:hAnsi="Amiri"/>
          <w:color w:val="111111"/>
          <w:sz w:val="28"/>
          <w:szCs w:val="28"/>
          <w:lang w:bidi="ar-SA"/>
        </w:rPr>
        <w:t>171:1</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340:3</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273:1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277:8</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100:8</w:t>
      </w:r>
      <w:r>
        <w:rPr>
          <w:rFonts w:ascii="Amiri" w:hAnsi="Amiri" w:eastAsia="Amiri" w:cs="Amiri"/>
          <w:color w:val="111111"/>
          <w:sz w:val="28"/>
          <w:sz w:val="28"/>
          <w:szCs w:val="28"/>
          <w:rtl w:val="true"/>
          <w:lang w:bidi="ar-SA"/>
        </w:rPr>
        <w:t>، وغيرها من تراجم الرجال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التراجم</w:t>
      </w:r>
    </w:p>
    <w:p>
      <w:pPr>
        <w:pStyle w:val="BookText"/>
        <w:rPr/>
      </w:pPr>
      <w:r>
        <w:rPr>
          <w:rFonts w:ascii="Amiri" w:hAnsi="Amiri" w:eastAsia="Amiri" w:cs="Amiri"/>
          <w:color w:val="111111"/>
          <w:sz w:val="28"/>
          <w:sz w:val="28"/>
          <w:szCs w:val="28"/>
          <w:rtl w:val="true"/>
          <w:lang w:bidi="ar-SA"/>
        </w:rPr>
        <w:t xml:space="preserve">تاريخ البخاري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334:1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147:1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280:2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361:2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طبقات ابن سعد الكبرى </w:t>
      </w:r>
      <w:r>
        <w:rPr>
          <w:rFonts w:eastAsia="Amiri" w:cs="Amiri" w:ascii="Amiri" w:hAnsi="Amiri"/>
          <w:color w:val="111111"/>
          <w:sz w:val="28"/>
          <w:szCs w:val="28"/>
          <w:lang w:bidi="ar-SA"/>
        </w:rPr>
        <w:t>57:6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الجرح والتعديل لابن أبي حاتم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145:1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340:2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385:1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265:2</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177:1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86:8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62:9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218:10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329:11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ومعاجم أُخرى</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20311_230664"/>
      <w:bookmarkStart w:id="161" w:name="pg20311_230664"/>
      <w:bookmarkEnd w:id="161"/>
    </w:p>
    <w:p>
      <w:pPr>
        <w:pStyle w:val="Heading2"/>
        <w:numPr>
          <w:ilvl w:val="1"/>
          <w:numId w:val="1"/>
        </w:numPr>
        <w:rPr/>
      </w:pPr>
      <w:bookmarkStart w:id="162" w:name="pg20311_230664"/>
      <w:bookmarkStart w:id="163" w:name="__RefHeading___Toc12522301_1280447820"/>
      <w:bookmarkStart w:id="164" w:name="_Toc50"/>
      <w:bookmarkEnd w:id="162"/>
      <w:bookmarkEnd w:id="163"/>
      <w:r>
        <w:rPr>
          <w:rtl w:val="true"/>
        </w:rPr>
        <w:t xml:space="preserve">- </w:t>
      </w:r>
      <w:r>
        <w:rPr/>
        <w:t>18</w:t>
      </w:r>
      <w:r>
        <w:rPr>
          <w:rtl w:val="true"/>
        </w:rPr>
        <w:t xml:space="preserve"> - </w:t>
      </w:r>
      <w:r>
        <w:rPr>
          <w:rtl w:val="true"/>
        </w:rPr>
        <w:t xml:space="preserve">مأتم في دار رسول الله </w:t>
      </w:r>
      <w:r>
        <w:rPr>
          <w:rtl w:val="true"/>
        </w:rPr>
        <w:t>(</w:t>
      </w:r>
      <w:r>
        <w:rPr>
          <w:rtl w:val="true"/>
        </w:rPr>
        <w:t>صَلّى الله عَلَيْهِ وَآلِهِ وَسَلّم</w:t>
      </w:r>
      <w:r>
        <w:rPr>
          <w:rtl w:val="true"/>
        </w:rPr>
        <w:t>)</w:t>
      </w:r>
      <w:bookmarkEnd w:id="164"/>
    </w:p>
    <w:p>
      <w:pPr>
        <w:pStyle w:val="BookText"/>
        <w:rPr/>
      </w:pPr>
      <w:r>
        <w:rPr>
          <w:rFonts w:ascii="Amiri" w:hAnsi="Amiri" w:eastAsia="Amiri" w:cs="Amiri"/>
          <w:color w:val="111111"/>
          <w:sz w:val="28"/>
          <w:sz w:val="28"/>
          <w:szCs w:val="28"/>
          <w:rtl w:val="true"/>
          <w:lang w:bidi="ar-SA"/>
        </w:rPr>
        <w:t xml:space="preserve">أخرج الحافظ محبّ الدّين الطبري في ذخائر العقبى ص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أحمد وابن الضحاك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وعيناه تفيضان،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أغضبك أحد؟ ما شأن عينيك تفيضان؟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من عندي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وحدّثني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يقتل بشطّ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إلى أن أشمّك من تربته؟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فمدّ يده فقبض قبضة من تراب فأعطانيها، فلم أملك عيني أن فاضتا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في المأتم الآتي ما ينبئنا عن صحة هذا المأتم ويغنينا عن إسناده</w:t>
      </w:r>
      <w:r>
        <w:rPr>
          <w:rFonts w:eastAsia="Amiri" w:cs="Amiri" w:ascii="Amiri" w:hAnsi="Amiri"/>
          <w:color w:val="111111"/>
          <w:sz w:val="28"/>
          <w:szCs w:val="28"/>
          <w:rtl w:val="true"/>
          <w:lang w:bidi="ar-SA"/>
        </w:rPr>
        <w:t xml:space="preserve">.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20311_230666"/>
      <w:bookmarkStart w:id="166" w:name="pg20311_230666"/>
      <w:bookmarkEnd w:id="166"/>
    </w:p>
    <w:p>
      <w:pPr>
        <w:pStyle w:val="Heading2"/>
        <w:numPr>
          <w:ilvl w:val="1"/>
          <w:numId w:val="1"/>
        </w:numPr>
        <w:rPr/>
      </w:pPr>
      <w:bookmarkStart w:id="167" w:name="pg20311_230666"/>
      <w:bookmarkStart w:id="168" w:name="__RefHeading___Toc12522303_1280447820"/>
      <w:bookmarkStart w:id="169" w:name="_Toc51"/>
      <w:bookmarkEnd w:id="167"/>
      <w:bookmarkEnd w:id="168"/>
      <w:r>
        <w:rPr>
          <w:rtl w:val="true"/>
        </w:rPr>
        <w:t xml:space="preserve">- </w:t>
      </w:r>
      <w:r>
        <w:rPr/>
        <w:t>19</w:t>
      </w:r>
      <w:r>
        <w:rPr>
          <w:rtl w:val="true"/>
        </w:rPr>
        <w:t xml:space="preserve"> - </w:t>
      </w:r>
      <w:r>
        <w:rPr>
          <w:rtl w:val="true"/>
        </w:rPr>
        <w:t xml:space="preserve">مأتم في كربلاء أقامه أبو الشهيد أمير المؤمنين </w:t>
      </w:r>
      <w:r>
        <w:rPr>
          <w:rtl w:val="true"/>
        </w:rPr>
        <w:t xml:space="preserve">- </w:t>
      </w:r>
      <w:r>
        <w:rPr>
          <w:rtl w:val="true"/>
        </w:rPr>
        <w:t xml:space="preserve">عليه السّلام </w:t>
      </w:r>
      <w:r>
        <w:rPr>
          <w:rtl w:val="true"/>
        </w:rPr>
        <w:t>-</w:t>
      </w:r>
      <w:bookmarkEnd w:id="169"/>
    </w:p>
    <w:p>
      <w:pPr>
        <w:pStyle w:val="Heading3"/>
        <w:numPr>
          <w:ilvl w:val="2"/>
          <w:numId w:val="1"/>
        </w:numPr>
        <w:rPr/>
      </w:pPr>
      <w:bookmarkStart w:id="170" w:name="__RefHeading___Toc12522305_1280447820"/>
      <w:bookmarkStart w:id="171" w:name="_Toc52"/>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 xml:space="preserve">أخرج إمام الحنابلة أحمد في المسند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ثنا شرحبيل بن مدرك، عن عبد الله بن نجيّ،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سار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جاءوا نينوى وهو منطلق إلى صفين، فنادى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إصبر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إصبر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بشط الفرات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وعيناه تفيضان،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أغضبك أحد؟ ما شأن عينيك تفيضان؟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 من عندي جبريل قبل فحدثني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يقتل بشط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إلى أن أشهدك من تربته؟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فمدّ يده فقبض قبضة من تراب فأعطانيها، فلم أملك عيني أن فاضتا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وأخرجه ابن أبي شيبة في المصنف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عبيد بالإسناد واللفظ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أبا عبد الله، صبراً أبا عبد الله</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ابن سعد عن عليّ بن محمّد، عن يحيى بن زكريا، عن رجل، عن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بكربلاء في مسيره إلى صفين وحاذى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على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ونادى صاحب مطهرته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أبا عبد الله ما يقال لهذه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فبكى حتى بلّ الأرض من دموعه،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عندي جبريل آنفاً وأخبرني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ولدي الحسين يقتل بشط الفرات بموضع يقال له كربلاء، ثُمّ قبض جبريل قبضة من تراب فشمّني إياّها، فلم أملك عيني أن فاضتا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الإسناد صحيح، رجاله كُلّهم ثقات،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عبيد بن أبي أُمية الطنافسي أبو عبد الله الكوفي الأحدب المتوفى </w:t>
      </w:r>
      <w:r>
        <w:rPr>
          <w:rFonts w:eastAsia="Amiri" w:cs="Amiri" w:ascii="Amiri" w:hAnsi="Amiri"/>
          <w:color w:val="111111"/>
          <w:sz w:val="28"/>
          <w:szCs w:val="28"/>
          <w:lang w:bidi="ar-SA"/>
        </w:rPr>
        <w:t>5/4/203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وثّقه عدة، كان عثمانياً،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 أبو بكر ثُمّ عمر ثُمّ عثمان، إتقوا لا يخدعكم هؤلاء الكوفيون</w:t>
      </w:r>
      <w:r>
        <w:rPr>
          <w:rStyle w:val="FootnoteAnchor"/>
          <w:rtl w:val="true"/>
        </w:rPr>
        <w:footnoteReference w:id="457"/>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روى عن إسماعيل بن أبي خالد، والأعمش، وعبيد الله بن عمر، وهشام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وإسحاق، ويحيى بن معين، وابنا أبي شيبة، وأبو خيثمة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عبيد ويلعى بن عبيد فوثقهم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عثمان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وسئل عن ولد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وعمر ويعلى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ثقات، وأثبتهم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المفضل الغلابي عن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عبيد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ثبت، وأحفظهم يلعى، وأبصرهم بالحديث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وكان عثمانياً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وعمر ويعلى وإدريس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عبيد كُلّهم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 صاحب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أبي عبيد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هذه الأمة بعد 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عمر ثُمّ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لايخدعكم هؤلاء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حرب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رجلاً صدوقاً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169:3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54:26</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397:6</w:t>
      </w:r>
      <w:r>
        <w:rPr>
          <w:rFonts w:ascii="Amiri" w:hAnsi="Amiri" w:eastAsia="Amiri" w:cs="Amiri"/>
          <w:color w:val="111111"/>
          <w:sz w:val="28"/>
          <w:sz w:val="28"/>
          <w:szCs w:val="28"/>
          <w:rtl w:val="true"/>
          <w:lang w:bidi="ar-SA"/>
        </w:rPr>
        <w:t xml:space="preserve">، تاريخ ابن معين </w:t>
      </w:r>
      <w:r>
        <w:rPr>
          <w:rFonts w:eastAsia="Amiri" w:cs="Amiri" w:ascii="Amiri" w:hAnsi="Amiri"/>
          <w:color w:val="111111"/>
          <w:sz w:val="28"/>
          <w:szCs w:val="28"/>
          <w:lang w:bidi="ar-SA"/>
        </w:rPr>
        <w:t>223:1</w:t>
      </w:r>
      <w:r>
        <w:rPr>
          <w:rFonts w:ascii="Amiri" w:hAnsi="Amiri" w:eastAsia="Amiri" w:cs="Amiri"/>
          <w:color w:val="111111"/>
          <w:sz w:val="28"/>
          <w:sz w:val="28"/>
          <w:szCs w:val="28"/>
          <w:rtl w:val="true"/>
          <w:lang w:bidi="ar-SA"/>
        </w:rPr>
        <w:t>، تاريخ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110:1</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441:7</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تاريخ أسماء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724:2</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333:1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436:9</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639:3</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 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88:2</w:t>
      </w:r>
      <w:r>
        <w:rPr>
          <w:rFonts w:ascii="Amiri" w:hAnsi="Amiri" w:eastAsia="Amiri" w:cs="Amiri"/>
          <w:color w:val="111111"/>
          <w:sz w:val="28"/>
          <w:sz w:val="28"/>
          <w:szCs w:val="28"/>
          <w:rtl w:val="true"/>
          <w:lang w:bidi="ar-SA"/>
        </w:rPr>
        <w:t>، وغيرها من التراجم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شرحبيل بن مدرك الجعفي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معين، وذكره ابن حبّان في الثقات، وأقرَّ ثقته غيرهما</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شرحبيل بن مدرك الجعفي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وابن عبّاس، وعبد الله بن 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أُسامة، ومحمّد بن عبيد الله الطنافسي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خثيمة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372:4</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340:4</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448:6</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483:2</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نجيّ بن سلمة الكوفي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النسائي، وذكره ابن حبّان في الثقات</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عبد الله بن نجيّ بن سلمة بن جشم بن أسد بن خليبة الكوفي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 وكان على مطهرة عليّ، وعمار، وحذيفة، والحسين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بن عمرو بن جرير، والحارث العكلي، وشرحبيل بن مدرك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تقريب التهذيب </w:t>
      </w:r>
      <w:r>
        <w:rPr>
          <w:rFonts w:eastAsia="Amiri" w:cs="Amiri" w:ascii="Amiri" w:hAnsi="Amiri"/>
          <w:color w:val="111111"/>
          <w:sz w:val="28"/>
          <w:szCs w:val="28"/>
          <w:lang w:bidi="ar-SA"/>
        </w:rPr>
        <w:t>541:1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من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234:6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214:5</w:t>
      </w:r>
      <w:r>
        <w:rPr>
          <w:rFonts w:ascii="Amiri" w:hAnsi="Amiri" w:eastAsia="Amiri" w:cs="Amiri"/>
          <w:color w:val="111111"/>
          <w:sz w:val="28"/>
          <w:sz w:val="28"/>
          <w:szCs w:val="28"/>
          <w:rtl w:val="true"/>
          <w:lang w:bidi="ar-SA"/>
        </w:rPr>
        <w:t xml:space="preserve">، معرفة الثقات للعجلي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184:5</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إكمال الكمال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 xml:space="preserve">، تهذيب الكمال للمزي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603:1</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514:2</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541:1</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225:2</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123:6</w:t>
      </w:r>
      <w:r>
        <w:rPr>
          <w:rFonts w:ascii="Amiri" w:hAnsi="Amiri" w:eastAsia="Amiri" w:cs="Amiri"/>
          <w:color w:val="111111"/>
          <w:sz w:val="28"/>
          <w:sz w:val="28"/>
          <w:szCs w:val="28"/>
          <w:rtl w:val="true"/>
          <w:lang w:bidi="ar-SA"/>
        </w:rPr>
        <w:t>، وغيرها من تراجم الرجال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نجيّ الحضرمي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مطهرة عليّ، وكان له عشرة أولاد، قتل منهم سبعة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ثقة</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نجيّ الحضرمي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يعجبني الاحتجاج بخبره إذا انفرد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وأفاد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زرعة بن عمرو بن جرير روى عنه أيضاً، وإنّما جاءت الرواية عن أبي زرعة عن عبد الله بن نجيّ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مطهرة عليّ، وكان له عشرة أولاد، قتل منهم سبعة مع على رضيَ الله تعالى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الأنساب للسمعاني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212:2</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97:1</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مقبول من الثالثة، الطبقات الكبرى </w:t>
      </w:r>
      <w:r>
        <w:rPr>
          <w:rFonts w:eastAsia="Amiri" w:cs="Amiri" w:ascii="Amiri" w:hAnsi="Amiri"/>
          <w:color w:val="111111"/>
          <w:sz w:val="28"/>
          <w:szCs w:val="28"/>
          <w:lang w:bidi="ar-SA"/>
        </w:rPr>
        <w:t>233:6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 xml:space="preserve">، معرفة الثقات للعجلي </w:t>
      </w:r>
      <w:r>
        <w:rPr>
          <w:rFonts w:eastAsia="Amiri" w:cs="Amiri" w:ascii="Amiri" w:hAnsi="Amiri"/>
          <w:color w:val="111111"/>
          <w:sz w:val="28"/>
          <w:szCs w:val="28"/>
          <w:lang w:bidi="ar-SA"/>
        </w:rPr>
        <w:t>311:2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503:8</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480:5</w:t>
      </w:r>
      <w:r>
        <w:rPr>
          <w:rFonts w:ascii="Amiri" w:hAnsi="Amiri" w:eastAsia="Amiri" w:cs="Amiri"/>
          <w:color w:val="111111"/>
          <w:sz w:val="28"/>
          <w:sz w:val="28"/>
          <w:szCs w:val="28"/>
          <w:rtl w:val="true"/>
          <w:lang w:bidi="ar-SA"/>
        </w:rPr>
        <w:t xml:space="preserve">، إكمال الكمال لابن ماكولا </w:t>
      </w:r>
      <w:r>
        <w:rPr>
          <w:rFonts w:eastAsia="Amiri" w:cs="Amiri" w:ascii="Amiri" w:hAnsi="Amiri"/>
          <w:color w:val="111111"/>
          <w:sz w:val="28"/>
          <w:szCs w:val="28"/>
          <w:lang w:bidi="ar-SA"/>
        </w:rPr>
        <w:t>190:7</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332:29</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248:4</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409:7</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lang w:bidi="ar-SA"/>
        </w:rPr>
        <w:t>223:20</w:t>
      </w:r>
      <w:r>
        <w:rPr>
          <w:rFonts w:ascii="Amiri" w:hAnsi="Amiri" w:eastAsia="Amiri" w:cs="Amiri"/>
          <w:color w:val="111111"/>
          <w:sz w:val="28"/>
          <w:sz w:val="28"/>
          <w:szCs w:val="28"/>
          <w:rtl w:val="true"/>
          <w:lang w:bidi="ar-SA"/>
        </w:rPr>
        <w:t>، وغيرها من مصادر التراجم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الحافظ أبو يعلى في مسنده، عن أبي خيثمة</w:t>
      </w:r>
      <w:r>
        <w:rPr>
          <w:rStyle w:val="FootnoteAnchor"/>
          <w:rtl w:val="true"/>
        </w:rPr>
        <w:footnoteReference w:id="462"/>
      </w:r>
      <w:r>
        <w:rPr>
          <w:rFonts w:ascii="Amiri" w:hAnsi="Amiri" w:eastAsia="Amiri" w:cs="Amiri"/>
          <w:color w:val="111111"/>
          <w:sz w:val="28"/>
          <w:sz w:val="28"/>
          <w:szCs w:val="28"/>
          <w:rtl w:val="true"/>
          <w:lang w:bidi="ar-SA"/>
        </w:rPr>
        <w:t xml:space="preserve">، عن محمّد بن </w:t>
      </w:r>
    </w:p>
    <w:p>
      <w:pPr>
        <w:pStyle w:val="BookText"/>
        <w:rPr/>
      </w:pPr>
      <w:r>
        <w:rPr>
          <w:rFonts w:ascii="Amiri" w:hAnsi="Amiri" w:eastAsia="Amiri" w:cs="Amiri"/>
          <w:color w:val="111111"/>
          <w:sz w:val="28"/>
          <w:sz w:val="28"/>
          <w:szCs w:val="28"/>
          <w:rtl w:val="true"/>
          <w:lang w:bidi="ar-SA"/>
        </w:rPr>
        <w:t>عبيد بإسناد أحمد ولفظه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الحافظ الطبراني في الجزء الأوّل من المعجم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الحضرمي</w:t>
      </w:r>
      <w:r>
        <w:rPr>
          <w:rStyle w:val="FootnoteAnchor"/>
          <w:rtl w:val="true"/>
        </w:rPr>
        <w:footnoteReference w:id="463"/>
      </w:r>
      <w:r>
        <w:rPr>
          <w:rFonts w:ascii="Amiri" w:hAnsi="Amiri" w:eastAsia="Amiri" w:cs="Amiri"/>
          <w:color w:val="111111"/>
          <w:sz w:val="28"/>
          <w:sz w:val="28"/>
          <w:szCs w:val="28"/>
          <w:rtl w:val="true"/>
          <w:lang w:bidi="ar-SA"/>
        </w:rPr>
        <w:t>، ثنا أبو بكر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المذكور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سافر مع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حاذى بنينوى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أبا عبد الله، صبراً أبا عبد الله بشط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وعيناه تفيضان،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أغضبك أحد يا رسول الله، مالي أرى عينيك مفيضتين؟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من عندي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أنّ أُمتي تقتل الحسين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أريك من تربته؟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فمدّ يده فقبض قبضة فلمّا رأيتها لم أملك عيني أن فاضتا</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الحافظ ابن عساكر في تاريخ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غالب ابن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الغنائم بن المأمون، أنا أبو القاسم بن حبابة، أنا أبو القاسم البغوي، حدّثني يوسف بن موسى القطّان، نا محمّد بن عبيد</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بالإسناد بلفط الطبراني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المظفر القشيري، أنا أبو سعد الجنزرودي، أنا أبو عمرو ابن حمدان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وأخبرنا أبو سهل محمّد بن إبراهيم، أنا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خيثمة بإسناده ولفظه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القاسم بن الحصين، أنا أبو عليّ التميمي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جعفر، نا عبد الله بن أحمد حدّثني أبي بإسناده ولفظه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محمّد بن العبّاس، أنا أحمد بن معروف، نا الحسين بن الفهم، نا محمّد بن سعد بإسناده ولفظه المذكورين</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الفقيه ابن المغازلي في المناقب من طريق أبي عبد الله محمّد ابن الحسين الزعفراني الواسطي، عن ابن نجيّ، عن أبيه ولفظ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صبراً أبا عبد الله، صبراً أبا عبد الله بشط الفرات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أبو عبد الله؟ قال</w:t>
      </w:r>
      <w:r>
        <w:rPr>
          <w:rFonts w:eastAsia="IRNazanin" w:cs="IRNazanin"/>
          <w:color w:val="111111"/>
          <w:sz w:val="28"/>
          <w:szCs w:val="28"/>
          <w:rtl w:val="true"/>
          <w:lang w:bidi="fa-IR"/>
        </w:rPr>
        <w:t xml:space="preserve">.. </w:t>
      </w:r>
      <w:r>
        <w:rPr>
          <w:rStyle w:val="FootnoteAnchor"/>
          <w:rtl w:val="true"/>
        </w:rPr>
        <w:footnoteReference w:id="466"/>
      </w:r>
      <w:r>
        <w:rPr>
          <w:rFonts w:ascii="Amiri" w:hAnsi="Amiri" w:eastAsia="Amiri" w:cs="Amiri"/>
          <w:color w:val="111111"/>
          <w:sz w:val="28"/>
          <w:sz w:val="28"/>
          <w:szCs w:val="28"/>
          <w:rtl w:val="true"/>
          <w:lang w:bidi="ar-SA"/>
        </w:rPr>
        <w:t>الحديث</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الحافظ ضياء الدين المقدسي في المختارة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المبارك بن أبي المعالي بقراءتي عليه ببغداد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هبة الله بن محمّد قراءةً عليه وأنت تسمع، ثنا الحسن بن عليّ بن المذهب، أنا أحمد بن جعفر بن حمدان، ثنا عبد الله بن أحمد عن أبيه بالإسناد واللفظ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بقية المصادر</w:t>
      </w:r>
    </w:p>
    <w:p>
      <w:pPr>
        <w:pStyle w:val="BookText"/>
        <w:rPr/>
      </w:pPr>
      <w:r>
        <w:rPr>
          <w:rFonts w:ascii="Amiri" w:hAnsi="Amiri" w:eastAsia="Amiri" w:cs="Amiri"/>
          <w:color w:val="111111"/>
          <w:sz w:val="28"/>
          <w:sz w:val="28"/>
          <w:szCs w:val="28"/>
          <w:rtl w:val="true"/>
          <w:lang w:bidi="ar-SA"/>
        </w:rPr>
        <w:t xml:space="preserve">مقتل الإمام السبط للخوارزمي </w:t>
      </w:r>
      <w:r>
        <w:rPr>
          <w:rFonts w:eastAsia="Amiri" w:cs="Amiri" w:ascii="Amiri" w:hAnsi="Amiri"/>
          <w:color w:val="111111"/>
          <w:sz w:val="28"/>
          <w:szCs w:val="28"/>
          <w:lang w:bidi="ar-SA"/>
        </w:rPr>
        <w:t>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المبارك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أتى جبريل بالتربة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موضع يهراق فيه دم أحد ولديه ولم يخبر باسمه، شمّها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رائحة ابني الحسين وبكى فقال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أبو عليّ السلامي البيهقي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في الجنّة درجة لا تنالها إلاّ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يعلم وقت اجتماع العسكر عليه أنّه مقتول، فصبر ولم يجزع حتى نال الشهادة، عليه أفضل السّلام</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الاُمّة للسبط أبي المظفر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 صاحب الطبقات من طريق الشعبي</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ذخائر العقبى للحافظ المحب الطبري 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وابن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الشام لابن كثير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محمّد بن سعد عن عليّ بن محمّد عن يحيى بن زكريا، عن رجل، عن عامر الشعبي، عن عليّ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الجوامع للحافظ السيوطي كما في ترتيبه </w:t>
      </w:r>
      <w:r>
        <w:rPr>
          <w:rFonts w:eastAsia="Amiri" w:cs="Amiri" w:ascii="Amiri" w:hAnsi="Amiri"/>
          <w:color w:val="111111"/>
          <w:sz w:val="28"/>
          <w:szCs w:val="28"/>
          <w:lang w:bidi="ar-SA"/>
        </w:rPr>
        <w:t>223:6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وأبي يعلى في مسنده وابن سعد والطبراني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الخصائص الكبرى السيوطي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السيوطي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مجمع الزوائد للحافظ الهيثمي </w:t>
      </w:r>
      <w:r>
        <w:rPr>
          <w:rFonts w:eastAsia="Amiri" w:cs="Amiri" w:ascii="Amiri" w:hAnsi="Amiri"/>
          <w:color w:val="111111"/>
          <w:sz w:val="28"/>
          <w:szCs w:val="28"/>
          <w:lang w:bidi="ar-SA"/>
        </w:rPr>
        <w:t>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وأبو يعلى والبزار والطبراني ورجاله ثقات، ولم ينفرد نجيّ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الصواعق لابن حجر الهيثمي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سعد وأحمد، وشرح همزية البوصيري له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الصراط السويّ للشيخاني المدني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سعد وأحمد أيضاً ولكن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جواهرة الكلام للسيّد محمود القره غولي الحنفي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السراج المنير شرح الجامع الصغير للعزيزي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بأرض الطفّ، وهو ساحل البحر، وفي أرض الطفّ مضجعه كما في رواية ابن سعد والطبراني، فبطل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المكان الفلاني، أو في مكان كذا، نعم رأسه طيف بها في البلاد، فلعن الله تعالى من استهان ببيت آل النبوة وفعل بهم ما لا يليق أن يفعل أ 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حاشية الجامع الصغير للحفني هامش السراج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كلمة العزيزي عن العلقمي برمّتها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فيض القدير شرح الجامع الصغير للمناوي </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أعلام النبوة ومعجزاتها</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المسند لأحمد تأليف أحمد محمّد شاكر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صحيح</w:t>
      </w:r>
      <w:r>
        <w:rPr>
          <w:rStyle w:val="FootnoteAnchor"/>
          <w:rtl w:val="true"/>
        </w:rPr>
        <w:footnoteReference w:id="470"/>
      </w:r>
      <w:bookmarkStart w:id="172" w:name="pg20311_230674"/>
    </w:p>
    <w:p>
      <w:pPr>
        <w:pStyle w:val="Heading3"/>
        <w:numPr>
          <w:ilvl w:val="2"/>
          <w:numId w:val="1"/>
        </w:numPr>
        <w:rPr/>
      </w:pPr>
      <w:bookmarkStart w:id="173" w:name="__RefHeading___Toc12522307_1280447820"/>
      <w:bookmarkStart w:id="174" w:name="_Toc53"/>
      <w:bookmarkEnd w:id="172"/>
      <w:bookmarkEnd w:id="173"/>
      <w:r>
        <w:rPr>
          <w:rtl w:val="true"/>
        </w:rPr>
        <w:t>صورة أُُخرى</w:t>
      </w:r>
      <w:bookmarkEnd w:id="174"/>
    </w:p>
    <w:p>
      <w:pPr>
        <w:pStyle w:val="Heading3"/>
        <w:numPr>
          <w:ilvl w:val="2"/>
          <w:numId w:val="1"/>
        </w:numPr>
        <w:rPr/>
      </w:pPr>
      <w:bookmarkStart w:id="175" w:name="__RefHeading___Toc12522309_1280447820"/>
      <w:bookmarkStart w:id="176" w:name="_Toc54"/>
      <w:bookmarkEnd w:id="175"/>
      <w:r>
        <w:rPr>
          <w:rtl w:val="true"/>
        </w:rPr>
        <w:t>من مأتم كربلاء</w:t>
      </w:r>
      <w:bookmarkEnd w:id="176"/>
    </w:p>
    <w:p>
      <w:pPr>
        <w:pStyle w:val="BookText"/>
        <w:rPr/>
      </w:pPr>
      <w:r>
        <w:rPr>
          <w:rFonts w:ascii="Amiri" w:hAnsi="Amiri" w:eastAsia="Amiri" w:cs="Amiri"/>
          <w:color w:val="111111"/>
          <w:sz w:val="28"/>
          <w:sz w:val="28"/>
          <w:szCs w:val="28"/>
          <w:rtl w:val="true"/>
          <w:lang w:bidi="ar-SA"/>
        </w:rPr>
        <w:t xml:space="preserve">أخرج نصر بن مزاحم في كتاب صفين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عن سعيد بن حكيم العبسي عن الحسن بن كثير عن أبيه أنّ علياً أتى كربلاء فوقف بها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كرب وبلاء، ثُمّ أومأ بيده إلى مكان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موضع رحالهم، ومناخ ركابهم، وأوماً بيده إلى موضع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مهراق دمائهم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الحافظ أبو نعيم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أصبغ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مع عليّ موضع قبرالحسين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مناخ ركابهم، وموضع رحالهم، ومهراق دمائهم، فتية من آل محمّد يقتلون بهذه العرصة تبكي عليهم السماء والأرض</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الحسن بن كثير وعبد خير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وقف وبكى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بأبيه أغيلمة يقتلون ها هنا، هذا مناخ </w:t>
      </w:r>
    </w:p>
    <w:p>
      <w:pPr>
        <w:pStyle w:val="BookText"/>
        <w:rPr/>
      </w:pPr>
      <w:r>
        <w:rPr>
          <w:rFonts w:ascii="Amiri" w:hAnsi="Amiri" w:eastAsia="Amiri" w:cs="Amiri"/>
          <w:color w:val="111111"/>
          <w:sz w:val="28"/>
          <w:sz w:val="28"/>
          <w:szCs w:val="28"/>
          <w:rtl w:val="true"/>
          <w:lang w:bidi="ar-SA"/>
        </w:rPr>
        <w:t>ركابهم، هذا موضع رحالهم، هذا مصرع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ازداد بكاؤه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الحافظ ابن كثير في تاريخه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محمّد بن سعد وغيره من غير وجه عن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بكربلاء عند أشجار الحنظل وهو ذاهب إلى صفين، فسأل عن اسمها؟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وبلاء، فنزل وصلى عند شجرة هناك،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ها هنا شهداء هم خير الشهداء غير الصحابة، يدخلون الجنّة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مكان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فعلموه بشيء، فقتل فيه الحسين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مَسَحَ الرسولُ جَبِينهُ فَلَهُ بريقٌ في الخدُودٍِ أبواهُ من عَليا قُريشٍ جدُه خَيرُ الجُدودٍِ</w:t>
      </w:r>
    </w:p>
    <w:p>
      <w:pPr>
        <w:pStyle w:val="BookText"/>
        <w:rPr/>
      </w:pPr>
      <w:r>
        <w:rPr>
          <w:rFonts w:ascii="IRNazanin" w:hAnsi="IRNazanin" w:eastAsia="IRNazanin"/>
          <w:color w:val="111111"/>
          <w:sz w:val="28"/>
          <w:sz w:val="28"/>
          <w:szCs w:val="28"/>
          <w:rtl w:val="true"/>
          <w:lang w:bidi="fa-IR"/>
        </w:rPr>
        <w:t>وقد أجابهم بعض الناسِ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خَرجُوا به وفداً إليه فَهُم لهُ شرُّ الوفٍٍودِ قتلُوا ابن بنتٍٍ نَبيهمُ سكنوا بٍه ذات الخُدودٍِ</w:t>
      </w:r>
    </w:p>
    <w:p>
      <w:pPr>
        <w:pStyle w:val="BookText"/>
        <w:rPr/>
      </w:pPr>
      <w:r>
        <w:rPr>
          <w:rFonts w:ascii="Amiri" w:hAnsi="Amiri" w:eastAsia="Amiri" w:cs="Amiri"/>
          <w:color w:val="111111"/>
          <w:sz w:val="28"/>
          <w:sz w:val="28"/>
          <w:szCs w:val="28"/>
          <w:rtl w:val="true"/>
          <w:lang w:bidi="ar-SA"/>
        </w:rPr>
        <w:t>وروى ابن عساكر أنّ طائفة من الناس ذهبوا في غزوة إلى بلاد الروم فوجدوا في كنيسة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 شفاعةَ جَدِّه يومَ الحسابِِ</w:t>
      </w:r>
    </w:p>
    <w:p>
      <w:pPr>
        <w:pStyle w:val="BookText"/>
        <w:rPr/>
      </w:pPr>
      <w:r>
        <w:rPr>
          <w:rFonts w:ascii="Amiri" w:hAnsi="Amiri" w:eastAsia="Amiri" w:cs="Amiri"/>
          <w:color w:val="111111"/>
          <w:sz w:val="28"/>
          <w:sz w:val="28"/>
          <w:szCs w:val="28"/>
          <w:rtl w:val="true"/>
          <w:lang w:bidi="ar-SA"/>
        </w:rPr>
        <w:t>فسألوهم من كتب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مكتوب ههنا من قبل مبعث نبيكم بثلاثمائة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 الذين قتلوه رجعوا فباتوا وهم يشربون الخمر والرأس معهم، فبرز لهم قلم من حديد، فرسم لهم في الحائط بدمٍ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أترجوا أُمةٌ قَتلت حُسيناً شفاعةَ جدّهِ يومَ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 منتثرة من كلم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كربلاء المشرفة، جاءت من غير وجه، ورويت من طرق شتى، منها ما هو صحيح وآخر حسن وفي بعضها ضعف منجبر</w:t>
      </w:r>
      <w:r>
        <w:rPr>
          <w:rFonts w:eastAsia="Amiri" w:cs="Amiri" w:ascii="Amiri" w:hAnsi="Amiri"/>
          <w:color w:val="111111"/>
          <w:sz w:val="28"/>
          <w:szCs w:val="28"/>
          <w:rtl w:val="true"/>
          <w:lang w:bidi="ar-SA"/>
        </w:rPr>
        <w:t xml:space="preserve">. </w:t>
      </w:r>
      <w:bookmarkStart w:id="177" w:name="pg20311_230676"/>
    </w:p>
    <w:p>
      <w:pPr>
        <w:pStyle w:val="Heading3"/>
        <w:numPr>
          <w:ilvl w:val="2"/>
          <w:numId w:val="1"/>
        </w:numPr>
        <w:rPr/>
      </w:pPr>
      <w:bookmarkStart w:id="178" w:name="__RefHeading___Toc12522311_1280447820"/>
      <w:bookmarkStart w:id="179" w:name="_Toc55"/>
      <w:bookmarkEnd w:id="177"/>
      <w:bookmarkEnd w:id="178"/>
      <w:r>
        <w:rPr>
          <w:rtl w:val="true"/>
        </w:rPr>
        <w:t>إسناد</w:t>
      </w:r>
      <w:bookmarkEnd w:id="179"/>
    </w:p>
    <w:p>
      <w:pPr>
        <w:pStyle w:val="Heading3"/>
        <w:numPr>
          <w:ilvl w:val="2"/>
          <w:numId w:val="1"/>
        </w:numPr>
        <w:rPr/>
      </w:pPr>
      <w:bookmarkStart w:id="180" w:name="__RefHeading___Toc12522313_1280447820"/>
      <w:bookmarkStart w:id="181" w:name="_Toc56"/>
      <w:bookmarkEnd w:id="180"/>
      <w:r>
        <w:rPr>
          <w:rtl w:val="true"/>
        </w:rPr>
        <w:t>آخر لمأتم كربلاء</w:t>
      </w:r>
      <w:bookmarkEnd w:id="181"/>
    </w:p>
    <w:p>
      <w:pPr>
        <w:pStyle w:val="BookText"/>
        <w:rPr/>
      </w:pPr>
      <w:r>
        <w:rPr>
          <w:rFonts w:ascii="Amiri" w:hAnsi="Amiri" w:eastAsia="Amiri" w:cs="Amiri"/>
          <w:color w:val="111111"/>
          <w:sz w:val="28"/>
          <w:sz w:val="28"/>
          <w:szCs w:val="28"/>
          <w:rtl w:val="true"/>
          <w:lang w:bidi="ar-SA"/>
        </w:rPr>
        <w:t xml:space="preserve">ذكر الحافظ الخطيب الخوارزمي في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أخرجه الحافظ الطبراني عن شيبان وكان عثمانياً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لمع عليّ إذ أتى كربلاء،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شهداء ليس مثلهم شهداء إلاّ شهداء بدر</w:t>
      </w:r>
      <w:r>
        <w:rPr>
          <w:rStyle w:val="FootnoteAnchor"/>
          <w:rtl w:val="true"/>
        </w:rPr>
        <w:footnoteReference w:id="475"/>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ثُمّ رأيت رِجل حمار ميت فقلت لغلامي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رجل هذا الحمار فأوتدها في مقعده وغيبها، فضرب الدهر ضربه، فلمّا قتل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ومعي أصحاب لي، فإذا جثة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ذاك الحمار، وإذا أصحابه ربضة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والحديث في المعجم الكبير للطبراني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 xml:space="preserve">، مجمع الزوائد للهيثمي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الطبراني وفيه عطاء بن السائب، وهو ثقة ولكنه اختلط، وبقية رجاله ثقات، تاريخ مدينة دمشق </w:t>
      </w:r>
      <w:r>
        <w:rPr>
          <w:rFonts w:eastAsia="Amiri" w:cs="Amiri" w:ascii="Amiri" w:hAnsi="Amiri"/>
          <w:color w:val="111111"/>
          <w:sz w:val="28"/>
          <w:szCs w:val="28"/>
          <w:lang w:bidi="ar-SA"/>
        </w:rPr>
        <w:t>222:14</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655:13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الطبراني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شيخ الإسلام الحاكم الجشمي أنّ أمير المؤمنين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سار إلى صفين نزل بكربلاء وقال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هذه البقعة؟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عرفتها لبكيت بكائي، ثُمّ بكى بكاء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ولآل أبي سفيان ثُمّ التفت إلى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بني فقد لقي أبوك منهم مثل الذي تلقى بعده</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20311_230678"/>
      <w:bookmarkStart w:id="183" w:name="pg20311_230678"/>
      <w:bookmarkEnd w:id="183"/>
    </w:p>
    <w:p>
      <w:pPr>
        <w:pStyle w:val="Heading2"/>
        <w:numPr>
          <w:ilvl w:val="1"/>
          <w:numId w:val="1"/>
        </w:numPr>
        <w:rPr/>
      </w:pPr>
      <w:bookmarkStart w:id="184" w:name="pg20311_230678"/>
      <w:bookmarkStart w:id="185" w:name="__RefHeading___Toc12522315_1280447820"/>
      <w:bookmarkStart w:id="186" w:name="_Toc57"/>
      <w:bookmarkEnd w:id="184"/>
      <w:bookmarkEnd w:id="185"/>
      <w:r>
        <w:rPr>
          <w:rtl w:val="true"/>
        </w:rPr>
        <w:t xml:space="preserve">- </w:t>
      </w:r>
      <w:r>
        <w:rPr/>
        <w:t>20</w:t>
      </w:r>
      <w:r>
        <w:rPr>
          <w:rtl w:val="true"/>
        </w:rPr>
        <w:t xml:space="preserve"> - </w:t>
      </w:r>
      <w:r>
        <w:rPr>
          <w:rtl w:val="true"/>
        </w:rPr>
        <w:t>مأتم يوم عاشوراء</w:t>
      </w:r>
      <w:bookmarkEnd w:id="186"/>
    </w:p>
    <w:p>
      <w:pPr>
        <w:pStyle w:val="Heading3"/>
        <w:numPr>
          <w:ilvl w:val="2"/>
          <w:numId w:val="1"/>
        </w:numPr>
        <w:rPr/>
      </w:pPr>
      <w:bookmarkStart w:id="187" w:name="__RefHeading___Toc12522317_1280447820"/>
      <w:bookmarkStart w:id="188" w:name="_Toc58"/>
      <w:bookmarkEnd w:id="187"/>
      <w:r>
        <w:rPr>
          <w:rtl w:val="true"/>
        </w:rPr>
        <w:t>اشارة</w:t>
      </w:r>
      <w:bookmarkEnd w:id="188"/>
    </w:p>
    <w:p>
      <w:pPr>
        <w:pStyle w:val="BookText"/>
        <w:rPr/>
      </w:pPr>
      <w:r>
        <w:rPr>
          <w:rFonts w:ascii="Amiri" w:hAnsi="Amiri" w:eastAsia="Amiri" w:cs="Amiri"/>
          <w:color w:val="111111"/>
          <w:sz w:val="28"/>
          <w:sz w:val="28"/>
          <w:szCs w:val="28"/>
          <w:rtl w:val="true"/>
          <w:lang w:bidi="ar-SA"/>
        </w:rPr>
        <w:t xml:space="preserve">أخرج إمام الحنابلة أحمد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عفان، ثنا حمّاد هو ابن سلمة، انا عمّار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يرى النائم بنصف النهار، وهو قائم أشعث أغبر، بيده قارورة فيها دم،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 رسول الله، ما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دم الحسين وأصحابه، لم أزل ألتقطه منذ اليوم، فأحصينا ذلك اليوم فوجدوه قتل في ذلك اليوم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أيضاً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عن حمّاد بن سلمة بالإسناد بلفظ فيه بعض التغيير في بعض ألفاظه</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صحيح رجاله كُلّهم ثقات، ألا وهم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عفان بن مسلم أبو عثمان البصري المتوفى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الصحاح </w:t>
      </w:r>
    </w:p>
    <w:p>
      <w:pPr>
        <w:pStyle w:val="BookText"/>
        <w:rPr/>
      </w:pPr>
      <w:r>
        <w:rPr>
          <w:rFonts w:ascii="Amiri" w:hAnsi="Amiri" w:eastAsia="Amiri" w:cs="Amiri"/>
          <w:color w:val="111111"/>
          <w:sz w:val="28"/>
          <w:sz w:val="28"/>
          <w:szCs w:val="28"/>
          <w:rtl w:val="true"/>
          <w:lang w:bidi="ar-SA"/>
        </w:rPr>
        <w:t>الستة المتفق على ثقته</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عفان بصري ثقة ثبّت صاحب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حنبل عن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عفان وحبان وبهز هؤلاء المتثبتون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يحيى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عفان وحبان يختلفون إلي فكان عفان أضبط القوم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الخالق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عفان وبهز أيّهما كان أوثق؟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إمام متقن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 ثبتاً 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خيار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336:7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521:8</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679:1</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الاعلام </w:t>
      </w:r>
      <w:r>
        <w:rPr>
          <w:rFonts w:eastAsia="Amiri" w:cs="Amiri" w:ascii="Amiri" w:hAnsi="Amiri"/>
          <w:color w:val="111111"/>
          <w:sz w:val="28"/>
          <w:szCs w:val="28"/>
          <w:lang w:bidi="ar-SA"/>
        </w:rPr>
        <w:t>238:4</w:t>
      </w:r>
      <w:r>
        <w:rPr>
          <w:rFonts w:ascii="Amiri" w:hAnsi="Amiri" w:eastAsia="Amiri" w:cs="Amiri"/>
          <w:color w:val="111111"/>
          <w:sz w:val="28"/>
          <w:sz w:val="28"/>
          <w:szCs w:val="28"/>
          <w:rtl w:val="true"/>
          <w:lang w:bidi="ar-SA"/>
        </w:rPr>
        <w:t>،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297:15</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57:20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حمّاد بن سلمة البصري أبو سلمة المتوفى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 المتفق على ثقته</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وعنه ابن جريح، والثوري، وشعبة، وهم أكبر منه، وابن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حمّاد بن سملة أثبت في ثابت من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إسحاق بن منصور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p>
    <w:p>
      <w:pPr>
        <w:pStyle w:val="BookText"/>
        <w:rPr/>
      </w:pPr>
      <w:r>
        <w:rPr>
          <w:rFonts w:ascii="Amiri" w:hAnsi="Amiri" w:eastAsia="Amiri" w:cs="Amiri"/>
          <w:color w:val="111111"/>
          <w:sz w:val="28"/>
          <w:sz w:val="28"/>
          <w:szCs w:val="28"/>
          <w:rtl w:val="true"/>
          <w:lang w:bidi="ar-SA"/>
        </w:rPr>
        <w:t>وقال الدوري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خالف حمّاد بن سلمة في ثابت فالقول قول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الأصمعي عن عبد 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سلمة صحيح السماع، حسن اللقي، أدرك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عرّض ابن حبّان بالبخاري لمجانبته حديث حمّاد بن سلمة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ينصف من عدل عن الاحتجاج به إلى الاحتجاج بفليح وعبد الرحمن بن عبد الله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حافظاً ثقة مأموناً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 وربما حدّث بالحديث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الكاشف في معرفة من له رواية في الكتب الستة </w:t>
      </w:r>
      <w:r>
        <w:rPr>
          <w:rFonts w:eastAsia="Amiri" w:cs="Amiri" w:ascii="Amiri" w:hAnsi="Amiri"/>
          <w:color w:val="111111"/>
          <w:sz w:val="28"/>
          <w:szCs w:val="28"/>
          <w:lang w:bidi="ar-SA"/>
        </w:rPr>
        <w:t>349:1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254:7</w:t>
      </w:r>
      <w:r>
        <w:rPr>
          <w:rFonts w:ascii="Amiri" w:hAnsi="Amiri" w:eastAsia="Amiri" w:cs="Amiri"/>
          <w:color w:val="111111"/>
          <w:sz w:val="28"/>
          <w:sz w:val="28"/>
          <w:szCs w:val="28"/>
          <w:rtl w:val="true"/>
          <w:lang w:bidi="ar-SA"/>
        </w:rPr>
        <w:t xml:space="preserve">، تاريخ ابن معين </w:t>
      </w:r>
      <w:r>
        <w:rPr>
          <w:rFonts w:eastAsia="Amiri" w:cs="Amiri" w:ascii="Amiri" w:hAnsi="Amiri"/>
          <w:color w:val="111111"/>
          <w:sz w:val="28"/>
          <w:szCs w:val="28"/>
          <w:lang w:bidi="ar-SA"/>
        </w:rPr>
        <w:t>154:2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216:6</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253:2</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238:1</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334:1</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272:2</w:t>
      </w:r>
      <w:r>
        <w:rPr>
          <w:rFonts w:ascii="Amiri" w:hAnsi="Amiri" w:eastAsia="Amiri" w:cs="Amiri"/>
          <w:color w:val="111111"/>
          <w:sz w:val="28"/>
          <w:sz w:val="28"/>
          <w:szCs w:val="28"/>
          <w:rtl w:val="true"/>
          <w:lang w:bidi="ar-SA"/>
        </w:rPr>
        <w:t>،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ascii="Amiri" w:hAnsi="Amiri" w:eastAsia="Amiri" w:cs="Amiri"/>
          <w:color w:val="111111"/>
          <w:sz w:val="28"/>
          <w:sz w:val="28"/>
          <w:szCs w:val="28"/>
          <w:rtl w:val="true"/>
          <w:lang w:bidi="ar-SA"/>
        </w:rPr>
        <w:t xml:space="preserve">، الأنساب </w:t>
      </w:r>
      <w:r>
        <w:rPr>
          <w:rFonts w:eastAsia="Amiri" w:cs="Amiri" w:ascii="Amiri" w:hAnsi="Amiri"/>
          <w:color w:val="111111"/>
          <w:sz w:val="28"/>
          <w:szCs w:val="28"/>
          <w:lang w:bidi="ar-SA"/>
        </w:rPr>
        <w:t>356:2</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144:10</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89:13</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عمّار بن أبي عمّار المكي المتوفى في ولاية خالد بن عبد الله القسري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غير البخاري، وثّقه أحمد، وأبو داود، وأبو حاتم، وأبو زرعة وغيرهم</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روى عن ابن عبّاس، وابي هريرة، وأبي سعيد، وأبي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عطاء بن أبي رياح، ونافع، وهما من أقرانه، وعلي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وأبو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زرعة وأبو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ولاية خالد القسري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707:1</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تاريخ ابن معين </w:t>
      </w:r>
      <w:r>
        <w:rPr>
          <w:rFonts w:eastAsia="Amiri" w:cs="Amiri" w:ascii="Amiri" w:hAnsi="Amiri"/>
          <w:color w:val="111111"/>
          <w:sz w:val="28"/>
          <w:szCs w:val="28"/>
          <w:lang w:bidi="ar-SA"/>
        </w:rPr>
        <w:t>212:2</w:t>
      </w:r>
      <w:r>
        <w:rPr>
          <w:rFonts w:ascii="Amiri" w:hAnsi="Amiri" w:eastAsia="Amiri" w:cs="Amiri"/>
          <w:color w:val="111111"/>
          <w:sz w:val="28"/>
          <w:sz w:val="28"/>
          <w:szCs w:val="28"/>
          <w:rtl w:val="true"/>
          <w:lang w:bidi="ar-SA"/>
        </w:rPr>
        <w:t xml:space="preserve">، العلل لأحمد </w:t>
      </w:r>
      <w:r>
        <w:rPr>
          <w:rFonts w:eastAsia="Amiri" w:cs="Amiri" w:ascii="Amiri" w:hAnsi="Amiri"/>
          <w:color w:val="111111"/>
          <w:sz w:val="28"/>
          <w:szCs w:val="28"/>
          <w:lang w:bidi="ar-SA"/>
        </w:rPr>
        <w:t>306:1</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389:6</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268:5</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تاريخ أسماء الثقات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182:8</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الحافظ الطبراني في الجزء الأوّل من المعجم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وأبو مسلم الكشي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حجّاج بن المنهال</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وحدّثنا أبو مسلم الكشي، ثنا سليمان بن حرب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حمّاد بن </w:t>
      </w:r>
    </w:p>
    <w:p>
      <w:pPr>
        <w:pStyle w:val="BookText"/>
        <w:rPr/>
      </w:pPr>
      <w:r>
        <w:rPr>
          <w:rFonts w:ascii="Amiri" w:hAnsi="Amiri" w:eastAsia="Amiri" w:cs="Amiri"/>
          <w:color w:val="111111"/>
          <w:sz w:val="28"/>
          <w:sz w:val="28"/>
          <w:szCs w:val="28"/>
          <w:rtl w:val="true"/>
          <w:lang w:bidi="ar-SA"/>
        </w:rPr>
        <w:t>سلمة</w:t>
      </w:r>
      <w:r>
        <w:rPr>
          <w:rStyle w:val="FootnoteAnchor"/>
          <w:rtl w:val="true"/>
        </w:rPr>
        <w:footnoteReference w:id="483"/>
      </w:r>
      <w:r>
        <w:rPr>
          <w:rFonts w:ascii="Amiri" w:hAnsi="Amiri" w:eastAsia="Amiri" w:cs="Amiri"/>
          <w:color w:val="111111"/>
          <w:sz w:val="28"/>
          <w:sz w:val="28"/>
          <w:szCs w:val="28"/>
          <w:rtl w:val="true"/>
          <w:lang w:bidi="ar-SA"/>
        </w:rPr>
        <w:t>بالإسناد المذكور واللفظ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 الإسناد رجال الصحاح، ومشايخه كُلّهم ثقات، ألا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عبد العزيز أبو الحسن البغوي المتوفى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الحرم وشيخه كان ثقة ثبتاً متفقاً عليه</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روى عنه ابن أخيه أبو القاسم البغوي، وأبو الحسن بن سلمة القطان، وعبد المؤمن بن خلف النسفي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بضعاً وتسعين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227:21</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161:21</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300:4</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674:1</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مسلم إبراهيم بن عبد الله الكشي الكجي البصري المتوفى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صاحب السنن، مسند الوقت ثقة، أثنى عليه جمع من رجال معاجم التراجم</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620:2</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 طبقات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210:2</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112:11</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537:7</w:t>
      </w:r>
      <w:r>
        <w:rPr>
          <w:rFonts w:ascii="Amiri" w:hAnsi="Amiri" w:eastAsia="Amiri" w:cs="Amiri"/>
          <w:color w:val="111111"/>
          <w:sz w:val="28"/>
          <w:sz w:val="28"/>
          <w:szCs w:val="28"/>
          <w:rtl w:val="true"/>
          <w:lang w:bidi="ar-SA"/>
        </w:rPr>
        <w:t>، دفع الارتياب عن حديث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1007:2</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462:4</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85:3</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97:22</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حجاج بن المنهال أبو محمّد السلمي الأنماطيا 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رجال الصحاح الستة، وثّقه أحمد، وأبو حاتم، والعجلي، </w:t>
      </w:r>
    </w:p>
    <w:p>
      <w:pPr>
        <w:pStyle w:val="BookText"/>
        <w:rPr/>
      </w:pPr>
      <w:r>
        <w:rPr>
          <w:rFonts w:ascii="Amiri" w:hAnsi="Amiri" w:eastAsia="Amiri" w:cs="Amiri"/>
          <w:color w:val="111111"/>
          <w:sz w:val="28"/>
          <w:sz w:val="28"/>
          <w:szCs w:val="28"/>
          <w:rtl w:val="true"/>
          <w:lang w:bidi="ar-SA"/>
        </w:rPr>
        <w:t>والنسائي، وابن قانع، وغيرهم</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روى عن جرير بن حازم، والحماديين، وشعبة، وعبد العزيز الماجشون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البارودي وروى له الباقون بواسطة الدارمي، وأبو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ما أرى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رجل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كثير الحديث مات في شوال سنة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 فضلاً وديناً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380:2</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45:1</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167:3</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202:8</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458:5</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190:1</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طبقات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حرب الأزدي أبو تراب البصري المتوفى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وثّقه النسائي، وابن خراش، وابن سعد، وابن قانع وآخرون،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قلّ من يرضى من المشايخ، فإذا رأيته قد روى عن شيخ فاعلم أنّه ثقة</w:t>
      </w:r>
      <w:r>
        <w:rPr>
          <w:rStyle w:val="FootnoteAnchor"/>
          <w:rtl w:val="true"/>
        </w:rPr>
        <w:footnoteReference w:id="487"/>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سكن مكة وكان قاضيها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شعبة، ومحمّد بن طلحة بن مصرف، ووهيب بن خالد، وحوشب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البخاري، وأبو داود، وروى له الباقون بواسطة أبي بكر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من الأئمة، كان لايدلّس ويتكلم في الرجال والفقه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بن حرب قلّ من المشائخ فإذا رأيته قد روى عن شيخ فاعلم أنّه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يحيى بن أكثم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تركت بالبصرة؟</w:t>
      </w:r>
    </w:p>
    <w:p>
      <w:pPr>
        <w:pStyle w:val="BookText"/>
        <w:rPr/>
      </w:pPr>
      <w:r>
        <w:rPr>
          <w:rFonts w:ascii="Amiri" w:hAnsi="Amiri" w:eastAsia="Amiri" w:cs="Amiri"/>
          <w:color w:val="111111"/>
          <w:sz w:val="28"/>
          <w:sz w:val="28"/>
          <w:szCs w:val="28"/>
          <w:rtl w:val="true"/>
          <w:lang w:bidi="ar-SA"/>
        </w:rPr>
        <w:t>فوصفت له مشائخ منهم سليمان بن حرب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حافظ للحديث عاقل، في نهاية الستر والصيانة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p>
    <w:p>
      <w:pPr>
        <w:pStyle w:val="BookText"/>
        <w:rPr/>
      </w:pPr>
      <w:r>
        <w:rPr>
          <w:rFonts w:ascii="Amiri" w:hAnsi="Amiri" w:eastAsia="Amiri" w:cs="Amiri"/>
          <w:color w:val="111111"/>
          <w:sz w:val="28"/>
          <w:sz w:val="28"/>
          <w:szCs w:val="28"/>
          <w:rtl w:val="true"/>
          <w:lang w:bidi="ar-SA"/>
        </w:rPr>
        <w:t>وقال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260:5</w:t>
      </w:r>
      <w:r>
        <w:rPr>
          <w:rFonts w:ascii="Amiri" w:hAnsi="Amiri" w:eastAsia="Amiri" w:cs="Amiri"/>
          <w:color w:val="111111"/>
          <w:sz w:val="28"/>
          <w:sz w:val="28"/>
          <w:szCs w:val="28"/>
          <w:rtl w:val="true"/>
          <w:lang w:bidi="ar-SA"/>
        </w:rPr>
        <w:t>، طبقات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1356:3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384:11</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458:1</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393:1</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3383:1</w:t>
      </w:r>
      <w:r>
        <w:rPr>
          <w:rFonts w:ascii="Amiri" w:hAnsi="Amiri" w:eastAsia="Amiri" w:cs="Amiri"/>
          <w:color w:val="111111"/>
          <w:sz w:val="28"/>
          <w:sz w:val="28"/>
          <w:szCs w:val="28"/>
          <w:rtl w:val="true"/>
          <w:lang w:bidi="ar-SA"/>
        </w:rPr>
        <w:t>، 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ascii="Amiri" w:hAnsi="Amiri" w:eastAsia="Amiri" w:cs="Amiri"/>
          <w:color w:val="111111"/>
          <w:sz w:val="28"/>
          <w:sz w:val="28"/>
          <w:szCs w:val="28"/>
          <w:rtl w:val="true"/>
          <w:lang w:bidi="ar-SA"/>
        </w:rPr>
        <w:t xml:space="preserve">، أخبار القضاة </w:t>
      </w:r>
      <w:r>
        <w:rPr>
          <w:rFonts w:eastAsia="Amiri" w:cs="Amiri" w:ascii="Amiri" w:hAnsi="Amiri"/>
          <w:color w:val="111111"/>
          <w:sz w:val="28"/>
          <w:szCs w:val="28"/>
          <w:lang w:bidi="ar-SA"/>
        </w:rPr>
        <w:t>268:1</w:t>
      </w:r>
      <w:r>
        <w:rPr>
          <w:rFonts w:ascii="Amiri" w:hAnsi="Amiri" w:eastAsia="Amiri" w:cs="Amiri"/>
          <w:color w:val="111111"/>
          <w:sz w:val="28"/>
          <w:sz w:val="28"/>
          <w:szCs w:val="28"/>
          <w:rtl w:val="true"/>
          <w:lang w:bidi="ar-SA"/>
        </w:rPr>
        <w:t xml:space="preserve">، الأنساب </w:t>
      </w:r>
      <w:r>
        <w:rPr>
          <w:rFonts w:eastAsia="Amiri" w:cs="Amiri" w:ascii="Amiri" w:hAnsi="Amiri"/>
          <w:color w:val="111111"/>
          <w:sz w:val="28"/>
          <w:szCs w:val="28"/>
          <w:lang w:bidi="ar-SA"/>
        </w:rPr>
        <w:t>563:5</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lang w:bidi="ar-SA"/>
        </w:rPr>
        <w:t>418:2</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188:16</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223:15</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أيضاً في الجزء الثالث من المعجم الكبير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عبد العزيز، وأبو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حجّاج بن المنهال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وحدّثنا يوسف القاضي، ثنا سليمان بن حرب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واللفظ</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الحافظ البيهقي في دلائل النبوة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محمّد المقري، أخبرنا الحسن بن محمّد بن إسحاق، حدّثنا يوسف بن يعقوب، حدّثنا سليمان بن حرب بالإسناد واللفظ</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وأخرجه أيضاً في باب رؤية النبيّ في المنام،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الحسن عليّ بن أحمد بن عبدان، أخبرنا أحمد بن عبيد الصفار، حدّثنا حمّاد بالإسناد واللفظ</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محمّد بن </w:t>
      </w:r>
    </w:p>
    <w:p>
      <w:pPr>
        <w:pStyle w:val="BookText"/>
        <w:rPr/>
      </w:pPr>
      <w:r>
        <w:rPr>
          <w:rFonts w:ascii="Amiri" w:hAnsi="Amiri" w:eastAsia="Amiri" w:cs="Amiri"/>
          <w:color w:val="111111"/>
          <w:sz w:val="28"/>
          <w:sz w:val="28"/>
          <w:szCs w:val="28"/>
          <w:rtl w:val="true"/>
          <w:lang w:bidi="ar-SA"/>
        </w:rPr>
        <w:t>أحمد بن الويه، عن بشر بن موسى الأسدي، عن الحسن بن موسى الأشيب، عن حمّاد بن سلمة، بالإسناد واللفظ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صحيح على شرط مسلم ولم يخرجاه</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الحافظ الخطيب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حمّاد بن سلمة بالإسناد واللفظ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الحافظ أبو عمر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الحافظ أبي بكر بن أبي شيبة، عن عفان بن مسلم، بالإسناد واللفظ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البيت زعموا قديماً لا يدرى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 شفاعة جدّه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وبكى الناس الحسين فأكثروا</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وأخرجه الحافظ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الكتاب وهو مخطوط ولدينا نسخة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الحافظ العراقي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وفي ذيله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فحفظنا ذلك فوجدناه قتل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القاسم الطلحي الأصبهاني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وقفنا عليه في مكتبة جامعة عليّ كره بالهند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السعادات ابن الأثير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وفي كتاب المختار من مناقب الأخيار</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وأخرجه جمال الدين الزرندي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أحمد ولفظه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عبّاس كان في قايلة له، فانتبه من </w:t>
      </w:r>
    </w:p>
    <w:p>
      <w:pPr>
        <w:pStyle w:val="BookText"/>
        <w:rPr/>
      </w:pPr>
      <w:r>
        <w:rPr>
          <w:rFonts w:ascii="Amiri" w:hAnsi="Amiri" w:eastAsia="Amiri" w:cs="Amiri"/>
          <w:color w:val="111111"/>
          <w:sz w:val="28"/>
          <w:sz w:val="28"/>
          <w:szCs w:val="28"/>
          <w:rtl w:val="true"/>
          <w:lang w:bidi="ar-SA"/>
        </w:rPr>
        <w:t>قايلته وهو يسترجع ففزع أهله،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مالك؟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يتناول من الأرض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يا رسول الله ما هذا الذي تصنع؟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الحسين أرفعه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 سنوافيك بإسنادها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الحافظ الكنجي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أسنده الجواهري في كتابه عن أحمد بن حنبل وهو في مسنده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الحافظ المحب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ذخائر العقبى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بنت منيع، وأبو عمر الحافظ السلفي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وأبو الفضائل عمر الأرزنجاني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وقفنا عليه بالهند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أبو المظفر السبط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من طريق الحافظ محمّد بن عمر</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والحافظ العراقي في طرح التثريب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في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الحافظ الهيثمي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والطبراني، ورجال أحمد رجال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والحافظ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 xml:space="preserve">، وتاريخ الخلفاء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والبيهقي في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الشيخاني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وعبد بن حميد، باللفظين المذكورين</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والشعراني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تذكرة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سند صحيح لا مطعن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القوم حرم رسول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اليوم كما تساق الأسارى حتى، إذا بلغوا بهم الكوفة خرج الناس وجعلوا ينظرون إليهم، وكان في الأسارى عليّ بن الحسين، وكان شديد المرض، قد جمعت يداه إلى عنقه، وزينب بنت عليّ وبنت فاطمة الزهراء، وأختها أُمّ كلثوم وفاطمة وسكينة بنت الحسين، وساق الفسقة معهم رؤوس القتلى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قطر عن منذر الثورى عن محمّد بن الحنفية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مع الحسين ابن عليّ سبعة عشر رجلاً كُلّهم من ولد فاطمة الزهراء عليها الصلاة والسلام</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أبو عمر بن عبد البر عن الحسن البصري قال أُصيب مع الحسين بن عليّ ستة عشر رجلاً من أهل بيته، ما على وجه الأرض لهم يومئذٍ 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مع الحسين من ولده وإخوته وأهل بيته ثلاثة وعشرون رجلاً</w:t>
      </w:r>
      <w:r>
        <w:rPr>
          <w:rStyle w:val="FootnoteAnchor"/>
          <w:rtl w:val="true"/>
        </w:rPr>
        <w:footnoteReference w:id="496"/>
      </w:r>
      <w:r>
        <w:rPr>
          <w:rFonts w:ascii="IRNazanin" w:hAnsi="IRNazanin" w:eastAsia="IRNazanin"/>
          <w:color w:val="111111"/>
          <w:sz w:val="28"/>
          <w:sz w:val="28"/>
          <w:szCs w:val="28"/>
          <w:rtl w:val="true"/>
          <w:lang w:bidi="fa-IR"/>
        </w:rPr>
        <w:t xml:space="preserve">أ ه </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والقرماني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وصححه الاُستاذ أحمد محمّد شاكر في تعليق مسند أحمد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20311_230688"/>
      <w:bookmarkStart w:id="190" w:name="pg20311_230688"/>
      <w:bookmarkEnd w:id="190"/>
    </w:p>
    <w:p>
      <w:pPr>
        <w:pStyle w:val="Heading3"/>
        <w:numPr>
          <w:ilvl w:val="2"/>
          <w:numId w:val="1"/>
        </w:numPr>
        <w:rPr/>
      </w:pPr>
      <w:bookmarkStart w:id="191" w:name="pg20311_230688"/>
      <w:bookmarkStart w:id="192" w:name="__RefHeading___Toc12522319_1280447820"/>
      <w:bookmarkStart w:id="193" w:name="_Toc59"/>
      <w:bookmarkEnd w:id="191"/>
      <w:bookmarkEnd w:id="192"/>
      <w:r>
        <w:rPr>
          <w:rtl w:val="true"/>
        </w:rPr>
        <w:t>إسناد آخر</w:t>
      </w:r>
      <w:bookmarkEnd w:id="193"/>
    </w:p>
    <w:p>
      <w:pPr>
        <w:pStyle w:val="Heading3"/>
        <w:numPr>
          <w:ilvl w:val="2"/>
          <w:numId w:val="1"/>
        </w:numPr>
        <w:rPr/>
      </w:pPr>
      <w:bookmarkStart w:id="194" w:name="__RefHeading___Toc12522321_1280447820"/>
      <w:bookmarkStart w:id="195" w:name="_Toc60"/>
      <w:bookmarkEnd w:id="194"/>
      <w:r>
        <w:rPr>
          <w:rtl w:val="true"/>
        </w:rPr>
        <w:t>من مأتم يوم عاشوراء</w:t>
      </w:r>
      <w:bookmarkEnd w:id="195"/>
    </w:p>
    <w:p>
      <w:pPr>
        <w:pStyle w:val="BookText"/>
        <w:rPr/>
      </w:pPr>
      <w:r>
        <w:rPr>
          <w:rFonts w:ascii="Amiri" w:hAnsi="Amiri" w:eastAsia="Amiri" w:cs="Amiri"/>
          <w:color w:val="111111"/>
          <w:sz w:val="28"/>
          <w:sz w:val="28"/>
          <w:szCs w:val="28"/>
          <w:rtl w:val="true"/>
          <w:lang w:bidi="ar-SA"/>
        </w:rPr>
        <w:t xml:space="preserve">أخرج الحافظ الترمذي في الجامع الصحيح </w:t>
      </w:r>
      <w:r>
        <w:rPr>
          <w:rFonts w:eastAsia="Amiri" w:cs="Amiri" w:ascii="Amiri" w:hAnsi="Amiri"/>
          <w:color w:val="111111"/>
          <w:sz w:val="28"/>
          <w:szCs w:val="28"/>
          <w:lang w:bidi="ar-SA"/>
        </w:rPr>
        <w:t>193:13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الأشج، حدّثنا أبو خالد الأحمر، حدّثنا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سلمى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وهي تبكي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رأسه ولحيته التراب،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قتل الحسين آنفاً</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إسناد جيد يحتجّ به، رجاله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الأشج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سعيد الكندي الكوفي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زمانه، ووثّقه الخليلي، ومسلمة بن قاسم، وذكره ابن حبّان في الثقات، وأثنى عليه النسائي بالصدق</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روى عن إسماعيل بن علية، وحفص بن غياث، وأبي أُسامة، وعبد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وأبو زرعة، وأبو حاتم، وابن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خيثمة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ولكنه يروي عن قوم 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أحمد بن بلال الشطري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أحفظ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الخليلي ومسلمة بن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البخاري ثمانية ومسلم سبعين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التعديل والتجريح </w:t>
      </w:r>
      <w:r>
        <w:rPr>
          <w:rFonts w:eastAsia="Amiri" w:cs="Amiri" w:ascii="Amiri" w:hAnsi="Amiri"/>
          <w:color w:val="111111"/>
          <w:sz w:val="28"/>
          <w:szCs w:val="28"/>
          <w:lang w:bidi="ar-SA"/>
        </w:rPr>
        <w:t>942:2</w:t>
      </w:r>
      <w:r>
        <w:rPr>
          <w:rFonts w:ascii="Amiri" w:hAnsi="Amiri" w:eastAsia="Amiri" w:cs="Amiri"/>
          <w:color w:val="111111"/>
          <w:sz w:val="28"/>
          <w:sz w:val="28"/>
          <w:szCs w:val="28"/>
          <w:rtl w:val="true"/>
          <w:lang w:bidi="ar-SA"/>
        </w:rPr>
        <w:t xml:space="preserve">، تذكرة الحافظ </w:t>
      </w:r>
      <w:r>
        <w:rPr>
          <w:rFonts w:eastAsia="Amiri" w:cs="Amiri" w:ascii="Amiri" w:hAnsi="Amiri"/>
          <w:color w:val="111111"/>
          <w:sz w:val="28"/>
          <w:szCs w:val="28"/>
          <w:lang w:bidi="ar-SA"/>
        </w:rPr>
        <w:t>501:2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182:12</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441:1</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90:4</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177:19</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104:17</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28:15</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558:1</w:t>
      </w:r>
      <w:r>
        <w:rPr>
          <w:rFonts w:ascii="Amiri" w:hAnsi="Amiri" w:eastAsia="Amiri" w:cs="Amiri"/>
          <w:color w:val="111111"/>
          <w:sz w:val="28"/>
          <w:sz w:val="28"/>
          <w:szCs w:val="28"/>
          <w:rtl w:val="true"/>
          <w:lang w:bidi="ar-SA"/>
        </w:rPr>
        <w:t xml:space="preserve">، الأنساب </w:t>
      </w:r>
      <w:r>
        <w:rPr>
          <w:rFonts w:eastAsia="Amiri" w:cs="Amiri" w:ascii="Amiri" w:hAnsi="Amiri"/>
          <w:color w:val="111111"/>
          <w:sz w:val="28"/>
          <w:szCs w:val="28"/>
          <w:lang w:bidi="ar-SA"/>
        </w:rPr>
        <w:t>164:1</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خالد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حبّان الأزدي الكوفي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الصحاح الستة، وثَّقه ابن معين، وابن سعد، وابن المديني، وأثنى عليه الرفاعي بالثقة الأمين، 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صاحب سنة،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نزل فيهم وولد بجرجان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سليمان التيمي، وحميد الطويل، وداود بن أبي هند، وأبي عوان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أحمد، وإسحاق، وابنا أبي شيبة، وآدم بن أبي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مريم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عثمان الدارمي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هشام الرفاعي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خالد الأحمر الثقة الأمين،</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صاحب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384:1</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الطبقات الكبرى </w:t>
      </w:r>
      <w:r>
        <w:rPr>
          <w:rFonts w:eastAsia="Amiri" w:cs="Amiri" w:ascii="Amiri" w:hAnsi="Amiri"/>
          <w:color w:val="111111"/>
          <w:sz w:val="28"/>
          <w:szCs w:val="28"/>
          <w:lang w:bidi="ar-SA"/>
        </w:rPr>
        <w:t>391:6</w:t>
      </w:r>
      <w:r>
        <w:rPr>
          <w:rFonts w:ascii="Amiri" w:hAnsi="Amiri" w:eastAsia="Amiri" w:cs="Amiri"/>
          <w:color w:val="111111"/>
          <w:sz w:val="28"/>
          <w:sz w:val="28"/>
          <w:szCs w:val="28"/>
          <w:rtl w:val="true"/>
          <w:lang w:bidi="ar-SA"/>
        </w:rPr>
        <w:t>، تاريخ ابن معين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طبقات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427:1</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 xml:space="preserve">، الثقات لابن حبّان </w:t>
      </w:r>
      <w:r>
        <w:rPr>
          <w:rFonts w:eastAsia="Amiri" w:cs="Amiri" w:ascii="Amiri" w:hAnsi="Amiri"/>
          <w:color w:val="111111"/>
          <w:sz w:val="28"/>
          <w:szCs w:val="28"/>
          <w:lang w:bidi="ar-SA"/>
        </w:rPr>
        <w:t>310:4</w:t>
      </w:r>
      <w:r>
        <w:rPr>
          <w:rFonts w:ascii="Amiri" w:hAnsi="Amiri" w:eastAsia="Amiri" w:cs="Amiri"/>
          <w:color w:val="111111"/>
          <w:sz w:val="28"/>
          <w:sz w:val="28"/>
          <w:szCs w:val="28"/>
          <w:rtl w:val="true"/>
          <w:lang w:bidi="ar-SA"/>
        </w:rPr>
        <w:t>، مشاهير علماء الأمصار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1255:3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 xml:space="preserve">، الكاشف في معرفة من له رواية في كتب السنة </w:t>
      </w:r>
      <w:r>
        <w:rPr>
          <w:rFonts w:eastAsia="Amiri" w:cs="Amiri" w:ascii="Amiri" w:hAnsi="Amiri"/>
          <w:color w:val="111111"/>
          <w:sz w:val="28"/>
          <w:szCs w:val="28"/>
          <w:lang w:bidi="ar-SA"/>
        </w:rPr>
        <w:t>458:1</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272:1</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173:12</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حبيب الجهني البكري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رجال الترمذي، وثّقه أحمد، وابن معين، وذكره ابن حبّان في الثقات،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ليس به بأس</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روى عن الأصبغ بن نباتة، والشعبي، وأبي جعفر الباقر، وسلمى البكري،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الثوري، وابن المبارك، ووكيع، وعيسى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وابن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سفيان في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301:1</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396:1</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325:3</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508:3</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308:6</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186:9</w:t>
      </w:r>
      <w:r>
        <w:rPr>
          <w:rFonts w:ascii="Amiri" w:hAnsi="Amiri" w:eastAsia="Amiri" w:cs="Amiri"/>
          <w:color w:val="111111"/>
          <w:sz w:val="28"/>
          <w:sz w:val="28"/>
          <w:szCs w:val="28"/>
          <w:rtl w:val="true"/>
          <w:lang w:bidi="ar-SA"/>
        </w:rPr>
        <w:t>، خلاصة تذهيب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سلمى البكريّة مولاة لبكر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روت عن عائشة، وأُمّ سلمة صحيح الحديث يعدّ حديثها من الصحاح</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وقد ذكر ابن حجر في تقريب التهذيب بأنّها مجهولة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القاسم الحسن بن محمّد السكوني بالكوفة، ثنا محمّد بن عبد الله الحضرمي، ثنا أبو كريب، ثنا أبو خالد الأحمر، حدّثني رزين، حدّثتني سلمى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وهي تبكي الحديث</w:t>
      </w:r>
      <w:r>
        <w:rPr>
          <w:rFonts w:eastAsia="Amiri" w:cs="Amiri" w:ascii="Amiri" w:hAnsi="Amiri"/>
          <w:color w:val="111111"/>
          <w:sz w:val="28"/>
          <w:szCs w:val="28"/>
          <w:rtl w:val="true"/>
          <w:lang w:bidi="ar-SA"/>
        </w:rPr>
        <w:t xml:space="preserve">. </w:t>
      </w:r>
      <w:bookmarkStart w:id="196" w:name="pg20311_230691"/>
    </w:p>
    <w:p>
      <w:pPr>
        <w:pStyle w:val="Heading3"/>
        <w:numPr>
          <w:ilvl w:val="2"/>
          <w:numId w:val="1"/>
        </w:numPr>
        <w:rPr/>
      </w:pPr>
      <w:bookmarkStart w:id="197" w:name="__RefHeading___Toc12522323_1280447820"/>
      <w:bookmarkStart w:id="198" w:name="_Toc61"/>
      <w:bookmarkEnd w:id="196"/>
      <w:bookmarkEnd w:id="197"/>
      <w:r>
        <w:rPr>
          <w:rtl w:val="true"/>
        </w:rPr>
        <w:t>مشيخة الحاكم</w:t>
      </w:r>
      <w:bookmarkEnd w:id="19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الحسن بن محمّد بن الحسين السكوني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مشايخ الحافظ الدارقطني، وأبي عبد الله الحاكم وغيرهما من الحفاظ</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الحضرمي الكوفي المعروف بمطين المتوفى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ثقة، توجد ترجمته في تذكرة الحفاظ ومعاجم أخرى ذكرناه غير مرّة</w:t>
      </w:r>
      <w:r>
        <w:rPr>
          <w:rStyle w:val="FootnoteAnchor"/>
          <w:rtl w:val="true"/>
        </w:rPr>
        <w:footnoteReference w:id="50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كريب محمّد بن العلاء الهمداني الكوفي المتوفى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ثقة من رجال الصحاح الستة، متفق عليه</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روى عن عبد الله بن إدريس، وحفص بن غياث، وأبي بكر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الجماعة وروى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حاتم، وأبو زرعة، وعثمان بن حرزاد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عليّ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بن عقدة يقدّمه في الحفظ والمعّرفة على جميع مشائخهم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مسلمة بن 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البخاري خمسة وسبعين حديثاً ومسلم خمسمائة وستة وخمسين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414:6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205:1</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52:8</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التعديل والتجريح </w:t>
      </w:r>
      <w:r>
        <w:rPr>
          <w:rFonts w:eastAsia="Amiri" w:cs="Amiri" w:ascii="Amiri" w:hAnsi="Amiri"/>
          <w:color w:val="111111"/>
          <w:sz w:val="28"/>
          <w:szCs w:val="28"/>
          <w:lang w:bidi="ar-SA"/>
        </w:rPr>
        <w:t>735:2</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243:26</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208:2</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497:2</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381:2</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بحر الدم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493:4</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باب رؤية النبيّ في المنام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عبد الله الحافظ، أخبرنا أحمد بن عليّ المقري، أخبرنا أبو عيسى الترمذي، حدّثنا أبو سعيد الأشج، حدّثنا أبو خالد الأحمر، حدّثنا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سلمى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وهي تبكي</w:t>
      </w:r>
      <w:r>
        <w:rPr>
          <w:rStyle w:val="FootnoteAnchor"/>
          <w:rtl w:val="true"/>
        </w:rPr>
        <w:footnoteReference w:id="50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مشيخته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الضبي النيسابوري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جمع، وأثنى عليه آخرون، ذكرناه غير مرّة</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عليّ المقري أبو حامد بن حسنويه النيسابوري المتوفى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 عيسى الترمذي، وأبا حاتم الرازي، كان من المجتهدين في العبادة صحيح السماع كما قاله الحاكم</w:t>
      </w:r>
      <w:r>
        <w:rPr>
          <w:rStyle w:val="FootnoteAnchor"/>
          <w:rtl w:val="true"/>
        </w:rPr>
        <w:footnoteReference w:id="507"/>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المجتهدين في العبادة الليل والنهار، ولو اقتصر على سماعه الصحيح يعني من المسلمين لكان أولى به، لكنه حدّث عن جماعة أشهد بالله أنّه لم يسمع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أعلم أنّ أبا حامد وضع حديثاً أو دخل إسناداً في 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 تأبى ترك مثله والله المستعان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الأنساب </w:t>
      </w:r>
      <w:r>
        <w:rPr>
          <w:rFonts w:eastAsia="Amiri" w:cs="Amiri" w:ascii="Amiri" w:hAnsi="Amiri"/>
          <w:color w:val="111111"/>
          <w:sz w:val="28"/>
          <w:szCs w:val="28"/>
          <w:lang w:bidi="ar-SA"/>
        </w:rPr>
        <w:t>144:4</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الحافظ ابن عساكر في تاريخ الشام لدى ترجمة الإمام السبط الشهيد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الفتح محمّد بن عليّ بن عبد الله الضمري، وأبو بكر </w:t>
      </w:r>
    </w:p>
    <w:p>
      <w:pPr>
        <w:pStyle w:val="BookText"/>
        <w:rPr/>
      </w:pPr>
      <w:r>
        <w:rPr>
          <w:rFonts w:ascii="Amiri" w:hAnsi="Amiri" w:eastAsia="Amiri" w:cs="Amiri"/>
          <w:color w:val="111111"/>
          <w:sz w:val="28"/>
          <w:sz w:val="28"/>
          <w:szCs w:val="28"/>
          <w:rtl w:val="true"/>
          <w:lang w:bidi="ar-SA"/>
        </w:rPr>
        <w:t>ناصر بن أبي العبّاس بن عليّ الصيدلاني بهراة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عبد العزيز بن محمّد الفارسي، أنا أبو محمّد بن أبي شريح، نا يحيى بن صاعد، أنا أبو سعيد الأشج، أنا أبو خالد الأحمر، حدّثني رزين، حدّثتني سلمى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أُمّ سلمة وهي تبكي</w:t>
      </w:r>
      <w:r>
        <w:rPr>
          <w:rFonts w:eastAsia="Amiri" w:cs="Amiri" w:ascii="Amiri" w:hAnsi="Amiri"/>
          <w:color w:val="111111"/>
          <w:sz w:val="28"/>
          <w:szCs w:val="28"/>
          <w:rtl w:val="true"/>
          <w:lang w:bidi="ar-SA"/>
        </w:rPr>
        <w:t>..</w:t>
      </w:r>
      <w:r>
        <w:rPr>
          <w:rStyle w:val="FootnoteAnchor"/>
          <w:rtl w:val="true"/>
        </w:rPr>
        <w:footnoteReference w:id="508"/>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في تهذيب التاريخ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مشيخته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الفتح محمّد بن عليّ بن عبد الله بن أبي الحسن المصري الواعظ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الحافظ ابن عساكر في مشيخته قرأ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من 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هراة</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 بن أبي عبّاس بن عليّ أبو بكر الصيدلاني، قرأ عليه الحافظ في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في مشيخته</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العزيز بن محمّد أبو عبد الله الفارسي الفقيه المتوفى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تغري بردي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فقيهاً نحوياً محدثاً</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278:3</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74:32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الرحمن بن أبي شريح أبو محمّد الأنصاري المتوفى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عالي الإسناد، رحل إليه الطلبة</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lang w:bidi="ar-SA"/>
        </w:rPr>
        <w:t>272:3</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الأنساب للسمعاني </w:t>
      </w:r>
      <w:r>
        <w:rPr>
          <w:rFonts w:eastAsia="Amiri" w:cs="Amiri" w:ascii="Amiri" w:hAnsi="Amiri"/>
          <w:color w:val="111111"/>
          <w:sz w:val="28"/>
          <w:szCs w:val="28"/>
          <w:lang w:bidi="ar-SA"/>
        </w:rPr>
        <w:t>425:3</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268:27</w:t>
      </w:r>
      <w:r>
        <w:rPr>
          <w:rFonts w:ascii="Amiri" w:hAnsi="Amiri" w:eastAsia="Amiri" w:cs="Amiri"/>
          <w:color w:val="111111"/>
          <w:sz w:val="28"/>
          <w:sz w:val="28"/>
          <w:szCs w:val="28"/>
          <w:rtl w:val="true"/>
          <w:lang w:bidi="ar-SA"/>
        </w:rPr>
        <w:t>، الوفيات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بن صاعد أبو محمّد مولى أبي جعفر المنصور البغدادي المتوفى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حافظ</w:t>
      </w:r>
      <w:r>
        <w:rPr>
          <w:rStyle w:val="FootnoteAnchor"/>
          <w:rtl w:val="true"/>
        </w:rPr>
        <w:footnoteReference w:id="513"/>
      </w:r>
      <w:r>
        <w:rPr>
          <w:rFonts w:ascii="Amiri" w:hAnsi="Amiri" w:eastAsia="Amiri" w:cs="Amiri"/>
          <w:color w:val="111111"/>
          <w:sz w:val="28"/>
          <w:sz w:val="28"/>
          <w:szCs w:val="28"/>
          <w:rtl w:val="true"/>
          <w:lang w:bidi="ar-SA"/>
        </w:rPr>
        <w:t>، 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إمام ثقة</w:t>
      </w:r>
      <w:r>
        <w:rPr>
          <w:rStyle w:val="FootnoteAnchor"/>
          <w:rtl w:val="true"/>
        </w:rPr>
        <w:footnoteReference w:id="514"/>
      </w:r>
      <w:r>
        <w:rPr>
          <w:rFonts w:ascii="Amiri" w:hAnsi="Amiri" w:eastAsia="Amiri" w:cs="Amiri"/>
          <w:color w:val="111111"/>
          <w:sz w:val="28"/>
          <w:sz w:val="28"/>
          <w:szCs w:val="28"/>
          <w:rtl w:val="true"/>
          <w:lang w:bidi="ar-SA"/>
        </w:rPr>
        <w:t>، وقال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مأمونا من كبار حفاظ الحديث، وممّن عني به، وله تصانيف في السنن تدل على فقهه وفهمه</w:t>
      </w:r>
      <w:r>
        <w:rPr>
          <w:rStyle w:val="FootnoteAnchor"/>
          <w:rtl w:val="true"/>
        </w:rPr>
        <w:footnoteReference w:id="515"/>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ولد سنة ثمان وعشرين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 لوين وأحمد بن منيع، وسوار بن عبد الله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أبو القاسم البغوي، مع تقدمه، ومحمّد بن عمر الجعابي، وابن المظفر، والدارقطني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أكثر حديثاً من محمّد بن محمّد الباغندي، ولا يتقدمه أحد في الدارية قال أبو عليّ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بالعراق في أقران ابن صاعد أحد في فهمه، والفهم عندنا أجلّ من الحفظ، وهو فوق أبي داود في الفهم والحفظ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صاعد كلام متين في الرجال والعلل يدل على تبحّره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ابن النديم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231:14</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173:2</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277:2</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166:11</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288:3</w:t>
      </w:r>
      <w:r>
        <w:rPr>
          <w:rFonts w:ascii="Amiri" w:hAnsi="Amiri" w:eastAsia="Amiri" w:cs="Amiri"/>
          <w:color w:val="111111"/>
          <w:sz w:val="28"/>
          <w:sz w:val="28"/>
          <w:szCs w:val="28"/>
          <w:rtl w:val="true"/>
          <w:lang w:bidi="ar-SA"/>
        </w:rPr>
        <w:t>، طبقات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479:2</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501:14</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الكنجي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سيّدنا وشيخنا بقية السلف علاّمة الزمان، شافعي العصر، حجّة الإسلام، شيخ المذاهب أبو محمّد عبد الله بن أبي الوفاء الباذرائي، عن الحافظ أبي محمّد عبد العزيز بن الأخضر، أخبرنا أبو الفتح الكروخي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القاضي العالم صدر الشام أبو العرب إسماعيل بن حامد بن عبد الرحمن الخزرجي بدمشق، أخبرنا أبو حفص عمر بن محمّد بن معمّر، أخبرنا أبو الفتح عبد الملك الكروخي، أخبرنا القاضي أبو عامر محمود بن القاسم الأزدي وغيره، أخبرنا أبو محمّد الجراحي، أخبرنا أبو العبّاس محمّد المحبوبي، أخبرنا الإمام الحافظ أبو عيسى محمّد بن عيسى عن أبي سعيد الأشج بالإسناد واللفظ،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 الترمذي في جامعه، ورواه أحمد بن حنبل في مسنده، وذكره والحاكم في مستدركه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مشيخته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نجم الدين عبد الله بن أبي الوفاء محمّد الباذرائي الشافعي الفرضي المتوفى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فقيهاً، عالماً، ديِّناً، متواضعاً، دمث الأخلاق منبسطاً</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تفقّه وبرع في المذهب وناظر ودرس بالنظامية، ونفد رسولاً للخلافة غير مرة، وأنشاء مدرسة كبيرة بدمشق وحدّث بها وبحلب ومصر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شامة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عزاؤه بدمشق، ثامن عشر ذي الحجّة، وكان فقيهاً عالماً ديناً متواضعاً دمث الأخلاق منبسطاً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الروضتين لأبي شامة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مختصر 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ذيل مرآة الزمان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223:5</w:t>
      </w:r>
      <w:r>
        <w:rPr>
          <w:rFonts w:ascii="Amiri" w:hAnsi="Amiri" w:eastAsia="Amiri" w:cs="Amiri"/>
          <w:color w:val="111111"/>
          <w:sz w:val="28"/>
          <w:sz w:val="28"/>
          <w:szCs w:val="28"/>
          <w:rtl w:val="true"/>
          <w:lang w:bidi="ar-SA"/>
        </w:rPr>
        <w:t xml:space="preserve">، المشتبه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 xml:space="preserve">، عيون التواريخ </w:t>
      </w:r>
      <w:r>
        <w:rPr>
          <w:rFonts w:eastAsia="Amiri" w:cs="Amiri" w:ascii="Amiri" w:hAnsi="Amiri"/>
          <w:color w:val="111111"/>
          <w:sz w:val="28"/>
          <w:szCs w:val="28"/>
          <w:lang w:bidi="ar-SA"/>
        </w:rPr>
        <w:t>115:20</w:t>
      </w:r>
      <w:r>
        <w:rPr>
          <w:rFonts w:ascii="Amiri" w:hAnsi="Amiri" w:eastAsia="Amiri" w:cs="Amiri"/>
          <w:color w:val="111111"/>
          <w:sz w:val="28"/>
          <w:sz w:val="28"/>
          <w:szCs w:val="28"/>
          <w:rtl w:val="true"/>
          <w:lang w:bidi="ar-SA"/>
        </w:rPr>
        <w:t xml:space="preserve">، طبقات الشافعية الكبرى </w:t>
      </w:r>
      <w:r>
        <w:rPr>
          <w:rFonts w:eastAsia="Amiri" w:cs="Amiri" w:ascii="Amiri" w:hAnsi="Amiri"/>
          <w:color w:val="111111"/>
          <w:sz w:val="28"/>
          <w:szCs w:val="28"/>
          <w:lang w:bidi="ar-SA"/>
        </w:rPr>
        <w:t>159:8</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196:13</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57:7</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400:5</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200:48</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محمّد بن الأخضر عبد العزيز بن محمود الجنابذي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قرية 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الحنبلي البغدادي المتوفى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 الكثير من الكتب الكبار والأجزاء وأكثر ما جمعه وخرّجه وعلقت عنه، واستفدت منه كثيراً، وكان ثقة حجّة نبيلاً، ما رأيت في شيوخنا سفراً وحضراً مثله في كثرة مسموعاته، ومعرفته بمشايخه، وحسن أُصوله، وحفظه، واتقانه، وكان أميناً متديناً</w:t>
      </w:r>
      <w:r>
        <w:rPr>
          <w:rStyle w:val="FootnoteAnchor"/>
          <w:rtl w:val="true"/>
        </w:rPr>
        <w:footnoteReference w:id="518"/>
      </w:r>
      <w:r>
        <w:rPr>
          <w:rFonts w:ascii="Amiri" w:hAnsi="Amiri" w:eastAsia="Amiri" w:cs="Amiri"/>
          <w:color w:val="111111"/>
          <w:sz w:val="28"/>
          <w:sz w:val="28"/>
          <w:szCs w:val="28"/>
          <w:rtl w:val="true"/>
          <w:lang w:bidi="ar-SA"/>
        </w:rPr>
        <w:t>إلى آخر ثنائه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ثبتاً، مأموناً، كثير السماع، واسع الرواية، صحيح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الدبيثي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صدوقاً، له معرفة بهذا الشأن، ولم أر في شيوخنا أوفر شيوخاً منه، ولا أعز سماعاً، مع معرفة بحديثه وشيوخه، وفهم ما يرويه</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قال ابن 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شيخنا ثقة، ثبتاً، مأموناً، كثير السماع، واسع الرواية، صحيح الاُصول، منه تعلمنا واستفدنا، ما رأينا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التقييد لابن نقطة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الكامل لابن الأثير </w:t>
      </w:r>
      <w:r>
        <w:rPr>
          <w:rFonts w:eastAsia="Amiri" w:cs="Amiri" w:ascii="Amiri" w:hAnsi="Amiri"/>
          <w:color w:val="111111"/>
          <w:sz w:val="28"/>
          <w:szCs w:val="28"/>
          <w:lang w:bidi="ar-SA"/>
        </w:rPr>
        <w:t>126:12</w:t>
      </w:r>
      <w:r>
        <w:rPr>
          <w:rFonts w:ascii="Amiri" w:hAnsi="Amiri" w:eastAsia="Amiri" w:cs="Amiri"/>
          <w:color w:val="111111"/>
          <w:sz w:val="28"/>
          <w:sz w:val="28"/>
          <w:szCs w:val="28"/>
          <w:rtl w:val="true"/>
          <w:lang w:bidi="ar-SA"/>
        </w:rPr>
        <w:t xml:space="preserve">، التكملة </w:t>
      </w:r>
      <w:r>
        <w:rPr>
          <w:rFonts w:eastAsia="Amiri" w:cs="Amiri" w:ascii="Amiri" w:hAnsi="Amiri"/>
          <w:color w:val="111111"/>
          <w:sz w:val="28"/>
          <w:szCs w:val="28"/>
          <w:lang w:bidi="ar-SA"/>
        </w:rPr>
        <w:t>1372:2</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86:2</w:t>
      </w:r>
      <w:r>
        <w:rPr>
          <w:rFonts w:ascii="Amiri" w:hAnsi="Amiri" w:eastAsia="Amiri" w:cs="Amiri"/>
          <w:color w:val="111111"/>
          <w:sz w:val="28"/>
          <w:sz w:val="28"/>
          <w:szCs w:val="28"/>
          <w:rtl w:val="true"/>
          <w:lang w:bidi="ar-SA"/>
        </w:rPr>
        <w:t xml:space="preserve">، الذيل لابن رجب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عقد الجمان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211:6</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المختصر من تاريخ ابن الدبيثي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579:1</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262:5</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الفتح عبد الملك بن أبي القاسم عبد الله بن أبي سهيل الكروخي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كروخ بلدة بنواحي 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السمعاني والخلق الكثير جامع أبي عيسى الترمذي، كان شيخاً، صالحاً، كثير الخير</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458:4</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273:20</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154:10</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 xml:space="preserve">، الكامل في التاريخ </w:t>
      </w:r>
      <w:r>
        <w:rPr>
          <w:rFonts w:eastAsia="Amiri" w:cs="Amiri" w:ascii="Amiri" w:hAnsi="Amiri"/>
          <w:color w:val="111111"/>
          <w:sz w:val="28"/>
          <w:szCs w:val="28"/>
          <w:lang w:bidi="ar-SA"/>
        </w:rPr>
        <w:t>190:11</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131:4</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1313:4</w:t>
      </w:r>
      <w:r>
        <w:rPr>
          <w:rFonts w:ascii="Amiri" w:hAnsi="Amiri" w:eastAsia="Amiri" w:cs="Amiri"/>
          <w:color w:val="111111"/>
          <w:sz w:val="28"/>
          <w:sz w:val="28"/>
          <w:szCs w:val="28"/>
          <w:rtl w:val="true"/>
          <w:lang w:bidi="ar-SA"/>
        </w:rPr>
        <w:t xml:space="preserve">، ذيل تاريخ بغداد </w:t>
      </w:r>
      <w:r>
        <w:rPr>
          <w:rFonts w:eastAsia="Amiri" w:cs="Amiri" w:ascii="Amiri" w:hAnsi="Amiri"/>
          <w:color w:val="111111"/>
          <w:sz w:val="28"/>
          <w:szCs w:val="28"/>
          <w:lang w:bidi="ar-SA"/>
        </w:rPr>
        <w:t>81:1</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298:3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العرب إسماعيل بن حامد بن عبد الرحمن الخزرجي الشافعي المتوفى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قاضياً فقيهاً، وكيل بيت المال بالشام</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وارجع الى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288:23</w:t>
      </w:r>
      <w:r>
        <w:rPr>
          <w:rFonts w:ascii="Amiri" w:hAnsi="Amiri" w:eastAsia="Amiri" w:cs="Amiri"/>
          <w:color w:val="111111"/>
          <w:sz w:val="28"/>
          <w:sz w:val="28"/>
          <w:szCs w:val="28"/>
          <w:rtl w:val="true"/>
          <w:lang w:bidi="ar-SA"/>
        </w:rPr>
        <w:t xml:space="preserve">، دول الإسلام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 في خبر من غبر </w:t>
      </w:r>
      <w:r>
        <w:rPr>
          <w:rFonts w:eastAsia="Amiri" w:cs="Amiri" w:ascii="Amiri" w:hAnsi="Amiri"/>
          <w:color w:val="111111"/>
          <w:sz w:val="28"/>
          <w:szCs w:val="28"/>
          <w:lang w:bidi="ar-SA"/>
        </w:rPr>
        <w:t>2114:5</w:t>
      </w:r>
      <w:r>
        <w:rPr>
          <w:rFonts w:ascii="Amiri" w:hAnsi="Amiri" w:eastAsia="Amiri" w:cs="Amiri"/>
          <w:color w:val="111111"/>
          <w:sz w:val="28"/>
          <w:sz w:val="28"/>
          <w:szCs w:val="28"/>
          <w:rtl w:val="true"/>
          <w:lang w:bidi="ar-SA"/>
        </w:rPr>
        <w:t xml:space="preserve">، عيون التواريخ </w:t>
      </w:r>
      <w:r>
        <w:rPr>
          <w:rFonts w:eastAsia="Amiri" w:cs="Amiri" w:ascii="Amiri" w:hAnsi="Amiri"/>
          <w:color w:val="111111"/>
          <w:sz w:val="28"/>
          <w:szCs w:val="28"/>
          <w:lang w:bidi="ar-SA"/>
        </w:rPr>
        <w:t>82:20</w:t>
      </w:r>
      <w:r>
        <w:rPr>
          <w:rFonts w:ascii="Amiri" w:hAnsi="Amiri" w:eastAsia="Amiri" w:cs="Amiri"/>
          <w:color w:val="111111"/>
          <w:sz w:val="28"/>
          <w:sz w:val="28"/>
          <w:szCs w:val="28"/>
          <w:rtl w:val="true"/>
          <w:lang w:bidi="ar-SA"/>
        </w:rPr>
        <w:t xml:space="preserve">، مرآة الجنان </w:t>
      </w:r>
      <w:r>
        <w:rPr>
          <w:rFonts w:eastAsia="Amiri" w:cs="Amiri" w:ascii="Amiri" w:hAnsi="Amiri"/>
          <w:color w:val="111111"/>
          <w:sz w:val="28"/>
          <w:szCs w:val="28"/>
          <w:lang w:bidi="ar-SA"/>
        </w:rPr>
        <w:t>129:4</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168:13</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الأعلام للزركلي </w:t>
      </w:r>
      <w:r>
        <w:rPr>
          <w:rFonts w:eastAsia="Amiri" w:cs="Amiri" w:ascii="Amiri" w:hAnsi="Amiri"/>
          <w:color w:val="111111"/>
          <w:sz w:val="28"/>
          <w:szCs w:val="28"/>
          <w:lang w:bidi="ar-SA"/>
        </w:rPr>
        <w:t>312:1</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حفص عمر بن محمّد بن معمر بن طبرزد البغدادي نزيل دمشق في آخر أيّامه توفى </w:t>
      </w: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تسعين عاماً وسبعة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المسند الكبير، رحلة الآفاق</w:t>
      </w:r>
      <w:r>
        <w:rPr>
          <w:rStyle w:val="FootnoteAnchor"/>
          <w:rtl w:val="true"/>
        </w:rPr>
        <w:footnoteReference w:id="522"/>
      </w:r>
    </w:p>
    <w:p>
      <w:pPr>
        <w:pStyle w:val="BookText"/>
        <w:rPr/>
      </w:pPr>
      <w:r>
        <w:rPr>
          <w:rFonts w:ascii="Amiri" w:hAnsi="Amiri" w:eastAsia="Amiri" w:cs="Amiri"/>
          <w:color w:val="111111"/>
          <w:sz w:val="28"/>
          <w:sz w:val="28"/>
          <w:szCs w:val="28"/>
          <w:rtl w:val="true"/>
          <w:lang w:bidi="ar-SA"/>
        </w:rPr>
        <w:t>الشيخ المسند الكبير الرحلة أبو حفص عمر بن محمّد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مولده في ذي الحجّة سنة عشر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مكثر، صحيح السماع، ثقة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 بن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دمشق، وازدحمت الطلبة عليه، وتفّرد بعدّة مشايخ، وكان مسند أهل زمانه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لابن نقطة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99:5</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259:43</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73:13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عامر محمود بن القاسم بن أبي منصور الأزدي الهروي الفقيه الشافعي المتوفى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 جامع الترمذي عن الجراحي، قال أبو نصر الفامي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عديم النظير زهداً وصلاحاً وعفة، ولد سنة أربعمائة</w:t>
      </w:r>
      <w:r>
        <w:rPr>
          <w:rStyle w:val="FootnoteAnchor"/>
          <w:rtl w:val="true"/>
        </w:rPr>
        <w:footnoteReference w:id="52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عبد الجبار بن محمّد بن عبد الله بن محمّد بن أبي الجراح المروزي الجراحي المتوفى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ثقة راوية كتاب أبي عيسى الترمذي عن صاحبه أبي العبّاس المحبوبي</w:t>
      </w:r>
      <w:r>
        <w:rPr>
          <w:rStyle w:val="FootnoteAnchor"/>
          <w:rtl w:val="true"/>
        </w:rPr>
        <w:footnoteReference w:id="52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العبّاس المحبوبي محمّد بن أحمد بن محبوب المروزي المتوفى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سبع وتسعين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مرو وشيخها ورئيسها، روى جامع الترمذي عن مؤلفه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بقية المصادر</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جامع الأصول لابن الأثير عن الترمذي، أُسد الغابة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بالإسناد، </w:t>
      </w:r>
    </w:p>
    <w:p>
      <w:pPr>
        <w:pStyle w:val="BookText"/>
        <w:rPr/>
      </w:pPr>
      <w:r>
        <w:rPr>
          <w:rFonts w:ascii="Amiri" w:hAnsi="Amiri" w:eastAsia="Amiri" w:cs="Amiri"/>
          <w:color w:val="111111"/>
          <w:sz w:val="28"/>
          <w:sz w:val="28"/>
          <w:szCs w:val="28"/>
          <w:rtl w:val="true"/>
          <w:lang w:bidi="ar-SA"/>
        </w:rPr>
        <w:t xml:space="preserve">المختار في مناقب الأخبار خ، ذخائر العقبى ص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تيسير الوصول لابن الديبع </w:t>
      </w:r>
      <w:r>
        <w:rPr>
          <w:rFonts w:eastAsia="Amiri" w:cs="Amiri" w:ascii="Amiri" w:hAnsi="Amiri"/>
          <w:color w:val="111111"/>
          <w:sz w:val="28"/>
          <w:szCs w:val="28"/>
          <w:lang w:bidi="ar-SA"/>
        </w:rPr>
        <w:t>277:3</w:t>
      </w:r>
      <w:r>
        <w:rPr>
          <w:rFonts w:ascii="Amiri" w:hAnsi="Amiri" w:eastAsia="Amiri" w:cs="Amiri"/>
          <w:color w:val="111111"/>
          <w:sz w:val="28"/>
          <w:sz w:val="28"/>
          <w:szCs w:val="28"/>
          <w:rtl w:val="true"/>
          <w:lang w:bidi="ar-SA"/>
        </w:rPr>
        <w:t xml:space="preserve">، نزهة الأبرار للأرزنجاني خ، نظم الدرر للزرندي ص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تاريخ الخلفاء للسيوطي ص </w:t>
      </w:r>
      <w:r>
        <w:rPr>
          <w:rFonts w:eastAsia="Amiri" w:cs="Amiri" w:ascii="Amiri" w:hAnsi="Amiri"/>
          <w:color w:val="111111"/>
          <w:sz w:val="28"/>
          <w:szCs w:val="28"/>
          <w:lang w:bidi="ar-SA"/>
        </w:rPr>
        <w:t>139</w:t>
      </w:r>
      <w:r>
        <w:rPr>
          <w:rStyle w:val="FootnoteAnchor"/>
          <w:rtl w:val="true"/>
        </w:rPr>
        <w:footnoteReference w:id="526"/>
      </w:r>
      <w:r>
        <w:rPr>
          <w:rFonts w:ascii="Amiri" w:hAnsi="Amiri" w:eastAsia="Amiri" w:cs="Amiri"/>
          <w:color w:val="111111"/>
          <w:sz w:val="28"/>
          <w:sz w:val="28"/>
          <w:szCs w:val="28"/>
          <w:rtl w:val="true"/>
          <w:lang w:bidi="ar-SA"/>
        </w:rPr>
        <w:t xml:space="preserve">، الخصائص الكبرى له </w:t>
      </w:r>
      <w:r>
        <w:rPr>
          <w:rFonts w:eastAsia="Amiri" w:cs="Amiri" w:ascii="Amiri" w:hAnsi="Amiri"/>
          <w:color w:val="111111"/>
          <w:sz w:val="28"/>
          <w:szCs w:val="28"/>
          <w:lang w:bidi="ar-SA"/>
        </w:rPr>
        <w:t>171:2</w:t>
      </w:r>
      <w:r>
        <w:rPr>
          <w:rFonts w:ascii="Amiri" w:hAnsi="Amiri" w:eastAsia="Amiri" w:cs="Amiri"/>
          <w:color w:val="111111"/>
          <w:sz w:val="28"/>
          <w:sz w:val="28"/>
          <w:szCs w:val="28"/>
          <w:rtl w:val="true"/>
          <w:lang w:bidi="ar-SA"/>
        </w:rPr>
        <w:t xml:space="preserve">، تاريخ الخلفاء للسيوطي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السويّ للشيخاني مخطوط عندنا بخطه، شرح بهجة المحافل </w:t>
      </w:r>
      <w:r>
        <w:rPr>
          <w:rFonts w:eastAsia="Amiri" w:cs="Amiri" w:ascii="Amiri" w:hAnsi="Amiri"/>
          <w:color w:val="111111"/>
          <w:sz w:val="28"/>
          <w:szCs w:val="28"/>
          <w:lang w:bidi="ar-SA"/>
        </w:rPr>
        <w:t>236:2</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معاجم الترجمة</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البخاري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296:1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الجرح والتعديل لابن أبي حاتم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508:2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106:1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73:2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52:1</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231234:14</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235:6</w:t>
      </w:r>
      <w:r>
        <w:rPr>
          <w:rFonts w:ascii="Amiri" w:hAnsi="Amiri" w:eastAsia="Amiri" w:cs="Amiri"/>
          <w:color w:val="111111"/>
          <w:sz w:val="28"/>
          <w:sz w:val="28"/>
          <w:szCs w:val="28"/>
          <w:rtl w:val="true"/>
          <w:lang w:bidi="ar-SA"/>
        </w:rPr>
        <w:t xml:space="preserve">، أنساب السمعاني، اللباب </w:t>
      </w:r>
      <w:r>
        <w:rPr>
          <w:rFonts w:eastAsia="Amiri" w:cs="Amiri" w:ascii="Amiri" w:hAnsi="Amiri"/>
          <w:color w:val="111111"/>
          <w:sz w:val="28"/>
          <w:szCs w:val="28"/>
          <w:lang w:bidi="ar-SA"/>
        </w:rPr>
        <w:t>217:1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طبقات السبكي </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تذكرة الحفاظ للذهبي </w:t>
      </w:r>
      <w:r>
        <w:rPr>
          <w:rFonts w:eastAsia="Amiri" w:cs="Amiri" w:ascii="Amiri" w:hAnsi="Amiri"/>
          <w:color w:val="111111"/>
          <w:sz w:val="28"/>
          <w:szCs w:val="28"/>
          <w:lang w:bidi="ar-SA"/>
        </w:rPr>
        <w:t>210:2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170172:4</w:t>
      </w:r>
      <w:r>
        <w:rPr>
          <w:rFonts w:ascii="Amiri" w:hAnsi="Amiri" w:eastAsia="Amiri" w:cs="Amiri"/>
          <w:color w:val="111111"/>
          <w:sz w:val="28"/>
          <w:sz w:val="28"/>
          <w:szCs w:val="28"/>
          <w:rtl w:val="true"/>
          <w:lang w:bidi="ar-SA"/>
        </w:rPr>
        <w:t xml:space="preserve">، تكملة ابن الصابوني ص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247:7</w:t>
      </w:r>
      <w:r>
        <w:rPr>
          <w:rFonts w:ascii="Amiri" w:hAnsi="Amiri" w:eastAsia="Amiri" w:cs="Amiri"/>
          <w:color w:val="111111"/>
          <w:sz w:val="28"/>
          <w:sz w:val="28"/>
          <w:szCs w:val="28"/>
          <w:rtl w:val="true"/>
          <w:lang w:bidi="ar-SA"/>
        </w:rPr>
        <w:t xml:space="preserve">، تاريخ ابن خلكان </w:t>
      </w:r>
      <w:r>
        <w:rPr>
          <w:rFonts w:eastAsia="Amiri" w:cs="Amiri" w:ascii="Amiri" w:hAnsi="Amiri"/>
          <w:color w:val="111111"/>
          <w:sz w:val="28"/>
          <w:szCs w:val="28"/>
          <w:lang w:bidi="ar-SA"/>
        </w:rPr>
        <w:t>124:3</w:t>
      </w:r>
      <w:r>
        <w:rPr>
          <w:rFonts w:ascii="Amiri" w:hAnsi="Amiri" w:eastAsia="Amiri" w:cs="Amiri"/>
          <w:color w:val="111111"/>
          <w:sz w:val="28"/>
          <w:sz w:val="28"/>
          <w:szCs w:val="28"/>
          <w:rtl w:val="true"/>
          <w:lang w:bidi="ar-SA"/>
        </w:rPr>
        <w:t xml:space="preserve">، تاريخ ابن كثير </w:t>
      </w:r>
      <w:r>
        <w:rPr>
          <w:rFonts w:eastAsia="Amiri" w:cs="Amiri" w:ascii="Amiri" w:hAnsi="Amiri"/>
          <w:color w:val="111111"/>
          <w:sz w:val="28"/>
          <w:szCs w:val="28"/>
          <w:lang w:bidi="ar-SA"/>
        </w:rPr>
        <w:t>166:11</w:t>
      </w:r>
      <w:r>
        <w:rPr>
          <w:rFonts w:ascii="Amiri" w:hAnsi="Amiri" w:eastAsia="Amiri" w:cs="Amiri"/>
          <w:color w:val="111111"/>
          <w:sz w:val="28"/>
          <w:sz w:val="28"/>
          <w:szCs w:val="28"/>
          <w:rtl w:val="true"/>
          <w:lang w:bidi="ar-SA"/>
        </w:rPr>
        <w:t xml:space="preserve">، ذيل طبقات الحنابلة لأبي الفرج الحنبلي </w:t>
      </w:r>
      <w:r>
        <w:rPr>
          <w:rFonts w:eastAsia="Amiri" w:cs="Amiri" w:ascii="Amiri" w:hAnsi="Amiri"/>
          <w:color w:val="111111"/>
          <w:sz w:val="28"/>
          <w:szCs w:val="28"/>
          <w:lang w:bidi="ar-SA"/>
        </w:rPr>
        <w:t>79:2</w:t>
      </w:r>
      <w:r>
        <w:rPr>
          <w:rFonts w:ascii="Amiri" w:hAnsi="Amiri" w:eastAsia="Amiri" w:cs="Amiri"/>
          <w:color w:val="111111"/>
          <w:sz w:val="28"/>
          <w:sz w:val="28"/>
          <w:szCs w:val="28"/>
          <w:rtl w:val="true"/>
          <w:lang w:bidi="ar-SA"/>
        </w:rPr>
        <w:t xml:space="preserve">، النجم الزاهرة </w:t>
      </w:r>
      <w:r>
        <w:rPr>
          <w:rFonts w:eastAsia="Amiri" w:cs="Amiri" w:ascii="Amiri" w:hAnsi="Amiri"/>
          <w:color w:val="111111"/>
          <w:sz w:val="28"/>
          <w:szCs w:val="28"/>
          <w:lang w:bidi="ar-SA"/>
        </w:rPr>
        <w:t>110:5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275:3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181:4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236:5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385:9</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251:2</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119:2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bookmarkStart w:id="199" w:name="pg20311_230700"/>
    </w:p>
    <w:p>
      <w:pPr>
        <w:pStyle w:val="Heading3"/>
        <w:numPr>
          <w:ilvl w:val="2"/>
          <w:numId w:val="1"/>
        </w:numPr>
        <w:rPr/>
      </w:pPr>
      <w:bookmarkStart w:id="200" w:name="__RefHeading___Toc12522325_1280447820"/>
      <w:bookmarkStart w:id="201" w:name="_Toc62"/>
      <w:bookmarkEnd w:id="199"/>
      <w:bookmarkEnd w:id="200"/>
      <w:r>
        <w:rPr>
          <w:rtl w:val="true"/>
        </w:rPr>
        <w:t>إسناد آخر</w:t>
      </w:r>
      <w:bookmarkEnd w:id="201"/>
    </w:p>
    <w:p>
      <w:pPr>
        <w:pStyle w:val="BookText"/>
        <w:rPr/>
      </w:pPr>
      <w:r>
        <w:rPr>
          <w:rFonts w:ascii="Amiri" w:hAnsi="Amiri" w:eastAsia="Amiri" w:cs="Amiri"/>
          <w:color w:val="111111"/>
          <w:sz w:val="28"/>
          <w:sz w:val="28"/>
          <w:szCs w:val="28"/>
          <w:rtl w:val="true"/>
          <w:lang w:bidi="ar-SA"/>
        </w:rPr>
        <w:t>من مأتم يوم عاشوراء</w:t>
      </w:r>
    </w:p>
    <w:p>
      <w:pPr>
        <w:pStyle w:val="BookText"/>
        <w:rPr/>
      </w:pPr>
      <w:r>
        <w:rPr>
          <w:rFonts w:ascii="Amiri" w:hAnsi="Amiri" w:eastAsia="Amiri" w:cs="Amiri"/>
          <w:color w:val="111111"/>
          <w:sz w:val="28"/>
          <w:sz w:val="28"/>
          <w:szCs w:val="28"/>
          <w:rtl w:val="true"/>
          <w:lang w:bidi="ar-SA"/>
        </w:rPr>
        <w:t xml:space="preserve">أخرج الحافظ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عندنا 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ترجمة الإمام الحسين السبط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محمّد بن طاوس، أنا أبو الغنائم بن أبي عثمان، أنا أبو الحسين بن بشران، أنا الحسين بن صفوان البرذعي، أنا عبد الله بن أبي الدنيا، أنا عبد الله بن محمّد بن هاني أبو عبد الرحمن النحوي، أنا معدي بن سليمان أنا عليّ بن زيد بن جدعان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استيقظ ابن عبّاس من نومه فاسترجع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زجاجة من 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ما صنعت أمتي من بعدي؟ قتل ابني الحسين، وهذا دمه ودم أصحابه، أرفعها إلى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ذلك اليوم الذي قال فيه ذلك وتلك الساعة</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لبثوا إلاّ أربعة وعشرين يوماً حتى جاءهم الخبر بالمدينة أنَّه قتل في ذلك اليوم وتلك الساعة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السيّد الشيخاني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روايته حديث أحمد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العبّاس كان في قائلة فانتبه وهو يسترجع، ففزع أهله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مالك؟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يتناول من الأرض شيئاً،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يا رسول الله، ما هذا الذي تصنع؟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الحسين أرفعه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إسناد الحافظ صحيح رجاله كُلّهم ثقات، ألا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هبة الله بن أحمد بن عبد الله بن عليّ بن طاوس المقري البغدادي المتوفى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صدوقاً، مقرئاً، فاضلاً، إماماً، عالماً، محققاً، متقناً، صالحاً، ورعاً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الذهبي، وابن الجوزي، وابن الجزري وغيرهم</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 xml:space="preserve">وقال الذهبي في سير أعلام النبلاء </w:t>
      </w:r>
      <w:r>
        <w:rPr>
          <w:rFonts w:eastAsia="Amiri" w:cs="Amiri" w:ascii="Amiri" w:hAnsi="Amiri"/>
          <w:color w:val="111111"/>
          <w:sz w:val="28"/>
          <w:szCs w:val="28"/>
          <w:lang w:bidi="ar-SA"/>
        </w:rPr>
        <w:t>98:20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السمعاني ومدحه، والسلفي ووثقه، وابن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lang w:bidi="ar-SA"/>
        </w:rPr>
        <w:t>336:10</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274:4</w:t>
      </w:r>
      <w:r>
        <w:rPr>
          <w:rFonts w:ascii="Amiri" w:hAnsi="Amiri" w:eastAsia="Amiri" w:cs="Amiri"/>
          <w:color w:val="111111"/>
          <w:sz w:val="28"/>
          <w:sz w:val="28"/>
          <w:szCs w:val="28"/>
          <w:rtl w:val="true"/>
          <w:lang w:bidi="ar-SA"/>
        </w:rPr>
        <w:t xml:space="preserve">، طبقات السبكي </w:t>
      </w:r>
      <w:r>
        <w:rPr>
          <w:rFonts w:eastAsia="Amiri" w:cs="Amiri" w:ascii="Amiri" w:hAnsi="Amiri"/>
          <w:color w:val="111111"/>
          <w:sz w:val="28"/>
          <w:szCs w:val="28"/>
          <w:lang w:bidi="ar-SA"/>
        </w:rPr>
        <w:t>324:7</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322:1</w:t>
      </w:r>
      <w:r>
        <w:rPr>
          <w:rFonts w:ascii="Amiri" w:hAnsi="Amiri" w:eastAsia="Amiri" w:cs="Amiri"/>
          <w:color w:val="111111"/>
          <w:sz w:val="28"/>
          <w:sz w:val="28"/>
          <w:szCs w:val="28"/>
          <w:rtl w:val="true"/>
          <w:lang w:bidi="ar-SA"/>
        </w:rPr>
        <w:t>، تاريخ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432:36</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203:13</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 xml:space="preserve">، معرفة القراء الكبار </w:t>
      </w:r>
      <w:r>
        <w:rPr>
          <w:rFonts w:eastAsia="Amiri" w:cs="Amiri" w:ascii="Amiri" w:hAnsi="Amiri"/>
          <w:color w:val="111111"/>
          <w:sz w:val="28"/>
          <w:szCs w:val="28"/>
          <w:lang w:bidi="ar-SA"/>
        </w:rPr>
        <w:t>394:1</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المنتظم </w:t>
      </w:r>
      <w:r>
        <w:rPr>
          <w:rFonts w:eastAsia="Amiri" w:cs="Amiri" w:ascii="Amiri" w:hAnsi="Amiri"/>
          <w:color w:val="111111"/>
          <w:sz w:val="28"/>
          <w:szCs w:val="28"/>
          <w:lang w:bidi="ar-SA"/>
        </w:rPr>
        <w:t>101:10</w:t>
      </w:r>
      <w:r>
        <w:rPr>
          <w:rFonts w:ascii="Amiri" w:hAnsi="Amiri" w:eastAsia="Amiri" w:cs="Amiri"/>
          <w:color w:val="111111"/>
          <w:sz w:val="28"/>
          <w:sz w:val="28"/>
          <w:szCs w:val="28"/>
          <w:rtl w:val="true"/>
          <w:lang w:bidi="ar-SA"/>
        </w:rPr>
        <w:t xml:space="preserve">، طبقات القراء </w:t>
      </w:r>
      <w:r>
        <w:rPr>
          <w:rFonts w:eastAsia="Amiri" w:cs="Amiri" w:ascii="Amiri" w:hAnsi="Amiri"/>
          <w:color w:val="111111"/>
          <w:sz w:val="28"/>
          <w:szCs w:val="28"/>
          <w:lang w:bidi="ar-SA"/>
        </w:rPr>
        <w:t>349:2</w:t>
      </w:r>
      <w:r>
        <w:rPr>
          <w:rFonts w:ascii="Amiri" w:hAnsi="Amiri" w:eastAsia="Amiri" w:cs="Amiri"/>
          <w:color w:val="111111"/>
          <w:sz w:val="28"/>
          <w:sz w:val="28"/>
          <w:szCs w:val="28"/>
          <w:rtl w:val="true"/>
          <w:lang w:bidi="ar-SA"/>
        </w:rPr>
        <w:t xml:space="preserve">، النجوم الزاهرة </w:t>
      </w:r>
      <w:r>
        <w:rPr>
          <w:rFonts w:eastAsia="Amiri" w:cs="Amiri" w:ascii="Amiri" w:hAnsi="Amiri"/>
          <w:color w:val="111111"/>
          <w:sz w:val="28"/>
          <w:szCs w:val="28"/>
          <w:lang w:bidi="ar-SA"/>
        </w:rPr>
        <w:t>270:5</w:t>
      </w:r>
      <w:r>
        <w:rPr>
          <w:rFonts w:ascii="Amiri" w:hAnsi="Amiri" w:eastAsia="Amiri" w:cs="Amiri"/>
          <w:color w:val="111111"/>
          <w:sz w:val="28"/>
          <w:sz w:val="28"/>
          <w:szCs w:val="28"/>
          <w:rtl w:val="true"/>
          <w:lang w:bidi="ar-SA"/>
        </w:rPr>
        <w:t xml:space="preserve">، شذرات </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الغنائم ابن أبي عثمان محمّد بن عليّ بن الحسن البغدادي 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الجوزي في المنتظم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عنه أشياخنا وكان ثقة ديناً، وترجم له غيره وأثنى عليه</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وارجع الى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589:18</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304:3</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 المنتظم لابن الجوزي </w:t>
      </w:r>
      <w:r>
        <w:rPr>
          <w:rFonts w:eastAsia="Amiri" w:cs="Amiri" w:ascii="Amiri" w:hAnsi="Amiri"/>
          <w:color w:val="111111"/>
          <w:sz w:val="28"/>
          <w:szCs w:val="28"/>
          <w:lang w:bidi="ar-SA"/>
        </w:rPr>
        <w:t>633:9</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الحسين بن بشران علي بن محمّد بن عبد الله بن بشران بن محمّد الاُموي البغدادي المعدل 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الخطيب في تاريخه </w:t>
      </w:r>
      <w:r>
        <w:rPr>
          <w:rFonts w:eastAsia="Amiri" w:cs="Amiri" w:ascii="Amiri" w:hAnsi="Amiri"/>
          <w:color w:val="111111"/>
          <w:sz w:val="28"/>
          <w:szCs w:val="28"/>
          <w:lang w:bidi="ar-SA"/>
        </w:rPr>
        <w:t>98:12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 عدّ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كتبنا عنه، وكان صدوقاً، ثقة، ثبتاً، حسن الأخلاق، تام المروءة، ظاهر الديانة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ثقة</w:t>
      </w:r>
      <w:r>
        <w:rPr>
          <w:rStyle w:val="FootnoteAnchor"/>
          <w:rtl w:val="true"/>
        </w:rPr>
        <w:footnoteReference w:id="532"/>
      </w:r>
      <w:r>
        <w:rPr>
          <w:rFonts w:ascii="Amiri" w:hAnsi="Amiri" w:eastAsia="Amiri" w:cs="Amiri"/>
          <w:color w:val="111111"/>
          <w:sz w:val="28"/>
          <w:sz w:val="28"/>
          <w:szCs w:val="28"/>
          <w:rtl w:val="true"/>
          <w:lang w:bidi="ar-SA"/>
        </w:rPr>
        <w:t xml:space="preserve">الخ، وتوجد ترجمته في الشذرات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الحسين بن صفوان بن إسحاق البرذعي</w:t>
      </w:r>
      <w:r>
        <w:rPr>
          <w:rStyle w:val="FootnoteAnchor"/>
          <w:rtl w:val="true"/>
        </w:rPr>
        <w:footnoteReference w:id="533"/>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الخطيب في تاريخ بغداد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مشايخه والرواة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 الشكر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442:15</w:t>
      </w:r>
      <w:r>
        <w:rPr>
          <w:rFonts w:ascii="Amiri" w:hAnsi="Amiri" w:eastAsia="Amiri" w:cs="Amiri"/>
          <w:color w:val="111111"/>
          <w:sz w:val="28"/>
          <w:sz w:val="28"/>
          <w:szCs w:val="28"/>
          <w:rtl w:val="true"/>
          <w:lang w:bidi="ar-SA"/>
        </w:rPr>
        <w:t xml:space="preserve">، العبر في خبر من غبر </w:t>
      </w:r>
      <w:r>
        <w:rPr>
          <w:rFonts w:eastAsia="Amiri" w:cs="Amiri" w:ascii="Amiri" w:hAnsi="Amiri"/>
          <w:color w:val="111111"/>
          <w:sz w:val="28"/>
          <w:szCs w:val="28"/>
          <w:lang w:bidi="ar-SA"/>
        </w:rPr>
        <w:t>253:2</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وتوجد ترجمته في الشذرات وغيره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عبيد أبو بكر القرشي المعروف بابن أبي الدنيا </w:t>
      </w:r>
    </w:p>
    <w:p>
      <w:pPr>
        <w:pStyle w:val="BookText"/>
        <w:rPr/>
      </w:pPr>
      <w:r>
        <w:rPr>
          <w:rFonts w:ascii="Amiri" w:hAnsi="Amiri" w:eastAsia="Amiri" w:cs="Amiri"/>
          <w:color w:val="111111"/>
          <w:sz w:val="28"/>
          <w:sz w:val="28"/>
          <w:szCs w:val="28"/>
          <w:rtl w:val="true"/>
          <w:lang w:bidi="ar-SA"/>
        </w:rPr>
        <w:t xml:space="preserve">مولى بني أمية المتوفى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الحافظ ابن أبي حاتم في الجرح والتعديل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مع أبي،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بغدادي صدوق</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وتوجد ترجمته في تاريخ بغداد </w:t>
      </w:r>
      <w:r>
        <w:rPr>
          <w:rFonts w:eastAsia="Amiri" w:cs="Amiri" w:ascii="Amiri" w:hAnsi="Amiri"/>
          <w:color w:val="111111"/>
          <w:sz w:val="28"/>
          <w:szCs w:val="28"/>
          <w:lang w:bidi="ar-SA"/>
        </w:rPr>
        <w:t>89:10</w:t>
      </w:r>
      <w:r>
        <w:rPr>
          <w:rFonts w:ascii="Amiri" w:hAnsi="Amiri" w:eastAsia="Amiri" w:cs="Amiri"/>
          <w:color w:val="111111"/>
          <w:sz w:val="28"/>
          <w:sz w:val="28"/>
          <w:szCs w:val="28"/>
          <w:rtl w:val="true"/>
          <w:lang w:bidi="ar-SA"/>
        </w:rPr>
        <w:t xml:space="preserve">، والمنتظم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 مروءة ثقة صدوقاً، صنّف أكثر من مائة مصنفّ في الزهد</w:t>
      </w:r>
      <w:r>
        <w:rPr>
          <w:rStyle w:val="FootnoteAnchor"/>
          <w:rtl w:val="true"/>
        </w:rPr>
        <w:footnoteReference w:id="536"/>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محمّد بن هانئ أبو عبد الرحمن النحوي النيسابوري صاحب الأخفش، توفي سنة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 بعد عدّ مشايخه والرواة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راجع تاريخ بغداد </w:t>
      </w:r>
      <w:r>
        <w:rPr>
          <w:rFonts w:eastAsia="Amiri" w:cs="Amiri" w:ascii="Amiri" w:hAnsi="Amiri"/>
          <w:color w:val="111111"/>
          <w:sz w:val="28"/>
          <w:szCs w:val="28"/>
          <w:lang w:bidi="ar-SA"/>
        </w:rPr>
        <w:t>72:10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إنباه الرواة للقفطي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 xml:space="preserve">، بغية الوعاة 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معدي بن سليمان صاحب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رجال الترمذي وابن ماجة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وذكره ابن أبي حاتم في الجرح والتعديل، وقال الشاذكوني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أفضل الناس، وكان يعدّ من الأبدال، 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 الترمذي حديثه</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روى عن ابن عجلان، وعليّ بن زيد بن جدعان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سعيد بن عامر الضبعي، وبدل بن 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الشاذكوني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أفضل الناس، وكان يعدّ من الأبدال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 الترمذي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259:28</w:t>
      </w:r>
      <w:r>
        <w:rPr>
          <w:rFonts w:ascii="Amiri" w:hAnsi="Amiri" w:eastAsia="Amiri" w:cs="Amiri"/>
          <w:color w:val="111111"/>
          <w:sz w:val="28"/>
          <w:sz w:val="28"/>
          <w:szCs w:val="28"/>
          <w:rtl w:val="true"/>
          <w:lang w:bidi="ar-SA"/>
        </w:rPr>
        <w:t xml:space="preserve">، الكاشف من له رواية في كتب السنّة </w:t>
      </w:r>
      <w:r>
        <w:rPr>
          <w:rFonts w:eastAsia="Amiri" w:cs="Amiri" w:ascii="Amiri" w:hAnsi="Amiri"/>
          <w:color w:val="111111"/>
          <w:sz w:val="28"/>
          <w:szCs w:val="28"/>
          <w:lang w:bidi="ar-SA"/>
        </w:rPr>
        <w:t>379:2</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408:12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مصادر التراجم</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زيد بن جدعان أبو الحسن البصري المتوفى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ثقة، من رجال الصحاح الستة غير البخاري وهو في التاريخ</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أحداً من البصريين وغيرهم امتنع من الرواية عنه، وكان يغلو في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أهل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وارجع إلى ترجمته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694:1</w:t>
      </w:r>
      <w:r>
        <w:rPr>
          <w:rFonts w:ascii="Amiri" w:hAnsi="Amiri" w:eastAsia="Amiri" w:cs="Amiri"/>
          <w:color w:val="111111"/>
          <w:sz w:val="28"/>
          <w:sz w:val="28"/>
          <w:szCs w:val="28"/>
          <w:rtl w:val="true"/>
          <w:lang w:bidi="ar-SA"/>
        </w:rPr>
        <w:t>، طبقات خليفة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275:6</w:t>
      </w:r>
      <w:r>
        <w:rPr>
          <w:rFonts w:ascii="Amiri" w:hAnsi="Amiri" w:eastAsia="Amiri" w:cs="Amiri"/>
          <w:color w:val="111111"/>
          <w:sz w:val="28"/>
          <w:sz w:val="28"/>
          <w:szCs w:val="28"/>
          <w:rtl w:val="true"/>
          <w:lang w:bidi="ar-SA"/>
        </w:rPr>
        <w:t xml:space="preserve">، التاريخ الصغير </w:t>
      </w:r>
      <w:r>
        <w:rPr>
          <w:rFonts w:eastAsia="Amiri" w:cs="Amiri" w:ascii="Amiri" w:hAnsi="Amiri"/>
          <w:color w:val="111111"/>
          <w:sz w:val="28"/>
          <w:szCs w:val="28"/>
          <w:lang w:bidi="ar-SA"/>
        </w:rPr>
        <w:t>318:1</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186:6</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424:20</w:t>
      </w:r>
      <w:r>
        <w:rPr>
          <w:rFonts w:ascii="Amiri" w:hAnsi="Amiri" w:eastAsia="Amiri" w:cs="Amiri"/>
          <w:color w:val="111111"/>
          <w:sz w:val="28"/>
          <w:sz w:val="28"/>
          <w:szCs w:val="28"/>
          <w:rtl w:val="true"/>
          <w:lang w:bidi="ar-SA"/>
        </w:rPr>
        <w:t xml:space="preserve">، الكاشف في معرفة من له رواية في الكتب الستة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xml:space="preserve">، تذكرة الحفاظ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تذهيب تهذيب الكمال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xml:space="preserve">، العقد الثمين </w:t>
      </w:r>
      <w:r>
        <w:rPr>
          <w:rFonts w:eastAsia="Amiri" w:cs="Amiri" w:ascii="Amiri" w:hAnsi="Amiri"/>
          <w:color w:val="111111"/>
          <w:sz w:val="28"/>
          <w:szCs w:val="28"/>
          <w:lang w:bidi="ar-SA"/>
        </w:rPr>
        <w:t>174:6</w:t>
      </w:r>
      <w:r>
        <w:rPr>
          <w:rFonts w:ascii="Amiri" w:hAnsi="Amiri" w:eastAsia="Amiri" w:cs="Amiri"/>
          <w:color w:val="111111"/>
          <w:sz w:val="28"/>
          <w:sz w:val="28"/>
          <w:szCs w:val="28"/>
          <w:rtl w:val="true"/>
          <w:lang w:bidi="ar-SA"/>
        </w:rPr>
        <w:t>، طبقات الحفاظ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خلاصة تذهيب تهذيب الكمال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206:5</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303:1</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مصادر التراجم</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ذكرناه في مسند أنس، والبراء، والإمام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كتابنا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20311_230706"/>
      <w:bookmarkStart w:id="203" w:name="pg20311_230706"/>
      <w:bookmarkEnd w:id="203"/>
    </w:p>
    <w:p>
      <w:pPr>
        <w:pStyle w:val="Heading2"/>
        <w:numPr>
          <w:ilvl w:val="1"/>
          <w:numId w:val="1"/>
        </w:numPr>
        <w:rPr/>
      </w:pPr>
      <w:bookmarkStart w:id="204" w:name="pg20311_230706"/>
      <w:bookmarkStart w:id="205" w:name="__RefHeading___Toc12522327_1280447820"/>
      <w:bookmarkStart w:id="206" w:name="_Toc63"/>
      <w:bookmarkEnd w:id="204"/>
      <w:bookmarkEnd w:id="205"/>
      <w:r>
        <w:rPr>
          <w:rtl w:val="true"/>
        </w:rPr>
        <w:t>خاتمة المطاف</w:t>
      </w:r>
      <w:bookmarkEnd w:id="206"/>
    </w:p>
    <w:p>
      <w:pPr>
        <w:pStyle w:val="BookText"/>
        <w:rPr/>
      </w:pPr>
      <w:r>
        <w:rPr>
          <w:rFonts w:ascii="Amiri" w:hAnsi="Amiri" w:eastAsia="Amiri" w:cs="Amiri"/>
          <w:color w:val="111111"/>
          <w:sz w:val="28"/>
          <w:sz w:val="28"/>
          <w:szCs w:val="28"/>
          <w:rtl w:val="true"/>
          <w:lang w:bidi="ar-SA"/>
        </w:rPr>
        <w:t xml:space="preserve">تستجد المآتم بتجدّد الأجيال، وتبقى خالدة مع الأبد، لا تبلى جدّتها، ولا تنسى بمرّ الدهور، وكرّ الملوين، ما دام الإسلام يعلو، واسم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وسنته تتبع، وأعلام الدين ترفرف، وكتاب الله غير مهجور يتلى، وفي لسانه الناطق آية محكمة بودّ عترة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وذي قرباه، وأجر الرسالة واجب محتم، وحبّ الآل فريضة لا منتدح عنها ولا محيص ولا محيد ولا مهرب، وحقوق محمّد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تخص بجيل، وبفينة دون فينة، وأجيال الاُمّة المسلمة فيها سواسية، والحزن بالحسين الشهيد دائم سرمد مادامت الجوانح بحبه معمورة، والأضلاع بولائه مغمورة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واجب حملة الكتاب والسنة التأسي بنبيها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الأُسوة والعدوة، وقد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كاسف البال، خاثر النفس، حليف الشَّجى والأسى، وما رؤي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مستجمعاً ضاحكاً حتى توفي</w:t>
      </w:r>
      <w:r>
        <w:rPr>
          <w:rStyle w:val="FootnoteAnchor"/>
          <w:rtl w:val="true"/>
        </w:rPr>
        <w:footnoteReference w:id="541"/>
      </w:r>
      <w:r>
        <w:rPr>
          <w:rFonts w:ascii="Amiri" w:hAnsi="Amiri" w:eastAsia="Amiri" w:cs="Amiri"/>
          <w:color w:val="111111"/>
          <w:sz w:val="28"/>
          <w:sz w:val="28"/>
          <w:szCs w:val="28"/>
          <w:rtl w:val="true"/>
          <w:lang w:bidi="ar-SA"/>
        </w:rPr>
        <w:t>منذ رأى بني أُمية ينزون على منبره كما تنزو القردة</w:t>
      </w:r>
      <w:r>
        <w:rPr>
          <w:rStyle w:val="FootnoteAnchor"/>
          <w:rtl w:val="true"/>
        </w:rPr>
        <w:footnoteReference w:id="542"/>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يتأذى من بكاء الحسين السبط، وقد جاء في الصحيح فيما أخرجه الحافظ أبو القاسم الطبراني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يزيد بن أبي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w:t>
      </w:r>
    </w:p>
    <w:p>
      <w:pPr>
        <w:pStyle w:val="BookText"/>
        <w:rPr/>
      </w:pP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على بيت فاطمة فسمع حسيناً يبكي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تعلمي أنّ بكاءه يؤذيني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يتأذى من بكاء ريحانته فما ظنّك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وجده قتيلاً بالقتل الذريع، مرملاً بالدماء، مجدّلاً على الرمضاء، مكبوباً على الثرى، معفّر الخدين، دامي الوريدين، محزوز الرأس من القفا، مسلوب العمامة والرداء، سفّت الريح عليه السفا والعفا؟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ظنّك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رآه مذبوحاً عطشاناً ظامياً وحيداً غريباً، تفتت كبده من الظمأ، ورضّت أعضاؤه بحوافر الخيول؟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وألف آه، يا أسفي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الجِسمُ مِنهُ بِكَربَلاءَ مُضرّجُ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والَرأسُ مِنهُ عَلى القَناةِ يُدارُ</w:t>
      </w:r>
    </w:p>
    <w:p>
      <w:pPr>
        <w:pStyle w:val="BookText"/>
        <w:rPr/>
      </w:pPr>
      <w:r>
        <w:rPr>
          <w:rFonts w:ascii="Amiri" w:hAnsi="Amiri" w:eastAsia="Amiri" w:cs="Amiri"/>
          <w:color w:val="111111"/>
          <w:sz w:val="28"/>
          <w:sz w:val="28"/>
          <w:szCs w:val="28"/>
          <w:rtl w:val="true"/>
          <w:lang w:bidi="ar-SA"/>
        </w:rPr>
        <w:t>يا لهفي عليه، ويا لهفتاه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سبي أهله كالعبيد، وصفدوا بالحديد، يساقون في الفلوات، فوق أقتاب المطيات، تلفح وجوههم حرّ الهاجرات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أسفي على بنات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أصَواتُها بُحت وَهنّ نَوادِبُ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يَندُبنَ قَتلاهُنّ بالإيِمَاءِ</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دام حزن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مدى حياته، وكدّر صفو عيشه رزء ولده العزيز، والأمر بعد لم يقع، كذلك حقيق علينا وعلى كُلّ من 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في ولائه، واستنّ بسننه، أن يدوم توجعنا وتفجعنا بالمصاب الفادح، ويكون البكاء والعويل على بضعة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سرمداً إلى يوم القيامة، وقد جاء فيما أخرجه </w:t>
      </w:r>
    </w:p>
    <w:p>
      <w:pPr>
        <w:pStyle w:val="BookText"/>
        <w:rPr/>
      </w:pPr>
      <w:r>
        <w:rPr>
          <w:rFonts w:ascii="Amiri" w:hAnsi="Amiri" w:eastAsia="Amiri" w:cs="Amiri"/>
          <w:color w:val="111111"/>
          <w:sz w:val="28"/>
          <w:sz w:val="28"/>
          <w:szCs w:val="28"/>
          <w:rtl w:val="true"/>
          <w:lang w:bidi="ar-SA"/>
        </w:rPr>
        <w:t xml:space="preserve">الفقيه ابن المغازلي الواسطي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موجود عندنا ولله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حول قبر الحسين أربعين ألف ملَك شعثاً غبراً يبكون عليه إلى يوم القيامة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الشيخ الفقيه الحافظ أبي بكر الزاغوني</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 xml:space="preserve">رواه عنه الحافظ الخوارزمي في المقتل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سبعين ألف ملك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فاتخاذ الله تبارك وتعالى مشهد الحسين الطاهر دار حزن وبكاء لملائكته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وادّخار دمه في الملأ الأعلى منذ يوم رفعه إليه الحسين المفدّى بكفيه يوم عاشوراء ولم تنزل منه قطرة كما يأتي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وأخذ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 دمه ودم أصحابه في زجاجة ورفعها إلى السماء كما سمعت في مأتم عاشوراء</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هذه تومي إلى أنّ أمد الحزن والبكاء على الحسين السبط يمتد إلى يوم العرض الأكبر، والعبرات تسكب إلى يوم يقام للحسين العزيز مأتم عام يوم جمع الله الخلق في صعيد واحد، يساهم فيه كُلّ البرية، إذ الرزية رزية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سيّد البشر، وذلك لمّا تحشر الصديقة أُمّ القتيل فاطمة بضعة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ومعها ثياب مصبوغة بدم كما جاء فيما أخرجه الفقيه ابن المغازلي في المناقب، والحافظ الجنابذي الحنبلي ابن الأخضر</w:t>
      </w:r>
      <w:r>
        <w:rPr>
          <w:rStyle w:val="FootnoteAnchor"/>
          <w:rtl w:val="true"/>
        </w:rPr>
        <w:footnoteReference w:id="546"/>
      </w:r>
      <w:r>
        <w:rPr>
          <w:rFonts w:ascii="Amiri" w:hAnsi="Amiri" w:eastAsia="Amiri" w:cs="Amiri"/>
          <w:color w:val="111111"/>
          <w:sz w:val="28"/>
          <w:sz w:val="28"/>
          <w:szCs w:val="28"/>
          <w:rtl w:val="true"/>
          <w:lang w:bidi="ar-SA"/>
        </w:rPr>
        <w:t xml:space="preserve">في معالم العترة مرفوعاً </w:t>
      </w:r>
    </w:p>
    <w:p>
      <w:pPr>
        <w:pStyle w:val="BookText"/>
        <w:rPr/>
      </w:pPr>
      <w:r>
        <w:rPr>
          <w:rFonts w:ascii="Amiri" w:hAnsi="Amiri" w:eastAsia="Amiri" w:cs="Amiri"/>
          <w:color w:val="111111"/>
          <w:sz w:val="28"/>
          <w:sz w:val="28"/>
          <w:szCs w:val="28"/>
          <w:rtl w:val="true"/>
          <w:lang w:bidi="ar-SA"/>
        </w:rPr>
        <w:t xml:space="preserve">من طريق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ابنتي فاطمة ومعها ثياب مصبوغة بدم، فتتعلق بقائمة من قوائم العرش،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جبّار، احكم بيني وبين قاتل ولدي، فيحكم لابنتي وربّ الكعبة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أخذه السيّد محمود الشيخاني المدني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به على صحة قول سليمان بن يسار الهلالي</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راجع تاريخ البخاري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42:2</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149:1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حجر مكتوب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تَرِدَ القِيّامَة فَاطِمُ</w:t>
      </w:r>
    </w:p>
    <w:p>
      <w:pPr>
        <w:pStyle w:val="BookText"/>
        <w:rPr/>
      </w:pPr>
      <w:r>
        <w:rPr>
          <w:rFonts w:ascii="Amiri" w:hAnsi="Amiri" w:eastAsia="Amiri" w:cs="Amiri"/>
          <w:color w:val="111111"/>
          <w:sz w:val="28"/>
          <w:sz w:val="28"/>
          <w:szCs w:val="28"/>
          <w:rtl w:val="true"/>
          <w:lang w:bidi="ar-SA"/>
        </w:rPr>
        <w:t>وَيلٌ لِمن شُفعاؤُهُ خُصمَاؤُهُ</w:t>
      </w:r>
    </w:p>
    <w:p>
      <w:pPr>
        <w:pStyle w:val="BookText"/>
        <w:rPr/>
      </w:pPr>
      <w:r>
        <w:rPr>
          <w:rFonts w:ascii="Amiri" w:hAnsi="Amiri" w:eastAsia="Amiri" w:cs="Amiri"/>
          <w:color w:val="111111"/>
          <w:sz w:val="28"/>
          <w:sz w:val="28"/>
          <w:szCs w:val="28"/>
          <w:rtl w:val="true"/>
          <w:lang w:bidi="ar-SA"/>
        </w:rPr>
        <w:t>وقَميِصُها بِدَمِ الحُسينِ مُلطّخُ</w:t>
      </w:r>
    </w:p>
    <w:p>
      <w:pPr>
        <w:pStyle w:val="BookText"/>
        <w:rPr/>
      </w:pPr>
      <w:r>
        <w:rPr>
          <w:rFonts w:ascii="Amiri" w:hAnsi="Amiri" w:eastAsia="Amiri" w:cs="Amiri"/>
          <w:color w:val="111111"/>
          <w:sz w:val="28"/>
          <w:sz w:val="28"/>
          <w:szCs w:val="28"/>
          <w:rtl w:val="true"/>
          <w:lang w:bidi="ar-SA"/>
        </w:rPr>
        <w:t>والصُوُر فِي يَومِ الِقيّامَةِ يُنَفخُ</w:t>
      </w:r>
      <w:r>
        <w:rPr>
          <w:rStyle w:val="FootnoteAnchor"/>
          <w:rtl w:val="true"/>
        </w:rPr>
        <w:footnoteReference w:id="549"/>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فالتحفظ بدم القتيل وثيابه رمز لدى الأُمّة العربية وغيرها من الأمّم بأنّه لم يثأر بعد، وما أقصه ولي الدم من القاتل، وبعد الاستثئار والثأر يندمل الجرح بالثأر المنيم، وبقضاء الحكم العدل يطيب خاطر الملهوف، وتطمئن نفسه، وينقشع همّه، وتخمد نائرة الجوى، وَ سَيَعْلَمُ اَلَّذِينَ ظَلَمُوا أَيَّ مُنْقَلَبٍ يَنْقَلِبُونَ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bookmarkStart w:id="207" w:name="pg20311_230710"/>
    </w:p>
    <w:p>
      <w:pPr>
        <w:pStyle w:val="Heading2"/>
        <w:numPr>
          <w:ilvl w:val="1"/>
          <w:numId w:val="1"/>
        </w:numPr>
        <w:rPr/>
      </w:pPr>
      <w:bookmarkStart w:id="208" w:name="__RefHeading___Toc12522329_1280447820"/>
      <w:bookmarkStart w:id="209" w:name="_Toc64"/>
      <w:bookmarkEnd w:id="207"/>
      <w:bookmarkEnd w:id="208"/>
      <w:r>
        <w:rPr>
          <w:rtl w:val="true"/>
        </w:rPr>
        <w:t>وظايف وسنن</w:t>
      </w:r>
      <w:bookmarkEnd w:id="209"/>
    </w:p>
    <w:p>
      <w:pPr>
        <w:pStyle w:val="Heading3"/>
        <w:numPr>
          <w:ilvl w:val="2"/>
          <w:numId w:val="1"/>
        </w:numPr>
        <w:rPr/>
      </w:pPr>
      <w:bookmarkStart w:id="210" w:name="__RefHeading___Toc12522331_1280447820"/>
      <w:bookmarkStart w:id="211" w:name="_Toc65"/>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 xml:space="preserve">يتفرع على هذه الأُصول الثابتة من السنّة الصحيحة فروع، وتستنتج منها وظائف وسنن، لا منتدح للمسلم الصحيح الصادق في التسنن بسنن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اتخاذها سنّة متبعة، وسيرة جارية، وإليك جملة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 رزيّة أهل البيت الطاهر أعظم وأعظم من رزايا الأهل والولد بعد ما ثبت من أنّ المؤمن لا يكمل إيمانه إلاّ أن يكون عترة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إليه من أهله وعترته، وبالمحبات تقدّر وتقايس المصائب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البكاء على رزايا أهل البيت مهما مرّ به فتيان بني هاشم من أبناء السبطين الحسنين وذكر ما جرى عليهم من النوائب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البكاء على الحسين السبط يوم ميلاده ومقتله، ومهما رأى تربته، وكُلّما حلّ بكربلائه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ورزية أبكت 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حياته، وأبكت أُمهات المؤمنين والصحابة الأوّلين، ونغصت عيش رسول الله فتراه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يأخذ حسيناً ويضمّه إلى صدره ويخرجه إلى صحابته كاسف البال وينعاهم بقتله، وأُخرى يأخذ تربته بيده ويشمّها ويقلبها ويقبلها ويأتي بها إلى المسجد مجتمع أصحابه وعيناه تفيضان، ويقيم مأتماً وراء مأتم في بيوت أُمهات المؤمنين</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كُلّه قبل وقوع تلك الرزية الفادحة فكيف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فحقيق على كُلّ من استنّ بسنته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صدقاً أن يبكي على ريحانته جيلاً بعد جيل، وفينة بعد فينة، مدى الدهر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أنّ وصمّة هذه الحوبة والعار والشنار على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شوّهت سمعتها، وسوّدت صحيفة تاريخها، وأبقت لها شية المعرّة مع الأبدّ، ولم تذكر عن أُمة من الأُممّ الغابرة التي أسلمت وجهها لله أنّها صدرت منها لدة ما صدر عن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الجناية الوبيلة على بضعة نبيها، وتمت هي باسم الأُمة في خلق السماوات كما جاء عن جبريل وغيره ممّن نعى منهم الحسين السبط، وصارت الأُمة سبّة على نبّيها بين الأُمم، فترى رأس الجالوت لقي محمّد بن عبد الرحمن كما ذكره ابن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بيني وبين داود سبعين أباً، وإنّ اليهود تعظمني وتحترمني، وأنتم قتلتم ابن بنت نبيكم</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الأُمة أن تبكي مدى الدهور حتى تغسل درن ذلك الخزي القاتم، وتزيل دنس تلك المنقصّة المخزّية بدمعة العين، وتسلي بها نبي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المصاب الفادح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المأتم في بيوت أهله حيناً بعد حين، وإعلامهم بذلك النبأ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شمّ تربة كربلاء وتقبيلها متى ما أخذها بيده وتقليبها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 التربة في الثياب، والتحفظ عليها في البيوت، بلسماً وذكرى لريحانة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فعلت السيّدة أُمّ سلمة أُمّ المؤمنين، ورسول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إليها والى صنيعها من كثب</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اتخاذ يوم عاشوراء يوم حزن وبكاء شعثاً غبراً بهيئة حزينة شوهد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ذاك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ونحن قد أدركنا زعماء الدين، وأعلام الأُمة، ووجوه الناس، ورجالات المذهب حتى الملوك والوزراء والأمراء منهم قبل نصف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دائبين على رعاية تلك الهيئة أيّام عاشوراء، لم تك ترى أحداً منهم إلاّ كاسف البال، أشعث، أغبر، باكي العينين، حزناً على الحسين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ألقى التمدّن المزيّف جرانه في المدن راحت تلك السنّة الحسنة المرضية لله ولرسوله ضحية الأوهام، وتغيّرت البلاد ومن عليها، فغدا كُلّ منهم يعزّ عليه التأسي بالنبيّ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والجري على سيرته وسنته يوم عاشوراء، استحياء من المجتمع المسير بيد الاستعمار الوبيلة، فتركت ونسيت كأن لم تكن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الحضور في كربلاء يوم عاشوراء بعين عبرى وقلب مكمّد محزن، تأسيّاً بحضور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يوم ذاك، بتلك الحالة المشجية التي سمعت حديثها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حسيننا ومأتمه وتربته وكربلاؤه وأمّا</w:t>
      </w:r>
      <w:r>
        <w:rPr>
          <w:rFonts w:eastAsia="Amiri" w:cs="Amiri" w:ascii="Amiri" w:hAnsi="Amiri"/>
          <w:color w:val="111111"/>
          <w:sz w:val="28"/>
          <w:szCs w:val="28"/>
          <w:rtl w:val="true"/>
          <w:lang w:bidi="ar-SA"/>
        </w:rPr>
        <w:t xml:space="preserve">: </w:t>
      </w:r>
      <w:bookmarkStart w:id="212" w:name="pg20311_230713"/>
    </w:p>
    <w:p>
      <w:pPr>
        <w:pStyle w:val="Heading3"/>
        <w:numPr>
          <w:ilvl w:val="2"/>
          <w:numId w:val="1"/>
        </w:numPr>
        <w:rPr/>
      </w:pPr>
      <w:bookmarkStart w:id="213" w:name="__RefHeading___Toc12522333_1280447820"/>
      <w:bookmarkStart w:id="214" w:name="_Toc66"/>
      <w:bookmarkEnd w:id="212"/>
      <w:bookmarkEnd w:id="213"/>
      <w:r>
        <w:rPr>
          <w:rtl w:val="true"/>
        </w:rPr>
        <w:t>السجدة وما يصح السجود عليه</w:t>
      </w:r>
      <w:bookmarkEnd w:id="214"/>
    </w:p>
    <w:p>
      <w:pPr>
        <w:pStyle w:val="Heading4"/>
        <w:numPr>
          <w:ilvl w:val="3"/>
          <w:numId w:val="1"/>
        </w:numPr>
        <w:rPr/>
      </w:pPr>
      <w:bookmarkStart w:id="215" w:name="__RefHeading___Toc12522335_1280447820"/>
      <w:bookmarkStart w:id="216" w:name="_Toc67"/>
      <w:bookmarkEnd w:id="215"/>
      <w:r>
        <w:rPr>
          <w:rtl w:val="true"/>
        </w:rPr>
        <w:t>اشارة</w:t>
      </w:r>
      <w:bookmarkEnd w:id="216"/>
    </w:p>
    <w:p>
      <w:pPr>
        <w:pStyle w:val="BookText"/>
        <w:rPr/>
      </w:pPr>
      <w:r>
        <w:rPr>
          <w:rFonts w:ascii="Amiri" w:hAnsi="Amiri" w:eastAsia="Amiri" w:cs="Amiri"/>
          <w:color w:val="111111"/>
          <w:sz w:val="28"/>
          <w:sz w:val="28"/>
          <w:szCs w:val="28"/>
          <w:rtl w:val="true"/>
          <w:lang w:bidi="ar-SA"/>
        </w:rPr>
        <w:t>واتخاذ الأرض مسجداً، فإنّ الواجب المتسالم عليه على المصلّي لدى جميع الأُمة المسلمة على بكرة أبيهم أن يسجد على الأرض، ومرفوعة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مسجداً وطهوراً من المتفق عليه أصفق عليها أئمة المذاهب، ولا مندوحة لدى الاختيار والإِمكان من السجود عليها، أو على ما ينبت منها كما يأتي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الصحابة الأوّلون حصاة المسجد عند حرارتها في الظهائر وتبريدها بتقليبها باليد كما سيوافيك حديثه، يومي إلى عدم كفاية غيرها مهما يتمكن المصلي من السجود عليها ولو بالعلاج ورفع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حديث افتراشه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يديه اللّباس عند حرارة الحصاة وبرودتها والسكوت عن الافتراش على المسجد والسجود عليه يؤيد إيجاب السجّدة على التراب فحسب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حين عدم تيسر السجود عليها والتمكن منه، لحرارة قارصة، أو لإِيجاب عذر آخر، فلا وازع عندئذ من السجود على غيّرها، إذ الضرورات تبيح المحظورات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والأحاديث الواردة في الصّلاة على الحصير والفحل والخمرة وأمثالها تسوّغ جواز السجّدة على ما ينبت من الأرض غير المأكول والملبوس</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والأنسب بالسجّدة التي إن هي إلاّ التصاغر والتذلّل تجاه عظمة المولى سبحانه، ووجاء كبريائه، أن تتخذ الأرض لديها مسجّداً يعفّر المصلّي بها خدّه، ويرغم أنفه، لتذكر الساجد لله طينته الوضيعة الخسيسة التي خلق منها، وإليها يعود، ومنها يعاد تارة أُخرى، حتى يتعظ بها، ويكون على ذكر من وضاعة أصله، ليتأتّى له خضوع روحيّ، وذلّ في الباطن، وانحطاط في النفس، واندفاع في الجوارح إلى العبودية، وتقاعس عن الترفع والأنانية، </w:t>
      </w:r>
    </w:p>
    <w:p>
      <w:pPr>
        <w:pStyle w:val="BookText"/>
        <w:rPr/>
      </w:pPr>
      <w:r>
        <w:rPr>
          <w:rFonts w:ascii="Amiri" w:hAnsi="Amiri" w:eastAsia="Amiri" w:cs="Amiri"/>
          <w:color w:val="111111"/>
          <w:sz w:val="28"/>
          <w:sz w:val="28"/>
          <w:szCs w:val="28"/>
          <w:rtl w:val="true"/>
          <w:lang w:bidi="ar-SA"/>
        </w:rPr>
        <w:t>ويكون على بصيرة من أنّ المخلوق من التراب حقيق وخليق بالذلّ والمسكنة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توجد هذه الأسرار قطّ وقطّ في المنسوج من الصوف والديباج والحرير، وأمثاله من وسائل الدّعة والراحة، ممّا يري للإنسان عظمة في نفسه، وحرمة وكرامة ومقاماً لديه، ويكون له ترفعاً وتجبراً واستعلاء، وينسلخ عند ذلك من الخضوع والخشوع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نقدّم إلى القارئ جميع ما جاء في الصحاح الستة، وغيّرها من أُمهات المسانيد والسنن، من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فيّما يصح السجود عليه، ونمضي على ضوئها ونتخذها سنّة متبعة، وطريقة حقّة لا محيد عنها، وهي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السجود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لي الأرض مسجداً وطهوراً</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لنا الأرض كُلّها مسجداً، وجعلت تربتها لنا طهوراً إذا لم نجد الماء</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كُلّها مسجداً وطهوراً</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وعبد الله بن عمر، وأبي هريرة، وجابر، وابن عبّاس، وحذيفة </w:t>
      </w:r>
    </w:p>
    <w:p>
      <w:pPr>
        <w:pStyle w:val="BookText"/>
        <w:rPr/>
      </w:pPr>
      <w:r>
        <w:rPr>
          <w:rFonts w:ascii="Amiri" w:hAnsi="Amiri" w:eastAsia="Amiri" w:cs="Amiri"/>
          <w:color w:val="111111"/>
          <w:sz w:val="28"/>
          <w:sz w:val="28"/>
          <w:szCs w:val="28"/>
          <w:rtl w:val="true"/>
          <w:lang w:bidi="ar-SA"/>
        </w:rPr>
        <w:t>وأنس، وأبي أمامة، وأبي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طهوراً ومسجداً</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لي الأرض طيبة ومسجداً، وأيّما رجل أدركته الصلاة صلّى حيث كان</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لك مسجد فحيثما أدركت صلاة فصلّ قاله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ذر</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 على الحجر</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الحاكم في المستدرك </w:t>
      </w: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هو والذهبي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أبصرت عيناي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أنفه وجبهته أثر الماء والطين</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رفاعة بن رافع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يكبر فيسجد فيمكن جبهته من الأرض حتى تطمئنّ مفاصله وتستوي</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البيهقي في السنن الكبرى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 وأنس، وبريدة بإسناد صحيح مرفوعاً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الجفاء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يبول الرجل قائماً أو يمسح جبهته قبل أن يفرغ من صلاته أو ينفخ في سجوده، وفي لفظ واثلة بن الأسقع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يمسح الرجل جبهته من التراب حتى يفرغ من الصلاة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أصلي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فأخذ قبضة من حصى في كفي لتبرد حتى أسجد عليه من شدّة الحرّ</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نصلّي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وآخذ بيدي قبضة من حصى فأجعلها في يدي الأُخرى حتى تبرد ثُمّ أسجد عليها من شدّة الحرّ</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أُصلي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فأخذ قبضة من الحصى في كفي حتى تبرد، وأضعها بجبهتي إذا سجدت من شدّة الحرّ</w:t>
      </w:r>
    </w:p>
    <w:p>
      <w:pPr>
        <w:pStyle w:val="BookText"/>
        <w:rPr/>
      </w:pPr>
      <w:r>
        <w:rPr>
          <w:rFonts w:ascii="Amiri" w:hAnsi="Amiri" w:eastAsia="Amiri" w:cs="Amiri"/>
          <w:color w:val="111111"/>
          <w:sz w:val="28"/>
          <w:sz w:val="28"/>
          <w:szCs w:val="28"/>
          <w:rtl w:val="true"/>
          <w:lang w:bidi="ar-SA"/>
        </w:rPr>
        <w:t>فقال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جاز السجود على ثوب متصلّ به لكان ذلك أسهل من تبريد الحصى في الكفّ ووضعها للسجود عليها، وبالله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lang w:bidi="ar-SA"/>
        </w:rPr>
        <w:t>327:1</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شدّة الحرّ فيأخذ أحدّنا الحصباء في يده، فإذا برد وضعه وسجد عليه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خباب بن الأرت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شكونا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الرمضاء في جباهنا وأكفنا فلم يشكّنا</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الأوطار </w:t>
      </w:r>
      <w:r>
        <w:rPr>
          <w:rFonts w:eastAsia="Amiri" w:cs="Amiri" w:ascii="Amiri" w:hAnsi="Amiri"/>
          <w:color w:val="111111"/>
          <w:sz w:val="28"/>
          <w:szCs w:val="28"/>
          <w:lang w:bidi="ar-SA"/>
        </w:rPr>
        <w:t>268:2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مطرنا من الليل، فخرجنا لصلاة الغداة، فجعل الرجل يمرّ على البطحاء فيجعل في ثوبه من الحصباء فيصلّي عليه، فلمّا رأى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أوّل بدء الحصباء</w:t>
      </w:r>
    </w:p>
    <w:p>
      <w:pPr>
        <w:pStyle w:val="BookText"/>
        <w:rPr/>
      </w:pPr>
      <w:r>
        <w:rPr>
          <w:rFonts w:ascii="Amiri" w:hAnsi="Amiri" w:eastAsia="Amiri" w:cs="Amiri"/>
          <w:color w:val="111111"/>
          <w:sz w:val="28"/>
          <w:sz w:val="28"/>
          <w:szCs w:val="28"/>
          <w:rtl w:val="true"/>
          <w:lang w:bidi="ar-SA"/>
        </w:rPr>
        <w:t>وأخرج أبو داود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ذات ليلة فأصبحت الأرض مبتلة، فجعل الرجل يأتي بالحصى في ثوبه فيبسطه تحته</w:t>
      </w:r>
      <w:r>
        <w:rPr>
          <w:rStyle w:val="FootnoteAnchor"/>
          <w:rtl w:val="true"/>
        </w:rPr>
        <w:footnoteReference w:id="56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داود </w:t>
      </w:r>
      <w:r>
        <w:rPr>
          <w:rFonts w:eastAsia="Amiri" w:cs="Amiri" w:ascii="Amiri" w:hAnsi="Amiri"/>
          <w:color w:val="111111"/>
          <w:sz w:val="28"/>
          <w:szCs w:val="28"/>
          <w:lang w:bidi="ar-SA"/>
        </w:rPr>
        <w:t>75:1</w:t>
      </w:r>
      <w:r>
        <w:rPr>
          <w:rFonts w:ascii="Amiri" w:hAnsi="Amiri" w:eastAsia="Amiri" w:cs="Amiri"/>
          <w:color w:val="111111"/>
          <w:sz w:val="28"/>
          <w:sz w:val="28"/>
          <w:szCs w:val="28"/>
          <w:rtl w:val="true"/>
          <w:lang w:bidi="ar-SA"/>
        </w:rPr>
        <w:t xml:space="preserve">، السنن الكبرى </w:t>
      </w:r>
      <w:r>
        <w:rPr>
          <w:rFonts w:eastAsia="Amiri" w:cs="Amiri" w:ascii="Amiri" w:hAnsi="Amiri"/>
          <w:color w:val="111111"/>
          <w:sz w:val="28"/>
          <w:szCs w:val="28"/>
          <w:lang w:bidi="ar-SA"/>
        </w:rPr>
        <w:t>440:2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عياض بن عبد الله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يسجد على كور عمامته فأومأ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عمامتك، وأومأ إلى جبهته</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أحدكم يصلي فليحسر العمامة عن جبهته</w:t>
      </w:r>
      <w:r>
        <w:rPr>
          <w:rStyle w:val="FootnoteAnchor"/>
          <w:rtl w:val="true"/>
        </w:rPr>
        <w:footnoteReference w:id="567"/>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عمر كان إذا سجد وعليه العمامة يرفعها حتى يضع جبهته بالأرض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عبادة بن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إذا قام إلى الصلاة حسر العمامة عن جبهته</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105:2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مسعود كان لا يصلّي أو لا يسجد إلاّ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الطبراني في الكبير </w:t>
      </w:r>
      <w:r>
        <w:rPr>
          <w:rFonts w:eastAsia="Amiri" w:cs="Amiri" w:ascii="Amiri" w:hAnsi="Amiri"/>
          <w:color w:val="111111"/>
          <w:sz w:val="28"/>
          <w:szCs w:val="28"/>
          <w:lang w:bidi="ar-SA"/>
        </w:rPr>
        <w:t>255:9</w:t>
      </w:r>
      <w:r>
        <w:rPr>
          <w:rFonts w:ascii="Amiri" w:hAnsi="Amiri" w:eastAsia="Amiri" w:cs="Amiri"/>
          <w:color w:val="111111"/>
          <w:sz w:val="28"/>
          <w:sz w:val="28"/>
          <w:szCs w:val="28"/>
          <w:rtl w:val="true"/>
          <w:lang w:bidi="ar-SA"/>
        </w:rPr>
        <w:t xml:space="preserve">، وعنه في المجمع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يقوم على البردي ويسجد على الأرض،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البردي؟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الحصير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الطبراني في الكبير </w:t>
      </w:r>
      <w:r>
        <w:rPr>
          <w:rFonts w:eastAsia="Amiri" w:cs="Amiri" w:ascii="Amiri" w:hAnsi="Amiri"/>
          <w:color w:val="111111"/>
          <w:sz w:val="28"/>
          <w:szCs w:val="28"/>
          <w:lang w:bidi="ar-SA"/>
        </w:rPr>
        <w:t>255:9</w:t>
      </w:r>
      <w:r>
        <w:rPr>
          <w:rFonts w:ascii="Amiri" w:hAnsi="Amiri" w:eastAsia="Amiri" w:cs="Amiri"/>
          <w:color w:val="111111"/>
          <w:sz w:val="28"/>
          <w:sz w:val="28"/>
          <w:szCs w:val="28"/>
          <w:rtl w:val="true"/>
          <w:lang w:bidi="ar-SA"/>
        </w:rPr>
        <w:t xml:space="preserve">، وعنه في المجمع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صالح بن حيوان السبائي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رجلاً يسجد بجنّبه وقد اعتمّ على جبهته، فحسر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 نصب الراية للزيلعي </w:t>
      </w: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من السجود على غير الأرض من دون أي عذر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جدته مليكة دعت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لطعام صنعته له، فأكل منه،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فلأصلي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إلى حصير لنا قد اسودّ من طول ما لبس، فنضحته بماء، فقام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وصففت، واليتيم وراءه والعجوز من ورائنا </w:t>
      </w:r>
      <w:r>
        <w:rPr>
          <w:rStyle w:val="FootnoteAnchor"/>
          <w:rtl w:val="true"/>
        </w:rPr>
        <w:footnoteReference w:id="57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البخاري في صحيحه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 xml:space="preserve">، وفي صحيح النسائي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 سليم سألت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يأتيها فيصلّي في بيتها، فتتخذه مصلى، فأتاها، فعمدت إلى حصير فنضحته بماء، فصلّى عليه وصلّوا معه</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لفظ ابن ماجة في سننه </w:t>
      </w:r>
      <w:r>
        <w:rPr>
          <w:rFonts w:eastAsia="Amiri" w:cs="Amiri" w:ascii="Amiri" w:hAnsi="Amiri"/>
          <w:color w:val="111111"/>
          <w:sz w:val="28"/>
          <w:szCs w:val="28"/>
          <w:lang w:bidi="ar-SA"/>
        </w:rPr>
        <w:t>255:1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بعض عمومتي للنبيّ طعاماً، فقال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تأكل في بيتي وتصلي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وفي البيت فحل من هذه الفحول، فأمر بناحية منه فكنس ورشّ فصلّى وصلّينا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الفحل هو الحصير الذي قد أسودّ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سنن البيهقي </w:t>
      </w:r>
      <w:r>
        <w:rPr>
          <w:rFonts w:eastAsia="Amiri" w:cs="Amiri" w:ascii="Amiri" w:hAnsi="Amiri"/>
          <w:color w:val="111111"/>
          <w:sz w:val="28"/>
          <w:szCs w:val="28"/>
          <w:lang w:bidi="ar-SA"/>
        </w:rPr>
        <w:t>421:2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يقيل</w:t>
      </w:r>
      <w:r>
        <w:rPr>
          <w:rStyle w:val="FootnoteAnchor"/>
          <w:rtl w:val="true"/>
        </w:rPr>
        <w:footnoteReference w:id="573"/>
      </w:r>
      <w:r>
        <w:rPr>
          <w:rFonts w:ascii="Amiri" w:hAnsi="Amiri" w:eastAsia="Amiri" w:cs="Amiri"/>
          <w:color w:val="111111"/>
          <w:sz w:val="28"/>
          <w:sz w:val="28"/>
          <w:szCs w:val="28"/>
          <w:rtl w:val="true"/>
          <w:lang w:bidi="ar-SA"/>
        </w:rPr>
        <w:t xml:space="preserve">عند أُمّ سليم، فتبسط له نطعاً، فتأخذ من عرقه، فتجعله في </w:t>
      </w:r>
    </w:p>
    <w:p>
      <w:pPr>
        <w:pStyle w:val="BookText"/>
        <w:rPr/>
      </w:pPr>
      <w:r>
        <w:rPr>
          <w:rFonts w:ascii="Amiri" w:hAnsi="Amiri" w:eastAsia="Amiri" w:cs="Amiri"/>
          <w:color w:val="111111"/>
          <w:sz w:val="28"/>
          <w:sz w:val="28"/>
          <w:szCs w:val="28"/>
          <w:rtl w:val="true"/>
          <w:lang w:bidi="ar-SA"/>
        </w:rPr>
        <w:t xml:space="preserve">طيبها، وتبسط له الخمرة ويصلّي عليها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وفي السنن </w:t>
      </w:r>
      <w:r>
        <w:rPr>
          <w:rFonts w:eastAsia="Amiri" w:cs="Amiri" w:ascii="Amiri" w:hAnsi="Amiri"/>
          <w:color w:val="111111"/>
          <w:sz w:val="28"/>
          <w:szCs w:val="28"/>
          <w:lang w:bidi="ar-SA"/>
        </w:rPr>
        <w:t>436:2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خُلُقاً، فربما تحضره الصلاة وهو في بيتنا فيأمر بالبساط الذي تحته فيكنس، ثُمّ ينضح، ثُمّ يقوم فنقوم خلفه فيصلي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بساطهم من جريد النخل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أيضاً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بيتاً فيه فحل، فكسح ناحية منه ورشّ فصلّى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هامش السنن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الترمذي في الصحيح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ملخصاً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نضح بساط لنا فصلى عليه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الخمرة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ابن العربي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حصير الصلاة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فرأيته يصلّي على حصير يسجد عليه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ميمونة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وأنا حذاءه، وربما أصابني ثوبه إذا سجد، وكان يصلّي على خمرة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 xml:space="preserve">، مسلم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 ابن ماجة </w:t>
      </w:r>
      <w:r>
        <w:rPr>
          <w:rFonts w:eastAsia="Amiri" w:cs="Amiri" w:ascii="Amiri" w:hAnsi="Amiri"/>
          <w:color w:val="111111"/>
          <w:sz w:val="28"/>
          <w:szCs w:val="28"/>
          <w:lang w:bidi="ar-SA"/>
        </w:rPr>
        <w:t>320:1</w:t>
      </w:r>
      <w:r>
        <w:rPr>
          <w:rFonts w:ascii="Amiri" w:hAnsi="Amiri" w:eastAsia="Amiri" w:cs="Amiri"/>
          <w:color w:val="111111"/>
          <w:sz w:val="28"/>
          <w:sz w:val="28"/>
          <w:szCs w:val="28"/>
          <w:rtl w:val="true"/>
          <w:lang w:bidi="ar-SA"/>
        </w:rPr>
        <w:t xml:space="preserve">، النسائي </w:t>
      </w:r>
      <w:r>
        <w:rPr>
          <w:rFonts w:eastAsia="Amiri" w:cs="Amiri" w:ascii="Amiri" w:hAnsi="Amiri"/>
          <w:color w:val="111111"/>
          <w:sz w:val="28"/>
          <w:szCs w:val="28"/>
          <w:lang w:bidi="ar-SA"/>
        </w:rPr>
        <w:t>57:2</w:t>
      </w:r>
      <w:r>
        <w:rPr>
          <w:rFonts w:ascii="Amiri" w:hAnsi="Amiri" w:eastAsia="Amiri" w:cs="Amiri"/>
          <w:color w:val="111111"/>
          <w:sz w:val="28"/>
          <w:sz w:val="28"/>
          <w:szCs w:val="28"/>
          <w:rtl w:val="true"/>
          <w:lang w:bidi="ar-SA"/>
        </w:rPr>
        <w:t xml:space="preserve">، البيهقي </w:t>
      </w:r>
      <w:r>
        <w:rPr>
          <w:rFonts w:eastAsia="Amiri" w:cs="Amiri" w:ascii="Amiri" w:hAnsi="Amiri"/>
          <w:color w:val="111111"/>
          <w:sz w:val="28"/>
          <w:szCs w:val="28"/>
          <w:lang w:bidi="ar-SA"/>
        </w:rPr>
        <w:t>421:2</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مسلم </w:t>
      </w:r>
      <w:r>
        <w:rPr>
          <w:rFonts w:eastAsia="Amiri" w:cs="Amiri" w:ascii="Amiri" w:hAnsi="Amiri"/>
          <w:color w:val="111111"/>
          <w:sz w:val="28"/>
          <w:szCs w:val="28"/>
          <w:lang w:bidi="ar-SA"/>
        </w:rPr>
        <w:t>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الخمرة من المسجد،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حيضتك ليست في يدك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على الخمرة ويسجد عليها</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الطبراني في الكبير </w:t>
      </w:r>
      <w:r>
        <w:rPr>
          <w:rFonts w:eastAsia="Amiri" w:cs="Amiri" w:ascii="Amiri" w:hAnsi="Amiri"/>
          <w:color w:val="111111"/>
          <w:sz w:val="28"/>
          <w:szCs w:val="28"/>
          <w:lang w:bidi="ar-SA"/>
        </w:rPr>
        <w:t>12:292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والأوسط </w:t>
      </w:r>
      <w:r>
        <w:rPr>
          <w:rFonts w:eastAsia="Amiri" w:cs="Amiri" w:ascii="Amiri" w:hAnsi="Amiri"/>
          <w:color w:val="111111"/>
          <w:sz w:val="28"/>
          <w:szCs w:val="28"/>
          <w:lang w:bidi="ar-SA"/>
        </w:rPr>
        <w:t>8:348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سملة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لرسول الله حصير وخمرة يصلي عليها</w:t>
      </w:r>
    </w:p>
    <w:p>
      <w:pPr>
        <w:pStyle w:val="BookText"/>
        <w:rPr/>
      </w:pPr>
      <w:r>
        <w:rPr>
          <w:rFonts w:ascii="Amiri" w:hAnsi="Amiri" w:eastAsia="Amiri" w:cs="Amiri"/>
          <w:color w:val="111111"/>
          <w:sz w:val="28"/>
          <w:sz w:val="28"/>
          <w:szCs w:val="28"/>
          <w:rtl w:val="true"/>
          <w:lang w:bidi="ar-SA"/>
        </w:rPr>
        <w:t xml:space="preserve">أخرجه أبو يعلى، والطبراني في الكبير والأوسط </w:t>
      </w:r>
      <w:r>
        <w:rPr>
          <w:rFonts w:eastAsia="Amiri" w:cs="Amiri" w:ascii="Amiri" w:hAnsi="Amiri"/>
          <w:color w:val="111111"/>
          <w:sz w:val="28"/>
          <w:szCs w:val="28"/>
          <w:lang w:bidi="ar-SA"/>
        </w:rPr>
        <w:t>6:288</w:t>
      </w:r>
      <w:r>
        <w:rPr>
          <w:rFonts w:ascii="Amiri" w:hAnsi="Amiri" w:eastAsia="Amiri" w:cs="Amiri"/>
          <w:color w:val="111111"/>
          <w:sz w:val="28"/>
          <w:sz w:val="28"/>
          <w:szCs w:val="28"/>
          <w:rtl w:val="true"/>
          <w:lang w:bidi="ar-SA"/>
        </w:rPr>
        <w:t xml:space="preserve">، ورجال أبي يعلى رجال الصحيح، وعن أُمّ حبيبة مثله صحيحاً كما في المجمع </w:t>
      </w:r>
      <w:r>
        <w:rPr>
          <w:rFonts w:eastAsia="Amiri" w:cs="Amiri" w:ascii="Amiri" w:hAnsi="Amiri"/>
          <w:color w:val="111111"/>
          <w:sz w:val="28"/>
          <w:szCs w:val="28"/>
          <w:lang w:bidi="ar-SA"/>
        </w:rPr>
        <w:t>57:2</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على </w:t>
      </w:r>
    </w:p>
    <w:p>
      <w:pPr>
        <w:pStyle w:val="BookText"/>
        <w:rPr/>
      </w:pPr>
      <w:r>
        <w:rPr>
          <w:rFonts w:ascii="Amiri" w:hAnsi="Amiri" w:eastAsia="Amiri" w:cs="Amiri"/>
          <w:color w:val="111111"/>
          <w:sz w:val="28"/>
          <w:sz w:val="28"/>
          <w:szCs w:val="28"/>
          <w:rtl w:val="true"/>
          <w:lang w:bidi="ar-SA"/>
        </w:rPr>
        <w:t>الخمرة ويسجد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الطبراني في الأوسط والصغير بأسانيد بعضها صحيح، ورجاله ثقات كما في المجمع </w:t>
      </w:r>
      <w:r>
        <w:rPr>
          <w:rFonts w:eastAsia="Amiri" w:cs="Amiri" w:ascii="Amiri" w:hAnsi="Amiri"/>
          <w:color w:val="111111"/>
          <w:sz w:val="28"/>
          <w:szCs w:val="28"/>
          <w:lang w:bidi="ar-SA"/>
        </w:rPr>
        <w:t>57:2</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ورد من السجود على غير الأرض 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صلينا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يستطع أحدنا أن يمكن جبهته من الأرض من شدّة الحرّ طرح ثوبه ثُمّ سجد عليه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 أحدنا طرف الثوب من شدّة الحرّ في مكان السجود</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نصلي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شدّة الحر، فاذا لم يستطع</w:t>
      </w:r>
    </w:p>
    <w:p>
      <w:pPr>
        <w:pStyle w:val="BookText"/>
        <w:rPr/>
      </w:pPr>
      <w:r>
        <w:rPr>
          <w:rFonts w:ascii="Amiri" w:hAnsi="Amiri" w:eastAsia="Amiri" w:cs="Amiri"/>
          <w:color w:val="111111"/>
          <w:sz w:val="28"/>
          <w:sz w:val="28"/>
          <w:szCs w:val="28"/>
          <w:rtl w:val="true"/>
          <w:lang w:bidi="ar-SA"/>
        </w:rPr>
        <w:t xml:space="preserve">أحدنا أن يمكن جبهته من الأرض بسط ثوبه فسجد عليه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صلينا 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 أحدنا طرف الثوب من شدّة الحرّ مكان السجود</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الشوكاني في 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يدل على جواز السجود على الثياب </w:t>
      </w:r>
    </w:p>
    <w:p>
      <w:pPr>
        <w:pStyle w:val="BookText"/>
        <w:rPr/>
      </w:pPr>
      <w:r>
        <w:rPr>
          <w:rFonts w:ascii="Amiri" w:hAnsi="Amiri" w:eastAsia="Amiri" w:cs="Amiri"/>
          <w:color w:val="111111"/>
          <w:sz w:val="28"/>
          <w:sz w:val="28"/>
          <w:szCs w:val="28"/>
          <w:rtl w:val="true"/>
          <w:lang w:bidi="ar-SA"/>
        </w:rPr>
        <w:t>لاتقاء حرّ الأرض، وفيه إشارة إلى أنّ مباشرّة الأرض عند السجود هي الأصل، لتعليق بسط ثوب بعدم الاستطاعة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بالحديث على جواز السجود على الثوب المتصل بالمصلّي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قال أبو حنيفة والجمهور </w:t>
      </w:r>
      <w:r>
        <w:rPr>
          <w:rStyle w:val="FootnoteAnchor"/>
          <w:rtl w:val="true"/>
        </w:rPr>
        <w:footnoteReference w:id="588"/>
      </w:r>
      <w:r>
        <w:rPr>
          <w:rFonts w:ascii="IRNazanin" w:hAnsi="IRNazanin" w:eastAsia="IRNazanin"/>
          <w:color w:val="111111"/>
          <w:sz w:val="28"/>
          <w:sz w:val="28"/>
          <w:szCs w:val="28"/>
          <w:rtl w:val="true"/>
          <w:lang w:bidi="fa-IR"/>
        </w:rPr>
        <w:t xml:space="preserve">أ 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صلينا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بالظهائر سجدنا على ثيابنا اتقاء الحرّ</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أخرجه النسائي في صحيحه </w:t>
      </w:r>
      <w:r>
        <w:rPr>
          <w:rFonts w:eastAsia="Amiri" w:cs="Amiri" w:ascii="Amiri" w:hAnsi="Amiri"/>
          <w:color w:val="111111"/>
          <w:sz w:val="28"/>
          <w:szCs w:val="28"/>
          <w:lang w:bidi="ar-SA"/>
        </w:rPr>
        <w:t>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الإمام السندي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ظهيرة وفي شدّة الحرّ نصف النهار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سجدنا على ثيابنا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أنّها الثياب التي هم لابسوها، ضرورة أنّ الثياب في ذلك الوقت قليلة، فمن أين لهم ثياب فاضلة؟ فهذا يدل على جواز أن يسجد المصلّي على ثوب هو لابسه كما عليه الجمهور أ ه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هذه الصورة يحمل ما جاء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يصلي يسجد على ثوبه</w:t>
      </w: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البخاري في الصحيح </w:t>
      </w: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السجود على الثوب في شدّة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القوم يسجدون على العمامة والقلنسوة ويداه في كمه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 xml:space="preserve">. </w:t>
      </w:r>
      <w:bookmarkStart w:id="217" w:name="pg20311_230724"/>
    </w:p>
    <w:p>
      <w:pPr>
        <w:pStyle w:val="Heading4"/>
        <w:numPr>
          <w:ilvl w:val="3"/>
          <w:numId w:val="1"/>
        </w:numPr>
        <w:rPr/>
      </w:pPr>
      <w:bookmarkStart w:id="218" w:name="__RefHeading___Toc12522337_1280447820"/>
      <w:bookmarkStart w:id="219" w:name="_Toc68"/>
      <w:bookmarkEnd w:id="217"/>
      <w:bookmarkEnd w:id="218"/>
      <w:r>
        <w:rPr>
          <w:rtl w:val="true"/>
        </w:rPr>
        <w:t>لفت نظر</w:t>
      </w:r>
      <w:r>
        <w:rPr>
          <w:rtl w:val="true"/>
        </w:rPr>
        <w:t>:</w:t>
      </w:r>
      <w:bookmarkEnd w:id="219"/>
    </w:p>
    <w:p>
      <w:pPr>
        <w:pStyle w:val="BookText"/>
        <w:rPr/>
      </w:pPr>
      <w:r>
        <w:rPr>
          <w:rFonts w:ascii="Amiri" w:hAnsi="Amiri" w:eastAsia="Amiri" w:cs="Amiri"/>
          <w:color w:val="111111"/>
          <w:sz w:val="28"/>
          <w:sz w:val="28"/>
          <w:szCs w:val="28"/>
          <w:rtl w:val="true"/>
          <w:lang w:bidi="ar-SA"/>
        </w:rPr>
        <w:t>هناك حديث حمله الفقهاء على هذه الصورة أيضاً مع أنّه ليس فيه ذكر عن السجدة على الثوب، ألا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في كساء أبيض في غداة باردة يتقي بالكساء برد الأرض بيده ورجله</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مطير وهو يتقي الطين، إذا سجد بكساء عليه يجعله دون يديه إلى الأرض إذا سجد</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ثابت بن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يصلّي في مسجد بني عبد الأشهل، وعليه كساء ملتفّ به يضع يده عليه يقيه برد الحصى</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واضعاً يديه في ثوبه إذا سجد</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وفي لفظ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واضعاً يديه في ثوبه إذا سجد</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الشوكاني في 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يدل على جواز الاتقاء بطرف الثوب الذي على المصلّي، ولكن للعذر، إما عذر المطر كما في الحديث، أو الحرّ والبرد كما في رواية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مصرّح بأنّ الكساء </w:t>
      </w:r>
    </w:p>
    <w:p>
      <w:pPr>
        <w:pStyle w:val="BookText"/>
        <w:rPr/>
      </w:pPr>
      <w:r>
        <w:rPr>
          <w:rFonts w:ascii="Amiri" w:hAnsi="Amiri" w:eastAsia="Amiri" w:cs="Amiri"/>
          <w:color w:val="111111"/>
          <w:sz w:val="28"/>
          <w:sz w:val="28"/>
          <w:szCs w:val="28"/>
          <w:rtl w:val="true"/>
          <w:lang w:bidi="ar-SA"/>
        </w:rPr>
        <w:t xml:space="preserve">الذي سجد عليه كان متصلاً به </w:t>
      </w:r>
      <w:r>
        <w:rPr>
          <w:rStyle w:val="FootnoteAnchor"/>
          <w:rtl w:val="true"/>
        </w:rPr>
        <w:footnoteReference w:id="597"/>
      </w:r>
      <w:r>
        <w:rPr>
          <w:rFonts w:ascii="IRNazanin" w:hAnsi="IRNazanin" w:eastAsia="IRNazanin"/>
          <w:color w:val="111111"/>
          <w:sz w:val="28"/>
          <w:sz w:val="28"/>
          <w:szCs w:val="28"/>
          <w:rtl w:val="true"/>
          <w:lang w:bidi="fa-IR"/>
        </w:rPr>
        <w:t xml:space="preserve">أ 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ونحن لم نر هذا الحمل في محله، إذ الحديث لا يدل بظاهره إلاّ على اتقاء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بالكساء برد الأرض بيده ورجله فحسب، وليس فيه إيعاز قطّ إلى السجدة والجبهة، وسبيله سبيل حديث السيّدة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إذا صلّى لا يضع تحت قدميه شيئاً إلاّ أنّا مطرنا يوماً فوضع تحت قدميه نطعاً</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مرفوعة أخرجها أحمد في المسند </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ربيعة، عن يونس بن الحرث الطائفي، عن أبي عون، عن أبيه، عن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أو يستحب أن يصلي على فروة مدبوغة</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والإسناد ضعيف بالمرّة، وبمثله لا يستدل في الأحكام، فيه يونس بن الحارث،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مضطربة، وقال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عنه مرّة أخرى فضعفه، وعن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بقوي،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وقال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معين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نضعفه ضعفاً شديداً، 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إلاّ أنّه لا يتهم بالكذب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384:11</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أبو عون عبيد الله بن سعيد الثقفي الكوفي قال أبو حاتم في الجرح </w:t>
      </w:r>
      <w:bookmarkStart w:id="220" w:name="pg20311_230726"/>
    </w:p>
    <w:p>
      <w:pPr>
        <w:pStyle w:val="BookText"/>
        <w:rPr/>
      </w:pPr>
      <w:bookmarkEnd w:id="220"/>
      <w:r>
        <w:rPr>
          <w:rFonts w:ascii="Amiri" w:hAnsi="Amiri" w:eastAsia="Amiri" w:cs="Amiri"/>
          <w:color w:val="111111"/>
          <w:sz w:val="28"/>
          <w:sz w:val="28"/>
          <w:szCs w:val="28"/>
          <w:rtl w:val="true"/>
          <w:lang w:bidi="ar-SA"/>
        </w:rPr>
        <w:t>والتعديل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w:t>
      </w:r>
      <w:r>
        <w:rPr>
          <w:rStyle w:val="FootnoteAnchor"/>
          <w:rtl w:val="true"/>
        </w:rPr>
        <w:footnoteReference w:id="600"/>
      </w:r>
      <w:r>
        <w:rPr>
          <w:rFonts w:ascii="Amiri" w:hAnsi="Amiri" w:eastAsia="Amiri" w:cs="Amiri"/>
          <w:color w:val="111111"/>
          <w:sz w:val="28"/>
          <w:sz w:val="28"/>
          <w:szCs w:val="28"/>
          <w:rtl w:val="true"/>
          <w:lang w:bidi="ar-SA"/>
        </w:rPr>
        <w:t>، 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 المغيرة مرسل</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متن المرفوعة ساكت عن السجدة وحكمها، والملازمة بين الصلاة على الفروة والسجدة عليها منتفية</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2522339_1280447820"/>
      <w:bookmarkStart w:id="222" w:name="_Toc69"/>
      <w:bookmarkEnd w:id="221"/>
      <w:r>
        <w:rPr>
          <w:rtl w:val="true"/>
        </w:rPr>
        <w:t>القول الفصل</w:t>
      </w:r>
      <w:bookmarkEnd w:id="222"/>
    </w:p>
    <w:p>
      <w:pPr>
        <w:pStyle w:val="BookText"/>
        <w:rPr/>
      </w:pPr>
      <w:r>
        <w:rPr>
          <w:rFonts w:ascii="Amiri" w:hAnsi="Amiri" w:eastAsia="Amiri" w:cs="Amiri"/>
          <w:color w:val="111111"/>
          <w:sz w:val="28"/>
          <w:sz w:val="28"/>
          <w:szCs w:val="28"/>
          <w:rtl w:val="true"/>
          <w:lang w:bidi="ar-SA"/>
        </w:rPr>
        <w:t>هذا تمام ما ورد في الصحاح والمسانيد مرفوعاً وموقوفاً فيما يجوز السجود عليه برمته، ولم يبق هناك حديث لم نذكره، وهي تدل بنصّها على أنّ الأصل في ذلك لدى القدرة والإمكان الأرض كُلّها، ويتبعها المصنوع ممّا ينبت منها، أخذاً بأحاديث الخمرة والفحل والحصير والبساط، ولا مندوحة عنها عند فقدان العذر، وأما في حال العذر وعدم التمكن منها فيجوز السجود على الثوب المتصل دون المنفصل، لعدم ذكره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السجدة على الفراش والسجاد والبسط المنسوجة من الصوف والوبر والحرير وأمثالها والثوب المتصل فلا دليل يسوّغها قطّ، ولم يرد في السنّة أي مستند لجوازها، وهذه الصحاح الستة وهي تتكفل بيان أحكام الدين ولا سيمّا الصلاة التي هي عماده، لم يوجد فيها ولا حديث واحد، ولا كلمة إيماء وإيعاز إلى جواز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بقية أُصول الحديث من المسانيد والسنن المؤلفة في القرون الأُولى الثلاثة ليس فيها أيّ أثر يمكننا الاستدلال به على جواز ذلك من مرفوع أو موقوف، من مسند أو مرسل</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فالقول بجواز السجود على الفرش والسجاد والالتزام بذلك، وافتراش </w:t>
      </w:r>
      <w:bookmarkStart w:id="223" w:name="pg20311_230727"/>
    </w:p>
    <w:p>
      <w:pPr>
        <w:pStyle w:val="BookText"/>
        <w:rPr/>
      </w:pPr>
      <w:bookmarkEnd w:id="223"/>
      <w:r>
        <w:rPr>
          <w:rFonts w:ascii="Amiri" w:hAnsi="Amiri" w:eastAsia="Amiri" w:cs="Amiri"/>
          <w:color w:val="111111"/>
          <w:sz w:val="28"/>
          <w:sz w:val="28"/>
          <w:szCs w:val="28"/>
          <w:rtl w:val="true"/>
          <w:lang w:bidi="ar-SA"/>
        </w:rPr>
        <w:t>المساجد بها للسجود عليها كما تداول عند الناس بدعة محضة، وأمر محدث غير مشروع، يخالف سنة الله وسنة رسوله، فَلَنْ تَجِدَ لِسُنَّتِ اَللّٰهِ تَبْدِيلاً</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 الحافظ الكبير الثقة أبو بكر بن أبي شيبة بإسناده في المصنف في المجلد الثاني عن سعيد بن المسيب، وعن محمّد 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الصلاة على الطنفسة محدث</w:t>
      </w:r>
      <w:r>
        <w:rPr>
          <w:rStyle w:val="FootnoteAnchor"/>
          <w:rtl w:val="true"/>
        </w:rPr>
        <w:footnoteReference w:id="603"/>
      </w:r>
      <w:r>
        <w:rPr>
          <w:rFonts w:ascii="Amiri" w:hAnsi="Amiri" w:eastAsia="Amiri" w:cs="Amiri"/>
          <w:color w:val="111111"/>
          <w:sz w:val="28"/>
          <w:sz w:val="28"/>
          <w:szCs w:val="28"/>
          <w:rtl w:val="true"/>
          <w:lang w:bidi="ar-SA"/>
        </w:rPr>
        <w:t xml:space="preserve">، وقد صحّ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الأُمور محدثاتها، وكُلّ محدّثة بدعة</w:t>
      </w:r>
      <w:r>
        <w:rPr>
          <w:rStyle w:val="FootnoteAnchor"/>
          <w:rtl w:val="true"/>
        </w:rPr>
        <w:footnoteReference w:id="6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وأمّا</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12522341_1280447820"/>
      <w:bookmarkStart w:id="225" w:name="_Toc70"/>
      <w:bookmarkEnd w:id="224"/>
      <w:r>
        <w:rPr>
          <w:rtl w:val="true"/>
        </w:rPr>
        <w:t>السجدة على تربة كربلاء</w:t>
      </w:r>
      <w:bookmarkEnd w:id="225"/>
    </w:p>
    <w:p>
      <w:pPr>
        <w:pStyle w:val="BookText"/>
        <w:rPr/>
      </w:pPr>
      <w:r>
        <w:rPr>
          <w:rFonts w:ascii="Amiri" w:hAnsi="Amiri" w:eastAsia="Amiri" w:cs="Amiri"/>
          <w:color w:val="111111"/>
          <w:sz w:val="28"/>
          <w:sz w:val="28"/>
          <w:szCs w:val="28"/>
          <w:rtl w:val="true"/>
          <w:lang w:bidi="ar-SA"/>
        </w:rPr>
        <w:t>واتخاذها مسجداَ، فإنّ الغاية المتوخاة منها للشيعة إنّما هي تستند إلى أصلين قويمين، وتتوقف على أمرين قيّمين</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استحسان اتخاذ المصلي لنفسه تربة طاهرة طيّبة يتيقن بطهارتها، من أي أرض أُخذت، ومن أيّ صقع من أرجاء العالم كانت، وهي كُلّها في ذلك شرع سواء سواسية، لا امتياز لإحداهنّ على الأُخرى في جواز السجود عليها، وإن هو إلاّ كرعاية المصلّي طهارة جسده وملبسه ومصلاه، يتخذ المسلم لنفسه صيداً طيباً يسجد عليه في حلّه وترحاله، وفي حضره وسفره، ولا سيما في السفر، إذ الثقة بطهارة كُلّ أرض يحل بها، ويتخذها مسجداً لا </w:t>
      </w:r>
    </w:p>
    <w:p>
      <w:pPr>
        <w:pStyle w:val="BookText"/>
        <w:rPr/>
      </w:pPr>
      <w:r>
        <w:rPr>
          <w:rFonts w:ascii="Amiri" w:hAnsi="Amiri" w:eastAsia="Amiri" w:cs="Amiri"/>
          <w:color w:val="111111"/>
          <w:sz w:val="28"/>
          <w:sz w:val="28"/>
          <w:szCs w:val="28"/>
          <w:rtl w:val="true"/>
          <w:lang w:bidi="ar-SA"/>
        </w:rPr>
        <w:t>تتأتّى له في كُلّ موضع من المدن والرساتيق والفنادق والخانات وباحات النزل والساحات، ومحال المسافرين، ومحطات وسائل السيرّ والسفر، ومهابط فئات الركاب، ومنازل الغرباء، أنّى له بذلك وقد يحلّ بها كُلّ إنسان من الفئة المسلمة وغيرها، ومن أخلاط الناس الذين لا يبالون ولا يكترثون لأمر الدّين في موضوع الطهّارة والنجاسة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وازع من أن يستحيط المسلم في دينه، ويتخذ معه تربة طاهرة يطمئن بها وبطهارتها يسجد عليها لدى صلاته، حذراً من السجدة على الرجاسة والنجاسة والأوساخ التي لا يتقرب بها إلى الله قطّ، ولا تجوّز السنّة السجود عليها، ولا يقبله العقل السليم، بعد ذلك التأكيد التامّ البالغ في طهارة أعضاء المصلي ولباسه، والنهي عن الصلاّة في مواطن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المزبلة، والمجزرة، والمقبرة، وقارعة الطريق، والحمام، ومعاطن الإبل</w:t>
      </w:r>
      <w:r>
        <w:rPr>
          <w:rStyle w:val="FootnoteAnchor"/>
          <w:rtl w:val="true"/>
        </w:rPr>
        <w:footnoteReference w:id="605"/>
      </w:r>
      <w:r>
        <w:rPr>
          <w:rFonts w:ascii="Amiri" w:hAnsi="Amiri" w:eastAsia="Amiri" w:cs="Amiri"/>
          <w:color w:val="111111"/>
          <w:sz w:val="28"/>
          <w:sz w:val="28"/>
          <w:szCs w:val="28"/>
          <w:rtl w:val="true"/>
          <w:lang w:bidi="ar-SA"/>
        </w:rPr>
        <w:t>والأمر بتطهير المساجد وتطييبها</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 هذه النظرة الصائبة القيّمة الدينية كانت متخذة لدى رجال الورع من فقهاء السلف في القرون الأُولى، وأخذٍ بهذه الحيطة المستحسنة جدّاً كان التابعي الفقيه الكبير الثقة العظيم المتفق عليه مسروق بن الأجدع</w:t>
      </w:r>
      <w:r>
        <w:rPr>
          <w:rStyle w:val="FootnoteAnchor"/>
          <w:rtl w:val="true"/>
        </w:rPr>
        <w:footnoteReference w:id="607"/>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تاريخ البخاري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طبقات ابن سعد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الجرح والتعديل لابن أبي حاتم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396:1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109:10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يأخذ في أسفاره لبنة يسجد عليها كما أخرجه شيخ المشايخ الحافظ الثقة إمام السنّة ومسندها في وقته أبو بكر بن أبي شيبة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المجلد الثاني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يحمل في السفينة شيئاً يسجد عليه، فأخرج بإسنادين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مسروقاً كان إذا سافر حمل معه في السفينة لبنة يسجد عليها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الأصل الأوّل لدى الشيعة، وله سابقة قدم منذ يوم الصحابة الأوّلين والتابعين لهم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قاعدة الاعتبار المطردة تقتضي التفاضل بين الأراضي بعضها على بعض، وتستدعي اختلاف الآثار والشؤون والنظرات فيها، وهذا أمر طبيعي عقلي متسالم عليه، مطرّد بين الأُمم طرّاً، لدى الحكومات والسلطات والملوك العالمية برمتهم، إذ بالإضافات والنسب تقبل الأراضي والأماكن والبقاع خاصّة ومزيّة، بها تجري عليها، وتنتزع منها أحكام لا يجوز التعدي والصفح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المستقلات والساحات والقاعات والدور والدوائر الرسمية المضافة إلى الحكومات، وبالأخصّ ما ينسب منها إلى البلاط الملكي، ويعرف باسم عاهل البلاد وشخصه، لها شأن خاصّ، وحكم ينفرد بها، يجب للشعب رعايته، والجري على ما صدر فيها من قانون</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فكذلك الأمر بالنسبة إلى الأراضي والأبنية والديار المضافة المنسوبة إلى الله تعالى فإنّ لها شؤوناً خاصّة، وأحكاماً وطقوساً، ولوازم وروابط لا مناص منها ولا بدّ لمن أسلم وجهه لله من أن يراعيها ويراقبها، ولا مندوحة لمن عاش تحت راية التوحيد والإسلام من القيّام بواجبها والتحفظ عليها، والأخذ </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فبهذا الاعتبار المطرد العامّ المتسالم عليه انتزع للكعبة حكمها الخاصّ، وللحرم شأن يخصّ به، وللمسجدين الشريفين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مكة والمدينة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أحكامهما الخاصّة بهما، وللمساجد العامّة والمعابد والصوامع والبيع التي يذكر فيها اسم الله، في الحرمة والكرامة، والتطهير والتنجيس، ومنع دخول الجنب والحائض والنفساء عليها، والنهي عن بيعها نهياً باتاً نهائياً من دون تصوّر أيّ مسوّغ لذلك قطّ، خلاف بقيّة الأوقاف الأهلّية العامّة التي لها صور مسوغة لبيعها وتبديلها بالأحسن، إلى أحكام وحدود أُخرى منتزعة من اعتبار الإضافة إلى ملك الملوك،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فاتخاذ مكة المكرمة حرماً آمناً، وتوجيه الخلق إليها، وحجّهم إيّاها من كُلّ فجّ عميق، وإيجاب كُلّ تلكم النسك، وجعل كُلّ تلكم الأحكام حتى بالنسبة إلى نبتها وأبها، إن هي إلاّ آثار الإضافة، ومقررات تحقق ذلك الاعتبار، واختيار الله إيّاها له من بين الأراضي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عدّ المدّينة المنورة حرماً إلهياً محترماً، وجعل كُلّ تلكم الحرمات الواردة في السنّة الشريفة لها وفي أهلها وتربتها ومن حلّ بها ومن دفن فيها، إنّما هي الاعتبار ما فيها من الإضافة والنسبة إلى الله تعالى، وكونها عاصمة عرش نبّيه الأعظم صاحب الرسالة 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الاعتبار وقانون الإضافة كما لا يخصّ بالشرع فحسب، بل هو أمر طبيعي أقرّ الإسلام الجري عليه، كذلك لا ينحصر هو بمفاضلة الأراضي، وإنّما هو أصل مطرد في باب المفاضلة في مواضيعها العامّة من الأنبياء والرسل، والأوصياء، والأولياء، والصديقين، والشهداء، وأفراد المؤمنين وأصنافهم، إلى كُلّ ما يتصور له فضل على غيره لدى الإسلام المقدّس، بل هذا الأصلّ هو محور دائرة الوجود، وبه قوام كُلّ شيء، وإليه تنتهي الرغبات </w:t>
      </w:r>
    </w:p>
    <w:p>
      <w:pPr>
        <w:pStyle w:val="BookText"/>
        <w:rPr/>
      </w:pPr>
      <w:r>
        <w:rPr>
          <w:rFonts w:ascii="Amiri" w:hAnsi="Amiri" w:eastAsia="Amiri" w:cs="Amiri"/>
          <w:color w:val="111111"/>
          <w:sz w:val="28"/>
          <w:sz w:val="28"/>
          <w:szCs w:val="28"/>
          <w:rtl w:val="true"/>
          <w:lang w:bidi="ar-SA"/>
        </w:rPr>
        <w:t>في الأُمور، ومنه تتولد الصلات والمحبات، والعلائق والروابط، لدة عوامل البغض والعداء والشحناء والضغائن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أصل كُلّ خلاف وشقاق ونفاق، كما أنّه أساس كُلّ وحدة واتحاد وتسالم ووئام وسلام، وعليه تبنى صروح الكليات، وتتمهد المعاهد الاجتماعية، وفي إثره تشكل الدول، وتختلف الحكومات، وتحدث المنافسات، والمشاغبات، والتنازع، والتلاكم، والمعارك، والحروب الدامية، وعلى ضوئه تتحزب الشعوب والقبائل، وتتكثر الأحزاب والجمعيات، وبالنظر إليه تؤسس المؤسسات في أُمور الدين والدنيا، وتتمركز المجتمعات الدينية، والعلمية، والاجتماعية، والشعوبية، والقومية، والطائفية، والحزبية، والسياسية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قبض وبسط، وحركة وسكون، ووحدة وتفكك، واقتران وافتراق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فالحكومة العالّمية العامة القوية الجبّارة الحاكمة على الجامعة البشرية بأسرها من أوّل يومها وهلم جراً إلى آخر الأبدّ، من دون شذوذ لأيّ أحد وخروج فرد عن سلطتها، ومن دون اختصاص بيوم دون يوم، إنمّا هي حكومة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 النسبة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بها قوام الدين والدنيا، وإليها تنتهي سلسلة النظم الإنسانية، وقانون الاجتماع العامّ، وشؤون الأفراد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والبشر مع تكثر أفراده على بكرة أبيهم مسيّر بها، مقهور تحت نير سلطتها، مصّفد بحبالها، مقيّد في شراكها، لا مهرب له منها، هي التي تحكم وتفتق، وتنقض وتبرم، وترفع وتخفض، وتصل وتقطع، وتقرب وتبعد، وتأخذ وتعطي، وتعز وتذل، وتثيب وتعاقب، وتحقر وتعظم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التي تجعل الجندي المجهول مكرّماً، معظماً، محترماً، وتراه أهلاً لكُلّ إكبار وتجليل وتبجيل لدى الشعب وحكومته، وتنثر الأوراد والأزهار على تربته ومقبره، وتدعه يذكر مع الأبدّ، خالداً ذكره في صفحة التاريخ</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التي تهوّن لديها الكوارث والنوازل، وبمقاييسها يقاسي الإنسان </w:t>
      </w:r>
    </w:p>
    <w:p>
      <w:pPr>
        <w:pStyle w:val="BookText"/>
        <w:rPr/>
      </w:pPr>
      <w:r>
        <w:rPr>
          <w:rFonts w:ascii="Amiri" w:hAnsi="Amiri" w:eastAsia="Amiri" w:cs="Amiri"/>
          <w:color w:val="111111"/>
          <w:sz w:val="28"/>
          <w:sz w:val="28"/>
          <w:szCs w:val="28"/>
          <w:rtl w:val="true"/>
          <w:lang w:bidi="ar-SA"/>
        </w:rPr>
        <w:t>الشدائد والقوارع والمصائب الهائلة، ويبذل النفس والنفيس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التي جعلت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الصحابي العظيم عثمان بن مظعون وهو ميت، ودموعه تسيل على خديه كما جاء عن السيّدة عائشة</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التي دعت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يبكي على ولده الحسين السبط، ويقيم كُلّ تلكم المآتم، ويأخذ تربة كربلاء ويشمّها ويقبلها، إلى آخر ما سمعت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التي جعلت السيّدة أُمّ سلمة أُمّ المؤمنين تصر تربه كربلاء على ثيابها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التي حكمت على بني ضبة يوم الجمل أن تجمع بعرة جمل عائشة أُمّ المؤمنين وتفتها وتشمّها كما ذكره الطبري</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التي جعلت عليّاً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قبضة من تربة كربلاء لمّا حلّ بها فشمّها وبكى حتى بلّ الأرض بدموعه،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من هذا الظهر سبعون ألفاً يدخلون الجنّة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أخرجه الطبراني </w:t>
      </w:r>
      <w:r>
        <w:rPr>
          <w:rFonts w:eastAsia="Amiri" w:cs="Amiri" w:ascii="Amiri" w:hAnsi="Amiri"/>
          <w:color w:val="111111"/>
          <w:sz w:val="28"/>
          <w:szCs w:val="28"/>
          <w:lang w:bidi="ar-SA"/>
        </w:rPr>
        <w:t>3:111</w:t>
      </w:r>
      <w:r>
        <w:rPr>
          <w:rFonts w:ascii="Amiri" w:hAnsi="Amiri" w:eastAsia="Amiri" w:cs="Amiri"/>
          <w:color w:val="111111"/>
          <w:sz w:val="28"/>
          <w:sz w:val="28"/>
          <w:szCs w:val="28"/>
          <w:rtl w:val="true"/>
          <w:lang w:bidi="ar-SA"/>
        </w:rPr>
        <w:t xml:space="preserve">، وقال الهيثمي في المجمع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ثقات</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التي جعلت رجل بني أسد يشمّ تربة الحسين ويبكي، قال هشام بن </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أجري الماء على قبر الحسين نضب بعد أربعين يوماً وامتحى أثر القبر، فجاء أعرابي من بني أسد فجعل يأخذ قبضة قبضة من التراب ويشمّه حتى وقع على الحسين فبكى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ما كان أطيبك حيّاً وأطيب تربتك ميتاً، ثُمّ بكى وأنشأ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أرادوا ليخفوا قبره عن 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وطيب تراب القبر دلّ على القبر</w:t>
      </w:r>
    </w:p>
    <w:p>
      <w:pPr>
        <w:pStyle w:val="BookText"/>
        <w:rPr/>
      </w:pPr>
      <w:r>
        <w:rPr>
          <w:rFonts w:ascii="Amiri" w:hAnsi="Amiri" w:eastAsia="Amiri" w:cs="Amiri"/>
          <w:color w:val="111111"/>
          <w:sz w:val="28"/>
          <w:sz w:val="28"/>
          <w:szCs w:val="28"/>
          <w:rtl w:val="true"/>
          <w:lang w:bidi="ar-SA"/>
        </w:rPr>
        <w:t xml:space="preserve">راجع تاريخ ابن عساكر </w:t>
      </w:r>
      <w:r>
        <w:rPr>
          <w:rFonts w:eastAsia="Amiri" w:cs="Amiri" w:ascii="Amiri" w:hAnsi="Amiri"/>
          <w:color w:val="111111"/>
          <w:sz w:val="28"/>
          <w:szCs w:val="28"/>
          <w:lang w:bidi="ar-SA"/>
        </w:rPr>
        <w:t>342:4</w:t>
      </w:r>
      <w:r>
        <w:rPr>
          <w:rFonts w:ascii="Amiri" w:hAnsi="Amiri" w:eastAsia="Amiri" w:cs="Amiri"/>
          <w:color w:val="111111"/>
          <w:sz w:val="28"/>
          <w:sz w:val="28"/>
          <w:szCs w:val="28"/>
          <w:rtl w:val="true"/>
          <w:lang w:bidi="ar-SA"/>
        </w:rPr>
        <w:t xml:space="preserve">، كفاية الحافظ الكنجي ص </w:t>
      </w:r>
      <w:r>
        <w:rPr>
          <w:rFonts w:eastAsia="Amiri" w:cs="Amiri" w:ascii="Amiri" w:hAnsi="Amiri"/>
          <w:color w:val="111111"/>
          <w:sz w:val="28"/>
          <w:szCs w:val="28"/>
          <w:lang w:bidi="ar-SA"/>
        </w:rPr>
        <w:t>293</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فالفرد البشري كائناً من كان، أينما كان، وحيثما كان، من أي عنصر وشاكلة على تكثر شواكله، واختلاف عناصره، في جميع أدوار الحياة هو أسير تلك الحكومة، ورهين لفظة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روحي، بدني، مالي، أهلي، ولدي، أقاربي، رحمي، أسرتي، تجارتي، نحلتي، ملتي، طائفتي، مبدأي، داري، ملكي، حكومتي، قادتي، سادتي، إلى ما لا يحصى من المضاف المنسوب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حرفياً بصورة الجمع الإضافي مأكلة بين شدقي الحكومات والدول، والجمعيات، والهيئات، والأحياء، والشعوب، والقبائل، والأحزاب، والملل والنحل، والملوك، والطوائف، والسلطات الحاكمة إلى كليات لا تتناهى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وبمجرد تمامية النسبة وتحقق الإضافة في شيء جزئي أو كلي، أو أمر فردي أو اجتماعي، لدى أولئك المذكورين تترتب آثار، وتتسجل أحكام، لا منتدح لأيّ أحد من الخضوع لها والإخبات إليها، والقيام دونها، والتقيد بها</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بحث جدّ ناجع تنحل به مشكلات المجتمع في المبادئ والآراء </w:t>
      </w:r>
    </w:p>
    <w:p>
      <w:pPr>
        <w:pStyle w:val="BookText"/>
        <w:rPr/>
      </w:pPr>
      <w:r>
        <w:rPr>
          <w:rFonts w:ascii="Amiri" w:hAnsi="Amiri" w:eastAsia="Amiri" w:cs="Amiri"/>
          <w:color w:val="111111"/>
          <w:sz w:val="28"/>
          <w:sz w:val="28"/>
          <w:szCs w:val="28"/>
          <w:rtl w:val="true"/>
          <w:lang w:bidi="ar-SA"/>
        </w:rPr>
        <w:t>والمعتقدات، وعقود الضغينة والمحبّة، وعويصات المذاهب، ومقررات الشرع الأقدّس، وفلسفة مقربات الدين الحنيف، ومقدّسات الإسلام وشعائره، والحرمات، والمقامات، والكرامات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هذا البيان الضافي يتضح لدى الباحث النابه الحرّ سرّ فضيلة تربة كربلاء المقدّسة، ومبلغ انتسابها إلى الله سبحانه وتعالى، ومدى حرمتها وحرمة صاحبها، دنواً واقتراباً من العليِّ الأعلى، فما ظنك بحرمة تربة هي مثوى قتيل الله، وقائد جنده الأكبر، المتفاني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مثوى حبيبه وابن حبيبه، والداعي إليه، والدال عليه، والناهض له، والباذل دون سبيله أهله ونفسه ونفيسه، والواضع دم مهجته في كفه تجاه إعلاء كلمته، ونشر توحيده، وتحكيم معالمه، وتوطيد طريقه وسبيله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من ملوك الدنيا ومن عواهل البلاد من لدن آدم وهلّم جرّاً عنده قائد ناهض طاهر كريم وفيّ صادق أبيّ شريف عزيز مثل قائد شهداء الإخلاص بالطفّ الحسين المفدّى؟</w:t>
      </w:r>
    </w:p>
    <w:p>
      <w:pPr>
        <w:pStyle w:val="BookText"/>
        <w:rPr/>
      </w:pPr>
      <w:r>
        <w:rPr>
          <w:rFonts w:ascii="Amiri" w:hAnsi="Amiri" w:eastAsia="Amiri" w:cs="Amiri"/>
          <w:color w:val="111111"/>
          <w:sz w:val="28"/>
          <w:sz w:val="28"/>
          <w:szCs w:val="28"/>
          <w:rtl w:val="true"/>
          <w:lang w:bidi="ar-SA"/>
        </w:rPr>
        <w:t>لماذا لا يباهي به الله، وكيف لا يتحفظ على دمه لديه، ولا يدع قطرة منه أن تنزل إلى الأرض لمّا رفعه الحسين بيديه إلى السماء؟</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وقع إلى الأرض منه قطرة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بدم حنكه إلى السماء لمّا أصابه السهم، وأخرج حديثه جمع من الحفاظ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لا يديم ذكره في أرضه وسمائه، وقد أخذت محبة الله بمجاميع قلبه؟ </w:t>
      </w:r>
    </w:p>
    <w:p>
      <w:pPr>
        <w:pStyle w:val="BookText"/>
        <w:rPr/>
      </w:pPr>
      <w:r>
        <w:rPr>
          <w:rFonts w:ascii="Amiri" w:hAnsi="Amiri" w:eastAsia="Amiri" w:cs="Amiri"/>
          <w:color w:val="111111"/>
          <w:sz w:val="28"/>
          <w:sz w:val="28"/>
          <w:szCs w:val="28"/>
          <w:rtl w:val="true"/>
          <w:lang w:bidi="ar-SA"/>
        </w:rPr>
        <w:t>كيف لايسوّد وجه الدنيا في عاشورائه؟ ولا يبدي بينات سخطه وغضبه يوم قتله في صفحة الوجود؟ ولماذا لم تبك عليه الأرض والسماء؟ كما جاء عن ابن سيرين فيما أخرجه جمع من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لم تمطر السماء يوم قتله دماً؟ كما جاء حديثه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ولماذا لم يببعث الله رسله من الملائكة المقربين إلى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بتربة كربلائه؟ ولماذا لم يشمّها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يقبّلها ولم يذكرها طيلة حياته؟ ولماذا لم يتخذها بلسماً في بيته؟</w:t>
      </w:r>
    </w:p>
    <w:p>
      <w:pPr>
        <w:pStyle w:val="BookText"/>
        <w:rPr/>
      </w:pPr>
      <w:r>
        <w:rPr>
          <w:rFonts w:ascii="Amiri" w:hAnsi="Amiri" w:eastAsia="Amiri" w:cs="Amiri"/>
          <w:color w:val="111111"/>
          <w:sz w:val="28"/>
          <w:sz w:val="28"/>
          <w:szCs w:val="28"/>
          <w:rtl w:val="true"/>
          <w:lang w:bidi="ar-SA"/>
        </w:rPr>
        <w:t>فهلم معي أيّها المسلم الصحيح، أفليست السجدة على تربة هذا شأنها لدى التقرب إلى الله في أوقات الصلوات، أطراف الليل والنهار، أولى وأحرى من غيرها من كُلّ أرض وصعيد وقاعة وقرارة طاهرة، أو من البسط والفرش والسجاد المنسوجة على نول هويات مجهولة، ولم يوجد في السنّة أي مسوغ للسجود عليها؟</w:t>
      </w:r>
    </w:p>
    <w:p>
      <w:pPr>
        <w:pStyle w:val="BookText"/>
        <w:rPr/>
      </w:pPr>
      <w:r>
        <w:rPr>
          <w:rFonts w:ascii="Amiri" w:hAnsi="Amiri" w:eastAsia="Amiri" w:cs="Amiri"/>
          <w:color w:val="111111"/>
          <w:sz w:val="28"/>
          <w:sz w:val="28"/>
          <w:szCs w:val="28"/>
          <w:rtl w:val="true"/>
          <w:lang w:bidi="ar-SA"/>
        </w:rPr>
        <w:t>أليس أجدر بالتقرب إلى الله، وأقرب بالزلفى لديه، وأنسب بالخضوع والخشوع والعبودية له تعالى أمام حضرته، وضع صفح الوجه والجبّاه على تربة في طيها دروس الدفاع عن الله، ومظاهر قدّسه، ومجلى التحامي عن ناموسه ناموس الإسلام المقدّس؟</w:t>
      </w:r>
    </w:p>
    <w:p>
      <w:pPr>
        <w:pStyle w:val="BookText"/>
        <w:rPr/>
      </w:pPr>
      <w:r>
        <w:rPr>
          <w:rFonts w:ascii="Amiri" w:hAnsi="Amiri" w:eastAsia="Amiri" w:cs="Amiri"/>
          <w:color w:val="111111"/>
          <w:sz w:val="28"/>
          <w:sz w:val="28"/>
          <w:szCs w:val="28"/>
          <w:rtl w:val="true"/>
          <w:lang w:bidi="ar-SA"/>
        </w:rPr>
        <w:t>أليس أليق بأسرار السجدة على الأرض السجود على تربة فيها سرّ المنعة والعظمة والكبرياء والجلال لله جلّ وعلا، ورموز العبودية والتصاغر دون الله بأجلى مظاهرها وسماتها؟</w:t>
      </w:r>
    </w:p>
    <w:p>
      <w:pPr>
        <w:pStyle w:val="BookText"/>
        <w:rPr/>
      </w:pPr>
      <w:r>
        <w:rPr>
          <w:rFonts w:ascii="Amiri" w:hAnsi="Amiri" w:eastAsia="Amiri" w:cs="Amiri"/>
          <w:color w:val="111111"/>
          <w:sz w:val="28"/>
          <w:sz w:val="28"/>
          <w:szCs w:val="28"/>
          <w:rtl w:val="true"/>
          <w:lang w:bidi="ar-SA"/>
        </w:rPr>
        <w:t>أليس أحقّ بالسجود على تربة فيها بينات التوحيد والتفاني دونه، تدعو إلى رقة القلب، ورحمة الضمير والشفقة والتعطف؟</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أليس الأمثل والأفضل اتخاذ المسجد من تربة تفجّرت في صفيحها عيون دماء اصطبغت بصبغة حبِّ الله، وصيغت على سنّة الله وولائه المحضّ </w:t>
      </w:r>
    </w:p>
    <w:p>
      <w:pPr>
        <w:pStyle w:val="BookText"/>
        <w:rPr/>
      </w:pPr>
      <w:r>
        <w:rPr>
          <w:rFonts w:ascii="Amiri" w:hAnsi="Amiri" w:eastAsia="Amiri" w:cs="Amiri"/>
          <w:color w:val="111111"/>
          <w:sz w:val="28"/>
          <w:sz w:val="28"/>
          <w:szCs w:val="28"/>
          <w:rtl w:val="true"/>
          <w:lang w:bidi="ar-SA"/>
        </w:rPr>
        <w:t>الخالصّ؟</w:t>
      </w:r>
    </w:p>
    <w:p>
      <w:pPr>
        <w:pStyle w:val="BookText"/>
        <w:rPr/>
      </w:pPr>
      <w:r>
        <w:rPr>
          <w:rFonts w:ascii="Amiri" w:hAnsi="Amiri" w:eastAsia="Amiri" w:cs="Amiri"/>
          <w:color w:val="111111"/>
          <w:sz w:val="28"/>
          <w:sz w:val="28"/>
          <w:szCs w:val="28"/>
          <w:rtl w:val="true"/>
          <w:lang w:bidi="ar-SA"/>
        </w:rPr>
        <w:t>من تربة عجنت بدم من طهّره الجليل، وجعل حبه أجر الرسالة الخاتمة، وخمرت بدم سيّد شباب أهل الجنّة حبّ الله وحبّ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وديعة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أُمته المسلمة كما جاء في السنّة؟</w:t>
      </w:r>
    </w:p>
    <w:p>
      <w:pPr>
        <w:pStyle w:val="BookText"/>
        <w:rPr/>
      </w:pPr>
      <w:r>
        <w:rPr>
          <w:rFonts w:ascii="Amiri" w:hAnsi="Amiri" w:eastAsia="Amiri" w:cs="Amiri"/>
          <w:color w:val="111111"/>
          <w:sz w:val="28"/>
          <w:sz w:val="28"/>
          <w:szCs w:val="28"/>
          <w:rtl w:val="true"/>
          <w:lang w:bidi="ar-SA"/>
        </w:rPr>
        <w:t xml:space="preserve">فعلى هذين الأصلين نتخذ نحن من تربة كربلاء قطعاً لمعاً وأقراصاً نسجد عليها، كما كان فقيه السلف مسروق بن الأجدع يحمل معه لبنة من تربة المدينة المنورة يسجد عليها، والرجل تلميذ الخلافة الراشدة، فقيه المدينة، ومعلم السنّة بها، وحاشاه من البدعة، ففي أي من الأصلين حزازة وتعسف؟ وأي منهما يضاد نداء القرآن الكريم أو يخالف سنة الله وسنة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وأيهّما يستنكر ويعدّ بدعة؟ وأيهّما خروج عن حكم العقل والمنطق والاعتبار؟ وليس اتخاذ تربة كربلاء مسجداً لدى الشيعة من الفرض المحتم، ولا من واجب الشرع والدين، ولا ممّا ألزمه المذهب، ولا يفرّق أيّ أحد منهم منذ أوّل يومها بينها وبين غيرها من تراب جميع الأرض في جواز السجود عليها، خلاف ما يزعمه الجاهل بهم وبآرائهم، وإن هو عندهم إلاّ استحسان عقلي ليس إلا، واختيار لمّا هو الأولى بالسجود لدى العقل والمنطق والاعتبار فحسب 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وكثير من رجال المذهب يتخذون معهم في أسفارهم غير تربة كربلاء مما يصح السجود عليه كحصير طاهر نظيف يوثق بطهارته، أو خمرة مثله، ويسجدون عليه في صلواتهم</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نرى أنّ الأخذ بهذين الأصلين القويمين، والنظر إلى رعاية أمري الحيطة والحرمة ومراقبتهما، يحتم على أهالي الحرمين الشريفين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 والمدينة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واللائذين بجنابهما، والقاطنين في ساحتهما أن يتخذوا من تربتهما أقرصاً وألواحاً مسجداً لهم، أخذاً بالأصلين وتخلصاً من حرارة حصاة المسجد الشريف القارصة أيّام الظهائر وشدّة الرمضاء، يسجدون </w:t>
      </w:r>
    </w:p>
    <w:p>
      <w:pPr>
        <w:pStyle w:val="BookText"/>
        <w:rPr/>
      </w:pPr>
      <w:r>
        <w:rPr>
          <w:rFonts w:ascii="Amiri" w:hAnsi="Amiri" w:eastAsia="Amiri" w:cs="Amiri"/>
          <w:color w:val="111111"/>
          <w:sz w:val="28"/>
          <w:sz w:val="28"/>
          <w:szCs w:val="28"/>
          <w:rtl w:val="true"/>
          <w:lang w:bidi="ar-SA"/>
        </w:rPr>
        <w:t>عليها في حضرهم، ويحملونها معهم مسجداً طاهراً مباركاً في أسفارهم، سيرة السلف الصالح، نظراء الفقيه مسروق بن الأجدع كما سمعت حديثه، ويجعلونها في يد تناول يد الزائرين والحجاج والوافدين إلى تلكم الديار المقدسة من الحواضر الاسلامية، تقتنيها الأُمة المسلمة مسجداً لها، في الحضر والسفر، وتتخذها تذكرة وذكرى لله ولرسوله ولمهابط وحيه، تذكرها ربها ونبيها متى ما ينظر إليها، وتشمّها وتستشم منها عرف التوحيد والنبوة، وتكون نبراساً في بيوت المسلمين تتنور منها القلوب، وتستضيء بنورها أفئدة أُولي الألباب، ويتقرب المسلمون إلى الله تعالى في كُلّ صقع وناحية في أرجاء العالم بالسجود على تربة أفضل بقعة اختارها الله لنفسه بيت آمن، ودار حرمة وعظمة وكرامة، ولنبيه حرماً ومضجعاً مباركاً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وفيها وراء هذه كُلّها دعاية كبيرة قوية علمية إلى الإسلام، وإلى كعبة عبادته وعاصمته سنته، وصاحب رسالته، ذلك ومن يعظم حرمات الله فهو خير له عند ربَّه</w:t>
      </w:r>
      <w:r>
        <w:rPr>
          <w:rFonts w:eastAsia="Amiri" w:cs="Amiri" w:ascii="Amiri" w:hAnsi="Amiri"/>
          <w:color w:val="111111"/>
          <w:sz w:val="28"/>
          <w:szCs w:val="28"/>
          <w:rtl w:val="true"/>
          <w:lang w:bidi="ar-SA"/>
        </w:rPr>
        <w:t xml:space="preserve">. </w:t>
      </w:r>
      <w:bookmarkStart w:id="226" w:name="pg20311_230738"/>
    </w:p>
    <w:p>
      <w:pPr>
        <w:pStyle w:val="Heading4"/>
        <w:numPr>
          <w:ilvl w:val="3"/>
          <w:numId w:val="1"/>
        </w:numPr>
        <w:rPr/>
      </w:pPr>
      <w:bookmarkStart w:id="227" w:name="__RefHeading___Toc12522343_1280447820"/>
      <w:bookmarkStart w:id="228" w:name="_Toc71"/>
      <w:bookmarkEnd w:id="226"/>
      <w:bookmarkEnd w:id="227"/>
      <w:r>
        <w:rPr>
          <w:rtl w:val="true"/>
        </w:rPr>
        <w:t>كلمتنا الأخيرة</w:t>
      </w:r>
      <w:bookmarkEnd w:id="228"/>
    </w:p>
    <w:p>
      <w:pPr>
        <w:pStyle w:val="BookText"/>
        <w:rPr/>
      </w:pPr>
      <w:r>
        <w:rPr>
          <w:rFonts w:ascii="Amiri" w:hAnsi="Amiri" w:eastAsia="Amiri" w:cs="Amiri"/>
          <w:color w:val="111111"/>
          <w:sz w:val="28"/>
          <w:sz w:val="28"/>
          <w:szCs w:val="28"/>
          <w:rtl w:val="true"/>
          <w:lang w:bidi="ar-SA"/>
        </w:rPr>
        <w:t>هذا حبنا وهذا حسيننا، وهذا مأتمه، وهذه كربلاؤه، وهذه تربته، وهي مسجدنا، والله ربنا، وسنتنا وسيرتنا سيرة نبينا وسنته ولله الحمد</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لَنٰا لاٰ نُؤْمِنُ بِاللّٰهِ وَ مٰا جٰاءَنٰا مِنَ اَلْحَقِّ وَ نَطْمَعُ أَنْ يُدْخِلَنٰا رَبُّنٰا مَعَ اَلْقَوْمِ اَلصّٰالِحِينَ </w:t>
      </w:r>
      <w:r>
        <w:rPr>
          <w:rStyle w:val="FootnoteAnchor"/>
          <w:rtl w:val="true"/>
        </w:rPr>
        <w:footnoteReference w:id="614"/>
      </w:r>
      <w:r>
        <w:rPr>
          <w:rFonts w:ascii="Amiri" w:hAnsi="Amiri" w:eastAsia="Amiri" w:cs="Amiri"/>
          <w:color w:val="111111"/>
          <w:sz w:val="28"/>
          <w:sz w:val="28"/>
          <w:szCs w:val="28"/>
          <w:rtl w:val="true"/>
          <w:lang w:bidi="ar-SA"/>
        </w:rPr>
        <w:t>، وَ لِيَعْلَمَ اَلَّذِينَ أُوتُوا اَلْعِلْمَ أَنَّهُ اَلْحَقُّ مِنْ رَبِّكَ فَيُؤْمِنُوا بِهِ فَتُخْبِتَ لَهُ قُلُوبُهُمْ وَ إِنَّ اَللّٰهَ لَهٰادِ اَلَّذِينَ آمَنُوا إِلىٰ صِرٰاطٍ مُسْتَقِيمٍ</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20311_230740"/>
      <w:bookmarkStart w:id="230" w:name="pg20311_230740"/>
      <w:bookmarkEnd w:id="230"/>
    </w:p>
    <w:p>
      <w:pPr>
        <w:pStyle w:val="Heading2"/>
        <w:numPr>
          <w:ilvl w:val="1"/>
          <w:numId w:val="1"/>
        </w:numPr>
        <w:rPr/>
      </w:pPr>
      <w:bookmarkStart w:id="231" w:name="pg20311_230740"/>
      <w:bookmarkStart w:id="232" w:name="__RefHeading___Toc12522345_1280447820"/>
      <w:bookmarkStart w:id="233" w:name="_Toc72"/>
      <w:bookmarkEnd w:id="231"/>
      <w:bookmarkEnd w:id="232"/>
      <w:r>
        <w:rPr>
          <w:rtl w:val="true"/>
        </w:rPr>
        <w:t>المصادر</w:t>
      </w:r>
      <w:bookmarkEnd w:id="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محمّد بن منصور السمعاني 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 عبد الله عمر البارودي، الطبفة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المكنون في الذيل على كشف الظنون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باشا بن محمّد أمين الباباني ت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عادل أحمد عبد الموجود وعليّ معوض،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الكرم محمّد بن الشيباني المعروف بابن الأثير 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إسعاف المبطأ برجال 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موفق فوزي جبر،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إكمال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ماكولا ت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إنباه الرواة على أنباه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يوسف القفطي ت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إبراهيم، الطبعة الأولى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المطبعة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أضواء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الأمين بن المختار الشنقيطي ت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خلف بن حيان ت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إمتاع الأسماع بما للنبي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الأحوال والأموال والحفدة والمتاع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عبد القادر المقريزي ت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عبد الحميد </w:t>
      </w:r>
    </w:p>
    <w:p>
      <w:pPr>
        <w:pStyle w:val="BookText"/>
        <w:rPr/>
      </w:pPr>
      <w:r>
        <w:rPr>
          <w:rFonts w:ascii="Amiri" w:hAnsi="Amiri" w:eastAsia="Amiri" w:cs="Amiri"/>
          <w:color w:val="111111"/>
          <w:sz w:val="28"/>
          <w:sz w:val="28"/>
          <w:szCs w:val="28"/>
          <w:rtl w:val="true"/>
          <w:lang w:bidi="ar-SA"/>
        </w:rPr>
        <w:t xml:space="preserve">النميسي،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الله بن محمّد التبريزي ت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بن علي الأنصاري مؤسسة أهل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إرواء الغليل في تخريج أحاديث منار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المكتب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إكمال 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مغلطاي ت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تحقيق محمّد عادل،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الفاروق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الأربعين البلدانية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هبة الله 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مطيع،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بحر الدم فيمن تكلم فيه الإمام أحمد بمدح أو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الحسن بن عبد الهادي المعروف بابن المبرد، تحقيق روحية عبد الرحمن السويفي،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الوعاة في طبقات اللغويين والنحاة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السيوطي، تحقيق محمّد إبراهيم، الطبعة الثانية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القاسم الطبري ت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جواد الفيومي الاصفهاني،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جامعة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كثير الدمشقي 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شيري،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محمود إبراهيم،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بن خياط العصفري 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سهيل زكار طبع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معين برواية عثمان بن سعيد الدارمي 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أحمد محمّد نور سيف، دار المأمون للتراث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الأحوذي بشرح جامع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بن عبد الحليم المباركفوري ت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الكمال في أسماء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الحجاج يوسف المزي 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بشار عواد معروف،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ت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عثمان الذهبي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الحرم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هبة الله الشافعي 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شيري، طبع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أسماء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شاهين 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صبحي السامرائي،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السلفية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الخطيب البغدادي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عبد القادر عطا،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التعديل والتجريح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خليف بن سعد الباجي المالكي ت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أحمد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الزبيدي 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p>
    <w:p>
      <w:pPr>
        <w:pStyle w:val="BookText"/>
        <w:rPr/>
      </w:pPr>
      <w:r>
        <w:rPr>
          <w:rFonts w:ascii="Amiri" w:hAnsi="Amiri" w:eastAsia="Amiri" w:cs="Amiri"/>
          <w:color w:val="111111"/>
          <w:sz w:val="28"/>
          <w:sz w:val="28"/>
          <w:szCs w:val="28"/>
          <w:rtl w:val="true"/>
          <w:lang w:bidi="ar-SA"/>
        </w:rPr>
        <w:t xml:space="preserve">مصطفى عبد القادر عطا،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أبي الفداء المختصر في أخبار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علي بن محمود شاهنشاه 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الذهبي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عمر عبد السلام،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محمود الفراء البغوي 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خالد عبد الرحمن ومروان سوار، الطبعة الخامسة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كثير الدمشقي 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الأسماء واللغات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 الدين النووي 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تكملة إكمال الاكمال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محمود ابن الصابوني ت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مصطفى جواد، طبعة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تنزيه الشريعة المرفوعة عن الأخبار الشنيعة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علي العراقي ت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التقييد لمعرفة الرواة والسنن والمسانيد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الغني بن أبي بكر ت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التذكرة في أحوال الموتى واُمور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أبي بكر القرطبي ت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التحبير في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السيوطي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التاج المكلل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حسن خان القنوجي البخاري ت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 xml:space="preserve">، دار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العزّ بن عبد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 بن عبد السلام السلمي الدمشقي ت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تحقيق عبد الله بن إبراهيم، الطبعة الأولى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الفسوي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بن سفيان الفسوي ت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محمّد بن إدريس الرازي 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الأنصاري القرطبي 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تحقيق سالم مصطفى البدري،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الكلام في مدح السادة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القراغولي البغدادي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الأصول في أحاديث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الشيباني المعروف بابن الأثير الجزري 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أيمن صالح شعبان، الطبعة الاُولى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المطالب في مناقب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الدمشقي ت </w:t>
      </w: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باقر المحمودي، الطباعة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مجمع إحياء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 وطبقات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الشافعي 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p>
    <w:p>
      <w:pPr>
        <w:pStyle w:val="BookText"/>
        <w:rPr/>
      </w:pPr>
      <w:r>
        <w:rPr>
          <w:rFonts w:ascii="Amiri" w:hAnsi="Amiri" w:eastAsia="Amiri" w:cs="Amiri"/>
          <w:color w:val="111111"/>
          <w:sz w:val="28"/>
          <w:sz w:val="28"/>
          <w:szCs w:val="28"/>
          <w:rtl w:val="true"/>
          <w:lang w:bidi="ar-SA"/>
        </w:rPr>
        <w:t xml:space="preserve">تحقيق مصطفى عبد القادر عطا، الطبعة الثانية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تذهيب 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الخزرجي ت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مجدي منصور الشوري،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الخصائص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السيوطي ت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 درا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في التفسير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السيوطي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الذهبي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حسن إسماعيل ومحمود الأرنؤوط، الطبعة الأولى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النبوة ومعرفة أحوال صاحب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البيهقي 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 عبد المعطي قلعجي، الطبعة الثانية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ذيل 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المحاسن الحسيني الدمشقي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ذيل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محمود المعروف بابن النجار 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مصطفى عبد القادر عطا،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الذيل على طبقات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أحمد البغدادي ت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ذيل طبقات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السيوطي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زاد المسير في علم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علي بن الجوزي 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الرزاق المهدي،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الذهبي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شعيب الأرنؤوط وحسين أسد، الطبعة التاسعة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سبل الهدى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الصالحي الشامي ت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عادل أحمد عبد الموجود وعلي محمّد معوض،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البيهقي 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شعيب بن علي بن بحر النسائي 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عيسى بن سورة الترمذي 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الوهاب عبد اللطيف، طبع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أشعث السجستاني 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سعيد محمّد اللحام،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القزويني 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فؤاد عبد الباقي،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سلسلة 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الالباني، مكتبة المعارف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سؤالات الحاكم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الدارقطني 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موفق بن عبد الله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سؤالات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جعفر المديني ت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موفق عبد الله عبد القادر،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سؤالات حمزة بن يوسف السهمي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يوسف السهمي، تحقيق عبد الله بن عبد القادر، الطبعة الأولى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أحمد الحذاء الحنفي النيسابوري ت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محمّد باقر المحمودي،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وزارة الثقافة والارشاد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شذرات الذهب في أخبار من 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الحي بن أحمد بن محمّد الحنبلي 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عبد القادر عطا، الطبعة الأولى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بن مسلم القشيري النيسابوري 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 بشرح النووي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شرف بن مري الخرامي الشافعي 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إبراهيم البخاري 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السوي في مناقب آل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محمّد بن علي الشيخاني، مخطوط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ابن حبّان بترتيب ابن بلبان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بن أحمد البستي 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شعيب الأرنؤوط،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الضعفاء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محمود إبراهيم، الطبعة الأولى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الضعفاء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عمرو بن موسى العقيلي ت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المعطي أمين قلعجي، الطبعة الثانية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المحدثين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بن محمّد بن جعفر المعروف بأبي الشيخ ت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الغفور عبد الحق، الطبعة الثانية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يعلى ت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الشافعية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بن علي السبكي ت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عبد القادر عطا، الطبعة الأولى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الأسنوي ت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 تحقيق كمال يوسف طبع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طرح التثريب في شرح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الرحيم العراقي ت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أبي بكر السيوطي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الأثر في فنون المغازي والشمائل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يحيى ابن سيد الناس ت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عز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العلل الواردة في الأحاديث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عمر بن أحمد الدارقطني 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محفوظ الرحمن زين الله السلفي،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العبر في خبر من غبر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الذهبي ت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 xml:space="preserve">، تحقيق صلاح الدين المنجد، الطبعة الثانية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الكويت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التواريخ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شاكر بن أحمد الكتبي ت </w:t>
      </w:r>
      <w:r>
        <w:rPr>
          <w:rFonts w:eastAsia="Amiri" w:cs="Amiri" w:ascii="Amiri" w:hAnsi="Amiri"/>
          <w:color w:val="111111"/>
          <w:sz w:val="28"/>
          <w:szCs w:val="28"/>
          <w:lang w:bidi="ar-SA"/>
        </w:rPr>
        <w:t>764</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الباري 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شاكر الكتبي 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محمّد بن يعوض وعادل أحمد، الطبعة الأولى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أحمد ابن الصباغ المالكي ت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سامي الغريري،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فيض القدير في شرح الجامع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الرؤوف المناوي، ضبط أحمد عبد السّلام،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الفايق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محمود بن عمر الزمخشري ت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 كتاب الله تبارك وتعالى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ت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الكاشف في معرفة من له رواية في الكتب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الذهبي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 وضبط محمّد عوامة وأحمد محمّد نمر، الطبعة الأولى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القبلة للثقافة الاسلامية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عمرو خليفة بن الخياط ت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سهيل زكار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العلل ومعرفة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وحي الله بن محمّد،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بن أحمد البستي 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1393</w:t>
      </w:r>
      <w:r>
        <w:rPr>
          <w:rFonts w:ascii="Amiri" w:hAnsi="Amiri" w:eastAsia="Amiri" w:cs="Amiri"/>
          <w:color w:val="111111"/>
          <w:sz w:val="28"/>
          <w:sz w:val="28"/>
          <w:szCs w:val="28"/>
          <w:rtl w:val="true"/>
          <w:lang w:bidi="ar-SA"/>
        </w:rPr>
        <w:t xml:space="preserve">، مجلس دائرة المعارف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آباد الدكن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المجروحين من المحدثين والضعفاء والمتروكين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بن أحمد البستي 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محمود إبراهيم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عدي الجرجاني ت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سهيل زكار، الطبعة الثالثة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الظنون عن أسامي الكتب والفنون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حاجي خليفة ت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يعقوب المعروف بالوراق ت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رضا تجدد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الكواكب النيرات في معرفة من اختلط من الرواة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محمّد بن يوسف الذهبي ت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حمدي عبد المجيد السلفي، الطبعة الثانية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النهضة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علي بن الجوزي 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الرحمن محمّد عثمان، الطبعة الأولى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 xml:space="preserve">، المكتبة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محمّد الشيباني،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الكشف الحثيث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برهان الدين الحلبي 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صبحي السامرائي الطبعة الأولى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عيسى الاربلي ت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في سنن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حسام الدين الهندي 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ضبط بكري حيان وصفوة السقا، طبع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 xml:space="preserve">، مؤسسة الاعلمي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بن مكرم بن منظور 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بن عبد الله الحموي الرومي 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المختصر المحتاج من تاريخ ابن الدبيثي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سعيد الدبيثي ت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الذهبي </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علي محمّد البجاوي،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بن صالح العجلي 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مكتبة الدار بالمدينة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مشاهير علماء الأمصار أعلام فقهاء الأقطار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بن أحمد البستي 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مرزوق علي إبراهيم،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المستفاد من ذيل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محمود بن الحسن بن هبة الله المعروف بابن النجار 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عبد القادر عطا، الطبعة 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المستدرك على الصحيحين وبذيله تلخيص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الحاكم النيسابوري 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يوسف المرعشلي،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المؤلفين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رضا كحالة، معاصر،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الهيثمي 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داود بن الجارود الفارسي الشهير بأبي داود الطيالسي 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له رواية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حمزة الحسيني ت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الدكتور عبد المعطي أمين قلعجي، الطبعة الأولى، جامعة الدارسات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كراتشي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موسى بن محمّد شفيع ت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علي الحائري، الطبعة الأولى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تحقيق الشيخ شعيب </w:t>
      </w:r>
    </w:p>
    <w:p>
      <w:pPr>
        <w:pStyle w:val="BookText"/>
        <w:rPr/>
      </w:pPr>
      <w:r>
        <w:rPr>
          <w:rFonts w:ascii="Amiri" w:hAnsi="Amiri" w:eastAsia="Amiri" w:cs="Amiri"/>
          <w:color w:val="111111"/>
          <w:sz w:val="28"/>
          <w:sz w:val="28"/>
          <w:szCs w:val="28"/>
          <w:rtl w:val="true"/>
          <w:lang w:bidi="ar-SA"/>
        </w:rPr>
        <w:t xml:space="preserve">الأرنؤوط، الطبعة الثانية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المغني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الذهبي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حازم القاضي،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المنتظم في تواريخ الملوك والأُمم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عليّ الجوزي 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سهيل زكار، طبع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تحقيق أحمد محمّد شاكر،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المستفاد من ذيل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مغلطاي بن فليج بن عبد الله الحنفي ت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عادل بن محمّد، الطبعة الأولى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الفاروق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المشتبه في الأسماء والأنساب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عثمان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الجنان وعبرة اليقظان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أسعد بن علي اليافعي، طبع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الكتب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الأدباء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بن عبد الله الحموي الرومي 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طبقات علماء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الهادي المقدسي ت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موفق بن أحمد الخوارزمي ت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السماوي الطبعة 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ت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تحقيق ثروت عكاشة،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القسطلاني ت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 دار الشرف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أبي شيبة الكوفي ت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تحقيق سعيد اللحام،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بن همّام الصنعاني ت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تحقيق حبيب الرحمن الأعظمي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التبريزي، تحقيق محمّد ناصر الدين الالباني،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المكتب الاسلامي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أحمد الطبراني 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دار الحرمين، طبع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معرفة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الحالكم النيسابوري ت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تحقيق لجنة إحياء التراث العربي، الطبعة الرابعة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المعيار والموازنة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المعتزلي ت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باقر المحمودي الطبعة الأولى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المثنى 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حسين سليم أسد،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موارد الضمآن إلى زوائد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بكر الهيثمي 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حسين سليم أسد، الطبعة الأولى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دار الثقافة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أبي السعادات المبارك بن محمّد الجزري 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محمود محمّد الطناجي وطاهر أحمد الزاوي، الطبعة الرابعة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مؤسسة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نصب الراية في تخريج أحاديث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الزيلعي ت </w:t>
      </w:r>
      <w:r>
        <w:rPr>
          <w:rFonts w:eastAsia="Amiri" w:cs="Amiri" w:ascii="Amiri" w:hAnsi="Amiri"/>
          <w:color w:val="111111"/>
          <w:sz w:val="28"/>
          <w:szCs w:val="28"/>
          <w:lang w:bidi="ar-SA"/>
        </w:rPr>
        <w:t>762</w:t>
      </w:r>
      <w:r>
        <w:rPr>
          <w:rFonts w:ascii="Amiri" w:hAnsi="Amiri" w:eastAsia="Amiri" w:cs="Amiri"/>
          <w:color w:val="111111"/>
          <w:sz w:val="28"/>
          <w:sz w:val="28"/>
          <w:szCs w:val="28"/>
          <w:rtl w:val="true"/>
          <w:lang w:bidi="ar-SA"/>
        </w:rPr>
        <w:t xml:space="preserve">، تحقيق أيمن صالح،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الناظر وتنبيه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الحسن الحلواني ت القرن الخامس، تحقيق مدرسة الإمام المهدي عجل الله فرجه، الطبعة الأولى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النجوم الزاهرة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تغري بردي الأتابكي ت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المؤسسة العامة للطباعة والتأليف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درر السمطين في فضائل المصطفى والمرتضى والبتول والسبطين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بن الحسن الزرندي ت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هدية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باشا البغدادي ت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هدى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العسقلاني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خليل بن ايبك الصفدي ت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الأرنؤوط وتركي مصطفى طبع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 وأنباء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خلكان ت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إحسان عبّاس،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bookmarkStart w:id="234" w:name="pg20311_230756"/>
    </w:p>
    <w:p>
      <w:pPr>
        <w:pStyle w:val="Heading2"/>
        <w:numPr>
          <w:ilvl w:val="1"/>
          <w:numId w:val="1"/>
        </w:numPr>
        <w:rPr/>
      </w:pPr>
      <w:bookmarkStart w:id="235" w:name="__RefHeading___Toc12522347_1280447820"/>
      <w:bookmarkStart w:id="236" w:name="_Toc73"/>
      <w:bookmarkEnd w:id="234"/>
      <w:bookmarkEnd w:id="235"/>
      <w:r>
        <w:rPr>
          <w:rtl w:val="true"/>
        </w:rPr>
        <w:t>الفهرس</w:t>
      </w:r>
      <w:bookmarkEnd w:id="236"/>
    </w:p>
    <w:p>
      <w:pPr>
        <w:pStyle w:val="BookText"/>
        <w:rPr/>
      </w:pPr>
      <w:r>
        <w:rPr>
          <w:rFonts w:ascii="Amiri" w:hAnsi="Amiri" w:eastAsia="Amiri" w:cs="Amiri"/>
          <w:color w:val="111111"/>
          <w:sz w:val="28"/>
          <w:sz w:val="28"/>
          <w:szCs w:val="28"/>
          <w:rtl w:val="true"/>
          <w:lang w:bidi="ar-SA"/>
        </w:rPr>
        <w:t xml:space="preserve">المقدمة ولله الحجّة البالغة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رحلة مباركة فسيّحوا في الأرض أربعة أشهر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إليك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إقرأ ثُمّ اقرأ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فذلكة 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وأما حسيننا ومأتمه وكربلاؤة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مأتم الميلاد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مأتم الرضوعة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مأتم رأس السنة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مأتم في بيت السيّدة أم سلمة بنعي جبريل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صورة موجزة باسناد 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مأتم آخر في بيت السيّدة أُمّ سلمة بنعي جبريل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إسناد الطبراني يحتج به،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مشيخة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مشيخة الكنجي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وفي مقتل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مأتم آخر في بيت السيّدة أُمّ سلمة بنعي ملك المطر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مأتم في بيت السيّدة عائشة أُمّ المؤمنين بنعي جبرئيل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إسناد الدراقطني الأول، صحيح رجاله كُلّهم ثقات، ألا 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إسناد الدارقطني 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إسناد ابن سعد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رجال إسناد الطبراني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رجال إسناد ابن البرقي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مأتم في بيت السيّدة أُمّ سلمة أُمّ المؤمنين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مشيخة الحافظ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مأتم في بيت السيّدة زينب بنت جحش أُمّ المؤمنين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مأتم في بيت السيّدة أُمّ سلمة أُمّ المؤمنين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مأتم في بيت السيّدة أُمّ سلمة أُمّ المؤمنين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إسناد الطبراني قوي يحتج به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إسناد الحاكم صحيح كما صححه هو،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مشيخة الحافظ البيهقي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مشيخة أسانيد الحافظ 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مشيخة المقدسي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مأتم في بيت السيّدة أُمّ سلمة أُمّ المؤمنين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إسناد ابن أبي شيبة صحيح، رجاله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مأتم في بيت عائشة أُمّ المؤمنين بنعي ملَك ما دخل على النبيّ قط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مأتم آخر في بيت السيّدة عائشة أُمّ المؤمنين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وقد سجل له التاريخ مما بلغ أحمد أموراً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مأتم في دار أمير المؤمنين عليّ بن أبي طالب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مأتم في مجمع من الصحابة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مأتم في حشد من الصحابة </w:t>
      </w:r>
      <w:r>
        <w:rPr>
          <w:rFonts w:eastAsia="Amiri" w:cs="Amiri" w:ascii="Amiri" w:hAnsi="Amiri"/>
          <w:color w:val="111111"/>
          <w:sz w:val="28"/>
          <w:szCs w:val="28"/>
          <w:lang w:bidi="ar-SA"/>
        </w:rPr>
        <w:t>307</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وأسناد العقيلي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صورة اخري </w:t>
      </w:r>
      <w:r>
        <w:rPr>
          <w:rFonts w:eastAsia="Amiri" w:cs="Amiri" w:ascii="Amiri" w:hAnsi="Amiri"/>
          <w:color w:val="111111"/>
          <w:sz w:val="28"/>
          <w:szCs w:val="28"/>
          <w:lang w:bidi="ar-SA"/>
        </w:rPr>
        <w:t>723</w:t>
      </w:r>
    </w:p>
    <w:p>
      <w:pPr>
        <w:pStyle w:val="BookText"/>
        <w:rPr/>
      </w:pPr>
      <w:r>
        <w:rPr>
          <w:rFonts w:ascii="Amiri" w:hAnsi="Amiri" w:eastAsia="Amiri" w:cs="Amiri"/>
          <w:color w:val="111111"/>
          <w:sz w:val="28"/>
          <w:sz w:val="28"/>
          <w:szCs w:val="28"/>
          <w:rtl w:val="true"/>
          <w:lang w:bidi="ar-SA"/>
        </w:rPr>
        <w:t xml:space="preserve">مأتم في كربلاء أقامه أبو الشهيد أمير المؤمنين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صورة أُخرى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من مأتم كربلاء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إسناد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 xml:space="preserve">آخر لمأتم كربلاء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مأتم يوم عاشوراء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إسناد آخر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 xml:space="preserve">من مأتم يوم عاشوراء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مشيخة الحاكم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إسناد آخر من مأتم يوم عاشوراء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خاتمة المطاف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وظايف وسنن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السجدة وما يصح السجود عليه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القول الفصل</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Amiri" w:hAnsi="Amiri" w:eastAsia="Amiri" w:cs="Amiri"/>
          <w:color w:val="111111"/>
          <w:sz w:val="28"/>
          <w:sz w:val="28"/>
          <w:szCs w:val="28"/>
          <w:rtl w:val="true"/>
          <w:lang w:bidi="ar-SA"/>
        </w:rPr>
        <w:t xml:space="preserve">السجدة على تربة كربلاء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كلمتنا الاخيرة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393</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أعلام الأُسرة الكريمة العريقة في الفقه والعلم والأدب، بيت شمس الدين آل الفقيه الأكبر الشهيد الأوّل شيخنا محمّد بن مكي العاملي المترجم له ولكثيرين من رجالات بيته في شهداء الفضيلة لشيخنا الأميني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يغلو الشيعة في أهل البيت ورسوله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 علماء أمثالكم؟ لأن اسم الإستفهام مقدم في الجملة ولا يمكن أنّ يكون متأخراً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ذكرناه بطرقه وأسانيده وألفاظه مع تراجم رجالها في مسند جابر بن عبد الله من كتابنا الكبير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 كتاب الرقاق باب التواضع، مجمع الزوائد للهيثمي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192:11</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 دفع شبه التشبيه بأكف التنزيه لابن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رياض الصالحين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تنقيح التحقيق في أحاديث التعليق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كنز العمال للمتقي الهندي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770:7</w:t>
      </w:r>
      <w:r>
        <w:rPr>
          <w:rFonts w:ascii="IRNazanin" w:hAnsi="IRNazanin" w:eastAsia="IRNazanin"/>
          <w:b w:val="false"/>
          <w:b w:val="false"/>
          <w:bCs w:val="false"/>
          <w:i w:val="false"/>
          <w:i w:val="false"/>
          <w:iCs w:val="false"/>
          <w:color w:val="333333"/>
          <w:sz w:val="20"/>
          <w:sz w:val="20"/>
          <w:szCs w:val="20"/>
          <w:rtl w:val="true"/>
        </w:rPr>
        <w:t xml:space="preserve">، تفسير السلمي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142:11</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601:2</w:t>
      </w:r>
      <w:r>
        <w:rPr>
          <w:rFonts w:ascii="IRNazanin" w:hAnsi="IRNazanin" w:eastAsia="IRNazanin"/>
          <w:b w:val="false"/>
          <w:b w:val="false"/>
          <w:bCs w:val="false"/>
          <w:i w:val="false"/>
          <w:i w:val="false"/>
          <w:iCs w:val="false"/>
          <w:color w:val="333333"/>
          <w:sz w:val="20"/>
          <w:sz w:val="20"/>
          <w:szCs w:val="20"/>
          <w:rtl w:val="true"/>
        </w:rPr>
        <w:t xml:space="preserve">، روح المعاني للآلوسي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96:26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ووافقه الذهبي في تلخيص المستدرك، فيض القدير في شرح الجامع الصغير </w:t>
      </w:r>
      <w:r>
        <w:rPr>
          <w:rFonts w:eastAsia="IRNazanin" w:cs="IRNazanin"/>
          <w:b w:val="false"/>
          <w:bCs w:val="false"/>
          <w:i w:val="false"/>
          <w:iCs w:val="false"/>
          <w:color w:val="333333"/>
          <w:sz w:val="20"/>
          <w:szCs w:val="20"/>
        </w:rPr>
        <w:t>230:1</w:t>
      </w:r>
      <w:r>
        <w:rPr>
          <w:rFonts w:ascii="IRNazanin" w:hAnsi="IRNazanin" w:eastAsia="IRNazanin"/>
          <w:b w:val="false"/>
          <w:b w:val="false"/>
          <w:bCs w:val="false"/>
          <w:i w:val="false"/>
          <w:i w:val="false"/>
          <w:iCs w:val="false"/>
          <w:color w:val="333333"/>
          <w:sz w:val="20"/>
          <w:sz w:val="20"/>
          <w:szCs w:val="20"/>
          <w:rtl w:val="true"/>
        </w:rPr>
        <w:t xml:space="preserve">، الدر المنثور للسيوطي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وأخرجه الترمذي وحسنه والطبراني والحاكم والبيهقي في الشعب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الحديث، الكامل لابن عدي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Pr>
        <w:t>46:15</w:t>
      </w:r>
      <w:r>
        <w:rPr>
          <w:rFonts w:ascii="IRNazanin" w:hAnsi="IRNazanin" w:eastAsia="IRNazanin"/>
          <w:b w:val="false"/>
          <w:b w:val="false"/>
          <w:bCs w:val="false"/>
          <w:i w:val="false"/>
          <w:i w:val="false"/>
          <w:iCs w:val="false"/>
          <w:color w:val="333333"/>
          <w:sz w:val="20"/>
          <w:sz w:val="20"/>
          <w:szCs w:val="20"/>
          <w:rtl w:val="true"/>
        </w:rPr>
        <w:t>، الأربعين البلدانية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من حديث أبي العبّاس عبد الله بن العبّاس بن عبد المطلب القرشي الهاشمي رضي الله عنهما، ابن عمّ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وترجمان القرآن وحبر هذه الأمة، نظم درر السمطين للحنفي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تفسير الآلوسي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عين كلام السيوطي في الدر المنثور، تاريخ بغداد </w:t>
      </w:r>
      <w:r>
        <w:rPr>
          <w:rFonts w:eastAsia="IRNazanin" w:cs="IRNazanin"/>
          <w:b w:val="false"/>
          <w:bCs w:val="false"/>
          <w:i w:val="false"/>
          <w:iCs w:val="false"/>
          <w:color w:val="333333"/>
          <w:sz w:val="20"/>
          <w:szCs w:val="20"/>
        </w:rPr>
        <w:t>381:4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363:54</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في فتح الباري لابن حجر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كتاب الإيمان باب حبّ الرسول، السنن الكبرى </w:t>
      </w:r>
      <w:r>
        <w:rPr>
          <w:rFonts w:eastAsia="IRNazanin" w:cs="IRNazanin"/>
          <w:b w:val="false"/>
          <w:bCs w:val="false"/>
          <w:i w:val="false"/>
          <w:iCs w:val="false"/>
          <w:color w:val="333333"/>
          <w:sz w:val="20"/>
          <w:szCs w:val="20"/>
        </w:rPr>
        <w:t>481:7</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387:5</w:t>
      </w:r>
      <w:r>
        <w:rPr>
          <w:rFonts w:ascii="IRNazanin" w:hAnsi="IRNazanin" w:eastAsia="IRNazanin"/>
          <w:b w:val="false"/>
          <w:b w:val="false"/>
          <w:bCs w:val="false"/>
          <w:i w:val="false"/>
          <w:i w:val="false"/>
          <w:iCs w:val="false"/>
          <w:color w:val="333333"/>
          <w:sz w:val="20"/>
          <w:sz w:val="20"/>
          <w:szCs w:val="20"/>
          <w:rtl w:val="true"/>
        </w:rPr>
        <w:t xml:space="preserve">، كشف الخفاء للعجلوني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Pr>
        <w:t>292:4</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151:4</w:t>
      </w:r>
      <w:r>
        <w:rPr>
          <w:rFonts w:ascii="IRNazanin" w:hAnsi="IRNazanin" w:eastAsia="IRNazanin"/>
          <w:b w:val="false"/>
          <w:b w:val="false"/>
          <w:bCs w:val="false"/>
          <w:i w:val="false"/>
          <w:i w:val="false"/>
          <w:iCs w:val="false"/>
          <w:color w:val="333333"/>
          <w:sz w:val="20"/>
          <w:sz w:val="20"/>
          <w:szCs w:val="20"/>
          <w:rtl w:val="true"/>
        </w:rPr>
        <w:t xml:space="preserve">، فيض القدير في شرح الجامع الصغير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كتاب الإيمان باب حبّ الرسول، مسند الشاميين للطبراني </w:t>
      </w:r>
      <w:r>
        <w:rPr>
          <w:rFonts w:eastAsia="IRNazanin" w:cs="IRNazanin"/>
          <w:b w:val="false"/>
          <w:bCs w:val="false"/>
          <w:i w:val="false"/>
          <w:iCs w:val="false"/>
          <w:color w:val="333333"/>
          <w:sz w:val="20"/>
          <w:szCs w:val="20"/>
        </w:rPr>
        <w:t>292:4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كشف الخفاء للعجلوني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والبخاري والنسائي عن أبي هريرة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207:3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كتاب الإيمان باب حبّ الرسول، سنن ابن ماجة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منتخب مسند بن عبد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534:6</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406:1</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كتاب، الأربعون الصغرى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288:3</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كتاب الإيمان باب حلاوة الإيمان، و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كتاب الإكراه، باب من اختار الضرب والقتل، سنن النسائي </w:t>
      </w:r>
      <w:r>
        <w:rPr>
          <w:rFonts w:eastAsia="IRNazanin" w:cs="IRNazanin"/>
          <w:b w:val="false"/>
          <w:bCs w:val="false"/>
          <w:i w:val="false"/>
          <w:iCs w:val="false"/>
          <w:color w:val="333333"/>
          <w:sz w:val="20"/>
          <w:szCs w:val="20"/>
        </w:rPr>
        <w:t>96:8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مسند ابن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منتخب مسند عبد بن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الاخوان لابن أبي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eastAsia="IRNazanin" w:cs="IRNazanin"/>
          <w:b w:val="false"/>
          <w:bCs w:val="false"/>
          <w:i w:val="false"/>
          <w:iCs w:val="false"/>
          <w:color w:val="333333"/>
          <w:sz w:val="20"/>
          <w:szCs w:val="20"/>
        </w:rPr>
        <w:t>527:6</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440:5</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473:1</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Pr>
        <w:t>308:3</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524:1</w:t>
      </w:r>
      <w:r>
        <w:rPr>
          <w:rFonts w:ascii="IRNazanin" w:hAnsi="IRNazanin" w:eastAsia="IRNazanin"/>
          <w:b w:val="false"/>
          <w:b w:val="false"/>
          <w:bCs w:val="false"/>
          <w:i w:val="false"/>
          <w:i w:val="false"/>
          <w:iCs w:val="false"/>
          <w:color w:val="333333"/>
          <w:sz w:val="20"/>
          <w:sz w:val="20"/>
          <w:szCs w:val="20"/>
          <w:rtl w:val="true"/>
        </w:rPr>
        <w:t xml:space="preserve">، كشف الخفاء للعجلوني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العهود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كتاب الأدب باب الحبّ في الله،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232:10</w:t>
      </w:r>
      <w:r>
        <w:rPr>
          <w:rFonts w:ascii="IRNazanin" w:hAnsi="IRNazanin" w:eastAsia="IRNazanin"/>
          <w:b w:val="false"/>
          <w:b w:val="false"/>
          <w:bCs w:val="false"/>
          <w:i w:val="false"/>
          <w:i w:val="false"/>
          <w:iCs w:val="false"/>
          <w:color w:val="333333"/>
          <w:sz w:val="20"/>
          <w:sz w:val="20"/>
          <w:szCs w:val="20"/>
          <w:rtl w:val="true"/>
        </w:rPr>
        <w:t xml:space="preserve">، مسند أبي يعلى الموصلي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كتاب، الأربعون الصغرى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أحكام القرآن لابن العربي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 إمتاع الأسماع للمقريزي </w:t>
      </w:r>
      <w:r>
        <w:rPr>
          <w:rFonts w:eastAsia="IRNazanin" w:cs="IRNazanin"/>
          <w:b w:val="false"/>
          <w:bCs w:val="false"/>
          <w:i w:val="false"/>
          <w:iCs w:val="false"/>
          <w:color w:val="333333"/>
          <w:sz w:val="20"/>
          <w:szCs w:val="20"/>
        </w:rPr>
        <w:t>210:10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174:13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293:5</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218:7</w:t>
      </w:r>
      <w:r>
        <w:rPr>
          <w:rFonts w:ascii="IRNazanin" w:hAnsi="IRNazanin" w:eastAsia="IRNazanin"/>
          <w:b w:val="false"/>
          <w:b w:val="false"/>
          <w:bCs w:val="false"/>
          <w:i w:val="false"/>
          <w:i w:val="false"/>
          <w:iCs w:val="false"/>
          <w:color w:val="333333"/>
          <w:sz w:val="20"/>
          <w:sz w:val="20"/>
          <w:szCs w:val="20"/>
          <w:rtl w:val="true"/>
        </w:rPr>
        <w:t xml:space="preserve">، كتاب الإيمان والنذر باب كيف كانت يمين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456:3</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87:19</w:t>
      </w:r>
      <w:r>
        <w:rPr>
          <w:rFonts w:ascii="IRNazanin" w:hAnsi="IRNazanin" w:eastAsia="IRNazanin"/>
          <w:b w:val="false"/>
          <w:b w:val="false"/>
          <w:bCs w:val="false"/>
          <w:i w:val="false"/>
          <w:i w:val="false"/>
          <w:iCs w:val="false"/>
          <w:color w:val="333333"/>
          <w:sz w:val="20"/>
          <w:sz w:val="20"/>
          <w:szCs w:val="20"/>
          <w:rtl w:val="true"/>
        </w:rPr>
        <w:t xml:space="preserve">، إمتاع الأسماع للمقريزي </w:t>
      </w:r>
      <w:r>
        <w:rPr>
          <w:rFonts w:eastAsia="IRNazanin" w:cs="IRNazanin"/>
          <w:b w:val="false"/>
          <w:bCs w:val="false"/>
          <w:i w:val="false"/>
          <w:iCs w:val="false"/>
          <w:color w:val="333333"/>
          <w:sz w:val="20"/>
          <w:szCs w:val="20"/>
        </w:rPr>
        <w:t>173:13</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476:10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صحيح مسلم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كتاب الإيمان باب الحث على إكرام الجار، مسند أبي يعلى الموصلي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الفتوحات المكية لابن العربي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المعجم الأوسط للطبراني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تنبيه الغافلين لابن كرامة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xml:space="preserve">، على اختلاف في تقديم وتأخير ألفاظ الحديث ففي المعجم الأوسط للطبراني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يؤمن عبد حتّى أكون أحبَّ إليه من نفسه، وأهلي أحبّ إليه من أهله، وعترتي أحبّ إليه من عترته، وذاتي أحبّ إليه من ذاته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للفخر الرازي </w:t>
      </w:r>
      <w:r>
        <w:rPr>
          <w:rFonts w:eastAsia="IRNazanin" w:cs="IRNazanin"/>
          <w:b w:val="false"/>
          <w:bCs w:val="false"/>
          <w:i w:val="false"/>
          <w:iCs w:val="false"/>
          <w:color w:val="333333"/>
          <w:sz w:val="20"/>
          <w:szCs w:val="20"/>
        </w:rPr>
        <w:t>66:27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غير موجودة في تفسير الفخر الرازي، وقد نقلها في الغدير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وقال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النيسابوري في تفسيره عند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كفى شرفاً لآل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وفخراً ختم التشهد بذكرهم والصلاة عليهم في كُلّ صلاة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الولاية حديث متواتر، يمكن الرجوع إليه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صحيح، سنن ابن ماجة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375:15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وحسنه المعلق الشيخ شعيب الأرنؤوط، المستدرك للحاكم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وسكت عنه الذهبي، و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الحاكم وسكت عنه الذهبي، و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وسكت عنه الذهبي، و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الحاكم وسكت عنه الذهبي، و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وسكت عنه الذهبي، و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الحاكم والذهبي، و </w:t>
      </w:r>
      <w:r>
        <w:rPr>
          <w:rFonts w:eastAsia="IRNazanin" w:cs="IRNazanin"/>
          <w:b w:val="false"/>
          <w:bCs w:val="false"/>
          <w:i w:val="false"/>
          <w:iCs w:val="false"/>
          <w:color w:val="333333"/>
          <w:sz w:val="20"/>
          <w:szCs w:val="20"/>
        </w:rPr>
        <w:t>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الحاكم والذهبي معاً، المعجم الكبير للطبراني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97:12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8434</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مسند أبي يعلي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6423</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225:11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20388</w:t>
      </w:r>
      <w:r>
        <w:rPr>
          <w:rFonts w:ascii="IRNazanin" w:hAnsi="IRNazanin" w:eastAsia="IRNazanin"/>
          <w:b w:val="false"/>
          <w:b w:val="false"/>
          <w:bCs w:val="false"/>
          <w:i w:val="false"/>
          <w:i w:val="false"/>
          <w:iCs w:val="false"/>
          <w:color w:val="333333"/>
          <w:sz w:val="20"/>
          <w:sz w:val="20"/>
          <w:szCs w:val="20"/>
          <w:rtl w:val="true"/>
        </w:rPr>
        <w:t xml:space="preserve">، المصنف لابن شيبة </w:t>
      </w:r>
      <w:r>
        <w:rPr>
          <w:rFonts w:eastAsia="IRNazanin" w:cs="IRNazanin"/>
          <w:b w:val="false"/>
          <w:bCs w:val="false"/>
          <w:i w:val="false"/>
          <w:iCs w:val="false"/>
          <w:color w:val="333333"/>
          <w:sz w:val="20"/>
          <w:szCs w:val="20"/>
        </w:rPr>
        <w:t>366:6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32132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والمثاني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خصائص الإمام عليّ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جزء الحميري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جزء أبي طاهر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المتحابين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14627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14630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14632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14634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14636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14966</w:t>
      </w:r>
      <w:r>
        <w:rPr>
          <w:rFonts w:ascii="IRNazanin" w:hAnsi="IRNazanin" w:eastAsia="IRNazanin"/>
          <w:b w:val="false"/>
          <w:b w:val="false"/>
          <w:bCs w:val="false"/>
          <w:i w:val="false"/>
          <w:i w:val="false"/>
          <w:iCs w:val="false"/>
          <w:color w:val="333333"/>
          <w:sz w:val="20"/>
          <w:sz w:val="20"/>
          <w:szCs w:val="20"/>
          <w:rtl w:val="true"/>
        </w:rPr>
        <w:t xml:space="preserve">، نصب الراية لأحاديث الهداية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العلل المتناهية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كشف الخفاء للعجلوني </w:t>
      </w:r>
      <w:r>
        <w:rPr>
          <w:rFonts w:eastAsia="IRNazanin" w:cs="IRNazanin"/>
          <w:b w:val="false"/>
          <w:bCs w:val="false"/>
          <w:i w:val="false"/>
          <w:iCs w:val="false"/>
          <w:color w:val="333333"/>
          <w:sz w:val="20"/>
          <w:szCs w:val="20"/>
        </w:rPr>
        <w:t>1588:2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وأحمد والضياء في المختارة عن زيد بن أرقم وعلي وثلاثين من الصحابة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 وعادِ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فالحديث متواتر أو مشهور، نظم المتناثر من الحديث المتواتر للكتاني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كثير الطرق جداً، وقد استوعبها ابن عقدة في مؤلف مفرد، وأكثر أسانيدها صحيح أو حسن، الجامع الصغير وزيادته </w:t>
      </w:r>
      <w:r>
        <w:rPr>
          <w:rFonts w:eastAsia="IRNazanin" w:cs="IRNazanin"/>
          <w:b w:val="false"/>
          <w:bCs w:val="false"/>
          <w:i w:val="false"/>
          <w:iCs w:val="false"/>
          <w:color w:val="333333"/>
          <w:sz w:val="20"/>
          <w:szCs w:val="20"/>
        </w:rPr>
        <w:t>754:1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الشيخ الألباني محقق الكتاب و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11469</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محققه 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6094</w:t>
      </w:r>
      <w:r>
        <w:rPr>
          <w:rFonts w:ascii="IRNazanin" w:hAnsi="IRNazanin" w:eastAsia="IRNazanin"/>
          <w:b w:val="false"/>
          <w:b w:val="false"/>
          <w:bCs w:val="false"/>
          <w:i w:val="false"/>
          <w:i w:val="false"/>
          <w:iCs w:val="false"/>
          <w:color w:val="333333"/>
          <w:sz w:val="20"/>
          <w:sz w:val="20"/>
          <w:szCs w:val="20"/>
          <w:rtl w:val="true"/>
        </w:rPr>
        <w:t xml:space="preserve">، ظلال الجنّة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صحيح الترمذي للألباني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ماجة للألباني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319:5</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306:48422:20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296:7</w:t>
      </w:r>
      <w:r>
        <w:rPr>
          <w:rFonts w:ascii="IRNazanin" w:hAnsi="IRNazanin" w:eastAsia="IRNazanin"/>
          <w:b w:val="false"/>
          <w:b w:val="false"/>
          <w:bCs w:val="false"/>
          <w:i w:val="false"/>
          <w:i w:val="false"/>
          <w:iCs w:val="false"/>
          <w:color w:val="333333"/>
          <w:sz w:val="20"/>
          <w:sz w:val="20"/>
          <w:szCs w:val="20"/>
          <w:rtl w:val="true"/>
        </w:rPr>
        <w:t xml:space="preserve">، تعجيل المنفعة </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387:1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440:6</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473:5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236:14</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1042:3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حديث من كنت مولاه فله طرق جيدة وقد أفردت ذلك، تاريخ مدينة دمشق </w:t>
      </w:r>
      <w:r>
        <w:rPr>
          <w:rFonts w:eastAsia="IRNazanin" w:cs="IRNazanin"/>
          <w:b w:val="false"/>
          <w:bCs w:val="false"/>
          <w:i w:val="false"/>
          <w:iCs w:val="false"/>
          <w:color w:val="333333"/>
          <w:sz w:val="20"/>
          <w:szCs w:val="20"/>
        </w:rPr>
        <w:t>102:42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الاستذكار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 فتح الباري لابن حجر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حديث من كنت مولاه فعلي مولاه فقد أخرجه الترمذي والنسائي، وهو كثير الطرق جداً، وقد استوعبهات ابن عقدة في كتاب مفرد، وكثير من أسانيدها صحاح وحسان، وقد روينا عن الإمام أحمد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مابلغنا عن أحد من الصحابة ما بلغنا عن عليّ بن أبي طالب، عمدة القارئ </w:t>
      </w:r>
      <w:r>
        <w:rPr>
          <w:rFonts w:eastAsia="IRNazanin" w:cs="IRNazanin"/>
          <w:b w:val="false"/>
          <w:bCs w:val="false"/>
          <w:i w:val="false"/>
          <w:iCs w:val="false"/>
          <w:color w:val="333333"/>
          <w:sz w:val="20"/>
          <w:szCs w:val="20"/>
        </w:rPr>
        <w:t>206:18</w:t>
      </w:r>
      <w:r>
        <w:rPr>
          <w:rFonts w:ascii="IRNazanin" w:hAnsi="IRNazanin" w:eastAsia="IRNazanin"/>
          <w:b w:val="false"/>
          <w:b w:val="false"/>
          <w:bCs w:val="false"/>
          <w:i w:val="false"/>
          <w:i w:val="false"/>
          <w:iCs w:val="false"/>
          <w:color w:val="333333"/>
          <w:sz w:val="20"/>
          <w:sz w:val="20"/>
          <w:szCs w:val="20"/>
          <w:rtl w:val="true"/>
        </w:rPr>
        <w:t xml:space="preserve">، شرح سنن ابن ماجة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تأويل مختلف الحديث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الاعتصام </w:t>
      </w:r>
      <w:r>
        <w:rPr>
          <w:rFonts w:eastAsia="IRNazanin" w:cs="IRNazanin"/>
          <w:b w:val="false"/>
          <w:bCs w:val="false"/>
          <w:i w:val="false"/>
          <w:iCs w:val="false"/>
          <w:color w:val="333333"/>
          <w:sz w:val="20"/>
          <w:szCs w:val="20"/>
        </w:rPr>
        <w:t>470:1</w:t>
      </w:r>
      <w:r>
        <w:rPr>
          <w:rFonts w:ascii="IRNazanin" w:hAnsi="IRNazanin" w:eastAsia="IRNazanin"/>
          <w:b w:val="false"/>
          <w:b w:val="false"/>
          <w:bCs w:val="false"/>
          <w:i w:val="false"/>
          <w:i w:val="false"/>
          <w:iCs w:val="false"/>
          <w:color w:val="333333"/>
          <w:sz w:val="20"/>
          <w:sz w:val="20"/>
          <w:szCs w:val="20"/>
          <w:rtl w:val="true"/>
        </w:rPr>
        <w:t xml:space="preserve">، معرفة علوم الحديث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 النكت على مقدمة ابن الصلاح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xml:space="preserve">، توجيه النظر إلى أُصول الاثر </w:t>
      </w:r>
      <w:r>
        <w:rPr>
          <w:rFonts w:eastAsia="IRNazanin" w:cs="IRNazanin"/>
          <w:b w:val="false"/>
          <w:bCs w:val="false"/>
          <w:i w:val="false"/>
          <w:iCs w:val="false"/>
          <w:color w:val="333333"/>
          <w:sz w:val="20"/>
          <w:szCs w:val="20"/>
        </w:rPr>
        <w:t>471:1</w:t>
      </w:r>
      <w:r>
        <w:rPr>
          <w:rFonts w:ascii="IRNazanin" w:hAnsi="IRNazanin" w:eastAsia="IRNazanin"/>
          <w:b w:val="false"/>
          <w:b w:val="false"/>
          <w:bCs w:val="false"/>
          <w:i w:val="false"/>
          <w:i w:val="false"/>
          <w:iCs w:val="false"/>
          <w:color w:val="333333"/>
          <w:sz w:val="20"/>
          <w:sz w:val="20"/>
          <w:szCs w:val="20"/>
          <w:rtl w:val="true"/>
        </w:rPr>
        <w:t xml:space="preserve">، توضيح الأفكار </w:t>
      </w:r>
      <w:r>
        <w:rPr>
          <w:rFonts w:eastAsia="IRNazanin" w:cs="IRNazanin"/>
          <w:b w:val="false"/>
          <w:bCs w:val="false"/>
          <w:i w:val="false"/>
          <w:iCs w:val="false"/>
          <w:color w:val="333333"/>
          <w:sz w:val="20"/>
          <w:szCs w:val="20"/>
        </w:rPr>
        <w:t>243:1</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Pr>
        <w:t>532:5</w:t>
      </w:r>
      <w:r>
        <w:rPr>
          <w:rFonts w:ascii="IRNazanin" w:hAnsi="IRNazanin" w:eastAsia="IRNazanin"/>
          <w:b w:val="false"/>
          <w:b w:val="false"/>
          <w:bCs w:val="false"/>
          <w:i w:val="false"/>
          <w:i w:val="false"/>
          <w:iCs w:val="false"/>
          <w:color w:val="333333"/>
          <w:sz w:val="20"/>
          <w:sz w:val="20"/>
          <w:szCs w:val="20"/>
          <w:rtl w:val="true"/>
        </w:rPr>
        <w:t xml:space="preserve">، صفة الصفوة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رجع رسول الله من حجة الوداع ونزل غدير خُم، أمر بدوحات فقُممَنَ،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كأني قد دعيت فأجبت إنّي قد تركت فيكم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وعترتي أهل بيتي، فانظروا كيف تخلفوني فيهما، فانّهما لن يفترقا حتّى يردا عليّ الحوض، ثُمّ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مولاي وأنا ولي كُلّ مؤمن، ثُمّ أخذ بيد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مولاه فهذا وليه، اللهم وال من والاه وعاد من عاداه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437:4</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632:5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غريب، صحيح ابن حبّان </w:t>
      </w:r>
      <w:r>
        <w:rPr>
          <w:rFonts w:eastAsia="IRNazanin" w:cs="IRNazanin"/>
          <w:b w:val="false"/>
          <w:bCs w:val="false"/>
          <w:i w:val="false"/>
          <w:iCs w:val="false"/>
          <w:color w:val="333333"/>
          <w:sz w:val="20"/>
          <w:szCs w:val="20"/>
        </w:rPr>
        <w:t>373:15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وسكت عنه الذهبي 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وصححه الذهبي أيضاً، مسند الطيالسي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مسند أبي يعلي الموصلي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المعلق عليه، المصنف لابن أبي شيبة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32121</w:t>
      </w:r>
      <w:r>
        <w:rPr>
          <w:rFonts w:ascii="IRNazanin" w:hAnsi="IRNazanin" w:eastAsia="IRNazanin"/>
          <w:b w:val="false"/>
          <w:b w:val="false"/>
          <w:bCs w:val="false"/>
          <w:i w:val="false"/>
          <w:i w:val="false"/>
          <w:iCs w:val="false"/>
          <w:color w:val="333333"/>
          <w:sz w:val="20"/>
          <w:sz w:val="20"/>
          <w:szCs w:val="20"/>
          <w:rtl w:val="true"/>
        </w:rPr>
        <w:t xml:space="preserve">، سنن النسائي الكبرى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8474</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294:6</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278:4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605:2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خصائص الإمام عليّ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157:9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32938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32940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32941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36444</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1054:1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محقق الجامع الشيخ الألباني، مشكاة المصابيح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6081</w:t>
      </w:r>
      <w:r>
        <w:rPr>
          <w:rFonts w:ascii="IRNazanin" w:hAnsi="IRNazanin" w:eastAsia="IRNazanin"/>
          <w:b w:val="false"/>
          <w:b w:val="false"/>
          <w:bCs w:val="false"/>
          <w:i w:val="false"/>
          <w:i w:val="false"/>
          <w:iCs w:val="false"/>
          <w:color w:val="333333"/>
          <w:sz w:val="20"/>
          <w:sz w:val="20"/>
          <w:szCs w:val="20"/>
          <w:rtl w:val="true"/>
        </w:rPr>
        <w:t xml:space="preserve">، ظلال الجنّة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صحيح سنن الترمذي للشيخ الالباني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2929</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336:1</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198:42</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214:16</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147:10</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357:4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345:7</w:t>
      </w:r>
      <w:r>
        <w:rPr>
          <w:rFonts w:ascii="IRNazanin" w:hAnsi="IRNazanin" w:eastAsia="IRNazanin"/>
          <w:b w:val="false"/>
          <w:b w:val="false"/>
          <w:bCs w:val="false"/>
          <w:i w:val="false"/>
          <w:i w:val="false"/>
          <w:iCs w:val="false"/>
          <w:color w:val="333333"/>
          <w:sz w:val="20"/>
          <w:sz w:val="20"/>
          <w:szCs w:val="20"/>
          <w:rtl w:val="true"/>
        </w:rPr>
        <w:t>، تاريخ الإسلام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المسند والترمذي، وحسنه النسائي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الألباني في سلسلة الأحاديث الصحيحة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فضائل عليّ، ومعنى الموالاة</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أرجح المطالب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لذوي القربي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374:15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محققه الشيخ شعيب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على شرط مسلم، المعجم الكبير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5058</w:t>
      </w:r>
      <w:r>
        <w:rPr>
          <w:rFonts w:ascii="IRNazanin" w:hAnsi="IRNazanin" w:eastAsia="IRNazanin"/>
          <w:b w:val="false"/>
          <w:b w:val="false"/>
          <w:bCs w:val="false"/>
          <w:i w:val="false"/>
          <w:i w:val="false"/>
          <w:iCs w:val="false"/>
          <w:color w:val="333333"/>
          <w:sz w:val="20"/>
          <w:sz w:val="20"/>
          <w:szCs w:val="20"/>
          <w:rtl w:val="true"/>
        </w:rPr>
        <w:t xml:space="preserve">، المصنف بن أبي شيبة </w:t>
      </w:r>
      <w:r>
        <w:rPr>
          <w:rFonts w:eastAsia="IRNazanin" w:cs="IRNazanin"/>
          <w:b w:val="false"/>
          <w:bCs w:val="false"/>
          <w:i w:val="false"/>
          <w:iCs w:val="false"/>
          <w:color w:val="333333"/>
          <w:sz w:val="20"/>
          <w:szCs w:val="20"/>
        </w:rPr>
        <w:t>365:6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3206</w:t>
      </w:r>
      <w:r>
        <w:rPr>
          <w:rFonts w:ascii="IRNazanin" w:hAnsi="IRNazanin" w:eastAsia="IRNazanin"/>
          <w:b w:val="false"/>
          <w:b w:val="false"/>
          <w:bCs w:val="false"/>
          <w:i w:val="false"/>
          <w:i w:val="false"/>
          <w:iCs w:val="false"/>
          <w:color w:val="333333"/>
          <w:sz w:val="20"/>
          <w:sz w:val="20"/>
          <w:szCs w:val="20"/>
          <w:rtl w:val="true"/>
        </w:rPr>
        <w:t xml:space="preserve">، سنن النسائي الكبرى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8465</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1177</w:t>
      </w:r>
      <w:r>
        <w:rPr>
          <w:rFonts w:ascii="IRNazanin" w:hAnsi="IRNazanin" w:eastAsia="IRNazanin"/>
          <w:b w:val="false"/>
          <w:b w:val="false"/>
          <w:bCs w:val="false"/>
          <w:i w:val="false"/>
          <w:i w:val="false"/>
          <w:iCs w:val="false"/>
          <w:color w:val="333333"/>
          <w:sz w:val="20"/>
          <w:sz w:val="20"/>
          <w:szCs w:val="20"/>
          <w:rtl w:val="true"/>
        </w:rPr>
        <w:t xml:space="preserve">، خصائص الإمام عليّ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البزار ورجاله رجال الصحيح، كنز العمال </w:t>
      </w:r>
      <w:r>
        <w:rPr>
          <w:rFonts w:eastAsia="IRNazanin" w:cs="IRNazanin"/>
          <w:b w:val="false"/>
          <w:bCs w:val="false"/>
          <w:i w:val="false"/>
          <w:iCs w:val="false"/>
          <w:color w:val="333333"/>
          <w:sz w:val="20"/>
          <w:szCs w:val="20"/>
        </w:rPr>
        <w:t>894:11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36344</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ظلال الجنّة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187:42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الديلمي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كنت نبّيه فعلي وليه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ولهذا قال أبو بكر فيما أخرجه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عترة رسول الله صلّى الله عليه وآله وسلم أي الذين حث على التمسك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الهيثمي في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موثقون، وفي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 وفي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رجاله رجال الصحيح، تاريخ الإسلام </w:t>
      </w:r>
      <w:r>
        <w:rPr>
          <w:rFonts w:eastAsia="IRNazanin" w:cs="IRNazanin"/>
          <w:b w:val="false"/>
          <w:bCs w:val="false"/>
          <w:i w:val="false"/>
          <w:iCs w:val="false"/>
          <w:color w:val="333333"/>
          <w:sz w:val="20"/>
          <w:szCs w:val="20"/>
        </w:rPr>
        <w:t>484:1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غريب، المعجم الكبير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2654</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693:2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xml:space="preserve">، المتحابين في الله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العجالة في الأحاديث المسلسلة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37616</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799:1</w:t>
      </w:r>
      <w:r>
        <w:rPr>
          <w:rFonts w:ascii="IRNazanin" w:hAnsi="IRNazanin" w:eastAsia="IRNazanin"/>
          <w:b w:val="false"/>
          <w:b w:val="false"/>
          <w:bCs w:val="false"/>
          <w:i w:val="false"/>
          <w:i w:val="false"/>
          <w:iCs w:val="false"/>
          <w:color w:val="333333"/>
          <w:sz w:val="20"/>
          <w:sz w:val="20"/>
          <w:szCs w:val="20"/>
          <w:rtl w:val="true"/>
        </w:rPr>
        <w:t xml:space="preserve">، طبقات المحدثين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360:29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384:10</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287:13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196:13</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3327:1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135:12</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دفع الإرتياب عن حديث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الذرية الطاهرة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وغير ذلك من المصادر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144:2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496:2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45409</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34312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98:12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كتاب اللباس، مسند أحمد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292:4</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xml:space="preserve">، باب فضائل الحسن والحسين، سنن ابن ماجة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3873</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المستدرك وصححه هو والذهبي 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هو والذهبي 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هو والذهبي، الصواعق المحرقة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416:15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محققه الشيخ شعيب الأرنؤوط 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محققه، الأدب المفرد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محققه الشيخ الالباني، المعجم الكبير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محققه، مسند البزار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32193</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233:10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20862</w:t>
      </w:r>
      <w:r>
        <w:rPr>
          <w:rFonts w:ascii="IRNazanin" w:hAnsi="IRNazanin" w:eastAsia="IRNazanin"/>
          <w:b w:val="false"/>
          <w:b w:val="false"/>
          <w:bCs w:val="false"/>
          <w:i w:val="false"/>
          <w:i w:val="false"/>
          <w:iCs w:val="false"/>
          <w:color w:val="333333"/>
          <w:sz w:val="20"/>
          <w:sz w:val="20"/>
          <w:szCs w:val="20"/>
          <w:rtl w:val="true"/>
        </w:rPr>
        <w:t xml:space="preserve">، سنن النسائي الكبرى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8165</w:t>
      </w:r>
      <w:r>
        <w:rPr>
          <w:rFonts w:ascii="IRNazanin" w:hAnsi="IRNazanin" w:eastAsia="IRNazanin"/>
          <w:b w:val="false"/>
          <w:b w:val="false"/>
          <w:bCs w:val="false"/>
          <w:i w:val="false"/>
          <w:i w:val="false"/>
          <w:iCs w:val="false"/>
          <w:color w:val="333333"/>
          <w:sz w:val="20"/>
          <w:sz w:val="20"/>
          <w:szCs w:val="20"/>
          <w:rtl w:val="true"/>
        </w:rPr>
        <w:t xml:space="preserve">، حلية الاولياء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10443</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العيال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حديث صحيح، فضائل الصحابة </w:t>
      </w:r>
      <w:r>
        <w:rPr>
          <w:rFonts w:eastAsia="IRNazanin" w:cs="IRNazanin"/>
          <w:b w:val="false"/>
          <w:bCs w:val="false"/>
          <w:i w:val="false"/>
          <w:iCs w:val="false"/>
          <w:color w:val="333333"/>
          <w:sz w:val="20"/>
          <w:szCs w:val="20"/>
        </w:rPr>
        <w:t>766:2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جزء الالف دينار </w:t>
      </w:r>
      <w:r>
        <w:rPr>
          <w:rFonts w:eastAsia="IRNazanin" w:cs="IRNazanin"/>
          <w:b w:val="false"/>
          <w:bCs w:val="false"/>
          <w:i w:val="false"/>
          <w:iCs w:val="false"/>
          <w:color w:val="333333"/>
          <w:sz w:val="20"/>
          <w:szCs w:val="20"/>
        </w:rPr>
        <w:t>393:1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مجمع الزوائد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ورجاله رجال الصحيح غير يزيد بن يحنس وهو ثقة، و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الكبير والاوسط والبزار وأبو يعلى ورجال الكبير رجال الصحيح مشكاة المصابيح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المحقق الشيخ الالباني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متفق عليه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محققه الشيخ شعيب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قوي، رجاله ثقات رجال الشيخين 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المستدرك للحاكم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هو والذهبي و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هو والذهبي، المعجم الكبير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2647</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1820</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3669</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6685</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8168</w:t>
      </w:r>
      <w:r>
        <w:rPr>
          <w:rFonts w:ascii="IRNazanin" w:hAnsi="IRNazanin" w:eastAsia="IRNazanin"/>
          <w:b w:val="false"/>
          <w:b w:val="false"/>
          <w:bCs w:val="false"/>
          <w:i w:val="false"/>
          <w:i w:val="false"/>
          <w:iCs w:val="false"/>
          <w:color w:val="333333"/>
          <w:sz w:val="20"/>
          <w:sz w:val="20"/>
          <w:szCs w:val="20"/>
          <w:rtl w:val="true"/>
        </w:rPr>
        <w:t xml:space="preserve">، مسند إسحاق بن راهوية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حديث خيثمة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تخريج أحاديث الإحياء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2895</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437:8</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260:2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الشفا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581:1</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561:2</w:t>
      </w:r>
      <w:r>
        <w:rPr>
          <w:rFonts w:ascii="IRNazanin" w:hAnsi="IRNazanin" w:eastAsia="IRNazanin"/>
          <w:b w:val="false"/>
          <w:b w:val="false"/>
          <w:bCs w:val="false"/>
          <w:i w:val="false"/>
          <w:i w:val="false"/>
          <w:iCs w:val="false"/>
          <w:color w:val="333333"/>
          <w:sz w:val="20"/>
          <w:sz w:val="20"/>
          <w:szCs w:val="20"/>
          <w:rtl w:val="true"/>
        </w:rPr>
        <w:t xml:space="preserve">، تيسير العزير الحميد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3769</w:t>
      </w:r>
      <w:r>
        <w:rPr>
          <w:rFonts w:ascii="IRNazanin" w:hAnsi="IRNazanin" w:eastAsia="IRNazanin"/>
          <w:b w:val="false"/>
          <w:b w:val="false"/>
          <w:bCs w:val="false"/>
          <w:i w:val="false"/>
          <w:i w:val="false"/>
          <w:iCs w:val="false"/>
          <w:color w:val="333333"/>
          <w:sz w:val="20"/>
          <w:sz w:val="20"/>
          <w:szCs w:val="20"/>
          <w:rtl w:val="true"/>
        </w:rPr>
        <w:t xml:space="preserve">، مسند الطيالسي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2546</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288:9</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6156</w:t>
      </w:r>
      <w:r>
        <w:rPr>
          <w:rFonts w:ascii="IRNazanin" w:hAnsi="IRNazanin" w:eastAsia="IRNazanin"/>
          <w:b w:val="false"/>
          <w:b w:val="false"/>
          <w:bCs w:val="false"/>
          <w:i w:val="false"/>
          <w:i w:val="false"/>
          <w:iCs w:val="false"/>
          <w:color w:val="333333"/>
          <w:sz w:val="20"/>
          <w:sz w:val="20"/>
          <w:szCs w:val="20"/>
          <w:rtl w:val="true"/>
        </w:rPr>
        <w:t xml:space="preserve">، صحيح الترمذي للألباني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2966</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116:1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نيل الاوطار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xml:space="preserve">، مجموع الفتاوى </w:t>
      </w:r>
      <w:r>
        <w:rPr>
          <w:rFonts w:eastAsia="IRNazanin" w:cs="IRNazanin"/>
          <w:b w:val="false"/>
          <w:bCs w:val="false"/>
          <w:i w:val="false"/>
          <w:iCs w:val="false"/>
          <w:color w:val="333333"/>
          <w:sz w:val="20"/>
          <w:szCs w:val="20"/>
        </w:rPr>
        <w:t>568:7</w:t>
      </w:r>
      <w:r>
        <w:rPr>
          <w:rFonts w:ascii="IRNazanin" w:hAnsi="IRNazanin" w:eastAsia="IRNazanin"/>
          <w:b w:val="false"/>
          <w:b w:val="false"/>
          <w:bCs w:val="false"/>
          <w:i w:val="false"/>
          <w:i w:val="false"/>
          <w:iCs w:val="false"/>
          <w:color w:val="333333"/>
          <w:sz w:val="20"/>
          <w:sz w:val="20"/>
          <w:szCs w:val="20"/>
          <w:rtl w:val="true"/>
        </w:rPr>
        <w:t xml:space="preserve">، العبودية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215:10</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497:1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اللألباني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رجاله ثقات، رجال مسلم، إلّا أنّه إنّما أخرج لعلصم وهو ابن أبي بهدلة متابعة، صحيح ابن حبّان </w:t>
      </w:r>
      <w:r>
        <w:rPr>
          <w:rFonts w:eastAsia="IRNazanin" w:cs="IRNazanin"/>
          <w:b w:val="false"/>
          <w:bCs w:val="false"/>
          <w:i w:val="false"/>
          <w:iCs w:val="false"/>
          <w:color w:val="333333"/>
          <w:sz w:val="20"/>
          <w:szCs w:val="20"/>
        </w:rPr>
        <w:t>426:15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محققه الشيخ شعيب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مسند الطيالسي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2644</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محققه سليم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و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مسند البزار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8170</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305:8</w:t>
      </w:r>
      <w:r>
        <w:rPr>
          <w:rFonts w:ascii="IRNazanin" w:hAnsi="IRNazanin" w:eastAsia="IRNazanin"/>
          <w:b w:val="false"/>
          <w:b w:val="false"/>
          <w:bCs w:val="false"/>
          <w:i w:val="false"/>
          <w:i w:val="false"/>
          <w:iCs w:val="false"/>
          <w:color w:val="333333"/>
          <w:sz w:val="20"/>
          <w:sz w:val="20"/>
          <w:szCs w:val="20"/>
          <w:rtl w:val="true"/>
        </w:rPr>
        <w:t xml:space="preserve">، العيال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مجمع الزوائد </w:t>
      </w:r>
      <w:r>
        <w:rPr>
          <w:rFonts w:eastAsia="IRNazanin" w:cs="IRNazanin"/>
          <w:b w:val="false"/>
          <w:bCs w:val="false"/>
          <w:i w:val="false"/>
          <w:iCs w:val="false"/>
          <w:color w:val="333333"/>
          <w:sz w:val="20"/>
          <w:szCs w:val="20"/>
        </w:rPr>
        <w:t>287:9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يعلى والبزار والطبراني باختصار، ورجال أبي يعلى ثقات وفي بعضهم خلاف، سلسلة الأحاديث الصحيحة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xml:space="preserve">، صفة الصلاة للألباني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200:13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582:1</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الأخبار المنتقى من كلام النبي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وإسناده حسن، كنز العمال </w:t>
      </w:r>
      <w:r>
        <w:rPr>
          <w:rFonts w:eastAsia="IRNazanin" w:cs="IRNazanin"/>
          <w:b w:val="false"/>
          <w:bCs w:val="false"/>
          <w:i w:val="false"/>
          <w:iCs w:val="false"/>
          <w:color w:val="333333"/>
          <w:sz w:val="20"/>
          <w:szCs w:val="20"/>
        </w:rPr>
        <w:t>622:11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33024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271:42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جوهرة المطالب في مناقب الإمام عليّ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ينابيع المودة </w:t>
      </w:r>
      <w:r>
        <w:rPr>
          <w:rFonts w:eastAsia="IRNazanin" w:cs="IRNazanin"/>
          <w:b w:val="false"/>
          <w:bCs w:val="false"/>
          <w:i w:val="false"/>
          <w:iCs w:val="false"/>
          <w:color w:val="333333"/>
          <w:sz w:val="20"/>
          <w:szCs w:val="20"/>
        </w:rPr>
        <w:t>155:2</w:t>
      </w:r>
      <w:r>
        <w:rPr>
          <w:rFonts w:ascii="IRNazanin" w:hAnsi="IRNazanin" w:eastAsia="IRNazanin"/>
          <w:b w:val="false"/>
          <w:b w:val="false"/>
          <w:bCs w:val="false"/>
          <w:i w:val="false"/>
          <w:i w:val="false"/>
          <w:iCs w:val="false"/>
          <w:color w:val="333333"/>
          <w:sz w:val="20"/>
          <w:sz w:val="20"/>
          <w:szCs w:val="20"/>
          <w:rtl w:val="true"/>
        </w:rPr>
        <w:t>، النصائح الكافية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ولهذا الحديث شاهد من حديث سلمان أخرجه الحاكم في المستدرك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رجل لسلمان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أشدّ حبّك لعلي؟</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192:3</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صحيح على شرط مسلم ولم يخرجاه و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المعجم الأوسط للطبراني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533:2</w:t>
      </w:r>
      <w:r>
        <w:rPr>
          <w:rFonts w:ascii="IRNazanin" w:hAnsi="IRNazanin" w:eastAsia="IRNazanin"/>
          <w:b w:val="false"/>
          <w:b w:val="false"/>
          <w:bCs w:val="false"/>
          <w:i w:val="false"/>
          <w:i w:val="false"/>
          <w:iCs w:val="false"/>
          <w:color w:val="333333"/>
          <w:sz w:val="20"/>
          <w:sz w:val="20"/>
          <w:szCs w:val="20"/>
          <w:rtl w:val="true"/>
        </w:rPr>
        <w:t xml:space="preserve">، وقال المناوي في فيض القدير </w:t>
      </w:r>
      <w:r>
        <w:rPr>
          <w:rFonts w:eastAsia="IRNazanin" w:cs="IRNazanin"/>
          <w:b w:val="false"/>
          <w:bCs w:val="false"/>
          <w:i w:val="false"/>
          <w:iCs w:val="false"/>
          <w:color w:val="333333"/>
          <w:sz w:val="20"/>
          <w:szCs w:val="20"/>
        </w:rPr>
        <w:t>658:2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التشبيه أنّ النجاة ثبتت لأهل السفينة من قوم نوح، فأثبت المصطفى صلى الله عليه وآله لأمته بالتمسك بأهل بيته النجاة، وجعلهم وصلة إليها، محصوله الحث على التعلق بحبهم وحبلهم وإعظامهم شكر النعمة مشرفهم والأخذ بهدي علمائهم، فمن أخذ بذلك نجا من ظلمات المخالفة، وأدى شكر النعمة المترادفة، ومن تخلف عنه غرق في بحار الكفران، وتيار الطغيان، فاستحق النيران لمّا أنّ بغضهم يوجب النار كما جاء في عدة أخبار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و </w:t>
      </w:r>
      <w:r>
        <w:rPr>
          <w:rFonts w:eastAsia="IRNazanin" w:cs="IRNazanin"/>
          <w:b w:val="false"/>
          <w:bCs w:val="false"/>
          <w:i w:val="false"/>
          <w:iCs w:val="false"/>
          <w:color w:val="333333"/>
          <w:sz w:val="20"/>
          <w:szCs w:val="20"/>
        </w:rPr>
        <w:t>158:3</w:t>
      </w:r>
      <w:r>
        <w:rPr>
          <w:rFonts w:ascii="IRNazanin" w:hAnsi="IRNazanin" w:eastAsia="IRNazanin"/>
          <w:b w:val="false"/>
          <w:b w:val="false"/>
          <w:bCs w:val="false"/>
          <w:i w:val="false"/>
          <w:i w:val="false"/>
          <w:iCs w:val="false"/>
          <w:color w:val="333333"/>
          <w:sz w:val="20"/>
          <w:sz w:val="20"/>
          <w:szCs w:val="20"/>
          <w:rtl w:val="true"/>
        </w:rPr>
        <w:t xml:space="preserve">، وحكم الذهبي على متنه بالنكارة، وسيأتي الكلام عليه، المعجم الكبير </w:t>
      </w:r>
      <w:r>
        <w:rPr>
          <w:rFonts w:eastAsia="IRNazanin" w:cs="IRNazanin"/>
          <w:b w:val="false"/>
          <w:bCs w:val="false"/>
          <w:i w:val="false"/>
          <w:iCs w:val="false"/>
          <w:color w:val="333333"/>
          <w:sz w:val="20"/>
          <w:szCs w:val="20"/>
        </w:rPr>
        <w:t>423:12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13559</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570:2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البزار ورجاله ثقات، كنز العمال </w:t>
      </w:r>
      <w:r>
        <w:rPr>
          <w:rFonts w:eastAsia="IRNazanin" w:cs="IRNazanin"/>
          <w:b w:val="false"/>
          <w:bCs w:val="false"/>
          <w:i w:val="false"/>
          <w:iCs w:val="false"/>
          <w:color w:val="333333"/>
          <w:sz w:val="20"/>
          <w:szCs w:val="20"/>
        </w:rPr>
        <w:t>918:11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32975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32976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307:42</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فيض القدير في شرح الجامع الصغير للمناوي </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460:2</w:t>
      </w:r>
      <w:r>
        <w:rPr>
          <w:rFonts w:ascii="IRNazanin" w:hAnsi="IRNazanin" w:eastAsia="IRNazanin"/>
          <w:b w:val="false"/>
          <w:b w:val="false"/>
          <w:bCs w:val="false"/>
          <w:i w:val="false"/>
          <w:i w:val="false"/>
          <w:iCs w:val="false"/>
          <w:color w:val="333333"/>
          <w:sz w:val="20"/>
          <w:sz w:val="20"/>
          <w:szCs w:val="20"/>
          <w:rtl w:val="true"/>
        </w:rPr>
        <w:t xml:space="preserve">، القول المقنع في الرد على الألباني للغماري، وقد رد على الذهبي في حكمه بنكارة الحديث فقال في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ووافقه الذهبي 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منكر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 ورجاله ثقات،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292:42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613:2</w:t>
      </w:r>
      <w:r>
        <w:rPr>
          <w:rFonts w:ascii="IRNazanin" w:hAnsi="IRNazanin" w:eastAsia="IRNazanin"/>
          <w:b w:val="false"/>
          <w:b w:val="false"/>
          <w:bCs w:val="false"/>
          <w:i w:val="false"/>
          <w:i w:val="false"/>
          <w:iCs w:val="false"/>
          <w:color w:val="333333"/>
          <w:sz w:val="20"/>
          <w:sz w:val="20"/>
          <w:szCs w:val="20"/>
          <w:rtl w:val="true"/>
        </w:rPr>
        <w:t>، كُلّ هؤلاء 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383:4</w:t>
      </w:r>
      <w:r>
        <w:rPr>
          <w:rFonts w:ascii="IRNazanin" w:hAnsi="IRNazanin" w:eastAsia="IRNazanin"/>
          <w:b w:val="false"/>
          <w:b w:val="false"/>
          <w:bCs w:val="false"/>
          <w:i w:val="false"/>
          <w:i w:val="false"/>
          <w:iCs w:val="false"/>
          <w:color w:val="333333"/>
          <w:sz w:val="20"/>
          <w:sz w:val="20"/>
          <w:szCs w:val="20"/>
          <w:rtl w:val="true"/>
        </w:rPr>
        <w:t xml:space="preserve">، عن معاوية بن ثعلبة الحماني، ميزان الاعتدال </w:t>
      </w:r>
      <w:r>
        <w:rPr>
          <w:rFonts w:eastAsia="IRNazanin" w:cs="IRNazanin"/>
          <w:b w:val="false"/>
          <w:bCs w:val="false"/>
          <w:i w:val="false"/>
          <w:iCs w:val="false"/>
          <w:color w:val="333333"/>
          <w:sz w:val="20"/>
          <w:szCs w:val="20"/>
        </w:rPr>
        <w:t>586:3</w:t>
      </w:r>
      <w:r>
        <w:rPr>
          <w:rFonts w:ascii="IRNazanin" w:hAnsi="IRNazanin" w:eastAsia="IRNazanin"/>
          <w:b w:val="false"/>
          <w:b w:val="false"/>
          <w:bCs w:val="false"/>
          <w:i w:val="false"/>
          <w:i w:val="false"/>
          <w:iCs w:val="false"/>
          <w:color w:val="333333"/>
          <w:sz w:val="20"/>
          <w:sz w:val="20"/>
          <w:szCs w:val="20"/>
          <w:rtl w:val="true"/>
        </w:rPr>
        <w:t>، عن الصلصال بن الدلهمس</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259:42</w:t>
      </w:r>
      <w:r>
        <w:rPr>
          <w:rFonts w:ascii="IRNazanin" w:hAnsi="IRNazanin" w:eastAsia="IRNazanin"/>
          <w:b w:val="false"/>
          <w:b w:val="false"/>
          <w:bCs w:val="false"/>
          <w:i w:val="false"/>
          <w:i w:val="false"/>
          <w:iCs w:val="false"/>
          <w:color w:val="333333"/>
          <w:sz w:val="20"/>
          <w:sz w:val="20"/>
          <w:szCs w:val="20"/>
          <w:rtl w:val="true"/>
        </w:rPr>
        <w:t xml:space="preserve">، عن أبي ذر، مجمع الزوائد </w:t>
      </w:r>
      <w:r>
        <w:rPr>
          <w:rFonts w:eastAsia="IRNazanin" w:cs="IRNazanin"/>
          <w:b w:val="false"/>
          <w:bCs w:val="false"/>
          <w:i w:val="false"/>
          <w:iCs w:val="false"/>
          <w:color w:val="333333"/>
          <w:sz w:val="20"/>
          <w:szCs w:val="20"/>
        </w:rPr>
        <w:t>246:10</w:t>
      </w:r>
      <w:r>
        <w:rPr>
          <w:rFonts w:ascii="IRNazanin" w:hAnsi="IRNazanin" w:eastAsia="IRNazanin"/>
          <w:b w:val="false"/>
          <w:b w:val="false"/>
          <w:bCs w:val="false"/>
          <w:i w:val="false"/>
          <w:i w:val="false"/>
          <w:iCs w:val="false"/>
          <w:color w:val="333333"/>
          <w:sz w:val="20"/>
          <w:sz w:val="20"/>
          <w:szCs w:val="20"/>
          <w:rtl w:val="true"/>
        </w:rPr>
        <w:t>، رواه عن ابن عبّاس وأبي برزة، وقال في رواية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الكبير والأوسط، وفيه الحسين بن الحسن الأشقر، وهو ضعيف جداً، وقد وثقه ابن حبّان مع أنّه يشتم السلف، فتضعيفه جاء من جهة كونه يشتم السلف، واصطلاح شتم السلف يطلق على من حارب عليّ بن أبي طالب عليه السلام، وذلك بمراجعة كتب التراجم، وعليه فهذا جرح خارج عن ميزان التجريح بالوثاقة والصدق فلا يركن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المعجم الكبير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فوائد العراقيين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برزة، الفصول المهمّة </w:t>
      </w:r>
      <w:r>
        <w:rPr>
          <w:rFonts w:eastAsia="IRNazanin" w:cs="IRNazanin"/>
          <w:b w:val="false"/>
          <w:bCs w:val="false"/>
          <w:i w:val="false"/>
          <w:iCs w:val="false"/>
          <w:color w:val="333333"/>
          <w:sz w:val="20"/>
          <w:szCs w:val="20"/>
        </w:rPr>
        <w:t>584:1</w:t>
      </w:r>
      <w:r>
        <w:rPr>
          <w:rFonts w:ascii="IRNazanin" w:hAnsi="IRNazanin" w:eastAsia="IRNazanin"/>
          <w:b w:val="false"/>
          <w:b w:val="false"/>
          <w:bCs w:val="false"/>
          <w:i w:val="false"/>
          <w:i w:val="false"/>
          <w:iCs w:val="false"/>
          <w:color w:val="333333"/>
          <w:sz w:val="20"/>
          <w:sz w:val="20"/>
          <w:szCs w:val="20"/>
          <w:rtl w:val="true"/>
        </w:rPr>
        <w:t>، عن أبي برزة، وغيرها من المصادر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وصححه، المعجم الكبير </w:t>
      </w:r>
      <w:r>
        <w:rPr>
          <w:rFonts w:eastAsia="IRNazanin" w:cs="IRNazanin"/>
          <w:b w:val="false"/>
          <w:bCs w:val="false"/>
          <w:i w:val="false"/>
          <w:iCs w:val="false"/>
          <w:color w:val="333333"/>
          <w:sz w:val="20"/>
          <w:szCs w:val="20"/>
        </w:rPr>
        <w:t>380:23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وإسناده حسن، وكلاهما عن أُمّ سلمة، الاستيعاب </w:t>
      </w:r>
      <w:r>
        <w:rPr>
          <w:rFonts w:eastAsia="IRNazanin" w:cs="IRNazanin"/>
          <w:b w:val="false"/>
          <w:bCs w:val="false"/>
          <w:i w:val="false"/>
          <w:iCs w:val="false"/>
          <w:color w:val="333333"/>
          <w:sz w:val="20"/>
          <w:szCs w:val="20"/>
        </w:rPr>
        <w:t>1101:3</w:t>
      </w:r>
      <w:r>
        <w:rPr>
          <w:rFonts w:ascii="IRNazanin" w:hAnsi="IRNazanin" w:eastAsia="IRNazanin"/>
          <w:b w:val="false"/>
          <w:b w:val="false"/>
          <w:bCs w:val="false"/>
          <w:i w:val="false"/>
          <w:i w:val="false"/>
          <w:iCs w:val="false"/>
          <w:color w:val="333333"/>
          <w:sz w:val="20"/>
          <w:sz w:val="20"/>
          <w:szCs w:val="20"/>
          <w:rtl w:val="true"/>
        </w:rPr>
        <w:t xml:space="preserve">، الجامع الصغير للسيوطي </w:t>
      </w:r>
      <w:r>
        <w:rPr>
          <w:rFonts w:eastAsia="IRNazanin" w:cs="IRNazanin"/>
          <w:b w:val="false"/>
          <w:bCs w:val="false"/>
          <w:i w:val="false"/>
          <w:iCs w:val="false"/>
          <w:color w:val="333333"/>
          <w:sz w:val="20"/>
          <w:szCs w:val="20"/>
        </w:rPr>
        <w:t>554:2</w:t>
      </w:r>
      <w:r>
        <w:rPr>
          <w:rFonts w:ascii="IRNazanin" w:hAnsi="IRNazanin" w:eastAsia="IRNazanin"/>
          <w:b w:val="false"/>
          <w:b w:val="false"/>
          <w:bCs w:val="false"/>
          <w:i w:val="false"/>
          <w:i w:val="false"/>
          <w:iCs w:val="false"/>
          <w:color w:val="333333"/>
          <w:sz w:val="20"/>
          <w:sz w:val="20"/>
          <w:szCs w:val="20"/>
          <w:rtl w:val="true"/>
        </w:rPr>
        <w:t xml:space="preserve">، وقال في فيض القدير في شرح الجامع الصغير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شارحاً 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أُوتيه من كرم الشيم، وعلو الهمّم، قال السهروردي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والتحذير من بغضهم، تحريم بغضهم، ووجوب حبهم، وفي توثيق عرى الإيمان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153:14</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103:12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57:11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 من الأحاديث المتواترة عند علماء السنّة وعلماء الشيعة، ويمكن الرجوع إليه في المصادر التالية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حديث حسن غريب، مسند أحمد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محققه الشيخ شعيب الأرنؤوط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371:4</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524:2</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هو والذهبي في تلخيص المستدرك، والمعجم الكبير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374:3</w:t>
      </w:r>
      <w:r>
        <w:rPr>
          <w:rFonts w:ascii="IRNazanin" w:hAnsi="IRNazanin" w:eastAsia="IRNazanin"/>
          <w:b w:val="false"/>
          <w:b w:val="false"/>
          <w:bCs w:val="false"/>
          <w:i w:val="false"/>
          <w:i w:val="false"/>
          <w:iCs w:val="false"/>
          <w:color w:val="333333"/>
          <w:sz w:val="20"/>
          <w:sz w:val="20"/>
          <w:szCs w:val="20"/>
          <w:rtl w:val="true"/>
        </w:rPr>
        <w:t xml:space="preserve">، المعجم الصغير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297:2</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شعب الإيمان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سنن البيهقي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مسند عبد بن حميد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 xml:space="preserve">، مسند ابن الجعد </w:t>
      </w:r>
      <w:r>
        <w:rPr>
          <w:rFonts w:eastAsia="IRNazanin" w:cs="IRNazanin"/>
          <w:b w:val="false"/>
          <w:bCs w:val="false"/>
          <w:i w:val="false"/>
          <w:iCs w:val="false"/>
          <w:color w:val="333333"/>
          <w:sz w:val="20"/>
          <w:szCs w:val="20"/>
        </w:rPr>
        <w:t>397:1</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572:2</w:t>
      </w:r>
      <w:r>
        <w:rPr>
          <w:rFonts w:ascii="IRNazanin" w:hAnsi="IRNazanin" w:eastAsia="IRNazanin"/>
          <w:b w:val="false"/>
          <w:b w:val="false"/>
          <w:bCs w:val="false"/>
          <w:i w:val="false"/>
          <w:i w:val="false"/>
          <w:iCs w:val="false"/>
          <w:color w:val="333333"/>
          <w:sz w:val="20"/>
          <w:sz w:val="20"/>
          <w:szCs w:val="20"/>
          <w:rtl w:val="true"/>
        </w:rPr>
        <w:t xml:space="preserve">، خصائص الإمام عليّ </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tl w:val="true"/>
        </w:rPr>
        <w:t xml:space="preserve">، الفوائد المنتقاة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xml:space="preserve">، آداب الصحبة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xml:space="preserve">، ظلال الجنّة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194:2</w:t>
      </w:r>
      <w:r>
        <w:rPr>
          <w:rFonts w:ascii="IRNazanin" w:hAnsi="IRNazanin" w:eastAsia="IRNazanin"/>
          <w:b w:val="false"/>
          <w:b w:val="false"/>
          <w:bCs w:val="false"/>
          <w:i w:val="false"/>
          <w:i w:val="false"/>
          <w:iCs w:val="false"/>
          <w:color w:val="333333"/>
          <w:sz w:val="20"/>
          <w:sz w:val="20"/>
          <w:szCs w:val="20"/>
          <w:rtl w:val="true"/>
        </w:rPr>
        <w:t xml:space="preserve">، التاريخ الصغير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363:6</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الإحكام لابن حزم </w:t>
      </w:r>
      <w:r>
        <w:rPr>
          <w:rFonts w:eastAsia="IRNazanin" w:cs="IRNazanin"/>
          <w:b w:val="false"/>
          <w:bCs w:val="false"/>
          <w:i w:val="false"/>
          <w:iCs w:val="false"/>
          <w:color w:val="333333"/>
          <w:sz w:val="20"/>
          <w:szCs w:val="20"/>
        </w:rPr>
        <w:t>267:6</w:t>
      </w:r>
      <w:r>
        <w:rPr>
          <w:rFonts w:ascii="IRNazanin" w:hAnsi="IRNazanin" w:eastAsia="IRNazanin"/>
          <w:b w:val="false"/>
          <w:b w:val="false"/>
          <w:bCs w:val="false"/>
          <w:i w:val="false"/>
          <w:i w:val="false"/>
          <w:iCs w:val="false"/>
          <w:color w:val="333333"/>
          <w:sz w:val="20"/>
          <w:sz w:val="20"/>
          <w:szCs w:val="20"/>
          <w:rtl w:val="true"/>
        </w:rPr>
        <w:t xml:space="preserve">، التبصرة </w:t>
      </w:r>
      <w:r>
        <w:rPr>
          <w:rFonts w:eastAsia="IRNazanin" w:cs="IRNazanin"/>
          <w:b w:val="false"/>
          <w:bCs w:val="false"/>
          <w:i w:val="false"/>
          <w:iCs w:val="false"/>
          <w:color w:val="333333"/>
          <w:sz w:val="20"/>
          <w:szCs w:val="20"/>
        </w:rPr>
        <w:t>369:1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قال شيخنا أبو عبد الله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حديث صحيح، الصواعق المحرقة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ولهذا الحديث طرق كثيرة عن بضعة وعشرين صحابياً، وقد حقق الحديث الشيخ ناصر الدين الألباني في صحيحته ورد على الدكتور السالوس الذي حاول تضعيف الحديث، قال في سلسلة الأحاديث الصحيحة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قَدْ تَركتُ فيكم ما إن أخذتم به لن تضلوا؛ كتابَ الله، وَعِتْرَتي أهل بيتي</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وإِسناده جيد،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عن زر بن حبيش، مجمع الزوائد </w:t>
      </w:r>
      <w:r>
        <w:rPr>
          <w:rFonts w:eastAsia="IRNazanin" w:cs="IRNazanin"/>
          <w:b w:val="false"/>
          <w:bCs w:val="false"/>
          <w:i w:val="false"/>
          <w:iCs w:val="false"/>
          <w:color w:val="333333"/>
          <w:sz w:val="20"/>
          <w:szCs w:val="20"/>
        </w:rPr>
        <w:t>179:9</w:t>
      </w:r>
      <w:r>
        <w:rPr>
          <w:rFonts w:ascii="IRNazanin" w:hAnsi="IRNazanin" w:eastAsia="IRNazanin"/>
          <w:b w:val="false"/>
          <w:b w:val="false"/>
          <w:bCs w:val="false"/>
          <w:i w:val="false"/>
          <w:i w:val="false"/>
          <w:iCs w:val="false"/>
          <w:color w:val="333333"/>
          <w:sz w:val="20"/>
          <w:sz w:val="20"/>
          <w:szCs w:val="20"/>
          <w:rtl w:val="true"/>
        </w:rPr>
        <w:t>، عن ابن مسعود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والبزار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والطبراني باختصار ورجال أبي يعلى ثقات، المصنف لابن أبي شيبة </w:t>
      </w:r>
      <w:r>
        <w:rPr>
          <w:rFonts w:eastAsia="IRNazanin" w:cs="IRNazanin"/>
          <w:b w:val="false"/>
          <w:bCs w:val="false"/>
          <w:i w:val="false"/>
          <w:iCs w:val="false"/>
          <w:color w:val="333333"/>
          <w:sz w:val="20"/>
          <w:szCs w:val="20"/>
        </w:rPr>
        <w:t>511:7</w:t>
      </w:r>
      <w:r>
        <w:rPr>
          <w:rFonts w:ascii="IRNazanin" w:hAnsi="IRNazanin" w:eastAsia="IRNazanin"/>
          <w:b w:val="false"/>
          <w:b w:val="false"/>
          <w:bCs w:val="false"/>
          <w:i w:val="false"/>
          <w:i w:val="false"/>
          <w:iCs w:val="false"/>
          <w:color w:val="333333"/>
          <w:sz w:val="20"/>
          <w:sz w:val="20"/>
          <w:szCs w:val="20"/>
          <w:rtl w:val="true"/>
        </w:rPr>
        <w:t xml:space="preserve">، عن زر بن حبيش، وسنده صحيح ابن حبّان </w:t>
      </w:r>
      <w:r>
        <w:rPr>
          <w:rFonts w:eastAsia="IRNazanin" w:cs="IRNazanin"/>
          <w:b w:val="false"/>
          <w:bCs w:val="false"/>
          <w:i w:val="false"/>
          <w:iCs w:val="false"/>
          <w:color w:val="333333"/>
          <w:sz w:val="20"/>
          <w:szCs w:val="20"/>
        </w:rPr>
        <w:t>427:15</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موارد الضمآن </w:t>
      </w:r>
      <w:r>
        <w:rPr>
          <w:rFonts w:eastAsia="IRNazanin" w:cs="IRNazanin"/>
          <w:b w:val="false"/>
          <w:bCs w:val="false"/>
          <w:i w:val="false"/>
          <w:iCs w:val="false"/>
          <w:color w:val="333333"/>
          <w:sz w:val="20"/>
          <w:szCs w:val="20"/>
        </w:rPr>
        <w:t>188:7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121:12</w:t>
      </w:r>
      <w:r>
        <w:rPr>
          <w:rFonts w:ascii="IRNazanin" w:hAnsi="IRNazanin" w:eastAsia="IRNazanin"/>
          <w:b w:val="false"/>
          <w:b w:val="false"/>
          <w:bCs w:val="false"/>
          <w:i w:val="false"/>
          <w:i w:val="false"/>
          <w:iCs w:val="false"/>
          <w:color w:val="333333"/>
          <w:sz w:val="20"/>
          <w:sz w:val="20"/>
          <w:szCs w:val="20"/>
          <w:rtl w:val="true"/>
        </w:rPr>
        <w:t>، معارج الوصول إلى معرفة فضل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الحديث، والحديث في سنن الترمذي </w:t>
      </w:r>
      <w:r>
        <w:rPr>
          <w:rFonts w:eastAsia="IRNazanin" w:cs="IRNazanin"/>
          <w:b w:val="false"/>
          <w:bCs w:val="false"/>
          <w:i w:val="false"/>
          <w:iCs w:val="false"/>
          <w:color w:val="333333"/>
          <w:sz w:val="20"/>
          <w:szCs w:val="20"/>
        </w:rPr>
        <w:t>662:5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حديث 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محقق المسند الشيخ شعيب الأرنؤوط، مع اختلاف بزيادة بعض الألفاظ، المعجم الكبير للطبراني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2680</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4757</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الشيخ الألباني، مشكاة المصابيح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w:t>
      </w:r>
      <w:r>
        <w:rPr>
          <w:rFonts w:ascii="IRNazanin" w:hAnsi="IRNazanin" w:eastAsia="IRNazanin"/>
          <w:b w:val="false"/>
          <w:b w:val="false"/>
          <w:bCs w:val="false"/>
          <w:i w:val="false"/>
          <w:i w:val="false"/>
          <w:iCs w:val="false"/>
          <w:color w:val="333333"/>
          <w:sz w:val="20"/>
          <w:sz w:val="20"/>
          <w:szCs w:val="20"/>
          <w:rtl w:val="true"/>
        </w:rPr>
        <w:t xml:space="preserve">، ظلال الجنّة </w:t>
      </w:r>
      <w:r>
        <w:rPr>
          <w:rFonts w:eastAsia="IRNazanin" w:cs="IRNazanin"/>
          <w:b w:val="false"/>
          <w:bCs w:val="false"/>
          <w:i w:val="false"/>
          <w:iCs w:val="false"/>
          <w:color w:val="333333"/>
          <w:sz w:val="20"/>
          <w:szCs w:val="20"/>
        </w:rPr>
        <w:t>478:2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178:10</w:t>
      </w:r>
      <w:r>
        <w:rPr>
          <w:rFonts w:ascii="IRNazanin" w:hAnsi="IRNazanin" w:eastAsia="IRNazanin"/>
          <w:b w:val="false"/>
          <w:b w:val="false"/>
          <w:bCs w:val="false"/>
          <w:i w:val="false"/>
          <w:i w:val="false"/>
          <w:iCs w:val="false"/>
          <w:color w:val="333333"/>
          <w:sz w:val="20"/>
          <w:sz w:val="20"/>
          <w:szCs w:val="20"/>
          <w:rtl w:val="true"/>
        </w:rPr>
        <w:t xml:space="preserve">، العهود المحمّدية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203:5</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وقال محقق المسند الشيخ شعيب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على شرط الشيخين، و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 وصحح إسناده، سنن الترمذي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صحيح، سنن النسائي </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وقال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سنن النسائي الكبيرة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534:6</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185:4</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خصائص الإمام عليّ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الفوائد المنتقاة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الأوسط، وفيه محمّد بن كثير الكوفي حرق أحمد حديثه وضعفه الجمهور، ووثقه ابن معين، وعثمان بن هشام لم أعرفه، وبقية رجاله ثقات، كشف الخفاء ومزيل الإلتباس </w:t>
      </w:r>
      <w:r>
        <w:rPr>
          <w:rFonts w:eastAsia="IRNazanin" w:cs="IRNazanin"/>
          <w:b w:val="false"/>
          <w:bCs w:val="false"/>
          <w:i w:val="false"/>
          <w:iCs w:val="false"/>
          <w:color w:val="333333"/>
          <w:sz w:val="20"/>
          <w:szCs w:val="20"/>
        </w:rPr>
        <w:t>2183:2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مسلم والترمذي والنسائي وابن ماجة عن عليّ رضي الله عنه، الجامع الصغير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محققه الشيخ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سلسلة الأحاديث الصحيحة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1720</w:t>
      </w:r>
      <w:r>
        <w:rPr>
          <w:rFonts w:ascii="IRNazanin" w:hAnsi="IRNazanin" w:eastAsia="IRNazanin"/>
          <w:b w:val="false"/>
          <w:b w:val="false"/>
          <w:bCs w:val="false"/>
          <w:i w:val="false"/>
          <w:i w:val="false"/>
          <w:iCs w:val="false"/>
          <w:color w:val="333333"/>
          <w:sz w:val="20"/>
          <w:sz w:val="20"/>
          <w:szCs w:val="20"/>
          <w:rtl w:val="true"/>
        </w:rPr>
        <w:t xml:space="preserve">، صحيح الترمذي للألباني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2938</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797:1</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w:t>
      </w:r>
      <w:r>
        <w:rPr>
          <w:rFonts w:eastAsia="IRNazanin" w:cs="IRNazanin"/>
          <w:b w:val="false"/>
          <w:bCs w:val="false"/>
          <w:i w:val="false"/>
          <w:iCs w:val="false"/>
          <w:color w:val="333333"/>
          <w:sz w:val="20"/>
          <w:szCs w:val="20"/>
        </w:rPr>
        <w:t>569:4</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349:38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119:51</w:t>
      </w:r>
      <w:r>
        <w:rPr>
          <w:rFonts w:ascii="IRNazanin" w:hAnsi="IRNazanin" w:eastAsia="IRNazanin"/>
          <w:b w:val="false"/>
          <w:b w:val="false"/>
          <w:bCs w:val="false"/>
          <w:i w:val="false"/>
          <w:i w:val="false"/>
          <w:iCs w:val="false"/>
          <w:color w:val="333333"/>
          <w:sz w:val="20"/>
          <w:sz w:val="20"/>
          <w:szCs w:val="20"/>
          <w:rtl w:val="true"/>
        </w:rPr>
        <w:t xml:space="preserve">، الاستذكار </w:t>
      </w:r>
      <w:r>
        <w:rPr>
          <w:rFonts w:eastAsia="IRNazanin" w:cs="IRNazanin"/>
          <w:b w:val="false"/>
          <w:bCs w:val="false"/>
          <w:i w:val="false"/>
          <w:iCs w:val="false"/>
          <w:color w:val="333333"/>
          <w:sz w:val="20"/>
          <w:szCs w:val="20"/>
        </w:rPr>
        <w:t>446:8</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164:10</w:t>
      </w:r>
      <w:r>
        <w:rPr>
          <w:rFonts w:ascii="IRNazanin" w:hAnsi="IRNazanin" w:eastAsia="IRNazanin"/>
          <w:b w:val="false"/>
          <w:b w:val="false"/>
          <w:bCs w:val="false"/>
          <w:i w:val="false"/>
          <w:i w:val="false"/>
          <w:iCs w:val="false"/>
          <w:color w:val="333333"/>
          <w:sz w:val="20"/>
          <w:sz w:val="20"/>
          <w:szCs w:val="20"/>
          <w:rtl w:val="true"/>
        </w:rPr>
        <w:t xml:space="preserve">، المدخل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xml:space="preserve">، معرفة علوم الحديث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منهاج السنّة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2945:1</w:t>
      </w:r>
      <w:r>
        <w:rPr>
          <w:rFonts w:ascii="IRNazanin" w:hAnsi="IRNazanin" w:eastAsia="IRNazanin"/>
          <w:b w:val="false"/>
          <w:b w:val="false"/>
          <w:bCs w:val="false"/>
          <w:i w:val="false"/>
          <w:i w:val="false"/>
          <w:iCs w:val="false"/>
          <w:color w:val="333333"/>
          <w:sz w:val="20"/>
          <w:sz w:val="20"/>
          <w:szCs w:val="20"/>
          <w:rtl w:val="true"/>
        </w:rPr>
        <w:t xml:space="preserve">، نفح الطيب </w:t>
      </w:r>
      <w:r>
        <w:rPr>
          <w:rFonts w:eastAsia="IRNazanin" w:cs="IRNazanin"/>
          <w:b w:val="false"/>
          <w:bCs w:val="false"/>
          <w:i w:val="false"/>
          <w:iCs w:val="false"/>
          <w:color w:val="333333"/>
          <w:sz w:val="20"/>
          <w:szCs w:val="20"/>
        </w:rPr>
        <w:t>542:2</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323:1</w:t>
      </w:r>
      <w:r>
        <w:rPr>
          <w:rFonts w:ascii="IRNazanin" w:hAnsi="IRNazanin" w:eastAsia="IRNazanin"/>
          <w:b w:val="false"/>
          <w:b w:val="false"/>
          <w:bCs w:val="false"/>
          <w:i w:val="false"/>
          <w:i w:val="false"/>
          <w:iCs w:val="false"/>
          <w:color w:val="333333"/>
          <w:sz w:val="20"/>
          <w:sz w:val="20"/>
          <w:szCs w:val="20"/>
          <w:rtl w:val="true"/>
        </w:rPr>
        <w:t xml:space="preserve">، إيثار الحقّ على الخلق </w:t>
      </w:r>
      <w:r>
        <w:rPr>
          <w:rFonts w:eastAsia="IRNazanin" w:cs="IRNazanin"/>
          <w:b w:val="false"/>
          <w:bCs w:val="false"/>
          <w:i w:val="false"/>
          <w:iCs w:val="false"/>
          <w:color w:val="333333"/>
          <w:sz w:val="20"/>
          <w:szCs w:val="20"/>
        </w:rPr>
        <w:t>404:1</w:t>
      </w:r>
      <w:r>
        <w:rPr>
          <w:rFonts w:ascii="IRNazanin" w:hAnsi="IRNazanin" w:eastAsia="IRNazanin"/>
          <w:b w:val="false"/>
          <w:b w:val="false"/>
          <w:bCs w:val="false"/>
          <w:i w:val="false"/>
          <w:i w:val="false"/>
          <w:iCs w:val="false"/>
          <w:color w:val="333333"/>
          <w:sz w:val="20"/>
          <w:sz w:val="20"/>
          <w:szCs w:val="20"/>
          <w:rtl w:val="true"/>
        </w:rPr>
        <w:t xml:space="preserve">، الإيمان للعدني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الإيمان لابن منده </w:t>
      </w:r>
      <w:r>
        <w:rPr>
          <w:rFonts w:eastAsia="IRNazanin" w:cs="IRNazanin"/>
          <w:b w:val="false"/>
          <w:bCs w:val="false"/>
          <w:i w:val="false"/>
          <w:iCs w:val="false"/>
          <w:color w:val="333333"/>
          <w:sz w:val="20"/>
          <w:szCs w:val="20"/>
        </w:rPr>
        <w:t>607:2</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صحيح، فتح الباري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ثبت في صحيح مسلم عن عليّ أنّ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يحبّك إلّا مؤمن ولا يبغضك إلّا منافق، وقال في الفتح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علياً تام الاتباع لرسول الله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حتّى اتصف بصفة محبة الله له، ولهذا كانت محبته علامة الإيمان، وبغضه علامة النفاق، كما أخرجه مسلم من حديث عليّ نفسه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فلق الحبّة وبرأ النسمة إنّه لعهد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أنّ لا يحبك إلّا مؤمن ولا يبغضك إلّا منافق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وأورده مختصراً السيوطي في ذيل اللآلئ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للطبراني </w:t>
      </w:r>
      <w:r>
        <w:rPr>
          <w:rFonts w:eastAsia="IRNazanin" w:cs="IRNazanin"/>
          <w:b w:val="false"/>
          <w:bCs w:val="false"/>
          <w:i w:val="false"/>
          <w:iCs w:val="false"/>
          <w:color w:val="333333"/>
          <w:sz w:val="20"/>
          <w:szCs w:val="20"/>
        </w:rPr>
        <w:t>157:4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163:9</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باسنادين أحسب فيهما جماعة ضعفاء قد وثقوا، كنز العمال </w:t>
      </w:r>
      <w:r>
        <w:rPr>
          <w:rFonts w:eastAsia="IRNazanin" w:cs="IRNazanin"/>
          <w:b w:val="false"/>
          <w:bCs w:val="false"/>
          <w:i w:val="false"/>
          <w:iCs w:val="false"/>
          <w:color w:val="333333"/>
          <w:sz w:val="20"/>
          <w:szCs w:val="20"/>
        </w:rPr>
        <w:t>610:11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102:14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270:42</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حسن، المستدرك للحاكم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مجمع الزوائد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الترمذي باختصار ذكر الحسن رواه الطبراني وإسناده حسن، المصنف لابن أبي شيبة </w:t>
      </w:r>
      <w:r>
        <w:rPr>
          <w:rFonts w:eastAsia="IRNazanin" w:cs="IRNazanin"/>
          <w:b w:val="false"/>
          <w:bCs w:val="false"/>
          <w:i w:val="false"/>
          <w:iCs w:val="false"/>
          <w:color w:val="333333"/>
          <w:sz w:val="20"/>
          <w:szCs w:val="20"/>
        </w:rPr>
        <w:t>515:7</w:t>
      </w:r>
      <w:r>
        <w:rPr>
          <w:rFonts w:ascii="IRNazanin" w:hAnsi="IRNazanin" w:eastAsia="IRNazanin"/>
          <w:b w:val="false"/>
          <w:b w:val="false"/>
          <w:bCs w:val="false"/>
          <w:i w:val="false"/>
          <w:i w:val="false"/>
          <w:iCs w:val="false"/>
          <w:color w:val="333333"/>
          <w:sz w:val="20"/>
          <w:sz w:val="20"/>
          <w:szCs w:val="20"/>
          <w:rtl w:val="true"/>
        </w:rPr>
        <w:t>، الأدب المفرد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428:15</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274:22</w:t>
      </w:r>
      <w:r>
        <w:rPr>
          <w:rFonts w:ascii="IRNazanin" w:hAnsi="IRNazanin" w:eastAsia="IRNazanin"/>
          <w:b w:val="false"/>
          <w:b w:val="false"/>
          <w:bCs w:val="false"/>
          <w:i w:val="false"/>
          <w:i w:val="false"/>
          <w:iCs w:val="false"/>
          <w:color w:val="333333"/>
          <w:sz w:val="20"/>
          <w:sz w:val="20"/>
          <w:szCs w:val="20"/>
          <w:rtl w:val="true"/>
        </w:rPr>
        <w:t xml:space="preserve">، مسند الشاميين </w:t>
      </w:r>
      <w:r>
        <w:rPr>
          <w:rFonts w:eastAsia="IRNazanin" w:cs="IRNazanin"/>
          <w:b w:val="false"/>
          <w:bCs w:val="false"/>
          <w:i w:val="false"/>
          <w:iCs w:val="false"/>
          <w:color w:val="333333"/>
          <w:sz w:val="20"/>
          <w:szCs w:val="20"/>
        </w:rPr>
        <w:t>184:3</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موارد الضمآن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575:1</w:t>
      </w:r>
      <w:r>
        <w:rPr>
          <w:rFonts w:ascii="IRNazanin" w:hAnsi="IRNazanin" w:eastAsia="IRNazanin"/>
          <w:b w:val="false"/>
          <w:b w:val="false"/>
          <w:bCs w:val="false"/>
          <w:i w:val="false"/>
          <w:i w:val="false"/>
          <w:iCs w:val="false"/>
          <w:color w:val="333333"/>
          <w:sz w:val="20"/>
          <w:sz w:val="20"/>
          <w:szCs w:val="20"/>
          <w:rtl w:val="true"/>
        </w:rPr>
        <w:t>، خلاصة تذهيب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سلسلة الأحاديث الصحيحة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562:2</w:t>
      </w:r>
      <w:r>
        <w:rPr>
          <w:rFonts w:ascii="IRNazanin" w:hAnsi="IRNazanin" w:eastAsia="IRNazanin"/>
          <w:b w:val="false"/>
          <w:b w:val="false"/>
          <w:bCs w:val="false"/>
          <w:i w:val="false"/>
          <w:i w:val="false"/>
          <w:iCs w:val="false"/>
          <w:color w:val="333333"/>
          <w:sz w:val="20"/>
          <w:sz w:val="20"/>
          <w:szCs w:val="20"/>
          <w:rtl w:val="true"/>
        </w:rPr>
        <w:t xml:space="preserve">، مستخرج الطوسي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772:2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المتحابين في الله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كشف الخفاء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6160</w:t>
      </w:r>
      <w:r>
        <w:rPr>
          <w:rFonts w:ascii="IRNazanin" w:hAnsi="IRNazanin" w:eastAsia="IRNazanin"/>
          <w:b w:val="false"/>
          <w:b w:val="false"/>
          <w:bCs w:val="false"/>
          <w:i w:val="false"/>
          <w:i w:val="false"/>
          <w:iCs w:val="false"/>
          <w:color w:val="333333"/>
          <w:sz w:val="20"/>
          <w:sz w:val="20"/>
          <w:szCs w:val="20"/>
          <w:rtl w:val="true"/>
        </w:rPr>
        <w:t xml:space="preserve">، صحيح الترمذي للألباني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2970</w:t>
      </w:r>
      <w:r>
        <w:rPr>
          <w:rFonts w:ascii="IRNazanin" w:hAnsi="IRNazanin" w:eastAsia="IRNazanin"/>
          <w:b w:val="false"/>
          <w:b w:val="false"/>
          <w:bCs w:val="false"/>
          <w:i w:val="false"/>
          <w:i w:val="false"/>
          <w:iCs w:val="false"/>
          <w:color w:val="333333"/>
          <w:sz w:val="20"/>
          <w:sz w:val="20"/>
          <w:szCs w:val="20"/>
          <w:rtl w:val="true"/>
        </w:rPr>
        <w:t xml:space="preserve">، صحيح ابن ماجة للألباني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264:1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427:10</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299:2</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414:8</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1762:1</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4846:1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511:2</w:t>
      </w:r>
      <w:r>
        <w:rPr>
          <w:rFonts w:ascii="IRNazanin" w:hAnsi="IRNazanin" w:eastAsia="IRNazanin"/>
          <w:b w:val="false"/>
          <w:b w:val="false"/>
          <w:bCs w:val="false"/>
          <w:i w:val="false"/>
          <w:i w:val="false"/>
          <w:iCs w:val="false"/>
          <w:color w:val="333333"/>
          <w:sz w:val="20"/>
          <w:sz w:val="20"/>
          <w:szCs w:val="20"/>
          <w:rtl w:val="true"/>
        </w:rPr>
        <w:t xml:space="preserve">، كشف الغمة للإربلي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الفصول المهمة لابن الصباغ المالكي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لذوي القربى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وفيه عبد الملك الطويل وثقه ابن حبّان وضعفه الأزدي، وبقية رجاله وثقوا، المعجم الكبير للطبراني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كنز العمال </w:t>
      </w:r>
      <w:r>
        <w:rPr>
          <w:rFonts w:eastAsia="IRNazanin" w:cs="IRNazanin"/>
          <w:b w:val="false"/>
          <w:bCs w:val="false"/>
          <w:i w:val="false"/>
          <w:iCs w:val="false"/>
          <w:color w:val="333333"/>
          <w:sz w:val="20"/>
          <w:szCs w:val="20"/>
        </w:rPr>
        <w:t>622:11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33023</w:t>
      </w:r>
      <w:r>
        <w:rPr>
          <w:rFonts w:ascii="IRNazanin" w:hAnsi="IRNazanin" w:eastAsia="IRNazanin"/>
          <w:b w:val="false"/>
          <w:b w:val="false"/>
          <w:bCs w:val="false"/>
          <w:i w:val="false"/>
          <w:i w:val="false"/>
          <w:iCs w:val="false"/>
          <w:color w:val="333333"/>
          <w:sz w:val="20"/>
          <w:sz w:val="20"/>
          <w:szCs w:val="20"/>
          <w:rtl w:val="true"/>
        </w:rPr>
        <w:t xml:space="preserve">، كشف الخفاء ومزيل الإلتباس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سعد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والطبراني في المعجم الكبير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6040</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598:3</w:t>
      </w:r>
      <w:r>
        <w:rPr>
          <w:rFonts w:ascii="IRNazanin" w:hAnsi="IRNazanin" w:eastAsia="IRNazanin"/>
          <w:b w:val="false"/>
          <w:b w:val="false"/>
          <w:bCs w:val="false"/>
          <w:i w:val="false"/>
          <w:i w:val="false"/>
          <w:iCs w:val="false"/>
          <w:color w:val="333333"/>
          <w:sz w:val="20"/>
          <w:sz w:val="20"/>
          <w:szCs w:val="20"/>
          <w:rtl w:val="true"/>
        </w:rPr>
        <w:t xml:space="preserve">، الكامل لابن عدي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269:42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293:11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2640</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ذكر أخبار إصبهان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37624</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وأخرج أحمد والترمذي وصححه والنسائي والحاكم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فذكره، تاريخ بغداد </w:t>
      </w:r>
      <w:r>
        <w:rPr>
          <w:rFonts w:eastAsia="IRNazanin" w:cs="IRNazanin"/>
          <w:b w:val="false"/>
          <w:bCs w:val="false"/>
          <w:i w:val="false"/>
          <w:iCs w:val="false"/>
          <w:color w:val="333333"/>
          <w:sz w:val="20"/>
          <w:szCs w:val="20"/>
        </w:rPr>
        <w:t>146:4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302:26</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341:33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88:2</w:t>
      </w:r>
      <w:r>
        <w:rPr>
          <w:rFonts w:ascii="IRNazanin" w:hAnsi="IRNazanin" w:eastAsia="IRNazanin"/>
          <w:b w:val="false"/>
          <w:b w:val="false"/>
          <w:bCs w:val="false"/>
          <w:i w:val="false"/>
          <w:i w:val="false"/>
          <w:iCs w:val="false"/>
          <w:color w:val="333333"/>
          <w:sz w:val="20"/>
          <w:sz w:val="20"/>
          <w:szCs w:val="20"/>
          <w:rtl w:val="true"/>
        </w:rPr>
        <w:t xml:space="preserve">، الإصابة لابن حجر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 تأريخ المدينة لابن شيبة </w:t>
      </w:r>
      <w:r>
        <w:rPr>
          <w:rFonts w:eastAsia="IRNazanin" w:cs="IRNazanin"/>
          <w:b w:val="false"/>
          <w:bCs w:val="false"/>
          <w:i w:val="false"/>
          <w:iCs w:val="false"/>
          <w:color w:val="333333"/>
          <w:sz w:val="20"/>
          <w:szCs w:val="20"/>
        </w:rPr>
        <w:t>640:2</w:t>
      </w:r>
      <w:r>
        <w:rPr>
          <w:rFonts w:ascii="IRNazanin" w:hAnsi="IRNazanin" w:eastAsia="IRNazanin"/>
          <w:b w:val="false"/>
          <w:b w:val="false"/>
          <w:bCs w:val="false"/>
          <w:i w:val="false"/>
          <w:i w:val="false"/>
          <w:iCs w:val="false"/>
          <w:color w:val="333333"/>
          <w:sz w:val="20"/>
          <w:sz w:val="20"/>
          <w:szCs w:val="20"/>
          <w:rtl w:val="true"/>
        </w:rPr>
        <w:t xml:space="preserve">، امتاع الأسماع للمقريزي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رأس الحسين لابن تيمية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172:9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37996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479:42</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492:2</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فضائل الصحابة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وارجع في جميع الاحاديث المتقدمة إلى موسوعة المؤلف المسماة بالغدير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هذه الاحاديث وغيرها أوردها المصنف وأورد أسانيدها، وصحح قسماً كبيراً منها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الأحاديث أخرجناها باسانيدها وطرقها في مسانيد كتابنا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وصححناها، وذكرنا ترجمة رجالها في مسند كُلّ صحابي أشرنا إليه هاهنا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شواهد التنزيل للحاكم الحسكاني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 تفسير روح المعاني </w:t>
      </w:r>
      <w:r>
        <w:rPr>
          <w:rFonts w:eastAsia="IRNazanin" w:cs="IRNazanin"/>
          <w:b w:val="false"/>
          <w:bCs w:val="false"/>
          <w:i w:val="false"/>
          <w:iCs w:val="false"/>
          <w:color w:val="333333"/>
          <w:sz w:val="20"/>
          <w:szCs w:val="20"/>
        </w:rPr>
        <w:t>80:23</w:t>
      </w:r>
      <w:r>
        <w:rPr>
          <w:rFonts w:ascii="IRNazanin" w:hAnsi="IRNazanin" w:eastAsia="IRNazanin"/>
          <w:b w:val="false"/>
          <w:b w:val="false"/>
          <w:bCs w:val="false"/>
          <w:i w:val="false"/>
          <w:i w:val="false"/>
          <w:iCs w:val="false"/>
          <w:color w:val="333333"/>
          <w:sz w:val="20"/>
          <w:sz w:val="20"/>
          <w:szCs w:val="20"/>
          <w:rtl w:val="true"/>
        </w:rPr>
        <w:t xml:space="preserve">، تفسير العز بن عبد السلام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نقل كلمة الزرندي المناوي في فيض القدير في شرح الجامع الصغير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 الشيخ شعيب الأرنؤوط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لغيره، فضائل الصحابة </w:t>
      </w:r>
      <w:r>
        <w:rPr>
          <w:rFonts w:eastAsia="IRNazanin" w:cs="IRNazanin"/>
          <w:b w:val="false"/>
          <w:bCs w:val="false"/>
          <w:i w:val="false"/>
          <w:iCs w:val="false"/>
          <w:color w:val="333333"/>
          <w:sz w:val="20"/>
          <w:szCs w:val="20"/>
        </w:rPr>
        <w:t>596:2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35420</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6094</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485:1</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 تمهيد الأوائل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289:8</w:t>
      </w:r>
      <w:r>
        <w:rPr>
          <w:rFonts w:ascii="IRNazanin" w:hAnsi="IRNazanin" w:eastAsia="IRNazanin"/>
          <w:b w:val="false"/>
          <w:b w:val="false"/>
          <w:bCs w:val="false"/>
          <w:i w:val="false"/>
          <w:i w:val="false"/>
          <w:iCs w:val="false"/>
          <w:color w:val="333333"/>
          <w:sz w:val="20"/>
          <w:sz w:val="20"/>
          <w:szCs w:val="20"/>
          <w:rtl w:val="true"/>
        </w:rPr>
        <w:t xml:space="preserve">، وقال ابن كثير في البداية والنهاية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الحافظ أبو يعلى الموصلي والحسن بن سفيان، ثنا هدية، ثنا حماد بن سلمة ن عن عليّ بن زيد وأبي هارون عن عدي بن ثابت عن البراء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الحديث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فلقيه عمر بن الخطّاب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هنيئاً لك أصبحت وأمسيت مولى كُلّ مؤمن ومؤمنة، وقال سبط ابن الجوزي في تذكرة الخواص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الرواية التي فيها قول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أصبحت وأمسيت مولاي ومولى كُلّ مؤمن ومؤنة ضعيفة؟</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الرياض النضرة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241:42</w:t>
      </w:r>
      <w:r>
        <w:rPr>
          <w:rFonts w:ascii="IRNazanin" w:hAnsi="IRNazanin" w:eastAsia="IRNazanin"/>
          <w:b w:val="false"/>
          <w:b w:val="false"/>
          <w:bCs w:val="false"/>
          <w:i w:val="false"/>
          <w:i w:val="false"/>
          <w:iCs w:val="false"/>
          <w:color w:val="333333"/>
          <w:sz w:val="20"/>
          <w:sz w:val="20"/>
          <w:szCs w:val="20"/>
          <w:rtl w:val="true"/>
        </w:rPr>
        <w:t>، المناقت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الدر النظيم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Pr>
        <w:t>318:1</w:t>
      </w:r>
      <w:r>
        <w:rPr>
          <w:rFonts w:ascii="IRNazanin" w:hAnsi="IRNazanin" w:eastAsia="IRNazanin"/>
          <w:b w:val="false"/>
          <w:b w:val="false"/>
          <w:bCs w:val="false"/>
          <w:i w:val="false"/>
          <w:i w:val="false"/>
          <w:iCs w:val="false"/>
          <w:color w:val="333333"/>
          <w:sz w:val="20"/>
          <w:sz w:val="20"/>
          <w:szCs w:val="20"/>
          <w:rtl w:val="true"/>
        </w:rPr>
        <w:t xml:space="preserve">، تفسير الثعلبي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تفرد به على بن جابر عن محمّد بن خالد عن محمّد بن فضي، ولم نكتبه إلاّ عن ابن المظفر، وهو عندنا حافظ، ثقة، مأمون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الحنفي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موفق بن أحمد والحمويني وأبو نعيم الحافظ بأسانيدهم عن ابن مسعود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182:2</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893:11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32900</w:t>
      </w:r>
      <w:r>
        <w:rPr>
          <w:rFonts w:ascii="IRNazanin" w:hAnsi="IRNazanin" w:eastAsia="IRNazanin"/>
          <w:b w:val="false"/>
          <w:b w:val="false"/>
          <w:bCs w:val="false"/>
          <w:i w:val="false"/>
          <w:i w:val="false"/>
          <w:iCs w:val="false"/>
          <w:color w:val="333333"/>
          <w:sz w:val="20"/>
          <w:sz w:val="20"/>
          <w:szCs w:val="20"/>
          <w:rtl w:val="true"/>
        </w:rPr>
        <w:t xml:space="preserve">، العلل المتناهية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خصائص الوحي المبين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الاكمال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471:4</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ونضيف هنا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503:7</w:t>
      </w:r>
      <w:r>
        <w:rPr>
          <w:rFonts w:ascii="IRNazanin" w:hAnsi="IRNazanin" w:eastAsia="IRNazanin"/>
          <w:b w:val="false"/>
          <w:b w:val="false"/>
          <w:bCs w:val="false"/>
          <w:i w:val="false"/>
          <w:i w:val="false"/>
          <w:iCs w:val="false"/>
          <w:color w:val="333333"/>
          <w:sz w:val="20"/>
          <w:sz w:val="20"/>
          <w:szCs w:val="20"/>
          <w:rtl w:val="true"/>
        </w:rPr>
        <w:t xml:space="preserve">، كشف الأستار </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 فالحديث بطرقه المتعددة يصبح صحيحاً</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لذوي القربى </w:t>
      </w:r>
      <w:r>
        <w:rPr>
          <w:rFonts w:eastAsia="IRNazanin" w:cs="IRNazanin"/>
          <w:b w:val="false"/>
          <w:bCs w:val="false"/>
          <w:i w:val="false"/>
          <w:iCs w:val="false"/>
          <w:color w:val="333333"/>
          <w:sz w:val="20"/>
          <w:szCs w:val="20"/>
        </w:rPr>
        <w:t>232:3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نظراء أمير المؤمنين، أبي مسعود الأنصاري، عبد الله بن مسعود، أبي سعيد الخدري، أبي هريرة، طلحة بن عبد الله، زيد بن خارجة، عبد الله بن العبّاس، جابر بن عبد الله، زيد بن ثابت، أبي حميد الساعدي، عبد الله بن عمرو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 حاشية الطحاوي على المراغي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ينابيع المودة لذوي القربى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سنن الدارقطني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صلّى صلاة لم يصلِّ فيها عليّ ولا على أهل بيتي لم تقبل منه صلاة، وكذلك أخرجه في الصواعق المحرقة </w:t>
      </w:r>
      <w:r>
        <w:rPr>
          <w:rFonts w:eastAsia="IRNazanin" w:cs="IRNazanin"/>
          <w:b w:val="false"/>
          <w:bCs w:val="false"/>
          <w:i w:val="false"/>
          <w:iCs w:val="false"/>
          <w:color w:val="333333"/>
          <w:sz w:val="20"/>
          <w:szCs w:val="20"/>
        </w:rPr>
        <w:t>667:2</w:t>
      </w:r>
      <w:r>
        <w:rPr>
          <w:rFonts w:ascii="IRNazanin" w:hAnsi="IRNazanin" w:eastAsia="IRNazanin"/>
          <w:b w:val="false"/>
          <w:b w:val="false"/>
          <w:bCs w:val="false"/>
          <w:i w:val="false"/>
          <w:i w:val="false"/>
          <w:iCs w:val="false"/>
          <w:color w:val="333333"/>
          <w:sz w:val="20"/>
          <w:sz w:val="20"/>
          <w:szCs w:val="20"/>
          <w:rtl w:val="true"/>
        </w:rPr>
        <w:t xml:space="preserve">، والتحقيق في أحاديث الخلاف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ونيل الاوطار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 والشفا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تنقيح التحقيق في أحاديث التعليق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عبد المطلب، إنّي سألت الله لكم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يثبت قائمكم، وأن يهدي ضالكم، وأن يعلم جاهلكم، وسألت الله أنّ يجعلكم جوداء نجداء رحماء، فلو أنّ رجلاً صفن بين الركن والمقام، فصلى وصام، ثُمّ لقي الله وهو مبغض لأهل بيت محمّد دخل النار المستدرك للحاكم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هو والذهبي، أحاديث أبي عروبة الحراني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ظلال الجنّة في تخريج أحاديث السنّة للألباني </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77:12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حقّ عليّ بن أبي طالب وأهل بيته عليهم السّلام مناقب جمة، وفضائل كثيرة، وقد ملأت الخافقين، وهي صحيحة، بل وبعضها متواتر من طرق أهل السنّة، نذكر نزراً يسيراً منها مع الإشارة إلى بعض كلمات علماء السنّة المناقب المشتركة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الحديث في الصفحات السابقة فراجع</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قوله المناوي في فيض القدير في شرح الجامع الصغير </w:t>
      </w:r>
      <w:r>
        <w:rPr>
          <w:rFonts w:eastAsia="IRNazanin" w:cs="IRNazanin"/>
          <w:b w:val="false"/>
          <w:bCs w:val="false"/>
          <w:i w:val="false"/>
          <w:iCs w:val="false"/>
          <w:color w:val="333333"/>
          <w:sz w:val="20"/>
          <w:szCs w:val="20"/>
        </w:rPr>
        <w:t>386:6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قوله القندوزي الحنفي في ينابيع المودة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Pr>
        <w:t>671:2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الإسناد ولم يخرجاه، الصواعق المحرقة </w:t>
      </w:r>
      <w:r>
        <w:rPr>
          <w:rFonts w:eastAsia="IRNazanin" w:cs="IRNazanin"/>
          <w:b w:val="false"/>
          <w:bCs w:val="false"/>
          <w:i w:val="false"/>
          <w:iCs w:val="false"/>
          <w:color w:val="333333"/>
          <w:sz w:val="20"/>
          <w:szCs w:val="20"/>
        </w:rPr>
        <w:t>445:2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رواية صححها الحاكم على شرط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الحديث</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إسعاف الراغبين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445:3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ينابيع المودة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وفي المستدرك أخرج ثلاثة أحاديث أحدها عن جابر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xml:space="preserve">، والثاني عن ابن عبّاس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والثالث عن محمّد بن المنكدر عن أبيه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يوجد غيرها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إيعاز إلى كلمة الرازي التي تقدمت</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بشرح الشيخ محمّد عبده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من كتاب له إلى معاوية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194:15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eastAsia="IRNazanin" w:cs="IRNazanin"/>
          <w:b w:val="false"/>
          <w:bCs w:val="false"/>
          <w:i w:val="false"/>
          <w:iCs w:val="false"/>
          <w:color w:val="333333"/>
          <w:sz w:val="20"/>
          <w:szCs w:val="20"/>
        </w:rPr>
        <w:t>66:12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175:14</w:t>
      </w:r>
      <w:r>
        <w:rPr>
          <w:rFonts w:ascii="IRNazanin" w:hAnsi="IRNazanin" w:eastAsia="IRNazanin"/>
          <w:b w:val="false"/>
          <w:b w:val="false"/>
          <w:bCs w:val="false"/>
          <w:i w:val="false"/>
          <w:i w:val="false"/>
          <w:iCs w:val="false"/>
          <w:color w:val="333333"/>
          <w:sz w:val="20"/>
          <w:sz w:val="20"/>
          <w:szCs w:val="20"/>
          <w:rtl w:val="true"/>
        </w:rPr>
        <w:t xml:space="preserve">، علل الدارقطني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الدراقطني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175:14</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100:5</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404:6</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176:14</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بسند صحيح، سير أعلام النبلاء </w:t>
      </w:r>
      <w:r>
        <w:rPr>
          <w:rFonts w:eastAsia="IRNazanin" w:cs="IRNazanin"/>
          <w:b w:val="false"/>
          <w:bCs w:val="false"/>
          <w:i w:val="false"/>
          <w:iCs w:val="false"/>
          <w:color w:val="333333"/>
          <w:sz w:val="20"/>
          <w:szCs w:val="20"/>
        </w:rPr>
        <w:t>285:3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أهل التفسير فارجع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388:6</w:t>
      </w:r>
      <w:r>
        <w:rPr>
          <w:rFonts w:ascii="IRNazanin" w:hAnsi="IRNazanin" w:eastAsia="IRNazanin"/>
          <w:b w:val="false"/>
          <w:b w:val="false"/>
          <w:bCs w:val="false"/>
          <w:i w:val="false"/>
          <w:i w:val="false"/>
          <w:iCs w:val="false"/>
          <w:color w:val="333333"/>
          <w:sz w:val="20"/>
          <w:sz w:val="20"/>
          <w:szCs w:val="20"/>
          <w:rtl w:val="true"/>
        </w:rPr>
        <w:t xml:space="preserve">، تفسير ابن أبي حاتم </w:t>
      </w:r>
      <w:r>
        <w:rPr>
          <w:rFonts w:eastAsia="IRNazanin" w:cs="IRNazanin"/>
          <w:b w:val="false"/>
          <w:bCs w:val="false"/>
          <w:i w:val="false"/>
          <w:iCs w:val="false"/>
          <w:color w:val="333333"/>
          <w:sz w:val="20"/>
          <w:szCs w:val="20"/>
        </w:rPr>
        <w:t>1162:4</w:t>
      </w:r>
      <w:r>
        <w:rPr>
          <w:rFonts w:ascii="IRNazanin" w:hAnsi="IRNazanin" w:eastAsia="IRNazanin"/>
          <w:b w:val="false"/>
          <w:b w:val="false"/>
          <w:bCs w:val="false"/>
          <w:i w:val="false"/>
          <w:i w:val="false"/>
          <w:iCs w:val="false"/>
          <w:color w:val="333333"/>
          <w:sz w:val="20"/>
          <w:sz w:val="20"/>
          <w:szCs w:val="20"/>
          <w:rtl w:val="true"/>
        </w:rPr>
        <w:t xml:space="preserve">، أحكام القرآن </w:t>
      </w:r>
      <w:r>
        <w:rPr>
          <w:rFonts w:eastAsia="IRNazanin" w:cs="IRNazanin"/>
          <w:b w:val="false"/>
          <w:bCs w:val="false"/>
          <w:i w:val="false"/>
          <w:iCs w:val="false"/>
          <w:color w:val="333333"/>
          <w:sz w:val="20"/>
          <w:szCs w:val="20"/>
        </w:rPr>
        <w:t>557:2</w:t>
      </w:r>
      <w:r>
        <w:rPr>
          <w:rFonts w:ascii="IRNazanin" w:hAnsi="IRNazanin" w:eastAsia="IRNazanin"/>
          <w:b w:val="false"/>
          <w:b w:val="false"/>
          <w:bCs w:val="false"/>
          <w:i w:val="false"/>
          <w:i w:val="false"/>
          <w:iCs w:val="false"/>
          <w:color w:val="333333"/>
          <w:sz w:val="20"/>
          <w:sz w:val="20"/>
          <w:szCs w:val="20"/>
          <w:rtl w:val="true"/>
        </w:rPr>
        <w:t xml:space="preserve">، تفسير السمرقندي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تفسير السمعاني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زاد المسير </w:t>
      </w:r>
      <w:r>
        <w:rPr>
          <w:rFonts w:eastAsia="IRNazanin" w:cs="IRNazanin"/>
          <w:b w:val="false"/>
          <w:bCs w:val="false"/>
          <w:i w:val="false"/>
          <w:iCs w:val="false"/>
          <w:color w:val="333333"/>
          <w:sz w:val="20"/>
          <w:szCs w:val="20"/>
        </w:rPr>
        <w:t>292:2</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تفسير العز بن عبد السلام </w:t>
      </w:r>
      <w:r>
        <w:rPr>
          <w:rFonts w:eastAsia="IRNazanin" w:cs="IRNazanin"/>
          <w:b w:val="false"/>
          <w:bCs w:val="false"/>
          <w:i w:val="false"/>
          <w:iCs w:val="false"/>
          <w:color w:val="333333"/>
          <w:sz w:val="20"/>
          <w:szCs w:val="20"/>
        </w:rPr>
        <w:t>392:1</w:t>
      </w:r>
      <w:r>
        <w:rPr>
          <w:rFonts w:ascii="IRNazanin" w:hAnsi="IRNazanin" w:eastAsia="IRNazanin"/>
          <w:b w:val="false"/>
          <w:b w:val="false"/>
          <w:bCs w:val="false"/>
          <w:i w:val="false"/>
          <w:i w:val="false"/>
          <w:iCs w:val="false"/>
          <w:color w:val="333333"/>
          <w:sz w:val="20"/>
          <w:sz w:val="20"/>
          <w:szCs w:val="20"/>
          <w:rtl w:val="true"/>
        </w:rPr>
        <w:t xml:space="preserve">، تفسير القرطبي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xml:space="preserve">، تفسير ابن كثير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 الأُخرى</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يوجد بيان كُلّ هذه الجمل بصورة ضافية وافية في غضون مجلدات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السنّة الثابتة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4576</w:t>
      </w:r>
      <w:r>
        <w:rPr>
          <w:rFonts w:ascii="IRNazanin" w:hAnsi="IRNazanin" w:eastAsia="IRNazanin"/>
          <w:b w:val="false"/>
          <w:b w:val="false"/>
          <w:bCs w:val="false"/>
          <w:i w:val="false"/>
          <w:i w:val="false"/>
          <w:iCs w:val="false"/>
          <w:color w:val="333333"/>
          <w:sz w:val="20"/>
          <w:sz w:val="20"/>
          <w:szCs w:val="20"/>
          <w:rtl w:val="true"/>
        </w:rPr>
        <w:t xml:space="preserve">، وعنه الهيثمي في مجمع الزوائد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 وابن حجر في الصواعق المحرقة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927:11</w:t>
      </w:r>
      <w:r>
        <w:rPr>
          <w:rFonts w:ascii="IRNazanin" w:hAnsi="IRNazanin" w:eastAsia="IRNazanin"/>
          <w:b w:val="false"/>
          <w:b w:val="false"/>
          <w:bCs w:val="false"/>
          <w:i w:val="false"/>
          <w:i w:val="false"/>
          <w:iCs w:val="false"/>
          <w:color w:val="333333"/>
          <w:sz w:val="20"/>
          <w:sz w:val="20"/>
          <w:szCs w:val="20"/>
          <w:rtl w:val="true"/>
        </w:rPr>
        <w:t xml:space="preserve">، ابن عساكر في تاريخ مدينة دمشق </w:t>
      </w:r>
      <w:r>
        <w:rPr>
          <w:rFonts w:eastAsia="IRNazanin" w:cs="IRNazanin"/>
          <w:b w:val="false"/>
          <w:bCs w:val="false"/>
          <w:i w:val="false"/>
          <w:iCs w:val="false"/>
          <w:color w:val="333333"/>
          <w:sz w:val="20"/>
          <w:szCs w:val="20"/>
        </w:rPr>
        <w:t>549:42</w:t>
      </w:r>
      <w:r>
        <w:rPr>
          <w:rFonts w:ascii="IRNazanin" w:hAnsi="IRNazanin" w:eastAsia="IRNazanin"/>
          <w:b w:val="false"/>
          <w:b w:val="false"/>
          <w:bCs w:val="false"/>
          <w:i w:val="false"/>
          <w:i w:val="false"/>
          <w:iCs w:val="false"/>
          <w:color w:val="333333"/>
          <w:sz w:val="20"/>
          <w:sz w:val="20"/>
          <w:szCs w:val="20"/>
          <w:rtl w:val="true"/>
        </w:rPr>
        <w:t>، المناقب للخوارزمي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73:11</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371:6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156:9</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142:13</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239:23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324:42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427:1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يعلى والبزار، وفيه الفضل بن عميره وثقه ابن حبّان وضعفه غيره، وبقية رجاله ثقات، تاريخ مدينة دمشق </w:t>
      </w:r>
      <w:r>
        <w:rPr>
          <w:rFonts w:eastAsia="IRNazanin" w:cs="IRNazanin"/>
          <w:b w:val="false"/>
          <w:bCs w:val="false"/>
          <w:i w:val="false"/>
          <w:iCs w:val="false"/>
          <w:color w:val="333333"/>
          <w:sz w:val="20"/>
          <w:szCs w:val="20"/>
        </w:rPr>
        <w:t>323:42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240:23</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وارجع إلى كتاب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للإطلاع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372:11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13043</w:t>
      </w:r>
      <w:r>
        <w:rPr>
          <w:rFonts w:ascii="IRNazanin" w:hAnsi="IRNazanin" w:eastAsia="IRNazanin"/>
          <w:b w:val="false"/>
          <w:b w:val="false"/>
          <w:bCs w:val="false"/>
          <w:i w:val="false"/>
          <w:i w:val="false"/>
          <w:iCs w:val="false"/>
          <w:color w:val="333333"/>
          <w:sz w:val="20"/>
          <w:sz w:val="20"/>
          <w:szCs w:val="20"/>
          <w:rtl w:val="true"/>
        </w:rPr>
        <w:t xml:space="preserve">، وعنه مجمع الزوائد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802:1</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193:16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ستوافيك أحاديث هذه كُلّها بأسانيدها ومصادرها ونصّها وفصّها بعيد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1904:4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محققه الشيخ شعيب الأرنؤوط، المستدرك للحاكم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ووافقه الذهبي في تلخيص المستدرك، المعجم الكبير للطبراني </w:t>
      </w:r>
      <w:r>
        <w:rPr>
          <w:rFonts w:eastAsia="IRNazanin" w:cs="IRNazanin"/>
          <w:b w:val="false"/>
          <w:bCs w:val="false"/>
          <w:i w:val="false"/>
          <w:iCs w:val="false"/>
          <w:color w:val="333333"/>
          <w:sz w:val="20"/>
          <w:szCs w:val="20"/>
        </w:rPr>
        <w:t>420:22</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محققه، المصنف لابن أبي شيبة </w:t>
      </w:r>
      <w:r>
        <w:rPr>
          <w:rFonts w:eastAsia="IRNazanin" w:cs="IRNazanin"/>
          <w:b w:val="false"/>
          <w:bCs w:val="false"/>
          <w:i w:val="false"/>
          <w:iCs w:val="false"/>
          <w:color w:val="333333"/>
          <w:sz w:val="20"/>
          <w:szCs w:val="20"/>
        </w:rPr>
        <w:t>269:7</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مسند إسحاق بن راهوية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محققه، الآحاد والمثاني </w:t>
      </w:r>
      <w:r>
        <w:rPr>
          <w:rFonts w:eastAsia="IRNazanin" w:cs="IRNazanin"/>
          <w:b w:val="false"/>
          <w:bCs w:val="false"/>
          <w:i w:val="false"/>
          <w:iCs w:val="false"/>
          <w:color w:val="333333"/>
          <w:sz w:val="20"/>
          <w:szCs w:val="20"/>
        </w:rPr>
        <w:t>357:5</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بن حنبل </w:t>
      </w:r>
      <w:r>
        <w:rPr>
          <w:rFonts w:eastAsia="IRNazanin" w:cs="IRNazanin"/>
          <w:b w:val="false"/>
          <w:bCs w:val="false"/>
          <w:i w:val="false"/>
          <w:iCs w:val="false"/>
          <w:color w:val="333333"/>
          <w:sz w:val="20"/>
          <w:szCs w:val="20"/>
        </w:rPr>
        <w:t>764:2</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331:1</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423:1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محققه الشيخ الألباني، </w:t>
      </w:r>
      <w:r>
        <w:rPr>
          <w:rFonts w:eastAsia="IRNazanin" w:cs="IRNazanin"/>
          <w:b w:val="false"/>
          <w:bCs w:val="false"/>
          <w:i w:val="false"/>
          <w:iCs w:val="false"/>
          <w:color w:val="333333"/>
          <w:sz w:val="20"/>
          <w:szCs w:val="20"/>
        </w:rPr>
        <w:t>1358:1</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لابن حجر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 الكثيرة عن السيّدة عائشة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ترجمنا له في الجزء الرابع من كتابنا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ذكره من المصادر ولا في غيرها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197:14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الهزاني بكسر الهاء وفتح المعجمة المشددة بطن من العتيك من ربيعة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196:14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سير أعلام النبلاء </w:t>
      </w:r>
      <w:r>
        <w:rPr>
          <w:rFonts w:eastAsia="IRNazanin" w:cs="IRNazanin"/>
          <w:b w:val="false"/>
          <w:bCs w:val="false"/>
          <w:i w:val="false"/>
          <w:iCs w:val="false"/>
          <w:color w:val="333333"/>
          <w:sz w:val="20"/>
          <w:szCs w:val="20"/>
        </w:rPr>
        <w:t>60:16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المفتي أبو عبد الله، محمّد بن أحمد بن علي بن مخلد البغدادي الجوهري المحتسب، عرف بابن المحرّم، من أعيان تلامذة ابن جرير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w:t>
      </w:r>
      <w:r>
        <w:rPr>
          <w:rFonts w:eastAsia="IRNazanin" w:cs="IRNazanin"/>
          <w:b w:val="false"/>
          <w:bCs w:val="false"/>
          <w:i w:val="false"/>
          <w:iCs w:val="false"/>
          <w:color w:val="333333"/>
          <w:sz w:val="20"/>
          <w:szCs w:val="20"/>
        </w:rPr>
        <w:t>574:26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w:t>
      </w:r>
      <w:r>
        <w:rPr>
          <w:rFonts w:eastAsia="IRNazanin" w:cs="IRNazanin"/>
          <w:b w:val="false"/>
          <w:bCs w:val="false"/>
          <w:i w:val="false"/>
          <w:iCs w:val="false"/>
          <w:color w:val="333333"/>
          <w:sz w:val="20"/>
          <w:szCs w:val="20"/>
        </w:rPr>
        <w:t>498:9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الأحوص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الخطيب البغدادي في تاريخ بغداد </w:t>
      </w:r>
      <w:r>
        <w:rPr>
          <w:rFonts w:eastAsia="IRNazanin" w:cs="IRNazanin"/>
          <w:b w:val="false"/>
          <w:bCs w:val="false"/>
          <w:i w:val="false"/>
          <w:iCs w:val="false"/>
          <w:color w:val="333333"/>
          <w:sz w:val="20"/>
          <w:szCs w:val="20"/>
        </w:rPr>
        <w:t>1790:133:4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 بن الهيثم بن حماد بن واقد، أبو عبد الله مولى ثقيف ويعرف بأبي الأحوص</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460:26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مصعب القرقساني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فقال الهيثمي في مجمع الزوائد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وثقه أحمد وروى عنه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488:7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الأوزاعي ترجمه غير واحد قال ابن حجر في تهذيب التهذيب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عمرو بن أبي عمرو، واسمه يحمد الشامي أو عمرو الأوزاعي الفقيه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للعجلي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w:t>
      </w:r>
      <w:r>
        <w:rPr>
          <w:rFonts w:eastAsia="IRNazanin" w:cs="IRNazanin"/>
          <w:b w:val="false"/>
          <w:bCs w:val="false"/>
          <w:i w:val="false"/>
          <w:iCs w:val="false"/>
          <w:color w:val="333333"/>
          <w:sz w:val="20"/>
          <w:szCs w:val="20"/>
        </w:rPr>
        <w:t>400:12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w:t>
      </w:r>
      <w:r>
        <w:rPr>
          <w:rFonts w:eastAsia="IRNazanin" w:cs="IRNazanin"/>
          <w:b w:val="false"/>
          <w:bCs w:val="false"/>
          <w:i w:val="false"/>
          <w:iCs w:val="false"/>
          <w:color w:val="333333"/>
          <w:sz w:val="20"/>
          <w:szCs w:val="20"/>
        </w:rPr>
        <w:t>400:12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عمار الدمشقي ترجمه غير واحد، قال الرازي في الجرح والتعديل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شداد بن عبد الله أبو عمّار الدمشقي مولى معاوية بن أبي سفيان، روى عن أبي أمامة وواثلة الأسقع، روى عنه الأوزاعي وعكرمة بن عمّار، سمعت أبي يقول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يحيى بن أبي كثير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شداد بن عبد الله وكان مرضياً</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ترجمتها في الطبقات الكبرى لابن سعد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الاستيعاب لابن عبد البر </w:t>
      </w:r>
      <w:r>
        <w:rPr>
          <w:rFonts w:eastAsia="IRNazanin" w:cs="IRNazanin"/>
          <w:b w:val="false"/>
          <w:bCs w:val="false"/>
          <w:i w:val="false"/>
          <w:iCs w:val="false"/>
          <w:color w:val="333333"/>
          <w:sz w:val="20"/>
          <w:szCs w:val="20"/>
        </w:rPr>
        <w:t>1907:4</w:t>
      </w:r>
      <w:r>
        <w:rPr>
          <w:rFonts w:ascii="IRNazanin" w:hAnsi="IRNazanin" w:eastAsia="IRNazanin"/>
          <w:b w:val="false"/>
          <w:b w:val="false"/>
          <w:bCs w:val="false"/>
          <w:i w:val="false"/>
          <w:i w:val="false"/>
          <w:iCs w:val="false"/>
          <w:color w:val="333333"/>
          <w:sz w:val="20"/>
          <w:sz w:val="20"/>
          <w:szCs w:val="20"/>
          <w:rtl w:val="true"/>
        </w:rPr>
        <w:t xml:space="preserve">، التمهيد لابن عبد البر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تاريخ ابن معين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التعديل والتجريح </w:t>
      </w:r>
      <w:r>
        <w:rPr>
          <w:rFonts w:eastAsia="IRNazanin" w:cs="IRNazanin"/>
          <w:b w:val="false"/>
          <w:bCs w:val="false"/>
          <w:i w:val="false"/>
          <w:iCs w:val="false"/>
          <w:color w:val="333333"/>
          <w:sz w:val="20"/>
          <w:szCs w:val="20"/>
        </w:rPr>
        <w:t>561:2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222:16</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183:4</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Pr>
        <w:t>297:35</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440:3</w:t>
      </w:r>
      <w:r>
        <w:rPr>
          <w:rFonts w:ascii="IRNazanin" w:hAnsi="IRNazanin" w:eastAsia="IRNazanin"/>
          <w:b w:val="false"/>
          <w:b w:val="false"/>
          <w:bCs w:val="false"/>
          <w:i w:val="false"/>
          <w:i w:val="false"/>
          <w:iCs w:val="false"/>
          <w:color w:val="333333"/>
          <w:sz w:val="20"/>
          <w:sz w:val="20"/>
          <w:szCs w:val="20"/>
          <w:rtl w:val="true"/>
        </w:rPr>
        <w:t xml:space="preserve">، الإصابة لابن حجر </w:t>
      </w:r>
      <w:r>
        <w:rPr>
          <w:rFonts w:eastAsia="IRNazanin" w:cs="IRNazanin"/>
          <w:b w:val="false"/>
          <w:bCs w:val="false"/>
          <w:i w:val="false"/>
          <w:iCs w:val="false"/>
          <w:color w:val="333333"/>
          <w:sz w:val="20"/>
          <w:szCs w:val="20"/>
        </w:rPr>
        <w:t>299:8</w:t>
      </w:r>
      <w:r>
        <w:rPr>
          <w:rFonts w:ascii="IRNazanin" w:hAnsi="IRNazanin" w:eastAsia="IRNazanin"/>
          <w:b w:val="false"/>
          <w:b w:val="false"/>
          <w:bCs w:val="false"/>
          <w:i w:val="false"/>
          <w:i w:val="false"/>
          <w:iCs w:val="false"/>
          <w:color w:val="333333"/>
          <w:sz w:val="20"/>
          <w:sz w:val="20"/>
          <w:szCs w:val="20"/>
          <w:rtl w:val="true"/>
        </w:rPr>
        <w:t xml:space="preserve">، تهذيب التهذيب لابن حجر </w:t>
      </w:r>
      <w:r>
        <w:rPr>
          <w:rFonts w:eastAsia="IRNazanin" w:cs="IRNazanin"/>
          <w:b w:val="false"/>
          <w:bCs w:val="false"/>
          <w:i w:val="false"/>
          <w:iCs w:val="false"/>
          <w:color w:val="333333"/>
          <w:sz w:val="20"/>
          <w:szCs w:val="20"/>
        </w:rPr>
        <w:t>399:12</w:t>
      </w:r>
      <w:r>
        <w:rPr>
          <w:rFonts w:ascii="IRNazanin" w:hAnsi="IRNazanin" w:eastAsia="IRNazanin"/>
          <w:b w:val="false"/>
          <w:b w:val="false"/>
          <w:bCs w:val="false"/>
          <w:i w:val="false"/>
          <w:i w:val="false"/>
          <w:iCs w:val="false"/>
          <w:color w:val="333333"/>
          <w:sz w:val="20"/>
          <w:sz w:val="20"/>
          <w:szCs w:val="20"/>
          <w:rtl w:val="true"/>
        </w:rPr>
        <w:t>، إسعاف المبطأ برجال الموطأ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288:5</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Pr>
        <w:t>641:5</w:t>
      </w:r>
      <w:r>
        <w:rPr>
          <w:rFonts w:ascii="IRNazanin" w:hAnsi="IRNazanin" w:eastAsia="IRNazanin"/>
          <w:b w:val="false"/>
          <w:b w:val="false"/>
          <w:bCs w:val="false"/>
          <w:i w:val="false"/>
          <w:i w:val="false"/>
          <w:iCs w:val="false"/>
          <w:color w:val="333333"/>
          <w:sz w:val="20"/>
          <w:sz w:val="20"/>
          <w:szCs w:val="20"/>
          <w:rtl w:val="true"/>
        </w:rPr>
        <w:t xml:space="preserve">، اللباب في تهذيب الأنساب لابن الاثير </w:t>
      </w:r>
      <w:r>
        <w:rPr>
          <w:rFonts w:eastAsia="IRNazanin" w:cs="IRNazanin"/>
          <w:b w:val="false"/>
          <w:bCs w:val="false"/>
          <w:i w:val="false"/>
          <w:iCs w:val="false"/>
          <w:color w:val="333333"/>
          <w:sz w:val="20"/>
          <w:szCs w:val="20"/>
        </w:rPr>
        <w:t>388:3</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xml:space="preserve">، الوافي بالوفيات للصفدي </w:t>
      </w:r>
      <w:r>
        <w:rPr>
          <w:rFonts w:eastAsia="IRNazanin" w:cs="IRNazanin"/>
          <w:b w:val="false"/>
          <w:bCs w:val="false"/>
          <w:i w:val="false"/>
          <w:iCs w:val="false"/>
          <w:color w:val="333333"/>
          <w:sz w:val="20"/>
          <w:szCs w:val="20"/>
        </w:rPr>
        <w:t>297:24</w:t>
      </w:r>
      <w:r>
        <w:rPr>
          <w:rFonts w:ascii="IRNazanin" w:hAnsi="IRNazanin" w:eastAsia="IRNazanin"/>
          <w:b w:val="false"/>
          <w:b w:val="false"/>
          <w:bCs w:val="false"/>
          <w:i w:val="false"/>
          <w:i w:val="false"/>
          <w:iCs w:val="false"/>
          <w:color w:val="333333"/>
          <w:sz w:val="20"/>
          <w:sz w:val="20"/>
          <w:szCs w:val="20"/>
          <w:rtl w:val="true"/>
        </w:rPr>
        <w:t xml:space="preserve">، امتاع الأسماع للمقريزي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محمّد بن يعقوب الأصم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فقال الذهبي في سير أعلام النبلاء </w:t>
      </w:r>
      <w:r>
        <w:rPr>
          <w:rFonts w:eastAsia="IRNazanin" w:cs="IRNazanin"/>
          <w:b w:val="false"/>
          <w:bCs w:val="false"/>
          <w:i w:val="false"/>
          <w:iCs w:val="false"/>
          <w:color w:val="333333"/>
          <w:sz w:val="20"/>
          <w:szCs w:val="20"/>
        </w:rPr>
        <w:t>452:15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يعقوب بن يوسف بن معقل بن سنان، الإمام المحدّث مسند العصر، رحلة الوقت، أبو العبّاس الأموي مولاهم، السناني المعقلي النيسابوري الأصم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الصاغاني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فقال الخطيب البغدادي في تاريخ بغداد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بن جعفر،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بن محمّد، أبو بكر الصاغاني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بغداد، كان أحد الأثبات المتقنين، مع صلابة في الدّين واشتهار في السنّة، واتساع في الرواية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سمينة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فقال الرازي في الجرح والتعديل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بن أبي سمينة البصري، روى عن إسماعيل بن علّية، يزيد بن زريع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ثقة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تذكرة الحفاظ </w:t>
      </w:r>
      <w:r>
        <w:rPr>
          <w:rFonts w:eastAsia="IRNazanin" w:cs="IRNazanin"/>
          <w:b w:val="false"/>
          <w:bCs w:val="false"/>
          <w:i w:val="false"/>
          <w:iCs w:val="false"/>
          <w:color w:val="333333"/>
          <w:sz w:val="20"/>
          <w:szCs w:val="20"/>
        </w:rPr>
        <w:t>1132:3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الحافظ العلاّمة شيخ خراسان أبو بكر أحمد بن الحسين بن علي بن موسى البيهقي، صاحب التصانيف، ولد سنة أربع وثمانين وثلاثمائة في شعبان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Pr>
        <w:t>361:12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تذكرة الحفاظ </w:t>
      </w:r>
      <w:r>
        <w:rPr>
          <w:rFonts w:eastAsia="IRNazanin" w:cs="IRNazanin"/>
          <w:b w:val="false"/>
          <w:bCs w:val="false"/>
          <w:i w:val="false"/>
          <w:iCs w:val="false"/>
          <w:color w:val="333333"/>
          <w:sz w:val="20"/>
          <w:szCs w:val="20"/>
        </w:rPr>
        <w:t>1328:4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الحافظ الكبير محدّث الشام، فخر الأئمة، ثّقة الدين أبو القاسم علي بن الحسين بن هبّة الله بن عبد الله بن الحسين الدمشقي الشافعي، صاحب التصانيف، ولد في أوّل سنّة تسع وتسعين وأربعمائة، وسمع في سنة خمس وخمسمائة باعتناء أبيه وأخيه الإمام ضياء الدين هبة الله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616:19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أبن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الفراوي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سير أعلام النبلاء </w:t>
      </w:r>
      <w:r>
        <w:rPr>
          <w:rFonts w:eastAsia="IRNazanin" w:cs="IRNazanin"/>
          <w:b w:val="false"/>
          <w:bCs w:val="false"/>
          <w:i w:val="false"/>
          <w:iCs w:val="false"/>
          <w:color w:val="333333"/>
          <w:sz w:val="20"/>
          <w:szCs w:val="20"/>
        </w:rPr>
        <w:t>615:19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الإمام، الفقيه المفتي، مسند خراسان فقيه الحرم، أبو عبد الله محمّد بن الفضل بن محمّد بن أبي العبّاس الصاعدي الفراوي النيسابوري الشافعي، ولد في سنة إحدى وأربعين وأربعمائة تقديراً، لأنّ شيخ الإسلام أبا عثمان الصابوني أجاز له فيها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w:t>
      </w:r>
      <w:r>
        <w:rPr>
          <w:rFonts w:eastAsia="IRNazanin" w:cs="IRNazanin"/>
          <w:b w:val="false"/>
          <w:bCs w:val="false"/>
          <w:i w:val="false"/>
          <w:iCs w:val="false"/>
          <w:color w:val="333333"/>
          <w:sz w:val="20"/>
          <w:szCs w:val="20"/>
        </w:rPr>
        <w:t>334:10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فقال الذهبي في سير أعلام النبلاء </w:t>
      </w:r>
      <w:r>
        <w:rPr>
          <w:rFonts w:eastAsia="IRNazanin" w:cs="IRNazanin"/>
          <w:b w:val="false"/>
          <w:bCs w:val="false"/>
          <w:i w:val="false"/>
          <w:iCs w:val="false"/>
          <w:color w:val="333333"/>
          <w:sz w:val="20"/>
          <w:szCs w:val="20"/>
        </w:rPr>
        <w:t>465:19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السمرقندي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الإمام المحدّث المفيد المسنّد، أبو القاسم، إسماعيل بن أحمد بن عمد بن أبي الأشعث السمرقندي الدمشقي المولد، البغدادي الوطن، صاحب المجالس الكثيرة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372:18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547:9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أبن النقور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فقال الذهبي في سير أعلام النبلاء </w:t>
      </w:r>
      <w:r>
        <w:rPr>
          <w:rFonts w:eastAsia="IRNazanin" w:cs="IRNazanin"/>
          <w:b w:val="false"/>
          <w:bCs w:val="false"/>
          <w:i w:val="false"/>
          <w:iCs w:val="false"/>
          <w:color w:val="333333"/>
          <w:sz w:val="20"/>
          <w:szCs w:val="20"/>
        </w:rPr>
        <w:t>372:18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الجليل الصدوق، مسند العراق، أبو الحسين أحمد بن محمّد بن أحمد بن عبد الله بن النقور البغدادي البزار، مولده في جمادي الأُولى سنة إحدى وثمانين وثلاثمائة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فقال الذهبي في سير أعلام النبلاء </w:t>
      </w:r>
      <w:r>
        <w:rPr>
          <w:rFonts w:eastAsia="IRNazanin" w:cs="IRNazanin"/>
          <w:b w:val="false"/>
          <w:bCs w:val="false"/>
          <w:i w:val="false"/>
          <w:iCs w:val="false"/>
          <w:color w:val="333333"/>
          <w:sz w:val="20"/>
          <w:szCs w:val="20"/>
        </w:rPr>
        <w:t>555:16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أبو الحسن، أحمد بن محمّد بن عمران بن الجندي النهشلي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ست وثلاثمائة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روق الهزاني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ميزان الاعتدال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بكر، أبو روق الهزاني، عن الفلاس وعدة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513:8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 الرياشي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الخطيب البغدادي في تاريخ بغداد </w:t>
      </w:r>
      <w:r>
        <w:rPr>
          <w:rFonts w:eastAsia="IRNazanin" w:cs="IRNazanin"/>
          <w:b w:val="false"/>
          <w:bCs w:val="false"/>
          <w:i w:val="false"/>
          <w:iCs w:val="false"/>
          <w:color w:val="333333"/>
          <w:sz w:val="20"/>
          <w:szCs w:val="20"/>
        </w:rPr>
        <w:t>137:12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الفرج، أبو الفضل الرياشي، مولى محمّد بن سليمان بن عليّ بن عبد الله بن العبّاس بن عبد المطلب، من أهل البصرة، سمع الأصمعي، وأبا معمّر المقعد، وعمر بن مرزوق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أبو إسحاق إبراهيم بن إسحاق الحربي، وأبو بكر بن أبي الدنيا، وأبو بكر محمّد بن أبي الأزهر النحوي، وأبو بكر بن دريد، وأبو روق الهزاني، وغيرهم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236:1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الإمام أحمد بن أعثم الكوفي بأسانيد له كثيرة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عن البيهقي والحاكم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لابن الصباغ المالكي </w:t>
      </w:r>
      <w:r>
        <w:rPr>
          <w:rFonts w:eastAsia="IRNazanin" w:cs="IRNazanin"/>
          <w:b w:val="false"/>
          <w:bCs w:val="false"/>
          <w:i w:val="false"/>
          <w:iCs w:val="false"/>
          <w:color w:val="333333"/>
          <w:sz w:val="20"/>
          <w:szCs w:val="20"/>
        </w:rPr>
        <w:t>759:2</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196:14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Pr>
        <w:t>258:6</w:t>
      </w:r>
      <w:r>
        <w:rPr>
          <w:rFonts w:ascii="IRNazanin" w:hAnsi="IRNazanin" w:eastAsia="IRNazanin"/>
          <w:b w:val="false"/>
          <w:b w:val="false"/>
          <w:bCs w:val="false"/>
          <w:i w:val="false"/>
          <w:i w:val="false"/>
          <w:iCs w:val="false"/>
          <w:color w:val="333333"/>
          <w:sz w:val="20"/>
          <w:sz w:val="20"/>
          <w:szCs w:val="20"/>
          <w:rtl w:val="true"/>
        </w:rPr>
        <w:t xml:space="preserve">، امتاع الأسماع للمقريزي </w:t>
      </w:r>
      <w:r>
        <w:rPr>
          <w:rFonts w:eastAsia="IRNazanin" w:cs="IRNazanin"/>
          <w:b w:val="false"/>
          <w:bCs w:val="false"/>
          <w:i w:val="false"/>
          <w:iCs w:val="false"/>
          <w:color w:val="333333"/>
          <w:sz w:val="20"/>
          <w:szCs w:val="20"/>
        </w:rPr>
        <w:t>273:12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الفتوح لابن أعثم الكوفي </w:t>
      </w:r>
      <w:r>
        <w:rPr>
          <w:rFonts w:eastAsia="IRNazanin" w:cs="IRNazanin"/>
          <w:b w:val="false"/>
          <w:bCs w:val="false"/>
          <w:i w:val="false"/>
          <w:iCs w:val="false"/>
          <w:color w:val="333333"/>
          <w:sz w:val="20"/>
          <w:szCs w:val="20"/>
        </w:rPr>
        <w:t>324:4</w:t>
      </w:r>
      <w:r>
        <w:rPr>
          <w:rFonts w:ascii="IRNazanin" w:hAnsi="IRNazanin" w:eastAsia="IRNazanin"/>
          <w:b w:val="false"/>
          <w:b w:val="false"/>
          <w:bCs w:val="false"/>
          <w:i w:val="false"/>
          <w:i w:val="false"/>
          <w:iCs w:val="false"/>
          <w:color w:val="333333"/>
          <w:sz w:val="20"/>
          <w:sz w:val="20"/>
          <w:szCs w:val="20"/>
          <w:rtl w:val="true"/>
        </w:rPr>
        <w:t xml:space="preserve">، كشف الغمّة للإربلي </w:t>
      </w:r>
      <w:r>
        <w:rPr>
          <w:rFonts w:eastAsia="IRNazanin" w:cs="IRNazanin"/>
          <w:b w:val="false"/>
          <w:bCs w:val="false"/>
          <w:i w:val="false"/>
          <w:iCs w:val="false"/>
          <w:color w:val="333333"/>
          <w:sz w:val="20"/>
          <w:szCs w:val="20"/>
        </w:rPr>
        <w:t>216:3</w:t>
      </w:r>
      <w:r>
        <w:rPr>
          <w:rFonts w:ascii="IRNazanin" w:hAnsi="IRNazanin" w:eastAsia="IRNazanin"/>
          <w:b w:val="false"/>
          <w:b w:val="false"/>
          <w:bCs w:val="false"/>
          <w:i w:val="false"/>
          <w:i w:val="false"/>
          <w:iCs w:val="false"/>
          <w:color w:val="333333"/>
          <w:sz w:val="20"/>
          <w:sz w:val="20"/>
          <w:szCs w:val="20"/>
          <w:rtl w:val="true"/>
        </w:rPr>
        <w:t xml:space="preserve">، ينابيع المودة للقندوري الحنفي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الخصائص الكبرى للسيوطي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والبيهقي، كنز العمال </w:t>
      </w:r>
      <w:r>
        <w:rPr>
          <w:rFonts w:eastAsia="IRNazanin" w:cs="IRNazanin"/>
          <w:b w:val="false"/>
          <w:bCs w:val="false"/>
          <w:i w:val="false"/>
          <w:iCs w:val="false"/>
          <w:color w:val="333333"/>
          <w:sz w:val="20"/>
          <w:szCs w:val="20"/>
        </w:rPr>
        <w:t>123:12</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564:2</w:t>
      </w:r>
      <w:r>
        <w:rPr>
          <w:rFonts w:ascii="IRNazanin" w:hAnsi="IRNazanin" w:eastAsia="IRNazanin"/>
          <w:b w:val="false"/>
          <w:b w:val="false"/>
          <w:bCs w:val="false"/>
          <w:i w:val="false"/>
          <w:i w:val="false"/>
          <w:iCs w:val="false"/>
          <w:color w:val="333333"/>
          <w:sz w:val="20"/>
          <w:sz w:val="20"/>
          <w:szCs w:val="20"/>
          <w:rtl w:val="true"/>
        </w:rPr>
        <w:t xml:space="preserve">، مشكاة المصابيح للتبريزي </w:t>
      </w:r>
      <w:r>
        <w:rPr>
          <w:rFonts w:eastAsia="IRNazanin" w:cs="IRNazanin"/>
          <w:b w:val="false"/>
          <w:bCs w:val="false"/>
          <w:i w:val="false"/>
          <w:iCs w:val="false"/>
          <w:color w:val="333333"/>
          <w:sz w:val="20"/>
          <w:szCs w:val="20"/>
        </w:rPr>
        <w:t>1741:3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6180</w:t>
      </w:r>
      <w:r>
        <w:rPr>
          <w:rFonts w:ascii="IRNazanin" w:hAnsi="IRNazanin" w:eastAsia="IRNazanin"/>
          <w:b w:val="false"/>
          <w:b w:val="false"/>
          <w:bCs w:val="false"/>
          <w:i w:val="false"/>
          <w:i w:val="false"/>
          <w:iCs w:val="false"/>
          <w:color w:val="333333"/>
          <w:sz w:val="20"/>
          <w:sz w:val="20"/>
          <w:szCs w:val="20"/>
          <w:rtl w:val="true"/>
        </w:rPr>
        <w:t xml:space="preserve">، الإتحاف بحب الأشراف للزبيدي </w:t>
      </w:r>
      <w:r>
        <w:rPr>
          <w:rFonts w:eastAsia="IRNazanin" w:cs="IRNazanin"/>
          <w:b w:val="false"/>
          <w:bCs w:val="false"/>
          <w:i w:val="false"/>
          <w:iCs w:val="false"/>
          <w:color w:val="333333"/>
          <w:sz w:val="20"/>
          <w:szCs w:val="20"/>
        </w:rPr>
        <w:t>3309:2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 وهذا الحديث عن شرحبيل بن أبي عون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وهذا الحديث عن المسوّر بن مخرّمة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285:8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8096</w:t>
      </w:r>
      <w:r>
        <w:rPr>
          <w:rFonts w:ascii="IRNazanin" w:hAnsi="IRNazanin" w:eastAsia="IRNazanin"/>
          <w:b w:val="false"/>
          <w:b w:val="false"/>
          <w:bCs w:val="false"/>
          <w:i w:val="false"/>
          <w:i w:val="false"/>
          <w:iCs w:val="false"/>
          <w:color w:val="333333"/>
          <w:sz w:val="20"/>
          <w:sz w:val="20"/>
          <w:szCs w:val="20"/>
          <w:rtl w:val="true"/>
        </w:rPr>
        <w:t xml:space="preserve">، تاريخ مدينة دمشق لابن عساكر </w:t>
      </w:r>
      <w:r>
        <w:rPr>
          <w:rFonts w:eastAsia="IRNazanin" w:cs="IRNazanin"/>
          <w:b w:val="false"/>
          <w:bCs w:val="false"/>
          <w:i w:val="false"/>
          <w:iCs w:val="false"/>
          <w:color w:val="333333"/>
          <w:sz w:val="20"/>
          <w:szCs w:val="20"/>
        </w:rPr>
        <w:t>191:14</w:t>
      </w:r>
      <w:r>
        <w:rPr>
          <w:rFonts w:ascii="IRNazanin" w:hAnsi="IRNazanin" w:eastAsia="IRNazanin"/>
          <w:b w:val="false"/>
          <w:b w:val="false"/>
          <w:bCs w:val="false"/>
          <w:i w:val="false"/>
          <w:i w:val="false"/>
          <w:iCs w:val="false"/>
          <w:color w:val="333333"/>
          <w:sz w:val="20"/>
          <w:sz w:val="20"/>
          <w:szCs w:val="20"/>
          <w:rtl w:val="true"/>
        </w:rPr>
        <w:t xml:space="preserve">، تأريخ الإسلام </w:t>
      </w:r>
      <w:r>
        <w:rPr>
          <w:rFonts w:eastAsia="IRNazanin" w:cs="IRNazanin"/>
          <w:b w:val="false"/>
          <w:bCs w:val="false"/>
          <w:i w:val="false"/>
          <w:iCs w:val="false"/>
          <w:color w:val="333333"/>
          <w:sz w:val="20"/>
          <w:szCs w:val="20"/>
        </w:rPr>
        <w:t>583:1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231:4</w:t>
      </w:r>
      <w:r>
        <w:rPr>
          <w:rFonts w:ascii="IRNazanin" w:hAnsi="IRNazanin" w:eastAsia="IRNazanin"/>
          <w:b w:val="false"/>
          <w:b w:val="false"/>
          <w:bCs w:val="false"/>
          <w:i w:val="false"/>
          <w:i w:val="false"/>
          <w:iCs w:val="false"/>
          <w:color w:val="333333"/>
          <w:sz w:val="20"/>
          <w:sz w:val="20"/>
          <w:szCs w:val="20"/>
          <w:rtl w:val="true"/>
        </w:rPr>
        <w:t xml:space="preserve">، تذكرة الحفاظ للذهبي </w:t>
      </w:r>
      <w:r>
        <w:rPr>
          <w:rFonts w:eastAsia="IRNazanin" w:cs="IRNazanin"/>
          <w:b w:val="false"/>
          <w:bCs w:val="false"/>
          <w:i w:val="false"/>
          <w:iCs w:val="false"/>
          <w:color w:val="333333"/>
          <w:sz w:val="20"/>
          <w:szCs w:val="20"/>
        </w:rPr>
        <w:t>750:2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وفسرّ جرح الدارقطني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سعيد بن بشر 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البارع، أبو الحسين الرازي نزيل مصر ومحدّثها، حدّث عن عبد الأعلى بن حماد، وجبارة بن المغلس العقدي، وعبد الرحمن بن خالد بن نجيح، ومحمّد بن هاشم البعلبكي، ونوح بن عمرو السكسكي وطبقتهم، روى عنه أبو سعيد بن الأعرابي، وعبد الله بن جعفر بن الورد، ومحمّد بن أحمد بن خروف، وأبو القاسم الطبراني، والحسن بن رشيق وآخرون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بن واقد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بن واقد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الأمير، فاتح خراسان، عبد الله بن عامر بن كريز القرشي، الإمام المحدّث الصدوق، أبو الحسن المرزوي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 أبيه، وأبي حمزة السكري، وسليم مولى الشعبي، وهشام بن سعد المدني، وخارجة بن مصعّب، وعبد الله بن عمر العمري، وطبقتهم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واقد المرزوي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تقريب التهذيب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الحسين بن واقد المرزوي، أبو عبد الله القاضي، ثقة له أوهام، من السابعة، مات سنة تسع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وخمسين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تهذيب التهذيب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في التعاليق ومسلم والأربعة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واقد المرزوي أبو عبد الله قاضي مرو</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غالب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بان حجر في تهذيب التهذيب </w:t>
      </w:r>
      <w:r>
        <w:rPr>
          <w:rFonts w:eastAsia="IRNazanin" w:cs="IRNazanin"/>
          <w:b w:val="false"/>
          <w:bCs w:val="false"/>
          <w:i w:val="false"/>
          <w:iCs w:val="false"/>
          <w:color w:val="333333"/>
          <w:sz w:val="20"/>
          <w:szCs w:val="20"/>
        </w:rPr>
        <w:t>176:12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د ت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غالب، صاحب أبي أُمامة، بصري،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أصبهاني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w:t>
      </w:r>
      <w:r>
        <w:rPr>
          <w:rFonts w:eastAsia="IRNazanin" w:cs="IRNazanin"/>
          <w:b w:val="false"/>
          <w:bCs w:val="false"/>
          <w:i w:val="false"/>
          <w:iCs w:val="false"/>
          <w:color w:val="333333"/>
          <w:sz w:val="20"/>
          <w:szCs w:val="20"/>
        </w:rPr>
        <w:t>782:2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193:14</w:t>
      </w:r>
      <w:r>
        <w:rPr>
          <w:rFonts w:ascii="IRNazanin" w:hAnsi="IRNazanin" w:eastAsia="IRNazanin"/>
          <w:b w:val="false"/>
          <w:b w:val="false"/>
          <w:bCs w:val="false"/>
          <w:i w:val="false"/>
          <w:i w:val="false"/>
          <w:iCs w:val="false"/>
          <w:color w:val="333333"/>
          <w:sz w:val="20"/>
          <w:sz w:val="20"/>
          <w:szCs w:val="20"/>
          <w:rtl w:val="true"/>
        </w:rPr>
        <w:t xml:space="preserve">، ميزان الاعتدال للذهبي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2817</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امتاع الأسماع للمقريزي </w:t>
      </w:r>
      <w:r>
        <w:rPr>
          <w:rFonts w:eastAsia="IRNazanin" w:cs="IRNazanin"/>
          <w:b w:val="false"/>
          <w:bCs w:val="false"/>
          <w:i w:val="false"/>
          <w:iCs w:val="false"/>
          <w:color w:val="333333"/>
          <w:sz w:val="20"/>
          <w:szCs w:val="20"/>
        </w:rPr>
        <w:t>238:12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146:14</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Pr>
        <w:t>409:6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مدينة دمشق لابن عساكر </w:t>
      </w:r>
      <w:r>
        <w:rPr>
          <w:rFonts w:eastAsia="IRNazanin" w:cs="IRNazanin"/>
          <w:b w:val="false"/>
          <w:bCs w:val="false"/>
          <w:i w:val="false"/>
          <w:iCs w:val="false"/>
          <w:color w:val="333333"/>
          <w:sz w:val="20"/>
          <w:szCs w:val="20"/>
        </w:rPr>
        <w:t>193:14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الذي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 كرب وبلاء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تاريخ الشام والكفاية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ريذة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تذكرة الحفاظ </w:t>
      </w:r>
      <w:r>
        <w:rPr>
          <w:rFonts w:eastAsia="IRNazanin" w:cs="IRNazanin"/>
          <w:b w:val="false"/>
          <w:bCs w:val="false"/>
          <w:i w:val="false"/>
          <w:iCs w:val="false"/>
          <w:color w:val="333333"/>
          <w:sz w:val="20"/>
          <w:szCs w:val="20"/>
        </w:rPr>
        <w:t>665:2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31/10685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بن محمّد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الحافظ الحجّة أبو عبد الرحمن، محدّث العراق، وِلدُ إمام العلماء أبي عبد الله الشيباني المرزوي الأصل البغدادي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زياد الأسدي الساجي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داود في مسند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زياد بن موسى الأسدي الساجي</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ثابت بن هرمز البكري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داود وابن ماجة في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ثابت بن هرمز البكري، أبو محمّد،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ثابت الكوفي، وهو عمرو بن أبي المقدام الحداد مولى بكر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أبيه، وأبي إسحاق، السبيعي، والأعمش، وعبد الله بن محمّد بن عقيل، والمنهال بن عمرو السماك بن حرب، والحكم بن عتيبة وجماعة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مهران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تذكرة الحفاظ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الأعمش الحافظ الثقة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شقيق بن سلمة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تذكرة الحفاظ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وائل شقيق بن سلمة الأسدي الكوفي، شيخ الكوفة وعالمها، مخضرم جليل، روى عن عمر، وعثمان، وعليّ، وابن مسعود، وعائشة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وجماعة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الحداد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سير أعلام النبلاء </w:t>
      </w:r>
      <w:r>
        <w:rPr>
          <w:rFonts w:eastAsia="IRNazanin" w:cs="IRNazanin"/>
          <w:b w:val="false"/>
          <w:bCs w:val="false"/>
          <w:i w:val="false"/>
          <w:iCs w:val="false"/>
          <w:color w:val="333333"/>
          <w:sz w:val="20"/>
          <w:szCs w:val="20"/>
        </w:rPr>
        <w:t>303:19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الإمام، المقرئ المجود، المحدّث المعمّر، مسند العصر أبو علي الحسن بن أحمد بن الحسن بن محمّد بن علي بن مهرة الأصبهاني الحداد، شيخ أصبهان في الحديث والقراءات والحديث جميعاً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ريذة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سير أعلام النبلاء </w:t>
      </w:r>
      <w:r>
        <w:rPr>
          <w:rFonts w:eastAsia="IRNazanin" w:cs="IRNazanin"/>
          <w:b w:val="false"/>
          <w:bCs w:val="false"/>
          <w:i w:val="false"/>
          <w:iCs w:val="false"/>
          <w:color w:val="333333"/>
          <w:sz w:val="20"/>
          <w:szCs w:val="20"/>
        </w:rPr>
        <w:t>595:17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ريذة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العالم الأديب الرئيس، مسند العصر، أبو بكر محمّد بن عبد الله بن أحمد بن إبراهيم بن إسحاق بن زياد الأصبهاني، التأني، التاجر، المشهور بابن ريذة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الذيل على طبقات الحنابلة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1411:4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خليل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العماد الحنبلي في شذرات الذهب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خمس وخمسين وخمسمائة، وتشاغل بالكسب إلى الثلاثين من عمره، ثُمّ طلب الحديث، وتخرج بالحافظ عبد الغني واستفرغ فيه وسعه، وكتب ما لا يوصف بخط المليح المتقن، ورحل إلى الأقطار، فسمع بدمشق من الحافظ عبد الغني، وابن أبي عصرون، وابن الموازيني، وغيرهم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الكراني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سير أعلام النبلاء </w:t>
      </w:r>
      <w:r>
        <w:rPr>
          <w:rFonts w:eastAsia="IRNazanin" w:cs="IRNazanin"/>
          <w:b w:val="false"/>
          <w:bCs w:val="false"/>
          <w:i w:val="false"/>
          <w:iCs w:val="false"/>
          <w:color w:val="333333"/>
          <w:sz w:val="20"/>
          <w:szCs w:val="20"/>
        </w:rPr>
        <w:t>363:21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الكراني</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الجوزدانية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ترجمها غير واحد، قال الذهبي في سير أعلام النبلاء </w:t>
      </w:r>
      <w:r>
        <w:rPr>
          <w:rFonts w:eastAsia="IRNazanin" w:cs="IRNazanin"/>
          <w:b w:val="false"/>
          <w:bCs w:val="false"/>
          <w:i w:val="false"/>
          <w:iCs w:val="false"/>
          <w:color w:val="333333"/>
          <w:sz w:val="20"/>
          <w:szCs w:val="20"/>
        </w:rPr>
        <w:t>504:19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فاطمة بنت عبدالله بن أحمد بن القاسم بن عقيل، المعمّرة الصالحة، مسندة الوقت، أُمّ إبراهيم، وأُمّ الغيث، وأُمّ الخير، والجوزدانية، الأصبهانية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هلال بن خباب العبدي أبو العلاء البصري سكن المدائن ومات بها سنة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قال أحمد إمام الحنابلة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ثقة، ووثّقه أيضاً ابن معين، ويعقوب بن سفيان، ويحيى القطان،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مرسل، وهلال يروي عن الحسن بن محمّد بن الحنفية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الصحاح الستة، وهو يروي عن أبيه محمّد بن الحنفية من رجال الصحاح الستة، وهو عن أُمّ سلمة أُمّ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وارجع في ترجمته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330:30</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372:2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68:11</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556:8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للزرندي الحنفي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242:3</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وأبو يعلى والبزار والطبراني بأسانيد، وفيها عمارة بن زاذان وثقه جماعة وفيه ضعف وبقية رجال أبي يعلى ررجال الصحاح، وسيوافيك أنّ عمّارة بن زاذان ثقة، روايته مقبولة كما صرّحوا في ترجمته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وقال محقق الكتاب سليم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صحيح ابن حبّان </w:t>
      </w:r>
      <w:r>
        <w:rPr>
          <w:rFonts w:eastAsia="IRNazanin" w:cs="IRNazanin"/>
          <w:b w:val="false"/>
          <w:bCs w:val="false"/>
          <w:i w:val="false"/>
          <w:iCs w:val="false"/>
          <w:color w:val="333333"/>
          <w:sz w:val="20"/>
          <w:szCs w:val="20"/>
        </w:rPr>
        <w:t>142:15</w:t>
      </w:r>
      <w:r>
        <w:rPr>
          <w:rFonts w:ascii="IRNazanin" w:hAnsi="IRNazanin" w:eastAsia="IRNazanin"/>
          <w:b w:val="false"/>
          <w:b w:val="false"/>
          <w:bCs w:val="false"/>
          <w:i w:val="false"/>
          <w:i w:val="false"/>
          <w:iCs w:val="false"/>
          <w:color w:val="333333"/>
          <w:sz w:val="20"/>
          <w:sz w:val="20"/>
          <w:szCs w:val="20"/>
          <w:rtl w:val="true"/>
        </w:rPr>
        <w:t>، وقال محققه الشيخ شعيب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موارد الضمآن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خرجه البغوي في معجمه، وخرجه أبو حاتم في صحيحه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469:6</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2813</w:t>
      </w:r>
      <w:r>
        <w:rPr>
          <w:rFonts w:ascii="IRNazanin" w:hAnsi="IRNazanin" w:eastAsia="IRNazanin"/>
          <w:b w:val="false"/>
          <w:b w:val="false"/>
          <w:bCs w:val="false"/>
          <w:i w:val="false"/>
          <w:i w:val="false"/>
          <w:iCs w:val="false"/>
          <w:color w:val="333333"/>
          <w:sz w:val="20"/>
          <w:sz w:val="20"/>
          <w:szCs w:val="20"/>
          <w:rtl w:val="true"/>
        </w:rPr>
        <w:t xml:space="preserve">، الصواعق المحرقة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مؤمل بن إسماعيل العدوي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339:10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خت قد س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 في التعاليق وأبي داود في القدر والترمذي والنسائي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مؤمل بن إسماعيل العدوي مولى آل الخطاب،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بكر، أبو عبد الرحمن البصري نزيل مكة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بن زاذان الصيدلاني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365:7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بخ د ت ق البخاري في الأدب المفرد، وأبي داود، والترمذي،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بن زاذان الصيدلاني أبو سلمة البصري</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أسلم البناني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بن أسلم البناني أبو محمّد البصري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للرازي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فقال ابن سعد في الطبقات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الصمد بن حسان المرزوي، وكان قاضياً بها ونيسابور وهراة، وكان ثقة، وتوفي في خلافة المأمون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شيبان بن فروخ بن أبي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328:4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د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وأبي داود، والنسائي</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106:3</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142:15</w:t>
      </w:r>
      <w:r>
        <w:rPr>
          <w:rFonts w:ascii="IRNazanin" w:hAnsi="IRNazanin" w:eastAsia="IRNazanin"/>
          <w:b w:val="false"/>
          <w:b w:val="false"/>
          <w:bCs w:val="false"/>
          <w:i w:val="false"/>
          <w:i w:val="false"/>
          <w:iCs w:val="false"/>
          <w:color w:val="333333"/>
          <w:sz w:val="20"/>
          <w:sz w:val="20"/>
          <w:szCs w:val="20"/>
          <w:rtl w:val="true"/>
        </w:rPr>
        <w:t xml:space="preserve">، موارد الضمآن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657:13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189:14</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408:6</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288:3</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موسى بن صالح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الخطيب البغدادي في تاريخ بغداد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موسى بن صالح أبو عليّ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من روح بن عباد حديثاً واحداً، ومن عمر بن حفص العدني حديثاً واحداً، وسمع الكثير من هوذة بن خليفة البكري، والحسن بن موسى الأشيب، وخلاد بن يحيى وأبي عبد الرحمن المقرئ، وخلف بن الوليد، وأبي نعيم الفضل بن دكين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سير أعلام النبلاء </w:t>
      </w:r>
      <w:r>
        <w:rPr>
          <w:rFonts w:eastAsia="IRNazanin" w:cs="IRNazanin"/>
          <w:b w:val="false"/>
          <w:bCs w:val="false"/>
          <w:i w:val="false"/>
          <w:iCs w:val="false"/>
          <w:color w:val="333333"/>
          <w:sz w:val="20"/>
          <w:szCs w:val="20"/>
        </w:rPr>
        <w:t>15:41:14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الحافظ الصادق، محدّث الكوفة، أبو جعفر، محمّد بن عبد الله بن سليمان الحضرمي الملقب بمطين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لسان الميزان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أبو جعفر التمار، أخذ عنه الطبراني ووقع لنا من عواليه حديث عن أبي الوليد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ابن حبّان في الثقات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أخطأ، أرخ ابن المنادي وفاته سنة تسع وثمانين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عبدان الجواليقي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سير أعلام النبلاء </w:t>
      </w:r>
      <w:r>
        <w:rPr>
          <w:rFonts w:eastAsia="IRNazanin" w:cs="IRNazanin"/>
          <w:b w:val="false"/>
          <w:bCs w:val="false"/>
          <w:i w:val="false"/>
          <w:iCs w:val="false"/>
          <w:color w:val="333333"/>
          <w:sz w:val="20"/>
          <w:szCs w:val="20"/>
        </w:rPr>
        <w:t>370:10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بن موسى بن زياد، الحافظ الحجّة العلاّمة، أبو محمّد الأهوازي الجواليقي عبدان، صاحب المصنفات</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188:14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الحديث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جرت دماً، ذكره جمال الدين الزرندي في نظم الدرر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ثابت بن أسلم البناني المذكور راوي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الموفق الخوارزمي في 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أعثم الكوفي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بأسانيد كثيرة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داود والنسائي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عبد الرحيم بن شعبة بن أبي زرعة المصري، أبو عبد الله بن البرقي مولى بني زهرة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195:14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 ونحوه في أعلام النبوة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195:14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 وهو في القسم غير المطبوع من الطبقات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194:14</w:t>
      </w:r>
      <w:r>
        <w:rPr>
          <w:rFonts w:ascii="IRNazanin" w:hAnsi="IRNazanin" w:eastAsia="IRNazanin"/>
          <w:b w:val="false"/>
          <w:b w:val="false"/>
          <w:bCs w:val="false"/>
          <w:i w:val="false"/>
          <w:i w:val="false"/>
          <w:iCs w:val="false"/>
          <w:color w:val="333333"/>
          <w:sz w:val="20"/>
          <w:sz w:val="20"/>
          <w:szCs w:val="20"/>
          <w:rtl w:val="true"/>
        </w:rPr>
        <w:t xml:space="preserve">، كشف الغمّة للأربلي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439:7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أحمد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فقال الخطيب البغدادي في تاريخ بغداد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جعفر بن محمّد بن أحمد بن الحكم، أبو محمّد المؤدب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واسطي الأصل، سمع إدريس بن جعفر الطيار، ومحمّد بن سليمان الباغندي، وموسى بن الحسن النسائي، وبشر بن موسى الأسدي، ومحمّد بن يونس الكديمي، وعبد الله بن أحمد بن حنبل، وموسى بن إسحاق الأنصاري، ومحمّد بن عثمان بن أبي شيبة، وموسى بن هارون الحافظ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ثقة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الحاكم للدارقطني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أحمد الوكيعي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الخطيب البغدادي في تاريخ بغداد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أحمد بن عمر بن حفص بن الجهم بن واقد بن عبد الله، أبو إسحاق الوكيعي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أباه، وعيسى بن إبراهيم الوكيعي، وشيبان بن فروخ الإبلي، وعبيد الله بن معاذ العنبري، وسعد بن زنبور، وعمرو بن محمّد الناقد، روى عنه القاضي المحاملي، وعبد الصمد الطستي، وأبو سهل بن زياد، وعبد الباقي بن قانع، وجعفر بن محمّد بن الحكم المؤدب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منصور محمّد بن عيسى الهمذاني، حدّثنا أبو العبّاس أحمد بن محمّد الرازي الضرير، حدّثنا أبو بكر بن طرخان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عبد الله بن أحمد عن إبراهيم بن عمر الوكيعي؟ فأحسن القول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عبيد الله بن أحمد بن عثمان الصيرفي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أحمد بن عمر الوكيعي ثقة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الحباب العكلي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 ومسلم، والأربعة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الحباب بن الريان،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رومان التميمي، أبو الحسين العكلي الكوفي</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شعبة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شعبة بن الحجاج بن الورد العتكي الأزدي مولاهم، أبو بسطام الواسطي ثُمّ البصري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لأحمد بن حنبل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368:6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260:7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بن غزية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370:7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خت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 في التعاليق، ومسلم، والأربعة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بن غزية بن الحارث بن عمرو بن غزية بن عمرو بن ثعلبة بن خنساء بن مبذول بن غنم بن مازن بن النجار الأنصاري المازني المدني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بن الحارث بن خالد بن صخر بن عامر بن كعب بن سعد بن تيم بن مرة القرشي التيمي أبو عبد الله المدني</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إسماعيل المحاملي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تذكرة الحفاظ </w:t>
      </w:r>
      <w:r>
        <w:rPr>
          <w:rFonts w:eastAsia="IRNazanin" w:cs="IRNazanin"/>
          <w:b w:val="false"/>
          <w:bCs w:val="false"/>
          <w:i w:val="false"/>
          <w:iCs w:val="false"/>
          <w:color w:val="333333"/>
          <w:sz w:val="20"/>
          <w:szCs w:val="20"/>
        </w:rPr>
        <w:t>824:3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الإمام، العلاّمة، الحافظ، شيخ بغداد ومحدّثها أبو عبد الله الحسين بن إسماعيل بن محمّد الضبي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في أوّل سنة خمس وثلاثين ومائتين، وأوّل سماعه في سنة أربع وأربعين، سمع أبا حذافة أحمد بن إسماعيل السهمي صاحب مالك، وعمرو بن عليّ الفلاس، وزياد بن أيوب، وأحمد بن المقدام العجلي، ويعقوب بن إبراهيم الدورقي، ومحمّد بن المثنى العنزي وأبا هشام الرفاعي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يحيى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يحيى بن سعيد القطان أبو سعيد البصري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199:99:4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واقد الواقدي الأسلمي، مولاهم أبو عبد الله المدني القاضي، أحد الأعلام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محمّد بن إبراهيم 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328:10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الترمذي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محمّد بن إبراهيم بن الحارث التيمي، أبو محمّد المدني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إبراهيم بن الحارث بن خالد بن صخر بن عامر بن كعب بن سعد بن تيم بن مرة القرشي التيمي، أبو عبد الله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سلمة بن عبد الرحمن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8476:103:12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سلمة بن عبد الرحمن بن عوف بن عبد عوف الزهري المدني</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الحجاج بن رشدين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فقال ابن عساكر في تاريخ مدينة دمشق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أحمد بن محمّد بن الحجاج بن رشدين بن سعد بن مفلح بن هلال، أبو جعفر المهدي المصري، من أهل بيت حديث، سمع بدمشق أحمد بن أبي الحواري، ودحيماً، وهشام بن خالد الأزرق، وبغيرها أحمد بن صالح، وخالد بن عبد السّلام الصدفي، وزكريا بن يحيى بن صالح، ويحيى بن سليمان الجعفي وأبا طاهر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الثقات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485:8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خالد بن فروخ بن سعيد بن عبد الرحمن بن واقد بن ليث بن واقد بن عبد الله التميمي الحنظلي،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الخزاعي، أبو الحسن الحراني الجزري، نزيل مصر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لهيعة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648:327:5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د ت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وأبي داود، والترمذي، وابن ماجة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الله بن لهيعة بن عقبة بن فرعان بن ربيعة بن ثوبان الحضرمي الأعدولي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الغافقي أبو عبد الرحمن المصري الفقيه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بن نوفل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بن عبد الرحمن بن نوفل بن الأسود بن نوفل بن خويلد بن أسد بن عبد العزى، الأسدي، أبو الأسود المدني، يتيم عروة، لأن أباه كان أوصى إليه، وكان جدّه الأسود من مهاجرة الحبشة</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عروة بن الزبير بن العوام بن خويلد بن أسيد بن عبد العزى بن قصي الأسدي، أبو عبد الله المدني</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الحكم أبو مريم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فقال ابن حجر في تهذيب التهذيب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سعيد بن الحكم بن محمّد بن سالم المعروف بابن أبي مريم الجمحي، أبو محمّد المصري مولى أبي الضبيع، مولى بن جمح</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163:11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أيوب الغافقي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315:63:11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يحيى بن أيوب الغافقي، أبو العبّاس المصري</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تراجمهم في الصفحات الآنفة حيث ذكرنا ترجمة لكُلِّ واحد منهم بشكل مفصّل</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مسند ابن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المطالب العالية لابن حجر </w:t>
      </w:r>
      <w:r>
        <w:rPr>
          <w:rFonts w:eastAsia="IRNazanin" w:cs="IRNazanin"/>
          <w:b w:val="false"/>
          <w:bCs w:val="false"/>
          <w:i w:val="false"/>
          <w:iCs w:val="false"/>
          <w:color w:val="333333"/>
          <w:sz w:val="20"/>
          <w:szCs w:val="20"/>
        </w:rPr>
        <w:t>265:7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عبد بن حميد بسند صحيح، وأحمد بن حنبل مختصراً عن عائشة أو أُم سلمة على الشكّ</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194:14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611:278:6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الرزاق بن همّام بن نافع الحميري، مولاهم أبو بكر الصنعاني</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سعيد بن أبي هنيد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الله بن سعيد بن أبي هنيد الفزاري، مولاهم أبو بكر المدني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بوشنج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على سبعة فراسخ من هراة معجم البلدان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بن أحمد البوشنجي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الذهبي في تاريخ الإسلام </w:t>
      </w:r>
      <w:r>
        <w:rPr>
          <w:rFonts w:eastAsia="IRNazanin" w:cs="IRNazanin"/>
          <w:b w:val="false"/>
          <w:bCs w:val="false"/>
          <w:i w:val="false"/>
          <w:iCs w:val="false"/>
          <w:color w:val="333333"/>
          <w:sz w:val="20"/>
          <w:szCs w:val="20"/>
        </w:rPr>
        <w:t>338:36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مجاهد بن أحمد بن محمد، أبو بكر المجاهدي، البوشنجي، الطيب، شيخ صالح، سمع جمال الإسلام الداوودي، أخذ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السمعاني بالإجازة، مات في ذي الحجّة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أسعد بن عليّ بن الموفق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الذهبي في سير أعلام النبلاء </w:t>
      </w:r>
      <w:r>
        <w:rPr>
          <w:rFonts w:eastAsia="IRNazanin" w:cs="IRNazanin"/>
          <w:b w:val="false"/>
          <w:bCs w:val="false"/>
          <w:i w:val="false"/>
          <w:iCs w:val="false"/>
          <w:color w:val="333333"/>
          <w:sz w:val="20"/>
          <w:szCs w:val="20"/>
        </w:rPr>
        <w:t>212:20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الرئيس المسند، أبو المحاسن، أسعد بن عليّ بن الموفق، الزيادي الهروي الحنفي العابد نزيل قرية مالين</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508:1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w:t>
      </w:r>
      <w:r>
        <w:rPr>
          <w:rFonts w:eastAsia="IRNazanin" w:cs="IRNazanin"/>
          <w:b w:val="false"/>
          <w:bCs w:val="false"/>
          <w:i w:val="false"/>
          <w:iCs w:val="false"/>
          <w:color w:val="333333"/>
          <w:sz w:val="20"/>
          <w:szCs w:val="20"/>
        </w:rPr>
        <w:t>527:9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للسبكي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637:1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وارجع إلى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222:18</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Pr>
        <w:t>438:2</w:t>
      </w:r>
      <w:r>
        <w:rPr>
          <w:rFonts w:ascii="IRNazanin" w:hAnsi="IRNazanin" w:eastAsia="IRNazanin"/>
          <w:b w:val="false"/>
          <w:b w:val="false"/>
          <w:bCs w:val="false"/>
          <w:i w:val="false"/>
          <w:i w:val="false"/>
          <w:iCs w:val="false"/>
          <w:color w:val="333333"/>
          <w:sz w:val="20"/>
          <w:sz w:val="20"/>
          <w:szCs w:val="20"/>
          <w:rtl w:val="true"/>
        </w:rPr>
        <w:t xml:space="preserve">، اللباب في تهذيب الأنساب </w:t>
      </w:r>
      <w:r>
        <w:rPr>
          <w:rFonts w:eastAsia="IRNazanin" w:cs="IRNazanin"/>
          <w:b w:val="false"/>
          <w:bCs w:val="false"/>
          <w:i w:val="false"/>
          <w:iCs w:val="false"/>
          <w:color w:val="333333"/>
          <w:sz w:val="20"/>
          <w:szCs w:val="20"/>
        </w:rPr>
        <w:t>487:1</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232:31</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151:18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136:12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لابن العماد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 بن حمويه 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سير أعلام النبلاء </w:t>
      </w:r>
      <w:r>
        <w:rPr>
          <w:rFonts w:eastAsia="IRNazanin" w:cs="IRNazanin"/>
          <w:b w:val="false"/>
          <w:bCs w:val="false"/>
          <w:i w:val="false"/>
          <w:iCs w:val="false"/>
          <w:color w:val="333333"/>
          <w:sz w:val="20"/>
          <w:szCs w:val="20"/>
        </w:rPr>
        <w:t>492:16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حمويه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خزيم بن قمر الشاشي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سير أعلام النبلاء </w:t>
      </w:r>
      <w:r>
        <w:rPr>
          <w:rFonts w:eastAsia="IRNazanin" w:cs="IRNazanin"/>
          <w:b w:val="false"/>
          <w:bCs w:val="false"/>
          <w:i w:val="false"/>
          <w:iCs w:val="false"/>
          <w:color w:val="333333"/>
          <w:sz w:val="20"/>
          <w:szCs w:val="20"/>
        </w:rPr>
        <w:t>486:14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خزيم بن قمير بن خاقان، المحدّث الصدوق، أبو إسحاق الشاشي المرزوي الأصل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حميد بن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خت م 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 في التعاليق، ومسلم، والترمذي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بن حميد بن نصر الكسي، أبو محمّد،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اسمه عبد المجيد</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195:14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يعلى والمعجم الكبير للطبراني </w:t>
      </w:r>
      <w:r>
        <w:rPr>
          <w:rFonts w:eastAsia="IRNazanin" w:cs="IRNazanin"/>
          <w:b w:val="false"/>
          <w:bCs w:val="false"/>
          <w:i w:val="false"/>
          <w:iCs w:val="false"/>
          <w:color w:val="333333"/>
          <w:sz w:val="20"/>
          <w:szCs w:val="20"/>
        </w:rPr>
        <w:t>54:24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بعض الألفاظ، مجمع الزوائد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بإسنادين، وفيهما من لم أعرفه، امتاع الأسماع للمقريزي </w:t>
      </w:r>
      <w:r>
        <w:rPr>
          <w:rFonts w:eastAsia="IRNazanin" w:cs="IRNazanin"/>
          <w:b w:val="false"/>
          <w:bCs w:val="false"/>
          <w:i w:val="false"/>
          <w:iCs w:val="false"/>
          <w:color w:val="333333"/>
          <w:sz w:val="20"/>
          <w:szCs w:val="20"/>
        </w:rPr>
        <w:t>235:12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يعلى</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العتكي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 في خصائص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صالح الأزدي العتكي، أبو صالح،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بغداد،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جده 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بكر بن عياش، وشريك، وابن المبارك، وعائذ بن إبراهيم بن أبي يحيى، وابن علية، وحفص بن غياش، وحميد بن عبد الرحمن الكوفي الأحول الرؤاسي، وعبيدة بن حميد، وعليّ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بن سليمان 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الرحيم بن سليمان الكناني،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الطائي، أبو عليّ المروزي الأشل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الكوفة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ليث بن أبي سليم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835:417:8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خت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في التعاليق، ومسلم، والأربعة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في تمييز الصحابة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وارجع إلى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7:295</w:t>
      </w:r>
      <w:r>
        <w:rPr>
          <w:rFonts w:ascii="IRNazanin" w:hAnsi="IRNazanin" w:eastAsia="IRNazanin"/>
          <w:b w:val="false"/>
          <w:b w:val="false"/>
          <w:bCs w:val="false"/>
          <w:i w:val="false"/>
          <w:i w:val="false"/>
          <w:iCs w:val="false"/>
          <w:color w:val="333333"/>
          <w:sz w:val="20"/>
          <w:sz w:val="20"/>
          <w:szCs w:val="20"/>
          <w:rtl w:val="true"/>
        </w:rPr>
        <w:t>،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الكاشف في معرفة من له رواية في كتب السنة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289:23</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عبد الحميد الحماني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213:11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عبد الحميد بن عبد الله بن ميمون بن عبد الرحمن الحماني، الحافظ أبوزكرياء الكوفي لقب جده بشمين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بلال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سليمان بن بلال التميمي القرشي، مولاهم أبو محمّد،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أبوأيوب المدني</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 بن زيد الاسلمي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745:371:8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 د ت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 في جزء القراءة، وأبي داود، والترمذي،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بن زيد الأسلمي، ثُمّ السهمي، مولاهم أبو محمّد المدني،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صافنة وهي أُمه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بن عبد الله بن حنطب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غير واحد، قال ابن حجر في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داود والأربعة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المطلب بن عبد الله بن المطلب بن حنطب بن الحارث بن عبد الله بن عمران بن مخزوم المخزومي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باسقاط المطلب في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اثنان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37666</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وأبو نعيم، وامتاع الأسماع للمقريزي </w:t>
      </w:r>
      <w:r>
        <w:rPr>
          <w:rFonts w:eastAsia="IRNazanin" w:cs="IRNazanin"/>
          <w:b w:val="false"/>
          <w:bCs w:val="false"/>
          <w:i w:val="false"/>
          <w:iCs w:val="false"/>
          <w:color w:val="333333"/>
          <w:sz w:val="20"/>
          <w:szCs w:val="20"/>
        </w:rPr>
        <w:t>238:12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146:14</w:t>
      </w:r>
      <w:r>
        <w:rPr>
          <w:rFonts w:ascii="IRNazanin" w:hAnsi="IRNazanin" w:eastAsia="IRNazanin"/>
          <w:b w:val="false"/>
          <w:b w:val="false"/>
          <w:bCs w:val="false"/>
          <w:i w:val="false"/>
          <w:i w:val="false"/>
          <w:iCs w:val="false"/>
          <w:color w:val="333333"/>
          <w:sz w:val="20"/>
          <w:sz w:val="20"/>
          <w:szCs w:val="20"/>
          <w:rtl w:val="true"/>
        </w:rPr>
        <w:t xml:space="preserve">، الآحاد والمثاني للضحاك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109:3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للذهبي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103:5</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257:6</w:t>
      </w:r>
      <w:r>
        <w:rPr>
          <w:rFonts w:ascii="IRNazanin" w:hAnsi="IRNazanin" w:eastAsia="IRNazanin"/>
          <w:b w:val="false"/>
          <w:b w:val="false"/>
          <w:bCs w:val="false"/>
          <w:i w:val="false"/>
          <w:i w:val="false"/>
          <w:iCs w:val="false"/>
          <w:color w:val="333333"/>
          <w:sz w:val="20"/>
          <w:sz w:val="20"/>
          <w:szCs w:val="20"/>
          <w:rtl w:val="true"/>
        </w:rPr>
        <w:t xml:space="preserve">، امتاع الأسماع للمقريزي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و </w:t>
      </w:r>
      <w:r>
        <w:rPr>
          <w:rFonts w:eastAsia="IRNazanin" w:cs="IRNazanin"/>
          <w:b w:val="false"/>
          <w:bCs w:val="false"/>
          <w:i w:val="false"/>
          <w:iCs w:val="false"/>
          <w:color w:val="333333"/>
          <w:sz w:val="20"/>
          <w:szCs w:val="20"/>
        </w:rPr>
        <w:t>239:12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البيهقي و </w:t>
      </w:r>
      <w:r>
        <w:rPr>
          <w:rFonts w:eastAsia="IRNazanin" w:cs="IRNazanin"/>
          <w:b w:val="false"/>
          <w:bCs w:val="false"/>
          <w:i w:val="false"/>
          <w:iCs w:val="false"/>
          <w:color w:val="333333"/>
          <w:sz w:val="20"/>
          <w:szCs w:val="20"/>
        </w:rPr>
        <w:t>147:14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البيهقي</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لفظ الحاكم والبيهقي وفي غيرهما من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خاثر، وفي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أصبح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خاثر النفس، أي ثقيل النفس غير طيب ولا نشيط النهاية في غريب الحديث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النيسابوري </w:t>
      </w:r>
      <w:r>
        <w:rPr>
          <w:rFonts w:eastAsia="IRNazanin" w:cs="IRNazanin"/>
          <w:b w:val="false"/>
          <w:bCs w:val="false"/>
          <w:i w:val="false"/>
          <w:iCs w:val="false"/>
          <w:color w:val="333333"/>
          <w:sz w:val="20"/>
          <w:szCs w:val="20"/>
        </w:rPr>
        <w:t>398:4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ووافقه الذهبي في تلخيص المستدرك</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الدلائل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وأبو العبّاس الأصم لم يرو عن هاشم وإنّما لخص الحافظ البيهقي الإسناد لكونه معروفاً عن طريق الحاكم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468:6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191:14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الله محمّد بن أحمد بن عبد الهادي بن عبد الحميد بن عبد الهادي بن يوسف بن محمّد بن قدامة المقدسي الصالحي المقري المتوفي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أربعين سنة، حافظ فقيه محدث ناقد، ذكره الذهبي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 الإمام الأوحد الحافظ ذي الفنون شمس الدين محمّد بن أحمد، وذكر تاريخ ولادته سنة خمس أو ست وسبعمائة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 وارجع إلى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379:10</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Pr>
        <w:t>494:2</w:t>
      </w:r>
      <w:r>
        <w:rPr>
          <w:rFonts w:ascii="IRNazanin" w:hAnsi="IRNazanin" w:eastAsia="IRNazanin"/>
          <w:b w:val="false"/>
          <w:b w:val="false"/>
          <w:bCs w:val="false"/>
          <w:i w:val="false"/>
          <w:i w:val="false"/>
          <w:iCs w:val="false"/>
          <w:color w:val="333333"/>
          <w:sz w:val="20"/>
          <w:sz w:val="20"/>
          <w:szCs w:val="20"/>
          <w:rtl w:val="true"/>
        </w:rPr>
        <w:t xml:space="preserve">، تأريخ الإسلام </w:t>
      </w:r>
      <w:r>
        <w:rPr>
          <w:rFonts w:eastAsia="IRNazanin" w:cs="IRNazanin"/>
          <w:b w:val="false"/>
          <w:bCs w:val="false"/>
          <w:i w:val="false"/>
          <w:iCs w:val="false"/>
          <w:color w:val="333333"/>
          <w:sz w:val="20"/>
          <w:szCs w:val="20"/>
        </w:rPr>
        <w:t>134:21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مسافر التنيسي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 ص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داود، والنسائي،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مسافر ين راشد التنيسي، أبو صالح الهذلي مولاهم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بن مسلم، أبي فديك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 بن مسلم بن أبي فديك، واسمه دينار الدبلي مولاهم أبو إسماعيل المدني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يعقوب الزمعي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337:10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في الأدب المفرد والأربعة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هاشم بن عتبة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هاشم بن عتبة بن أبي وقاص الزهري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بن هاشم بن هاشم، وهو أصح</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وهب بن عتبة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ص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الترمذي والنسائي في خصائص عليّ، وابن ماجة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الرحمن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سير أعلام النبلاء </w:t>
      </w:r>
      <w:r>
        <w:rPr>
          <w:rFonts w:eastAsia="IRNazanin" w:cs="IRNazanin"/>
          <w:b w:val="false"/>
          <w:bCs w:val="false"/>
          <w:i w:val="false"/>
          <w:iCs w:val="false"/>
          <w:color w:val="333333"/>
          <w:sz w:val="20"/>
          <w:szCs w:val="20"/>
        </w:rPr>
        <w:t>566:15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الثقة المعمّر أبو الحسين، عليّ بن عبد الرحمن بن عيسى بن زيد بن ماتي الكوفي الكاتب، مولى آل زيد بن عليّ العلوي</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وارجع إلى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186:1</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239:13</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249:20</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66:11</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قطوان موضع بالكوفة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مخلد القطواني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م كد ت س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 ومسلم، وأبي داود في مسند مالك، والترمذي، والنسائي،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مخلد القطواني، أبو الهيثم البجلي مولاهم الكوفي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عبد الله بن أحمد بن حنبل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أحاديث مناكير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غير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الخطيب البغدادي في تاريخ بغداد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محمّد بن حمدويه بن نعيم بن الحكم الضبي، يعرف بابن البيع</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أبو بكر أحمد بن الحسن الحرشي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العماد الحنبلي في الشذرات </w:t>
      </w:r>
      <w:r>
        <w:rPr>
          <w:rFonts w:eastAsia="IRNazanin" w:cs="IRNazanin"/>
          <w:b w:val="false"/>
          <w:bCs w:val="false"/>
          <w:i w:val="false"/>
          <w:iCs w:val="false"/>
          <w:color w:val="333333"/>
          <w:sz w:val="20"/>
          <w:szCs w:val="20"/>
        </w:rPr>
        <w:t>371:3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رئيساً محتشماً، إماماً في الفقه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أرخه الخطيب في تاريخ بغداد، وأرخه ابن الجوزي في المنتظم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والصحيح ما في التاريخ، إذ ابن الجوزي أخذ منه كما يظهر من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الأديب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الخطيب البغدادي في تاريخه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حامد بن الحسن بن حامد بن الحسن بن حامد بن الحسن بن حامد أبو محمّد الأديب</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862:3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الأصم ترجمه غير واحد، قال الذهبي في تذكرة الحفاظ </w:t>
      </w:r>
      <w:r>
        <w:rPr>
          <w:rFonts w:eastAsia="IRNazanin" w:cs="IRNazanin"/>
          <w:b w:val="false"/>
          <w:bCs w:val="false"/>
          <w:i w:val="false"/>
          <w:iCs w:val="false"/>
          <w:color w:val="333333"/>
          <w:sz w:val="20"/>
          <w:szCs w:val="20"/>
        </w:rPr>
        <w:t>860:3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المفيد الثقة محدث الشرق أبو العبّاس محمّد بن يعقوب بن يوسف بن معقل بن سنان الاُموي مولاهم المعقلي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يكره أنّ يقال له الأصم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يعقوب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السمعاني في الأنساب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بن أيوب بن يوسف بن الحسين بن وهرة الهمداني البوزنجردي، كان إماماً ورعاً عاملاً بعلمه، حجّة على المسلمين، صاحب الأحوال والمقامات الجلّية، وله كلام على الخواطر، وإليه انتهت تربية المريدين الصادقين بمرو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واجتمع عنده في رباطه من العلماء ما لم يجتمع في غيره من البقاع</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المهتدي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الخطيب البغدادي في تاريخه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 محمّد بن عبيد الله بن عبد الصمد بن المهتدي بالله أبو الحسين الهاشمي الخطيب، المعروف بابن الغريق</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غالب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السير </w:t>
      </w:r>
      <w:r>
        <w:rPr>
          <w:rFonts w:eastAsia="IRNazanin" w:cs="IRNazanin"/>
          <w:b w:val="false"/>
          <w:bCs w:val="false"/>
          <w:i w:val="false"/>
          <w:iCs w:val="false"/>
          <w:color w:val="333333"/>
          <w:sz w:val="20"/>
          <w:szCs w:val="20"/>
        </w:rPr>
        <w:t>603:19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أبو غالب ابن البنا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الصالح الثقة، مسند بغداد، أبو غالب أحمد بن الإمام أبي عليّ الحسن بن أحمد بن عبد الله بن البناء البغدادي الحنبلي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الغنائم العبّاسي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سير أعلام النبلاء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الإمام الثقة، الجليل المعمر، أبو الغنائم عبد الصمد بن عليّ بن محمّد بن الحسن بن الفضل بن المأمون بن الرشيد الهاشمي، العبّاسي، البغدادي، شيخ المحدثين ببغداد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بطة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سير أعلام النبلاء </w:t>
      </w:r>
      <w:r>
        <w:rPr>
          <w:rFonts w:eastAsia="IRNazanin" w:cs="IRNazanin"/>
          <w:b w:val="false"/>
          <w:bCs w:val="false"/>
          <w:i w:val="false"/>
          <w:iCs w:val="false"/>
          <w:color w:val="333333"/>
          <w:sz w:val="20"/>
          <w:szCs w:val="20"/>
        </w:rPr>
        <w:t>528:16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القدوة، العابد الفقيه المحدّث، شيخ العراق، أبو عبد الله، عبيد الله بن محمّد بن محمّد بن حمدان العكبري الحنبلي، ابن بطة، مصنف كتاب الإبانة الكبرى في ثلاث مجلدات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110:10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114:10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185:11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عبد العزيزي 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الخطيب البغدادي في تاريخه </w:t>
      </w:r>
      <w:r>
        <w:rPr>
          <w:rFonts w:eastAsia="IRNazanin" w:cs="IRNazanin"/>
          <w:b w:val="false"/>
          <w:bCs w:val="false"/>
          <w:i w:val="false"/>
          <w:iCs w:val="false"/>
          <w:color w:val="333333"/>
          <w:sz w:val="20"/>
          <w:szCs w:val="20"/>
        </w:rPr>
        <w:t>110:10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عبد الله بن محمّد بن عبد العزيز بن المرزبان بن سابور بن شاهنشاه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w:t>
      </w:r>
      <w:r>
        <w:rPr>
          <w:rFonts w:eastAsia="IRNazanin" w:cs="IRNazanin"/>
          <w:b w:val="false"/>
          <w:bCs w:val="false"/>
          <w:i w:val="false"/>
          <w:iCs w:val="false"/>
          <w:color w:val="333333"/>
          <w:sz w:val="20"/>
          <w:szCs w:val="20"/>
        </w:rPr>
        <w:t>473:8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مسلم بن سعيد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د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 وأبي داود، والنسائي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مسلم بن سعيد الطوسي، أبو الحسن نزيل بغداد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الصاعدي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سير أعلام النبلاء </w:t>
      </w:r>
      <w:r>
        <w:rPr>
          <w:rFonts w:eastAsia="IRNazanin" w:cs="IRNazanin"/>
          <w:b w:val="false"/>
          <w:bCs w:val="false"/>
          <w:i w:val="false"/>
          <w:iCs w:val="false"/>
          <w:color w:val="333333"/>
          <w:sz w:val="20"/>
          <w:szCs w:val="20"/>
        </w:rPr>
        <w:t>619:19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الفراوي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العماد الحنبلي في الشذرات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أحمد بن الحسين بن عليّ الخسروجردي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المعجهة وسكون قرية ببيهق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الشافعي، صاحب التصانيف</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في الصفحات السابقة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الشحامي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سير أعلام النبلاء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زاهر بن طاهر بن محمّد بن محمّد بن أحمد بن يوسف بن محمّد بن مرزبان، الشيخ العالم، المحدّث المفيد المعمّر، مسند خراسان، أبو القاسم بن الإمام أبي عبد الرحمن النيسابوري الشحامي المستملي الشروطي الشاهد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المزكى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سير أعلام النبلاء </w:t>
      </w:r>
      <w:r>
        <w:rPr>
          <w:rFonts w:eastAsia="IRNazanin" w:cs="IRNazanin"/>
          <w:b w:val="false"/>
          <w:bCs w:val="false"/>
          <w:i w:val="false"/>
          <w:iCs w:val="false"/>
          <w:color w:val="333333"/>
          <w:sz w:val="20"/>
          <w:szCs w:val="20"/>
        </w:rPr>
        <w:t>355:18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التاجر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العالم الصالح، العدل، المسند، أبو نصر، عبد الرحمن بن عليّ بن محمّد بن أحمد بن حسين بن موسى النيسابوري المزكى التاجر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عنه الذهبي في سير أعلام النبلاء </w:t>
      </w:r>
      <w:r>
        <w:rPr>
          <w:rFonts w:eastAsia="IRNazanin" w:cs="IRNazanin"/>
          <w:b w:val="false"/>
          <w:bCs w:val="false"/>
          <w:i w:val="false"/>
          <w:iCs w:val="false"/>
          <w:color w:val="333333"/>
          <w:sz w:val="20"/>
          <w:szCs w:val="20"/>
        </w:rPr>
        <w:t>619:19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الإمام الصدوق، مسند أصبهان، شيخ العربية، بقية السلف، أبو عبد الله الحسين بن عبد الملك بن الحسين بن محمّد بن عليّ الأصبهاني الخلال الأثري الأديب</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في تهذيب الأنساب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السليطي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السمعاني في الأنساب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محمّد بن أحمد بن محمّد بن إبراهيم بن عبدة بن قطن بن سليط التميمي السليطي، من أهل نيسابور، كان شيخاً صالحاً سديداً، حسن السيرة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سير أعلام النبلاء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العلاّمة الثقة، حافظ خراسان، أبو حامد أحمد ين محمّد بن الحسن النيسابوري ابن الشرقي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الصحيح، وتلميذ مسلم</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حفص السلمي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 د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 وأبي داود، والنسائي</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لابن حبّان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عبد الله بن راشد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347:2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د س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 وأبي داود، والنسائي،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 بن عبد الله بن راشد السلمي أبو عمرو،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سهل قاضي نيسابور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تذكرة الحفاظ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وشذرات الذهب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مات سنة مائة وثلاث وستين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يصح هذا التاريخ نظراً إلى وفاة شيخ عبد الوهاب المقدّسي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طهمان بن شعبه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طهمان بن شعية الخراساني</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إسحاق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خت بخ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في التعاليق، البخاري في الأدب المفرد، ومسلم، والأربعة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الرحمن بن إسحاق بن عبد الله بن الحارث بن كنانة العامري القرشي، مولاهم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الثقفي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بن إسحاق</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العماد الحنبلي في الشذرات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سنة خمس وسبعين وستمائة، وأسمعه والده الكثير من المسلم بن علان، وابن أبي عمره وطبقتهما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بن محمّد بن إبراهيم الصحراوي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في كتاب ذيل طبقات الحنابلة </w:t>
      </w:r>
      <w:r>
        <w:rPr>
          <w:rFonts w:eastAsia="IRNazanin" w:cs="IRNazanin"/>
          <w:b w:val="false"/>
          <w:bCs w:val="false"/>
          <w:i w:val="false"/>
          <w:iCs w:val="false"/>
          <w:color w:val="333333"/>
          <w:sz w:val="20"/>
          <w:szCs w:val="20"/>
        </w:rPr>
        <w:t>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بن محمّد بن إبراهيم بن سعد المقدسي بن الناصح، الصحراوي الحنبلي، أبو محمّد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طبرزذ الدارقزي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في سير أعلام النبلاء </w:t>
      </w:r>
      <w:r>
        <w:rPr>
          <w:rFonts w:eastAsia="IRNazanin" w:cs="IRNazanin"/>
          <w:b w:val="false"/>
          <w:bCs w:val="false"/>
          <w:i w:val="false"/>
          <w:iCs w:val="false"/>
          <w:color w:val="333333"/>
          <w:sz w:val="20"/>
          <w:szCs w:val="20"/>
        </w:rPr>
        <w:t>507:21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طبرزد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المسند الكبير الرحلة، أبو حفص عمر بن محمّد بن معمر بن أحمد بن يحيى بن حسان البغدادي الدارقزي، ويعرف بابن طبرزد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غير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أعلام النبلاء </w:t>
      </w:r>
      <w:r>
        <w:rPr>
          <w:rFonts w:eastAsia="IRNazanin" w:cs="IRNazanin"/>
          <w:b w:val="false"/>
          <w:bCs w:val="false"/>
          <w:i w:val="false"/>
          <w:iCs w:val="false"/>
          <w:color w:val="333333"/>
          <w:sz w:val="20"/>
          <w:szCs w:val="20"/>
        </w:rPr>
        <w:t>182:20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القاضي أبو الفتح عبد الله بن محمّد بن محمّد بن البيضاوي الفارسي، ثُمّ البغدادي الحنفي، أخو قاضي القضاة أبو القاسم الزيني لأمه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السمعاني في الأنساب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أبو جعفر بن المسلمة حسن الطريقة، نبيلاً كثير السماع، ثقة، صدوقاً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طاهر المخلص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سير أعلام النبلاء </w:t>
      </w:r>
      <w:r>
        <w:rPr>
          <w:rFonts w:eastAsia="IRNazanin" w:cs="IRNazanin"/>
          <w:b w:val="false"/>
          <w:bCs w:val="false"/>
          <w:i w:val="false"/>
          <w:iCs w:val="false"/>
          <w:color w:val="333333"/>
          <w:sz w:val="20"/>
          <w:szCs w:val="20"/>
        </w:rPr>
        <w:t>478:16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المحدث المعمر الصدوق، أبو طاهر، محمّد بن عبد الرحمن بن العبّاس بن عبد الرحمن بن زكريا البغدادي الذهبي، مخلص الذهب من الغش</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تذكرة الحفاظ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الثقة، الكبير، مسند العالم، أبو القاسم عبد الله بن محمّد بن عبد العزيز بن المرزبان البغوي الأصل البغدادي، ابن بنت أحمد بن منيع</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الكوفي </w:t>
      </w:r>
      <w:r>
        <w:rPr>
          <w:rFonts w:eastAsia="IRNazanin" w:cs="IRNazanin"/>
          <w:b w:val="false"/>
          <w:bCs w:val="false"/>
          <w:i w:val="false"/>
          <w:iCs w:val="false"/>
          <w:color w:val="333333"/>
          <w:sz w:val="20"/>
          <w:szCs w:val="20"/>
        </w:rPr>
        <w:t>632:8</w:t>
      </w:r>
      <w:r>
        <w:rPr>
          <w:rFonts w:ascii="IRNazanin" w:hAnsi="IRNazanin" w:eastAsia="IRNazanin"/>
          <w:b w:val="false"/>
          <w:b w:val="false"/>
          <w:bCs w:val="false"/>
          <w:i w:val="false"/>
          <w:i w:val="false"/>
          <w:iCs w:val="false"/>
          <w:color w:val="333333"/>
          <w:sz w:val="20"/>
          <w:sz w:val="20"/>
          <w:szCs w:val="20"/>
          <w:rtl w:val="true"/>
        </w:rPr>
        <w:t xml:space="preserve">، وعنه الضحاك في الآحاد والمثاني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37668</w:t>
      </w:r>
      <w:r>
        <w:rPr>
          <w:rFonts w:ascii="IRNazanin" w:hAnsi="IRNazanin" w:eastAsia="IRNazanin"/>
          <w:b w:val="false"/>
          <w:b w:val="false"/>
          <w:bCs w:val="false"/>
          <w:i w:val="false"/>
          <w:i w:val="false"/>
          <w:iCs w:val="false"/>
          <w:color w:val="333333"/>
          <w:sz w:val="20"/>
          <w:sz w:val="20"/>
          <w:szCs w:val="20"/>
          <w:rtl w:val="true"/>
        </w:rPr>
        <w:t xml:space="preserve">، والمقريزي في امتاع الأسماع </w:t>
      </w:r>
      <w:r>
        <w:rPr>
          <w:rFonts w:eastAsia="IRNazanin" w:cs="IRNazanin"/>
          <w:b w:val="false"/>
          <w:bCs w:val="false"/>
          <w:i w:val="false"/>
          <w:iCs w:val="false"/>
          <w:color w:val="333333"/>
          <w:sz w:val="20"/>
          <w:szCs w:val="20"/>
        </w:rPr>
        <w:t>238:12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328:23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يعلى الطنافسي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353:11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يعلى بن عبيد بن أُمية الأيادي،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الحنفي، مولاهم أبو يوسف الطنافسي الكوفي مولى أياد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إسماعيل بن أبي خالد، ويحيى بن سعيد الأنصاري</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316:10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ت ي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والترمذي، والنسائي،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عبد الله،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الرحمن الجهني، أبو أُسامة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 بن المديني عن يحيى بن سعيد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عبد الله بن أحمد عن أبيه وعن ابن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في عداد الشيوخ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ابن حبّان في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وأرخ وفاته سنة أربع وأربعين ومائة، وكذا قال ابن سعد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قليل الحديث</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أربد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الجرح والتعديل للرازي </w:t>
      </w:r>
      <w:r>
        <w:rPr>
          <w:rFonts w:eastAsia="IRNazanin" w:cs="IRNazanin"/>
          <w:b w:val="false"/>
          <w:bCs w:val="false"/>
          <w:i w:val="false"/>
          <w:iCs w:val="false"/>
          <w:color w:val="333333"/>
          <w:sz w:val="20"/>
          <w:szCs w:val="20"/>
        </w:rPr>
        <w:t>394:4</w:t>
      </w:r>
      <w:r>
        <w:rPr>
          <w:rFonts w:ascii="IRNazanin" w:hAnsi="IRNazanin" w:eastAsia="IRNazanin"/>
          <w:b w:val="false"/>
          <w:b w:val="false"/>
          <w:bCs w:val="false"/>
          <w:i w:val="false"/>
          <w:i w:val="false"/>
          <w:iCs w:val="false"/>
          <w:color w:val="333333"/>
          <w:sz w:val="20"/>
          <w:sz w:val="20"/>
          <w:szCs w:val="20"/>
          <w:rtl w:val="true"/>
        </w:rPr>
        <w:t>، وذكره البخاري في التاريخ الكبير في موضعين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أربد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موسى الجنهي، منقطع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في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بن لبيد النخعي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روى عن، موسى إالجهني، إنّما هو ابن أربد، رأيت بخطه قد غير، ومحا لبيداً، وكتب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أربداً</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إسحاق بن إبراهيم الدقيقي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ابن عساكر، وأبو يعلى، قال أبو يعلى في الطبقات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إسحاق 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أبو بكر الخلال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جليل، سمعت منه سنة خمس وسبعين وقت خروجي إلى كرمان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عنده عن أبي عبد الله جزء مسائل كبار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رجلاً مقدماً، رأيت موسى بن إسحاق القاضي يكرمه</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بحر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غير واحد،</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يونس السبيعي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يونس بن أبي إسحاق السبيعي، أبو عمرو،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الكوفي، سكن الشام، رأى جده أبا إسحاق، وروى عن أبيه وأخيه إسرائيل، وابن عمّه يوسف بن إسحاق، وسليمان التيمي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وجماعة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غنام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السير </w:t>
      </w:r>
      <w:r>
        <w:rPr>
          <w:rFonts w:eastAsia="IRNazanin" w:cs="IRNazanin"/>
          <w:b w:val="false"/>
          <w:bCs w:val="false"/>
          <w:i w:val="false"/>
          <w:iCs w:val="false"/>
          <w:color w:val="333333"/>
          <w:sz w:val="20"/>
          <w:szCs w:val="20"/>
        </w:rPr>
        <w:t>558:13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غنام بن القاضي حفص بن 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المحدث الصادق، أبو محمّد النخعي الكوفي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م د س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 ومسلم، وأبي داود، والنسائي،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محمّد بن أبي شيبة إبراهيم بن عثمان بن خواستي العبسي مولاهم أبو بكر الحافظ الكوفي</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107:3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 عن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محققه الشيخ شعيب الأرنؤوط، الصواعق المحرقة </w:t>
      </w:r>
      <w:r>
        <w:rPr>
          <w:rFonts w:eastAsia="IRNazanin" w:cs="IRNazanin"/>
          <w:b w:val="false"/>
          <w:bCs w:val="false"/>
          <w:i w:val="false"/>
          <w:iCs w:val="false"/>
          <w:color w:val="333333"/>
          <w:sz w:val="20"/>
          <w:szCs w:val="20"/>
        </w:rPr>
        <w:t>564:2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فضائل الصحابة </w:t>
      </w:r>
      <w:r>
        <w:rPr>
          <w:rFonts w:eastAsia="IRNazanin" w:cs="IRNazanin"/>
          <w:b w:val="false"/>
          <w:bCs w:val="false"/>
          <w:i w:val="false"/>
          <w:iCs w:val="false"/>
          <w:color w:val="333333"/>
          <w:sz w:val="20"/>
          <w:szCs w:val="20"/>
        </w:rPr>
        <w:t>770:2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ورجاله رجال الصحيح، أطراف المسند لابن حجر العسقلاني </w:t>
      </w:r>
      <w:r>
        <w:rPr>
          <w:rFonts w:eastAsia="IRNazanin" w:cs="IRNazanin"/>
          <w:b w:val="false"/>
          <w:bCs w:val="false"/>
          <w:i w:val="false"/>
          <w:iCs w:val="false"/>
          <w:color w:val="333333"/>
          <w:sz w:val="20"/>
          <w:szCs w:val="20"/>
        </w:rPr>
        <w:t>393:9</w:t>
      </w:r>
      <w:r>
        <w:rPr>
          <w:rFonts w:ascii="IRNazanin" w:hAnsi="IRNazanin" w:eastAsia="IRNazanin"/>
          <w:b w:val="false"/>
          <w:b w:val="false"/>
          <w:bCs w:val="false"/>
          <w:i w:val="false"/>
          <w:i w:val="false"/>
          <w:iCs w:val="false"/>
          <w:color w:val="333333"/>
          <w:sz w:val="20"/>
          <w:sz w:val="20"/>
          <w:szCs w:val="20"/>
          <w:rtl w:val="true"/>
        </w:rPr>
        <w:t>، مشيخه ابن طهمان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الآحاد والمثاني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تاريخ مدينة دمشق </w:t>
      </w:r>
      <w:r>
        <w:rPr>
          <w:rFonts w:eastAsia="IRNazanin" w:cs="IRNazanin"/>
          <w:b w:val="false"/>
          <w:bCs w:val="false"/>
          <w:i w:val="false"/>
          <w:iCs w:val="false"/>
          <w:color w:val="333333"/>
          <w:sz w:val="20"/>
          <w:szCs w:val="20"/>
        </w:rPr>
        <w:t>194:14</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583:1</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وإسناده صحيح، رواه أحمد والناس، سلسلة الأحاديث الصحيحة للألباني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تحت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إسناد صحيح على شرط الشيخين، وعبد الله هو ابن سعيد بن أبي هند الفزاري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الهيثمي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أحمد، ورجاله رجال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شاهد آخر من حديث أنس نحوه، أخرجه أحمد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عمارة بن زاذان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ثابت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وعمارة هذا صدوق كثير الخطأ كما في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وشاهد آخر من حديث عبد الله بن نجي عن أبيه أنّه سار مع عليّ فلمّا حاذى نينوى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دخلت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يوم وعيناه تفيضان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نحو حديث أُمّ الفضل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وكيع بن الجراح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المزي في تهذيب الكمال </w:t>
      </w:r>
      <w:r>
        <w:rPr>
          <w:rFonts w:eastAsia="IRNazanin" w:cs="IRNazanin"/>
          <w:b w:val="false"/>
          <w:bCs w:val="false"/>
          <w:i w:val="false"/>
          <w:iCs w:val="false"/>
          <w:color w:val="333333"/>
          <w:sz w:val="20"/>
          <w:szCs w:val="20"/>
        </w:rPr>
        <w:t>462:30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م د ت س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وكيع بن الجراح بن مليح الرؤاسي، أبو سفيان الكوفي، من قيس عيلان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سعيد بن أبي هند الفزاري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سعيد بن أبي هند الفزاري، مولاهم أبو بكر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أبيه، وأبي أمامة سهل بن حنيف، وسعيد بن المسيب، وإسماعيل بن أبي 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وجماعة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الحضرمي المعروف بمطين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تذكرة الحفاظ </w:t>
      </w:r>
      <w:r>
        <w:rPr>
          <w:rFonts w:eastAsia="IRNazanin" w:cs="IRNazanin"/>
          <w:b w:val="false"/>
          <w:bCs w:val="false"/>
          <w:i w:val="false"/>
          <w:iCs w:val="false"/>
          <w:color w:val="333333"/>
          <w:sz w:val="20"/>
          <w:szCs w:val="20"/>
        </w:rPr>
        <w:t>662:2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أوعية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 عنه الدارقطني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وبكُلّ حال فمطين ثقه مطلقاً وارجع إلى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فهرست ابن النديم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طبقات الحنابلة </w:t>
      </w:r>
      <w:r>
        <w:rPr>
          <w:rFonts w:eastAsia="IRNazanin" w:cs="IRNazanin"/>
          <w:b w:val="false"/>
          <w:bCs w:val="false"/>
          <w:i w:val="false"/>
          <w:iCs w:val="false"/>
          <w:color w:val="333333"/>
          <w:sz w:val="20"/>
          <w:szCs w:val="20"/>
        </w:rPr>
        <w:t>300:1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41:14</w:t>
      </w:r>
      <w:r>
        <w:rPr>
          <w:rFonts w:ascii="IRNazanin" w:hAnsi="IRNazanin" w:eastAsia="IRNazanin"/>
          <w:b w:val="false"/>
          <w:b w:val="false"/>
          <w:bCs w:val="false"/>
          <w:i w:val="false"/>
          <w:i w:val="false"/>
          <w:iCs w:val="false"/>
          <w:color w:val="333333"/>
          <w:sz w:val="20"/>
          <w:sz w:val="20"/>
          <w:szCs w:val="20"/>
          <w:rtl w:val="true"/>
        </w:rPr>
        <w:t xml:space="preserve">، العبر في خبر من غبر </w:t>
      </w:r>
      <w:r>
        <w:rPr>
          <w:rFonts w:eastAsia="IRNazanin" w:cs="IRNazanin"/>
          <w:b w:val="false"/>
          <w:bCs w:val="false"/>
          <w:i w:val="false"/>
          <w:iCs w:val="false"/>
          <w:color w:val="333333"/>
          <w:sz w:val="20"/>
          <w:szCs w:val="20"/>
        </w:rPr>
        <w:t>108:2</w:t>
      </w:r>
      <w:r>
        <w:rPr>
          <w:rFonts w:ascii="IRNazanin" w:hAnsi="IRNazanin" w:eastAsia="IRNazanin"/>
          <w:b w:val="false"/>
          <w:b w:val="false"/>
          <w:bCs w:val="false"/>
          <w:i w:val="false"/>
          <w:i w:val="false"/>
          <w:iCs w:val="false"/>
          <w:color w:val="333333"/>
          <w:sz w:val="20"/>
          <w:sz w:val="20"/>
          <w:szCs w:val="20"/>
          <w:rtl w:val="true"/>
        </w:rPr>
        <w:t xml:space="preserve">، دول الإسلام </w:t>
      </w:r>
      <w:r>
        <w:rPr>
          <w:rFonts w:eastAsia="IRNazanin" w:cs="IRNazanin"/>
          <w:b w:val="false"/>
          <w:bCs w:val="false"/>
          <w:i w:val="false"/>
          <w:iCs w:val="false"/>
          <w:color w:val="333333"/>
          <w:sz w:val="20"/>
          <w:szCs w:val="20"/>
        </w:rPr>
        <w:t>181:1</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298:7</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345:3</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274:22</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حريث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م د ت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 ومسلم وأبي داود والترمذي والنسائي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سينان بكسر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خراسان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موسى السيناني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بن موسى السيناني، أبو عبد الله المروزي</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لابن عساكر </w:t>
      </w:r>
      <w:r>
        <w:rPr>
          <w:rFonts w:eastAsia="IRNazanin" w:cs="IRNazanin"/>
          <w:b w:val="false"/>
          <w:bCs w:val="false"/>
          <w:i w:val="false"/>
          <w:iCs w:val="false"/>
          <w:color w:val="333333"/>
          <w:sz w:val="20"/>
          <w:szCs w:val="20"/>
        </w:rPr>
        <w:t>193:14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عبد الرزاق عن عبد الله بن سعيد بن أبي هنيد مثله إلّا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سلمة ولم يشك، وإسناده صحيح</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195:14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سعد في القسم غير المطبوع</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الجعد بن عبيد الجوهري، أبو الحسن البغدادي، مولى بني هاشم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363:11</w:t>
      </w:r>
      <w:r>
        <w:rPr>
          <w:rFonts w:ascii="IRNazanin" w:hAnsi="IRNazanin" w:eastAsia="IRNazanin"/>
          <w:b w:val="false"/>
          <w:b w:val="false"/>
          <w:bCs w:val="false"/>
          <w:i w:val="false"/>
          <w:i w:val="false"/>
          <w:iCs w:val="false"/>
          <w:color w:val="333333"/>
          <w:sz w:val="20"/>
          <w:sz w:val="20"/>
          <w:szCs w:val="20"/>
          <w:rtl w:val="true"/>
        </w:rPr>
        <w:t>، وهذه المقولة لم يبتدعها ابن الجعد من عنده، بل سبقه فيها أبوه عمر بن الخطاب حينما أشاروا عليه باستخلاف ابنه، فرد عليهم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استخلف من لم يحسن أنّ يطلق امرأته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364:11</w:t>
      </w:r>
      <w:r>
        <w:rPr>
          <w:rFonts w:ascii="IRNazanin" w:hAnsi="IRNazanin" w:eastAsia="IRNazanin"/>
          <w:b w:val="false"/>
          <w:b w:val="false"/>
          <w:bCs w:val="false"/>
          <w:i w:val="false"/>
          <w:i w:val="false"/>
          <w:iCs w:val="false"/>
          <w:color w:val="333333"/>
          <w:sz w:val="20"/>
          <w:sz w:val="20"/>
          <w:szCs w:val="20"/>
          <w:rtl w:val="true"/>
        </w:rPr>
        <w:t xml:space="preserve">، وكلامه ليس بعيداً عن الصواب، خصوصاً وأنّ أهل السنّة متفقون على بغي معاوية وخروجه عن الطاعة المفترضة عليه لإمامه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المناوي في فيض القدير </w:t>
      </w:r>
      <w:r>
        <w:rPr>
          <w:rFonts w:eastAsia="IRNazanin" w:cs="IRNazanin"/>
          <w:b w:val="false"/>
          <w:bCs w:val="false"/>
          <w:i w:val="false"/>
          <w:iCs w:val="false"/>
          <w:color w:val="333333"/>
          <w:sz w:val="20"/>
          <w:szCs w:val="20"/>
        </w:rPr>
        <w:t>364:11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فقهاء الحجاز والعراق من فريقي الحديث والرأي،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مالك، والشافعي، وأبو حنيفة، والأوزاعي، والجمهور الأعظم من المتكلمين والمسلمين أنّ علياً مصيب في قتاله لأهل صفين، كما هو مصيب في أهل الجمل، وأنّ الذين قاتلوه بغاة ظالمون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الآراء حرة، وقول عليّ بن الجعد في المواضع الثلاثة مدّعم بالبراهين لم يشذ عن رأي السلف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فصّلنا القول فيها في الجزء التاسع والعاشر من كتابنا الغدير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363:11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نقل الكلام عن عليّ بن الجعد هو هارون بن سفيان بن بشير المعروف بالديك، وهو مجهول الحال لم يوثقه أحد، فلا يعول على كلامه في الطعن في مثل عليّ بن الجعد الإمام المحدّث الكبير بشهادة المحدّثين والرجاليين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ولأجل عدم تمامية ما ذكر في حقّ ابن الجعد من الطعون قال الذهبي في سير أعلام النبلاء </w:t>
      </w:r>
      <w:r>
        <w:rPr>
          <w:rFonts w:eastAsia="IRNazanin" w:cs="IRNazanin"/>
          <w:b w:val="false"/>
          <w:bCs w:val="false"/>
          <w:i w:val="false"/>
          <w:iCs w:val="false"/>
          <w:color w:val="333333"/>
          <w:sz w:val="20"/>
          <w:szCs w:val="20"/>
        </w:rPr>
        <w:t>466:10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كان طائفة من المحديثن يتنطعون في من له هفوة صغيرة تخالف السنّة، وإلّا فعليّ إمام كبير حجّة،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مكث ستين سنة يصوم يوماً ويفطر يوماً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ويحسبك أنّ ابن عدي يقول في كامله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في رواياته حديثاً منكراً إذا حدث عنه ثقة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مقسم البري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الرازي في الجرح والتعديل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مقسم البري، أبو سلمة الكندي، روى عن نافع، وسعيد المقبري، وقتادة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 بن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مهدي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البري ثقة ثقة، فجادلته فيه فأبى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عبد الرحمن نا صالح بن أحمد بن محمّد بن حنبل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البري حديثه منكر، وكان رأيه رأي سوء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عمرو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البري صدوق، ولكن أكثر الغلط والوهم، وكان صاحب بدعة</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أبي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أبي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واسمه كيسان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المقبري، أبو سعد المدني</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193:14</w:t>
      </w:r>
      <w:r>
        <w:rPr>
          <w:rFonts w:ascii="IRNazanin" w:hAnsi="IRNazanin" w:eastAsia="IRNazanin"/>
          <w:b w:val="false"/>
          <w:b w:val="false"/>
          <w:bCs w:val="false"/>
          <w:i w:val="false"/>
          <w:i w:val="false"/>
          <w:iCs w:val="false"/>
          <w:color w:val="333333"/>
          <w:sz w:val="20"/>
          <w:sz w:val="20"/>
          <w:szCs w:val="20"/>
          <w:rtl w:val="true"/>
        </w:rPr>
        <w:t xml:space="preserve">، تهذيب الكمال للمزي </w:t>
      </w:r>
      <w:r>
        <w:rPr>
          <w:rFonts w:eastAsia="IRNazanin" w:cs="IRNazanin"/>
          <w:b w:val="false"/>
          <w:bCs w:val="false"/>
          <w:i w:val="false"/>
          <w:iCs w:val="false"/>
          <w:color w:val="333333"/>
          <w:sz w:val="20"/>
          <w:szCs w:val="20"/>
        </w:rPr>
        <w:t>409:6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الحسين يحيى بن الحسن بن جعفر الحجّة بن عبيد الله الأعرج بن الحسين الأصغر ابن الإمام عليّ السجاد زين العابدين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سلام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المتوفى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أربع وستين سنة،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أوّل من ألف في نسب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وارجع إلى الذريعة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514:2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واسمه في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جعفر العبيدي</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يقطع اللحم صغاراً ويصب عليه ماء كثير، فاذا نضج ذر عليه الدقيق، فانّ لم يكن فيها فهي عضيدة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من دقيق فهي حريرة، وإذا كان من نخالة فهي عصيدة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من دقيق فهي حريرة، وإذا كان من نخالة فهي خزيرة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وفيه مجاشع بن عمر وهو كذاب وستعرف عمّا قليل أنّ هذا من طامات الهيثمي الكبرى حيث إنّ الحديث ورد بسندين أحدها ليس فيه من ذكر، فأوهم القارئ بأن الحديث له سند واحد، وراويه كذاب</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العبّاس بن أبي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الخطيب البغدادي في تاريخ بغداد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العبّاس بن أبي مهران، أبو عليّ المقرئ الرازي ويعرف بالجمال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بغداد، وحدث عن سهل بن عثمان العسكري، وعبد المؤمن بن عليّ الزعفراني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يحيى بن محمّد بن صاعد، ومحمّد بن 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وارجع إلى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eastAsia="IRNazanin" w:cs="IRNazanin"/>
          <w:b w:val="false"/>
          <w:bCs w:val="false"/>
          <w:i w:val="false"/>
          <w:iCs w:val="false"/>
          <w:color w:val="333333"/>
          <w:sz w:val="20"/>
          <w:szCs w:val="20"/>
        </w:rPr>
        <w:t>152:21</w:t>
      </w:r>
      <w:r>
        <w:rPr>
          <w:rFonts w:ascii="IRNazanin" w:hAnsi="IRNazanin" w:eastAsia="IRNazanin"/>
          <w:b w:val="false"/>
          <w:b w:val="false"/>
          <w:bCs w:val="false"/>
          <w:i w:val="false"/>
          <w:i w:val="false"/>
          <w:iCs w:val="false"/>
          <w:color w:val="333333"/>
          <w:sz w:val="20"/>
          <w:sz w:val="20"/>
          <w:szCs w:val="20"/>
          <w:rtl w:val="true"/>
        </w:rPr>
        <w:t xml:space="preserve">، الوافي بالوفيات للصفدي </w:t>
      </w:r>
      <w:r>
        <w:rPr>
          <w:rFonts w:eastAsia="IRNazanin" w:cs="IRNazanin"/>
          <w:b w:val="false"/>
          <w:bCs w:val="false"/>
          <w:i w:val="false"/>
          <w:iCs w:val="false"/>
          <w:color w:val="333333"/>
          <w:sz w:val="20"/>
          <w:szCs w:val="20"/>
        </w:rPr>
        <w:t>41:12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منصور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الرازي في الجرح والتعديل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منصور بن عمار، أبو الحسن المروزي روى عن ابن علية، وعليّ بن عاصم، وأبي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أبي يقول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أبي وسألته عنه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بغداد يتكلمون فيه؟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عمّار 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البغدادي في تاريخ بغداد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عمّار بن كثير، أبو السري السلمي الواعظ، من أهل خراسان،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بغداد، وحدث بها عن معروف أبي الخطاب صاحب واثلة بن الأسقع، وعن ليث بن سعد، وعبد الله بن لهيعة بن المنكدر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لابن حجر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لهيعة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د ت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 وأبي داود، والترمذي،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لهيعة بن عقبة بن فرعان بن ربيعة بن ثوبان 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المصري الفقيه القاضي</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حيي بن هانئ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حيي بن هانئ بن ناضر بن يمنع، أبو قبيل المعافري المصري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عمرو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صحابي جليل القدر، مشهور بالعلم والتقوى والعبادة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وارجع إلى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261:4</w:t>
      </w:r>
      <w:r>
        <w:rPr>
          <w:rFonts w:ascii="IRNazanin" w:hAnsi="IRNazanin" w:eastAsia="IRNazanin"/>
          <w:b w:val="false"/>
          <w:b w:val="false"/>
          <w:bCs w:val="false"/>
          <w:i w:val="false"/>
          <w:i w:val="false"/>
          <w:iCs w:val="false"/>
          <w:color w:val="333333"/>
          <w:sz w:val="20"/>
          <w:sz w:val="20"/>
          <w:szCs w:val="20"/>
          <w:rtl w:val="true"/>
        </w:rPr>
        <w:t>، طبقات خليفة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معرف الثقات للعجلي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الثقات لابن حبّان </w:t>
      </w:r>
      <w:r>
        <w:rPr>
          <w:rFonts w:eastAsia="IRNazanin" w:cs="IRNazanin"/>
          <w:b w:val="false"/>
          <w:bCs w:val="false"/>
          <w:i w:val="false"/>
          <w:iCs w:val="false"/>
          <w:color w:val="333333"/>
          <w:sz w:val="20"/>
          <w:szCs w:val="20"/>
        </w:rPr>
        <w:t>210:3</w:t>
      </w:r>
      <w:r>
        <w:rPr>
          <w:rFonts w:ascii="IRNazanin" w:hAnsi="IRNazanin" w:eastAsia="IRNazanin"/>
          <w:b w:val="false"/>
          <w:b w:val="false"/>
          <w:bCs w:val="false"/>
          <w:i w:val="false"/>
          <w:i w:val="false"/>
          <w:iCs w:val="false"/>
          <w:color w:val="333333"/>
          <w:sz w:val="20"/>
          <w:sz w:val="20"/>
          <w:szCs w:val="20"/>
          <w:rtl w:val="true"/>
        </w:rPr>
        <w:t>، مشاهير علماء الأمصار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الكاشف في معرفة من له رواية في الكتب الستة </w:t>
      </w:r>
      <w:r>
        <w:rPr>
          <w:rFonts w:eastAsia="IRNazanin" w:cs="IRNazanin"/>
          <w:b w:val="false"/>
          <w:bCs w:val="false"/>
          <w:i w:val="false"/>
          <w:iCs w:val="false"/>
          <w:color w:val="333333"/>
          <w:sz w:val="20"/>
          <w:szCs w:val="20"/>
        </w:rPr>
        <w:t>580:1</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المعارف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طبقات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تهذيب الأسماء واللغات </w:t>
      </w:r>
      <w:r>
        <w:rPr>
          <w:rFonts w:eastAsia="IRNazanin" w:cs="IRNazanin"/>
          <w:b w:val="false"/>
          <w:bCs w:val="false"/>
          <w:i w:val="false"/>
          <w:iCs w:val="false"/>
          <w:color w:val="333333"/>
          <w:sz w:val="20"/>
          <w:szCs w:val="20"/>
        </w:rPr>
        <w:t>281:1</w:t>
      </w:r>
      <w:r>
        <w:rPr>
          <w:rFonts w:ascii="IRNazanin" w:hAnsi="IRNazanin" w:eastAsia="IRNazanin"/>
          <w:b w:val="false"/>
          <w:b w:val="false"/>
          <w:bCs w:val="false"/>
          <w:i w:val="false"/>
          <w:i w:val="false"/>
          <w:iCs w:val="false"/>
          <w:color w:val="333333"/>
          <w:sz w:val="20"/>
          <w:sz w:val="20"/>
          <w:szCs w:val="20"/>
          <w:rtl w:val="true"/>
        </w:rPr>
        <w:t xml:space="preserve">، الإصابة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354:9</w:t>
      </w:r>
      <w:r>
        <w:rPr>
          <w:rFonts w:ascii="IRNazanin" w:hAnsi="IRNazanin" w:eastAsia="IRNazanin"/>
          <w:b w:val="false"/>
          <w:b w:val="false"/>
          <w:bCs w:val="false"/>
          <w:i w:val="false"/>
          <w:i w:val="false"/>
          <w:iCs w:val="false"/>
          <w:color w:val="333333"/>
          <w:sz w:val="20"/>
          <w:sz w:val="20"/>
          <w:szCs w:val="20"/>
          <w:rtl w:val="true"/>
        </w:rPr>
        <w:t>، غاية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161:5</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206:17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والتاريخ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128:112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عساكر، سبل الهدى والرشاد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697:8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2:1366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ضعفاء العقيلي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لا نزال نرى في وجهك الشيء</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الواردة في الفتن </w:t>
      </w:r>
      <w:r>
        <w:rPr>
          <w:rFonts w:eastAsia="IRNazanin" w:cs="IRNazanin"/>
          <w:b w:val="false"/>
          <w:bCs w:val="false"/>
          <w:i w:val="false"/>
          <w:iCs w:val="false"/>
          <w:color w:val="333333"/>
          <w:sz w:val="20"/>
          <w:szCs w:val="20"/>
        </w:rPr>
        <w:t>1032:5</w:t>
      </w:r>
      <w:r>
        <w:rPr>
          <w:rFonts w:ascii="IRNazanin" w:hAnsi="IRNazanin" w:eastAsia="IRNazanin"/>
          <w:b w:val="false"/>
          <w:b w:val="false"/>
          <w:bCs w:val="false"/>
          <w:i w:val="false"/>
          <w:i w:val="false"/>
          <w:iCs w:val="false"/>
          <w:color w:val="333333"/>
          <w:sz w:val="20"/>
          <w:sz w:val="20"/>
          <w:szCs w:val="20"/>
          <w:rtl w:val="true"/>
        </w:rPr>
        <w:t xml:space="preserve">، الفتن للمرزوي </w:t>
      </w:r>
      <w:r>
        <w:rPr>
          <w:rFonts w:eastAsia="IRNazanin" w:cs="IRNazanin"/>
          <w:b w:val="false"/>
          <w:bCs w:val="false"/>
          <w:i w:val="false"/>
          <w:iCs w:val="false"/>
          <w:color w:val="333333"/>
          <w:sz w:val="20"/>
          <w:szCs w:val="20"/>
        </w:rPr>
        <w:t>311:1</w:t>
      </w:r>
      <w:r>
        <w:rPr>
          <w:rFonts w:ascii="IRNazanin" w:hAnsi="IRNazanin" w:eastAsia="IRNazanin"/>
          <w:b w:val="false"/>
          <w:b w:val="false"/>
          <w:bCs w:val="false"/>
          <w:i w:val="false"/>
          <w:i w:val="false"/>
          <w:iCs w:val="false"/>
          <w:color w:val="333333"/>
          <w:sz w:val="20"/>
          <w:sz w:val="20"/>
          <w:szCs w:val="20"/>
          <w:rtl w:val="true"/>
        </w:rPr>
        <w:t xml:space="preserve">، دلائل النبوة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 مسند البزار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الفوائد المجموعة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267:14</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تفسير البغوي </w:t>
      </w:r>
      <w:r>
        <w:rPr>
          <w:rFonts w:eastAsia="IRNazanin" w:cs="IRNazanin"/>
          <w:b w:val="false"/>
          <w:bCs w:val="false"/>
          <w:i w:val="false"/>
          <w:iCs w:val="false"/>
          <w:color w:val="333333"/>
          <w:sz w:val="20"/>
          <w:szCs w:val="20"/>
        </w:rPr>
        <w:t>498:4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423:4</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282:3</w:t>
      </w:r>
      <w:r>
        <w:rPr>
          <w:rFonts w:ascii="IRNazanin" w:hAnsi="IRNazanin" w:eastAsia="IRNazanin"/>
          <w:b w:val="false"/>
          <w:b w:val="false"/>
          <w:bCs w:val="false"/>
          <w:i w:val="false"/>
          <w:i w:val="false"/>
          <w:iCs w:val="false"/>
          <w:color w:val="333333"/>
          <w:sz w:val="20"/>
          <w:sz w:val="20"/>
          <w:szCs w:val="20"/>
          <w:rtl w:val="true"/>
        </w:rPr>
        <w:t xml:space="preserve">، ذكر أخبار أصبهان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امتاع الأسماع </w:t>
      </w:r>
      <w:r>
        <w:rPr>
          <w:rFonts w:eastAsia="IRNazanin" w:cs="IRNazanin"/>
          <w:b w:val="false"/>
          <w:bCs w:val="false"/>
          <w:i w:val="false"/>
          <w:iCs w:val="false"/>
          <w:color w:val="333333"/>
          <w:sz w:val="20"/>
          <w:szCs w:val="20"/>
        </w:rPr>
        <w:t>301:12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762:2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هشام القصار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196:10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في الأدب المفرد، ومسلم، والاربعة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هشام القصار الأزدي، أبو الحسن الكوفي مولى بني أسد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والأربعة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صالح بن صالح بن حي الهمداني، أبو محمّد،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الكوفي أخو الحسن بن صالح، وهما توأمان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أبي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287:11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في التعاليق، ومسلم، والأربعة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أبي زياد القرشي الهاشمي، أبو عبد الله مولاهم الكوفي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يزيد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يزيد بن قيس بن الأسود بن عمرو بن ربيعة بن ذهل النخعي</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قيس بن عبد الله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11:244:7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قيس بن عبد الله بن مالك بن علقمة بن سلامان ابن كهل،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كهيل بن بكر بن عوف،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المنتشر بن النخع أبو سبيل النخعي الكوفي</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إسماعيل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الترمذي، والنسائي</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عون بن أوس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عون أوس بن الجعد أبو عثمان الواسطي البزار الحافظ مولى أبي العجفاء السلمي، مسكن البصرة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بن عبد الله الواسطي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محققه الشيخ أحمد شاكر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محققه الشيخ حسين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حسن، مسند البزار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الآحاد والمثاني </w:t>
      </w:r>
      <w:r>
        <w:rPr>
          <w:rFonts w:eastAsia="IRNazanin" w:cs="IRNazanin"/>
          <w:b w:val="false"/>
          <w:bCs w:val="false"/>
          <w:i w:val="false"/>
          <w:iCs w:val="false"/>
          <w:color w:val="333333"/>
          <w:sz w:val="20"/>
          <w:szCs w:val="20"/>
        </w:rPr>
        <w:t>308:1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وأبويعلى والبزار والطبراني ورجاله ثقات، ولم ينفرد نجي بهذا، تهذيب الكمال </w:t>
      </w:r>
      <w:r>
        <w:rPr>
          <w:rFonts w:eastAsia="IRNazanin" w:cs="IRNazanin"/>
          <w:b w:val="false"/>
          <w:bCs w:val="false"/>
          <w:i w:val="false"/>
          <w:iCs w:val="false"/>
          <w:color w:val="333333"/>
          <w:sz w:val="20"/>
          <w:szCs w:val="20"/>
        </w:rPr>
        <w:t>407:6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300:2</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188:14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البداية والنهاية لابن كثير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eastAsia="IRNazanin" w:cs="IRNazanin"/>
          <w:b w:val="false"/>
          <w:bCs w:val="false"/>
          <w:i w:val="false"/>
          <w:iCs w:val="false"/>
          <w:color w:val="333333"/>
          <w:sz w:val="20"/>
          <w:szCs w:val="20"/>
        </w:rPr>
        <w:t>583:1</w:t>
      </w:r>
      <w:r>
        <w:rPr>
          <w:rFonts w:ascii="IRNazanin" w:hAnsi="IRNazanin" w:eastAsia="IRNazanin"/>
          <w:b w:val="false"/>
          <w:b w:val="false"/>
          <w:bCs w:val="false"/>
          <w:i w:val="false"/>
          <w:i w:val="false"/>
          <w:iCs w:val="false"/>
          <w:color w:val="333333"/>
          <w:sz w:val="20"/>
          <w:sz w:val="20"/>
          <w:szCs w:val="20"/>
          <w:rtl w:val="true"/>
        </w:rPr>
        <w:t>، 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امتاع الأسماع </w:t>
      </w:r>
      <w:r>
        <w:rPr>
          <w:rFonts w:eastAsia="IRNazanin" w:cs="IRNazanin"/>
          <w:b w:val="false"/>
          <w:bCs w:val="false"/>
          <w:i w:val="false"/>
          <w:iCs w:val="false"/>
          <w:color w:val="333333"/>
          <w:sz w:val="20"/>
          <w:szCs w:val="20"/>
        </w:rPr>
        <w:t>236:12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144:14</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المطالب العالية لابن حجر </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بن أبي شيبة وأحمد بن حنبل وأبو يعلى بسند صحيح، سير أعلام النبلاء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8:632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566:2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 الطنافسي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عبيد أبي أُمية، واسمه عبد الرحمن،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الطنافسي، أبو عبد الله الكوفي الأحدب مولى إياد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شرحبيل بن مدرك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نجيّ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س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داود، والنسائي، وابن ماجة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نجيّ الحضرمي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377:10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س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داود، والنسائي، وابن ماجة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الحافظ الكبير زهير بن حرب أبو خيثمة الكوفي المتوفى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رجال الصحاح غير الترمذي، قال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ثبتاً حافظاً متقناً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ووثقه جمع، وأثنى عليه بالصدق والاتقان آخرون، وارجع إلى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591:3</w:t>
      </w:r>
      <w:r>
        <w:rPr>
          <w:rFonts w:ascii="IRNazanin" w:hAnsi="IRNazanin" w:eastAsia="IRNazanin"/>
          <w:b w:val="false"/>
          <w:b w:val="false"/>
          <w:bCs w:val="false"/>
          <w:i w:val="false"/>
          <w:i w:val="false"/>
          <w:iCs w:val="false"/>
          <w:color w:val="333333"/>
          <w:sz w:val="20"/>
          <w:sz w:val="20"/>
          <w:szCs w:val="20"/>
          <w:rtl w:val="true"/>
        </w:rPr>
        <w:t xml:space="preserve">، الثقات </w:t>
      </w:r>
      <w:r>
        <w:rPr>
          <w:rFonts w:eastAsia="IRNazanin" w:cs="IRNazanin"/>
          <w:b w:val="false"/>
          <w:bCs w:val="false"/>
          <w:i w:val="false"/>
          <w:iCs w:val="false"/>
          <w:color w:val="333333"/>
          <w:sz w:val="20"/>
          <w:szCs w:val="20"/>
        </w:rPr>
        <w:t>256:8</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484:8</w:t>
      </w:r>
      <w:r>
        <w:rPr>
          <w:rFonts w:ascii="IRNazanin" w:hAnsi="IRNazanin" w:eastAsia="IRNazanin"/>
          <w:b w:val="false"/>
          <w:b w:val="false"/>
          <w:bCs w:val="false"/>
          <w:i w:val="false"/>
          <w:i w:val="false"/>
          <w:iCs w:val="false"/>
          <w:color w:val="333333"/>
          <w:sz w:val="20"/>
          <w:sz w:val="20"/>
          <w:szCs w:val="20"/>
          <w:rtl w:val="true"/>
        </w:rPr>
        <w:t xml:space="preserve">، الكاشف </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437:2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جعفر الكوفي الشهير بمطين المتوفى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وأثنى عليه آخرون في معاجم التراجم، وارجع إلى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الحافظ </w:t>
      </w:r>
      <w:r>
        <w:rPr>
          <w:rFonts w:eastAsia="IRNazanin" w:cs="IRNazanin"/>
          <w:b w:val="false"/>
          <w:bCs w:val="false"/>
          <w:i w:val="false"/>
          <w:iCs w:val="false"/>
          <w:color w:val="333333"/>
          <w:sz w:val="20"/>
          <w:szCs w:val="20"/>
        </w:rPr>
        <w:t>662:2</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298:7</w:t>
      </w:r>
      <w:r>
        <w:rPr>
          <w:rFonts w:ascii="IRNazanin" w:hAnsi="IRNazanin" w:eastAsia="IRNazanin"/>
          <w:b w:val="false"/>
          <w:b w:val="false"/>
          <w:bCs w:val="false"/>
          <w:i w:val="false"/>
          <w:i w:val="false"/>
          <w:iCs w:val="false"/>
          <w:color w:val="333333"/>
          <w:sz w:val="20"/>
          <w:sz w:val="20"/>
          <w:szCs w:val="20"/>
          <w:rtl w:val="true"/>
        </w:rPr>
        <w:t>، تاريخ أسماء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607:3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14:187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في شرح الجامع الصغير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بتحقيق أحمد محمّد شاكر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ونقل عبارة صاحب مجمع الزوائد من صحة الإسناد وعدم تفرد نجيّ بذلك</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eastAsia="IRNazanin" w:cs="IRNazanin"/>
          <w:b w:val="false"/>
          <w:bCs w:val="false"/>
          <w:i w:val="false"/>
          <w:iCs w:val="false"/>
          <w:color w:val="333333"/>
          <w:sz w:val="20"/>
          <w:szCs w:val="20"/>
        </w:rPr>
        <w:t>171:3</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السيوطي في الخصائص الكبرى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وابن كثير في الوسيلة عن الملا، والقره غولي في جوهرة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الملا، وعنه أيضاً ابن حجر في الصواعق </w:t>
      </w:r>
      <w:r>
        <w:rPr>
          <w:rFonts w:eastAsia="IRNazanin" w:cs="IRNazanin"/>
          <w:b w:val="false"/>
          <w:bCs w:val="false"/>
          <w:i w:val="false"/>
          <w:iCs w:val="false"/>
          <w:color w:val="333333"/>
          <w:sz w:val="20"/>
          <w:szCs w:val="20"/>
        </w:rPr>
        <w:t>566:2</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Pr>
        <w:t>761:2</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263:1</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186:2</w:t>
      </w:r>
      <w:r>
        <w:rPr>
          <w:rFonts w:ascii="IRNazanin" w:hAnsi="IRNazanin" w:eastAsia="IRNazanin"/>
          <w:b w:val="false"/>
          <w:b w:val="false"/>
          <w:bCs w:val="false"/>
          <w:i w:val="false"/>
          <w:i w:val="false"/>
          <w:iCs w:val="false"/>
          <w:color w:val="333333"/>
          <w:sz w:val="20"/>
          <w:sz w:val="20"/>
          <w:szCs w:val="20"/>
          <w:rtl w:val="true"/>
        </w:rPr>
        <w:t>، وذكره السيّد الشيخاني في الصراط السوي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 هنا مناخ ركابهم، وها هنا موضع رحالهم، وها هنا مهراق دمائهم،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الملا في سيرته وابن الأخضر في معالم العترة الطاهرة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بعد ذلك وقد روى عن كعب الأحبار آثار في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حكى أبو الجناب الكلبي وغيره أنّ أهل كربلاء لا يزالون يسمعون نوح الجنّ على الحسين وهن يقلن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الطبراني في الجزء الأوّل من المعجم الكبير بإسناد صحيح رجاله كُلّهم ثقات، ذكرناه في كتابنا الغدير في مسند الإمام أمير المؤمنين تحت رقم أربع وثلاثين، وذكره الحافظ الهيثمي وصححه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وتكملة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كذباته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للخوارزمي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محققه الشيخ شعيب الأرنؤوط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إسناده قوي على شرط مسلم، المستدرك للحاكم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صحيح على شرط مسلم ولم يخرجاه وصححه الذهبي في تلخيص المستدرك، المعجم الكبير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مسند عبد بن حميد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المنامات للقرشي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فضائل الصحابة لأحمد </w:t>
      </w:r>
      <w:r>
        <w:rPr>
          <w:rFonts w:eastAsia="IRNazanin" w:cs="IRNazanin"/>
          <w:b w:val="false"/>
          <w:bCs w:val="false"/>
          <w:i w:val="false"/>
          <w:iCs w:val="false"/>
          <w:color w:val="333333"/>
          <w:sz w:val="20"/>
          <w:szCs w:val="20"/>
        </w:rPr>
        <w:t>778:2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والطبراني ورجال أحمد رجال الصحيح، مشكاة المصابيح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محققه الشيخ الألباني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أُسد العابة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الإصابة في تمييز الصحابة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439:6</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237:14</w:t>
      </w:r>
      <w:r>
        <w:rPr>
          <w:rFonts w:ascii="IRNazanin" w:hAnsi="IRNazanin" w:eastAsia="IRNazanin"/>
          <w:b w:val="false"/>
          <w:b w:val="false"/>
          <w:bCs w:val="false"/>
          <w:i w:val="false"/>
          <w:i w:val="false"/>
          <w:iCs w:val="false"/>
          <w:color w:val="333333"/>
          <w:sz w:val="20"/>
          <w:sz w:val="20"/>
          <w:szCs w:val="20"/>
          <w:rtl w:val="true"/>
        </w:rPr>
        <w:t xml:space="preserve">، فيض القدير شرح الجامع الصغير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التذكرة للقرطبي </w:t>
      </w:r>
      <w:r>
        <w:rPr>
          <w:rFonts w:eastAsia="IRNazanin" w:cs="IRNazanin"/>
          <w:b w:val="false"/>
          <w:bCs w:val="false"/>
          <w:i w:val="false"/>
          <w:iCs w:val="false"/>
          <w:color w:val="333333"/>
          <w:sz w:val="20"/>
          <w:szCs w:val="20"/>
        </w:rPr>
        <w:t>643:1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تفرد به أحمد وإسناده قوي، تاريخ الخلفاء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560:1</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1763:1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قوي على شرط مسلم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عفان بن مسلم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عفان بن مسلم بن عبد الله الصفار أبو عثمان البصري مولى عزارة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بغداد، روى عن داود بن أبي الفرات، وعبد الله بن بكر المزني، وصخر بن جويريه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وأبي قدامة السرخسي، ومحمّد بن عبد الرحيم البزار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سلمة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في التعاليق، ومسلم، والأربعة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بن سلمة بن دينار البصري أبو سلمة مولى تميم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ثابت البناني، وقتادة، وخالد، وحميد الطويل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أبي عمّار المكي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353:7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والأربعة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بن أبي عمّار مولى بني هاشم،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بني الحارث بن نوفل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110:13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العزيز بن المرزبان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تذكرة الحفاظ </w:t>
      </w:r>
      <w:r>
        <w:rPr>
          <w:rFonts w:eastAsia="IRNazanin" w:cs="IRNazanin"/>
          <w:b w:val="false"/>
          <w:bCs w:val="false"/>
          <w:i w:val="false"/>
          <w:iCs w:val="false"/>
          <w:color w:val="333333"/>
          <w:sz w:val="20"/>
          <w:szCs w:val="20"/>
        </w:rPr>
        <w:t>622:2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العزيز بن المرزبان بن 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الحفاظ الصدوق أبو الحسن البغوي شيخ الحرم ومصنف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أبا نعيم، وعفان، والقنبعي، ومسلم بن إبراهيم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عبد الله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السمعاني في الأنساب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مسلم إبراهيم بن عبد الله بن مسلم بن ماعز بن كش البصري الكجي الكشي، من 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من ثقات المحدثين وكبارهم، عمّر حتّى حدّث بالكثير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بن المنهال الأنماطي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العسقلاني في تهذيب التهذيب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حجّاج بن المنهال الأنماطي أبو محمّد السلمي، وقيل البراساني، مولاهم البصري</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حرب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حرب بن بجيل الأزدي الواشحي أبو أيوب البصري</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Pr>
        <w:t>143:12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471:6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الذهبي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على شرط مسلم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محمّد بن الحنفية أخرجه الطبراني في المعجم الكبير 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قتل معه سبعة عشر ممن ارتكض في رحم فاطمة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بإسنادين ورجال أحدهما رجال الصحيح</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التذكرة للقرطبي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657:5</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وسكت عنه الذهبي في تلخيص المستدرك، المعجم الكبير </w:t>
      </w:r>
      <w:r>
        <w:rPr>
          <w:rFonts w:eastAsia="IRNazanin" w:cs="IRNazanin"/>
          <w:b w:val="false"/>
          <w:bCs w:val="false"/>
          <w:i w:val="false"/>
          <w:iCs w:val="false"/>
          <w:color w:val="333333"/>
          <w:sz w:val="20"/>
          <w:szCs w:val="20"/>
        </w:rPr>
        <w:t>373:23</w:t>
      </w:r>
      <w:r>
        <w:rPr>
          <w:rFonts w:ascii="IRNazanin" w:hAnsi="IRNazanin" w:eastAsia="IRNazanin"/>
          <w:b w:val="false"/>
          <w:b w:val="false"/>
          <w:bCs w:val="false"/>
          <w:i w:val="false"/>
          <w:i w:val="false"/>
          <w:iCs w:val="false"/>
          <w:color w:val="333333"/>
          <w:sz w:val="20"/>
          <w:sz w:val="20"/>
          <w:szCs w:val="20"/>
          <w:rtl w:val="true"/>
        </w:rPr>
        <w:t xml:space="preserve">، مشكاة المصابيح </w:t>
      </w:r>
      <w:r>
        <w:rPr>
          <w:rFonts w:eastAsia="IRNazanin" w:cs="IRNazanin"/>
          <w:b w:val="false"/>
          <w:bCs w:val="false"/>
          <w:i w:val="false"/>
          <w:iCs w:val="false"/>
          <w:color w:val="333333"/>
          <w:sz w:val="20"/>
          <w:szCs w:val="20"/>
        </w:rPr>
        <w:t>344:3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eastAsia="IRNazanin" w:cs="IRNazanin"/>
          <w:b w:val="false"/>
          <w:bCs w:val="false"/>
          <w:i w:val="false"/>
          <w:iCs w:val="false"/>
          <w:color w:val="333333"/>
          <w:sz w:val="20"/>
          <w:szCs w:val="20"/>
        </w:rPr>
        <w:t>238:14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تاريخ الخلفاء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1763:1</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سعيد بن حصين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سعيد بن حصين الكندي أبو سعيد الأشج الكوفي</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حبّان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حبّان الأزدي أبو خالد الأحمر الكوفي الجعفري</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رزين بن حبيب الجهني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رزين بن حبيب الجهني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البكري الكوفي الرماني،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التمار،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 بياع الأنماط</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سلمى البكرية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ارجع إلى ترجمتها في تهذيب الكمال </w:t>
      </w:r>
      <w:r>
        <w:rPr>
          <w:rFonts w:eastAsia="IRNazanin" w:cs="IRNazanin"/>
          <w:b w:val="false"/>
          <w:bCs w:val="false"/>
          <w:i w:val="false"/>
          <w:iCs w:val="false"/>
          <w:color w:val="333333"/>
          <w:sz w:val="20"/>
          <w:szCs w:val="20"/>
        </w:rPr>
        <w:t>196:35</w:t>
      </w:r>
      <w:r>
        <w:rPr>
          <w:rFonts w:ascii="IRNazanin" w:hAnsi="IRNazanin" w:eastAsia="IRNazanin"/>
          <w:b w:val="false"/>
          <w:b w:val="false"/>
          <w:bCs w:val="false"/>
          <w:i w:val="false"/>
          <w:i w:val="false"/>
          <w:iCs w:val="false"/>
          <w:color w:val="333333"/>
          <w:sz w:val="20"/>
          <w:sz w:val="20"/>
          <w:szCs w:val="20"/>
          <w:rtl w:val="true"/>
        </w:rPr>
        <w:t xml:space="preserve">، الكاشف في معرفة من له رواية في الكتب الستة </w:t>
      </w:r>
      <w:r>
        <w:rPr>
          <w:rFonts w:eastAsia="IRNazanin" w:cs="IRNazanin"/>
          <w:b w:val="false"/>
          <w:bCs w:val="false"/>
          <w:i w:val="false"/>
          <w:iCs w:val="false"/>
          <w:color w:val="333333"/>
          <w:sz w:val="20"/>
          <w:szCs w:val="20"/>
        </w:rPr>
        <w:t>510:2</w:t>
      </w:r>
      <w:r>
        <w:rPr>
          <w:rFonts w:ascii="IRNazanin" w:hAnsi="IRNazanin" w:eastAsia="IRNazanin"/>
          <w:b w:val="false"/>
          <w:b w:val="false"/>
          <w:bCs w:val="false"/>
          <w:i w:val="false"/>
          <w:i w:val="false"/>
          <w:iCs w:val="false"/>
          <w:color w:val="333333"/>
          <w:sz w:val="20"/>
          <w:sz w:val="20"/>
          <w:szCs w:val="20"/>
          <w:rtl w:val="true"/>
        </w:rPr>
        <w:t xml:space="preserve">، ميزان الاعتدال </w:t>
      </w:r>
      <w:r>
        <w:rPr>
          <w:rFonts w:eastAsia="IRNazanin" w:cs="IRNazanin"/>
          <w:b w:val="false"/>
          <w:bCs w:val="false"/>
          <w:i w:val="false"/>
          <w:iCs w:val="false"/>
          <w:color w:val="333333"/>
          <w:sz w:val="20"/>
          <w:szCs w:val="20"/>
        </w:rPr>
        <w:t>607:4</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644:2</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376:12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السكوني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الحاكم في المستدرك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ثابت البناني عن أنس زيادة الفاظ كما حدّثنا به الثقة المأمون أبو القاسم الحسن بن محمّد بن الحسين بن إسماعيل بن الفضل بن علبة بن خالد السكوني بالكوفة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العلاء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العلاء بن كريب الهمداني، أبو كريب الكوفي الحافظ</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w:t>
      </w:r>
      <w:r>
        <w:rPr>
          <w:rFonts w:eastAsia="IRNazanin" w:cs="IRNazanin"/>
          <w:b w:val="false"/>
          <w:bCs w:val="false"/>
          <w:i w:val="false"/>
          <w:iCs w:val="false"/>
          <w:color w:val="333333"/>
          <w:sz w:val="20"/>
          <w:szCs w:val="20"/>
        </w:rPr>
        <w:t>445:6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عليّ المقري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تاريخ الإسلام </w:t>
      </w:r>
      <w:r>
        <w:rPr>
          <w:rFonts w:eastAsia="IRNazanin" w:cs="IRNazanin"/>
          <w:b w:val="false"/>
          <w:bCs w:val="false"/>
          <w:i w:val="false"/>
          <w:iCs w:val="false"/>
          <w:color w:val="333333"/>
          <w:sz w:val="20"/>
          <w:szCs w:val="20"/>
        </w:rPr>
        <w:t>432:25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حامد بن حسنويه النيسابوري التاجر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أبا عيسى الترمذي، وأبا حاتم الرازي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238:14</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مسعود 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غير واحد، قال الذهبي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المسند الصدوق أبو عبد الله محمّد بن أبي مسعود عبد العزيز الفارسي</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أبي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سير أعلام النبلاء </w:t>
      </w:r>
      <w:r>
        <w:rPr>
          <w:rFonts w:eastAsia="IRNazanin" w:cs="IRNazanin"/>
          <w:b w:val="false"/>
          <w:bCs w:val="false"/>
          <w:i w:val="false"/>
          <w:iCs w:val="false"/>
          <w:color w:val="333333"/>
          <w:sz w:val="20"/>
          <w:szCs w:val="20"/>
        </w:rPr>
        <w:t>526:16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القدوة، المحدث المتتبع، مسند هراة، وعالمها أبو محمّد عبد الرحمن بن أحمد بن محمّد بن أحمد بن يحيى بن مخلد بن عبد الرحمن بن المغيرة بن ثابت الأنصاري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بعد الثلاثمائة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ارتحل أبوه وكان صدوقاً، صحيح السماع، صاحب حديث وعلم وجلالة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سؤالات حمزة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تاريخ أسماء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776:2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محمّد بن صاعد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تذكرة الحفاظ </w:t>
      </w:r>
      <w:r>
        <w:rPr>
          <w:rFonts w:eastAsia="IRNazanin" w:cs="IRNazanin"/>
          <w:b w:val="false"/>
          <w:bCs w:val="false"/>
          <w:i w:val="false"/>
          <w:iCs w:val="false"/>
          <w:color w:val="333333"/>
          <w:sz w:val="20"/>
          <w:szCs w:val="20"/>
        </w:rPr>
        <w:t>776:2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محمّد بن صاعد بن كاتب مولى أبي جعفر المنصور الحافظ الإمام الثقة أبو محمّد الهاشمي البغدادي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الوفاء الباذرائي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سير أعلام النبلاء </w:t>
      </w:r>
      <w:r>
        <w:rPr>
          <w:rFonts w:eastAsia="IRNazanin" w:cs="IRNazanin"/>
          <w:b w:val="false"/>
          <w:bCs w:val="false"/>
          <w:i w:val="false"/>
          <w:iCs w:val="false"/>
          <w:color w:val="333333"/>
          <w:sz w:val="20"/>
          <w:szCs w:val="20"/>
        </w:rPr>
        <w:t>332:23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الباذرائي الإمام القاضي نجم الدين أبو محمّد عبد الله بن أبي الوفاء محمّد بن الحسن بن عبد الله بن عثمان الباذرائي ثُمّ البغدادي الشافعي الفرضي</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محمّد بن الأخضر الجنابذي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تذكرة الحفاظ </w:t>
      </w:r>
      <w:r>
        <w:rPr>
          <w:rFonts w:eastAsia="IRNazanin" w:cs="IRNazanin"/>
          <w:b w:val="false"/>
          <w:bCs w:val="false"/>
          <w:i w:val="false"/>
          <w:iCs w:val="false"/>
          <w:color w:val="333333"/>
          <w:sz w:val="20"/>
          <w:szCs w:val="20"/>
        </w:rPr>
        <w:t>1384:4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الحافظ المسند محدث العراق أبو محمّد عبد العزيز بن محمود بن المبارك الجنابذي ثُمّ البغدادي، ولد سنة أربع وعشرين وخمسمائة، وسمع باعتناء والده من القاضي أبي بكر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وصنف وجمع وأفاد ونفع وحدّث نحواً من ستين عاماً، وكان ذا حلقة بجامع القصر، وتواليفة تدل على معرفته وحفظه، وكان ثقة صالحاً عفيفاً 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الدبيثي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أرَ في شيوخنا أوفر شيوخاً منه ولا أغزر سماعاً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أبي القاسم الكروخي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السمعاني في الأنساب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صالح سديد السيرة، كثير الخير والعبادة، من أهل هراة، وأصله من كروخ، وعرف بالكروخي، سكن بغداد 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منه ببغداد، وقرأت عليه جميع الجامع لأبي عيسى الترمذي</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حامد بن عبد الرحمن الخزرجي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العماد الحنبلي في الشذرات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وكيل بيت المال بالشام، ووافق الحلقة القوصية بالجامع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غلط كثير، وكان أديباً إخبارياً فصيحاً مفوهاً بصيراً بالفقه، وترسل إلى البلاد، وولى وكالة بيت المال، وتقدّم عند الملوك</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محمّد بن معمّر الطبرزدي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الذهبي في سير أعلام النبلاء </w:t>
      </w:r>
      <w:r>
        <w:rPr>
          <w:rFonts w:eastAsia="IRNazanin" w:cs="IRNazanin"/>
          <w:b w:val="false"/>
          <w:bCs w:val="false"/>
          <w:i w:val="false"/>
          <w:iCs w:val="false"/>
          <w:color w:val="333333"/>
          <w:sz w:val="20"/>
          <w:szCs w:val="20"/>
        </w:rPr>
        <w:t>507:21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طبرزد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التقييد لابن نقطة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طبقات السبكي </w:t>
      </w:r>
      <w:r>
        <w:rPr>
          <w:rFonts w:eastAsia="IRNazanin" w:cs="IRNazanin"/>
          <w:b w:val="false"/>
          <w:bCs w:val="false"/>
          <w:i w:val="false"/>
          <w:iCs w:val="false"/>
          <w:color w:val="333333"/>
          <w:sz w:val="20"/>
          <w:szCs w:val="20"/>
        </w:rPr>
        <w:t>327:5</w:t>
      </w:r>
      <w:r>
        <w:rPr>
          <w:rFonts w:ascii="IRNazanin" w:hAnsi="IRNazanin" w:eastAsia="IRNazanin"/>
          <w:b w:val="false"/>
          <w:b w:val="false"/>
          <w:bCs w:val="false"/>
          <w:i w:val="false"/>
          <w:i w:val="false"/>
          <w:iCs w:val="false"/>
          <w:color w:val="333333"/>
          <w:sz w:val="20"/>
          <w:sz w:val="20"/>
          <w:szCs w:val="20"/>
          <w:rtl w:val="true"/>
        </w:rPr>
        <w:t xml:space="preserve">، طبقات الأسنوي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فضائل سنن الترمذي للأسعردي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اللباب في تهذيب الأنساب </w:t>
      </w:r>
      <w:r>
        <w:rPr>
          <w:rFonts w:eastAsia="IRNazanin" w:cs="IRNazanin"/>
          <w:b w:val="false"/>
          <w:bCs w:val="false"/>
          <w:i w:val="false"/>
          <w:iCs w:val="false"/>
          <w:color w:val="333333"/>
          <w:sz w:val="20"/>
          <w:szCs w:val="20"/>
        </w:rPr>
        <w:t>268:1</w:t>
      </w:r>
      <w:r>
        <w:rPr>
          <w:rFonts w:ascii="IRNazanin" w:hAnsi="IRNazanin" w:eastAsia="IRNazanin"/>
          <w:b w:val="false"/>
          <w:b w:val="false"/>
          <w:bCs w:val="false"/>
          <w:i w:val="false"/>
          <w:i w:val="false"/>
          <w:iCs w:val="false"/>
          <w:color w:val="333333"/>
          <w:sz w:val="20"/>
          <w:sz w:val="20"/>
          <w:szCs w:val="20"/>
          <w:rtl w:val="true"/>
        </w:rPr>
        <w:t xml:space="preserve">، العبر في خبر من غبر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1052:3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257:17</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للسمعاني </w:t>
      </w:r>
      <w:r>
        <w:rPr>
          <w:rFonts w:eastAsia="IRNazanin" w:cs="IRNazanin"/>
          <w:b w:val="false"/>
          <w:bCs w:val="false"/>
          <w:i w:val="false"/>
          <w:iCs w:val="false"/>
          <w:color w:val="333333"/>
          <w:sz w:val="20"/>
          <w:szCs w:val="20"/>
        </w:rPr>
        <w:t>212:5</w:t>
      </w:r>
      <w:r>
        <w:rPr>
          <w:rFonts w:ascii="IRNazanin" w:hAnsi="IRNazanin" w:eastAsia="IRNazanin"/>
          <w:b w:val="false"/>
          <w:b w:val="false"/>
          <w:bCs w:val="false"/>
          <w:i w:val="false"/>
          <w:i w:val="false"/>
          <w:iCs w:val="false"/>
          <w:color w:val="333333"/>
          <w:sz w:val="20"/>
          <w:sz w:val="20"/>
          <w:szCs w:val="20"/>
          <w:rtl w:val="true"/>
        </w:rPr>
        <w:t xml:space="preserve">، العبر في خبر من غبر </w:t>
      </w:r>
      <w:r>
        <w:rPr>
          <w:rFonts w:eastAsia="IRNazanin" w:cs="IRNazanin"/>
          <w:b w:val="false"/>
          <w:bCs w:val="false"/>
          <w:i w:val="false"/>
          <w:iCs w:val="false"/>
          <w:color w:val="333333"/>
          <w:sz w:val="20"/>
          <w:szCs w:val="20"/>
        </w:rPr>
        <w:t>272:2</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مرآة الجنان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537:15</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ويوجد أيضاً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Pr>
        <w:t>2:567</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373:23</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307:2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تاريخ الإسلام </w:t>
      </w:r>
      <w:r>
        <w:rPr>
          <w:rFonts w:eastAsia="IRNazanin" w:cs="IRNazanin"/>
          <w:b w:val="false"/>
          <w:bCs w:val="false"/>
          <w:i w:val="false"/>
          <w:iCs w:val="false"/>
          <w:color w:val="333333"/>
          <w:sz w:val="20"/>
          <w:szCs w:val="20"/>
        </w:rPr>
        <w:t>560:1</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1763:1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237:14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 جواهر المطالب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75:11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الله بن أحمد المقري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السمعاني في الأنساب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مقرئاً، فاضلاً، ثقة، صدوقاً، مكثراً من الحديث، له رحلة إلى العراق وإصفهان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الغنائم الدقاق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العماد الحنبلي في الشدرات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بغدادي، متميز، صدوق</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عبد الله بن بشران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الخطيب البغدادي فقال في تاريخ بغداد </w:t>
      </w:r>
      <w:r>
        <w:rPr>
          <w:rFonts w:eastAsia="IRNazanin" w:cs="IRNazanin"/>
          <w:b w:val="false"/>
          <w:bCs w:val="false"/>
          <w:i w:val="false"/>
          <w:iCs w:val="false"/>
          <w:color w:val="333333"/>
          <w:sz w:val="20"/>
          <w:szCs w:val="20"/>
        </w:rPr>
        <w:t>97:12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عبد الله بن بشران بن محمّد بن بشران بن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الاُموي المعدل، وهو أخو عبد الملك، سمع عليّ بن محمّد المصري، وإسماعيل بن محمّد الصفار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كتبنا عنه، وكان صدوقاً ثقة ثبتاً حسن الأخلاق تام المروءة، ظاهر الدّيانة، يسكن درب الكيراني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وارجع إلى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311:17</w:t>
      </w:r>
      <w:r>
        <w:rPr>
          <w:rFonts w:ascii="IRNazanin" w:hAnsi="IRNazanin" w:eastAsia="IRNazanin"/>
          <w:b w:val="false"/>
          <w:b w:val="false"/>
          <w:bCs w:val="false"/>
          <w:i w:val="false"/>
          <w:i w:val="false"/>
          <w:iCs w:val="false"/>
          <w:color w:val="333333"/>
          <w:sz w:val="20"/>
          <w:sz w:val="20"/>
          <w:szCs w:val="20"/>
          <w:rtl w:val="true"/>
        </w:rPr>
        <w:t xml:space="preserve">، دول الإسلام </w:t>
      </w:r>
      <w:r>
        <w:rPr>
          <w:rFonts w:eastAsia="IRNazanin" w:cs="IRNazanin"/>
          <w:b w:val="false"/>
          <w:bCs w:val="false"/>
          <w:i w:val="false"/>
          <w:iCs w:val="false"/>
          <w:color w:val="333333"/>
          <w:sz w:val="20"/>
          <w:szCs w:val="20"/>
        </w:rPr>
        <w:t>2247:1</w:t>
      </w:r>
      <w:r>
        <w:rPr>
          <w:rFonts w:ascii="IRNazanin" w:hAnsi="IRNazanin" w:eastAsia="IRNazanin"/>
          <w:b w:val="false"/>
          <w:b w:val="false"/>
          <w:bCs w:val="false"/>
          <w:i w:val="false"/>
          <w:i w:val="false"/>
          <w:iCs w:val="false"/>
          <w:color w:val="333333"/>
          <w:sz w:val="20"/>
          <w:sz w:val="20"/>
          <w:szCs w:val="20"/>
          <w:rtl w:val="true"/>
        </w:rPr>
        <w:t xml:space="preserve">، شذرات الذهب </w:t>
      </w:r>
      <w:r>
        <w:rPr>
          <w:rFonts w:eastAsia="IRNazanin" w:cs="IRNazanin"/>
          <w:b w:val="false"/>
          <w:bCs w:val="false"/>
          <w:i w:val="false"/>
          <w:iCs w:val="false"/>
          <w:color w:val="333333"/>
          <w:sz w:val="20"/>
          <w:szCs w:val="20"/>
        </w:rPr>
        <w:t>353:3</w:t>
      </w:r>
      <w:r>
        <w:rPr>
          <w:rFonts w:ascii="IRNazanin" w:hAnsi="IRNazanin" w:eastAsia="IRNazanin"/>
          <w:b w:val="false"/>
          <w:b w:val="false"/>
          <w:bCs w:val="false"/>
          <w:i w:val="false"/>
          <w:i w:val="false"/>
          <w:iCs w:val="false"/>
          <w:color w:val="333333"/>
          <w:sz w:val="20"/>
          <w:sz w:val="20"/>
          <w:szCs w:val="20"/>
          <w:rtl w:val="true"/>
        </w:rPr>
        <w:t xml:space="preserve">، المنتظم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البرذعي بالمعجمة ثُمّ المهملة عند جمع، وعند آخرين بالمهملتين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بأذربيجان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صفوان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السمعاني في الأنساب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بغداد، كان صدوقاً، روى عن أبي بكر بن أبي الدنيا كتبه ومصنفاته</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لابن الجوزي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وارجع إلى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89:10</w:t>
      </w:r>
      <w:r>
        <w:rPr>
          <w:rFonts w:ascii="IRNazanin" w:hAnsi="IRNazanin" w:eastAsia="IRNazanin"/>
          <w:b w:val="false"/>
          <w:b w:val="false"/>
          <w:bCs w:val="false"/>
          <w:i w:val="false"/>
          <w:i w:val="false"/>
          <w:iCs w:val="false"/>
          <w:color w:val="333333"/>
          <w:sz w:val="20"/>
          <w:sz w:val="20"/>
          <w:szCs w:val="20"/>
          <w:rtl w:val="true"/>
        </w:rPr>
        <w:t xml:space="preserve">، تذكرة الحفاظ </w:t>
      </w:r>
      <w:r>
        <w:rPr>
          <w:rFonts w:eastAsia="IRNazanin" w:cs="IRNazanin"/>
          <w:b w:val="false"/>
          <w:bCs w:val="false"/>
          <w:i w:val="false"/>
          <w:iCs w:val="false"/>
          <w:color w:val="333333"/>
          <w:sz w:val="20"/>
          <w:szCs w:val="20"/>
        </w:rPr>
        <w:t>677:2</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297:13</w:t>
      </w:r>
      <w:r>
        <w:rPr>
          <w:rFonts w:ascii="IRNazanin" w:hAnsi="IRNazanin" w:eastAsia="IRNazanin"/>
          <w:b w:val="false"/>
          <w:b w:val="false"/>
          <w:bCs w:val="false"/>
          <w:i w:val="false"/>
          <w:i w:val="false"/>
          <w:iCs w:val="false"/>
          <w:color w:val="333333"/>
          <w:sz w:val="20"/>
          <w:sz w:val="20"/>
          <w:szCs w:val="20"/>
          <w:rtl w:val="true"/>
        </w:rPr>
        <w:t xml:space="preserve">، طبقات الحنابلة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العبر في خبر من غبر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النجوم الزاهرة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71:11</w:t>
      </w:r>
      <w:r>
        <w:rPr>
          <w:rFonts w:ascii="IRNazanin" w:hAnsi="IRNazanin" w:eastAsia="IRNazanin"/>
          <w:b w:val="false"/>
          <w:b w:val="false"/>
          <w:bCs w:val="false"/>
          <w:i w:val="false"/>
          <w:i w:val="false"/>
          <w:iCs w:val="false"/>
          <w:color w:val="333333"/>
          <w:sz w:val="20"/>
          <w:sz w:val="20"/>
          <w:szCs w:val="20"/>
          <w:rtl w:val="true"/>
        </w:rPr>
        <w:t xml:space="preserve">، تقريب التهذيب </w:t>
      </w:r>
      <w:r>
        <w:rPr>
          <w:rFonts w:eastAsia="IRNazanin" w:cs="IRNazanin"/>
          <w:b w:val="false"/>
          <w:bCs w:val="false"/>
          <w:i w:val="false"/>
          <w:iCs w:val="false"/>
          <w:color w:val="333333"/>
          <w:sz w:val="20"/>
          <w:szCs w:val="20"/>
        </w:rPr>
        <w:t>530:1</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Pr>
        <w:t>667:1</w:t>
      </w:r>
      <w:r>
        <w:rPr>
          <w:rFonts w:ascii="IRNazanin" w:hAnsi="IRNazanin" w:eastAsia="IRNazanin"/>
          <w:b w:val="false"/>
          <w:b w:val="false"/>
          <w:bCs w:val="false"/>
          <w:i w:val="false"/>
          <w:i w:val="false"/>
          <w:iCs w:val="false"/>
          <w:color w:val="333333"/>
          <w:sz w:val="20"/>
          <w:sz w:val="20"/>
          <w:szCs w:val="20"/>
          <w:rtl w:val="true"/>
        </w:rPr>
        <w:t>، خلاصة تذهيب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الأعلام للزركلي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131:6</w:t>
      </w:r>
      <w:r>
        <w:rPr>
          <w:rFonts w:ascii="IRNazanin" w:hAnsi="IRNazanin" w:eastAsia="IRNazanin"/>
          <w:b w:val="false"/>
          <w:b w:val="false"/>
          <w:bCs w:val="false"/>
          <w:i w:val="false"/>
          <w:i w:val="false"/>
          <w:iCs w:val="false"/>
          <w:color w:val="333333"/>
          <w:sz w:val="20"/>
          <w:sz w:val="20"/>
          <w:szCs w:val="20"/>
          <w:rtl w:val="true"/>
        </w:rPr>
        <w:t xml:space="preserve">، الأنساب للسمعاني </w:t>
      </w:r>
      <w:r>
        <w:rPr>
          <w:rFonts w:eastAsia="IRNazanin" w:cs="IRNazanin"/>
          <w:b w:val="false"/>
          <w:bCs w:val="false"/>
          <w:i w:val="false"/>
          <w:iCs w:val="false"/>
          <w:color w:val="333333"/>
          <w:sz w:val="20"/>
          <w:szCs w:val="20"/>
        </w:rPr>
        <w:t>417:4</w:t>
      </w:r>
      <w:r>
        <w:rPr>
          <w:rFonts w:ascii="IRNazanin" w:hAnsi="IRNazanin" w:eastAsia="IRNazanin"/>
          <w:b w:val="false"/>
          <w:b w:val="false"/>
          <w:bCs w:val="false"/>
          <w:i w:val="false"/>
          <w:i w:val="false"/>
          <w:iCs w:val="false"/>
          <w:color w:val="333333"/>
          <w:sz w:val="20"/>
          <w:sz w:val="20"/>
          <w:szCs w:val="20"/>
          <w:rtl w:val="true"/>
        </w:rPr>
        <w:t xml:space="preserve">، الوافي بالوفيات </w:t>
      </w:r>
      <w:r>
        <w:rPr>
          <w:rFonts w:eastAsia="IRNazanin" w:cs="IRNazanin"/>
          <w:b w:val="false"/>
          <w:bCs w:val="false"/>
          <w:i w:val="false"/>
          <w:iCs w:val="false"/>
          <w:color w:val="333333"/>
          <w:sz w:val="20"/>
          <w:szCs w:val="20"/>
        </w:rPr>
        <w:t>280:17</w:t>
      </w:r>
      <w:r>
        <w:rPr>
          <w:rFonts w:ascii="IRNazanin" w:hAnsi="IRNazanin" w:eastAsia="IRNazanin"/>
          <w:b w:val="false"/>
          <w:b w:val="false"/>
          <w:bCs w:val="false"/>
          <w:i w:val="false"/>
          <w:i w:val="false"/>
          <w:iCs w:val="false"/>
          <w:color w:val="333333"/>
          <w:sz w:val="20"/>
          <w:sz w:val="20"/>
          <w:szCs w:val="20"/>
          <w:rtl w:val="true"/>
        </w:rPr>
        <w:t>، وغيرها من مصادر التراجم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وارجع إلى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بالوفيات </w:t>
      </w:r>
      <w:r>
        <w:rPr>
          <w:rFonts w:eastAsia="IRNazanin" w:cs="IRNazanin"/>
          <w:b w:val="false"/>
          <w:bCs w:val="false"/>
          <w:i w:val="false"/>
          <w:iCs w:val="false"/>
          <w:color w:val="333333"/>
          <w:sz w:val="20"/>
          <w:szCs w:val="20"/>
        </w:rPr>
        <w:t>284:17</w:t>
      </w:r>
      <w:r>
        <w:rPr>
          <w:rFonts w:ascii="IRNazanin" w:hAnsi="IRNazanin" w:eastAsia="IRNazanin"/>
          <w:b w:val="false"/>
          <w:b w:val="false"/>
          <w:bCs w:val="false"/>
          <w:i w:val="false"/>
          <w:i w:val="false"/>
          <w:iCs w:val="false"/>
          <w:color w:val="333333"/>
          <w:sz w:val="20"/>
          <w:sz w:val="20"/>
          <w:szCs w:val="20"/>
          <w:rtl w:val="true"/>
        </w:rPr>
        <w:t xml:space="preserve">، الجرح والتعديل </w:t>
      </w:r>
      <w:r>
        <w:rPr>
          <w:rFonts w:eastAsia="IRNazanin" w:cs="IRNazanin"/>
          <w:b w:val="false"/>
          <w:bCs w:val="false"/>
          <w:i w:val="false"/>
          <w:iCs w:val="false"/>
          <w:color w:val="333333"/>
          <w:sz w:val="20"/>
          <w:szCs w:val="20"/>
        </w:rPr>
        <w:t>195:5</w:t>
      </w:r>
      <w:r>
        <w:rPr>
          <w:rFonts w:ascii="IRNazanin" w:hAnsi="IRNazanin" w:eastAsia="IRNazanin"/>
          <w:b w:val="false"/>
          <w:b w:val="false"/>
          <w:bCs w:val="false"/>
          <w:i w:val="false"/>
          <w:i w:val="false"/>
          <w:iCs w:val="false"/>
          <w:color w:val="333333"/>
          <w:sz w:val="20"/>
          <w:sz w:val="20"/>
          <w:szCs w:val="20"/>
          <w:rtl w:val="true"/>
        </w:rPr>
        <w:t xml:space="preserve">، بغية الوعاة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معدي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206:10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الترمذي، وابن ماجة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معدي بن سليمان أبو سليمان صاحب الطعام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زيد بن جدعان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غير واحد، قال ابن حجر في تهذيب التهذيب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 في الأدب المفرد، ومسلم، والأربعة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زيد بن عبد الله بن أبي مليكة زهير بن عبد الله بن جدعان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 أبو الحسن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أنس بن مالك، وسعيد بن المسيب، وأبي عثمان النهدي، وأبي 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قتادة، والحمادان، وزائدة، وزهير وآخرون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يتشيع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 حديثه وليس بالقوي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بهذا اللفظ الحافظ الكبير البيهقي في دلائل النبوة، والنسخة موجودة عندنا ولله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جمع من الأعلام آخذين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دلائل النبوة </w:t>
      </w:r>
      <w:r>
        <w:rPr>
          <w:rFonts w:eastAsia="IRNazanin" w:cs="IRNazanin"/>
          <w:b w:val="false"/>
          <w:bCs w:val="false"/>
          <w:i w:val="false"/>
          <w:iCs w:val="false"/>
          <w:color w:val="333333"/>
          <w:sz w:val="20"/>
          <w:szCs w:val="20"/>
        </w:rPr>
        <w:t>511:6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272:6</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 إمتاع الاسماع </w:t>
      </w:r>
      <w:r>
        <w:rPr>
          <w:rFonts w:eastAsia="IRNazanin" w:cs="IRNazanin"/>
          <w:b w:val="false"/>
          <w:bCs w:val="false"/>
          <w:i w:val="false"/>
          <w:iCs w:val="false"/>
          <w:color w:val="333333"/>
          <w:sz w:val="20"/>
          <w:szCs w:val="20"/>
        </w:rPr>
        <w:t>374:12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201:9</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284:3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بن نصر بن السري الزاغوني، أبو محمّد المؤدب المتوفى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وقد جاوز الثمانين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الحافظ ابن الجوزي في المنتظم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حفاظ القرآن وأهل الثقة والصيانة والصلاح</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العزيز بن محمود الجنابذي البغدادي المتوفى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حافظاً ثقة حجّة نبيلاً، ما رأينا في شيوخنا سفراً وحضراً مثله في كثرة مسموعاته، ومعرفته بمشايخه، وحسن أُصوله، وحفظه، وكان أميناً متديناً جميل الطريقة إلى آخر ما في الشذرات من الثناء عليه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للأردبيلي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ينابيع المودة للقندوزي الحنفي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يسار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تابعي عظيم من رجال الصحاح الستة، متفق على ثقته وعلمه وفقهه وإمامته وأمانته، توفي سنة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227:13</w:t>
      </w:r>
      <w:r>
        <w:rPr>
          <w:rFonts w:ascii="IRNazanin" w:hAnsi="IRNazanin" w:eastAsia="IRNazanin"/>
          <w:b w:val="false"/>
          <w:b w:val="false"/>
          <w:bCs w:val="false"/>
          <w:i w:val="false"/>
          <w:i w:val="false"/>
          <w:iCs w:val="false"/>
          <w:color w:val="333333"/>
          <w:sz w:val="20"/>
          <w:sz w:val="20"/>
          <w:szCs w:val="20"/>
          <w:rtl w:val="true"/>
        </w:rPr>
        <w:t>، 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الحنفي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شرح إحقاق الحقّ </w:t>
      </w:r>
      <w:r>
        <w:rPr>
          <w:rFonts w:eastAsia="IRNazanin" w:cs="IRNazanin"/>
          <w:b w:val="false"/>
          <w:bCs w:val="false"/>
          <w:i w:val="false"/>
          <w:iCs w:val="false"/>
          <w:color w:val="333333"/>
          <w:sz w:val="20"/>
          <w:szCs w:val="20"/>
        </w:rPr>
        <w:t>420:27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استقبال القبلة، سنن ابن ماجة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سنن ابن داود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السنن الكبرى للبيهقي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وغيرها من المصادر الحديثة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المساجد ومواضع الصلاة، السنن الكبرى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411:7</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310:14</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التمهيد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باب المساجد ومواضع الصلاة، سنن أبي داود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258:8</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المساجد ومواضع الصلاة، السنن الكبرى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المساجد ومواضع الصلاة، تخريج الأحاديث والآثار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هو والذهبي، سنن الدارقطني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173:5</w:t>
      </w:r>
      <w:r>
        <w:rPr>
          <w:rFonts w:ascii="IRNazanin" w:hAnsi="IRNazanin" w:eastAsia="IRNazanin"/>
          <w:b w:val="false"/>
          <w:b w:val="false"/>
          <w:bCs w:val="false"/>
          <w:i w:val="false"/>
          <w:i w:val="false"/>
          <w:iCs w:val="false"/>
          <w:color w:val="333333"/>
          <w:sz w:val="20"/>
          <w:sz w:val="20"/>
          <w:szCs w:val="20"/>
          <w:rtl w:val="true"/>
        </w:rPr>
        <w:t xml:space="preserve">، السيّرة النبوية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وصححه، السنن الكبرى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510:1</w:t>
      </w:r>
      <w:r>
        <w:rPr>
          <w:rFonts w:ascii="IRNazanin" w:hAnsi="IRNazanin" w:eastAsia="IRNazanin"/>
          <w:b w:val="false"/>
          <w:b w:val="false"/>
          <w:bCs w:val="false"/>
          <w:i w:val="false"/>
          <w:i w:val="false"/>
          <w:iCs w:val="false"/>
          <w:color w:val="333333"/>
          <w:sz w:val="20"/>
          <w:sz w:val="20"/>
          <w:szCs w:val="20"/>
          <w:rtl w:val="true"/>
        </w:rPr>
        <w:t xml:space="preserve">، الاستذكار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528:1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سبل السّلام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تحفة الأحوذي </w:t>
      </w:r>
      <w:r>
        <w:rPr>
          <w:rFonts w:eastAsia="IRNazanin" w:cs="IRNazanin"/>
          <w:b w:val="false"/>
          <w:bCs w:val="false"/>
          <w:i w:val="false"/>
          <w:iCs w:val="false"/>
          <w:color w:val="333333"/>
          <w:sz w:val="20"/>
          <w:szCs w:val="20"/>
        </w:rPr>
        <w:t>411:1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معرفة السنن والآثار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112:1</w:t>
      </w:r>
      <w:r>
        <w:rPr>
          <w:rFonts w:ascii="IRNazanin" w:hAnsi="IRNazanin" w:eastAsia="IRNazanin"/>
          <w:b w:val="false"/>
          <w:b w:val="false"/>
          <w:bCs w:val="false"/>
          <w:i w:val="false"/>
          <w:i w:val="false"/>
          <w:iCs w:val="false"/>
          <w:color w:val="333333"/>
          <w:sz w:val="20"/>
          <w:sz w:val="20"/>
          <w:szCs w:val="20"/>
          <w:rtl w:val="true"/>
        </w:rPr>
        <w:t xml:space="preserve">، امتاع الأسماع </w:t>
      </w:r>
      <w:r>
        <w:rPr>
          <w:rFonts w:eastAsia="IRNazanin" w:cs="IRNazanin"/>
          <w:b w:val="false"/>
          <w:bCs w:val="false"/>
          <w:i w:val="false"/>
          <w:iCs w:val="false"/>
          <w:color w:val="333333"/>
          <w:sz w:val="20"/>
          <w:szCs w:val="20"/>
        </w:rPr>
        <w:t>83:10</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فيض القدير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يثبت عنه سجود على كور عمامته في خبر صحيح ولا حسن</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300:1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باب ما يذكر في الفخذ، صحيح مسلم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باب جواز الجماعة في النافلة، سنن أبي داود </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المصنف للصنعاني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582:5</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435:1</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يقيل قيلولة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في القائلة أي منتصف النهار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103:3</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388:10</w:t>
      </w:r>
      <w:r>
        <w:rPr>
          <w:rFonts w:ascii="IRNazanin" w:hAnsi="IRNazanin" w:eastAsia="IRNazanin"/>
          <w:b w:val="false"/>
          <w:b w:val="false"/>
          <w:bCs w:val="false"/>
          <w:i w:val="false"/>
          <w:i w:val="false"/>
          <w:iCs w:val="false"/>
          <w:color w:val="333333"/>
          <w:sz w:val="20"/>
          <w:sz w:val="20"/>
          <w:szCs w:val="20"/>
          <w:rtl w:val="true"/>
        </w:rPr>
        <w:t xml:space="preserve">، معرفة السنن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312:3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جواز الجماعة في النافلة، السنن الكبرى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فيض القدير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إرواء الغليل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208:1</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119:3</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كشف القناع </w:t>
      </w:r>
      <w:r>
        <w:rPr>
          <w:rFonts w:eastAsia="IRNazanin" w:cs="IRNazanin"/>
          <w:b w:val="false"/>
          <w:bCs w:val="false"/>
          <w:i w:val="false"/>
          <w:iCs w:val="false"/>
          <w:color w:val="333333"/>
          <w:sz w:val="20"/>
          <w:szCs w:val="20"/>
        </w:rPr>
        <w:t>344:1</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 سنن الدارمي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100:1</w:t>
      </w:r>
      <w:r>
        <w:rPr>
          <w:rFonts w:ascii="IRNazanin" w:hAnsi="IRNazanin" w:eastAsia="IRNazanin"/>
          <w:b w:val="false"/>
          <w:b w:val="false"/>
          <w:bCs w:val="false"/>
          <w:i w:val="false"/>
          <w:i w:val="false"/>
          <w:iCs w:val="false"/>
          <w:color w:val="333333"/>
          <w:sz w:val="20"/>
          <w:sz w:val="20"/>
          <w:szCs w:val="20"/>
          <w:rtl w:val="true"/>
        </w:rPr>
        <w:t xml:space="preserve">، باب ما يذكر في الفخذ، سنن ابن ماجة </w:t>
      </w:r>
      <w:r>
        <w:rPr>
          <w:rFonts w:eastAsia="IRNazanin" w:cs="IRNazanin"/>
          <w:b w:val="false"/>
          <w:bCs w:val="false"/>
          <w:i w:val="false"/>
          <w:iCs w:val="false"/>
          <w:color w:val="333333"/>
          <w:sz w:val="20"/>
          <w:szCs w:val="20"/>
        </w:rPr>
        <w:t>328:1</w:t>
      </w:r>
      <w:r>
        <w:rPr>
          <w:rFonts w:ascii="IRNazanin" w:hAnsi="IRNazanin" w:eastAsia="IRNazanin"/>
          <w:b w:val="false"/>
          <w:b w:val="false"/>
          <w:bCs w:val="false"/>
          <w:i w:val="false"/>
          <w:i w:val="false"/>
          <w:iCs w:val="false"/>
          <w:color w:val="333333"/>
          <w:sz w:val="20"/>
          <w:sz w:val="20"/>
          <w:szCs w:val="20"/>
          <w:rtl w:val="true"/>
        </w:rPr>
        <w:t xml:space="preserve">، سنن ابن داود </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207:1</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مسند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394:1</w:t>
      </w:r>
      <w:r>
        <w:rPr>
          <w:rFonts w:ascii="IRNazanin" w:hAnsi="IRNazanin" w:eastAsia="IRNazanin"/>
          <w:b w:val="false"/>
          <w:b w:val="false"/>
          <w:bCs w:val="false"/>
          <w:i w:val="false"/>
          <w:i w:val="false"/>
          <w:iCs w:val="false"/>
          <w:color w:val="333333"/>
          <w:sz w:val="20"/>
          <w:sz w:val="20"/>
          <w:szCs w:val="20"/>
          <w:rtl w:val="true"/>
        </w:rPr>
        <w:t>، وغيرها من المصادر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امتاع الأسماع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320:1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7:24</w:t>
      </w:r>
      <w:r>
        <w:rPr>
          <w:rFonts w:ascii="IRNazanin" w:hAnsi="IRNazanin" w:eastAsia="IRNazanin"/>
          <w:b w:val="false"/>
          <w:b w:val="false"/>
          <w:bCs w:val="false"/>
          <w:i w:val="false"/>
          <w:i w:val="false"/>
          <w:iCs w:val="false"/>
          <w:color w:val="333333"/>
          <w:sz w:val="20"/>
          <w:sz w:val="20"/>
          <w:szCs w:val="20"/>
          <w:rtl w:val="true"/>
        </w:rPr>
        <w:t xml:space="preserve">، امتاع الأسماع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348:8</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292:12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تصحيفات المحدثين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288:6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خزيمة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eastAsia="IRNazanin" w:cs="IRNazanin"/>
          <w:b w:val="false"/>
          <w:bCs w:val="false"/>
          <w:i w:val="false"/>
          <w:iCs w:val="false"/>
          <w:color w:val="333333"/>
          <w:sz w:val="20"/>
          <w:szCs w:val="20"/>
        </w:rPr>
        <w:t>348:8</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292:12</w:t>
      </w:r>
      <w:r>
        <w:rPr>
          <w:rFonts w:ascii="IRNazanin" w:hAnsi="IRNazanin" w:eastAsia="IRNazanin"/>
          <w:b w:val="false"/>
          <w:b w:val="false"/>
          <w:bCs w:val="false"/>
          <w:i w:val="false"/>
          <w:i w:val="false"/>
          <w:iCs w:val="false"/>
          <w:color w:val="333333"/>
          <w:sz w:val="20"/>
          <w:sz w:val="20"/>
          <w:szCs w:val="20"/>
          <w:rtl w:val="true"/>
        </w:rPr>
        <w:t xml:space="preserve">، تصحيفات المحدثين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الجوهر النقي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يذكر في لفظ الفخذ، السنن الكبرى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xml:space="preserve">، إرواء الغليل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أبواب العمل في الصلاة، صحيح مسلم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 باب استحباب التكبير بالعصر، سنن ابن ماجة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بلفظ فاذا لم يقدر، سنن أبي داود </w:t>
      </w:r>
      <w:r>
        <w:rPr>
          <w:rFonts w:eastAsia="IRNazanin" w:cs="IRNazanin"/>
          <w:b w:val="false"/>
          <w:bCs w:val="false"/>
          <w:i w:val="false"/>
          <w:iCs w:val="false"/>
          <w:color w:val="333333"/>
          <w:sz w:val="20"/>
          <w:szCs w:val="20"/>
        </w:rPr>
        <w:t>156:1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المصنف لابن شيبة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يذكر في الفخذ، السنن الكبرى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515:1</w:t>
      </w:r>
      <w:r>
        <w:rPr>
          <w:rFonts w:ascii="IRNazanin" w:hAnsi="IRNazanin" w:eastAsia="IRNazanin"/>
          <w:b w:val="false"/>
          <w:b w:val="false"/>
          <w:bCs w:val="false"/>
          <w:i w:val="false"/>
          <w:i w:val="false"/>
          <w:iCs w:val="false"/>
          <w:color w:val="333333"/>
          <w:sz w:val="20"/>
          <w:sz w:val="20"/>
          <w:szCs w:val="20"/>
          <w:rtl w:val="true"/>
        </w:rPr>
        <w:t xml:space="preserve">، إرواء الغليل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للشوكاني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العصر، سنن الترمذي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eastAsia="IRNazanin" w:cs="IRNazanin"/>
          <w:b w:val="false"/>
          <w:bCs w:val="false"/>
          <w:i w:val="false"/>
          <w:iCs w:val="false"/>
          <w:color w:val="333333"/>
          <w:sz w:val="20"/>
          <w:szCs w:val="20"/>
        </w:rPr>
        <w:t>216:2</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التعديل والتجريح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يسجد على ثوبه، مجمع الزوائد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يعلى والطبراني في الكبير ورجاله رجال الصحيح</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w:t>
      </w:r>
      <w:r>
        <w:rPr>
          <w:rFonts w:eastAsia="IRNazanin" w:cs="IRNazanin"/>
          <w:b w:val="false"/>
          <w:bCs w:val="false"/>
          <w:i w:val="false"/>
          <w:iCs w:val="false"/>
          <w:color w:val="333333"/>
          <w:sz w:val="20"/>
          <w:szCs w:val="20"/>
        </w:rPr>
        <w:t>557:1</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558:1</w:t>
      </w:r>
      <w:r>
        <w:rPr>
          <w:rFonts w:ascii="IRNazanin" w:hAnsi="IRNazanin" w:eastAsia="IRNazanin"/>
          <w:b w:val="false"/>
          <w:b w:val="false"/>
          <w:bCs w:val="false"/>
          <w:i w:val="false"/>
          <w:i w:val="false"/>
          <w:iCs w:val="false"/>
          <w:color w:val="333333"/>
          <w:sz w:val="20"/>
          <w:sz w:val="20"/>
          <w:szCs w:val="20"/>
          <w:rtl w:val="true"/>
        </w:rPr>
        <w:t xml:space="preserve">، كشف القناع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291:2</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eastAsia="IRNazanin" w:cs="IRNazanin"/>
          <w:b w:val="false"/>
          <w:bCs w:val="false"/>
          <w:i w:val="false"/>
          <w:iCs w:val="false"/>
          <w:color w:val="333333"/>
          <w:sz w:val="20"/>
          <w:szCs w:val="20"/>
        </w:rPr>
        <w:t>541:1</w:t>
      </w:r>
      <w:r>
        <w:rPr>
          <w:rFonts w:ascii="IRNazanin" w:hAnsi="IRNazanin" w:eastAsia="IRNazanin"/>
          <w:b w:val="false"/>
          <w:b w:val="false"/>
          <w:bCs w:val="false"/>
          <w:i w:val="false"/>
          <w:i w:val="false"/>
          <w:iCs w:val="false"/>
          <w:color w:val="333333"/>
          <w:sz w:val="20"/>
          <w:sz w:val="20"/>
          <w:szCs w:val="20"/>
          <w:rtl w:val="true"/>
        </w:rPr>
        <w:t xml:space="preserve">، الدراية في تخريج أحاديث الهداية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تغليق التعليق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xml:space="preserve">، كشف القناع </w:t>
      </w:r>
      <w:r>
        <w:rPr>
          <w:rFonts w:eastAsia="IRNazanin" w:cs="IRNazanin"/>
          <w:b w:val="false"/>
          <w:bCs w:val="false"/>
          <w:i w:val="false"/>
          <w:iCs w:val="false"/>
          <w:color w:val="333333"/>
          <w:sz w:val="20"/>
          <w:szCs w:val="20"/>
        </w:rPr>
        <w:t>424:1</w:t>
      </w:r>
      <w:r>
        <w:rPr>
          <w:rFonts w:ascii="IRNazanin" w:hAnsi="IRNazanin" w:eastAsia="IRNazanin"/>
          <w:b w:val="false"/>
          <w:b w:val="false"/>
          <w:bCs w:val="false"/>
          <w:i w:val="false"/>
          <w:i w:val="false"/>
          <w:iCs w:val="false"/>
          <w:color w:val="333333"/>
          <w:sz w:val="20"/>
          <w:sz w:val="20"/>
          <w:szCs w:val="20"/>
          <w:rtl w:val="true"/>
        </w:rPr>
        <w:t xml:space="preserve">، نيل الأوطار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329:1</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إرواء الغليل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453:1</w:t>
      </w:r>
      <w:r>
        <w:rPr>
          <w:rFonts w:ascii="IRNazanin" w:hAnsi="IRNazanin" w:eastAsia="IRNazanin"/>
          <w:b w:val="false"/>
          <w:b w:val="false"/>
          <w:bCs w:val="false"/>
          <w:i w:val="false"/>
          <w:i w:val="false"/>
          <w:iCs w:val="false"/>
          <w:color w:val="333333"/>
          <w:sz w:val="20"/>
          <w:sz w:val="20"/>
          <w:szCs w:val="20"/>
          <w:rtl w:val="true"/>
        </w:rPr>
        <w:t xml:space="preserve">، المغني </w:t>
      </w:r>
      <w:r>
        <w:rPr>
          <w:rFonts w:eastAsia="IRNazanin" w:cs="IRNazanin"/>
          <w:b w:val="false"/>
          <w:bCs w:val="false"/>
          <w:i w:val="false"/>
          <w:iCs w:val="false"/>
          <w:color w:val="333333"/>
          <w:sz w:val="20"/>
          <w:szCs w:val="20"/>
        </w:rPr>
        <w:t>557:1</w:t>
      </w:r>
      <w:r>
        <w:rPr>
          <w:rFonts w:ascii="IRNazanin" w:hAnsi="IRNazanin" w:eastAsia="IRNazanin"/>
          <w:b w:val="false"/>
          <w:b w:val="false"/>
          <w:bCs w:val="false"/>
          <w:i w:val="false"/>
          <w:i w:val="false"/>
          <w:iCs w:val="false"/>
          <w:color w:val="333333"/>
          <w:sz w:val="20"/>
          <w:sz w:val="20"/>
          <w:szCs w:val="20"/>
          <w:rtl w:val="true"/>
        </w:rPr>
        <w:t xml:space="preserve">، الشرح الكبير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xml:space="preserve">، عمدة القارئ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الاستذكار </w:t>
      </w:r>
      <w:r>
        <w:rPr>
          <w:rFonts w:eastAsia="IRNazanin" w:cs="IRNazanin"/>
          <w:b w:val="false"/>
          <w:bCs w:val="false"/>
          <w:i w:val="false"/>
          <w:iCs w:val="false"/>
          <w:color w:val="333333"/>
          <w:sz w:val="20"/>
          <w:szCs w:val="20"/>
        </w:rPr>
        <w:t>308:2</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نيل الأوطار للشوكاني </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الطبراني في الأوسط وفيه إبراهيم بن إسحاق الضبي وهو متروك</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254:4</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416:20</w:t>
      </w:r>
      <w:r>
        <w:rPr>
          <w:rFonts w:ascii="IRNazanin" w:hAnsi="IRNazanin" w:eastAsia="IRNazanin"/>
          <w:b w:val="false"/>
          <w:b w:val="false"/>
          <w:bCs w:val="false"/>
          <w:i w:val="false"/>
          <w:i w:val="false"/>
          <w:iCs w:val="false"/>
          <w:color w:val="333333"/>
          <w:sz w:val="20"/>
          <w:sz w:val="20"/>
          <w:szCs w:val="20"/>
          <w:rtl w:val="true"/>
        </w:rPr>
        <w:t xml:space="preserve">، الجامع الصغير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والتعديل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وإسناده صحيح، عمدة القارئ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إسناده صحيح</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eastAsia="IRNazanin" w:cs="IRNazanin"/>
          <w:b w:val="false"/>
          <w:bCs w:val="false"/>
          <w:i w:val="false"/>
          <w:iCs w:val="false"/>
          <w:color w:val="333333"/>
          <w:sz w:val="20"/>
          <w:szCs w:val="20"/>
        </w:rPr>
        <w:t>116:11</w:t>
      </w:r>
      <w:r>
        <w:rPr>
          <w:rFonts w:ascii="IRNazanin" w:hAnsi="IRNazanin" w:eastAsia="IRNazanin"/>
          <w:b w:val="false"/>
          <w:b w:val="false"/>
          <w:bCs w:val="false"/>
          <w:i w:val="false"/>
          <w:i w:val="false"/>
          <w:iCs w:val="false"/>
          <w:color w:val="333333"/>
          <w:sz w:val="20"/>
          <w:sz w:val="20"/>
          <w:szCs w:val="20"/>
          <w:rtl w:val="true"/>
        </w:rPr>
        <w:t>، كتاب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وصححه محققه الشيخ محمّد ناصر الدين الألباني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246:1</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 المصنف لابن أبي شيبة </w:t>
      </w:r>
      <w:r>
        <w:rPr>
          <w:rFonts w:eastAsia="IRNazanin" w:cs="IRNazanin"/>
          <w:b w:val="false"/>
          <w:bCs w:val="false"/>
          <w:i w:val="false"/>
          <w:iCs w:val="false"/>
          <w:color w:val="333333"/>
          <w:sz w:val="20"/>
          <w:szCs w:val="20"/>
        </w:rPr>
        <w:t>421:1</w:t>
      </w:r>
      <w:r>
        <w:rPr>
          <w:rFonts w:ascii="IRNazanin" w:hAnsi="IRNazanin" w:eastAsia="IRNazanin"/>
          <w:b w:val="false"/>
          <w:b w:val="false"/>
          <w:bCs w:val="false"/>
          <w:i w:val="false"/>
          <w:i w:val="false"/>
          <w:iCs w:val="false"/>
          <w:color w:val="333333"/>
          <w:sz w:val="20"/>
          <w:sz w:val="20"/>
          <w:szCs w:val="20"/>
          <w:rtl w:val="true"/>
        </w:rPr>
        <w:t xml:space="preserve">، صحيح ابن خزيمة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مسروق بن الأجدع عبد الرحمن بن مالك الهمداني أبو عائشة المتوفى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تابعي عظيم من رجال الصحاح الستة، يروي عن أبي بكر، وعمر، وعثمان، وعليّ، كان فقيهاً عابداً ثقة صالحاً، كان في أصحاب ابن مسعود الذين كانوا يعلمون الناس السنّة، وقال حين حضره الموت كما جاء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لا أموت على أمر لم يسنه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أبو بكر ولا عمر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xml:space="preserve">، المستدرك للحاكم </w:t>
      </w:r>
      <w:r>
        <w:rPr>
          <w:rFonts w:eastAsia="IRNazanin" w:cs="IRNazanin"/>
          <w:b w:val="false"/>
          <w:bCs w:val="false"/>
          <w:i w:val="false"/>
          <w:iCs w:val="false"/>
          <w:color w:val="333333"/>
          <w:sz w:val="20"/>
          <w:szCs w:val="20"/>
        </w:rPr>
        <w:t>371:1</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البزار وإسناده حسن، 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343:24</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eastAsia="IRNazanin" w:cs="IRNazanin"/>
          <w:b w:val="false"/>
          <w:bCs w:val="false"/>
          <w:i w:val="false"/>
          <w:iCs w:val="false"/>
          <w:color w:val="333333"/>
          <w:sz w:val="20"/>
          <w:szCs w:val="20"/>
        </w:rPr>
        <w:t>1053:3</w:t>
      </w:r>
      <w:r>
        <w:rPr>
          <w:rFonts w:ascii="IRNazanin" w:hAnsi="IRNazanin" w:eastAsia="IRNazanin"/>
          <w:b w:val="false"/>
          <w:b w:val="false"/>
          <w:bCs w:val="false"/>
          <w:i w:val="false"/>
          <w:i w:val="false"/>
          <w:iCs w:val="false"/>
          <w:color w:val="333333"/>
          <w:sz w:val="20"/>
          <w:sz w:val="20"/>
          <w:szCs w:val="20"/>
          <w:rtl w:val="true"/>
        </w:rPr>
        <w:t xml:space="preserve">، تخريج الأحاديث والآثار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386:3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530:3</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eastAsia="IRNazanin" w:cs="IRNazanin"/>
          <w:b w:val="false"/>
          <w:bCs w:val="false"/>
          <w:i w:val="false"/>
          <w:iCs w:val="false"/>
          <w:color w:val="333333"/>
          <w:sz w:val="20"/>
          <w:szCs w:val="20"/>
        </w:rPr>
        <w:t>247:3</w:t>
      </w:r>
      <w:r>
        <w:rPr>
          <w:rFonts w:ascii="IRNazanin" w:hAnsi="IRNazanin" w:eastAsia="IRNazanin"/>
          <w:b w:val="false"/>
          <w:b w:val="false"/>
          <w:bCs w:val="false"/>
          <w:i w:val="false"/>
          <w:i w:val="false"/>
          <w:iCs w:val="false"/>
          <w:color w:val="333333"/>
          <w:sz w:val="20"/>
          <w:sz w:val="20"/>
          <w:szCs w:val="20"/>
          <w:rtl w:val="true"/>
        </w:rPr>
        <w:t xml:space="preserve">، الفتوح لابن أعثم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وكانوا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 جمل أُمنا ريحه ريح المسك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 جمل أمنا كأنّه المسك الأذفر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Pr>
        <w:t>633:8</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444:6</w:t>
      </w:r>
      <w:r>
        <w:rPr>
          <w:rFonts w:ascii="IRNazanin" w:hAnsi="IRNazanin" w:eastAsia="IRNazanin"/>
          <w:b w:val="false"/>
          <w:b w:val="false"/>
          <w:bCs w:val="false"/>
          <w:i w:val="false"/>
          <w:i w:val="false"/>
          <w:iCs w:val="false"/>
          <w:color w:val="333333"/>
          <w:sz w:val="20"/>
          <w:sz w:val="20"/>
          <w:szCs w:val="20"/>
          <w:rtl w:val="true"/>
        </w:rPr>
        <w:t xml:space="preserve">، تاريخ ابن عساكر </w:t>
      </w:r>
      <w:r>
        <w:rPr>
          <w:rFonts w:eastAsia="IRNazanin" w:cs="IRNazanin"/>
          <w:b w:val="false"/>
          <w:bCs w:val="false"/>
          <w:i w:val="false"/>
          <w:iCs w:val="false"/>
          <w:color w:val="333333"/>
          <w:sz w:val="20"/>
          <w:szCs w:val="20"/>
        </w:rPr>
        <w:t>245:14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الحافظ الخطيب البغدادي بإسناده، والحافظ ابن عساكر في تاريخ الشام </w:t>
      </w:r>
      <w:r>
        <w:rPr>
          <w:rFonts w:eastAsia="IRNazanin" w:cs="IRNazanin"/>
          <w:b w:val="false"/>
          <w:bCs w:val="false"/>
          <w:i w:val="false"/>
          <w:iCs w:val="false"/>
          <w:color w:val="333333"/>
          <w:sz w:val="20"/>
          <w:szCs w:val="20"/>
        </w:rPr>
        <w:t>223:14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الخطيب، والحافظ الكنجي في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المثنى، عن مسلم بن رياح مولى أمير المؤمنين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مع الحسين يوم قتل، فرمي في وجهه بنشابة، فقال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مسلم، أدن يديك من الدم، فأدنيتها فلمّا امتلآ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اسكبه في يدي، فسكبته في يديه، فنفخ بها إلى السماء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اطلب بدم ابن بنت نبيك</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image" Target="media/image2.jpeg"/><Relationship Id="rId418" Type="http://schemas.openxmlformats.org/officeDocument/2006/relationships/image" Target="media/image2.jpeg"/><Relationship Id="rId419" Type="http://schemas.openxmlformats.org/officeDocument/2006/relationships/footer" Target="footer412.xml"/><Relationship Id="rId420" Type="http://schemas.openxmlformats.org/officeDocument/2006/relationships/footnotes" Target="footnotes.xml"/><Relationship Id="rId421" Type="http://schemas.openxmlformats.org/officeDocument/2006/relationships/numbering" Target="numbering.xml"/><Relationship Id="rId422" Type="http://schemas.openxmlformats.org/officeDocument/2006/relationships/fontTable" Target="fontTable.xml"/><Relationship Id="rId423" Type="http://schemas.openxmlformats.org/officeDocument/2006/relationships/settings" Target="settings.xml"/><Relationship Id="rId4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506</Pages>
  <Words>106563</Words>
  <Characters>468042</Characters>
  <CharactersWithSpaces>570562</CharactersWithSpaces>
  <Paragraphs>4881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2026-08-25T17:03:07Z</dcterms:created>
  <dc:creator>ghaemiyeh.com</dc:creator>
  <dc:description/>
  <dc:language>en-US</dc:language>
  <cp:lastModifiedBy/>
  <dcterms:modified xsi:type="dcterms:W3CDTF">2026-08-25T20:33:22Z</dcterms:modified>
  <cp:revision>1</cp:revision>
  <dc:subject/>
  <dc:title>سیرتنا و سنتنا</dc:title>
</cp:coreProperties>
</file>

<file path=docProps/custom.xml><?xml version="1.0" encoding="utf-8"?>
<Properties xmlns="http://schemas.openxmlformats.org/officeDocument/2006/custom-properties" xmlns:vt="http://schemas.openxmlformats.org/officeDocument/2006/docPropsVTypes"/>
</file>