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حضرت عبدالعظیم حسنى علیه السلام و شهر رى مجموعه گفتارهای پراکنده پیرامون حضرت عبدالعظیم علیه السلام و امامزادگان 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1702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11702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117028_214244365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6117030_2142443653">
            <w:r>
              <w:rPr>
                <w:webHidden/>
                <w:rStyle w:val="IndexLink"/>
                <w:rtl w:val="true"/>
              </w:rPr>
              <w:t>فهرست اجمالى</w:t>
            </w:r>
            <w:r>
              <w:rPr>
                <w:rStyle w:val="IndexLink"/>
                <w:rtl w:val="true"/>
              </w:rPr>
              <w:tab/>
            </w:r>
            <w:r>
              <w:rPr>
                <w:rStyle w:val="IndexLink"/>
              </w:rPr>
              <w:t>9</w:t>
            </w:r>
          </w:hyperlink>
        </w:p>
        <w:p>
          <w:pPr>
            <w:pStyle w:val="Contents2"/>
            <w:tabs>
              <w:tab w:val="clear" w:pos="8743"/>
              <w:tab w:val="right" w:pos="9026" w:leader="dot"/>
            </w:tabs>
            <w:rPr/>
          </w:pPr>
          <w:hyperlink w:anchor="__RefHeading___Toc16117032_2142443653">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6117034_2142443653">
            <w:r>
              <w:rPr>
                <w:webHidden/>
                <w:rStyle w:val="IndexLink"/>
                <w:rtl w:val="true"/>
              </w:rPr>
              <w:t xml:space="preserve">بخش اوّل </w:t>
            </w:r>
            <w:r>
              <w:rPr>
                <w:rStyle w:val="IndexLink"/>
                <w:rtl w:val="true"/>
              </w:rPr>
              <w:t xml:space="preserve">: </w:t>
            </w:r>
            <w:r>
              <w:rPr>
                <w:rStyle w:val="IndexLink"/>
                <w:rtl w:val="true"/>
              </w:rPr>
              <w:t>كتابهاى عربى</w:t>
            </w:r>
            <w:r>
              <w:rPr>
                <w:rStyle w:val="IndexLink"/>
                <w:rtl w:val="true"/>
              </w:rPr>
              <w:tab/>
            </w:r>
            <w:r>
              <w:rPr>
                <w:rStyle w:val="IndexLink"/>
              </w:rPr>
              <w:t>13</w:t>
            </w:r>
          </w:hyperlink>
        </w:p>
        <w:p>
          <w:pPr>
            <w:pStyle w:val="Contents3"/>
            <w:tabs>
              <w:tab w:val="clear" w:pos="8459"/>
              <w:tab w:val="right" w:pos="9026" w:leader="dot"/>
            </w:tabs>
            <w:rPr/>
          </w:pPr>
          <w:hyperlink w:anchor="__RefHeading___Toc16117036_2142443653">
            <w:r>
              <w:rPr>
                <w:webHidden/>
                <w:rStyle w:val="IndexLink"/>
              </w:rPr>
              <w:t>45</w:t>
            </w:r>
            <w:r>
              <w:rPr>
                <w:rStyle w:val="IndexLink"/>
                <w:rtl w:val="true"/>
              </w:rPr>
              <w:t xml:space="preserve"> - </w:t>
            </w:r>
            <w:r>
              <w:rPr>
                <w:rStyle w:val="IndexLink"/>
                <w:rtl w:val="true"/>
              </w:rPr>
              <w:t xml:space="preserve">كتاب البلدان، ابى عبداللّه أحمد بن محمّد بن اسحاق همذانى المعروف بابن فقيه </w:t>
            </w:r>
            <w:r>
              <w:rPr>
                <w:rStyle w:val="IndexLink"/>
                <w:rtl w:val="true"/>
              </w:rPr>
              <w:t>(</w:t>
            </w:r>
            <w:r>
              <w:rPr>
                <w:rStyle w:val="IndexLink"/>
                <w:rtl w:val="true"/>
              </w:rPr>
              <w:t xml:space="preserve">قرن </w:t>
            </w:r>
            <w:r>
              <w:rPr>
                <w:rStyle w:val="IndexLink"/>
              </w:rPr>
              <w:t>3</w:t>
            </w:r>
            <w:r>
              <w:rPr>
                <w:rStyle w:val="IndexLink"/>
                <w:rtl w:val="true"/>
              </w:rPr>
              <w:t xml:space="preserve">ه </w:t>
            </w:r>
            <w:r>
              <w:rPr>
                <w:rStyle w:val="IndexLink"/>
                <w:rtl w:val="true"/>
              </w:rPr>
              <w:t>.)</w:t>
              <w:tab/>
            </w:r>
            <w:r>
              <w:rPr>
                <w:rStyle w:val="IndexLink"/>
              </w:rPr>
              <w:t>13</w:t>
            </w:r>
          </w:hyperlink>
        </w:p>
        <w:p>
          <w:pPr>
            <w:pStyle w:val="Contents3"/>
            <w:tabs>
              <w:tab w:val="clear" w:pos="8459"/>
              <w:tab w:val="right" w:pos="9026" w:leader="dot"/>
            </w:tabs>
            <w:rPr/>
          </w:pPr>
          <w:hyperlink w:anchor="__RefHeading___Toc16117038_2142443653">
            <w:r>
              <w:rPr>
                <w:webHidden/>
                <w:rStyle w:val="IndexLink"/>
              </w:rPr>
              <w:t>46</w:t>
            </w:r>
            <w:r>
              <w:rPr>
                <w:rStyle w:val="IndexLink"/>
                <w:rtl w:val="true"/>
              </w:rPr>
              <w:t xml:space="preserve"> - </w:t>
            </w:r>
            <w:r>
              <w:rPr>
                <w:rStyle w:val="IndexLink"/>
                <w:rtl w:val="true"/>
              </w:rPr>
              <w:t xml:space="preserve">آكام المرجان فى ذكر المدائن المشهورة فى كلّ مكان، اسحاق بن حسين المنجّم </w:t>
            </w:r>
            <w:r>
              <w:rPr>
                <w:rStyle w:val="IndexLink"/>
                <w:rtl w:val="true"/>
              </w:rPr>
              <w:t>(</w:t>
            </w:r>
            <w:r>
              <w:rPr>
                <w:rStyle w:val="IndexLink"/>
                <w:rtl w:val="true"/>
              </w:rPr>
              <w:t xml:space="preserve">قرن </w:t>
            </w:r>
            <w:r>
              <w:rPr>
                <w:rStyle w:val="IndexLink"/>
              </w:rPr>
              <w:t>5</w:t>
            </w:r>
            <w:r>
              <w:rPr>
                <w:rStyle w:val="IndexLink"/>
                <w:rtl w:val="true"/>
              </w:rPr>
              <w:t xml:space="preserve">ه </w:t>
            </w:r>
            <w:r>
              <w:rPr>
                <w:rStyle w:val="IndexLink"/>
                <w:rtl w:val="true"/>
              </w:rPr>
              <w:t>)</w:t>
              <w:tab/>
            </w:r>
            <w:r>
              <w:rPr>
                <w:rStyle w:val="IndexLink"/>
              </w:rPr>
              <w:t>27</w:t>
            </w:r>
          </w:hyperlink>
        </w:p>
        <w:p>
          <w:pPr>
            <w:pStyle w:val="Contents3"/>
            <w:tabs>
              <w:tab w:val="clear" w:pos="8459"/>
              <w:tab w:val="right" w:pos="9026" w:leader="dot"/>
            </w:tabs>
            <w:rPr/>
          </w:pPr>
          <w:hyperlink w:anchor="__RefHeading___Toc16117040_2142443653">
            <w:r>
              <w:rPr>
                <w:webHidden/>
                <w:rStyle w:val="IndexLink"/>
              </w:rPr>
              <w:t>47</w:t>
            </w:r>
            <w:r>
              <w:rPr>
                <w:rStyle w:val="IndexLink"/>
                <w:rtl w:val="true"/>
              </w:rPr>
              <w:t xml:space="preserve"> - </w:t>
            </w:r>
            <w:r>
              <w:rPr>
                <w:rStyle w:val="IndexLink"/>
                <w:rtl w:val="true"/>
              </w:rPr>
              <w:t xml:space="preserve">منتقلة الطالبية، ابراهيم بن ناصر، ابن طباطبا </w:t>
            </w:r>
            <w:r>
              <w:rPr>
                <w:rStyle w:val="IndexLink"/>
                <w:rtl w:val="true"/>
              </w:rPr>
              <w:t>(</w:t>
            </w:r>
            <w:r>
              <w:rPr>
                <w:rStyle w:val="IndexLink"/>
                <w:rtl w:val="true"/>
              </w:rPr>
              <w:t xml:space="preserve">قرن </w:t>
            </w:r>
            <w:r>
              <w:rPr>
                <w:rStyle w:val="IndexLink"/>
              </w:rPr>
              <w:t>5</w:t>
            </w:r>
            <w:r>
              <w:rPr>
                <w:rStyle w:val="IndexLink"/>
                <w:rtl w:val="true"/>
              </w:rPr>
              <w:t>)</w:t>
              <w:tab/>
            </w:r>
            <w:r>
              <w:rPr>
                <w:rStyle w:val="IndexLink"/>
              </w:rPr>
              <w:t>28</w:t>
            </w:r>
          </w:hyperlink>
        </w:p>
        <w:p>
          <w:pPr>
            <w:pStyle w:val="Contents3"/>
            <w:tabs>
              <w:tab w:val="clear" w:pos="8459"/>
              <w:tab w:val="right" w:pos="9026" w:leader="dot"/>
            </w:tabs>
            <w:rPr/>
          </w:pPr>
          <w:hyperlink w:anchor="__RefHeading___Toc16117042_2142443653">
            <w:r>
              <w:rPr>
                <w:webHidden/>
                <w:rStyle w:val="IndexLink"/>
              </w:rPr>
              <w:t>48</w:t>
            </w:r>
            <w:r>
              <w:rPr>
                <w:rStyle w:val="IndexLink"/>
                <w:rtl w:val="true"/>
              </w:rPr>
              <w:t xml:space="preserve"> - </w:t>
            </w:r>
            <w:r>
              <w:rPr>
                <w:rStyle w:val="IndexLink"/>
                <w:rtl w:val="true"/>
              </w:rPr>
              <w:t xml:space="preserve">معجم البلدان، ياقوت حموى </w:t>
            </w:r>
            <w:r>
              <w:rPr>
                <w:rStyle w:val="IndexLink"/>
                <w:rtl w:val="true"/>
              </w:rPr>
              <w:t>(</w:t>
            </w:r>
            <w:r>
              <w:rPr>
                <w:rStyle w:val="IndexLink"/>
              </w:rPr>
              <w:t>626</w:t>
            </w:r>
            <w:r>
              <w:rPr>
                <w:rStyle w:val="IndexLink"/>
                <w:rtl w:val="true"/>
              </w:rPr>
              <w:t>ق</w:t>
            </w:r>
            <w:r>
              <w:rPr>
                <w:rStyle w:val="IndexLink"/>
                <w:rtl w:val="true"/>
              </w:rPr>
              <w:t>)</w:t>
              <w:tab/>
            </w:r>
            <w:r>
              <w:rPr>
                <w:rStyle w:val="IndexLink"/>
              </w:rPr>
              <w:t>41</w:t>
            </w:r>
          </w:hyperlink>
        </w:p>
        <w:p>
          <w:pPr>
            <w:pStyle w:val="Contents3"/>
            <w:tabs>
              <w:tab w:val="clear" w:pos="8459"/>
              <w:tab w:val="right" w:pos="9026" w:leader="dot"/>
            </w:tabs>
            <w:rPr/>
          </w:pPr>
          <w:hyperlink w:anchor="__RefHeading___Toc16117044_2142443653">
            <w:r>
              <w:rPr>
                <w:webHidden/>
                <w:rStyle w:val="IndexLink"/>
              </w:rPr>
              <w:t>49</w:t>
            </w:r>
            <w:r>
              <w:rPr>
                <w:rStyle w:val="IndexLink"/>
                <w:rtl w:val="true"/>
              </w:rPr>
              <w:t xml:space="preserve"> - </w:t>
            </w:r>
            <w:r>
              <w:rPr>
                <w:rStyle w:val="IndexLink"/>
                <w:rtl w:val="true"/>
              </w:rPr>
              <w:t>بلدان الخلافة الشرقية، لسترنج</w:t>
            </w:r>
            <w:r>
              <w:rPr>
                <w:rStyle w:val="IndexLink"/>
                <w:rtl w:val="true"/>
              </w:rPr>
              <w:tab/>
            </w:r>
            <w:r>
              <w:rPr>
                <w:rStyle w:val="IndexLink"/>
              </w:rPr>
              <w:t>49</w:t>
            </w:r>
          </w:hyperlink>
        </w:p>
        <w:p>
          <w:pPr>
            <w:pStyle w:val="Contents3"/>
            <w:tabs>
              <w:tab w:val="clear" w:pos="8459"/>
              <w:tab w:val="right" w:pos="9026" w:leader="dot"/>
            </w:tabs>
            <w:rPr/>
          </w:pPr>
          <w:hyperlink w:anchor="__RefHeading___Toc16117046_2142443653">
            <w:r>
              <w:rPr>
                <w:webHidden/>
                <w:rStyle w:val="IndexLink"/>
              </w:rPr>
              <w:t>50</w:t>
            </w:r>
            <w:r>
              <w:rPr>
                <w:rStyle w:val="IndexLink"/>
                <w:rtl w:val="true"/>
              </w:rPr>
              <w:t xml:space="preserve"> - </w:t>
            </w:r>
            <w:r>
              <w:rPr>
                <w:rStyle w:val="IndexLink"/>
                <w:rtl w:val="true"/>
              </w:rPr>
              <w:t>دائرة المعارف بطرس البستانى</w:t>
            </w:r>
            <w:r>
              <w:rPr>
                <w:rStyle w:val="IndexLink"/>
                <w:rtl w:val="true"/>
              </w:rPr>
              <w:tab/>
            </w:r>
            <w:r>
              <w:rPr>
                <w:rStyle w:val="IndexLink"/>
              </w:rPr>
              <w:t>54</w:t>
            </w:r>
          </w:hyperlink>
        </w:p>
        <w:p>
          <w:pPr>
            <w:pStyle w:val="Contents2"/>
            <w:tabs>
              <w:tab w:val="clear" w:pos="8743"/>
              <w:tab w:val="right" w:pos="9026" w:leader="dot"/>
            </w:tabs>
            <w:rPr/>
          </w:pPr>
          <w:hyperlink w:anchor="__RefHeading___Toc16117048_2142443653">
            <w:r>
              <w:rPr>
                <w:webHidden/>
                <w:rStyle w:val="IndexLink"/>
                <w:rtl w:val="true"/>
              </w:rPr>
              <w:t xml:space="preserve">بخش دوم </w:t>
            </w:r>
            <w:r>
              <w:rPr>
                <w:rStyle w:val="IndexLink"/>
                <w:rtl w:val="true"/>
              </w:rPr>
              <w:t xml:space="preserve">: </w:t>
            </w:r>
            <w:r>
              <w:rPr>
                <w:rStyle w:val="IndexLink"/>
                <w:rtl w:val="true"/>
              </w:rPr>
              <w:t>عناوين فارسى</w:t>
            </w:r>
            <w:r>
              <w:rPr>
                <w:rStyle w:val="IndexLink"/>
                <w:rtl w:val="true"/>
              </w:rPr>
              <w:tab/>
            </w:r>
            <w:r>
              <w:rPr>
                <w:rStyle w:val="IndexLink"/>
              </w:rPr>
              <w:t>61</w:t>
            </w:r>
          </w:hyperlink>
        </w:p>
        <w:p>
          <w:pPr>
            <w:pStyle w:val="Contents3"/>
            <w:tabs>
              <w:tab w:val="clear" w:pos="8459"/>
              <w:tab w:val="right" w:pos="9026" w:leader="dot"/>
            </w:tabs>
            <w:rPr/>
          </w:pPr>
          <w:hyperlink w:anchor="__RefHeading___Toc16117050_2142443653">
            <w:r>
              <w:rPr>
                <w:webHidden/>
                <w:rStyle w:val="IndexLink"/>
              </w:rPr>
              <w:t>51</w:t>
            </w:r>
            <w:r>
              <w:rPr>
                <w:rStyle w:val="IndexLink"/>
                <w:rtl w:val="true"/>
              </w:rPr>
              <w:t xml:space="preserve"> - </w:t>
            </w:r>
            <w:r>
              <w:rPr>
                <w:rStyle w:val="IndexLink"/>
                <w:rtl w:val="true"/>
              </w:rPr>
              <w:t xml:space="preserve">حدود العالم من المشرق الى المغرب، ناشناس </w:t>
            </w:r>
            <w:r>
              <w:rPr>
                <w:rStyle w:val="IndexLink"/>
                <w:rtl w:val="true"/>
              </w:rPr>
              <w:t>(</w:t>
            </w:r>
            <w:r>
              <w:rPr>
                <w:rStyle w:val="IndexLink"/>
                <w:rtl w:val="true"/>
              </w:rPr>
              <w:t xml:space="preserve">تأليف در </w:t>
            </w:r>
            <w:r>
              <w:rPr>
                <w:rStyle w:val="IndexLink"/>
              </w:rPr>
              <w:t>372</w:t>
            </w:r>
            <w:r>
              <w:rPr>
                <w:rStyle w:val="IndexLink"/>
                <w:rtl w:val="true"/>
              </w:rPr>
              <w:t>ق</w:t>
            </w:r>
            <w:r>
              <w:rPr>
                <w:rStyle w:val="IndexLink"/>
                <w:rtl w:val="true"/>
              </w:rPr>
              <w:t>)</w:t>
              <w:tab/>
            </w:r>
            <w:r>
              <w:rPr>
                <w:rStyle w:val="IndexLink"/>
              </w:rPr>
              <w:t>61</w:t>
            </w:r>
          </w:hyperlink>
        </w:p>
        <w:p>
          <w:pPr>
            <w:pStyle w:val="Contents3"/>
            <w:tabs>
              <w:tab w:val="clear" w:pos="8459"/>
              <w:tab w:val="right" w:pos="9026" w:leader="dot"/>
            </w:tabs>
            <w:rPr/>
          </w:pPr>
          <w:hyperlink w:anchor="__RefHeading___Toc16117052_2142443653">
            <w:r>
              <w:rPr>
                <w:webHidden/>
                <w:rStyle w:val="IndexLink"/>
              </w:rPr>
              <w:t>52</w:t>
            </w:r>
            <w:r>
              <w:rPr>
                <w:rStyle w:val="IndexLink"/>
                <w:rtl w:val="true"/>
              </w:rPr>
              <w:t xml:space="preserve"> - </w:t>
            </w:r>
            <w:r>
              <w:rPr>
                <w:rStyle w:val="IndexLink"/>
                <w:rtl w:val="true"/>
              </w:rPr>
              <w:t xml:space="preserve">مهاجران آل ابوطالب، ابواسماعيل ابراهيم بن ناصر ابن طباطبا </w:t>
            </w:r>
            <w:r>
              <w:rPr>
                <w:rStyle w:val="IndexLink"/>
                <w:rtl w:val="true"/>
              </w:rPr>
              <w:t>(</w:t>
            </w:r>
            <w:r>
              <w:rPr>
                <w:rStyle w:val="IndexLink"/>
                <w:rtl w:val="true"/>
              </w:rPr>
              <w:t xml:space="preserve">قرن </w:t>
            </w:r>
            <w:r>
              <w:rPr>
                <w:rStyle w:val="IndexLink"/>
              </w:rPr>
              <w:t>5</w:t>
            </w:r>
            <w:r>
              <w:rPr>
                <w:rStyle w:val="IndexLink"/>
                <w:rtl w:val="true"/>
              </w:rPr>
              <w:t>)</w:t>
            </w:r>
            <w:r>
              <w:rPr>
                <w:rStyle w:val="IndexLink"/>
                <w:rtl w:val="true"/>
              </w:rPr>
              <w:t>، ترجمه</w:t>
            </w:r>
            <w:r>
              <w:rPr>
                <w:rStyle w:val="IndexLink"/>
                <w:rtl w:val="true"/>
              </w:rPr>
              <w:t xml:space="preserve">: </w:t>
            </w:r>
            <w:r>
              <w:rPr>
                <w:rStyle w:val="IndexLink"/>
                <w:rtl w:val="true"/>
              </w:rPr>
              <w:t>محمدرضا عطائى</w:t>
            </w:r>
            <w:r>
              <w:rPr>
                <w:rStyle w:val="IndexLink"/>
                <w:rtl w:val="true"/>
              </w:rPr>
              <w:t>.</w:t>
              <w:tab/>
            </w:r>
            <w:r>
              <w:rPr>
                <w:rStyle w:val="IndexLink"/>
              </w:rPr>
              <w:t>61</w:t>
            </w:r>
          </w:hyperlink>
        </w:p>
        <w:p>
          <w:pPr>
            <w:pStyle w:val="Contents3"/>
            <w:tabs>
              <w:tab w:val="clear" w:pos="8459"/>
              <w:tab w:val="right" w:pos="9026" w:leader="dot"/>
            </w:tabs>
            <w:rPr/>
          </w:pPr>
          <w:hyperlink w:anchor="__RefHeading___Toc16117054_2142443653">
            <w:r>
              <w:rPr>
                <w:webHidden/>
                <w:rStyle w:val="IndexLink"/>
              </w:rPr>
              <w:t>53</w:t>
            </w:r>
            <w:r>
              <w:rPr>
                <w:rStyle w:val="IndexLink"/>
                <w:rtl w:val="true"/>
              </w:rPr>
              <w:t xml:space="preserve"> - </w:t>
            </w:r>
            <w:r>
              <w:rPr>
                <w:rStyle w:val="IndexLink"/>
                <w:rtl w:val="true"/>
              </w:rPr>
              <w:t xml:space="preserve">ديوان بدرالدين قوامى‌رازى </w:t>
            </w:r>
            <w:r>
              <w:rPr>
                <w:rStyle w:val="IndexLink"/>
                <w:rtl w:val="true"/>
              </w:rPr>
              <w:t>(</w:t>
            </w:r>
            <w:r>
              <w:rPr>
                <w:rStyle w:val="IndexLink"/>
                <w:rtl w:val="true"/>
              </w:rPr>
              <w:t xml:space="preserve">قرن </w:t>
            </w:r>
            <w:r>
              <w:rPr>
                <w:rStyle w:val="IndexLink"/>
              </w:rPr>
              <w:t>6</w:t>
            </w:r>
            <w:r>
              <w:rPr>
                <w:rStyle w:val="IndexLink"/>
                <w:rtl w:val="true"/>
              </w:rPr>
              <w:t>)</w:t>
            </w:r>
            <w:r>
              <w:rPr>
                <w:rStyle w:val="IndexLink"/>
                <w:rtl w:val="true"/>
              </w:rPr>
              <w:t>، تصحيح و تعليق</w:t>
            </w:r>
            <w:r>
              <w:rPr>
                <w:rStyle w:val="IndexLink"/>
                <w:rtl w:val="true"/>
              </w:rPr>
              <w:t xml:space="preserve">: </w:t>
            </w:r>
            <w:r>
              <w:rPr>
                <w:rStyle w:val="IndexLink"/>
                <w:rtl w:val="true"/>
              </w:rPr>
              <w:t>محدّث ارموي</w:t>
            </w:r>
            <w:r>
              <w:rPr>
                <w:rStyle w:val="IndexLink"/>
                <w:rtl w:val="true"/>
              </w:rPr>
              <w:tab/>
            </w:r>
            <w:r>
              <w:rPr>
                <w:rStyle w:val="IndexLink"/>
              </w:rPr>
              <w:t>77</w:t>
            </w:r>
          </w:hyperlink>
        </w:p>
        <w:p>
          <w:pPr>
            <w:pStyle w:val="Contents3"/>
            <w:tabs>
              <w:tab w:val="clear" w:pos="8459"/>
              <w:tab w:val="right" w:pos="9026" w:leader="dot"/>
            </w:tabs>
            <w:rPr/>
          </w:pPr>
          <w:hyperlink w:anchor="__RefHeading___Toc16117056_2142443653">
            <w:r>
              <w:rPr>
                <w:webHidden/>
                <w:rStyle w:val="IndexLink"/>
              </w:rPr>
              <w:t>54</w:t>
            </w:r>
            <w:r>
              <w:rPr>
                <w:rStyle w:val="IndexLink"/>
                <w:rtl w:val="true"/>
              </w:rPr>
              <w:t xml:space="preserve"> - </w:t>
            </w:r>
            <w:r>
              <w:rPr>
                <w:rStyle w:val="IndexLink"/>
                <w:rtl w:val="true"/>
              </w:rPr>
              <w:t xml:space="preserve">كتاب نقض، عبدالجليل قزوينى رازى </w:t>
            </w:r>
            <w:r>
              <w:rPr>
                <w:rStyle w:val="IndexLink"/>
                <w:rtl w:val="true"/>
              </w:rPr>
              <w:t>(</w:t>
            </w:r>
            <w:r>
              <w:rPr>
                <w:rStyle w:val="IndexLink"/>
                <w:rtl w:val="true"/>
              </w:rPr>
              <w:t xml:space="preserve">بعد از </w:t>
            </w:r>
            <w:r>
              <w:rPr>
                <w:rStyle w:val="IndexLink"/>
              </w:rPr>
              <w:t>560</w:t>
            </w:r>
            <w:r>
              <w:rPr>
                <w:rStyle w:val="IndexLink"/>
                <w:rtl w:val="true"/>
              </w:rPr>
              <w:t>).</w:t>
              <w:tab/>
            </w:r>
            <w:r>
              <w:rPr>
                <w:rStyle w:val="IndexLink"/>
              </w:rPr>
              <w:t>82</w:t>
            </w:r>
          </w:hyperlink>
        </w:p>
        <w:p>
          <w:pPr>
            <w:pStyle w:val="Contents3"/>
            <w:tabs>
              <w:tab w:val="clear" w:pos="8459"/>
              <w:tab w:val="right" w:pos="9026" w:leader="dot"/>
            </w:tabs>
            <w:rPr/>
          </w:pPr>
          <w:hyperlink w:anchor="__RefHeading___Toc16117058_2142443653">
            <w:r>
              <w:rPr>
                <w:webHidden/>
                <w:rStyle w:val="IndexLink"/>
              </w:rPr>
              <w:t>55</w:t>
            </w:r>
            <w:r>
              <w:rPr>
                <w:rStyle w:val="IndexLink"/>
                <w:rtl w:val="true"/>
              </w:rPr>
              <w:t xml:space="preserve"> - </w:t>
            </w:r>
            <w:r>
              <w:rPr>
                <w:rStyle w:val="IndexLink"/>
                <w:rtl w:val="true"/>
              </w:rPr>
              <w:t xml:space="preserve">تعليقات نقض، محدّث ارموى </w:t>
            </w:r>
            <w:r>
              <w:rPr>
                <w:rStyle w:val="IndexLink"/>
                <w:rtl w:val="true"/>
              </w:rPr>
              <w:t>(</w:t>
            </w:r>
            <w:r>
              <w:rPr>
                <w:rStyle w:val="IndexLink"/>
                <w:rtl w:val="true"/>
              </w:rPr>
              <w:t>معاصر</w:t>
            </w:r>
            <w:r>
              <w:rPr>
                <w:rStyle w:val="IndexLink"/>
                <w:rtl w:val="true"/>
              </w:rPr>
              <w:t>)</w:t>
              <w:tab/>
            </w:r>
            <w:r>
              <w:rPr>
                <w:rStyle w:val="IndexLink"/>
              </w:rPr>
              <w:t>86</w:t>
            </w:r>
          </w:hyperlink>
        </w:p>
        <w:p>
          <w:pPr>
            <w:pStyle w:val="Contents3"/>
            <w:tabs>
              <w:tab w:val="clear" w:pos="8459"/>
              <w:tab w:val="right" w:pos="9026" w:leader="dot"/>
            </w:tabs>
            <w:rPr/>
          </w:pPr>
          <w:hyperlink w:anchor="__RefHeading___Toc16117060_2142443653">
            <w:r>
              <w:rPr>
                <w:webHidden/>
                <w:rStyle w:val="IndexLink"/>
              </w:rPr>
              <w:t>56</w:t>
            </w:r>
            <w:r>
              <w:rPr>
                <w:rStyle w:val="IndexLink"/>
                <w:rtl w:val="true"/>
              </w:rPr>
              <w:t xml:space="preserve"> - </w:t>
            </w:r>
            <w:r>
              <w:rPr>
                <w:rStyle w:val="IndexLink"/>
                <w:rtl w:val="true"/>
              </w:rPr>
              <w:t xml:space="preserve">تذكره هفت اقليم، امين احمد رازى </w:t>
            </w:r>
            <w:r>
              <w:rPr>
                <w:rStyle w:val="IndexLink"/>
                <w:rtl w:val="true"/>
              </w:rPr>
              <w:t>(</w:t>
            </w:r>
            <w:r>
              <w:rPr>
                <w:rStyle w:val="IndexLink"/>
              </w:rPr>
              <w:t>1002</w:t>
            </w:r>
            <w:r>
              <w:rPr>
                <w:rStyle w:val="IndexLink"/>
                <w:rtl w:val="true"/>
              </w:rPr>
              <w:t>ق</w:t>
            </w:r>
            <w:r>
              <w:rPr>
                <w:rStyle w:val="IndexLink"/>
                <w:rtl w:val="true"/>
              </w:rPr>
              <w:t>)</w:t>
              <w:tab/>
            </w:r>
            <w:r>
              <w:rPr>
                <w:rStyle w:val="IndexLink"/>
              </w:rPr>
              <w:t>105</w:t>
            </w:r>
          </w:hyperlink>
        </w:p>
        <w:p>
          <w:pPr>
            <w:pStyle w:val="Contents3"/>
            <w:tabs>
              <w:tab w:val="clear" w:pos="8459"/>
              <w:tab w:val="right" w:pos="9026" w:leader="dot"/>
            </w:tabs>
            <w:rPr/>
          </w:pPr>
          <w:hyperlink w:anchor="__RefHeading___Toc16117062_2142443653">
            <w:r>
              <w:rPr>
                <w:webHidden/>
                <w:rStyle w:val="IndexLink"/>
              </w:rPr>
              <w:t>57</w:t>
            </w:r>
            <w:r>
              <w:rPr>
                <w:rStyle w:val="IndexLink"/>
                <w:rtl w:val="true"/>
              </w:rPr>
              <w:t xml:space="preserve"> - </w:t>
            </w:r>
            <w:r>
              <w:rPr>
                <w:rStyle w:val="IndexLink"/>
                <w:rtl w:val="true"/>
              </w:rPr>
              <w:t xml:space="preserve">مجالس المؤمنين، قاضى نوراللّه شوشترى </w:t>
            </w:r>
            <w:r>
              <w:rPr>
                <w:rStyle w:val="IndexLink"/>
                <w:rtl w:val="true"/>
              </w:rPr>
              <w:t>(</w:t>
            </w:r>
            <w:r>
              <w:rPr>
                <w:rStyle w:val="IndexLink"/>
              </w:rPr>
              <w:t>1019</w:t>
            </w:r>
            <w:r>
              <w:rPr>
                <w:rStyle w:val="IndexLink"/>
                <w:rtl w:val="true"/>
              </w:rPr>
              <w:t>ق</w:t>
            </w:r>
            <w:r>
              <w:rPr>
                <w:rStyle w:val="IndexLink"/>
                <w:rtl w:val="true"/>
              </w:rPr>
              <w:t>)</w:t>
              <w:tab/>
            </w:r>
            <w:r>
              <w:rPr>
                <w:rStyle w:val="IndexLink"/>
              </w:rPr>
              <w:t>112</w:t>
            </w:r>
          </w:hyperlink>
        </w:p>
        <w:p>
          <w:pPr>
            <w:pStyle w:val="Contents3"/>
            <w:tabs>
              <w:tab w:val="clear" w:pos="8459"/>
              <w:tab w:val="right" w:pos="9026" w:leader="dot"/>
            </w:tabs>
            <w:rPr/>
          </w:pPr>
          <w:hyperlink w:anchor="__RefHeading___Toc16117064_2142443653">
            <w:r>
              <w:rPr>
                <w:webHidden/>
                <w:rStyle w:val="IndexLink"/>
              </w:rPr>
              <w:t>58</w:t>
            </w:r>
            <w:r>
              <w:rPr>
                <w:rStyle w:val="IndexLink"/>
                <w:rtl w:val="true"/>
              </w:rPr>
              <w:t xml:space="preserve"> - </w:t>
            </w:r>
            <w:r>
              <w:rPr>
                <w:rStyle w:val="IndexLink"/>
                <w:rtl w:val="true"/>
              </w:rPr>
              <w:t xml:space="preserve">خزائن، ملا احمد نراقى </w:t>
            </w:r>
            <w:r>
              <w:rPr>
                <w:rStyle w:val="IndexLink"/>
                <w:rtl w:val="true"/>
              </w:rPr>
              <w:t>(</w:t>
            </w:r>
            <w:r>
              <w:rPr>
                <w:rStyle w:val="IndexLink"/>
              </w:rPr>
              <w:t>1245</w:t>
            </w:r>
            <w:r>
              <w:rPr>
                <w:rStyle w:val="IndexLink"/>
                <w:rtl w:val="true"/>
              </w:rPr>
              <w:t>ق</w:t>
            </w:r>
            <w:r>
              <w:rPr>
                <w:rStyle w:val="IndexLink"/>
                <w:rtl w:val="true"/>
              </w:rPr>
              <w:t>)</w:t>
              <w:tab/>
            </w:r>
            <w:r>
              <w:rPr>
                <w:rStyle w:val="IndexLink"/>
              </w:rPr>
              <w:t>116</w:t>
            </w:r>
          </w:hyperlink>
        </w:p>
        <w:p>
          <w:pPr>
            <w:pStyle w:val="Contents3"/>
            <w:tabs>
              <w:tab w:val="clear" w:pos="8459"/>
              <w:tab w:val="right" w:pos="9026" w:leader="dot"/>
            </w:tabs>
            <w:rPr/>
          </w:pPr>
          <w:hyperlink w:anchor="__RefHeading___Toc16117066_2142443653">
            <w:r>
              <w:rPr>
                <w:webHidden/>
                <w:rStyle w:val="IndexLink"/>
              </w:rPr>
              <w:t>59</w:t>
            </w:r>
            <w:r>
              <w:rPr>
                <w:rStyle w:val="IndexLink"/>
                <w:rtl w:val="true"/>
              </w:rPr>
              <w:t xml:space="preserve"> - </w:t>
            </w:r>
            <w:r>
              <w:rPr>
                <w:rStyle w:val="IndexLink"/>
                <w:rtl w:val="true"/>
              </w:rPr>
              <w:t xml:space="preserve">رياض السياحة، زين العابدين شيروانى </w:t>
            </w:r>
            <w:r>
              <w:rPr>
                <w:rStyle w:val="IndexLink"/>
                <w:rtl w:val="true"/>
              </w:rPr>
              <w:t>(</w:t>
            </w:r>
            <w:r>
              <w:rPr>
                <w:rStyle w:val="IndexLink"/>
              </w:rPr>
              <w:t>1253</w:t>
            </w:r>
            <w:r>
              <w:rPr>
                <w:rStyle w:val="IndexLink"/>
                <w:rtl w:val="true"/>
              </w:rPr>
              <w:t>ق</w:t>
            </w:r>
            <w:r>
              <w:rPr>
                <w:rStyle w:val="IndexLink"/>
                <w:rtl w:val="true"/>
              </w:rPr>
              <w:t>)</w:t>
              <w:tab/>
            </w:r>
            <w:r>
              <w:rPr>
                <w:rStyle w:val="IndexLink"/>
              </w:rPr>
              <w:t>117</w:t>
            </w:r>
          </w:hyperlink>
        </w:p>
        <w:p>
          <w:pPr>
            <w:pStyle w:val="Contents3"/>
            <w:tabs>
              <w:tab w:val="clear" w:pos="8459"/>
              <w:tab w:val="right" w:pos="9026" w:leader="dot"/>
            </w:tabs>
            <w:rPr/>
          </w:pPr>
          <w:hyperlink w:anchor="__RefHeading___Toc16117068_2142443653">
            <w:r>
              <w:rPr>
                <w:webHidden/>
                <w:rStyle w:val="IndexLink"/>
              </w:rPr>
              <w:t>60</w:t>
            </w:r>
            <w:r>
              <w:rPr>
                <w:rStyle w:val="IndexLink"/>
                <w:rtl w:val="true"/>
              </w:rPr>
              <w:t xml:space="preserve"> - </w:t>
            </w:r>
            <w:r>
              <w:rPr>
                <w:rStyle w:val="IndexLink"/>
                <w:rtl w:val="true"/>
              </w:rPr>
              <w:t xml:space="preserve">حدائق السياحه، زين العابدين شروانى </w:t>
            </w:r>
            <w:r>
              <w:rPr>
                <w:rStyle w:val="IndexLink"/>
                <w:rtl w:val="true"/>
              </w:rPr>
              <w:t>(</w:t>
            </w:r>
            <w:r>
              <w:rPr>
                <w:rStyle w:val="IndexLink"/>
              </w:rPr>
              <w:t>1253</w:t>
            </w:r>
            <w:r>
              <w:rPr>
                <w:rStyle w:val="IndexLink"/>
                <w:rtl w:val="true"/>
              </w:rPr>
              <w:t>ق</w:t>
            </w:r>
            <w:r>
              <w:rPr>
                <w:rStyle w:val="IndexLink"/>
                <w:rtl w:val="true"/>
              </w:rPr>
              <w:t>)</w:t>
              <w:tab/>
            </w:r>
            <w:r>
              <w:rPr>
                <w:rStyle w:val="IndexLink"/>
              </w:rPr>
              <w:t>119</w:t>
            </w:r>
          </w:hyperlink>
        </w:p>
        <w:p>
          <w:pPr>
            <w:pStyle w:val="Contents3"/>
            <w:tabs>
              <w:tab w:val="clear" w:pos="8459"/>
              <w:tab w:val="right" w:pos="9026" w:leader="dot"/>
            </w:tabs>
            <w:rPr/>
          </w:pPr>
          <w:hyperlink w:anchor="__RefHeading___Toc16117070_2142443653">
            <w:r>
              <w:rPr>
                <w:webHidden/>
                <w:rStyle w:val="IndexLink"/>
              </w:rPr>
              <w:t>61</w:t>
            </w:r>
            <w:r>
              <w:rPr>
                <w:rStyle w:val="IndexLink"/>
                <w:rtl w:val="true"/>
              </w:rPr>
              <w:t xml:space="preserve"> - </w:t>
            </w:r>
            <w:r>
              <w:rPr>
                <w:rStyle w:val="IndexLink"/>
                <w:rtl w:val="true"/>
              </w:rPr>
              <w:t xml:space="preserve">تذكره جغرافياى تاريخى‌ايران، و </w:t>
            </w:r>
            <w:r>
              <w:rPr>
                <w:rStyle w:val="IndexLink"/>
                <w:rtl w:val="true"/>
              </w:rPr>
              <w:t>.</w:t>
            </w:r>
            <w:r>
              <w:rPr>
                <w:rStyle w:val="IndexLink"/>
                <w:rtl w:val="true"/>
              </w:rPr>
              <w:t>بارتولد، ترجمه</w:t>
            </w:r>
            <w:r>
              <w:rPr>
                <w:rStyle w:val="IndexLink"/>
                <w:rtl w:val="true"/>
              </w:rPr>
              <w:t xml:space="preserve">: </w:t>
            </w:r>
            <w:r>
              <w:rPr>
                <w:rStyle w:val="IndexLink"/>
                <w:rtl w:val="true"/>
              </w:rPr>
              <w:t xml:space="preserve">حمزه سردادور </w:t>
            </w:r>
            <w:r>
              <w:rPr>
                <w:rStyle w:val="IndexLink"/>
                <w:rtl w:val="true"/>
              </w:rPr>
              <w:t>(</w:t>
            </w:r>
            <w:r>
              <w:rPr>
                <w:rStyle w:val="IndexLink"/>
                <w:rtl w:val="true"/>
              </w:rPr>
              <w:t>طالب زاده</w:t>
            </w:r>
            <w:r>
              <w:rPr>
                <w:rStyle w:val="IndexLink"/>
                <w:rtl w:val="true"/>
              </w:rPr>
              <w:t>)</w:t>
              <w:tab/>
            </w:r>
            <w:r>
              <w:rPr>
                <w:rStyle w:val="IndexLink"/>
              </w:rPr>
              <w:t>122</w:t>
            </w:r>
          </w:hyperlink>
        </w:p>
        <w:p>
          <w:pPr>
            <w:pStyle w:val="Contents3"/>
            <w:tabs>
              <w:tab w:val="clear" w:pos="8459"/>
              <w:tab w:val="right" w:pos="9026" w:leader="dot"/>
            </w:tabs>
            <w:rPr/>
          </w:pPr>
          <w:hyperlink w:anchor="__RefHeading___Toc16117072_2142443653">
            <w:r>
              <w:rPr>
                <w:webHidden/>
                <w:rStyle w:val="IndexLink"/>
              </w:rPr>
              <w:t>62</w:t>
            </w:r>
            <w:r>
              <w:rPr>
                <w:rStyle w:val="IndexLink"/>
                <w:rtl w:val="true"/>
              </w:rPr>
              <w:t xml:space="preserve"> - </w:t>
            </w:r>
            <w:r>
              <w:rPr>
                <w:rStyle w:val="IndexLink"/>
                <w:rtl w:val="true"/>
              </w:rPr>
              <w:t>قراء و قصبات رى، عبدالعزيز جواهر كلام</w:t>
            </w:r>
            <w:r>
              <w:rPr>
                <w:rStyle w:val="IndexLink"/>
                <w:rtl w:val="true"/>
              </w:rPr>
              <w:tab/>
            </w:r>
            <w:r>
              <w:rPr>
                <w:rStyle w:val="IndexLink"/>
              </w:rPr>
              <w:t>129</w:t>
            </w:r>
          </w:hyperlink>
        </w:p>
        <w:p>
          <w:pPr>
            <w:pStyle w:val="Contents3"/>
            <w:tabs>
              <w:tab w:val="clear" w:pos="8459"/>
              <w:tab w:val="right" w:pos="9026" w:leader="dot"/>
            </w:tabs>
            <w:rPr/>
          </w:pPr>
          <w:hyperlink w:anchor="__RefHeading___Toc16117074_2142443653">
            <w:r>
              <w:rPr>
                <w:webHidden/>
                <w:rStyle w:val="IndexLink"/>
              </w:rPr>
              <w:t>63</w:t>
            </w:r>
            <w:r>
              <w:rPr>
                <w:rStyle w:val="IndexLink"/>
                <w:rtl w:val="true"/>
              </w:rPr>
              <w:t xml:space="preserve"> - </w:t>
            </w:r>
            <w:r>
              <w:rPr>
                <w:rStyle w:val="IndexLink"/>
                <w:rtl w:val="true"/>
              </w:rPr>
              <w:t>لرد كرزن در رى، كتاب ايران، لرد كرزن</w:t>
            </w:r>
            <w:r>
              <w:rPr>
                <w:rStyle w:val="IndexLink"/>
                <w:rtl w:val="true"/>
              </w:rPr>
              <w:tab/>
            </w:r>
            <w:r>
              <w:rPr>
                <w:rStyle w:val="IndexLink"/>
              </w:rPr>
              <w:t>141</w:t>
            </w:r>
          </w:hyperlink>
        </w:p>
        <w:p>
          <w:pPr>
            <w:pStyle w:val="Contents3"/>
            <w:tabs>
              <w:tab w:val="clear" w:pos="8459"/>
              <w:tab w:val="right" w:pos="9026" w:leader="dot"/>
            </w:tabs>
            <w:rPr/>
          </w:pPr>
          <w:hyperlink w:anchor="__RefHeading___Toc16117076_2142443653">
            <w:r>
              <w:rPr>
                <w:webHidden/>
                <w:rStyle w:val="IndexLink"/>
              </w:rPr>
              <w:t>64</w:t>
            </w:r>
            <w:r>
              <w:rPr>
                <w:rStyle w:val="IndexLink"/>
                <w:rtl w:val="true"/>
              </w:rPr>
              <w:t xml:space="preserve"> - </w:t>
            </w:r>
            <w:r>
              <w:rPr>
                <w:rStyle w:val="IndexLink"/>
                <w:rtl w:val="true"/>
              </w:rPr>
              <w:t>رى در دست مسلمانان، مجله نامه رى</w:t>
            </w:r>
            <w:r>
              <w:rPr>
                <w:rStyle w:val="IndexLink"/>
                <w:rtl w:val="true"/>
              </w:rPr>
              <w:tab/>
            </w:r>
            <w:r>
              <w:rPr>
                <w:rStyle w:val="IndexLink"/>
              </w:rPr>
              <w:t>159</w:t>
            </w:r>
          </w:hyperlink>
        </w:p>
        <w:p>
          <w:pPr>
            <w:pStyle w:val="Contents3"/>
            <w:tabs>
              <w:tab w:val="clear" w:pos="8459"/>
              <w:tab w:val="right" w:pos="9026" w:leader="dot"/>
            </w:tabs>
            <w:rPr/>
          </w:pPr>
          <w:hyperlink w:anchor="__RefHeading___Toc16117078_2142443653">
            <w:r>
              <w:rPr>
                <w:webHidden/>
                <w:rStyle w:val="IndexLink"/>
              </w:rPr>
              <w:t>65</w:t>
            </w:r>
            <w:r>
              <w:rPr>
                <w:rStyle w:val="IndexLink"/>
                <w:rtl w:val="true"/>
              </w:rPr>
              <w:t xml:space="preserve"> - </w:t>
            </w:r>
            <w:r>
              <w:rPr>
                <w:rStyle w:val="IndexLink"/>
                <w:rtl w:val="true"/>
              </w:rPr>
              <w:t>چه شد كه نامه رى پيدا شد؟</w:t>
            </w:r>
            <w:r>
              <w:rPr>
                <w:rStyle w:val="IndexLink"/>
                <w:rtl w:val="true"/>
              </w:rPr>
              <w:tab/>
            </w:r>
            <w:r>
              <w:rPr>
                <w:rStyle w:val="IndexLink"/>
              </w:rPr>
              <w:t>162</w:t>
            </w:r>
          </w:hyperlink>
        </w:p>
        <w:p>
          <w:pPr>
            <w:pStyle w:val="Contents3"/>
            <w:tabs>
              <w:tab w:val="clear" w:pos="8459"/>
              <w:tab w:val="right" w:pos="9026" w:leader="dot"/>
            </w:tabs>
            <w:rPr/>
          </w:pPr>
          <w:hyperlink w:anchor="__RefHeading___Toc16117080_2142443653">
            <w:r>
              <w:rPr>
                <w:webHidden/>
                <w:rStyle w:val="IndexLink"/>
              </w:rPr>
              <w:t>66</w:t>
            </w:r>
            <w:r>
              <w:rPr>
                <w:rStyle w:val="IndexLink"/>
                <w:rtl w:val="true"/>
              </w:rPr>
              <w:t xml:space="preserve"> - </w:t>
            </w:r>
            <w:r>
              <w:rPr>
                <w:rStyle w:val="IndexLink"/>
                <w:rtl w:val="true"/>
              </w:rPr>
              <w:t xml:space="preserve">تاريخ تهران، عبدالعزيز جواهر الكلام </w:t>
            </w:r>
            <w:r>
              <w:rPr>
                <w:rStyle w:val="IndexLink"/>
                <w:rtl w:val="true"/>
              </w:rPr>
              <w:t>(</w:t>
            </w:r>
            <w:r>
              <w:rPr>
                <w:rStyle w:val="IndexLink"/>
                <w:rtl w:val="true"/>
              </w:rPr>
              <w:t>معاصر</w:t>
            </w:r>
            <w:r>
              <w:rPr>
                <w:rStyle w:val="IndexLink"/>
                <w:rtl w:val="true"/>
              </w:rPr>
              <w:t>).</w:t>
              <w:tab/>
            </w:r>
            <w:r>
              <w:rPr>
                <w:rStyle w:val="IndexLink"/>
              </w:rPr>
              <w:t>164</w:t>
            </w:r>
          </w:hyperlink>
        </w:p>
        <w:p>
          <w:pPr>
            <w:pStyle w:val="Contents3"/>
            <w:tabs>
              <w:tab w:val="clear" w:pos="8459"/>
              <w:tab w:val="right" w:pos="9026" w:leader="dot"/>
            </w:tabs>
            <w:rPr/>
          </w:pPr>
          <w:hyperlink w:anchor="__RefHeading___Toc16117082_2142443653">
            <w:r>
              <w:rPr>
                <w:webHidden/>
                <w:rStyle w:val="IndexLink"/>
              </w:rPr>
              <w:t>67</w:t>
            </w:r>
            <w:r>
              <w:rPr>
                <w:rStyle w:val="IndexLink"/>
                <w:rtl w:val="true"/>
              </w:rPr>
              <w:t xml:space="preserve"> - </w:t>
            </w:r>
            <w:r>
              <w:rPr>
                <w:rStyle w:val="IndexLink"/>
                <w:rtl w:val="true"/>
              </w:rPr>
              <w:t xml:space="preserve">لغت‌نامه دهخدا </w:t>
            </w:r>
            <w:r>
              <w:rPr>
                <w:rStyle w:val="IndexLink"/>
                <w:rtl w:val="true"/>
              </w:rPr>
              <w:t>(</w:t>
            </w:r>
            <w:r>
              <w:rPr>
                <w:rStyle w:val="IndexLink"/>
                <w:rtl w:val="true"/>
              </w:rPr>
              <w:t>معاصر</w:t>
            </w:r>
            <w:r>
              <w:rPr>
                <w:rStyle w:val="IndexLink"/>
                <w:rtl w:val="true"/>
              </w:rPr>
              <w:t>)</w:t>
              <w:tab/>
            </w:r>
            <w:r>
              <w:rPr>
                <w:rStyle w:val="IndexLink"/>
              </w:rPr>
              <w:t>193</w:t>
            </w:r>
          </w:hyperlink>
        </w:p>
        <w:p>
          <w:pPr>
            <w:pStyle w:val="Contents3"/>
            <w:tabs>
              <w:tab w:val="clear" w:pos="8459"/>
              <w:tab w:val="right" w:pos="9026" w:leader="dot"/>
            </w:tabs>
            <w:rPr/>
          </w:pPr>
          <w:hyperlink w:anchor="__RefHeading___Toc16117084_2142443653">
            <w:r>
              <w:rPr>
                <w:webHidden/>
                <w:rStyle w:val="IndexLink"/>
              </w:rPr>
              <w:t>68</w:t>
            </w:r>
            <w:r>
              <w:rPr>
                <w:rStyle w:val="IndexLink"/>
                <w:rtl w:val="true"/>
              </w:rPr>
              <w:t xml:space="preserve"> - </w:t>
            </w:r>
            <w:r>
              <w:rPr>
                <w:rStyle w:val="IndexLink"/>
                <w:rtl w:val="true"/>
              </w:rPr>
              <w:t xml:space="preserve">رى و جغرافيا و تحولات آن، خليل كمره‌اى </w:t>
            </w:r>
            <w:r>
              <w:rPr>
                <w:rStyle w:val="IndexLink"/>
                <w:rtl w:val="true"/>
              </w:rPr>
              <w:t>(</w:t>
            </w:r>
            <w:r>
              <w:rPr>
                <w:rStyle w:val="IndexLink"/>
                <w:rtl w:val="true"/>
              </w:rPr>
              <w:t>معاصر</w:t>
            </w:r>
            <w:r>
              <w:rPr>
                <w:rStyle w:val="IndexLink"/>
                <w:rtl w:val="true"/>
              </w:rPr>
              <w:t>)</w:t>
              <w:tab/>
            </w:r>
            <w:r>
              <w:rPr>
                <w:rStyle w:val="IndexLink"/>
              </w:rPr>
              <w:t>197</w:t>
            </w:r>
          </w:hyperlink>
        </w:p>
        <w:p>
          <w:pPr>
            <w:pStyle w:val="Contents3"/>
            <w:tabs>
              <w:tab w:val="clear" w:pos="8459"/>
              <w:tab w:val="right" w:pos="9026" w:leader="dot"/>
            </w:tabs>
            <w:rPr/>
          </w:pPr>
          <w:hyperlink w:anchor="__RefHeading___Toc16117086_2142443653">
            <w:r>
              <w:rPr>
                <w:webHidden/>
                <w:rStyle w:val="IndexLink"/>
              </w:rPr>
              <w:t>69</w:t>
            </w:r>
            <w:r>
              <w:rPr>
                <w:rStyle w:val="IndexLink"/>
                <w:rtl w:val="true"/>
              </w:rPr>
              <w:t xml:space="preserve"> - </w:t>
            </w:r>
            <w:r>
              <w:rPr>
                <w:rStyle w:val="IndexLink"/>
                <w:rtl w:val="true"/>
              </w:rPr>
              <w:t xml:space="preserve">نظرى به مقاله </w:t>
            </w:r>
            <w:r>
              <w:rPr>
                <w:rStyle w:val="IndexLink"/>
                <w:rtl w:val="true"/>
              </w:rPr>
              <w:t>«</w:t>
            </w:r>
            <w:r>
              <w:rPr>
                <w:rStyle w:val="IndexLink"/>
                <w:rtl w:val="true"/>
              </w:rPr>
              <w:t>رى</w:t>
            </w:r>
            <w:r>
              <w:rPr>
                <w:rStyle w:val="IndexLink"/>
                <w:rtl w:val="true"/>
              </w:rPr>
              <w:t xml:space="preserve">» </w:t>
            </w:r>
            <w:r>
              <w:rPr>
                <w:rStyle w:val="IndexLink"/>
                <w:rtl w:val="true"/>
              </w:rPr>
              <w:t xml:space="preserve">در دائره‌المعارف الاسلامى،حسين كريمان </w:t>
            </w:r>
            <w:r>
              <w:rPr>
                <w:rStyle w:val="IndexLink"/>
                <w:rtl w:val="true"/>
              </w:rPr>
              <w:t>(</w:t>
            </w:r>
            <w:r>
              <w:rPr>
                <w:rStyle w:val="IndexLink"/>
                <w:rtl w:val="true"/>
              </w:rPr>
              <w:t>معاصر</w:t>
            </w:r>
            <w:r>
              <w:rPr>
                <w:rStyle w:val="IndexLink"/>
                <w:rtl w:val="true"/>
              </w:rPr>
              <w:t>)</w:t>
              <w:tab/>
            </w:r>
            <w:r>
              <w:rPr>
                <w:rStyle w:val="IndexLink"/>
              </w:rPr>
              <w:t>209</w:t>
            </w:r>
          </w:hyperlink>
        </w:p>
        <w:p>
          <w:pPr>
            <w:pStyle w:val="Contents3"/>
            <w:tabs>
              <w:tab w:val="clear" w:pos="8459"/>
              <w:tab w:val="right" w:pos="9026" w:leader="dot"/>
            </w:tabs>
            <w:rPr/>
          </w:pPr>
          <w:hyperlink w:anchor="__RefHeading___Toc16117088_2142443653">
            <w:r>
              <w:rPr>
                <w:webHidden/>
                <w:rStyle w:val="IndexLink"/>
              </w:rPr>
              <w:t>70</w:t>
            </w:r>
            <w:r>
              <w:rPr>
                <w:rStyle w:val="IndexLink"/>
                <w:rtl w:val="true"/>
              </w:rPr>
              <w:t xml:space="preserve"> - </w:t>
            </w:r>
            <w:r>
              <w:rPr>
                <w:rStyle w:val="IndexLink"/>
                <w:rtl w:val="true"/>
              </w:rPr>
              <w:t xml:space="preserve">دو فرمان مربوط به شهر رى، محمدتقى دانش‌پژوه </w:t>
            </w:r>
            <w:r>
              <w:rPr>
                <w:rStyle w:val="IndexLink"/>
                <w:rtl w:val="true"/>
              </w:rPr>
              <w:t>(</w:t>
            </w:r>
            <w:r>
              <w:rPr>
                <w:rStyle w:val="IndexLink"/>
                <w:rtl w:val="true"/>
              </w:rPr>
              <w:t>معاصر</w:t>
            </w:r>
            <w:r>
              <w:rPr>
                <w:rStyle w:val="IndexLink"/>
                <w:rtl w:val="true"/>
              </w:rPr>
              <w:t>)</w:t>
              <w:tab/>
            </w:r>
            <w:r>
              <w:rPr>
                <w:rStyle w:val="IndexLink"/>
              </w:rPr>
              <w:t>216</w:t>
            </w:r>
          </w:hyperlink>
        </w:p>
        <w:p>
          <w:pPr>
            <w:pStyle w:val="Contents3"/>
            <w:tabs>
              <w:tab w:val="clear" w:pos="8459"/>
              <w:tab w:val="right" w:pos="9026" w:leader="dot"/>
            </w:tabs>
            <w:rPr/>
          </w:pPr>
          <w:hyperlink w:anchor="__RefHeading___Toc16117090_2142443653">
            <w:r>
              <w:rPr>
                <w:webHidden/>
                <w:rStyle w:val="IndexLink"/>
              </w:rPr>
              <w:t>71</w:t>
            </w:r>
            <w:r>
              <w:rPr>
                <w:rStyle w:val="IndexLink"/>
                <w:rtl w:val="true"/>
              </w:rPr>
              <w:t xml:space="preserve"> - </w:t>
            </w:r>
            <w:r>
              <w:rPr>
                <w:rStyle w:val="IndexLink"/>
                <w:rtl w:val="true"/>
              </w:rPr>
              <w:t xml:space="preserve">جغرافياى تاريخى رى </w:t>
            </w:r>
            <w:r>
              <w:rPr>
                <w:rStyle w:val="IndexLink"/>
                <w:rtl w:val="true"/>
              </w:rPr>
              <w:t xml:space="preserve">- </w:t>
            </w:r>
            <w:r>
              <w:rPr>
                <w:rStyle w:val="IndexLink"/>
                <w:rtl w:val="true"/>
              </w:rPr>
              <w:t xml:space="preserve">تهران، ميرحسين يكرنگيان </w:t>
            </w:r>
            <w:r>
              <w:rPr>
                <w:rStyle w:val="IndexLink"/>
                <w:rtl w:val="true"/>
              </w:rPr>
              <w:t>(</w:t>
            </w:r>
            <w:r>
              <w:rPr>
                <w:rStyle w:val="IndexLink"/>
                <w:rtl w:val="true"/>
              </w:rPr>
              <w:t>معاصر</w:t>
            </w:r>
            <w:r>
              <w:rPr>
                <w:rStyle w:val="IndexLink"/>
                <w:rtl w:val="true"/>
              </w:rPr>
              <w:t>)</w:t>
              <w:tab/>
            </w:r>
            <w:r>
              <w:rPr>
                <w:rStyle w:val="IndexLink"/>
              </w:rPr>
              <w:t>221</w:t>
            </w:r>
          </w:hyperlink>
        </w:p>
        <w:p>
          <w:pPr>
            <w:pStyle w:val="Contents3"/>
            <w:tabs>
              <w:tab w:val="clear" w:pos="8459"/>
              <w:tab w:val="right" w:pos="9026" w:leader="dot"/>
            </w:tabs>
            <w:rPr/>
          </w:pPr>
          <w:hyperlink w:anchor="__RefHeading___Toc16117092_2142443653">
            <w:r>
              <w:rPr>
                <w:webHidden/>
                <w:rStyle w:val="IndexLink"/>
              </w:rPr>
              <w:t>72</w:t>
            </w:r>
            <w:r>
              <w:rPr>
                <w:rStyle w:val="IndexLink"/>
                <w:rtl w:val="true"/>
              </w:rPr>
              <w:t xml:space="preserve"> - </w:t>
            </w:r>
            <w:r>
              <w:rPr>
                <w:rStyle w:val="IndexLink"/>
                <w:rtl w:val="true"/>
              </w:rPr>
              <w:t xml:space="preserve">تاريخچه اوقاف اصفهان، عبدالحسين سپنتا </w:t>
            </w:r>
            <w:r>
              <w:rPr>
                <w:rStyle w:val="IndexLink"/>
                <w:rtl w:val="true"/>
              </w:rPr>
              <w:t>(</w:t>
            </w:r>
            <w:r>
              <w:rPr>
                <w:rStyle w:val="IndexLink"/>
                <w:rtl w:val="true"/>
              </w:rPr>
              <w:t>معاصر</w:t>
            </w:r>
            <w:r>
              <w:rPr>
                <w:rStyle w:val="IndexLink"/>
                <w:rtl w:val="true"/>
              </w:rPr>
              <w:t>)</w:t>
              <w:tab/>
            </w:r>
            <w:r>
              <w:rPr>
                <w:rStyle w:val="IndexLink"/>
              </w:rPr>
              <w:t>241</w:t>
            </w:r>
          </w:hyperlink>
        </w:p>
        <w:p>
          <w:pPr>
            <w:pStyle w:val="Contents3"/>
            <w:tabs>
              <w:tab w:val="clear" w:pos="8459"/>
              <w:tab w:val="right" w:pos="9026" w:leader="dot"/>
            </w:tabs>
            <w:rPr/>
          </w:pPr>
          <w:hyperlink w:anchor="__RefHeading___Toc16117094_2142443653">
            <w:r>
              <w:rPr>
                <w:webHidden/>
                <w:rStyle w:val="IndexLink"/>
              </w:rPr>
              <w:t>73</w:t>
            </w:r>
            <w:r>
              <w:rPr>
                <w:rStyle w:val="IndexLink"/>
                <w:rtl w:val="true"/>
              </w:rPr>
              <w:t xml:space="preserve"> - </w:t>
            </w:r>
            <w:r>
              <w:rPr>
                <w:rStyle w:val="IndexLink"/>
                <w:rtl w:val="true"/>
              </w:rPr>
              <w:t xml:space="preserve">گنجينه دانشمندان، محمّدشريف رازى </w:t>
            </w:r>
            <w:r>
              <w:rPr>
                <w:rStyle w:val="IndexLink"/>
                <w:rtl w:val="true"/>
              </w:rPr>
              <w:t>(</w:t>
            </w:r>
            <w:r>
              <w:rPr>
                <w:rStyle w:val="IndexLink"/>
                <w:rtl w:val="true"/>
              </w:rPr>
              <w:t>معاصر</w:t>
            </w:r>
            <w:r>
              <w:rPr>
                <w:rStyle w:val="IndexLink"/>
                <w:rtl w:val="true"/>
              </w:rPr>
              <w:t>)</w:t>
              <w:tab/>
            </w:r>
            <w:r>
              <w:rPr>
                <w:rStyle w:val="IndexLink"/>
              </w:rPr>
              <w:t>251</w:t>
            </w:r>
          </w:hyperlink>
        </w:p>
        <w:p>
          <w:pPr>
            <w:pStyle w:val="Contents3"/>
            <w:tabs>
              <w:tab w:val="clear" w:pos="8459"/>
              <w:tab w:val="right" w:pos="9026" w:leader="dot"/>
            </w:tabs>
            <w:rPr/>
          </w:pPr>
          <w:hyperlink w:anchor="__RefHeading___Toc16117096_2142443653">
            <w:r>
              <w:rPr>
                <w:webHidden/>
                <w:rStyle w:val="IndexLink"/>
              </w:rPr>
              <w:t>74</w:t>
            </w:r>
            <w:r>
              <w:rPr>
                <w:rStyle w:val="IndexLink"/>
                <w:rtl w:val="true"/>
              </w:rPr>
              <w:t xml:space="preserve"> - </w:t>
            </w:r>
            <w:r>
              <w:rPr>
                <w:rStyle w:val="IndexLink"/>
                <w:rtl w:val="true"/>
              </w:rPr>
              <w:t>تاريخ دانشگاه‌هاى بزرگ اسلامى، عبدالرحيم غنيمه، ترجمه</w:t>
            </w:r>
            <w:r>
              <w:rPr>
                <w:rStyle w:val="IndexLink"/>
                <w:rtl w:val="true"/>
              </w:rPr>
              <w:t xml:space="preserve">: </w:t>
            </w:r>
            <w:r>
              <w:rPr>
                <w:rStyle w:val="IndexLink"/>
                <w:rtl w:val="true"/>
              </w:rPr>
              <w:t xml:space="preserve">نوراللّه كسائى </w:t>
            </w:r>
            <w:r>
              <w:rPr>
                <w:rStyle w:val="IndexLink"/>
                <w:rtl w:val="true"/>
              </w:rPr>
              <w:t>(</w:t>
            </w:r>
            <w:r>
              <w:rPr>
                <w:rStyle w:val="IndexLink"/>
                <w:rtl w:val="true"/>
              </w:rPr>
              <w:t>معاصر</w:t>
            </w:r>
            <w:r>
              <w:rPr>
                <w:rStyle w:val="IndexLink"/>
                <w:rtl w:val="true"/>
              </w:rPr>
              <w:t>).</w:t>
              <w:tab/>
            </w:r>
            <w:r>
              <w:rPr>
                <w:rStyle w:val="IndexLink"/>
              </w:rPr>
              <w:t>383</w:t>
            </w:r>
          </w:hyperlink>
        </w:p>
        <w:p>
          <w:pPr>
            <w:pStyle w:val="Contents3"/>
            <w:tabs>
              <w:tab w:val="clear" w:pos="8459"/>
              <w:tab w:val="right" w:pos="9026" w:leader="dot"/>
            </w:tabs>
            <w:rPr/>
          </w:pPr>
          <w:hyperlink w:anchor="__RefHeading___Toc16117098_2142443653">
            <w:r>
              <w:rPr>
                <w:webHidden/>
                <w:rStyle w:val="IndexLink"/>
              </w:rPr>
              <w:t>75</w:t>
            </w:r>
            <w:r>
              <w:rPr>
                <w:rStyle w:val="IndexLink"/>
                <w:rtl w:val="true"/>
              </w:rPr>
              <w:t xml:space="preserve"> - </w:t>
            </w:r>
            <w:r>
              <w:rPr>
                <w:rStyle w:val="IndexLink"/>
                <w:rtl w:val="true"/>
              </w:rPr>
              <w:t xml:space="preserve">فرهنگ القاب و عناوين شهرها، جعفر ثامنى </w:t>
            </w:r>
            <w:r>
              <w:rPr>
                <w:rStyle w:val="IndexLink"/>
                <w:rtl w:val="true"/>
              </w:rPr>
              <w:t>(</w:t>
            </w:r>
            <w:r>
              <w:rPr>
                <w:rStyle w:val="IndexLink"/>
                <w:rtl w:val="true"/>
              </w:rPr>
              <w:t>معاصر</w:t>
            </w:r>
            <w:r>
              <w:rPr>
                <w:rStyle w:val="IndexLink"/>
                <w:rtl w:val="true"/>
              </w:rPr>
              <w:t>)</w:t>
              <w:tab/>
            </w:r>
            <w:r>
              <w:rPr>
                <w:rStyle w:val="IndexLink"/>
              </w:rPr>
              <w:t>385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40_213305"/>
      <w:bookmarkStart w:id="1" w:name="pg15940_213305"/>
      <w:bookmarkEnd w:id="1"/>
    </w:p>
    <w:p>
      <w:pPr>
        <w:pStyle w:val="Heading2"/>
        <w:numPr>
          <w:ilvl w:val="1"/>
          <w:numId w:val="1"/>
        </w:numPr>
        <w:rPr/>
      </w:pPr>
      <w:bookmarkStart w:id="2" w:name="pg15940_213305"/>
      <w:bookmarkStart w:id="3" w:name="__RefHeading___Toc1611702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زمانی‌نژاد، علی‌اکبر،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شناخت‌نامه حضرت عبدالعظیم حسنی علیه‌السلام و شهر‌ری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گفتارهای پراکنده پیرامون حضرت عبدالعظیم علیه السلام و امامزادگان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علی‌اکبر زمانی‌نژاد، ابوالفضل حافظیان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حضرت عبدالعظیم علیه‌السلام؛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مجموعه آثاری است که به‌مناسبت برگزاری کنگره بزرگداشت حضرت عبدالعظیم علیه‌السلام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گفتارهای پراکنده پیرامون حضرت عبدالعظیم علیه السلام و امامزادگان 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حافظیان، ابوالفضل،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3918121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17026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حكيم ، سيد محمّدحسين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شناخت‌نامه حضرت عبدالعظيم حسنى عليه‌السلام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گفتارهاى پراكنده پيرامون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سيد محمدحسين حكيم و على‌اكبر زمانى‌نژاد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دارالحديث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مجموعه آثار كنگره بزرگداشت حضرت عبدالعظيم عليه‌السلام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عبدالعظيم بن عبداللّه عليه‌السلام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حضرت عبدالعظيم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زمانى‌نژاد، على‌اكبر، گردآورنده همكار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BP212/297</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Amiri" w:hAnsi="Amiri" w:eastAsia="Amiri" w:cs="Amiri"/>
          <w:color w:val="111111"/>
          <w:sz w:val="28"/>
          <w:sz w:val="28"/>
          <w:szCs w:val="28"/>
          <w:rtl w:val="true"/>
          <w:lang w:bidi="ar-SA"/>
        </w:rPr>
        <w:t>شناخت‌نامه حضرت عبدالعظيم حسنى عليه‌السلام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گفتارهاى پراكنده پيرامون شهر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محمّدحسين حكيم و على‌اكبر زمانى‌نژاد</w:t>
      </w:r>
    </w:p>
    <w:p>
      <w:pPr>
        <w:pStyle w:val="BookText"/>
        <w:rPr/>
      </w:pPr>
      <w:r>
        <w:rPr>
          <w:rFonts w:ascii="IRNazanin" w:hAnsi="IRNazanin" w:eastAsia="IRNazanin"/>
          <w:color w:val="111111"/>
          <w:sz w:val="28"/>
          <w:sz w:val="28"/>
          <w:szCs w:val="28"/>
          <w:rtl w:val="true"/>
          <w:lang w:bidi="fa-IR"/>
        </w:rPr>
        <w:t xml:space="preserve">از مجموعه آثار كنگره بزرگداشت حضرت عبدالعظيم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دار الحديث</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سازمان چاپ و 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فرهنگى دارالحديث</w:t>
      </w:r>
      <w:bookmarkStart w:id="7" w:name="pg15940_213309"/>
    </w:p>
    <w:p>
      <w:pPr>
        <w:pStyle w:val="Heading2"/>
        <w:numPr>
          <w:ilvl w:val="1"/>
          <w:numId w:val="1"/>
        </w:numPr>
        <w:rPr/>
      </w:pPr>
      <w:bookmarkStart w:id="8" w:name="__RefHeading___Toc16117028_2142443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تاريخ بشر را هماره ستارگانِ فروزانى مشعلدار بوده‌اند، تا آدمى بر جهالت و تاريكى فائق آيد و بتواند وديعه خداوندىِ نهفته در درونش را بپرورَد و خويشتن را از نادانى، درنده‌خويى و پستى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طلايه‌داران اين منظومه فروزان، پيامبران الهى و جانشينان پاك‌نهاد و معصوم آنان اند و در صف بعد، دست‌پروردگان آنها، يعنى عالمان دين، محدّثان، مفسّران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دانش و سلوك، پاى در جاى پاى آنان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به عنوان يكى از پايگاههاى كهن تشيع، مَهْد رشد و بالندگى عالمانى از اين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ثقه‌الاسلام كلينى، شيخ صدوق، ابوالفتوح رازى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حضرت عبدالعظيم حسنى عليه‌السلام را مى‌توان پايه‌گذار اين مَهْد و حركت علمى و فرهنگى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عبدالعظيم و مؤسسه فرهنگى دارالحديث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پژوهشكده،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تا در پرتو شناساندن اين</w:t>
      </w:r>
    </w:p>
    <w:p>
      <w:pPr>
        <w:pStyle w:val="BookText"/>
        <w:rPr/>
      </w:pPr>
      <w:r>
        <w:rPr>
          <w:rFonts w:ascii="IRNazanin" w:hAnsi="IRNazanin" w:eastAsia="IRNazanin"/>
          <w:color w:val="111111"/>
          <w:sz w:val="28"/>
          <w:sz w:val="28"/>
          <w:szCs w:val="28"/>
          <w:rtl w:val="true"/>
          <w:lang w:bidi="fa-IR"/>
        </w:rPr>
        <w:t>چهره‌هاى ماندگار، برخى فعاليتهاى پژوهشى و فرهنگى نيز سامان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طرح، نخستْ چهار تن از بزرگان و عالمان رى انتخاب شدند كه در صدر آنان حضرت عبدالعظيم عليه‌السلام جاى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عبدالعظيم عليه‌السلام مشعل فروزانى‌است كه‌از دوران حيات خويشتن تاكنون برتاريخ تشيع و</w:t>
      </w:r>
    </w:p>
    <w:p>
      <w:pPr>
        <w:pStyle w:val="BookText"/>
        <w:rPr/>
      </w:pPr>
      <w:r>
        <w:rPr>
          <w:rFonts w:ascii="IRNazanin" w:hAnsi="IRNazanin" w:eastAsia="IRNazanin"/>
          <w:color w:val="111111"/>
          <w:sz w:val="28"/>
          <w:sz w:val="28"/>
          <w:szCs w:val="28"/>
          <w:rtl w:val="true"/>
          <w:lang w:bidi="fa-IR"/>
        </w:rPr>
        <w:t>ايران، پرتو افكنده و بر معنويت، دانش و فرهنگ شيعه در اين مرز و بوم،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نخستين گام در اجراى طرح، كنگره بزرگداشت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اهدافى كه برگزارى اين كنگره دنبال مى‌كند،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و بزرگداشت شخصيت علمى و معنوى حضرت عبدالعظيم عليه‌السلام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معارف حديثى اهل بيت عليه‌السلام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و پژوهش در ميراث حديثى حضرت عبدالعظيم عليه‌السلام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جايگاه آستان حضرت عبدالعظيم عليه‌السلام و تأثيرآن برتحولات تاريخ تشيّع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طرح، در آبان‌ماه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جلسه شوراى سياستگذارى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و فرزانگان و نخبگان فرهنگى‌اند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تصويب رسيد و كميته علمى كنگره از خرداد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علمى با فرصت اندكى كه در اختيار داشت، برنامه‌هاى خود را در پنج حوزه ساماندهى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 تصحيح و گردآورى آثار مربوط به حضرت عبدالعظيم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فراخوان نگارش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انتشار ويژه‌نامه‌هايى از سوى نشريات، همزمان با برگزارى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توليدات علمى كنگره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خبرنامه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يارى خداوند و مدد قدسى روح حضرت عبدالعظيم عليه‌السلام ، در حوزه نخست، بيش از بيست و دو</w:t>
      </w:r>
    </w:p>
    <w:p>
      <w:pPr>
        <w:pStyle w:val="BookText"/>
        <w:rPr/>
      </w:pPr>
      <w:r>
        <w:rPr>
          <w:rFonts w:ascii="IRNazanin" w:hAnsi="IRNazanin" w:eastAsia="IRNazanin"/>
          <w:color w:val="111111"/>
          <w:sz w:val="28"/>
          <w:sz w:val="28"/>
          <w:szCs w:val="28"/>
          <w:rtl w:val="true"/>
          <w:lang w:bidi="fa-IR"/>
        </w:rPr>
        <w:t>جلد كتاب آماده شد كه همزمان با برگزارى كنگره،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مقالات منتخب و تأييد شده علمى در سه جلد، عرضه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ويژه‌نامه از سوى مجلات علمى و نيز خبرنامه كنگره در پنج شماره عرضه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اين آثار، علاوه بر نشر مكتوب، بر روى يك لوح فشرده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هنگام برپايى كنگره در اختيار علاقه‌مندان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فرصت اندك و حجم گسترده برنامه‌هاى علمى، وجود نقايص، امرى طبيعى است كه اهل فضل و دانش آن را بر ما خواهند بخشيد و ما را از نصايح عالمانه خويش بهره‌مند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مجموعه، مقبول درگاه الهى و مورد عنايت روح بزرگ و قدسى حضرت عبدالعظيم حسنى عليه‌السلام قرار گيرد و در گسترش و بالندگى فرهنگ و معارف تشيع،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از همه كسانى كه در به ثمر رسيدن اين برنامه‌ها سهم وافر داشتند؛ توليت محترم آستان حضرت عبدالعظيم عليه‌السلام و رياست محترم مؤسسه فرهنگى دارالحديث، شوراى عالى سياستگذارى، مديران محترم آستان حضرت عبدالعظيم و مؤسسه فرهنگى دارالحديث و به‌ويژه فاضل گرانقدر جناب آقاى على اكبر زمانى‌نژاد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 عمده بر دوش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1382</w:t>
      </w:r>
      <w:bookmarkStart w:id="10" w:name="pg15940_213311"/>
    </w:p>
    <w:p>
      <w:pPr>
        <w:pStyle w:val="Heading2"/>
        <w:numPr>
          <w:ilvl w:val="1"/>
          <w:numId w:val="1"/>
        </w:numPr>
        <w:rPr/>
      </w:pPr>
      <w:bookmarkStart w:id="11" w:name="__RefHeading___Toc16117030_2142443653"/>
      <w:bookmarkStart w:id="12" w:name="_Toc4"/>
      <w:bookmarkEnd w:id="10"/>
      <w:bookmarkEnd w:id="11"/>
      <w:r>
        <w:rPr>
          <w:rtl w:val="true"/>
        </w:rPr>
        <w:t>فهرست اجمالى</w:t>
      </w:r>
      <w:bookmarkEnd w:id="12"/>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عربى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البلدان، ابى عبداللّه أحمد بن محمّد بن اسحاق همذانى المعروف بابن 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آكام المرجان فى ذكر المدائن المشهورة فى كلّ مكان، اسحاق بن حسين المنجّم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منتقلة الطالبية، ابراهيم بن ناصر، ابن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حموى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بلدان الخلافة الشرقية، لسترنج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البستانى، بطرس البستانى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فارسى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العالم من المشرق الى المغرب،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مهاجران آل ابوطالب، ابواسماعيل ابراهيم بن ناصر ابن طباطبا، محمدرضا عطائى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بدرالدين قوامى‌رازى،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ارموي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نقض، عبدالجليل قزوينى رازى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نقض، محدّث ارموى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تذكره هفت اقليم، امين احمد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 قاضى نوراللّه شوشترى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ملا احمد نراقى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السياحة، زين العابدين شيروانى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حدائق السياحه، زين العابدين شيروانى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جغرافياى تاريخى‌ايران،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بارتولد،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سردادور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 و قصبات رى، عبدالعزيز جواهر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لرد كرزن در رى، لرد كرزن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رى در دست مسلمانان، مجله نامه رى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كه نامه رى پيدا شد؟ على 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تهران، عبدالعزيز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لغت‌نامه دهخدا، على اكبر دهخدا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رى و جغرافيا و تحولات آن، خليل كمره‌اى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نظرى به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دائره‌المعارف الاسلامى،حسين كريمان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فرمان مربوط به شهر رى، محمدتقى دانش‌پژوه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جغرافياى تاريخى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ميرحسين يكرنگيان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اوقاف اصفهان، عبدالحسين سپنتا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گنجينه دانشمندان، محمّدشريف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دانشگاه‌هاى بزرگ اسلامى، عبدالرحيم غنيمه،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نوراللّه كسائى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القاب و عناوين شهرها، جعفر ثامنى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اجتماعى ايران، مرتضى راوندى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بناهاى تاريخى و اماكن باستانى ايران، نصرت‌اللّه مشكاتى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دايرة المعارف تشيع، مؤلف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مهوش صفايى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دائره‌المعارف بزرگ اسلامى، مؤلف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مهبانو عليزاده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خانقاه در ايران، محسن كيانى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 قصاب، اكبر پيشگاهى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سياسى رى از ورود اسلام 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صادق آيينه‌وند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حوزه‌هاى علميه شيعه درگستره جهان، سيّد على‌رضا سيّد كبارى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عزادارى سنتى شيعيان در بيوت علما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حسين معتمدى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بيمارستانهاى‌ايران از آغاز تا عصرحاضر، حسن تاج‌بخش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خاطرات آيت اللّه خلخالى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كتابخانه صاحب بن عباد، شهلا بابازاده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تهران، ناصر تكميل همايون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bookmarkStart w:id="13" w:name="pg15940_213313"/>
    </w:p>
    <w:p>
      <w:pPr>
        <w:pStyle w:val="Heading2"/>
        <w:numPr>
          <w:ilvl w:val="1"/>
          <w:numId w:val="1"/>
        </w:numPr>
        <w:rPr/>
      </w:pPr>
      <w:bookmarkStart w:id="14" w:name="__RefHeading___Toc16117032_2142443653"/>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درباره شخصيّت حضرت عبدالعظيم حسنى عليه‌السلام و تاريخ رى در طول قرنهاى گذشته و عصر حاضر، صدها جلد كتاب و مقاله و جزوه و مطالب پراكنده و سودمند در كتابهاى علما و دانشمندان و محققان به رشته تحرير درآمده است كه با وجود تكرارى بودن بعضى از آنها، هر كدام با نگرش خاص خود توانسته‌اند گوشه‌اى از جلوه ملكوتى و معنوى حضرت عبدالعظيم عليه‌السلام را به نمايش بگذارد و جنبه‌اى از رمز و راز رى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تاكنون سال دقيق تولد و وفات حضرت عبدالعظيم عليه‌السلام روشن نيست؛ چنان كه درباره شهر رى هم، ناگفته‌هاى فراوانى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ستايشهاى امامان عليهم‌السلام از حضرت عبدالعظيم حسنى عليه‌السلام نشان دهنده شخصيت علمى و مورد اعتماد ايشان است ؛ به طورى كه در برخى روايات، براى زيارت قبر حضرت عبدالعظيم عليه‌السلام ثوابى به مثابه زيارت قبر امام حسين عليه‌السلام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پژوهشگر در تاريخ رى با تتبّع در منابع تاريخى و جغرافيايى آشكارا درمى‌يابد كه شهر رى در طىّ قرون متمادى از مراكز مهم شكل‌گيرى و بالندگى تمدّن اسلامى و شيعى و مهد دانش و فضيلت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كتابخانه‌هاى بزرگ و داير بودن مدارس فقه و حديث و پرورش بزرگان همچون ثقه‌الاسلام كلينى و شيخ صدوق در اين شهر گواه صادقى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منابع اصلى تاريخ رى همچون جريدة الرى و تاريخ رى آبى و منتجب‌الدين رازى در تندباد حوادث از ميان رفته و بدست ما نرسيده، امّا در همين آثار به جا مانده، مطالب خواندى و جذّاب درباره رى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شناخت‌نامه حضرت عبدالعظيم حسنى عليه‌السلام و شهر رى با گردآورى و تأليف مجموعه رساله‌هاى خطى و كتابها و مقالاتِ منتشر شده، و نيز مجموعه جزوه‌ها و گفتارهاى پراكنده درباره حضرت عبدالعظيم حسنى عليه‌السلام و امامزادگان و تاريخ شهر رى، در صدد شناساندن و معرفى مقام علمى و معنوى اين 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امامزادگان و معرفى تاريخ شهر 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طرح مأخذشناسى حضرت عبدالعظيم حسنى عليه‌السلام و شهر رى، معرفى و شناسايى نزديك به هزار عنوان از كتابهاى خطى و چاپى و مجلات و نشريات و مقالات و دائرة المعارفها و سفرنامه‌ها و پايان‌نامه‌ها و اسناد و فرامين و وقف‌نامه‌ها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يك جلد به زيور طبع آراسته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 از چهل عنوان از ميان انبوه كتابها و مقالات و اسناد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رى از جنبه‌هاى مختلف تاريخى، فرهنگى، مذهبى و اجتماعى اعم از بناهاى تاريخى، مساجد، دانشگاه‌ها، حوزه‌هاى علميه، بيمارستانها، اتفاقات تاريخى، حكمرانان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انتخاب و برگزيده و به ترتيب سال وفات مؤلفين يا سال تأليف و چاپ عناوين و با تفكيك كتابهاى عربى و فارسى در اين مجموعه جمع‌آورى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تتبع و جست و جوى وسيعى كه در منابع مأخذشناسى شهر رى شد، سعى بر اين بود كه اكثر موضوعات در مورد رى در معرض ديد فضلا و دانشمندان و نويسندگان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مهم تحت عنوان مجموعه گفتارهاى پراكنده پيرامون شهرى رى منبعى باشد براى اهل تحقيق، چرا كه در اين مجموعه مطالب گوناگونى در باب رى از بيش از صد مأخذ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سوم تا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كه هر كدام در نوع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تكرارى بودن بعضى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و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جامع‌ترين آثار درباره تاريخ شهرى رى كتابها و مقالات مرحوم دكتر حسين كريمان است، كه شامل تحقيقات مفصل و ارزنده‌اى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تفصيلى چهار كتاب مهم ايشان در پايان اين كتاب درج شد كه گوياى تحقيق و تفحص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ايشان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بيانگر موضوعات مورد بحث در پيرامون 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حتى‌الامكان سعى شده كه تصرّفى در متن گفتارهاى پراكنده صورت نپذيرد گرچه برخى از آنها ويرايش ابتدايى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پاورقى تمام گفتارهاى پراكنده به سبك منابع اصلى است كه با شماره مشخص شده، و توضيحاتى كه با ستاره در آخر گفتار هر عنوان مشخص شده، از اين مجموعه است</w:t>
      </w:r>
      <w:r>
        <w:rPr>
          <w:rFonts w:eastAsia="IRNazanin" w:cs="IRNazanin"/>
          <w:color w:val="111111"/>
          <w:sz w:val="28"/>
          <w:szCs w:val="28"/>
          <w:rtl w:val="true"/>
          <w:lang w:bidi="fa-IR"/>
        </w:rPr>
        <w:t>.</w:t>
      </w:r>
      <w:bookmarkStart w:id="16" w:name="pg15940_213315"/>
    </w:p>
    <w:p>
      <w:pPr>
        <w:pStyle w:val="Heading2"/>
        <w:numPr>
          <w:ilvl w:val="1"/>
          <w:numId w:val="1"/>
        </w:numPr>
        <w:rPr/>
      </w:pPr>
      <w:bookmarkStart w:id="17" w:name="__RefHeading___Toc16117034_2142443653"/>
      <w:bookmarkStart w:id="18" w:name="_Toc6"/>
      <w:bookmarkEnd w:id="16"/>
      <w:bookmarkEnd w:id="17"/>
      <w:r>
        <w:rPr>
          <w:rtl w:val="true"/>
        </w:rPr>
        <w:t xml:space="preserve">بخش اوّل </w:t>
      </w:r>
      <w:r>
        <w:rPr>
          <w:rtl w:val="true"/>
        </w:rPr>
        <w:t xml:space="preserve">: </w:t>
      </w:r>
      <w:r>
        <w:rPr>
          <w:rtl w:val="true"/>
        </w:rPr>
        <w:t>كتابهاى عربى</w:t>
      </w:r>
      <w:bookmarkEnd w:id="18"/>
    </w:p>
    <w:p>
      <w:pPr>
        <w:pStyle w:val="Heading3"/>
        <w:numPr>
          <w:ilvl w:val="2"/>
          <w:numId w:val="1"/>
        </w:numPr>
        <w:rPr/>
      </w:pPr>
      <w:bookmarkStart w:id="19" w:name="__RefHeading___Toc16117036_2142443653"/>
      <w:bookmarkStart w:id="20" w:name="_Toc7"/>
      <w:bookmarkEnd w:id="19"/>
      <w:r>
        <w:rPr/>
        <w:t>45</w:t>
      </w:r>
      <w:r>
        <w:rPr>
          <w:rtl w:val="true"/>
        </w:rPr>
        <w:t xml:space="preserve"> - </w:t>
      </w:r>
      <w:r>
        <w:rPr>
          <w:rtl w:val="true"/>
        </w:rPr>
        <w:t xml:space="preserve">كتاب البلدان، ابى عبداللّه أحمد بن محمّد بن اسحاق همذانى المعروف بابن فقيه </w:t>
      </w:r>
      <w:r>
        <w:rPr>
          <w:rtl w:val="true"/>
        </w:rPr>
        <w:t>(</w:t>
      </w:r>
      <w:r>
        <w:rPr>
          <w:rtl w:val="true"/>
        </w:rPr>
        <w:t xml:space="preserve">قرن </w:t>
      </w:r>
      <w:r>
        <w:rPr/>
        <w:t>3</w:t>
      </w:r>
      <w:r>
        <w:rPr>
          <w:rtl w:val="true"/>
        </w:rPr>
        <w:t xml:space="preserve">ه </w:t>
      </w:r>
      <w:r>
        <w:rPr>
          <w:rtl w:val="true"/>
        </w:rPr>
        <w:t>.)</w:t>
      </w:r>
      <w:bookmarkEnd w:id="20"/>
    </w:p>
    <w:p>
      <w:pPr>
        <w:pStyle w:val="BookText"/>
        <w:rPr/>
      </w:pPr>
      <w:r>
        <w:rPr>
          <w:rFonts w:ascii="Amiri" w:hAnsi="Amiri" w:eastAsia="Amiri" w:cs="Amiri"/>
          <w:color w:val="111111"/>
          <w:sz w:val="28"/>
          <w:sz w:val="28"/>
          <w:szCs w:val="28"/>
          <w:rtl w:val="true"/>
          <w:lang w:bidi="ar-SA"/>
        </w:rPr>
        <w:t>القول في الري و الدنباوند</w:t>
      </w:r>
    </w:p>
    <w:p>
      <w:pPr>
        <w:pStyle w:val="BookText"/>
        <w:rPr/>
      </w:pPr>
      <w:r>
        <w:rPr>
          <w:rFonts w:ascii="Amiri" w:hAnsi="Amiri" w:eastAsia="Amiri" w:cs="Amiri"/>
          <w:color w:val="111111"/>
          <w:sz w:val="28"/>
          <w:sz w:val="28"/>
          <w:szCs w:val="28"/>
          <w:rtl w:val="true"/>
          <w:lang w:bidi="ar-SA"/>
        </w:rPr>
        <w:t>قال ابن‌الكلبي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الرّيّ برويّ من بنيبيلان بن إصبهان بن فلوج بن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موضع المدينة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بنت روي يوما إليه فإذا هي بدراجة تأكل تينا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 أنجير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الدراجة تأكل 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المدينة في القديم بور أنجير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يغيرونه أهل الريّ فيقولون بهزويد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لوط بن يحيى</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كتب عمر بن الخطاب رضى‌الله‌عنه إلى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عامله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شهرين من فتح نهاوند يأمره أن يبعث عروة بن زيد الخيل الطائي إلى الريّ و دستبى في ثمانية آلاف،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عروة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 له الديلم، و أمدّهم أهل الريّ، و قاتلوه فأظهره اللّه عليهم فقتلهم و اجتاحهم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بن محمد الرازي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لما قدم المهدي الريّ في خلافة المنصور، بنى مدينة الريّ التي بها الناس اليوم و جعل حولها خندقا و بنى فيها مسجدا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w:t>
      </w:r>
    </w:p>
    <w:p>
      <w:pPr>
        <w:pStyle w:val="BookText"/>
        <w:rPr/>
      </w:pPr>
      <w:r>
        <w:rPr>
          <w:rFonts w:ascii="Amiri" w:hAnsi="Amiri" w:eastAsia="Amiri" w:cs="Amiri"/>
          <w:color w:val="111111"/>
          <w:sz w:val="28"/>
          <w:sz w:val="28"/>
          <w:szCs w:val="28"/>
          <w:rtl w:val="true"/>
          <w:lang w:bidi="ar-SA"/>
        </w:rPr>
        <w:t>ذلك على يد عامر بن الخصيب، و كتب اسمه على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تمم عليه سنة ثمان و خمسين و مائة و جعل لها فصيلاً يطيف به فارقين آخر و سماها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الريّ يدعون المدينة 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يسمون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الحصن المعروف بالزنبدي في داخل المدينة المعروفة بالمحمدية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المهدي أمر بمرمّته و نزله أيام مقامه بالريّ، و هو مطلّ على المسجد الجامع و دار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يقال إن الذي تولى مرمته و إصلاحه ميسرة التغلبي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وجوه قواد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بعد ذلك سجنا ثم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فعمّره رافع بن هرثمة في سنة ثمان و سبعين و مائتين ثم خربه أهل الريّ بعد خروج رافع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4"/>
      </w:r>
      <w:r>
        <w:rPr>
          <w:rFonts w:ascii="Amiri" w:hAnsi="Amiri" w:eastAsia="Amiri" w:cs="Amiri"/>
          <w:color w:val="111111"/>
          <w:sz w:val="28"/>
          <w:sz w:val="28"/>
          <w:szCs w:val="28"/>
          <w:rtl w:val="true"/>
          <w:lang w:bidi="ar-SA"/>
        </w:rPr>
        <w:t>و بالريّ أهل بيت يعرفون بآل‌الحريش لهم رفضة و أبنية حسنة و كان نزولهم الريّ بعد بناء المدينة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الريّ تدعى في الجاهلية أزاري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إنه خسف بها، و هي على اثني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فرسخا من موضع الريّ اليوم على طريق الخوار بين المحمدية و هاشمية الريّ و فيها أبنية قائمة إلى اليوم تدل على أنها كانت مدينة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أيضا خراب في رستاق من رساتيق الريّ يقال له البهزان بينه و بين الريّ ستة فراسخ، يقال إنّ الريّ هناك كانت و حدثني من رأى أثر الحوانيت و الأسواق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الحرّاثون و مَن عرفها يجدون قطع الذهب و ربما وجدوا اللؤلؤ و اليواقيت و غير ذلك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 العتيقة المعروفة قد خربت أيضا و كان المهدي في حياة المنصور حيث وجهه إلى خراسان، نزل في موضع منها يقال له السيروان و بنى فيها أبنية حسنة بعضها قائم إلى هذا الوقت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قلعة الفرخان بالري يقول الغطمش الضبي و كان ديوانه هناك فكان لا يعدم</w:t>
      </w:r>
    </w:p>
    <w:p>
      <w:pPr>
        <w:pStyle w:val="BookText"/>
        <w:rPr/>
      </w:pPr>
      <w:r>
        <w:rPr>
          <w:rFonts w:ascii="Amiri" w:hAnsi="Amiri" w:eastAsia="Amiri" w:cs="Amiri"/>
          <w:color w:val="111111"/>
          <w:sz w:val="28"/>
          <w:sz w:val="28"/>
          <w:szCs w:val="28"/>
          <w:rtl w:val="true"/>
          <w:lang w:bidi="ar-SA"/>
        </w:rPr>
        <w:t>في كل يوم أن يصاح بالنفير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الجوسَقِ الملعون بالريّ لا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داعي المنيّة يلمعُ</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بالري مات محمد بن الحسن صاحب أبيحنيفة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أخذوا الفقه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دخلها سعيد بن جبير فلقيه الضحاك و كتب عنه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معديكرب الزبيدي غزا الريّ فلما انصرف توفي فدفن فوق روزه و قوسنة بموضع يسمى كرمانشاه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مات الحجاج بن أرطاة النخعي سنة ثمان و أربعين و مائة و كان شخص إليها مع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توفي الكسائي المقري و اسمه علي بن حمزة، و كان شخص إليها مع الرشيد و هو يريد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مات محمد و أحمد ابنا خالد بن يزيد بن مزيد الشيباني و كان موت أحمد بها في ولاية موسى بن بغا سنة سبع و خمسين و مائتين، و موت أخيه محمد في أيام المعتضد و المكتفي مقيم بالريّ في سنة إحدى و ثمانين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خالد في الوقت الذي اتخذ المعتصم الأتراك، و أخذ الجند و القواد أن يلبس السيوف بمعاليق و يترك الحمائل إلى الايزون من الريّ، و لا يطأ بساط خليفة و لا يخدم السلطان و الأتراك دولة و احتجب عن الناس و يقال إنه لبس برقعا فأغمضت الخلفاء له عن ذلك لجلالته و عظيم خطره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مستترا إلى أيام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قلّد احمد بن عبدالعزيز حربَ رافع و صار المكتفي إلى الريّ، لقيه محمد بن خالد و أقام مديدة ثم مات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تزل وظيفة الريّ اثني عشر ألف ألف درهم حتى اجتاز بها المأمون منصرفَه عن خراسان يريد مدينة السلام فلقيه أهلها و شكوا إليه أمرهم و غلظ وظيفتهم، فأسقط منها ألفي ألف درهم و سجّل بذلك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باب من أبواب الأرض و إليها متجر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حديش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مغول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دار الدنيا و الآخرة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عروس الدنيا و إليها متجر الناس و هو أحد بلدان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أحمد بن إسحاق</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الريّ طيبة الهواء عجيبة البناء، بلد التجار و مأوى الفجار، و هي عروس الأرض و سكّة الدنيا و واسطة خراسان و جرجان و العراق و طبرستان و لذلك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الأرض المخلوقة الريّ و لها السُرّ و السربان، و أحسنها مصنوعةً جرجان و إليها تقع تجارات أرمينية و آذربيجان و الخزر و بلاد برجان، لأن تجار البحر يسافرون من الشرق إلى الغرب و من الغرب إلى الشرق فيحملون الديباج و الخزّ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فرنجة إلى الفرما، ثم يركبون إلى القلزم فيحملون ذلك الديباج إلى الصين، و يحملون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الدارصيني و الماميران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 الصين كله حتى يصيرون إلى القلزم ثم يتحولون إلى الفرما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الذين يقال لهم الراذانية، يتكلمون بالفارسية و الرومية و العربية و الإفرنجية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يخرجون من الفرما يبيعون المسك و العود و جميع ما معهم من ملك فرنجة و ربما حملوا أمتعتهم إلى قسطنطنية، و ربما حملوا الرقيق الأندلسي من إفرنجة إلى أنطاكية، ثم يصيرون إلى بغداد ثم إلى الأبلة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تجار الصقالبة فإنهم يحملون جلود الخزّ و الثعالب من أقصى صقلبة فيجوز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البحر الرومي فيعشرهم صاحب الروم، ثم يجوزون إلى خليج الخزر فيعشرهم صاحب الخزر، ثم يصيرون إلى بحر خراسان في هذا البحر الذي يقال له بحر الصقالبة، فربما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بجرجان فباعوا جميع ما عندهم ليحمل جميع ذلك إلى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أعجب من هذا، ان جميع ما بلغ إلى طبرستان من ناحية الديلم و الجبل و البربر و الطيلسان من الرقيق و سائر الأمتعة فإنما هو إلى الري لجلالتها و كبرها و كثرة تجاراتها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عبيداللّه بن زياد قد جعل لعمر بن سعد بن أبيوقاص ولاية الري أن يخرج على الجيش الذي وجهه لقتال الحسين رضى‌الله‌عنه فأقبل يميل بين الخروج و ولاية الري أو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 الرّيُّ رَغبَتي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ابن‌كربويه الرازي</w:t>
      </w:r>
      <w:r>
        <w:rPr>
          <w:rStyle w:val="FootnoteAnchor"/>
          <w:rtl w:val="true"/>
        </w:rPr>
        <w:footnoteReference w:id="9"/>
      </w:r>
      <w:r>
        <w:rPr>
          <w:rFonts w:ascii="Amiri" w:hAnsi="Amiri" w:eastAsia="Amiri" w:cs="Amiri"/>
          <w:color w:val="111111"/>
          <w:sz w:val="28"/>
          <w:sz w:val="28"/>
          <w:szCs w:val="28"/>
          <w:rtl w:val="true"/>
          <w:lang w:bidi="ar-SA"/>
        </w:rPr>
        <w:t>، و كان أحد أصحاب الحسين بن أحمد العلوي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مُنْيةً هيَّجتْ شوقي و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تبعديني فبعدُ الدارِ أضناني</w:t>
      </w:r>
    </w:p>
    <w:p>
      <w:pPr>
        <w:pStyle w:val="BookText"/>
        <w:rPr/>
      </w:pPr>
      <w:r>
        <w:rPr>
          <w:rFonts w:ascii="Amiri" w:hAnsi="Amiri" w:eastAsia="Amiri" w:cs="Amiri"/>
          <w:color w:val="111111"/>
          <w:sz w:val="28"/>
          <w:sz w:val="28"/>
          <w:szCs w:val="28"/>
          <w:rtl w:val="true"/>
          <w:lang w:bidi="ar-SA"/>
        </w:rPr>
        <w:t xml:space="preserve">إنّي أُعيذُكِ بالأجفانِ يا 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تتركيني أخا شجوٍ و أشجانِ</w:t>
      </w:r>
    </w:p>
    <w:p>
      <w:pPr>
        <w:pStyle w:val="BookText"/>
        <w:rPr/>
      </w:pPr>
      <w:r>
        <w:rPr>
          <w:rFonts w:ascii="Amiri" w:hAnsi="Amiri" w:eastAsia="Amiri" w:cs="Amiri"/>
          <w:color w:val="111111"/>
          <w:sz w:val="28"/>
          <w:sz w:val="28"/>
          <w:szCs w:val="28"/>
          <w:rtl w:val="true"/>
          <w:lang w:bidi="ar-SA"/>
        </w:rPr>
        <w:t xml:space="preserve">إذا بَعُدْتُ يكادُ الشوقُ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طافَ طيفٌ منكِ أحياني</w:t>
      </w:r>
    </w:p>
    <w:p>
      <w:pPr>
        <w:pStyle w:val="BookText"/>
        <w:rPr/>
      </w:pPr>
      <w:r>
        <w:rPr>
          <w:rFonts w:ascii="Amiri" w:hAnsi="Amiri" w:eastAsia="Amiri" w:cs="Amiri"/>
          <w:color w:val="111111"/>
          <w:sz w:val="28"/>
          <w:sz w:val="28"/>
          <w:szCs w:val="28"/>
          <w:rtl w:val="true"/>
          <w:lang w:bidi="ar-SA"/>
        </w:rPr>
        <w:t xml:space="preserve">يا جفوةً من حبيبٍ أقرحت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رثيتِ لنائي الدار حيرانِ</w:t>
      </w:r>
    </w:p>
    <w:p>
      <w:pPr>
        <w:pStyle w:val="BookText"/>
        <w:rPr/>
      </w:pPr>
      <w:r>
        <w:rPr>
          <w:rFonts w:ascii="Amiri" w:hAnsi="Amiri" w:eastAsia="Amiri" w:cs="Amiri"/>
          <w:color w:val="111111"/>
          <w:sz w:val="28"/>
          <w:sz w:val="28"/>
          <w:szCs w:val="28"/>
          <w:rtl w:val="true"/>
          <w:lang w:bidi="ar-SA"/>
        </w:rPr>
        <w:t xml:space="preserve">دامي الجفونِ نحيلِ الجسمِ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أسيفٍ قَريحِ القلبِ حَرّانِ</w:t>
      </w:r>
    </w:p>
    <w:p>
      <w:pPr>
        <w:pStyle w:val="BookText"/>
        <w:rPr/>
      </w:pPr>
      <w:r>
        <w:rPr>
          <w:rFonts w:ascii="Amiri" w:hAnsi="Amiri" w:eastAsia="Amiri" w:cs="Amiri"/>
          <w:color w:val="111111"/>
          <w:sz w:val="28"/>
          <w:sz w:val="28"/>
          <w:szCs w:val="28"/>
          <w:rtl w:val="true"/>
          <w:lang w:bidi="ar-SA"/>
        </w:rPr>
        <w:t xml:space="preserve">أمسى بقزوينَ مسلوبا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مقسَّما بين أشجانٍ و أحزانِ</w:t>
      </w:r>
    </w:p>
    <w:p>
      <w:pPr>
        <w:pStyle w:val="BookText"/>
        <w:rPr/>
      </w:pPr>
      <w:r>
        <w:rPr>
          <w:rFonts w:ascii="Amiri" w:hAnsi="Amiri" w:eastAsia="Amiri" w:cs="Amiri"/>
          <w:color w:val="111111"/>
          <w:sz w:val="28"/>
          <w:sz w:val="28"/>
          <w:szCs w:val="28"/>
          <w:rtl w:val="true"/>
          <w:lang w:bidi="ar-SA"/>
        </w:rPr>
        <w:t xml:space="preserve">أقول يومَ تلاقينا و قد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حمامتانِ على غصنينِ من بانِ</w:t>
      </w:r>
    </w:p>
    <w:p>
      <w:pPr>
        <w:pStyle w:val="BookText"/>
        <w:rPr/>
      </w:pPr>
      <w:r>
        <w:rPr>
          <w:rFonts w:ascii="Amiri" w:hAnsi="Amiri" w:eastAsia="Amiri" w:cs="Amiri"/>
          <w:color w:val="111111"/>
          <w:sz w:val="28"/>
          <w:sz w:val="28"/>
          <w:szCs w:val="28"/>
          <w:rtl w:val="true"/>
          <w:lang w:bidi="ar-SA"/>
        </w:rPr>
        <w:t xml:space="preserve">الآن أعلمُ أن الغصنَ لي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البانُ بَيْنٌ عاجلٌ دانِ</w:t>
      </w:r>
    </w:p>
    <w:p>
      <w:pPr>
        <w:pStyle w:val="BookText"/>
        <w:rPr/>
      </w:pPr>
      <w:r>
        <w:rPr>
          <w:rFonts w:ascii="Amiri" w:hAnsi="Amiri" w:eastAsia="Amiri" w:cs="Amiri"/>
          <w:color w:val="111111"/>
          <w:sz w:val="28"/>
          <w:sz w:val="28"/>
          <w:szCs w:val="28"/>
          <w:rtl w:val="true"/>
          <w:lang w:bidi="ar-SA"/>
        </w:rPr>
        <w:t xml:space="preserve">و قمتُ تخفضُني أرضٌ و ترفعني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 هَدَّ مسيرُ الليلِ أركاني</w:t>
      </w:r>
    </w:p>
    <w:p>
      <w:pPr>
        <w:pStyle w:val="BookText"/>
        <w:rPr/>
      </w:pPr>
      <w:r>
        <w:rPr>
          <w:rFonts w:ascii="Amiri" w:hAnsi="Amiri" w:eastAsia="Amiri" w:cs="Amiri"/>
          <w:color w:val="111111"/>
          <w:sz w:val="28"/>
          <w:sz w:val="28"/>
          <w:szCs w:val="28"/>
          <w:rtl w:val="true"/>
          <w:lang w:bidi="ar-SA"/>
        </w:rPr>
        <w:t xml:space="preserve">ما لي أُنادي فيأبى أن يُجيبَ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بالرَّيّ لَبّاني و فَدَّاني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نفسِ لا تَجْزَعي من ذاك و اشتَمِلي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العزاءِ فإن الغائبَ الجاني</w:t>
      </w:r>
    </w:p>
    <w:p>
      <w:pPr>
        <w:pStyle w:val="BookText"/>
        <w:rPr/>
      </w:pPr>
      <w:r>
        <w:rPr>
          <w:rFonts w:ascii="Amiri" w:hAnsi="Amiri" w:eastAsia="Amiri" w:cs="Amiri"/>
          <w:color w:val="111111"/>
          <w:sz w:val="28"/>
          <w:sz w:val="28"/>
          <w:szCs w:val="28"/>
          <w:rtl w:val="true"/>
          <w:lang w:bidi="ar-SA"/>
        </w:rPr>
        <w:t xml:space="preserve">أن الّذي غَرَّه بيتانِ قالهما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مُضَلِّلٌ ما لَهُ في جهلِهِ ثانِ</w:t>
      </w:r>
    </w:p>
    <w:p>
      <w:pPr>
        <w:pStyle w:val="BookText"/>
        <w:rPr/>
      </w:pPr>
      <w:r>
        <w:rPr>
          <w:rFonts w:ascii="Amiri" w:hAnsi="Amiri" w:eastAsia="Amiri" w:cs="Amiri"/>
          <w:color w:val="111111"/>
          <w:sz w:val="28"/>
          <w:sz w:val="28"/>
          <w:szCs w:val="28"/>
          <w:rtl w:val="true"/>
          <w:lang w:bidi="ar-SA"/>
        </w:rPr>
        <w:t xml:space="preserve">لا يَمنَعَنَّك خَفضَ العَيش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نُزُوعُ نَفْسٍ إلى أهلٍ و أوطانِ</w:t>
      </w:r>
    </w:p>
    <w:p>
      <w:pPr>
        <w:pStyle w:val="BookText"/>
        <w:rPr/>
      </w:pPr>
      <w:r>
        <w:rPr>
          <w:rFonts w:ascii="Amiri" w:hAnsi="Amiri" w:eastAsia="Amiri" w:cs="Amiri"/>
          <w:color w:val="111111"/>
          <w:sz w:val="28"/>
          <w:sz w:val="28"/>
          <w:szCs w:val="28"/>
          <w:rtl w:val="true"/>
          <w:lang w:bidi="ar-SA"/>
        </w:rPr>
        <w:t xml:space="preserve">تَلْقى بكلّ بلادٍ أنتَ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بأهلٍ و جِيرانا بجيرانِ</w:t>
      </w:r>
    </w:p>
    <w:p>
      <w:pPr>
        <w:pStyle w:val="BookText"/>
        <w:rPr/>
      </w:pPr>
      <w:r>
        <w:rPr>
          <w:rFonts w:ascii="Amiri" w:hAnsi="Amiri" w:eastAsia="Amiri" w:cs="Amiri"/>
          <w:color w:val="111111"/>
          <w:sz w:val="28"/>
          <w:sz w:val="28"/>
          <w:szCs w:val="28"/>
          <w:rtl w:val="true"/>
          <w:lang w:bidi="ar-SA"/>
        </w:rPr>
        <w:t xml:space="preserve">حتّى تركتُ لذيذَ العَيش في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داري عن أهلي و إخواني</w:t>
      </w:r>
    </w:p>
    <w:p>
      <w:pPr>
        <w:pStyle w:val="BookText"/>
        <w:rPr/>
      </w:pPr>
      <w:r>
        <w:rPr>
          <w:rFonts w:ascii="Amiri" w:hAnsi="Amiri" w:eastAsia="Amiri" w:cs="Amiri"/>
          <w:color w:val="111111"/>
          <w:sz w:val="28"/>
          <w:sz w:val="28"/>
          <w:szCs w:val="28"/>
          <w:rtl w:val="true"/>
          <w:lang w:bidi="ar-SA"/>
        </w:rPr>
        <w:t xml:space="preserve">و شاقني نحوَ قَزوينِ مُنىً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 رُقادي و أَذْرتْ دمعَ أجفاني</w:t>
      </w:r>
    </w:p>
    <w:p>
      <w:pPr>
        <w:pStyle w:val="BookText"/>
        <w:rPr/>
      </w:pPr>
      <w:r>
        <w:rPr>
          <w:rFonts w:ascii="Amiri" w:hAnsi="Amiri" w:eastAsia="Amiri" w:cs="Amiri"/>
          <w:color w:val="111111"/>
          <w:sz w:val="28"/>
          <w:sz w:val="28"/>
          <w:szCs w:val="28"/>
          <w:rtl w:val="true"/>
          <w:lang w:bidi="ar-SA"/>
        </w:rPr>
        <w:t xml:space="preserve">فيا لها حَسرَةً إذ عَزَّ مَطلَبُها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منّي على رُوحٍ و جُثمانِ</w:t>
      </w:r>
    </w:p>
    <w:p>
      <w:pPr>
        <w:pStyle w:val="BookText"/>
        <w:rPr/>
      </w:pPr>
      <w:r>
        <w:rPr>
          <w:rFonts w:ascii="Amiri" w:hAnsi="Amiri" w:eastAsia="Amiri" w:cs="Amiri"/>
          <w:color w:val="111111"/>
          <w:sz w:val="28"/>
          <w:sz w:val="28"/>
          <w:szCs w:val="28"/>
          <w:rtl w:val="true"/>
          <w:lang w:bidi="ar-SA"/>
        </w:rPr>
        <w:t xml:space="preserve">أنا النَّذيرُ لكم يا قومِ فاستمعوا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مَقالَةُ نُصحٍ غيرِ خَوّانِ</w:t>
      </w:r>
    </w:p>
    <w:p>
      <w:pPr>
        <w:pStyle w:val="BookText"/>
        <w:rPr/>
      </w:pPr>
      <w:r>
        <w:rPr>
          <w:rFonts w:ascii="Amiri" w:hAnsi="Amiri" w:eastAsia="Amiri" w:cs="Amiri"/>
          <w:color w:val="111111"/>
          <w:sz w:val="28"/>
          <w:sz w:val="28"/>
          <w:szCs w:val="28"/>
          <w:rtl w:val="true"/>
          <w:lang w:bidi="ar-SA"/>
        </w:rPr>
        <w:t xml:space="preserve">لَلْمَوتُ بالرَّيّ خيرٌ للمقيمِ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الحَياةِ بقَزوينٍ و زَنجانِ</w:t>
      </w:r>
    </w:p>
    <w:p>
      <w:pPr>
        <w:pStyle w:val="BookText"/>
        <w:rPr/>
      </w:pPr>
      <w:r>
        <w:rPr>
          <w:rFonts w:ascii="Amiri" w:hAnsi="Amiri" w:eastAsia="Amiri" w:cs="Amiri"/>
          <w:color w:val="111111"/>
          <w:sz w:val="28"/>
          <w:sz w:val="28"/>
          <w:szCs w:val="28"/>
          <w:rtl w:val="true"/>
          <w:lang w:bidi="ar-SA"/>
        </w:rPr>
        <w:t xml:space="preserve">أنّى لها كجِنانٍ في شوارعِها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يَطْفَحْنَ في كلّ بُستانٍ و مَيدانِ</w:t>
      </w:r>
    </w:p>
    <w:p>
      <w:pPr>
        <w:pStyle w:val="BookText"/>
        <w:rPr/>
      </w:pPr>
      <w:r>
        <w:rPr>
          <w:rFonts w:ascii="Amiri" w:hAnsi="Amiri" w:eastAsia="Amiri" w:cs="Amiri"/>
          <w:color w:val="111111"/>
          <w:sz w:val="28"/>
          <w:sz w:val="28"/>
          <w:szCs w:val="28"/>
          <w:rtl w:val="true"/>
          <w:lang w:bidi="ar-SA"/>
        </w:rPr>
        <w:t xml:space="preserve">أو كالمدينةِ شَطَّاها و شارعُها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المُصَلّى إلى صحراءِ أزْدانِ</w:t>
      </w:r>
    </w:p>
    <w:p>
      <w:pPr>
        <w:pStyle w:val="BookText"/>
        <w:rPr/>
      </w:pPr>
      <w:r>
        <w:rPr>
          <w:rFonts w:ascii="Amiri" w:hAnsi="Amiri" w:eastAsia="Amiri" w:cs="Amiri"/>
          <w:color w:val="111111"/>
          <w:sz w:val="28"/>
          <w:sz w:val="28"/>
          <w:szCs w:val="28"/>
          <w:rtl w:val="true"/>
          <w:lang w:bidi="ar-SA"/>
        </w:rPr>
        <w:t xml:space="preserve">و هاتِ كالسَّرَبانِ اليومَ مُرتَبَعا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حَربٍ إلى ساحاتِ عَفّانِ</w:t>
      </w:r>
    </w:p>
    <w:p>
      <w:pPr>
        <w:pStyle w:val="BookText"/>
        <w:rPr/>
      </w:pPr>
      <w:r>
        <w:rPr>
          <w:rFonts w:ascii="Amiri" w:hAnsi="Amiri" w:eastAsia="Amiri" w:cs="Amiri"/>
          <w:color w:val="111111"/>
          <w:sz w:val="28"/>
          <w:sz w:val="28"/>
          <w:szCs w:val="28"/>
          <w:rtl w:val="true"/>
          <w:lang w:bidi="ar-SA"/>
        </w:rPr>
        <w:t xml:space="preserve">أنهارُها أربَعٌ مَحفُوفَةٌ 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 فيهنّ عَينا كلِّ إنسانِ</w:t>
      </w:r>
    </w:p>
    <w:p>
      <w:pPr>
        <w:pStyle w:val="BookText"/>
        <w:rPr/>
      </w:pPr>
      <w:r>
        <w:rPr>
          <w:rFonts w:ascii="Amiri" w:hAnsi="Amiri" w:eastAsia="Amiri" w:cs="Amiri"/>
          <w:color w:val="111111"/>
          <w:sz w:val="28"/>
          <w:sz w:val="28"/>
          <w:szCs w:val="28"/>
          <w:rtl w:val="true"/>
          <w:lang w:bidi="ar-SA"/>
        </w:rPr>
        <w:t xml:space="preserve">و شارعُ السُّرِّ يُمناه و يُسرَتُهُ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مُحَفَّفانِ بأنهارٍ و أغصانِ</w:t>
      </w:r>
    </w:p>
    <w:p>
      <w:pPr>
        <w:pStyle w:val="BookText"/>
        <w:rPr/>
      </w:pPr>
      <w:r>
        <w:rPr>
          <w:rFonts w:ascii="Amiri" w:hAnsi="Amiri" w:eastAsia="Amiri" w:cs="Amiri"/>
          <w:color w:val="111111"/>
          <w:sz w:val="28"/>
          <w:sz w:val="28"/>
          <w:szCs w:val="28"/>
          <w:rtl w:val="true"/>
          <w:lang w:bidi="ar-SA"/>
        </w:rPr>
        <w:t xml:space="preserve">و قَصرُ إسحاقَ من فُولادَ مُنحَدِرا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الشراك إلى دَرب الفَليسانِ</w:t>
      </w:r>
    </w:p>
    <w:p>
      <w:pPr>
        <w:pStyle w:val="BookText"/>
        <w:rPr/>
      </w:pPr>
      <w:r>
        <w:rPr>
          <w:rFonts w:ascii="Amiri" w:hAnsi="Amiri" w:eastAsia="Amiri" w:cs="Amiri"/>
          <w:color w:val="111111"/>
          <w:sz w:val="28"/>
          <w:sz w:val="28"/>
          <w:szCs w:val="28"/>
          <w:rtl w:val="true"/>
          <w:lang w:bidi="ar-SA"/>
        </w:rPr>
        <w:t xml:space="preserve">و كم برُوذَةَ من مُستَشرَفٍ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المَضِيقِ بها من باب باطانِ</w:t>
      </w:r>
    </w:p>
    <w:p>
      <w:pPr>
        <w:pStyle w:val="BookText"/>
        <w:rPr/>
      </w:pPr>
      <w:r>
        <w:rPr>
          <w:rFonts w:ascii="Amiri" w:hAnsi="Amiri" w:eastAsia="Amiri" w:cs="Amiri"/>
          <w:color w:val="111111"/>
          <w:sz w:val="28"/>
          <w:sz w:val="28"/>
          <w:szCs w:val="28"/>
          <w:rtl w:val="true"/>
          <w:lang w:bidi="ar-SA"/>
        </w:rPr>
        <w:t xml:space="preserve">و كم بناهك من دارٍ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ظَبيَةٍ تَرتَعِي في سَفْح غُدرانِ</w:t>
      </w:r>
    </w:p>
    <w:p>
      <w:pPr>
        <w:pStyle w:val="BookText"/>
        <w:rPr/>
      </w:pPr>
      <w:r>
        <w:rPr>
          <w:rFonts w:ascii="Amiri" w:hAnsi="Amiri" w:eastAsia="Amiri" w:cs="Amiri"/>
          <w:color w:val="111111"/>
          <w:sz w:val="28"/>
          <w:sz w:val="28"/>
          <w:szCs w:val="28"/>
          <w:rtl w:val="true"/>
          <w:lang w:bidi="ar-SA"/>
        </w:rPr>
        <w:t xml:space="preserve">و شادِنٍ غَنِجٍ كالبَدر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 في حُلَلٍ تَلْهُو بفَتّانِ</w:t>
      </w:r>
    </w:p>
    <w:p>
      <w:pPr>
        <w:pStyle w:val="BookText"/>
        <w:rPr/>
      </w:pPr>
      <w:r>
        <w:rPr>
          <w:rFonts w:ascii="Amiri" w:hAnsi="Amiri" w:eastAsia="Amiri" w:cs="Amiri"/>
          <w:color w:val="111111"/>
          <w:sz w:val="28"/>
          <w:sz w:val="28"/>
          <w:szCs w:val="28"/>
          <w:rtl w:val="true"/>
          <w:lang w:bidi="ar-SA"/>
        </w:rPr>
        <w:t xml:space="preserve">يا رَيُّ صَلّى عليك اللّهُ من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أغَبَّك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هَتّانِ</w:t>
      </w:r>
    </w:p>
    <w:p>
      <w:pPr>
        <w:pStyle w:val="BookText"/>
        <w:rPr/>
      </w:pPr>
      <w:r>
        <w:rPr>
          <w:rFonts w:ascii="Amiri" w:hAnsi="Amiri" w:eastAsia="Amiri" w:cs="Amiri"/>
          <w:color w:val="111111"/>
          <w:sz w:val="28"/>
          <w:sz w:val="28"/>
          <w:szCs w:val="28"/>
          <w:rtl w:val="true"/>
          <w:lang w:bidi="ar-SA"/>
        </w:rPr>
        <w:t xml:space="preserve">حَيِّ الديارَ بها و الساكنين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من شِيبٍ و شُبّانِ</w:t>
      </w:r>
    </w:p>
    <w:p>
      <w:pPr>
        <w:pStyle w:val="BookText"/>
        <w:rPr/>
      </w:pPr>
      <w:r>
        <w:rPr>
          <w:rFonts w:ascii="Amiri" w:hAnsi="Amiri" w:eastAsia="Amiri" w:cs="Amiri"/>
          <w:color w:val="111111"/>
          <w:sz w:val="28"/>
          <w:sz w:val="28"/>
          <w:szCs w:val="28"/>
          <w:rtl w:val="true"/>
          <w:lang w:bidi="ar-SA"/>
        </w:rPr>
        <w:t xml:space="preserve">إلاّ بقايا بغاةِ الأرض قد جحدوا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المهيمنِ من كفرٍ و عدوانِ</w:t>
      </w:r>
    </w:p>
    <w:p>
      <w:pPr>
        <w:pStyle w:val="BookText"/>
        <w:rPr/>
      </w:pPr>
      <w:r>
        <w:rPr>
          <w:rFonts w:ascii="Amiri" w:hAnsi="Amiri" w:eastAsia="Amiri" w:cs="Amiri"/>
          <w:color w:val="111111"/>
          <w:sz w:val="28"/>
          <w:sz w:val="28"/>
          <w:szCs w:val="28"/>
          <w:rtl w:val="true"/>
          <w:lang w:bidi="ar-SA"/>
        </w:rPr>
        <w:t xml:space="preserve">كم حلَّ عَرصَةَ نصراباد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ابنِ‌زانيةٍ محضٍ و كشخانِ</w:t>
      </w:r>
    </w:p>
    <w:p>
      <w:pPr>
        <w:pStyle w:val="BookText"/>
        <w:rPr/>
      </w:pPr>
      <w:r>
        <w:rPr>
          <w:rFonts w:ascii="Amiri" w:hAnsi="Amiri" w:eastAsia="Amiri" w:cs="Amiri"/>
          <w:color w:val="111111"/>
          <w:sz w:val="28"/>
          <w:sz w:val="28"/>
          <w:szCs w:val="28"/>
          <w:rtl w:val="true"/>
          <w:lang w:bidi="ar-SA"/>
        </w:rPr>
        <w:t xml:space="preserve">و كم بسكةِ ساسانٍ إذا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ابنِ‌فاجرةٍ نصٍّ و قَرنانِ</w:t>
      </w:r>
    </w:p>
    <w:p>
      <w:pPr>
        <w:pStyle w:val="BookText"/>
        <w:rPr/>
      </w:pPr>
      <w:r>
        <w:rPr>
          <w:rFonts w:ascii="Amiri" w:hAnsi="Amiri" w:eastAsia="Amiri" w:cs="Amiri"/>
          <w:color w:val="111111"/>
          <w:sz w:val="28"/>
          <w:sz w:val="28"/>
          <w:szCs w:val="28"/>
          <w:rtl w:val="true"/>
          <w:lang w:bidi="ar-SA"/>
        </w:rPr>
        <w:t xml:space="preserve">همُ الأُلى منعوني قُربَ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باعدوني عَن أهلي و خلاني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شرّدوني عَن صحبي و عن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لجأتُ إلى أجبالِ قصرانِ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خراج الري عشرة ألف ألف درهم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الري إلى قزوين ذات اليسار سبعة و عشرون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قزوين إلى أبهر اثناعشر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أبهر إلى زنجان خمسة عشر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 ق رضى‌الله‌عنه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 قزوين و ساوة ملعونات مشؤومات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 بن سليمان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ما رأيت بلدا أرفع للخسيس من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أهل البيت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 كانت منابت الشؤم و ستعود منابت الشؤم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ملعونة و تربتها تربة ديلمية و هي على بحر عجاج تأبى أن تقول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الريان</w:t>
      </w:r>
      <w:r>
        <w:rPr>
          <w:rStyle w:val="FootnoteAnchor"/>
          <w:rtl w:val="true"/>
        </w:rPr>
        <w:footnoteReference w:id="11"/>
      </w:r>
      <w:r>
        <w:rPr>
          <w:rFonts w:ascii="Amiri" w:hAnsi="Amiri" w:eastAsia="Amiri" w:cs="Amiri"/>
          <w:color w:val="111111"/>
          <w:sz w:val="28"/>
          <w:sz w:val="28"/>
          <w:szCs w:val="28"/>
          <w:rtl w:val="true"/>
          <w:lang w:bidi="ar-SA"/>
        </w:rPr>
        <w:t>عن إسماعيل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الحسن بن على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الدولاب؟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تعرف شجرة تسمى آزاذ؟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عن أبيعبداللّه جعفر بن محمد رضى‌الله‌عنه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اتصلت حيطان المدينة بحيطان الدولاب فعندها توقعوا بلاء القوم، ثم تلا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قرية إلاّ نحن مهلكوها قبل يوم القيامة أو معذبوها عذابا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أبيعبداللّه جعفر بن محمد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للري من جناحيها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جناحاها</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طبرستان أحد جناحيها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الرازي</w:t>
      </w:r>
      <w:r>
        <w:rPr>
          <w:rStyle w:val="FootnoteAnchor"/>
          <w:rtl w:val="true"/>
        </w:rPr>
        <w:footnoteReference w:id="13"/>
      </w:r>
      <w:r>
        <w:rPr>
          <w:rFonts w:ascii="Amiri" w:hAnsi="Amiri" w:eastAsia="Amiri" w:cs="Amiri"/>
          <w:color w:val="111111"/>
          <w:sz w:val="28"/>
          <w:sz w:val="28"/>
          <w:szCs w:val="28"/>
          <w:rtl w:val="true"/>
          <w:lang w:bidi="ar-SA"/>
        </w:rPr>
        <w:t>عن أبيه عن جده أبي إسماعيل، و كان نساجا، فاتخذ ثوباً</w:t>
      </w:r>
    </w:p>
    <w:p>
      <w:pPr>
        <w:pStyle w:val="BookText"/>
        <w:rPr/>
      </w:pPr>
      <w:r>
        <w:rPr>
          <w:rFonts w:ascii="IRNazanin" w:hAnsi="IRNazanin" w:eastAsia="IRNazanin"/>
          <w:color w:val="111111"/>
          <w:sz w:val="28"/>
          <w:sz w:val="28"/>
          <w:szCs w:val="28"/>
          <w:rtl w:val="true"/>
          <w:lang w:bidi="fa-IR"/>
        </w:rPr>
        <w:t>و جوّده و قصره و حج فأتى أباعبداللّه</w:t>
      </w:r>
      <w:r>
        <w:rPr>
          <w:rStyle w:val="FootnoteAnchor"/>
          <w:rtl w:val="true"/>
        </w:rPr>
        <w:footnoteReference w:id="14"/>
      </w:r>
      <w:r>
        <w:rPr>
          <w:rFonts w:ascii="Amiri" w:hAnsi="Amiri" w:eastAsia="Amiri" w:cs="Amiri"/>
          <w:color w:val="111111"/>
          <w:sz w:val="28"/>
          <w:sz w:val="28"/>
          <w:szCs w:val="28"/>
          <w:rtl w:val="true"/>
          <w:lang w:bidi="ar-SA"/>
        </w:rPr>
        <w:t>و وضعه بين يديه، فأخذه و نظر إليه و نشره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محكم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أبوإسماعيل أنا نسجته يا سيدي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نساج؟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بنسّاجنا، 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التل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ناءٍ عن المدينة عند الباب الحديد لا يسلك إلاّ عند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ذلك الموضع سيعمر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كناسة الدواب؟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جبل الطين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يقال له جبل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باب المدينة الحديدي و سورها؟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مصارع القوم، يقتل من 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شيعتهم ثمانون ألفا منهم 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تدع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أعمل؟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صيقلاً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كبر السن كيف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اللّه عليك تعلّمه و نوّر قلبك و يسّره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الري فتعلمته في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يُروى عنه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أبيإسماعيل الصيقل عن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أربعة</w:t>
      </w:r>
      <w:r>
        <w:rPr>
          <w:rStyle w:val="FootnoteAnchor"/>
          <w:rtl w:val="true"/>
        </w:rPr>
        <w:footnoteReference w:id="16"/>
      </w:r>
      <w:r>
        <w:rPr>
          <w:rFonts w:ascii="Amiri" w:hAnsi="Amiri" w:eastAsia="Amiri" w:cs="Amiri"/>
          <w:color w:val="111111"/>
          <w:sz w:val="28"/>
          <w:sz w:val="28"/>
          <w:szCs w:val="28"/>
          <w:rtl w:val="true"/>
          <w:lang w:bidi="ar-SA"/>
        </w:rPr>
        <w:t>منازل، قد نزلت منها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دمشق و الآخر الرقة و الثالث الري و الرابع سمرقند و أرجو أن 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في هذه البلاد الثلاثة التي نزلتها موضعا هو أحسن من السربان لأنه شارع يشتق مدينة الري في وسطه نهر،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جانبيه جميعا أشجار ملتفة متصلة و فيما بينها 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 أميرالمؤمنين علي رضى‌الله‌عنه يوما فقال في خطبته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احمدوا اللّه الذي أحصاكم عددا و وظف لكم مددا في قرارة الدنيا، فإنكم مفارقوها و منقطعون عنها و محاسبون بما عملتم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تخدعنكم بقاي</w:t>
      </w:r>
      <w:r>
        <w:rPr>
          <w:rStyle w:val="FootnoteAnchor"/>
          <w:rtl w:val="true"/>
        </w:rPr>
        <w:footnoteReference w:id="17"/>
      </w:r>
      <w:r>
        <w:rPr>
          <w:rFonts w:ascii="IRNazanin" w:hAnsi="IRNazanin" w:eastAsia="IRNazanin"/>
          <w:color w:val="111111"/>
          <w:sz w:val="28"/>
          <w:sz w:val="28"/>
          <w:szCs w:val="28"/>
          <w:rtl w:val="true"/>
          <w:lang w:bidi="fa-IR"/>
        </w:rPr>
        <w:t>لذاتها فإنها</w:t>
      </w:r>
    </w:p>
    <w:p>
      <w:pPr>
        <w:pStyle w:val="BookText"/>
        <w:rPr/>
      </w:pPr>
      <w:r>
        <w:rPr>
          <w:rFonts w:ascii="Amiri" w:hAnsi="Amiri" w:eastAsia="Amiri" w:cs="Amiri"/>
          <w:color w:val="111111"/>
          <w:sz w:val="28"/>
          <w:sz w:val="28"/>
          <w:szCs w:val="28"/>
          <w:rtl w:val="true"/>
          <w:lang w:bidi="ar-SA"/>
        </w:rPr>
        <w:t xml:space="preserve">ثقيل مطلبها، رنق شربها، غرور حائل و شبح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و سنان قاتل، تعزّ مستدبرها و تصرع مستفيدها بغرور شهوتها و مونق لذتها و حبل مدتها، حتى إذا أنس ناقدها و قرّ شاردها، قنصته بأحبلها، فتفلته إلى ضنك المضجع و وحشة المرجع و مجاورة الأموات و مفارقة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يرجعون و 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ارتهنت الرقاب بسالف الاكتساب، و أُحصيت الآثار، و قد خاب من حمل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أمثالاً كافية و مواعظ شافية لو صادفت أُذنا واعية و قلوبا زاكية و ألبابا حازمة و آراء عازمة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بهم إذ خرج المشرقي، و تحرك المغربي، و حارب السجزي، و تحرك الهجري، و ثار الحسيني، و غضب الحسني، و قام العلوي، و بويع الأموي، و خرج الأرمني، و ماج الديلم، و ضج الطبري، و قدم الهاشمي، و وافى المصري، و ظفر الخراساني، و كفر الكلبي، و بويع الزنجي، و نقض التركي، و غلب الرومي، و خرج القحطاني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يخرج الروم في ألف ألف و يزيدون و يهرب الهاشمي من الزوراء و ينزلها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لهم من المظفر العلوي، و الويل لأهل البصرة و الأبلّة و الأهواز و واسط من المظفر العلوي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بالبصرة مائة ألف و يزيدون، و بواسط مثل ذلك، و هو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للرافقة و قرقيسيا من كلب 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الويل كل الويل للزوراء من السفياني، يقتل في كل يوم واحد مائة ألف أو يزيدون، و اليوم الثاني مثل ذلك، و اليوم الثالث مثل ذلك في صعيد واحد، لا ينظر اللّه إليهم و لا يكلمهم و لهم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 لأهل الكوفة من السفياني، و الويل لأهل يثرب من الأبقع، سيبقر بطون النساء و يقتل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 لأهل مكة من الأصهب و من صاحب مصر يقتلهم بغير عدد حتى يجري الدماء في وادي العرفات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الويل لأهل فسطاط مصر من فرعون الثاني و هو السفياني، كيف يقتل النساء و لا يرحم الصبيان و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البلية العظمى بصخر الري، يقتل في ذلك الموضع ستون ألفا إلى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 لأهل القزوين من الديلم، يقتل الرجال و تسبى النساء و الذراري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 لهمذان من جانب طبرستان، و الويل للري من صاحب الديلم و الويل لهم من صاحب 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الحجاج إلى وفد كانوا قدموا عليه من الديلم فعرض عليهم الإسلام أو الجزية فأبوا أن يفعلوا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يصوّر لهم بلدهم سهله و جبله و عقابه و غياضه فصُوّرت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من قبله من الديلم فقال إن بلادكم قد صُورت لي و رأيت فيها مطمعا فاعترفوا بما دعوتكم إليه قبل أن أغزيكم الجنود فأخرب البلاد و أقتل المقاتلة و أسبي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هذه الصورة التي أطمعتك في بلادنا فأحضرها حتى نظروا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صدقك من صَوَّرها غير أنه لم يصوّر لك الرجال الذين يمنعون</w:t>
      </w:r>
    </w:p>
    <w:p>
      <w:pPr>
        <w:pStyle w:val="BookText"/>
        <w:rPr/>
      </w:pPr>
      <w:r>
        <w:rPr>
          <w:rFonts w:ascii="Amiri" w:hAnsi="Amiri" w:eastAsia="Amiri" w:cs="Amiri"/>
          <w:color w:val="111111"/>
          <w:sz w:val="28"/>
          <w:sz w:val="28"/>
          <w:szCs w:val="28"/>
          <w:rtl w:val="true"/>
          <w:lang w:bidi="ar-SA"/>
        </w:rPr>
        <w:t>هذه العقاب و الثنايا، و ستعلم ذلك لو تكلفته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فأغزاهم الجنود و عليهم ابنه محمد بن الحجاج فلم يصنع شيئا غير أنه بنى مسجدا لأهل قزوين و نصب فيه منبرا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مسجد التوث الذي على باب دار قوم يعرفون بالجنيدية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عمّال خالد بن عبداللّه القسري لعنوا علي بن أبيطالب على المنبر فقام حبيش بن عبداللّه و هو من موالي الجنيد أو بنيعمه فاخترط سيفه و ارتفع به إلى العامل فقتله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نحتملكم على لعن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بعد ذلك اللعن عنه رضوان اللّه عليه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قال محمد بن زياد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مسجد قزوين لوحا مكتوبا مما أمر به محمد بن الحجاج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جعفر بن عمر بن عبدالعزيز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تعرفُ الأبطالُ من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سواسٍ فلِوى يرثمِ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فذاتِ أكنافٍ فقيعانِها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فدفر وافِ الاحرمِ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و للريِّ و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بين التركِ و الديلمِ</w:t>
      </w:r>
    </w:p>
    <w:p>
      <w:pPr>
        <w:pStyle w:val="BookText"/>
        <w:rPr/>
      </w:pPr>
      <w:r>
        <w:rPr>
          <w:rFonts w:ascii="Amiri" w:hAnsi="Amiri" w:eastAsia="Amiri" w:cs="Amiri"/>
          <w:color w:val="111111"/>
          <w:sz w:val="28"/>
          <w:sz w:val="28"/>
          <w:szCs w:val="28"/>
          <w:rtl w:val="true"/>
          <w:lang w:bidi="ar-SA"/>
        </w:rPr>
        <w:t xml:space="preserve">أرضٌ بها الأعجمُ ذومنطقٍ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ذوالمنطقِ كالأعجمِ</w:t>
      </w:r>
    </w:p>
    <w:p>
      <w:pPr>
        <w:pStyle w:val="BookText"/>
        <w:rPr/>
      </w:pPr>
      <w:r>
        <w:rPr>
          <w:rFonts w:ascii="Amiri" w:hAnsi="Amiri" w:eastAsia="Amiri" w:cs="Amiri"/>
          <w:color w:val="111111"/>
          <w:sz w:val="28"/>
          <w:sz w:val="28"/>
          <w:szCs w:val="28"/>
          <w:rtl w:val="true"/>
          <w:lang w:bidi="ar-SA"/>
        </w:rPr>
        <w:t>و لما ميّز قباذ إقليمه، وجد أنزه بقاعه بعد أن بدأ بالعراق التي هي سرّة الدنيا و الأقاليم، ثلاثة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 و السوس، و جنديسابور، و تستر، و سابور، و بلخ، و سمرقند، و باورد، و بطن بنهاوند تسمى روذراور، و ماسبندان و مهرجانقذق، و تل ماسير، و إصبهان 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أسرى فواكه إقليمه سبعة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 و سابور، و ارجان، و نهاوند، و ماسبندان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حلوان، و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أوبأ بقاع إقليمه ستة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البندنيجين، و سابور خواست، و برذعة، و زنجان، و جرجان، و الخوار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الري سبعة عشر رستاقا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دنباوند، و ويمة، و شلمبه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التي فيها المنابر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في كتاب الطلسمات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قباذ وجّه بليناس الرومي إلى الري فاتخذ بها طلسما للغرق فأمنوه، و ذلك أنها على بحر 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استطابها بليناس فعزم</w:t>
      </w:r>
      <w:r>
        <w:rPr>
          <w:rStyle w:val="FootnoteAnchor"/>
          <w:rtl w:val="true"/>
        </w:rPr>
        <w:footnoteReference w:id="20"/>
      </w:r>
      <w:r>
        <w:rPr>
          <w:rFonts w:ascii="Amiri" w:hAnsi="Amiri" w:eastAsia="Amiri" w:cs="Amiri"/>
          <w:color w:val="111111"/>
          <w:sz w:val="28"/>
          <w:sz w:val="28"/>
          <w:szCs w:val="28"/>
          <w:rtl w:val="true"/>
          <w:lang w:bidi="ar-SA"/>
        </w:rPr>
        <w:t>على المقام بها فآذاه أهلها فاتخذ بها طلسما للنزول فليس يجتاز بها أحد من خراسان إلاّ 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عمل طلسما آخر للغلاء فهي أبدا غالية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بليناس إلى قباذ يخبره بما قد عمل من الطلسمات في بلاده و يستأذنه في المصير إلى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قباذ الأكبر قد طلسم ما وراء الري إلى بلخ و جرجان و سجستان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مائتين و خمسين طلسما</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هناك شيء فأقبل إلينا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 أعلى بلدةٍ أسعارا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درهما تُبقي و لا دينارا</w:t>
      </w:r>
    </w:p>
    <w:p>
      <w:pPr>
        <w:pStyle w:val="BookText"/>
        <w:rPr/>
      </w:pPr>
      <w:r>
        <w:rPr>
          <w:rFonts w:ascii="Amiri" w:hAnsi="Amiri" w:eastAsia="Amiri" w:cs="Amiri"/>
          <w:color w:val="111111"/>
          <w:sz w:val="28"/>
          <w:sz w:val="28"/>
          <w:szCs w:val="28"/>
          <w:rtl w:val="true"/>
          <w:lang w:bidi="ar-SA"/>
        </w:rPr>
        <w:t xml:space="preserve">تَدَعُ الغريبَ محيَّرا في 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تاه ينظرُ هائما خوّارا</w:t>
      </w:r>
    </w:p>
    <w:p>
      <w:pPr>
        <w:pStyle w:val="BookText"/>
        <w:rPr/>
      </w:pPr>
      <w:r>
        <w:rPr>
          <w:rFonts w:ascii="Amiri" w:hAnsi="Amiri" w:eastAsia="Amiri" w:cs="Amiri"/>
          <w:color w:val="111111"/>
          <w:sz w:val="28"/>
          <w:sz w:val="28"/>
          <w:szCs w:val="28"/>
          <w:rtl w:val="true"/>
          <w:lang w:bidi="ar-SA"/>
        </w:rPr>
        <w:t xml:space="preserve">في كُلِّ يومٍ ينبغي لغَدائه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يملك للغَدا قِنطارا</w:t>
      </w:r>
    </w:p>
    <w:p>
      <w:pPr>
        <w:pStyle w:val="BookText"/>
        <w:rPr/>
      </w:pPr>
      <w:r>
        <w:rPr>
          <w:rFonts w:ascii="Amiri" w:hAnsi="Amiri" w:eastAsia="Amiri" w:cs="Amiri"/>
          <w:color w:val="111111"/>
          <w:sz w:val="28"/>
          <w:sz w:val="28"/>
          <w:szCs w:val="28"/>
          <w:rtl w:val="true"/>
          <w:lang w:bidi="ar-SA"/>
        </w:rPr>
        <w:t xml:space="preserve">و بها أُناسٌ شَرُّ ناسٍ 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يَحفَظُون من الغريب جوارا</w:t>
      </w:r>
    </w:p>
    <w:p>
      <w:pPr>
        <w:pStyle w:val="BookText"/>
        <w:rPr/>
      </w:pPr>
      <w:r>
        <w:rPr>
          <w:rFonts w:ascii="Amiri" w:hAnsi="Amiri" w:eastAsia="Amiri" w:cs="Amiri"/>
          <w:color w:val="111111"/>
          <w:sz w:val="28"/>
          <w:sz w:val="28"/>
          <w:szCs w:val="28"/>
          <w:rtl w:val="true"/>
          <w:lang w:bidi="ar-SA"/>
        </w:rPr>
        <w:t xml:space="preserve">سِيسُوا بكلّ قَبيحَةٍ فتراهمُ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أَدهى و أخبثَ مَن تحَلَّى العارا</w:t>
      </w:r>
    </w:p>
    <w:p>
      <w:pPr>
        <w:pStyle w:val="BookText"/>
        <w:rPr/>
      </w:pPr>
      <w:r>
        <w:rPr>
          <w:rFonts w:ascii="Amiri" w:hAnsi="Amiri" w:eastAsia="Amiri" w:cs="Amiri"/>
          <w:color w:val="111111"/>
          <w:sz w:val="28"/>
          <w:sz w:val="28"/>
          <w:szCs w:val="28"/>
          <w:rtl w:val="true"/>
          <w:lang w:bidi="ar-SA"/>
        </w:rPr>
        <w:t xml:space="preserve">لا يَصدُقُون و صِدقُ قولٍ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و كلٌّ يُبغِضُ الأبرارا</w:t>
      </w:r>
    </w:p>
    <w:p>
      <w:pPr>
        <w:pStyle w:val="BookText"/>
        <w:rPr/>
      </w:pPr>
      <w:r>
        <w:rPr>
          <w:rFonts w:ascii="Amiri" w:hAnsi="Amiri" w:eastAsia="Amiri" w:cs="Amiri"/>
          <w:color w:val="111111"/>
          <w:sz w:val="28"/>
          <w:sz w:val="28"/>
          <w:szCs w:val="28"/>
          <w:rtl w:val="true"/>
          <w:lang w:bidi="ar-SA"/>
        </w:rPr>
        <w:t xml:space="preserve">إِنْ جئتَ تَسأَلُهم لتُسقى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إليك تَجَنَّبِ الأشرارا</w:t>
      </w:r>
    </w:p>
    <w:p>
      <w:pPr>
        <w:pStyle w:val="BookText"/>
        <w:rPr/>
      </w:pPr>
      <w:r>
        <w:rPr>
          <w:rFonts w:ascii="Amiri" w:hAnsi="Amiri" w:eastAsia="Amiri" w:cs="Amiri"/>
          <w:color w:val="111111"/>
          <w:sz w:val="28"/>
          <w:sz w:val="28"/>
          <w:szCs w:val="28"/>
          <w:rtl w:val="true"/>
          <w:lang w:bidi="ar-SA"/>
        </w:rPr>
        <w:t xml:space="preserve">فلقد لَبِسْنا العارَ حتّى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الفضائحَ مَلبَسا و إزارا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أخبار فريدون على رواية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بالبيوراسف من المغرب نحو المشرق ليسجنه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بدنباوند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بكورة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طوى افريدون أياما لم يذق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قوما يمسكونه عليه ريثما يتغدى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الملك عالما من الناس فلم يقدروا على إمساكه، فأدار سلاسله على جبل من جبال إصبهان و أوثقه بأساطين و سكك من حديد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توثق منه حتى ظن أنه قد أحكم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جلس على غذائه، اجتذب البيوراسف سلاسله مع تلك الأساطين و السكك و احتمل الجبل يجره بسحره ثم طار به في الهواء، فتبعه افريدون فما لحقه إلاّ بالمدينة المعروفة ببزورند و هي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لحقه قمعه بمقمعة من حديد كانت في يده فسقط مغشيا عليه و رسا ذلك الجبل المنقول من إصبهان بمدينة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الآن جبلها المطلّ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افريدون ذلك الجبل و دعا اللّه أن لا ينبت عليه شيئا في شتاء و لا صيف و أن لا يثبت عليه ثلج و لا تسرح عليه سارحة تؤمّه و لا أهلية و لا يأتي إليه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اللّه دعاءه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التناد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قاده من الري نحو محبسه على طريق الخوار، فوافاه و هو يقوده إصبهبد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ذا أيد و بطش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لأفريدون حاجة فلم يثق بأحد يمسكه عليه فقال الأصبهبد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أنا أمسكه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w:t>
      </w:r>
    </w:p>
    <w:p>
      <w:pPr>
        <w:pStyle w:val="BookText"/>
        <w:rPr/>
      </w:pPr>
      <w:r>
        <w:rPr>
          <w:rFonts w:ascii="Amiri" w:hAnsi="Amiri" w:eastAsia="Amiri" w:cs="Amiri"/>
          <w:color w:val="111111"/>
          <w:sz w:val="28"/>
          <w:sz w:val="28"/>
          <w:szCs w:val="28"/>
          <w:rtl w:val="true"/>
          <w:lang w:bidi="ar-SA"/>
        </w:rPr>
        <w:t>تقوى فتعطب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يعينني اللّه عليه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ناوله أفريدون سلاسله و ساربه، فلم يلتوي عليه، و مرّ يحجل في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غاب أفريدون </w:t>
      </w:r>
      <w:r>
        <w:rPr>
          <w:rFonts w:eastAsia="Amiri" w:cs="Amiri" w:ascii="Amiri" w:hAnsi="Amiri"/>
          <w:color w:val="111111"/>
          <w:sz w:val="28"/>
          <w:szCs w:val="28"/>
          <w:rtl w:val="true"/>
          <w:lang w:bidi="ar-SA"/>
        </w:rPr>
        <w:t>( )</w:t>
      </w:r>
      <w:r>
        <w:rPr>
          <w:rStyle w:val="FootnoteAnchor"/>
          <w:rtl w:val="true"/>
        </w:rPr>
        <w:footnoteReference w:id="23"/>
      </w:r>
      <w:r>
        <w:rPr>
          <w:rFonts w:ascii="Amiri" w:hAnsi="Amiri" w:eastAsia="Amiri" w:cs="Amiri"/>
          <w:color w:val="111111"/>
          <w:sz w:val="28"/>
          <w:sz w:val="28"/>
          <w:szCs w:val="28"/>
          <w:rtl w:val="true"/>
          <w:lang w:bidi="ar-SA"/>
        </w:rPr>
        <w:t>فلما أطالا المجاذبة دخلت رجلاه إلى ركبتيه في الأرض، فخدّ في ذلك المكان أخدودا عظيما جرى فيه بعد ذلك الماء فصار نهرا عظيما، و هو اليوم يعرف بوادي خوار، يعرفه أهل تلك الناحية و يسمونه بهندرود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أفريدون و قمعه بمقمعة واحدة من يد الأصبهبد و بارك عليه و زاد في مرتبته و سماه بهند جرجان و خراسان اصبهبد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حمله إلى كورة دنباوند فسجنه هناك في جبل يسمى جبل الحدّادين في قرية اسمها قرية الحدادين أيضا و وكل به أرمائيل و مثّل بين يديه في القلة صورة أفريدون و طلسم عليه طلسما و بنى حوله حوانيت رتّب فيها قوما حدادين يضربون مطارقهم نوائب على سنداناتهم ليلاً و نهارا شتاء و صيفا لا يفترون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في كهف عظيم في جوف القلة و أثقله بالحديد و جعل على باب الكهف عدة أبواب حديد و أسقط عن سكان هذه القرية الخراج و العشر و جميع النوائب، فليست عليهم مؤونة إلاّ ضرب هذه المطارق على سندانات خالية، و يتكلمون على ضربهم بكلام موزون و يهمسون به عند ضربها لئلا يقطع البيوراسف سلاسله و أغلاله فيقال إنه يلحس أغلاله دائما ليلاً و نهارا فتدق عن لحسه، فإذا ضرب</w:t>
      </w:r>
      <w:r>
        <w:rPr>
          <w:rStyle w:val="FootnoteAnchor"/>
          <w:rtl w:val="true"/>
        </w:rPr>
        <w:footnoteReference w:id="24"/>
      </w:r>
      <w:r>
        <w:rPr>
          <w:rFonts w:ascii="Amiri" w:hAnsi="Amiri" w:eastAsia="Amiri" w:cs="Amiri"/>
          <w:color w:val="111111"/>
          <w:sz w:val="28"/>
          <w:sz w:val="28"/>
          <w:szCs w:val="28"/>
          <w:rtl w:val="true"/>
          <w:lang w:bidi="ar-SA"/>
        </w:rPr>
        <w:t>هؤلاء بالمطارق عادت إلى حالها في الغلظ و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الطلسم الذي يمنعه من قطع السلاسل بعد لحسه إياها فهو معمول في ضرب هؤلاء الحدادين بمطارقهم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أفريدون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حبسه في الكهف و استوثق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منصرفا إلى دار مملكته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وكل أرمائيل بحفظ البيوراسف و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يذبح له في كل يوم رجلين فيغذي بأدمغتهما حيّتيه اللتين على كتفيه أعواماً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أرمائيل تحوّب من ذبح الناس فتلطّف في استنقاذهم و احتساب الأجر في إطلاقهم من القتل، فمضى إلى قرية من قرى دنباوند تسمى مندان فبنى على جبلها أبنية جليلة و قصورا عظيمة و جعل فيها بساتين و عيونا تجري في صحون تلك الدور و البساتين، و بنى في بعض تلك القصور بيتا بخشب الساج و الابنوس و صور فيه جميع الصور، فلم يكن لأحد في ناحية المشرق، بناء أشرف منه ارتفاعا و حسنا و دقة نقوش و كثرة عمل و تزاويق و تصاوير و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ذلك البنيان قائما حتى استنزل المهديُّ بن المصمغان من القلعة المعروفة بالهيرين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أعطاه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به إلى الري أمر بضرب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استخلف الرشيد و صار إلى الري أخبر بمكان ذلك البنيان فصار إليه حتى وقف عليه و أمر بنقضه و حمله إلى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أرمائيل نازلاً في قصوره و أبنيته التي بناها فإذا جاؤه بالأسارى من الآفاق ليذبحهم و يأخذ أدمغتهم فيغذي الحيتين، أعتق في كل يوم أسيرا و ذبح مكانه كبشا و خلط دماغه بدماغ المقتول و غذا به الحيتين أعواما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في الذبح فكان إذا جاؤه بالأسارى أعتقهم و أسكنهم الجبل الغربي من قرية ميندان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فبقي على ذلك من حاله ثلاثين عاما يعتق في كل عام سبعمائة و ثلاثين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قرية ميندان على جبلين بينهما وادٍ فيه ماء عذب غزير لا ينقطع شتاء و لا صيفا، و على حافتي الوادي عيون تنصب إليه و شجر 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كلما أعتق أسيرا أعطاه دارا و أسكنه الجبل الغربي و أمره أن يزرع لنفسه ما يريد و يبني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قيض اللّه لأرمائيل مطلسما ألمّ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اطلسم الطعام الذي يتغذى به هذا الملعون فيكون يتغلغل في جوفه و يرتفع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 يجري في لهواته فيشبع منه و لا يحتاج إلى غيره أبدا و يجازيك الملك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تجازيني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أتتك رئاسة</w:t>
      </w:r>
      <w:bookmarkStart w:id="21" w:name="pg15940_213329"/>
    </w:p>
    <w:p>
      <w:pPr>
        <w:pStyle w:val="BookText"/>
        <w:rPr/>
      </w:pPr>
      <w:bookmarkEnd w:id="21"/>
      <w:r>
        <w:rPr>
          <w:rFonts w:ascii="Amiri" w:hAnsi="Amiri" w:eastAsia="Amiri" w:cs="Amiri"/>
          <w:color w:val="111111"/>
          <w:sz w:val="28"/>
          <w:sz w:val="28"/>
          <w:szCs w:val="28"/>
          <w:rtl w:val="true"/>
          <w:lang w:bidi="ar-SA"/>
        </w:rPr>
        <w:t>الناحية أشركتني فيها معك و في نعمتك و عقدت بيننا قرابة لا تنقطع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 أرمائيل له ذلك و طلسم مأكول الملعون و مشروبه في جوفه، فهو يتغلغل في صدره إلى بلوغ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فلما كان بعد ثلاثين حولاً من مملكة أفريذون أنفذ إلى أرمائيل رسولاً يأتيه بخبر البيوراسف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وافاه أنزله أرمائيل معه في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الرسول عما صنع فأخبره خبر المعتقين من الذبح و إنزاله إياهم الجبل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أمسى أمر المعتقين أن يوقد</w:t>
      </w:r>
    </w:p>
    <w:p>
      <w:pPr>
        <w:pStyle w:val="BookText"/>
        <w:rPr/>
      </w:pPr>
      <w:r>
        <w:rPr>
          <w:rFonts w:ascii="Amiri" w:hAnsi="Amiri" w:eastAsia="Amiri" w:cs="Amiri"/>
          <w:color w:val="111111"/>
          <w:sz w:val="28"/>
          <w:sz w:val="28"/>
          <w:szCs w:val="28"/>
          <w:rtl w:val="true"/>
          <w:lang w:bidi="ar-SA"/>
        </w:rPr>
        <w:t>كل واحد منهم على باب الموضع الذي هو فيه نارا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المعتقون من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 بالفارسية</w:t>
      </w:r>
      <w:r>
        <w:rPr>
          <w:rFonts w:eastAsia="Amiri" w:cs="Amiri" w:ascii="Amiri" w:hAnsi="Amiri"/>
          <w:color w:val="111111"/>
          <w:sz w:val="28"/>
          <w:szCs w:val="28"/>
          <w:rtl w:val="true"/>
          <w:lang w:bidi="ar-SA"/>
        </w:rPr>
        <w:t>: ... .</w:t>
      </w:r>
      <w:r>
        <w:rPr>
          <w:rStyle w:val="FootnoteAnchor"/>
          <w:rtl w:val="true"/>
        </w:rPr>
        <w:footnoteReference w:id="27"/>
      </w:r>
    </w:p>
    <w:p>
      <w:pPr>
        <w:pStyle w:val="Heading3"/>
        <w:numPr>
          <w:ilvl w:val="2"/>
          <w:numId w:val="1"/>
        </w:numPr>
        <w:rPr/>
      </w:pPr>
      <w:bookmarkStart w:id="22" w:name="__RefHeading___Toc16117038_2142443653"/>
      <w:bookmarkStart w:id="23" w:name="_Toc8"/>
      <w:bookmarkEnd w:id="22"/>
      <w:r>
        <w:rPr/>
        <w:t>46</w:t>
      </w:r>
      <w:r>
        <w:rPr>
          <w:rtl w:val="true"/>
        </w:rPr>
        <w:t xml:space="preserve"> - </w:t>
      </w:r>
      <w:r>
        <w:rPr>
          <w:rtl w:val="true"/>
        </w:rPr>
        <w:t xml:space="preserve">آكام المرجان فى ذكر المدائن المشهورة فى كلّ مكان، اسحاق بن حسين المنجّم </w:t>
      </w:r>
      <w:r>
        <w:rPr>
          <w:rtl w:val="true"/>
        </w:rPr>
        <w:t>(</w:t>
      </w:r>
      <w:r>
        <w:rPr>
          <w:rtl w:val="true"/>
        </w:rPr>
        <w:t xml:space="preserve">قرن </w:t>
      </w:r>
      <w:r>
        <w:rPr/>
        <w:t>5</w:t>
      </w:r>
      <w:r>
        <w:rPr>
          <w:rtl w:val="true"/>
        </w:rPr>
        <w:t xml:space="preserve">ه </w:t>
      </w:r>
      <w:r>
        <w:rPr>
          <w:rtl w:val="true"/>
        </w:rPr>
        <w:t>)</w:t>
      </w:r>
      <w:bookmarkEnd w:id="23"/>
    </w:p>
    <w:p>
      <w:pPr>
        <w:pStyle w:val="BookText"/>
        <w:rPr/>
      </w:pPr>
      <w:r>
        <w:rPr>
          <w:rFonts w:ascii="Amiri" w:hAnsi="Amiri" w:eastAsia="Amiri" w:cs="Amiri"/>
          <w:color w:val="111111"/>
          <w:sz w:val="28"/>
          <w:sz w:val="28"/>
          <w:szCs w:val="28"/>
          <w:rtl w:val="true"/>
          <w:lang w:bidi="ar-SA"/>
        </w:rPr>
        <w:t>مدينة الرى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وهى في الاقليم الرابع و بعدها عن خط المغرب اربع و سبعون درجة و من خط الاستواء اربع و ثلاثون درجة و هى مدينة جليلة و اهلها اخلاط من الناس من الفرس والعرب والاتراك و اسمها الحمدلله لان المهدى نزلها في خلافة المنصور و بها ولد الرشيد و افتتحها قرظة</w:t>
      </w:r>
      <w:r>
        <w:rPr>
          <w:rStyle w:val="FootnoteAnchor"/>
          <w:rtl w:val="true"/>
        </w:rPr>
        <w:footnoteReference w:id="28"/>
      </w:r>
      <w:r>
        <w:rPr>
          <w:rFonts w:ascii="Amiri" w:hAnsi="Amiri" w:eastAsia="Amiri" w:cs="Amiri"/>
          <w:color w:val="111111"/>
          <w:sz w:val="28"/>
          <w:sz w:val="28"/>
          <w:szCs w:val="28"/>
          <w:rtl w:val="true"/>
          <w:lang w:bidi="ar-SA"/>
        </w:rPr>
        <w:t>بن كعب الانصارى في خلافة عمر بن الخطاب سنة اربع وعشرين و يشرب اهلها من عيون و انهار عظام تاتى من بلاد الديلم</w:t>
      </w:r>
      <w:r>
        <w:rPr>
          <w:rStyle w:val="FootnoteAnchor"/>
          <w:rtl w:val="true"/>
        </w:rPr>
        <w:footnoteReference w:id="29"/>
      </w:r>
      <w:r>
        <w:rPr>
          <w:rFonts w:ascii="Amiri" w:hAnsi="Amiri" w:eastAsia="Amiri" w:cs="Amiri"/>
          <w:color w:val="111111"/>
          <w:sz w:val="28"/>
          <w:sz w:val="28"/>
          <w:szCs w:val="28"/>
          <w:rtl w:val="true"/>
          <w:lang w:bidi="ar-SA"/>
        </w:rPr>
        <w:t>و هى كثيرةالاشجار</w:t>
      </w:r>
      <w:r>
        <w:rPr>
          <w:rFonts w:eastAsia="Amiri" w:cs="Amiri" w:ascii="Amiri" w:hAnsi="Amiri"/>
          <w:color w:val="111111"/>
          <w:sz w:val="28"/>
          <w:szCs w:val="28"/>
          <w:rtl w:val="true"/>
          <w:lang w:bidi="ar-SA"/>
        </w:rPr>
        <w:t>.</w:t>
      </w:r>
      <w:r>
        <w:rPr>
          <w:rStyle w:val="FootnoteAnchor"/>
          <w:rtl w:val="true"/>
        </w:rPr>
        <w:footnoteReference w:id="30"/>
      </w:r>
      <w:r>
        <w:rPr>
          <w:rStyle w:val="FootnoteAnchor"/>
          <w:rtl w:val="true"/>
        </w:rPr>
        <w:footnoteReference w:id="31"/>
      </w:r>
      <w:bookmarkStart w:id="24" w:name="pg15940_213330"/>
    </w:p>
    <w:p>
      <w:pPr>
        <w:pStyle w:val="Heading3"/>
        <w:numPr>
          <w:ilvl w:val="2"/>
          <w:numId w:val="1"/>
        </w:numPr>
        <w:rPr/>
      </w:pPr>
      <w:bookmarkStart w:id="25" w:name="__RefHeading___Toc16117040_2142443653"/>
      <w:bookmarkStart w:id="26" w:name="_Toc9"/>
      <w:bookmarkEnd w:id="24"/>
      <w:bookmarkEnd w:id="25"/>
      <w:r>
        <w:rPr/>
        <w:t>47</w:t>
      </w:r>
      <w:r>
        <w:rPr>
          <w:rtl w:val="true"/>
        </w:rPr>
        <w:t xml:space="preserve"> - </w:t>
      </w:r>
      <w:r>
        <w:rPr>
          <w:rtl w:val="true"/>
        </w:rPr>
        <w:t xml:space="preserve">منتقلة الطالبية، ابراهيم بن ناصر، ابن طباطبا </w:t>
      </w:r>
      <w:r>
        <w:rPr>
          <w:rtl w:val="true"/>
        </w:rPr>
        <w:t>(</w:t>
      </w:r>
      <w:r>
        <w:rPr>
          <w:rtl w:val="true"/>
        </w:rPr>
        <w:t xml:space="preserve">قرن </w:t>
      </w:r>
      <w:r>
        <w:rPr/>
        <w:t>5</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ورد الرى من أولاد الحسن بن الحسن بن على بن أبى‌طالب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ولد عبداللّه بن الحسن بن الحسن بن على بن أبى‌طالب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محمد بن الحسين بن الحسن الاعور ابن محمد الكابلى بن عبداللّه الاشتر بن محمد النفس الزكية ابن عبداللّه بن الحسن بن الحسن بن على بن أبى‌طالب و مات هناك و انقرض نسله، عقبه أحمد درج، و على درج، و جعفر درج و رقية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ورد الرى من أولاد ابراهيم الغمر ابن الحسن بن الحسن بن على بن أبى‌طالب عليه‌السلام منهم من ولد اسماعيل بن ابراهيم بن الحسن بن الحسن بن على بن أبيطالب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عبداللّه الحجازى ابن يحيى</w:t>
      </w:r>
      <w:r>
        <w:rPr>
          <w:rStyle w:val="FootnoteAnchor"/>
          <w:rtl w:val="true"/>
        </w:rPr>
        <w:footnoteReference w:id="32"/>
      </w:r>
      <w:r>
        <w:rPr>
          <w:rFonts w:ascii="Amiri" w:hAnsi="Amiri" w:eastAsia="Amiri" w:cs="Amiri"/>
          <w:color w:val="111111"/>
          <w:sz w:val="28"/>
          <w:sz w:val="28"/>
          <w:szCs w:val="28"/>
          <w:rtl w:val="true"/>
          <w:lang w:bidi="ar-SA"/>
        </w:rPr>
        <w:t>بن عبداللّه العالم بن الحسين بن القاسم الرسى بن ابراهيم 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الرى أيام السيدة أم فخرالدولة</w:t>
      </w:r>
      <w:r>
        <w:rPr>
          <w:rStyle w:val="FootnoteAnchor"/>
          <w:rtl w:val="true"/>
        </w:rPr>
        <w:footnoteReference w:id="33"/>
      </w:r>
      <w:r>
        <w:rPr>
          <w:rFonts w:ascii="Amiri" w:hAnsi="Amiri" w:eastAsia="Amiri" w:cs="Amiri"/>
          <w:color w:val="111111"/>
          <w:sz w:val="28"/>
          <w:sz w:val="28"/>
          <w:szCs w:val="28"/>
          <w:rtl w:val="true"/>
          <w:lang w:bidi="ar-SA"/>
        </w:rPr>
        <w:t>و صار نقيب الغرباء من جهة مانكديم النقيب</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هو أبوالعباس احمد بن علي الاصغر الروياني ابن محمد ششديو المكارى ابن الحسين بن عيسى بن محمد البطحاني الحسيني و يعرف بما نكديم بن ششديو النسابة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جمع جريدة الرى و هى احد مصادر تذكرة النسب للعبيدلي لا حظ الذريعة،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بقيته من محمد بن عبداللّه وحده، و من المرتضى وحده و منه فى رجلين القاسم و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رأيتهما بالرى فى سنة تسع و خمسين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بن المرتضى هذا</w:t>
      </w:r>
    </w:p>
    <w:p>
      <w:pPr>
        <w:pStyle w:val="BookText"/>
        <w:rPr/>
      </w:pPr>
      <w:r>
        <w:rPr>
          <w:rFonts w:ascii="Amiri" w:hAnsi="Amiri" w:eastAsia="Amiri" w:cs="Amiri"/>
          <w:color w:val="111111"/>
          <w:sz w:val="28"/>
          <w:sz w:val="28"/>
          <w:szCs w:val="28"/>
          <w:rtl w:val="true"/>
          <w:lang w:bidi="ar-SA"/>
        </w:rPr>
        <w:t>هو صديقى ادام اللّه تمكينه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عبدالعظيم بن</w:t>
      </w:r>
      <w:r>
        <w:rPr>
          <w:rStyle w:val="FootnoteAnchor"/>
          <w:rtl w:val="true"/>
        </w:rPr>
        <w:footnoteReference w:id="35"/>
      </w:r>
      <w:r>
        <w:rPr>
          <w:rFonts w:ascii="Amiri" w:hAnsi="Amiri" w:eastAsia="Amiri" w:cs="Amiri"/>
          <w:color w:val="111111"/>
          <w:sz w:val="28"/>
          <w:sz w:val="28"/>
          <w:szCs w:val="28"/>
          <w:rtl w:val="true"/>
          <w:lang w:bidi="ar-SA"/>
        </w:rPr>
        <w:t xml:space="preserve">معية الحسين بن على بن الحسن بن الحسن بن اسماعيل قال شيخى الكيا الاجل النسابة المرشد باللّه زين الشرف الدولة فجاءت الى الري و حاضرت مجدالدولة و وقع القتال و استظهر بدر و دخل الري فأسر مجد الدولة و قيدته امه و سجنته و أجلست اخاه شمس الدولة في الملك نحو سنة ثم اعادت ابنها و سار شمس الدولة الى همدان و صارت هي تدبر الامر الى ان توفيت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بموتها اختل نظام الملك لضعف مجد الدولة و سوء تدبيره حتى آل امره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السلطان محمود و به انقطع أثر آل‌بويه ممن ينتمى الى مجد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سطور من تاريخ السيدة أُم مجد الدولة زوجة فخر الدولة فما في المتن من سهو القلم فلا 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بالرى من بنى معية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ورد الرى من أولاد جعفر بن الحسن بن الحسن بن على بن أبيطالب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الحسن بن جعفر بن الحسن بن الحسن بن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أبوالحسن على بن الحسين بن أبى عبداللّه محمد بن عبيداللّه الامير ابن عبداللّه بن الحسن بن جعفر بن الحسن بن الحسن بن على بن أبيطالب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أبوالقاسم عبيداللّه يعرف باميركا لقبه باطيه، و أبوطالب لقبه طبره، أمهما عامية من أهل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المشجرة أحمد الامير و زيد و أبوطالب محمد، و أبو أحمد محمد و أبو هاشم محمد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الوردى ابن أبى عبداللّه محمد بن عبيداللّه الامير بن عبداللّه بن</w:t>
      </w:r>
    </w:p>
    <w:p>
      <w:pPr>
        <w:pStyle w:val="BookText"/>
        <w:rPr/>
      </w:pPr>
      <w:r>
        <w:rPr>
          <w:rFonts w:ascii="IRNazanin" w:hAnsi="IRNazanin" w:eastAsia="IRNazanin"/>
          <w:color w:val="111111"/>
          <w:sz w:val="28"/>
          <w:sz w:val="28"/>
          <w:szCs w:val="28"/>
          <w:rtl w:val="true"/>
          <w:lang w:bidi="fa-IR"/>
        </w:rPr>
        <w:t>الحسن بن جعفر بن الحسن بن الحسن، عقبه</w:t>
      </w:r>
      <w:r>
        <w:rPr>
          <w:rStyle w:val="FootnoteAnchor"/>
          <w:rtl w:val="true"/>
        </w:rPr>
        <w:footnoteReference w:id="36"/>
      </w:r>
      <w:r>
        <w:rPr>
          <w:rFonts w:ascii="Amiri" w:hAnsi="Amiri" w:eastAsia="Amiri" w:cs="Amiri"/>
          <w:color w:val="111111"/>
          <w:sz w:val="28"/>
          <w:sz w:val="28"/>
          <w:szCs w:val="28"/>
          <w:rtl w:val="true"/>
          <w:lang w:bidi="ar-SA"/>
        </w:rPr>
        <w:t>من ثلاثة بنين أبى الحسن محمد و أحمد و أبى جعفر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الاحول طبست بن أبى عبداللّه محمد بن عبيداللّه الامير ابن عبداللّه بن الحسن بن جعفر بن الحسن بن الحسن، عقبه أبوعبداللّه محمد كشكشه</w:t>
      </w:r>
      <w:r>
        <w:rPr>
          <w:rStyle w:val="FootnoteAnchor"/>
          <w:rtl w:val="true"/>
        </w:rPr>
        <w:footnoteReference w:id="37"/>
      </w:r>
      <w:r>
        <w:rPr>
          <w:rFonts w:ascii="IRNazanin" w:hAnsi="IRNazanin" w:eastAsia="IRNazanin"/>
          <w:color w:val="111111"/>
          <w:sz w:val="28"/>
          <w:sz w:val="28"/>
          <w:szCs w:val="28"/>
          <w:rtl w:val="true"/>
          <w:lang w:bidi="fa-IR"/>
        </w:rPr>
        <w:t>و أبو العباس محمد الاعرج بالاهواز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من ورد الرى من ولد محمد بن الحسن بن جعفر بن الحسن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أبو القاسم عيسى بن الحسن السيلق بن على بن محمد بن الحسن بن جعفر بن الحسن بن الحسن، و ولده باستراباد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زيد بن الحسن، منهم من ولد القاسم بن الحسن بن زيد بن الحسن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رويان أبوالحسن على الاصغر بن محمد ششديو بن الحسين بن عيسى بن محمد عقبه أبوالقاسم زيد المعروف بحسينى و أبو زيد الحسن القارى لا عقب له قتل بخراسان، أبو هاشم الحسين، و أبوطالب محمد و أبو العباس أحمد المعروف بما نكديم ابن ششديو و هو النسابة</w:t>
      </w:r>
      <w:r>
        <w:rPr>
          <w:rStyle w:val="FootnoteAnchor"/>
          <w:rtl w:val="true"/>
        </w:rPr>
        <w:footnoteReference w:id="38"/>
      </w:r>
      <w:r>
        <w:rPr>
          <w:rFonts w:ascii="Amiri" w:hAnsi="Amiri" w:eastAsia="Amiri" w:cs="Amiri"/>
          <w:color w:val="111111"/>
          <w:sz w:val="28"/>
          <w:sz w:val="28"/>
          <w:szCs w:val="28"/>
          <w:rtl w:val="true"/>
          <w:lang w:bidi="ar-SA"/>
        </w:rPr>
        <w:t>و حمزة درج، و الناصر عيسى، و أبوطالب الحسين 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سراهنك المهدى بن الحسن بن محمد بن سليمان بن محمد ششديو بن الحسن بن عيسى بن محمد البطحانى، عقبه الحسين و الداعى و الضرير و محمد و أبو زيد انقرضا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حمزة بن محمد بن هرون بن محمد البطحانى بن القاسم بن الحسن بن زيد بن الحسن، عن ابن الصوفى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هرون الاقطع ابن الحسين بن محمد بن هرون بن محمد البطحانى، قال السيد الامام زين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الهارونية هم ولد الاقطع و هو هرون بن الحسين بن محمد بن أبى الحسين هرون بن محمد البطحانى، و أبو الحسين العقب منه فى أبى القاسم الحسين و على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البخارى و أبى المنذر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طبرستان و غيرهم من النسابة يقولون الحسين بن محمد بن هرون بن محمد البطحانى و أسقط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الحسين و هرون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البخارى، و غيره و هو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ذكرناه كذا و جدت بخط الكيا الأجل السيد النسابة المرشد باللّه زين الشرف أدام اللّه علوه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قم طاهر</w:t>
      </w:r>
      <w:r>
        <w:rPr>
          <w:rStyle w:val="FootnoteAnchor"/>
          <w:rtl w:val="true"/>
        </w:rPr>
        <w:footnoteReference w:id="40"/>
      </w:r>
      <w:r>
        <w:rPr>
          <w:rFonts w:ascii="Amiri" w:hAnsi="Amiri" w:eastAsia="Amiri" w:cs="Amiri"/>
          <w:color w:val="111111"/>
          <w:sz w:val="28"/>
          <w:sz w:val="28"/>
          <w:szCs w:val="28"/>
          <w:rtl w:val="true"/>
          <w:lang w:bidi="ar-SA"/>
        </w:rPr>
        <w:t>بن القاسم بن أحمد كركوره ابن أبى جعفر محمد بن جعفر بن عبدالرحمن الشجرى و أمه أم ولد، بقية عقبه من رجلين من أبى الحسين محمد تنبى أمه خديجة بنت الحسين بن حماد الاشعرى و من أبى الحسن على و قيل يكنى أبوالقاسم أمه أم كلثوم بنت أحمد الرازى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جرجان الحسين بن اسماعيل بن زيد بن الحسن بن جعفر ابن الحسن بن محمد بن جعفر بن عبدالرحمن الشجرى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الموفق باللّه شمس الشرف عقبه السيد الامام المرشد باللّه زين الشرف أبوالحسين يحيى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محمد شهدانق ابن حمزة بن أحمد بن عبيداللّه بن محمد بن عبدالرحمن الشجرى، قيل والده هو الشهدانق، عقبه أبوعبداللّه جعفر الشعرانى درج و لا عقب له، و أبوالقاسم أحمد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القاسم النقيب ابن حمزة بن أحمد بن عبيداللّه بن محمد ابن عبدالرحمن الشجرى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عقب منهم بنو الكسكة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ورد الرى من أولاد على بن الحسن بن زيد بن الحسن بن على بن أبيطالب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عبدالعظيم</w:t>
      </w:r>
      <w:r>
        <w:rPr>
          <w:rStyle w:val="FootnoteAnchor"/>
          <w:rtl w:val="true"/>
        </w:rPr>
        <w:footnoteReference w:id="41"/>
      </w:r>
      <w:r>
        <w:rPr>
          <w:rFonts w:ascii="Amiri" w:hAnsi="Amiri" w:eastAsia="Amiri" w:cs="Amiri"/>
          <w:color w:val="111111"/>
          <w:sz w:val="28"/>
          <w:sz w:val="28"/>
          <w:szCs w:val="28"/>
          <w:rtl w:val="true"/>
          <w:lang w:bidi="ar-SA"/>
        </w:rPr>
        <w:t>بن عبداللّه بن على بن الحسن بن زيد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ناقلة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المحدث الزاهد صاحب المشهد فى الشجرة بالرى و قبره يزار و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عبداللّه 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عبدالعظيم بن عبداللّه لا عقب له، و عن أبى الغنائم فولد عبدالعظيم بن عبداللّه محمدا امه فاطمة بنت عقبة بن قيس الحميرى، و رقية و خديجة، و عن أبى الحسين محمد بن القاسم التميمى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عبدالعظيم بن عبداللّه بن على بن الحسن بن زيد بن الحسن أعقب محمدا درج و خديجة و رقية، و قال شيخى الكيا الاجل الامام النسابة المرشد باللّه زين الشرف أبوالحسين يحيى ابن</w:t>
      </w:r>
    </w:p>
    <w:p>
      <w:pPr>
        <w:pStyle w:val="BookText"/>
        <w:rPr/>
      </w:pPr>
      <w:r>
        <w:rPr>
          <w:rFonts w:ascii="Amiri" w:hAnsi="Amiri" w:eastAsia="Amiri" w:cs="Amiri"/>
          <w:color w:val="111111"/>
          <w:sz w:val="28"/>
          <w:sz w:val="28"/>
          <w:szCs w:val="28"/>
          <w:rtl w:val="true"/>
          <w:lang w:bidi="ar-SA"/>
        </w:rPr>
        <w:t>الحسين أدام اللّه نعمته العقب منه من محمد وحده 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w:t>
      </w:r>
      <w:r>
        <w:rPr>
          <w:rStyle w:val="FootnoteAnchor"/>
          <w:rtl w:val="true"/>
        </w:rPr>
        <w:footnoteReference w:id="42"/>
      </w:r>
      <w:r>
        <w:rPr>
          <w:rFonts w:ascii="Amiri" w:hAnsi="Amiri" w:eastAsia="Amiri" w:cs="Amiri"/>
          <w:color w:val="111111"/>
          <w:sz w:val="28"/>
          <w:sz w:val="28"/>
          <w:szCs w:val="28"/>
          <w:rtl w:val="true"/>
          <w:lang w:bidi="ar-SA"/>
        </w:rPr>
        <w:t>من ورد الرى من أولاد اسماعيل جالب الحجارة ابن الحسن ابن زيد بن الحسن بن على بن أبيطالب عليه‌السلام منهم من ولد على الزانكى ابن اسماعيل بن الحسن بن زيد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أحمد الافقم ابن أبى القاسم على الزانكى ابن اسماعيل جالب الحجارة ابن الحسن الامير ابن زيد بن الحسن بن على بن أبى‌طالب عليه‌السلام ، و عن أبى الحسين محمد بن القاسم التميمى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أحمد بنيسابور، و قال يكنى أبو العباس و أمه أم ولد العقب منه من أبى الحسن على و اسماعيل و القاسم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أبى القاسم على الزانكى ابن اسماعيل جالب الحجارة ابن</w:t>
      </w:r>
    </w:p>
    <w:p>
      <w:pPr>
        <w:pStyle w:val="BookText"/>
        <w:rPr/>
      </w:pPr>
      <w:r>
        <w:rPr>
          <w:rFonts w:ascii="Amiri" w:hAnsi="Amiri" w:eastAsia="Amiri" w:cs="Amiri"/>
          <w:color w:val="111111"/>
          <w:sz w:val="28"/>
          <w:sz w:val="28"/>
          <w:szCs w:val="28"/>
          <w:rtl w:val="true"/>
          <w:lang w:bidi="ar-SA"/>
        </w:rPr>
        <w:t>الحسن بن زيد بن الحسن بن على بن أبى‌طالب عليه‌السلام عقبه على أمه أم ولد عن أبى الحسين محمد بن القاسم التميمى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محمد الامين علية و يقال ابن علية بن على الزانكى ابن اسماعيل جالب الحجارة ابن الحسن بن زيد بن الحسن بن على بن أبى‌طالب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ورد الرى من ولد اسحاق الكوكبى ابن الحسن الامير، ابن زيد بن الحسن بن على بن أبى‌طالب عليه‌السلام منهم من ولد هرون بن اسحاق بن الحسن بن زيد بن الحسن بن على بن أبى‌طالب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أميرى بن أبى عبداللّه محمد عزيزى ابن أحمد الخطيبى ابن الحسين ابن جعفر بن هرون بن اسحاق الكوكبى ابن الحسن الامير ابن زيد بن الحسن بن على بن أبى‌طالب عليه‌السلام ، عقبه على أبوالفضل كان ببغداد، و أحمد و ما نكديم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ورد الرى من ولد الحسين بن على بن أبى‌طالب عليه‌السلام ثم من أولاد محمد بن على بن الحسين بن على، منهم من ولد موسى الكاظم ابن جعفر بن محمد بن على بن الحسين بن على بن أبى‌طالب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داود بن موسى بن ابراهيم بن موسى بن جعفر الصادق</w:t>
      </w:r>
      <w:r>
        <w:rPr>
          <w:rStyle w:val="FootnoteAnchor"/>
          <w:rtl w:val="true"/>
        </w:rPr>
        <w:footnoteReference w:id="43"/>
      </w:r>
      <w:r>
        <w:rPr>
          <w:rFonts w:ascii="Amiri" w:hAnsi="Amiri" w:eastAsia="Amiri" w:cs="Amiri"/>
          <w:color w:val="111111"/>
          <w:sz w:val="28"/>
          <w:sz w:val="28"/>
          <w:szCs w:val="28"/>
          <w:rtl w:val="true"/>
          <w:lang w:bidi="ar-SA"/>
        </w:rPr>
        <w:t>و عن أبى عبداللّه ابن طباطبا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موسى من المنقرضين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فى جريدة الرى له أولاد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جعفر</w:t>
      </w:r>
      <w:r>
        <w:rPr>
          <w:rStyle w:val="FootnoteAnchor"/>
          <w:rtl w:val="true"/>
        </w:rPr>
        <w:footnoteReference w:id="45"/>
      </w:r>
      <w:r>
        <w:rPr>
          <w:rFonts w:ascii="Amiri" w:hAnsi="Amiri" w:eastAsia="Amiri" w:cs="Amiri"/>
          <w:color w:val="111111"/>
          <w:sz w:val="28"/>
          <w:sz w:val="28"/>
          <w:szCs w:val="28"/>
          <w:rtl w:val="true"/>
          <w:lang w:bidi="ar-SA"/>
        </w:rPr>
        <w:t xml:space="preserve">بن موسى بن ابراهيم بن موسى الكاظم بن جعفر بن محمد بن على بن الحسين بن على بن أبى‌طالب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أبى جعفر الحسينى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القاسم بن موسى بن القاسم بن عبيداللّه بن موسى ابن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أبو جعفر محمد أعقب و موسى أعقب و يدعى رجل أنه أحمد بن على كذاب دعى</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ناقلة طوس و لقبه محال الطلب أبوطالب محمد الداعى ابن الناصر ابن محمد بن أحمد بن محمد بن القاسم بن حمزة بن موسى الكاظم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على العريضى ابن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ولد محمد الاكبر ابن على العريضى ابن 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على ابنا ابراهيم بن محمد الازرق ابن عيسى الاكبر ابن محمد الاكبر ابن على العريضى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سراهنك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حمزة بن على بن الحسين بن عيسى الاكبر ابن محمد الاكبر ابن على العريضى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على بن الحسين بن عيسى بن محمد بن على العريضى عقبه حمزة و أبو عبداللّه الحسين لقبه هميرجة و على و قيل أبو جعفر محمد و عيسى 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أبوالحسن العريضى ابن الحسين بن عيسى الاحول ابن محمد ابن الحسين بن عيسى الاكبر النقيب ابن محمد الاكبر ابن على العريضى عقبه العريضى و هو ميناث أمه جعفرية، و طالبى</w:t>
      </w:r>
      <w:r>
        <w:rPr>
          <w:rStyle w:val="FootnoteAnchor"/>
          <w:rtl w:val="true"/>
        </w:rPr>
        <w:footnoteReference w:id="47"/>
      </w:r>
      <w:r>
        <w:rPr>
          <w:rFonts w:ascii="Amiri" w:hAnsi="Amiri" w:eastAsia="Amiri" w:cs="Amiri"/>
          <w:color w:val="111111"/>
          <w:sz w:val="28"/>
          <w:sz w:val="28"/>
          <w:szCs w:val="28"/>
          <w:rtl w:val="true"/>
          <w:lang w:bidi="ar-SA"/>
        </w:rPr>
        <w:t xml:space="preserve">درج أمه عامية و محمد ما نكديم أمهما بنت أبى‌طالب حره الحسينية و عزيزى أمه عامية و الحسن بن ما كابحارا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عامية و هو أصغرهم و أبو حرب على أمه عامية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النفّاط ابن عيسى بن محمد الاكبر ابن على العريضى عقبه</w:t>
      </w:r>
    </w:p>
    <w:p>
      <w:pPr>
        <w:pStyle w:val="BookText"/>
        <w:rPr/>
      </w:pPr>
      <w:r>
        <w:rPr>
          <w:rFonts w:ascii="IRNazanin" w:hAnsi="IRNazanin" w:eastAsia="IRNazanin"/>
          <w:color w:val="111111"/>
          <w:sz w:val="28"/>
          <w:sz w:val="28"/>
          <w:szCs w:val="28"/>
          <w:rtl w:val="true"/>
          <w:lang w:bidi="fa-IR"/>
        </w:rPr>
        <w:t>محمد و على</w:t>
      </w:r>
      <w:r>
        <w:rPr>
          <w:rStyle w:val="FootnoteAnchor"/>
          <w:rtl w:val="true"/>
        </w:rPr>
        <w:footnoteReference w:id="49"/>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جعفر الاسود ابن الحسين بن محمد الاكبر ابن على العريضى ابن أبى جعفر النسابة الحسينى هو ميناث</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تهذيب الانساب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ابن محمد بن علي العريضي هو الميناث و لعل المؤلف نقل ذلك عن غير تهذيب الانساب من باقى كتب ابن أبى جعفر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السيد الامام النسابة المرشد باللّه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اسماعيل ابن عيسى بن محمد الاكبر ابن على العريضى عن أبى عبداللّه ابن طباطبا النسابة، و قال السيد الامام النسابة المرشد باللّه أبوالحسن يحيى بن الحسين الحسينى لا اعرف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أبى محمد سليمان بن عيسى الاكبر النقيب ابن محمد الاكبر ابن على العريضى عن الشريف ابن أبى جعفر النسابة</w:t>
      </w:r>
      <w:r>
        <w:rPr>
          <w:rStyle w:val="FootnoteAnchor"/>
          <w:rtl w:val="true"/>
        </w:rPr>
        <w:footnoteReference w:id="51"/>
      </w:r>
      <w:r>
        <w:rPr>
          <w:rFonts w:ascii="Amiri" w:hAnsi="Amiri" w:eastAsia="Amiri" w:cs="Amiri"/>
          <w:color w:val="111111"/>
          <w:sz w:val="28"/>
          <w:sz w:val="28"/>
          <w:szCs w:val="28"/>
          <w:rtl w:val="true"/>
          <w:lang w:bidi="ar-SA"/>
        </w:rPr>
        <w:t>و عن السيد النسابة المرشد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 سليمان بن عيسى الاكبر لا بقية له، محمد 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الحسن بن محمد بن الحسن بن محمد بن على العريضى ابن جعفر الصادق عقبه جعفر و عبيداللّه و أحمد و عيسى و على و نصر و محمد و عبداللّه و اسحاق، و عن السيد النسابة المرشد باللّه هم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الحسن بن محمد بن الحسن بن محمد الاكبر ابن على العريضى عقبه محمد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محمد الديباج ابن جعفر الصادق عليه‌السلام منهم من أولاد</w:t>
      </w:r>
    </w:p>
    <w:p>
      <w:pPr>
        <w:pStyle w:val="BookText"/>
        <w:rPr/>
      </w:pPr>
      <w:r>
        <w:rPr>
          <w:rFonts w:ascii="Amiri" w:hAnsi="Amiri" w:eastAsia="Amiri" w:cs="Amiri"/>
          <w:color w:val="111111"/>
          <w:sz w:val="28"/>
          <w:sz w:val="28"/>
          <w:szCs w:val="28"/>
          <w:rtl w:val="true"/>
          <w:lang w:bidi="ar-SA"/>
        </w:rPr>
        <w:t>على الخارص ابن محمد الديباج</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عبداللّه بن الحسين بن على الخارص ابن محمد الديباج ابن 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آبه و مات هناك محمد جور ابن الحسين بن على الخارص ابن محمد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ولد اسحاق المؤتمن، منهم من ولد محمد بن اسحاق المؤتمن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الكوفة أبو جعفر محمد بن أحمد الوارث ابن حمزة ابن محمد بن اسحاق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عبداللّه الباهر ابن على زين العابدين ابن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حمزة الاطروش ابن عبداللّه بن الحسين البنفسج</w:t>
      </w:r>
      <w:r>
        <w:rPr>
          <w:rStyle w:val="FootnoteAnchor"/>
          <w:rtl w:val="true"/>
        </w:rPr>
        <w:footnoteReference w:id="52"/>
      </w:r>
      <w:r>
        <w:rPr>
          <w:rFonts w:ascii="Amiri" w:hAnsi="Amiri" w:eastAsia="Amiri" w:cs="Amiri"/>
          <w:color w:val="111111"/>
          <w:sz w:val="28"/>
          <w:sz w:val="28"/>
          <w:szCs w:val="28"/>
          <w:rtl w:val="true"/>
          <w:lang w:bidi="ar-SA"/>
        </w:rPr>
        <w:t>ابن اسماعيل بن محمد الارقط ابن عبداللّه الباهر ابن على بن الحسين عقبه على و عبداللّه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من ورد الرى من أولاد عمر الاشرف ابن على بن الحسين بن على بن أبى‌طالب عليه‌السلام منهم من ولد على بن عمر الاشرف ابن على بن الحسين ابن على بن أبى‌طالب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بها أحمد بن محمد بن جعفر بن الحسن بن على بن عمر الاشرف، عقبه الحسين درج و امه ام ولد عن أبى الحسن أحمد بن عيسى بن على بن الحسين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بها جعفر بن محمد بن جعفر بن الحسن بن على بن عمر الاشرف، امه ميمونة بنت على بن الحسن بن على بن عمر الاشرف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 ورد الرى من أولاد زيد الشهيد الامام، منهم من ولد الحسين بن زيد 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سوسة بن القاسم بن محمد بن عمر بن يحيى بن الحسين بن زيد الشهيد عقبه على الصوفى و أحمد و الحسين و جعفر و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زيد بن على بن عيسى بن يحيى بن الحسين بن زيد الشهيد عن ابن أبى جعفر الحسينى النسابة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أبى طاهر محمد المبرقع ابن محمد بن الحسن بن الحسين بن عيسى بن يحيى بن الحسين بن زيد الشهيد، عقبه المطهر أمه زينب بنت أبى عمارة حمزة بن الحسن بن حمزة بن الحسين بن محمد بن حمزة بن اسحاق الاشرف بن على الزينبى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الحسين بن زيد بن على بن الحسين بن زيد الشهيد الإمام، عقبه محمد و عبداللّه و أم القاسم و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عيسى بن زيد الشهيد الإمام</w:t>
      </w:r>
      <w:r>
        <w:rPr>
          <w:rStyle w:val="FootnoteAnchor"/>
          <w:rtl w:val="true"/>
        </w:rPr>
        <w:footnoteReference w:id="55"/>
      </w:r>
      <w:r>
        <w:rPr>
          <w:rFonts w:ascii="Amiri" w:hAnsi="Amiri" w:eastAsia="Amiri" w:cs="Amiri"/>
          <w:color w:val="111111"/>
          <w:sz w:val="28"/>
          <w:sz w:val="28"/>
          <w:szCs w:val="28"/>
          <w:rtl w:val="true"/>
          <w:lang w:bidi="ar-SA"/>
        </w:rPr>
        <w:t>ذكر من ورد الرى من أولاد الحسين الاصغر، منهم من ولد عبيداللّه الاعرج ابن الحسين 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ناقلة آمل أبوهاشم محمد الجوانى البيع ابن أبى أحمد طاهر ابن على بن محمد بن الحسن بن عبيداللّه بن الحسن بن محمد الجوانى ابن الحسن بن محمد بن عبيداللّه الاعرج ابن الحسين الاصغر، عقبه أبوالفضل يحيى</w:t>
      </w:r>
      <w:r>
        <w:rPr>
          <w:rStyle w:val="FootnoteAnchor"/>
          <w:rtl w:val="true"/>
        </w:rPr>
        <w:footnoteReference w:id="56"/>
      </w:r>
      <w:r>
        <w:rPr>
          <w:rFonts w:ascii="IRNazanin" w:hAnsi="IRNazanin" w:eastAsia="IRNazanin"/>
          <w:color w:val="111111"/>
          <w:sz w:val="28"/>
          <w:sz w:val="28"/>
          <w:szCs w:val="28"/>
          <w:rtl w:val="true"/>
          <w:lang w:bidi="fa-IR"/>
        </w:rPr>
        <w:t>و أبو عبداللّه جعفر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ناقلة آمل أبو محمد الحسن بن محمد بن عبيداللّه بن محمد بن الحسن بن أبى على عبيداللّه بن الحسن بن محمد الجوانى ابن الحسن ابن محمد بن عبيداللّه الاعرج و مات بها فى المحرم من سنة خمسين و أربعمائة و عقبه أبو الحسين يحيى</w:t>
      </w:r>
    </w:p>
    <w:p>
      <w:pPr>
        <w:pStyle w:val="BookText"/>
        <w:rPr/>
      </w:pPr>
      <w:r>
        <w:rPr>
          <w:rFonts w:ascii="Amiri" w:hAnsi="Amiri" w:eastAsia="Amiri" w:cs="Amiri"/>
          <w:color w:val="111111"/>
          <w:sz w:val="28"/>
          <w:sz w:val="28"/>
          <w:szCs w:val="28"/>
          <w:rtl w:val="true"/>
          <w:lang w:bidi="ar-SA"/>
        </w:rPr>
        <w:t>و أبو هاشم محمد و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على بن الحسين 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نازلة المدينة و هو الصاحب هناك أبو الحسن أحمد الشيخ العقيقى ابن عيسى بن على بن الحسين الاصغر، أمه أم ولد عقبه عيسى أمه لبابة بنت اسحاق بن عبدالرحمن بن محمد بن عبداللّه بن كتب بن الصلت ابن يعكر الحسينى ابن الحسين، و على و أبو القاسم الحسن و هم لامهات أولاد شتى، و محمد و حمزة و أم كلثوم و زينب لامهات أولاد الظربات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الطربات خ ل 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الحسن بن الحسين 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جعفر بن محمد السيلق ابن عبداللّه بن محمد بن الحسن بن الحسين الاصغر، عقبه أبو جعفر محمد قيل اسمه أحمد له ابن واحد و هو أبو الحسين ميناث عن الشريف النسابة ما نكديم و هو أبو العباس أحمد بن على الرويانى ابن ششديو فالحسن حسكا و أبو القاسم على و فى كتاب المعقبين لإبن 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اسمه أحمد و أبو القاسم اسمه محمد</w:t>
      </w:r>
      <w:r>
        <w:rPr>
          <w:rStyle w:val="FootnoteAnchor"/>
          <w:rtl w:val="true"/>
        </w:rPr>
        <w:footnoteReference w:id="57"/>
      </w:r>
      <w:r>
        <w:rPr>
          <w:rFonts w:ascii="Amiri" w:hAnsi="Amiri" w:eastAsia="Amiri" w:cs="Amiri"/>
          <w:color w:val="111111"/>
          <w:sz w:val="28"/>
          <w:sz w:val="28"/>
          <w:szCs w:val="28"/>
          <w:rtl w:val="true"/>
          <w:lang w:bidi="ar-SA"/>
        </w:rPr>
        <w:t>ذكر من ورد الرى من أولاد الحسن الافطس ابن على بن على، منهم من ولد عبداللّه بن الحسن الافطس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الكوفة و هو الشاعر أبو عبداللّه الحسين بن عبداللّه الاصغر الابيض ابن العباس بن عبداللّه بن الحسن الافطس و عن ابن أبى جعفر الحسينى النسابة لا بقية للحسن الشاعر من الولد</w:t>
      </w:r>
      <w:r>
        <w:rPr>
          <w:rStyle w:val="FootnoteAnchor"/>
          <w:rtl w:val="true"/>
        </w:rPr>
        <w:footnoteReference w:id="58"/>
      </w:r>
      <w:r>
        <w:rPr>
          <w:rFonts w:ascii="Amiri" w:hAnsi="Amiri" w:eastAsia="Amiri" w:cs="Amiri"/>
          <w:color w:val="111111"/>
          <w:sz w:val="28"/>
          <w:sz w:val="28"/>
          <w:szCs w:val="28"/>
          <w:rtl w:val="true"/>
          <w:lang w:bidi="ar-SA"/>
        </w:rPr>
        <w:t>ذكر من ورد الرى من أولاد محمد بن الحنفية، منهم من ولد جعفر ابن 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على بن جعفر بن عبداللّه رأس المدرى ابن جعفر بن عبداللّه بن جعفر بن محمد بن الحنفية، عن ابن أبى جعفر الحسينى النسابة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قم أبو زيد محمد بن أحمد الزاهد بن محمد العويد ابن على بن عبداللّه رأس المدرى ابن جعفر بن عبداللّه بن جعفر، عقبه أبو القاسم عزيزى و ابراهيم و أحمد و سوى هؤلاء فى جريدة الرى</w:t>
      </w:r>
      <w:r>
        <w:rPr>
          <w:rStyle w:val="FootnoteAnchor"/>
          <w:rtl w:val="true"/>
        </w:rPr>
        <w:footnoteReference w:id="59"/>
      </w:r>
      <w:r>
        <w:rPr>
          <w:rFonts w:ascii="Amiri" w:hAnsi="Amiri" w:eastAsia="Amiri" w:cs="Amiri"/>
          <w:color w:val="111111"/>
          <w:sz w:val="28"/>
          <w:sz w:val="28"/>
          <w:szCs w:val="28"/>
          <w:rtl w:val="true"/>
          <w:lang w:bidi="ar-SA"/>
        </w:rPr>
        <w:t>الناصر و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العباس بن على عليه‌السلام منهم من ولد عبيداللّه بن الحسن بن عبيداللّه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محمد اللحيانى ابن عبداللّه بن عبيداللّه ابن الحسن بن عبيداللّه بن العباس، امه ام ولد عقبه أبو الحسن على الشعرانى و حمزة و داود و اسماء و فاطمة و سوى هؤلاء عن أبى الحسن أحمد بن عيسى ابن على بن الحسين الاصغر ابن على زين العابدين و أبو الحسن، أبو عبيداللّه محمد و أُمّه أمرأة من أهل الرى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ابراهيم بن محمد اللحيانى ابن عبداللّه بن عبيداللّه ابن الحسن بن عبيداللّه بن العباس بن على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نازلة كليس من سواد الرويان من أرض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محمد بن على بن محمد بن الحسن بن اسماعيل بن عبداللّه بن عبيداللّه ابن الحسن بن عبيداللّه بن العباس، عقبه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الحسن بن موسى بن عبداللّه بن عبيداللّه بن الحسن ابن عبيداللّه بن العباس عن ابن أبى جعفر الحسينى النسابة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من ورد الرى من أولاد عمر الاطرف، منهم من ولد عبداللّه بن محمد بن عمر الاطرف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أحمد</w:t>
      </w:r>
      <w:r>
        <w:rPr>
          <w:rStyle w:val="FootnoteAnchor"/>
          <w:rtl w:val="true"/>
        </w:rPr>
        <w:footnoteReference w:id="61"/>
      </w:r>
      <w:r>
        <w:rPr>
          <w:rFonts w:ascii="IRNazanin" w:hAnsi="IRNazanin" w:eastAsia="IRNazanin"/>
          <w:color w:val="111111"/>
          <w:sz w:val="28"/>
          <w:sz w:val="28"/>
          <w:szCs w:val="28"/>
          <w:rtl w:val="true"/>
          <w:lang w:bidi="fa-IR"/>
        </w:rPr>
        <w:t>بن القاسم بن أبى عمر محمد بن عبداللّه بن محمد بن عمر الاطرف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هاشم بن جعفر المولتانى ابن محمد بن عبيداللّه بن محمد بن عمر الاطرف اعقب عن ابن طباطبا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جعفر بن محمد بن عمر الاطرف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عبداللّه بن محمد بن جعفر بن محمد بن عمر الاطرف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من‌أولاد هاشم‌بن جعفربن محمدالابله‌ابن‌جعفربن محمدبن عمرالاطرف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من ورد الرى من أولاد جعفر الطيار، منهم من ولد على الزينبى بن عبداللّه الجواد ابن جعفر الطيار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اسماعيل بن ابراهيم بن أبى الكرام عبداللّه بن محمد بن على الزينبي ابن عبداللّه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عبداللّه بن اسحاق الاشرف بن على الزينبى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ابراهيم بن الحسن الصدرى ابن محمد بن حمزة بن اسحاق الاشرف ابن على الزينبى ابن عبداللّه الجواد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الحسين ابنا حمزة بن الحسن بن محمد بن الحسن بن اسحاق الاشرف ابن على الزينبى ابن عبداللّه الجواد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الفوارس ابن محمد الاصغر ابن الحسن الصدرى ابن محمد ابن حمزة بن اسحاق الاشرف ابن على الزينبى ابن عبداللّه الجواد، عقبه أبو العباس أحمد صاحب الوقف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ورد الرى من أولاد اسحاق العريضى ابن عبداللّه الجواد بن جعفر الطيار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اسماعيل بن جعفر بن عبداللّه بن القاسم بن اسحاق بن عبداللّه الجواد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27" w:name="pg15940_213343"/>
    </w:p>
    <w:p>
      <w:pPr>
        <w:pStyle w:val="Heading3"/>
        <w:numPr>
          <w:ilvl w:val="2"/>
          <w:numId w:val="1"/>
        </w:numPr>
        <w:rPr/>
      </w:pPr>
      <w:bookmarkStart w:id="28" w:name="__RefHeading___Toc16117042_2142443653"/>
      <w:bookmarkStart w:id="29" w:name="_Toc10"/>
      <w:bookmarkEnd w:id="27"/>
      <w:bookmarkEnd w:id="28"/>
      <w:r>
        <w:rPr/>
        <w:t>48</w:t>
      </w:r>
      <w:r>
        <w:rPr>
          <w:rtl w:val="true"/>
        </w:rPr>
        <w:t xml:space="preserve"> - </w:t>
      </w:r>
      <w:r>
        <w:rPr>
          <w:rtl w:val="true"/>
        </w:rPr>
        <w:t xml:space="preserve">معجم البلدان، ياقوت حموى </w:t>
      </w:r>
      <w:r>
        <w:rPr>
          <w:rtl w:val="true"/>
        </w:rPr>
        <w:t>(</w:t>
      </w:r>
      <w:r>
        <w:rPr/>
        <w:t>626</w:t>
      </w:r>
      <w:r>
        <w:rPr>
          <w:rtl w:val="true"/>
        </w:rPr>
        <w:t>ق</w:t>
      </w:r>
      <w:r>
        <w:rPr>
          <w:rtl w:val="true"/>
        </w:rPr>
        <w:t>)</w:t>
      </w:r>
      <w:bookmarkEnd w:id="29"/>
    </w:p>
    <w:p>
      <w:pPr>
        <w:pStyle w:val="BookText"/>
        <w:rPr/>
      </w:pP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تشديد ثانيه، فإن كان عربيّا فأصله من رَوَيتُ على الرواية أروِي رَيّا فأنا راوٍ إذا شددت عليها الرِّواء؛ قال أبومنصور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أعرابي و هو يُعاكمني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 تميميّا على المزايد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من الماء، بالكسر، أرْوَى رِيّا و رَيّا و رِوىً مثل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مشهورة من أمّهات البلاد و أعلام المدُن كثيرة الفواكه و الخيرات، و هي محطّ الحاجّ على طريق السابلة و قصبة بلاد الجبال، بينها و بين نيسابور مائة و ستون</w:t>
      </w:r>
    </w:p>
    <w:p>
      <w:pPr>
        <w:pStyle w:val="BookText"/>
        <w:rPr/>
      </w:pPr>
      <w:r>
        <w:rPr>
          <w:rFonts w:ascii="Amiri" w:hAnsi="Amiri" w:eastAsia="Amiri" w:cs="Amiri"/>
          <w:color w:val="111111"/>
          <w:sz w:val="28"/>
          <w:sz w:val="28"/>
          <w:szCs w:val="28"/>
          <w:rtl w:val="true"/>
          <w:lang w:bidi="ar-SA"/>
        </w:rPr>
        <w:t>فرسخا و إلى قزوين سبعة و عشرون فرسخا و من قزوين إلى أبهر اثنا عشر فرسخا و من أبهر إلى زنجان خمسة عشر فرسخا؛ قال بطليموس في كتاب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الريّ طولها خمس و ثمانون درجة، و عرضها سبع و ثلاثون درجة و ست و ثلاثون دقيقة، و ارتفاعها سبع و سبعون تحت ثماني عشرة درجة من السرطان خارجة من الإقليم الرابع داخلة في الإقليم الخامس، يقابلها مثلها من الجدي في قسمة النسر الطائر و لها شركة في الشعرى و الغميصاء رأس الغول من قسمة سعد بُلَعَ؛ و وجدت في بعض تواريخ الفرس أن كيكاوس كان قد عمل عجلة و ركّب عليها آلات ليصعد إلى السماء فسخر اللّه الريح حتى عَلَت به إلى السحاب ثمّ ألقته فوقع في بحر جرجان، فلمّا قام كيخسرو بن سياوش بالملك حمل تلك العجلة و ساقها ليقدم بها إلى بابل، فلمّا وصل إلى موضع الريّ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آمد كيخسرو، و اسم العجلة بالفارسيّة ريّ،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بعمارة مدينة هناك فسميت الريّ بذلك؛ قال العمراني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بلد بناه فيروز ابن يزدجرد و سمّاه رام فيروز؛ ثمّ ذكر الريّ المشهورة بعدها و جعلهما بلدتين، و لا أعرف الأخرى، فأمّا الريّ المشهورة فإنّي رأيتها، و هي مدينة عجيبة الحسن مبنية بالآجر المنمق المحكم الملمع بالزرقة مدهون كما تدهن الغضائر في فضاء من الأرض، و إلى جانبها جبل مشرف عليها أقرعُ لا ينبت فيه شيء، و كانت مدينة عظيمة خرب أكثرها، و اتفق أنّني اجتزتُ في خرابها في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منهزم من التتر فرأيت حيطان خرابها قائمة و منابرها باقية و تزاويق الحيطان بحالها لقرب عهدها بالخراب</w:t>
      </w:r>
    </w:p>
    <w:p>
      <w:pPr>
        <w:pStyle w:val="BookText"/>
        <w:rPr/>
      </w:pPr>
      <w:r>
        <w:rPr>
          <w:rFonts w:ascii="Amiri" w:hAnsi="Amiri" w:eastAsia="Amiri" w:cs="Amiri"/>
          <w:color w:val="111111"/>
          <w:sz w:val="28"/>
          <w:sz w:val="28"/>
          <w:szCs w:val="28"/>
          <w:rtl w:val="true"/>
          <w:lang w:bidi="ar-SA"/>
        </w:rPr>
        <w:t>إلاّ أنّها خاوية على عروشها، فسألت رجلاً من عقلائها عن السبب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 فضعيف و لكن اللّه إذا أراد أمرا بلغه، كان أهل المدينة ثلاث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شافعية و هم الأقل، و حنفية و هم الأكثر، و شيعة و هم السواد الأعظم، لأن أهل البلد كان نصفهم شيعة و أما أهل الرستاق فليس فيهم إلاّ شيعة و قليل من الحنفيين و لم يكن فيهم من الشافعيّة أحد، فوقعت العصبيّة بين السنّة و الشيعة فتضافر عليهم الحنفية و الشافعيّة و تطاولت بينهم الحروب حتّى لم يتركوا من الشيعة من يُعرف، فلمّا أفنوهم وقعت العصبيّة بين الحنفية و الشافعيّة و وقعت بينهم حروب كان الظفر في جميعها للشافعية هذا مع قلّة عدد الشافعيّة إلاّ أنّ اللّه نصرهم عليهم، و كان أهل الرستاق، و هم حنفية، يجيئون إلى البلد بالسلاح الشاك و يساعدون أهل نحلتهم فلم يغنهم ذلك شيئا حتى أفنوهم، فهذه المحالّ الخراب التيترى هي محالّ الشيعة و الحنفية، و بقيت هذه المحلة المعروفة بالشافعية و هي أصغر محالّ الرّيّ و لم يبقَ من الشيعة و الحنفية إلاّ من يخفي مذهبه؛ و وجدت دورهم كلها مبنية تحت الأرض و دوربهم التي يسلك بها إلى دورهم على غاية الظلمة و صعوبة المسلك، فعلوا ذلك لكثرة ما يطرقهم من العساكر بالغارات ولو لا ذلك لما بقي فيها أحد؛ و قال الشاعر يهجو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 دارٌ فارِغَهْ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ظِلالٌ سابغَهْ</w:t>
      </w:r>
    </w:p>
    <w:p>
      <w:pPr>
        <w:pStyle w:val="BookText"/>
        <w:rPr/>
      </w:pPr>
      <w:r>
        <w:rPr>
          <w:rFonts w:ascii="Amiri" w:hAnsi="Amiri" w:eastAsia="Amiri" w:cs="Amiri"/>
          <w:color w:val="111111"/>
          <w:sz w:val="28"/>
          <w:sz w:val="28"/>
          <w:szCs w:val="28"/>
          <w:rtl w:val="true"/>
          <w:lang w:bidi="ar-SA"/>
        </w:rPr>
        <w:t xml:space="preserve">على تُيُوسٍ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المكرُمات بازغَهْ</w:t>
      </w:r>
    </w:p>
    <w:p>
      <w:pPr>
        <w:pStyle w:val="BookText"/>
        <w:rPr/>
      </w:pPr>
      <w:r>
        <w:rPr>
          <w:rFonts w:ascii="Amiri" w:hAnsi="Amiri" w:eastAsia="Amiri" w:cs="Amiri"/>
          <w:color w:val="111111"/>
          <w:sz w:val="28"/>
          <w:sz w:val="28"/>
          <w:szCs w:val="28"/>
          <w:rtl w:val="true"/>
          <w:lang w:bidi="ar-SA"/>
        </w:rPr>
        <w:t xml:space="preserve">لا يَنفُقُ الشّعرُ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أتاها النّابغَهْ</w:t>
      </w:r>
    </w:p>
    <w:p>
      <w:pPr>
        <w:pStyle w:val="BookText"/>
        <w:rPr/>
      </w:pPr>
      <w:r>
        <w:rPr>
          <w:rFonts w:ascii="Amiri" w:hAnsi="Amiri" w:eastAsia="Amiri" w:cs="Amiri"/>
          <w:color w:val="111111"/>
          <w:sz w:val="28"/>
          <w:sz w:val="28"/>
          <w:szCs w:val="28"/>
          <w:rtl w:val="true"/>
          <w:lang w:bidi="ar-SA"/>
        </w:rPr>
        <w:t>و قال إسماعيل الشاشي يذمّ 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تنكّبْ حِدَّةَ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 إلى أحَدِ</w:t>
      </w:r>
    </w:p>
    <w:p>
      <w:pPr>
        <w:pStyle w:val="BookText"/>
        <w:rPr/>
      </w:pPr>
      <w:r>
        <w:rPr>
          <w:rFonts w:ascii="Amiri" w:hAnsi="Amiri" w:eastAsia="Amiri" w:cs="Amiri"/>
          <w:color w:val="111111"/>
          <w:sz w:val="28"/>
          <w:sz w:val="28"/>
          <w:szCs w:val="28"/>
          <w:rtl w:val="true"/>
          <w:lang w:bidi="ar-SA"/>
        </w:rPr>
        <w:t xml:space="preserve">فما بالرّيّ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يؤهل لاسْمِ الأحَدِ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الاصطخري أنّها كانت أكبر من أصبهان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بالجبال بعد الريّ أكبر من أصبهان،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 مدينة ليس بعد بغداد في المشرق أعمر منها و إن كانت نيسابور أكبر عوصة منها، و أمّا اشتباك البناء و اليسار و الخصب و العمارة فهي</w:t>
      </w:r>
    </w:p>
    <w:p>
      <w:pPr>
        <w:pStyle w:val="BookText"/>
        <w:rPr/>
      </w:pPr>
      <w:r>
        <w:rPr>
          <w:rFonts w:ascii="Amiri" w:hAnsi="Amiri" w:eastAsia="Amiri" w:cs="Amiri"/>
          <w:color w:val="111111"/>
          <w:sz w:val="28"/>
          <w:sz w:val="28"/>
          <w:szCs w:val="28"/>
          <w:rtl w:val="true"/>
          <w:lang w:bidi="ar-SA"/>
        </w:rPr>
        <w:t>أعمر، و هي مدينة مقدارها فرسخ و نصف في مثله، و الغالب على بنائها الخشب و 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للرّيّ قرّىً كبار كلّ واحدة أكبر من مدينة، و عدّد منها قُوهَذ و السُدّ و مرجَبَى و غير ذلك من القرى التي بلغني أنها تخرج من أهلها ما يزيد على عشرة آلاف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رساتيقها المشهورة قصران الداخل و الخارج و بِهزان و السن و بشاويه و دُنباوند؛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الريّ بريّ رجل من بنيشيلان ابن أصبهان بن فلوج،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المدينة بستان فخرجت بنت ريّ يوما إليه فإذا هي بدُرّاجة تأكل تينا،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 انجير يعني أن الدّرّاجة تأكل تينا، فاسم المدينة في القديم بور انجير و يغيره أهل الرّيّ فيقولون بهورند؛ و قال 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عمر بن الخطّاب رضى‌الله‌عنه، إلى عمار بن ياسر و هو عامله على الكوفة بعد شهرين من فتح نهاوند يأمره أن يبعث عُروة بن زيد الخيل الطائي إلى الرّيّ و دستبَى في ثمانية آلاف، ففعل و سار عروة لذلك فجمعت له الديلم و أمدوا أهل الرّيّ و قاتلوه فأظهره اللّه عليهم فقتلهم و استباحهم، و ذلك في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في 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قال أبونجيد و كان مع المسلمين في هذه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إلى جُرجان و الرّيّ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فأرضَتٌ من بها من عشائر</w:t>
      </w:r>
    </w:p>
    <w:p>
      <w:pPr>
        <w:pStyle w:val="BookText"/>
        <w:rPr/>
      </w:pPr>
      <w:r>
        <w:rPr>
          <w:rFonts w:ascii="Amiri" w:hAnsi="Amiri" w:eastAsia="Amiri" w:cs="Amiri"/>
          <w:color w:val="111111"/>
          <w:sz w:val="28"/>
          <w:sz w:val="28"/>
          <w:szCs w:val="28"/>
          <w:rtl w:val="true"/>
          <w:lang w:bidi="ar-SA"/>
        </w:rPr>
        <w:t xml:space="preserve">رضينا بريف الرّيّ و الرّيّ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زينَةٌ في عَيشها المتواتر</w:t>
      </w:r>
    </w:p>
    <w:p>
      <w:pPr>
        <w:pStyle w:val="BookText"/>
        <w:rPr/>
      </w:pPr>
      <w:r>
        <w:rPr>
          <w:rFonts w:ascii="Amiri" w:hAnsi="Amiri" w:eastAsia="Amiri" w:cs="Amiri"/>
          <w:color w:val="111111"/>
          <w:sz w:val="28"/>
          <w:sz w:val="28"/>
          <w:szCs w:val="28"/>
          <w:rtl w:val="true"/>
          <w:lang w:bidi="ar-SA"/>
        </w:rPr>
        <w:t xml:space="preserve">لها نَشَزٌ في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أعراس الملوك الأكابر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 بن محمد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المهديّ الرّيّ في خلافة المنصور بَنى مدينة الرّيّ التي بها الناس اليوم و جعل حولها خندقا و بَنى فيها مسجدا جامعا، و جرَى ذلك على يد عمار بن أبيالخصيب، و كتب اسمه على حائطها، و تَمّ عملها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 جعل لها فصيلاً يطيف به فارقين آجُر، و الفارقين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و سمّاها المحمديّة، فأهل الرّيّ يدعون المدينة الداخلة المدينة و يسمون الفصيل المدينة الخارجة و الحصن المعروف بالزينبدى في داخل المدينة المعروفة بالمحمدية، و قد كان المهدي أمر بمرمّته و نزله أيّام مقامه بالرّيّ، و هو مطلّ على المسجد الجامع و دار الإمارة،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تولّى مرمّته و إصلاحه ميسرة التغلبي أحد وجوه قواد المهدي،</w:t>
      </w:r>
    </w:p>
    <w:p>
      <w:pPr>
        <w:pStyle w:val="BookText"/>
        <w:rPr/>
      </w:pPr>
      <w:r>
        <w:rPr>
          <w:rFonts w:ascii="Amiri" w:hAnsi="Amiri" w:eastAsia="Amiri" w:cs="Amiri"/>
          <w:color w:val="111111"/>
          <w:sz w:val="28"/>
          <w:sz w:val="28"/>
          <w:szCs w:val="28"/>
          <w:rtl w:val="true"/>
          <w:lang w:bidi="ar-SA"/>
        </w:rPr>
        <w:t xml:space="preserve">ثمّ جُعل بعد ذلك سجنا ثمّ خرب فعمره رافع بن هَرْثمة في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خرّبه أهل الرّيّ بعد خروج رافع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الرّيّ تدعى في الجاهليّة أزارى فيقال إنّه خسف بها، و هي على اثني عشر فرسخا من موضع الرّيّ اليوم على طريق الحُوَار بين المحمدية و هاشمية الرّيّ، و فيها أبنية قائمة تدل على أنّها كانت مدينة عظيمة، و هناك أيضا خراب في رستاق من رساتيق الرّيّ يقال له البهزان، بينه و بين الرّيّ ستة فراسخ يقال إن الرّيّ كانت هناك، و الناس يمضون إلى هناك فيجدون قطع الذهب و ربّما وجدوا لؤلؤا و فصوص ياقوت و غير ذلك من هذا النوع، و بالرّيّ قلعة الفَرُّخان، تُذكَر في موضعها، و لم تزل قطيعة الرّيّ اثني عشر ألف ألف درهم حتى اجتاز بها المأمون عند منصرفه من خراسان يريد مدينة السلام فلقيه أهلها و شكوا إليه أمرهم و غلظ قطيعتهم فأسقط عنهم منها ألفي ألف درهم و أسجل بذلك لأهلها؛ و حكى ابن الفقيه عن بعض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مكتوب الرّيّ باب من أبواب الأرض و إليها متجر الخلق،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عروس الدنيا و إليه متجر الناس، و هو أحد بلدان الأرض، و كان عبيداللّه بن زياد قد جعل لعمر بن سعد بن أبيوقاص ولاية الرّيّ إن خرج على الجيش الذي توجّه لقتال الحسين بن عليّ رضى‌الله‌عنه، فأقبل يميل بين الخروج و ولاية الرّيّ و القعود،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أأتركُ مُلك الرّيّ و الرّيّ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فغلبه حبّ الدنيا و الرياسة حتى خرج فكان من قتل الحسين رضى‌الله‌عنه،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جعفر الصادق رضى‌الله‌عنه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 قزوين و ساوة ملعونات مَشؤومات، و قال إسحاق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بلدا أرفع للخسيس من الرّيّ؛ و في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ملعونة و تربتها تربة ملعونة ديلمية و هي على بحر عجاج تأبَى أن تقبل الحق؛ و الرّيّ سبعة عشر رستاقا منها دنباوند و ويمة و شَلَمْبة؛ حدث أبوعبداللّه بن خالَوَيه عن نِفْطَوَيه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بنيضَبّة 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لأعرابي من جديلة فضرب عليه البعث إلى الرّيّ و كانوا في حرب و حصار، فلمّا طال المقام و اشتدّ الحصار قال</w:t>
      </w:r>
    </w:p>
    <w:p>
      <w:pPr>
        <w:pStyle w:val="BookText"/>
        <w:rPr/>
      </w:pP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أغناني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لجوّ من جواء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أسافلُهُ ميث و أعلاه أجرَعُ</w:t>
      </w:r>
    </w:p>
    <w:p>
      <w:pPr>
        <w:pStyle w:val="BookText"/>
        <w:rPr/>
      </w:pPr>
      <w:r>
        <w:rPr>
          <w:rFonts w:ascii="Amiri" w:hAnsi="Amiri" w:eastAsia="Amiri" w:cs="Amiri"/>
          <w:color w:val="111111"/>
          <w:sz w:val="28"/>
          <w:sz w:val="28"/>
          <w:szCs w:val="28"/>
          <w:rtl w:val="true"/>
          <w:lang w:bidi="ar-SA"/>
        </w:rPr>
        <w:t xml:space="preserve">به العُفْرُ وَ الظَّلْمانُ و العين ترتعي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رِئالٍ و الظَّليمُ الهَجنّعُ</w:t>
      </w:r>
    </w:p>
    <w:p>
      <w:pPr>
        <w:pStyle w:val="BookText"/>
        <w:rPr/>
      </w:pPr>
      <w:r>
        <w:rPr>
          <w:rFonts w:ascii="Amiri" w:hAnsi="Amiri" w:eastAsia="Amiri" w:cs="Amiri"/>
          <w:color w:val="111111"/>
          <w:sz w:val="28"/>
          <w:sz w:val="28"/>
          <w:szCs w:val="28"/>
          <w:rtl w:val="true"/>
          <w:lang w:bidi="ar-SA"/>
        </w:rPr>
        <w:t xml:space="preserve">و أسْفعُ ذو رُمْحَينِ يضحي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نشزا، حصانٌ مبرقعُ</w:t>
      </w:r>
    </w:p>
    <w:p>
      <w:pPr>
        <w:pStyle w:val="BookText"/>
        <w:rPr/>
      </w:pPr>
      <w:r>
        <w:rPr>
          <w:rFonts w:ascii="Amiri" w:hAnsi="Amiri" w:eastAsia="Amiri" w:cs="Amiri"/>
          <w:color w:val="111111"/>
          <w:sz w:val="28"/>
          <w:sz w:val="28"/>
          <w:szCs w:val="28"/>
          <w:rtl w:val="true"/>
          <w:lang w:bidi="ar-SA"/>
        </w:rPr>
        <w:t xml:space="preserve">أحبُّ إلينا أن نجاور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منّا و هو مَرأَى و مسمَعُ</w:t>
      </w:r>
    </w:p>
    <w:p>
      <w:pPr>
        <w:pStyle w:val="BookText"/>
        <w:rPr/>
      </w:pPr>
      <w:r>
        <w:rPr>
          <w:rFonts w:ascii="Amiri" w:hAnsi="Amiri" w:eastAsia="Amiri" w:cs="Amiri"/>
          <w:color w:val="111111"/>
          <w:sz w:val="28"/>
          <w:sz w:val="28"/>
          <w:szCs w:val="28"/>
          <w:rtl w:val="true"/>
          <w:lang w:bidi="ar-SA"/>
        </w:rPr>
        <w:t xml:space="preserve">من الجوسْق الملعون بالرّيّ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به داعي المنيّة يلمعُ</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 لكن لا أرى الصبر ينفعُ</w:t>
      </w:r>
    </w:p>
    <w:p>
      <w:pPr>
        <w:pStyle w:val="BookText"/>
        <w:rPr/>
      </w:pPr>
      <w:r>
        <w:rPr>
          <w:rFonts w:ascii="Amiri" w:hAnsi="Amiri" w:eastAsia="Amiri" w:cs="Amiri"/>
          <w:color w:val="111111"/>
          <w:sz w:val="28"/>
          <w:sz w:val="28"/>
          <w:szCs w:val="28"/>
          <w:rtl w:val="true"/>
          <w:lang w:bidi="ar-SA"/>
        </w:rPr>
        <w:t xml:space="preserve">فليتَ عطائي كان قُسّمَ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ظلّت بيَ الوَجناء بالدّوّ تضبَعُ</w:t>
      </w:r>
    </w:p>
    <w:p>
      <w:pPr>
        <w:pStyle w:val="BookText"/>
        <w:rPr/>
      </w:pPr>
      <w:r>
        <w:rPr>
          <w:rFonts w:ascii="Amiri" w:hAnsi="Amiri" w:eastAsia="Amiri" w:cs="Amiri"/>
          <w:color w:val="111111"/>
          <w:sz w:val="28"/>
          <w:sz w:val="28"/>
          <w:szCs w:val="28"/>
          <w:rtl w:val="true"/>
          <w:lang w:bidi="ar-SA"/>
        </w:rPr>
        <w:t xml:space="preserve">كأنّ يديها حين جدّ نجاؤها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سابحٍ في غمرة يَتَبوّعُ</w:t>
      </w:r>
    </w:p>
    <w:p>
      <w:pPr>
        <w:pStyle w:val="BookText"/>
        <w:rPr/>
      </w:pPr>
      <w:r>
        <w:rPr>
          <w:rFonts w:ascii="Amiri" w:hAnsi="Amiri" w:eastAsia="Amiri" w:cs="Amiri"/>
          <w:color w:val="111111"/>
          <w:sz w:val="28"/>
          <w:sz w:val="28"/>
          <w:szCs w:val="28"/>
          <w:rtl w:val="true"/>
          <w:lang w:bidi="ar-SA"/>
        </w:rPr>
        <w:t xml:space="preserve">أأجعل نفسي وزنَ عِلْج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به كلبٌ إذا مات أجمعُ؟</w:t>
      </w:r>
    </w:p>
    <w:p>
      <w:pPr>
        <w:pStyle w:val="BookText"/>
        <w:rPr/>
      </w:pPr>
      <w:r>
        <w:rPr>
          <w:rFonts w:ascii="Amiri" w:hAnsi="Amiri" w:eastAsia="Amiri" w:cs="Amiri"/>
          <w:color w:val="111111"/>
          <w:sz w:val="28"/>
          <w:sz w:val="28"/>
          <w:szCs w:val="28"/>
          <w:rtl w:val="true"/>
          <w:lang w:bidi="ar-SA"/>
        </w:rPr>
        <w:t>و الجوسق الملعون الذي ذكره ههنا هو قلعة الفَرُّخان؛ و حدث أبوالمحلّم عوف بن المحلم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وفادة على عبداللّه بن طاهر إلى خراسان فصادفته يريد المسير إلى الحجّ فعادلته في العماريّة من مرو إلى الرّيّ، فلمّا قاربنا الرّيّ سمع عبداللّه بن طاهر ورَشانا في بعض الأغصان يصيح؛ فأنشد عبداللّه بن طاهر متمثلاً بقول أبي كبير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حمام الأيك إلفك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غصنك ميّادٌ، ففيمَ تَنوحُ؟</w:t>
      </w:r>
    </w:p>
    <w:p>
      <w:pPr>
        <w:pStyle w:val="BookText"/>
        <w:rPr/>
      </w:pPr>
      <w:r>
        <w:rPr>
          <w:rFonts w:ascii="Amiri" w:hAnsi="Amiri" w:eastAsia="Amiri" w:cs="Amiri"/>
          <w:color w:val="111111"/>
          <w:sz w:val="28"/>
          <w:sz w:val="28"/>
          <w:szCs w:val="28"/>
          <w:rtl w:val="true"/>
          <w:lang w:bidi="ar-SA"/>
        </w:rPr>
        <w:t>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 من غير شيء،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زمانا و الفؤاد صحيحُ</w:t>
      </w:r>
    </w:p>
    <w:p>
      <w:pPr>
        <w:pStyle w:val="BookText"/>
        <w:rPr/>
      </w:pPr>
      <w:r>
        <w:rPr>
          <w:rFonts w:ascii="Amiri" w:hAnsi="Amiri" w:eastAsia="Amiri" w:cs="Amiri"/>
          <w:color w:val="111111"/>
          <w:sz w:val="28"/>
          <w:sz w:val="28"/>
          <w:szCs w:val="28"/>
          <w:rtl w:val="true"/>
          <w:lang w:bidi="ar-SA"/>
        </w:rPr>
        <w:t xml:space="preserve">وَلُوعا فشَطّتْ غربةً دار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أبكي و الفؤاد جريحُ</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أجز هذا، فقلت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عامٍ غُربة و نُزُوحُ؟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للنّوى من ونية فنريحُ؟</w:t>
      </w:r>
    </w:p>
    <w:p>
      <w:pPr>
        <w:pStyle w:val="BookText"/>
        <w:rPr/>
      </w:pPr>
      <w:r>
        <w:rPr>
          <w:rFonts w:ascii="Amiri" w:hAnsi="Amiri" w:eastAsia="Amiri" w:cs="Amiri"/>
          <w:color w:val="111111"/>
          <w:sz w:val="28"/>
          <w:sz w:val="28"/>
          <w:szCs w:val="28"/>
          <w:rtl w:val="true"/>
          <w:lang w:bidi="ar-SA"/>
        </w:rPr>
        <w:t xml:space="preserve">لقد طلّحَ البينُ المشتُّ ركائبي،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أرَيَنّ البَينَ و هو طَليحُ؟</w:t>
      </w:r>
    </w:p>
    <w:p>
      <w:pPr>
        <w:pStyle w:val="BookText"/>
        <w:rPr/>
      </w:pPr>
      <w:r>
        <w:rPr>
          <w:rFonts w:ascii="Amiri" w:hAnsi="Amiri" w:eastAsia="Amiri" w:cs="Amiri"/>
          <w:color w:val="111111"/>
          <w:sz w:val="28"/>
          <w:sz w:val="28"/>
          <w:szCs w:val="28"/>
          <w:rtl w:val="true"/>
          <w:lang w:bidi="ar-SA"/>
        </w:rPr>
        <w:t xml:space="preserve">و أرّقني بالرّيّ نوحُ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 و ذو الشجو القديم يَنوحُ</w:t>
      </w:r>
    </w:p>
    <w:p>
      <w:pPr>
        <w:pStyle w:val="BookText"/>
        <w:rPr/>
      </w:pPr>
      <w:r>
        <w:rPr>
          <w:rFonts w:ascii="Amiri" w:hAnsi="Amiri" w:eastAsia="Amiri" w:cs="Amiri"/>
          <w:color w:val="111111"/>
          <w:sz w:val="28"/>
          <w:sz w:val="28"/>
          <w:szCs w:val="28"/>
          <w:rtl w:val="true"/>
          <w:lang w:bidi="ar-SA"/>
        </w:rPr>
        <w:t xml:space="preserve">على أنّها ناحتْ و لم تُذرِ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نحتُ و أسراب الدّموع سفوحُ</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ناحت و فرخاها بحيث تراهما،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أفراخي مَهامِهُ فيحُ</w:t>
      </w:r>
    </w:p>
    <w:p>
      <w:pPr>
        <w:pStyle w:val="BookText"/>
        <w:rPr/>
      </w:pPr>
      <w:r>
        <w:rPr>
          <w:rFonts w:ascii="Amiri" w:hAnsi="Amiri" w:eastAsia="Amiri" w:cs="Amiri"/>
          <w:color w:val="111111"/>
          <w:sz w:val="28"/>
          <w:sz w:val="28"/>
          <w:szCs w:val="28"/>
          <w:rtl w:val="true"/>
          <w:lang w:bidi="ar-SA"/>
        </w:rPr>
        <w:t xml:space="preserve">عسى جودُ عبداللّه أن يعكس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فتضحي عصا الأسفار و هي طريحُ</w:t>
      </w:r>
    </w:p>
    <w:p>
      <w:pPr>
        <w:pStyle w:val="BookText"/>
        <w:rPr/>
      </w:pPr>
      <w:r>
        <w:rPr>
          <w:rFonts w:ascii="Amiri" w:hAnsi="Amiri" w:eastAsia="Amiri" w:cs="Amiri"/>
          <w:color w:val="111111"/>
          <w:sz w:val="28"/>
          <w:sz w:val="28"/>
          <w:szCs w:val="28"/>
          <w:rtl w:val="true"/>
          <w:lang w:bidi="ar-SA"/>
        </w:rPr>
        <w:t xml:space="preserve">فإنّ الغنى يُدني الفتى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الغنى بالمقترين نزوحُ</w:t>
      </w:r>
    </w:p>
    <w:p>
      <w:pPr>
        <w:pStyle w:val="BookText"/>
        <w:rPr/>
      </w:pPr>
      <w:r>
        <w:rPr>
          <w:rFonts w:ascii="Amiri" w:hAnsi="Amiri" w:eastAsia="Amiri" w:cs="Amiri"/>
          <w:color w:val="111111"/>
          <w:sz w:val="28"/>
          <w:sz w:val="28"/>
          <w:szCs w:val="28"/>
          <w:rtl w:val="true"/>
          <w:lang w:bidi="ar-SA"/>
        </w:rPr>
        <w:t>فأخرج رأسه من العمارية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سائق ألق زمام البعير، فألقاه فوقف و وقف الخارج ثمّ دعا بصاحب بيت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يضمّ ملكنا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عوف،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عوف لقد ألقيت عصا تطوافك فارجع من حيث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خاصة عبداللّه عليه يلومونه و يقولون أتجيز أيّها الأمير شاعرا في مثل هذا الموضع المنقطع بستين ألف دينار و لم تملك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فإنّي قد استحييت من الكرم أن يسير بي جملي و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جود عبداللّه، و في ملكي شيء لا ينفرد به؛ و رجع عوف إلى وطنه فسُئل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عند عبداللّه بالغنى و الراحة من النوى؛ و قال معن بن زائدة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تَمَطّى بنيسابور ليلي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بجنوب الرّيّ و هو قصيرُ</w:t>
      </w:r>
    </w:p>
    <w:p>
      <w:pPr>
        <w:pStyle w:val="BookText"/>
        <w:rPr/>
      </w:pPr>
      <w:r>
        <w:rPr>
          <w:rFonts w:ascii="Amiri" w:hAnsi="Amiri" w:eastAsia="Amiri" w:cs="Amiri"/>
          <w:color w:val="111111"/>
          <w:sz w:val="28"/>
          <w:sz w:val="28"/>
          <w:szCs w:val="28"/>
          <w:rtl w:val="true"/>
          <w:lang w:bidi="ar-SA"/>
        </w:rPr>
        <w:t xml:space="preserve">لَياليَ إذ كلّ الأحبّة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كحضور من تحب سرورُ</w:t>
      </w:r>
    </w:p>
    <w:p>
      <w:pPr>
        <w:pStyle w:val="BookText"/>
        <w:rPr/>
      </w:pPr>
      <w:r>
        <w:rPr>
          <w:rFonts w:ascii="Amiri" w:hAnsi="Amiri" w:eastAsia="Amiri" w:cs="Amiri"/>
          <w:color w:val="111111"/>
          <w:sz w:val="28"/>
          <w:sz w:val="28"/>
          <w:szCs w:val="28"/>
          <w:rtl w:val="true"/>
          <w:lang w:bidi="ar-SA"/>
        </w:rPr>
        <w:t xml:space="preserve">فأصبحتُ أمّا من أحبّ فنازحٌ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الأُلى أقليهمُ فحضورُ</w:t>
      </w:r>
    </w:p>
    <w:p>
      <w:pPr>
        <w:pStyle w:val="BookText"/>
        <w:rPr/>
      </w:pPr>
      <w:r>
        <w:rPr>
          <w:rFonts w:ascii="Amiri" w:hAnsi="Amiri" w:eastAsia="Amiri" w:cs="Amiri"/>
          <w:color w:val="111111"/>
          <w:sz w:val="28"/>
          <w:sz w:val="28"/>
          <w:szCs w:val="28"/>
          <w:rtl w:val="true"/>
          <w:lang w:bidi="ar-SA"/>
        </w:rPr>
        <w:t xml:space="preserve">أُراعي نجومَ اللّيل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عُداةٍ سائرينَ أسيرُ</w:t>
      </w:r>
    </w:p>
    <w:p>
      <w:pPr>
        <w:pStyle w:val="BookText"/>
        <w:rPr/>
      </w:pPr>
      <w:r>
        <w:rPr>
          <w:rFonts w:ascii="Amiri" w:hAnsi="Amiri" w:eastAsia="Amiri" w:cs="Amiri"/>
          <w:color w:val="111111"/>
          <w:sz w:val="28"/>
          <w:sz w:val="28"/>
          <w:szCs w:val="28"/>
          <w:rtl w:val="true"/>
          <w:lang w:bidi="ar-SA"/>
        </w:rPr>
        <w:t xml:space="preserve">لعلّ الذي لا يجمعُ الشملَ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رحَى جَمعِ الهَوى فتدورُ</w:t>
      </w:r>
    </w:p>
    <w:p>
      <w:pPr>
        <w:pStyle w:val="BookText"/>
        <w:rPr/>
      </w:pPr>
      <w:r>
        <w:rPr>
          <w:rFonts w:ascii="Amiri" w:hAnsi="Amiri" w:eastAsia="Amiri" w:cs="Amiri"/>
          <w:color w:val="111111"/>
          <w:sz w:val="28"/>
          <w:sz w:val="28"/>
          <w:szCs w:val="28"/>
          <w:rtl w:val="true"/>
          <w:lang w:bidi="ar-SA"/>
        </w:rPr>
        <w:t xml:space="preserve">فتَسكن أشجانٌ و نلقى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يورق غصنٌ للشّباب نضيرُ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أعيان من ينسب إليها أبوبكر محمد بن زكرياء الرازي الحكيم صاحب الكتب المصنفة، مات بالرّيّ بعد منصرفه من بغداد في سنة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عن ابن شيراز، و محمد بن عمر بن هشام أبوبكر الرازي الحافظ المعروف بالقماطري، سمع و روى و جمع، قال أبوبكر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أبوبكر محمد بن عمير الرازي الحافظ الصدوق بجرجان،و ربّما قال الثقة المأمون، سكن مرو و مات بها في سنة نيف و تسعين و مائتين؛ و عبدالرحمن بن محمد بن إدريس أبومحمد بن أبيحاتم الرازي أحد الحفّاظ، صنف الجرح و التعديل فأكثر فائدته، رحل في الطلب العلم و الحديث فسمع بالعراق و مصر و دمشق، فسمع من يونس بن عبد الأعلى و محمد بن عبداللّه بن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عبدالحكم و الربيع بن سليمان و الحسن بن عرفة و أبيه أبيحاتم و أبيزُرعة الرازي و عبداللّه و صالح ابني أحمد بن حنبل و خلق سواهم، و روى عنه جماعة أُخرى كثيرة، و عن أبيعبداللّه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أباأحمد محمد بن محمد ابن أحمد بن إسحاق الحاكم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بالرّيّ فرأيتهم يوما يقرؤون على محمد بن أبيحاتم كتاب الجرح و التعديل، فلمّا فرغوا قلت لابن‌عَبدَوَيه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الضحكة؟ أراكم تقرؤون كتاب التاريخ لمحمد بن إسماعيل البخاري عن شَيخكم على هذا الوجه و قد نسبتموه إلى أبيزرعة و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اعلم أن أبازرعة و أباحاتم لما حُمل إليهما هذا الكتاب قالا هذا علم حسن لا يُستغنى عنه و لا يحسن بنا أن نذكره عن غيرنا، فأقعدا أبامحمد عبدالرحمن الرازي حتى سألهما عن رجل معه رجل و زادا فيه و نقصا منه، و نسبه عبدالرحمن الرازي، و قال أحمد بن يعقوب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ابن أبيحاتم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في الشام في الرحلة فدخلنا مدينة فرأيت رجلاً واقفا على الطريق يلعب بحيّة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يهب لي درهما حتى أبلع هذه الحيّة؟ فالتفتَ إليّ 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احفظ دراهمك فمن أجلها تبلع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أبويعلى الخليل بن عبدالرحمن بن أحمد الحافظ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عبدالرحمن بن أبيحاتم علم أبيه و علم أبيزرعة و صنّف منه التصانيف المشهورة في الفقه و التواريخ و اختلاف الصحابة و التابعين و علماء الأمصار، و كان من الابدال ولد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و مات سنة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 قد ذكرته في حنظلة و ذكرت من خبره هناك زيادة عمّا ههنا؛ و إسماعيل بن عليّ بن الحسين بن محمد بن زِنجَوَيه أبوسعد الرازي المعروف بالسمّان الحافظ، كان من المكثرين الجوّالين، سمع من نحو أربعة آلاف شيخ، سمع ببغداد أباطاهر المخلص و محمد بن بكران بن عمران، روى عنه أبوبكر الخطيب و أبوعلي الحداد الأصبهاني و غيرهما، مات في الرابع و العشرين من شعبان سنة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و كان معتزليّا، و صنف كتبا كثيرة و لم يتأهّل قط، و كان فيه دين و ورع؛ و محمد بن عبداللّه بن جعفر بن عبداللّه بن الجنيد أبوالحسين الرازي والد تمام بن محمد الرازي الحافظان و يعرف في الرّيّ بأبيالرستاقي، سمع ببلده و غيره و أقام بدمشق و صنف، و كان حافظا ثقة مكثرا، مات</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ابنه تمام بن محمد الحافظ، ولد بدمشق و سمع بها من أبيه و من خلق كثير و روى عنه خلق، و قال أبومحمد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عبدالعزيز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و أستاذنا تمام الرازي لثلاث خلون من المحرم سنة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و كان ثقة مأمونا حافظا لم أرَ أحفظ منه لحديث الشاميّين، ذكر أن مولده سنة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 قال أبوبكر الحداد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لقينا مثله في الحفظ و الخبر، و قال أبوعلي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بالحديث و معرفة الرجال ما رأيت مثله في معناه؛ و أبوزُرعة أحمد بن الحسين بن علي بن إبراهيم ابن الحكم بن عبداللّه الحافظ الرازي، قال الحافظ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دمشق سنة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بها أباالحسين محمد بن عبداللّه بن جعفر بن الجنيد الرازي والد تمام، و بنيسابور أباحامد أحمد بن محمد بن يحيى بن بلال و أباالحسن علي بن أحمد الفارسي ببلخ و أباعبداللّه بن مخلد ببغداد و أباالفوارس أحمد بن محمد بن الحسين الصابوني بمصر و عمر بن إبراهيم بن الحدّاد بتِنّيس و أباعبداللّه المحاملي و أباالعباس الأصمّ، و حدث بدمشق في تلك السنة فروى عنه تمام و عبدالرحمن بن عمر بن نصر و القاضيان أبوعبداللّه الحسين بن محمد الفلاكي الزّنجاني و أبوالقاسم التنوخي و أبوالفضل محمد بن أحمد بن محمد الجارودي الحافظ و حمزة بن يوسف الخرقاني و أبومحمد إبراهيم بن محمد بن عبداللّه الزنجاني الهمداني و عبدالغني بن سعيد و الحاكم أبوعبداللّه و أبوالعلاء عمر بن علي الواسطي و أبوزرعة روح بن محمد الرازي و رضوان بن محمد الدّينَوَري، و فقد بطريق مكّة سنة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و كان أهل الرّيّ أهل سُنّة و جماعة إلى أن تغلب أحمد بن الحسن المارداني عليها فأظهر التشيع و أكرم أهله و قرّبهم فتقرّب إليه الناس بتصنيف الكتب في ذلك فصنف له عبدالرحمن بن أبيحاتم كتابا في فضائل أهل البيت و غيره، و كان ذلك في أيّام المعتمد و تغلبه عليها في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كان قبل ذلك في خدمة كوتكين ابن ساتكين التركي، و تغلب على الريّ و أظهر التشيع بها و استمرّ إلى الآن، و كان أحمد بن هارون قد عصى على أحمد بن إسماعيل الساماني بعد أن كان من أعيان قواده و هو الذي قتل محمد بن زيد الراعي فتبعه أحمد بن إسماعيل إلى قزوين فدخل أحمد بن هارون بلاد الديلم و أيِسَ منه</w:t>
      </w:r>
      <w:bookmarkStart w:id="30" w:name="pg15940_213351"/>
    </w:p>
    <w:p>
      <w:pPr>
        <w:pStyle w:val="BookText"/>
        <w:rPr/>
      </w:pPr>
      <w:bookmarkEnd w:id="30"/>
      <w:r>
        <w:rPr>
          <w:rFonts w:ascii="Amiri" w:hAnsi="Amiri" w:eastAsia="Amiri" w:cs="Amiri"/>
          <w:color w:val="111111"/>
          <w:sz w:val="28"/>
          <w:sz w:val="28"/>
          <w:szCs w:val="28"/>
          <w:rtl w:val="true"/>
          <w:lang w:bidi="ar-SA"/>
        </w:rPr>
        <w:t>أحمد بن إسماعيل فرجع فنزل بظاهر الري و لم يدخلها، فخرج إليه أهلها و سألوه أن يتولّى عليهم و يكاتب الخليفة في ذلك و يخطب ولاية الرّيّ،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أُريدها لأنّها مشؤومة قتل بسببها الحسين بن علي، رضي اللّه عنهما، و تربتها ديلمية تأبَى قبول الحقّ و طالعُها العقرب، و ارتحل عائدا إلى خراسان في ذيالحجة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ثمّ جاء عهده بولاية الرّيّ من المكتفي و هو بخراسان، فاستعمل على الرّيّ من قبله ابن أخيه أباصالح منصور بن إسحاق بن أحمد بن أسد فوليها ستّ سنين، و هو الذي صنف له أبوبكر محمد بن زكرياء الرازي الحكيم كتاب المنصوري في الطبّ، و هو الكُنّاشة، و كان قدوم منصور إليها في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 اللّه الموفق للصواب و إليه المرجع و المآب</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31" w:name="__RefHeading___Toc16117044_2142443653"/>
      <w:bookmarkStart w:id="32" w:name="_Toc11"/>
      <w:bookmarkEnd w:id="31"/>
      <w:r>
        <w:rPr/>
        <w:t>49</w:t>
      </w:r>
      <w:r>
        <w:rPr>
          <w:rtl w:val="true"/>
        </w:rPr>
        <w:t xml:space="preserve"> - </w:t>
      </w:r>
      <w:r>
        <w:rPr>
          <w:rtl w:val="true"/>
        </w:rPr>
        <w:t>بلدان الخلافة الشرقية، لسترنج</w:t>
      </w:r>
      <w:bookmarkEnd w:id="32"/>
    </w:p>
    <w:p>
      <w:pPr>
        <w:pStyle w:val="BookText"/>
        <w:rPr/>
      </w:pPr>
      <w:r>
        <w:rPr>
          <w:rFonts w:ascii="Amiri" w:hAnsi="Amiri" w:eastAsia="Amiri" w:cs="Amiri"/>
          <w:color w:val="111111"/>
          <w:sz w:val="28"/>
          <w:sz w:val="28"/>
          <w:szCs w:val="28"/>
          <w:rtl w:val="true"/>
          <w:lang w:bidi="ar-SA"/>
        </w:rPr>
        <w:t xml:space="preserve">و كانت المدن الاربع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قرميسين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كرمانشاه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همذان و الري و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مدن النواحى الاربع لهذا الاقليم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أيام بنى‌بويه، أى في المئة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دواوين الدولة فى الري، على ما فى ابن‌حوقل، ثم اصبحت همذان فى ختام القرن التالى قاعدة سلاجقة بلاد فارس و لكن اصفهان كانت فى جميع الاوقات على ما يظهر اوسع بلاد الجبال </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الرى، ورامين و طهران، قزوين و قلعة أَلَمُوت، زنجان، السلطانية، شيز او ستوريق، خونج، ناحيتا الطالقان و طارم، قلعة شميران، تجارات اقليم الجبال و غلاته، مسالك اقليم الجبال و آذربيجان و اقاليم الحدود الشمالية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الطرف الشمالى الشرقى من اقليم الجبال، مدينة الري و كتبها بلدانيو العرب مقترنة دائما بال التعريف و هى مدينة ريجس </w:t>
      </w:r>
      <w:r>
        <w:rPr>
          <w:rFonts w:eastAsia="Times New Roman" w:cs="Times New Roman" w:ascii="Times New Roman" w:hAnsi="Times New Roman"/>
          <w:color w:val="111111"/>
          <w:sz w:val="28"/>
          <w:szCs w:val="28"/>
          <w:lang w:val="en-US" w:bidi="en-US"/>
        </w:rPr>
        <w:t>Rhages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عند اليونان و قد كانت الري فى المئة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أكبر القصبات الاربع لاقليم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ابن‌حوقل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بعد بغداد فى المشرق مدينة أعمر من الري الا ان نيسابور أكبر منها عرصة و افسح رقعة، و مقدارها فرسخ و نصف فى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الرى فى أيام الخلافة العباسية يقال لها المحمدية، و انما سميت بهذا الاسم لان محمدا، و هو المهدى الخليفة العباسى، نزلها فى خلافة ابيه المنصور و بنى أكثر مدينة الرى و بها ولد ابنه هرون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مدينة المحمدية هذه أكبر دار للضرب فى هذا الاقليم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 اسمها هذا على كثير من النقود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الرى من طين و يستعمل فيها الآجر و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فى ابن‌حوقل كان للرى حصن حسن مشهور له خمسة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الجنوب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يخرجه من طريق بغداد و باب بَلِيسان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الشمال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يفضى الى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كُوهك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الشمال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يفضى الى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منه طريق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يفضى 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أسواق المدينة عند هذه الابواب و خارجها و أعظمها تجارة ربض ساربانان و روذه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معظم التجارات و الخانات، و هو شارع عريض مشتبك الابنية و العقارات و 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المدينة على قول ابن‌حوقل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نهران للشرب، يسمى أحدهما سور قَنَى و يجرى على رُوذَه، و الآخر الجيلانى يجرى على ساربانان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ياقوت أيضا نهر موسى الآتى من جبل الديلم، فقد يكون هذا النهر هو الجيلانى أو نهر كيلان المار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المقدسى الى بنائين جليلين فى الرى أحدهما دار البطيخ و هو اسم يطلق عادة على سوق الفاكهة، و الثانى دار الكتب بأسفل الروذه فى خان، و لم تكن كثيرة الكتب على قول المقدسى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المئة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ابن‌حوقل و المقدسى ان الرى قد خرب أكثرها و تحولت تجارتها الى ارباض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يطلّ على المسجد الجامع الذى</w:t>
      </w:r>
    </w:p>
    <w:p>
      <w:pPr>
        <w:pStyle w:val="BookText"/>
        <w:rPr/>
      </w:pPr>
      <w:r>
        <w:rPr>
          <w:rFonts w:ascii="Amiri" w:hAnsi="Amiri" w:eastAsia="Amiri" w:cs="Amiri"/>
          <w:color w:val="111111"/>
          <w:sz w:val="28"/>
          <w:sz w:val="28"/>
          <w:szCs w:val="28"/>
          <w:rtl w:val="true"/>
          <w:lang w:bidi="ar-SA"/>
        </w:rPr>
        <w:t xml:space="preserve">بناه الخليفة المهدى و فرغ من عمارته فى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روى ياقوت، الحصن و هو على قلة جبل صعب المرتقى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صعدت الى تلك القلعة اطلعت على سطوح الرى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وصف ابن‌رسته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رواه ياقوت عن الرى فغير واضح كثيرا الا انه اقتبس فى شطر مما روى وصفا خططيا قديما للمدينة جاء فيه ان المدينة الداخلة فيها المسجد الجامع و دار الامارة و حولها خندق و أهل الرى يدعونها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المدينة الخارجة كان غالبها يعرف بالمحمدية و قد كانت فى أول أمرها ربضا محصنا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قلة جبل يطل على المدينة التحتانية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نقله ياقوت كان هذا الحصن يعرف بالزبيدية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اسمه فى بعض المخطوطات بصورة الزيبندي</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 قد كان المهدى نزله أيام مقامه 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بعد ذلك سجنا ثم خرب و عمر فى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فى الرى قلعة أخرى يقال لها قلعة الفَرُّخان و عرفت أيضا بالجوسق و فى المئة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فخر الدولة البويهى القصر القديم القائم فوق قلة الجبل فابتنى له أبنية مشرفة على البساتين سماها فخرآباذ</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لم يتبين ما اذا كانت قلعة الرى التى بناها المهدى و اطلق عليها الزبيدية ان صحت قراءة الاسم قد نسبت الى زبيدة زوجة هرون الرشيد أم الى امرأة غيرها بهذا الاسم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أشهر رساتيق الى فى الازمنة الاولى و أكثرها خصوبة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رستاق روذه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قرية كبيرة بهذا الاسم فيما يلى ربض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ورامين و قد أخذت مكان الرى بعدئذ و صارت اولى مدن ذلك القسم من اقليم الجبال و بشاويه و ما زالت قائمة تعرف باسم فشاويه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قُوسِين و ديزه و القصران الخارج 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ديزه اسم قريتين كبيرتين أو مدينتين على مسيرة يوم من الرى و هما ديزه القصرين و ديزه ورامين و كل هذه الرساتيق و غيرها مما ذكره ابن‌حوقل كانت اشبه بمدن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ما فى احدها من أهلها على عشرة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استولت</w:t>
      </w:r>
    </w:p>
    <w:p>
      <w:pPr>
        <w:pStyle w:val="BookText"/>
        <w:rPr/>
      </w:pPr>
      <w:r>
        <w:rPr>
          <w:rFonts w:ascii="Amiri" w:hAnsi="Amiri" w:eastAsia="Amiri" w:cs="Amiri"/>
          <w:color w:val="111111"/>
          <w:sz w:val="28"/>
          <w:sz w:val="28"/>
          <w:szCs w:val="28"/>
          <w:rtl w:val="true"/>
          <w:lang w:bidi="ar-SA"/>
        </w:rPr>
        <w:t xml:space="preserve">جحافل المغول على الرى و نهبتها و احرقتها و لم تقم لها قائمة منذ نزول هذه الكارثة بها و حين مرّ بها ياقوت فى ذلك الزمان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حيطان خرابها قائما و قد خربت دورها و كثير منها مبني بالآجر المنمق المحكم الملمع بالزرقة مدهون كما تدهن الغضائر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ينج من أذى المغول غير ربض الشافعية و هو أصغر أحياء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احياء الحنفية و الشيعة فقد خربت و لم يبق لها أثر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قد حاول غازان خان المغولى تعمير الرى و انقاذها من الخراب المستحوذ عليها فأمر باعادة بناء المدينة و السكنى فيها و لكنه خاب فى ذلك لان سكانها كانوا قد انتقلوا عنها الى مدينتي ورامين و طهران المجاورتين لها لا سيما الى الاولى اذ كانت أطيب هواء من الرى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واضحت فى مطلع المئة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مدن هذه الناحية ازدهارا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خرائب ورامين على شى‌ء يسير من جنوب الرى و الى شمالها، على ما ذكر المستوفى، جبل طَبَرِك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ما يظن غير الجبل الذي بني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قلعته المارة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فيه معدن الفضة و يأتى منه ربح كثير و قلعة طبرك هذه، على ما فى تاريخ ظهيرالدين، قد بناها منوجهر الزيارى فى مطلع المئة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ياقوت ان طغرل الثانى</w:t>
      </w:r>
      <w:r>
        <w:rPr>
          <w:rStyle w:val="FootnoteAnchor"/>
          <w:rtl w:val="true"/>
        </w:rPr>
        <w:footnoteReference w:id="68"/>
      </w:r>
      <w:r>
        <w:rPr>
          <w:rFonts w:ascii="Amiri" w:hAnsi="Amiri" w:eastAsia="Amiri" w:cs="Amiri"/>
          <w:color w:val="111111"/>
          <w:sz w:val="28"/>
          <w:sz w:val="28"/>
          <w:szCs w:val="28"/>
          <w:rtl w:val="true"/>
          <w:lang w:bidi="ar-SA"/>
        </w:rPr>
        <w:t xml:space="preserve">آخر سلاطين سلاجقة العراق خربها 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تحدث طويلا عن حصار هذا الحصن المنيع المشهور و قال ان جبيل طبرك على يمين القاصد خراسان و عن يساره جبل الرى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يظن انه موضع القلعة التى بناها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متصل بخراب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المستوفى ضريح امام‌زاده عبدالعظيم بانه على مقربة من الرى و ما زال هذا المشهد من المزارات المكرمة فى طهران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ضريح الحسين بن علي الرضا الامام الثامن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الولايات المشهورة قرب 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شهريار و ذكر المستوفى عرضا قلعة بهذا الاسم تقوم فى شمالى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اصبحت هذه القلعة بعد ذلك ذات شأن لان</w:t>
      </w:r>
    </w:p>
    <w:p>
      <w:pPr>
        <w:pStyle w:val="BookText"/>
        <w:rPr/>
      </w:pPr>
      <w:r>
        <w:rPr>
          <w:rFonts w:ascii="Amiri" w:hAnsi="Amiri" w:eastAsia="Amiri" w:cs="Amiri"/>
          <w:color w:val="111111"/>
          <w:sz w:val="28"/>
          <w:sz w:val="28"/>
          <w:szCs w:val="28"/>
          <w:rtl w:val="true"/>
          <w:lang w:bidi="ar-SA"/>
        </w:rPr>
        <w:t>شهريار أو رى شهريار هو الاسم الذى أطلقه علي اليزدى على الرى حين وصف حروب تيمور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ورامين فكانت، على ما بيّنا، أول المراكز الآهلة الا ان الخراب قد نال من هذه المدينة فى مطلع المئة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زمن قام فى موضعها مدينة طهران التى لم تكن فى المئة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قرية من أكبر قرى الرى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طهران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تلفظ تهران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لاهلها تحت الارض 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كنافقاء اليربوع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فى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اثنتا عشرة محلة كل محلة تحارب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المستوفى طهران فى القرن التالى فقال هى مدينة 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فى ختام المئة الثانية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اقا محمد شاه مؤسس الدولة القاجارية عاصمة لبلاد فارس</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روى ظهيرالدين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Dorn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Muhammadanische Quellen</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1: 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طبرك تعنى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تصغير طبر و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اللهجة الطبرية و قد أشرنا الى طبرك اصفهان فى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الانهار التى تسقى سهل الرى و ورامين و طهران تنساب من هذا السهل الى حدود المفازة الكبرى فتفنى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أهم هذه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موسى، و قد مر ذكره، و عليه قرى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تكلم المستوفى أيضا على نهر كرج و كانت عليه قنطرة ذات طاق واحد يقال لها پل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انها انما سميت بذلك نسبة الى السيدة زبيدة زوجة هرون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زالت بقايا هذه القنطرة ترى قرب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القزوينى ان أهل الرى من الشيعة يكرهون نهر سورين و يتطيرون منه لان جثة القتيل يحيى حفيد علي زين‌العابدين الامام الرابع غسلت فيه فلا يقربونه</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سورين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مسعر بن مهلهل رأيت أهل الرى يكرهونه و يتطيرون منه و لا يقربونه فسألت شيخا من أهل الرى عن سببه فقال لان السيف الذى قتل به يحيى بن زيد بن على بن الحسين بن على بن ابى‌طالب رضى‌الله‌عنه غسل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ان</w:t>
      </w:r>
      <w:bookmarkStart w:id="33" w:name="pg15940_213356"/>
    </w:p>
    <w:p>
      <w:pPr>
        <w:pStyle w:val="BookText"/>
        <w:rPr/>
      </w:pPr>
      <w:bookmarkEnd w:id="33"/>
      <w:r>
        <w:rPr>
          <w:rFonts w:ascii="Amiri" w:hAnsi="Amiri" w:eastAsia="Amiri" w:cs="Amiri"/>
          <w:color w:val="111111"/>
          <w:sz w:val="28"/>
          <w:sz w:val="28"/>
          <w:szCs w:val="28"/>
          <w:rtl w:val="true"/>
          <w:lang w:bidi="ar-SA"/>
        </w:rPr>
        <w:t>المستوفى ذكر ان أهم انهار الرى نهر جايجرود و مخرجه فى جبل جايج تحت دماوند و يتشعب الى اربعين نهرا عند وصوله سهل 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الحد الغربى لهذا السهل ناحية ساوج‌بلاغ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معناها بالتركية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الباردة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هى على ما وصفها المستوفى بقعة كانت ذات شأن فى أيام السلاجقة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خراجها فى أيام المغول اثنى عشر الف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أهم قراها العديدة سُنقُراباد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زالت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مرحلة جليلة فى المسالك التى وصفها المستوفى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يسقى ناحية ساوج‌بلاغ كرمرود و مخرجه فى الجبال شرق قزوين و هو يسقى نواحى الرى و شهريار و تلتقى به هناك انهار كثيرة تتحدر من الجبال فى الشمال قبل ان تفنى مياهه الباقية من السقى فى المفازة الكبرى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حدثنا المقدسى بما قلّ و دل عن تجارات و غلات جملة مدن فى اقليم الجبال،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من الرى أصناف من النسيج منها صنف يقال له المنيّرات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القطن و يغزل فيها و يصبغ بالنيل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برود الرى المقلمة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فيها المسال و الامشاط و القصاع و كانت الامشاط و القصاع على ما ذكر القزوينى تعمل من خشب صلب مخروط يعرف بالخَلَنْج و كان يؤتى به من غابات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الرى مشهورة أيضا ببطيخها و خوخها و يجلب منها طين يغسل به الرأس، فى غاية النعومة</w:t>
      </w:r>
      <w:r>
        <w:rPr>
          <w:rFonts w:eastAsia="Amiri" w:cs="Amiri" w:ascii="Amiri" w:hAnsi="Amiri"/>
          <w:color w:val="111111"/>
          <w:sz w:val="28"/>
          <w:szCs w:val="28"/>
          <w:rtl w:val="true"/>
          <w:lang w:bidi="ar-SA"/>
        </w:rPr>
        <w:t>.</w:t>
      </w:r>
      <w:r>
        <w:rPr>
          <w:rStyle w:val="FootnoteAnchor"/>
          <w:rtl w:val="true"/>
        </w:rPr>
        <w:footnoteReference w:id="73"/>
      </w:r>
    </w:p>
    <w:p>
      <w:pPr>
        <w:pStyle w:val="Heading3"/>
        <w:numPr>
          <w:ilvl w:val="2"/>
          <w:numId w:val="1"/>
        </w:numPr>
        <w:rPr/>
      </w:pPr>
      <w:bookmarkStart w:id="34" w:name="__RefHeading___Toc16117046_2142443653"/>
      <w:bookmarkStart w:id="35" w:name="_Toc12"/>
      <w:bookmarkEnd w:id="34"/>
      <w:r>
        <w:rPr/>
        <w:t>50</w:t>
      </w:r>
      <w:r>
        <w:rPr>
          <w:rtl w:val="true"/>
        </w:rPr>
        <w:t xml:space="preserve"> - </w:t>
      </w:r>
      <w:r>
        <w:rPr>
          <w:rtl w:val="true"/>
        </w:rPr>
        <w:t>دائرة المعارف بطرس البستانى</w:t>
      </w:r>
      <w:bookmarkEnd w:id="35"/>
    </w:p>
    <w:p>
      <w:pPr>
        <w:pStyle w:val="BookText"/>
        <w:rPr/>
      </w:pPr>
      <w:r>
        <w:rPr>
          <w:rFonts w:ascii="Amiri" w:hAnsi="Amiri" w:eastAsia="Amiri" w:cs="Amiri"/>
          <w:color w:val="111111"/>
          <w:sz w:val="28"/>
          <w:sz w:val="28"/>
          <w:szCs w:val="28"/>
          <w:rtl w:val="true"/>
          <w:lang w:bidi="ar-SA"/>
        </w:rPr>
        <w:t xml:space="preserve">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راجيس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Rei, Razi, (Rages)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 بلدة في بلاد الدّيلم من العراق العجمي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من طهران الى جنوبي شرقيها ولد بها ابوبكر الرّازى الطبيب والخليفة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p>
    <w:p>
      <w:pPr>
        <w:pStyle w:val="BookText"/>
        <w:rPr/>
      </w:pPr>
      <w:r>
        <w:rPr>
          <w:rFonts w:ascii="Amiri" w:hAnsi="Amiri" w:eastAsia="Amiri" w:cs="Amiri"/>
          <w:color w:val="111111"/>
          <w:sz w:val="28"/>
          <w:sz w:val="28"/>
          <w:szCs w:val="28"/>
          <w:rtl w:val="true"/>
          <w:lang w:bidi="ar-SA"/>
        </w:rPr>
        <w:t xml:space="preserve">مدينة مشهورة من امهات البلاد و اعلام المدن اكثر من دكرِها مؤَرّخو العرب قالواهي قصبة بلاد الجبال بينها و بين نيسابور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 بينهما و بين قزوين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و هي محط الحاج على طريق السابله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احدثها كيخسرو بن سياوش و من حكاياتهم في سبب ذلك ان كيكاوس كان قد عمل عجلة و ركب عليها آلات ليصعد الى السماء فسخّراللّه الريح حتى علت به الى السحاب ثم القتهُ فوقع فى بحر جرجان فلما قام كيخسرو بالملك حمل تلك العجلة و ساقها ليقدم بها الى بابل فلما وصل الى موضع الري قال الناس بريّ آمد كيخسرو و اسم العجلة بالفارسية ري فبنى المدينة و سماها بذلك و قال العمراني ان الذي بناها فيروز بن يزد جرد و سماها رام فيروز و ذكر بعدها الرى المشهورة فهما على قوله 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فاما الاولى فلا اعرفها و اما المشهورة فاني رأيتها و هي مدينة عجيبة الحسن مبنية بالآجر المنمق المحكم الملمع بالزرقة و هي في فضاء من الارض والى جانبها جبل مشرف عليها اقرع لا ينبت فيه شى‌ءٌ و كانت مدينة عظيمة خرب اكثرها واتفق اني اجتزت في خرابها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منهزم من التتر فرأيت حيطان خرابها قائمة و منابرها باقية و تزاويق الحيطان في حالها لقرب عهدها بالخراب الا أنها خاوية على عروشها فسألت رجلاً من عقلائها عن السبب فقال اما السبب فضعيف لكن اذا اراداللّه امرا ابلغهُ و كان اهل المدينة طوائف</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شافعية و هم الاقل و حنفية و هم الاكثر و شيعة و هم السواد الاعظم لان اهل البلد كان نصفهم شيعة فوقعت الحروب بين السنَّة والشيعة و تطاولت الفتن واستظهرت السنَّة حتى لم يتركوا من الشيعة من يُعرف فلما افنوهم وقعت العصيبة بين الحنفية والشافعية وانتشبت بينهم حروب كان الظفر في اكثرها للشافعية مع قلة عددهم حتى ابادوهم و خربوا محالهم و لم يبقَ الامحلة الشافعية كماترى و هي اصغر محال الري و لم يبقَ من الشيعة والحنفية الا من يخفى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و وجدت دور هم كلها مبنية تحت الارض و در وبهم التي يسلك بها الى دورهم على غاية الظلمة و صعوبة المسلك فعلوا ذلك لكثرة ما يطرقهم من العساكر بالغارات و لولا ذلك لما بقي فيها</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يهجو 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 دارُ فارغه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ظلالٌ سابغهْ</w:t>
      </w:r>
    </w:p>
    <w:p>
      <w:pPr>
        <w:pStyle w:val="BookText"/>
        <w:rPr/>
      </w:pPr>
      <w:r>
        <w:rPr>
          <w:rFonts w:ascii="Amiri" w:hAnsi="Amiri" w:eastAsia="Amiri" w:cs="Amiri"/>
          <w:color w:val="111111"/>
          <w:sz w:val="28"/>
          <w:sz w:val="28"/>
          <w:szCs w:val="28"/>
          <w:rtl w:val="true"/>
          <w:lang w:bidi="ar-SA"/>
        </w:rPr>
        <w:t xml:space="preserve">على تيوس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المكرمات بازغهْ</w:t>
      </w:r>
    </w:p>
    <w:p>
      <w:pPr>
        <w:pStyle w:val="BookText"/>
        <w:rPr/>
      </w:pPr>
      <w:r>
        <w:rPr>
          <w:rFonts w:ascii="Amiri" w:hAnsi="Amiri" w:eastAsia="Amiri" w:cs="Amiri"/>
          <w:color w:val="111111"/>
          <w:sz w:val="28"/>
          <w:sz w:val="28"/>
          <w:szCs w:val="28"/>
          <w:rtl w:val="true"/>
          <w:lang w:bidi="ar-SA"/>
        </w:rPr>
        <w:t xml:space="preserve">لاينفق الشعرُ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اتاها النابغهْ</w:t>
      </w:r>
    </w:p>
    <w:p>
      <w:pPr>
        <w:pStyle w:val="BookText"/>
        <w:rPr/>
      </w:pPr>
      <w:r>
        <w:rPr>
          <w:rFonts w:ascii="Amiri" w:hAnsi="Amiri" w:eastAsia="Amiri" w:cs="Amiri"/>
          <w:color w:val="111111"/>
          <w:sz w:val="28"/>
          <w:sz w:val="28"/>
          <w:szCs w:val="28"/>
          <w:rtl w:val="true"/>
          <w:lang w:bidi="ar-SA"/>
        </w:rPr>
        <w:t>وقال الاصطخري انها كانت اكبر من اصبهان وليس بعد بغداد بالمشرق أعمر منها و هي مدينة مشتبكة البناء ذات يسارٍ و خصب و مقدارها فرسخٌ و نصف فى مثلِه والغالب على بنائها الخشب والطين قال و للري قرىً كبار كل واحدة اكبر من مدينة منها قوهذ والسدّ و مرجبى و من رساتيقها المشهورة و هي قصران الداخل والخارج و بهزان و السن و بشاويه و دنباوند و ويمة و شلَمبة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الكبي سميت الري باسم رجل من بني شيلان بن اصبهان بن فلوج و كان في المدينة بستان فخرجت بنت ري يوما اليه فاذا هى بدرّاجة تاكل تينا فقالت بور انجير أي ان الدرّاجة ناكل تينا فاسم المديند القديم بور انجير و اهل الري يقولون بهورند بتغييره عن 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الريّ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على يد عروة بن زيد الخيل الطائي ارسله اليها عمار بن ياسر بامر عمر بن الخطاب بعد شهرين من فتح نهاوند فسار واجتمع الديلم وامدوا اهل الري و قاتلوهُ فاستظهر المسلمون و قتلوهم و قال ابونجيد و كان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الى جُرجان والريُّ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فأرضت منْ بهامن عشائرِ</w:t>
      </w:r>
    </w:p>
    <w:p>
      <w:pPr>
        <w:pStyle w:val="BookText"/>
        <w:rPr/>
      </w:pPr>
      <w:r>
        <w:rPr>
          <w:rFonts w:ascii="Amiri" w:hAnsi="Amiri" w:eastAsia="Amiri" w:cs="Amiri"/>
          <w:color w:val="111111"/>
          <w:sz w:val="28"/>
          <w:sz w:val="28"/>
          <w:szCs w:val="28"/>
          <w:rtl w:val="true"/>
          <w:lang w:bidi="ar-SA"/>
        </w:rPr>
        <w:t xml:space="preserve">رضينا بريف الريّ والريّ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زينةٌ في عيشها المتواترِ</w:t>
      </w:r>
    </w:p>
    <w:p>
      <w:pPr>
        <w:pStyle w:val="BookText"/>
        <w:rPr/>
      </w:pPr>
      <w:r>
        <w:rPr>
          <w:rFonts w:ascii="Amiri" w:hAnsi="Amiri" w:eastAsia="Amiri" w:cs="Amiri"/>
          <w:color w:val="111111"/>
          <w:sz w:val="28"/>
          <w:sz w:val="28"/>
          <w:szCs w:val="28"/>
          <w:rtl w:val="true"/>
          <w:lang w:bidi="ar-SA"/>
        </w:rPr>
        <w:t xml:space="preserve">لها نشزٌ فى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أعراسَ الملوكِ الاكابرِ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لما قدم المهدي الري فى خلافة المنصور بنى مدينة الري الحديثة و جعل حولها خندقا و بنى فيها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ذلك على يد عمار بن ابي الخصيب و كتب اسمهُ على حائطها و تمّ عملها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لها فصيلاً يطيف به خندق من الآجر و سماها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 الري يدعون المدينة الداخلة المدينة و يسمون الفصيل المدينة الخارجة والحصن المعروف بالزينبدي في داخل المدينة المعروفة</w:t>
      </w:r>
    </w:p>
    <w:p>
      <w:pPr>
        <w:pStyle w:val="BookText"/>
        <w:rPr/>
      </w:pPr>
      <w:r>
        <w:rPr>
          <w:rFonts w:ascii="Amiri" w:hAnsi="Amiri" w:eastAsia="Amiri" w:cs="Amiri"/>
          <w:color w:val="111111"/>
          <w:sz w:val="28"/>
          <w:sz w:val="28"/>
          <w:szCs w:val="28"/>
          <w:rtl w:val="true"/>
          <w:lang w:bidi="ar-SA"/>
        </w:rPr>
        <w:t>بالمحمدية و قد كان المهدي أمر بترميمه و نزلهُ ايام مقامه بالري و هو مطل على المسجد و دار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بعد ذلك سبجنا ثم خرب فعمّرهُ رافع بن هرثمة سنة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خربه اهل الري بعد خروج رافع قيل و كانت الرىُّ تدعى فى الجاهلية أزارى فيقال انه خسف بها و هى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من موضع الري المدثة بعدها على طريق الخوار بين المحمدية و هاشمية الري و فيها ابنيةٌ قائمة تدل على آنهاكانت مدينةً عظيمةً و هناك ايضا خرابٌ فى رستاقٍ من رساتيق الرى يقال له البهزان بينه و بين الري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يقال ان الري كانت هناك والناس يمضون الى هناك فيجدون قِطَع الذهب و ربما وجدوا لؤلؤاً و فصوص ياقوت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بالري قلعة الفرّخان و هي قلعةٌ عظيمة 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قطيعة الري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الف درهم حتى اجتاز بها المامون عند منصرفه من خراسان فشكا اليه اهلها ذلك فاسقط عنهم الفي الف در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الاصمعى الرىّ عروس الدنيا و اليها متجر الناس و هى احد بلدان الارض و كان عبيداللّه بن زياد قد جعل لعمر بن سعد ابن ابى وقاص ولاية الرى ان خرج مع الجيش الذى سار لقتال الحسين فتردد فى ذلك و قال</w:t>
      </w:r>
    </w:p>
    <w:p>
      <w:pPr>
        <w:pStyle w:val="BookText"/>
        <w:rPr/>
      </w:pPr>
      <w:r>
        <w:rPr>
          <w:rFonts w:ascii="Amiri" w:hAnsi="Amiri" w:eastAsia="Amiri" w:cs="Amiri"/>
          <w:color w:val="111111"/>
          <w:sz w:val="28"/>
          <w:sz w:val="28"/>
          <w:szCs w:val="28"/>
          <w:rtl w:val="true"/>
          <w:lang w:bidi="ar-SA"/>
        </w:rPr>
        <w:t xml:space="preserve">أأترك ملك الري والري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أرجع مذموما بقتلِ حُسينِ</w:t>
      </w:r>
    </w:p>
    <w:p>
      <w:pPr>
        <w:pStyle w:val="BookText"/>
        <w:rPr/>
      </w:pPr>
      <w:r>
        <w:rPr>
          <w:rFonts w:ascii="Amiri" w:hAnsi="Amiri" w:eastAsia="Amiri" w:cs="Amiri"/>
          <w:color w:val="111111"/>
          <w:sz w:val="28"/>
          <w:sz w:val="28"/>
          <w:szCs w:val="28"/>
          <w:rtl w:val="true"/>
          <w:lang w:bidi="ar-SA"/>
        </w:rPr>
        <w:t xml:space="preserve">و 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ملك الريِ قرّة عينِ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فغلبهُ حب الدنيا و الرئاسة حتى خرج مع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جعفرالصادق انه قال الري و قزوين و ساوة ملعونات مشؤومات و قال اسحاق بن سليمان ما رأيت بلدا ارفع للخسيس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اخبارهم الرى ملعونةٌ و تربتها تربة ملعونة ديلمية و هى على بحر عجاج تأبى ان تقبل الحق هذا ما ذكر فى معجم البلدان من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كانت هذه المدينة من اهمّ مدن العراق العجمي و لها الذكر العظيم في تواريخ الفرس والعرب ولا سيما ايام التتر قد راينا من المفيد ان نذكر هنا بعض ما ذكره ابن الاثير عن احوالها و اخبارها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فى اخبار الفرس ان اوشهنج و هو عبارة عن مهلالئيل بن قينان هو اول من بنى المدن و من جملة ما بناه الريّ و هى اول مدينة بُنيت بعد مدينة</w:t>
      </w:r>
    </w:p>
    <w:p>
      <w:pPr>
        <w:pStyle w:val="BookText"/>
        <w:rPr/>
      </w:pPr>
      <w:r>
        <w:rPr>
          <w:rFonts w:ascii="Amiri" w:hAnsi="Amiri" w:eastAsia="Amiri" w:cs="Amiri"/>
          <w:color w:val="111111"/>
          <w:sz w:val="28"/>
          <w:sz w:val="28"/>
          <w:szCs w:val="28"/>
          <w:rtl w:val="true"/>
          <w:lang w:bidi="ar-SA"/>
        </w:rPr>
        <w:t>جيومرت التى كان يسكنها بدنباوند و بها ولد منوجهر على قولٍ و بها نشأ اشك بن اشكان الذى حارب انطيوخوس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سطا عليها رجل من الديلم فى ايام بهرام بن يزدجرد الاثيم فسبى اهلها و خربها و انتهبها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واليها انهزم قباذ ملك الفرس امام شمرذي الجناح فادركه بها و قتله لكن الاكثرين على انه مات حتف انفِه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خبر فتحها انها فتحت على يد نُعيم بن مقرن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وقعة واج روذ في فتح همذان و ذلك ان نعيما انصرف من واج روذ حتى قدم الريّ و قدم الزينبي أبوالفرّخان من الري فلقي نعيما طالبا الصلح و مسالما له و مخالفا لملك الريّ و هو سياوخش بن مهران بن بهرام جوبين فاستمد سياوخش اهل دنباوند و طبرستان و قومس و جرجان فأمدّوهُ والتقوا مع المسلمين فى سفح جبل الري الى جنب المدينة فاقتتلوا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الزينبي الى نعيم ان يبعث معه خيلاً يدخل بها المدينة من حيث لايشعر اهلها ففعل و شغلهم نعيم من الخارج ثم فتكوا بهم فتكا عظيما واخرب نعيم مدينتهم التي يقال لها الري العتيقة و امر الزينبي فبنى المدينة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فتحها كان على 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قرظة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كان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غير ذلك و في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اهل الري على الدولة بعد موت يزيد بن معاوية و كان عليهم الفرّخان الرّازي فوجه اليهم عامر بن مسعود و هو امير الكوفة محمد بن عمير بن عطارد التميمي فهزمه اهل الريّ فبعث اليهم عتاب بن ورقاء الرياحي فاقتتلوا قتالاً شديدا فقتل الفرّخان وانهزم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مصعب بن ازبير عتاب بن ورقاء هذا و كان عامله على اصبهان ان يسير الى الري و يقاتل اهلها لمساعدتهم الخوارج على يزيد بن الحارث و امتناعهم فى مدينتهم فسار عتاب و قاتلهم و شدّد عليهم الحصار حتى فتحها عنوةً و غنم ما فيها وافتتح سائر قلاع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بالريّ زلزلة شديدة فتهدمت المساكن و مات تحتها خلق كثير لايحصون و بقيت تتردد فيها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عادت الزلزلة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فتهدمت الدور و هلك خلق كثير و هرب من نجا الى ظاهرالمدينة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فيها المياه حتى لم يعد ظاهرا الا القليل فصار الرِطل من الماء يباع بثلث درهم و غلت الاسعار ثم</w:t>
      </w:r>
    </w:p>
    <w:p>
      <w:pPr>
        <w:pStyle w:val="BookText"/>
        <w:rPr/>
      </w:pPr>
      <w:r>
        <w:rPr>
          <w:rFonts w:ascii="Amiri" w:hAnsi="Amiri" w:eastAsia="Amiri" w:cs="Amiri"/>
          <w:color w:val="111111"/>
          <w:sz w:val="28"/>
          <w:sz w:val="28"/>
          <w:szCs w:val="28"/>
          <w:rtl w:val="true"/>
          <w:lang w:bidi="ar-SA"/>
        </w:rPr>
        <w:t>ولى ذلك 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دخلت في ولاية بني ساسان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اخذها منهم قواد الديلم و انتهت الى بني بويه و استولى عليها ابوعلي المحتاجي فاخذها منه وشمكير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اخذها ركن الدولة ابن بويه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استولى عليها ابوعلي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تتقلب عليها ايدي القواد من الترك والديلم و نحوهم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دخلها جماعة من الغزاة الخراسانية و نهبوا دار ابن العميد وزير ركن الدولة ابن‌بويه و جرجيف و خرج اليهم ركن الدولة فهزموه ثم عاود القتال و حملت عساكره حملةً صادقةً فانهزم الخراسانية و قتل منهم خلقٌ كثير و أُسر اكثر و تفرَّق الباقون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دخلها يمين الدولة محمد بن سبكتكين و أخذ منها من الاموال الف الف دينار و من الجواهر ما قيمته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دينار و من الثياب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 ثوب و من الآلات و غيرها مالايحصى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ثروة عظيمة لهذه المدينة في تلك الايام و نرى انهُ لم تكن دولة حينئذ من تلك الدول السامانية والبويهية والتركمانية والديليمة وغيرهنَّ الاّ تطمح اليها اعينها و لذلك كانت موضوع نزاع عظيم مستمرّ بين أولئك القواد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حينئذ مجدالدولة بن بويه فاخرجهُ يمين الدولة و ملك البلد</w:t>
      </w:r>
    </w:p>
    <w:p>
      <w:pPr>
        <w:pStyle w:val="BookText"/>
        <w:rPr/>
      </w:pPr>
      <w:r>
        <w:rPr>
          <w:rFonts w:ascii="Amiri" w:hAnsi="Amiri" w:eastAsia="Amiri" w:cs="Amiri"/>
          <w:color w:val="111111"/>
          <w:sz w:val="28"/>
          <w:sz w:val="28"/>
          <w:szCs w:val="28"/>
          <w:rtl w:val="true"/>
          <w:lang w:bidi="ar-SA"/>
        </w:rPr>
        <w:t>و صلب من الباطنية خلقا كثيرا و نفى المعتزلة الى خراسان واحرق كتب الفلسفة و مذاهب الاعتزال والنجوم واخذ من الكتب ما سوى ذلك مائة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وصلها الغزُّ في تلك الايام فعاثوا في 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استولى عليها طغرلبك السلجوقي سنة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بعد ذلك بيد السلجوقية زمنا مديدا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ذكرها في اخبارهم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زلزلة في تلك الجهات فتخرّب كثير من ابنية الريّ و هلكت جماعة وافرة من اهلها و في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بيد الدولة الخوارزمشاهية استولى عليها خوارزمشاه علاءالدين تكش من يد طغرل بن ألب ارسلان بن طغرل بن محمد بن ملكشاه السلجوقي و رتب فيها عسكرا لحفظها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اكتسحت التتر البلاد الاسلامية في الربع الاول من القرن السابع للهجرة كانت الري من اكثر البلاد خرابا و انتهابا وقتلاً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طرفٌ من ذلك في الكلام عن التتر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آل امرها الى الانحطاط فهي الان بلدة غير مهمة من بلاد الديلم يرفع منها قطن كثير الى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اليها رازي و قد خرج منها جماعة و افرة من العلماء الاعيان و بها قبر الكسائي و قبر محمد بن الحسن من ايمة الفقه و كثير غيرهما من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 هذه المدينة قديما راجيس و قد مرّ ذكرها في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w:t>
      </w:r>
      <w:r>
        <w:rPr>
          <w:rStyle w:val="FootnoteAnchor"/>
          <w:rtl w:val="true"/>
        </w:rPr>
        <w:footnoteReference w:id="74"/>
      </w:r>
      <w:bookmarkStart w:id="36" w:name="pg15940_213363"/>
    </w:p>
    <w:p>
      <w:pPr>
        <w:pStyle w:val="Heading2"/>
        <w:numPr>
          <w:ilvl w:val="1"/>
          <w:numId w:val="1"/>
        </w:numPr>
        <w:rPr/>
      </w:pPr>
      <w:bookmarkStart w:id="37" w:name="__RefHeading___Toc16117048_2142443653"/>
      <w:bookmarkStart w:id="38" w:name="_Toc13"/>
      <w:bookmarkEnd w:id="36"/>
      <w:bookmarkEnd w:id="37"/>
      <w:r>
        <w:rPr>
          <w:rtl w:val="true"/>
        </w:rPr>
        <w:t xml:space="preserve">بخش دوم </w:t>
      </w:r>
      <w:r>
        <w:rPr>
          <w:rtl w:val="true"/>
        </w:rPr>
        <w:t xml:space="preserve">: </w:t>
      </w:r>
      <w:r>
        <w:rPr>
          <w:rtl w:val="true"/>
        </w:rPr>
        <w:t>عناوين فارسى</w:t>
      </w:r>
      <w:bookmarkEnd w:id="38"/>
    </w:p>
    <w:p>
      <w:pPr>
        <w:pStyle w:val="Heading3"/>
        <w:numPr>
          <w:ilvl w:val="2"/>
          <w:numId w:val="1"/>
        </w:numPr>
        <w:rPr/>
      </w:pPr>
      <w:bookmarkStart w:id="39" w:name="__RefHeading___Toc16117050_2142443653"/>
      <w:bookmarkStart w:id="40" w:name="_Toc14"/>
      <w:bookmarkEnd w:id="39"/>
      <w:r>
        <w:rPr/>
        <w:t>51</w:t>
      </w:r>
      <w:r>
        <w:rPr>
          <w:rtl w:val="true"/>
        </w:rPr>
        <w:t xml:space="preserve"> - </w:t>
      </w:r>
      <w:r>
        <w:rPr>
          <w:rtl w:val="true"/>
        </w:rPr>
        <w:t xml:space="preserve">حدود العالم من المشرق الى المغرب، ناشناس </w:t>
      </w:r>
      <w:r>
        <w:rPr>
          <w:rtl w:val="true"/>
        </w:rPr>
        <w:t>(</w:t>
      </w:r>
      <w:r>
        <w:rPr>
          <w:rtl w:val="true"/>
        </w:rPr>
        <w:t xml:space="preserve">تأليف در </w:t>
      </w:r>
      <w:r>
        <w:rPr/>
        <w:t>372</w:t>
      </w:r>
      <w:r>
        <w:rPr>
          <w:rtl w:val="true"/>
        </w:rPr>
        <w:t>ق</w:t>
      </w:r>
      <w:r>
        <w:rPr>
          <w:rtl w:val="true"/>
        </w:rPr>
        <w:t>)</w:t>
      </w:r>
      <w:bookmarkEnd w:id="4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عظيم و آبادان وباخواسته و مردم و بازرگانان بسيار و مستقر پادشاه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آب‌هاى ايشان از كاريز است و از وى كرباس و برد و پنبه و غضاره و روغن و نبيد خيزد و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طيلسانهاء پشمين نيكو خيزد و محمد زكريا بچشك ازنجا بود و تربت محمد بن الحسن الفقيه و كسايى مقرى، و فراخرى</w:t>
      </w:r>
      <w:r>
        <w:rPr>
          <w:rStyle w:val="FootnoteAnchor"/>
          <w:rtl w:val="true"/>
        </w:rPr>
        <w:footnoteReference w:id="75"/>
      </w:r>
      <w:r>
        <w:rPr>
          <w:rFonts w:ascii="IRNazanin" w:hAnsi="IRNazanin" w:eastAsia="IRNazanin"/>
          <w:color w:val="111111"/>
          <w:sz w:val="28"/>
          <w:sz w:val="28"/>
          <w:szCs w:val="28"/>
          <w:rtl w:val="true"/>
          <w:lang w:bidi="fa-IR"/>
        </w:rPr>
        <w:t>منجم از آن‌جا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41" w:name="__RefHeading___Toc16117052_2142443653"/>
      <w:bookmarkStart w:id="42" w:name="_Toc15"/>
      <w:bookmarkEnd w:id="41"/>
      <w:r>
        <w:rPr/>
        <w:t>52</w:t>
      </w:r>
      <w:r>
        <w:rPr>
          <w:rtl w:val="true"/>
        </w:rPr>
        <w:t xml:space="preserve"> - </w:t>
      </w:r>
      <w:r>
        <w:rPr>
          <w:rtl w:val="true"/>
        </w:rPr>
        <w:t xml:space="preserve">مهاجران آل ابوطالب، ابواسماعيل ابراهيم بن ناصر ابن طباطبا </w:t>
      </w:r>
      <w:r>
        <w:rPr>
          <w:rtl w:val="true"/>
        </w:rPr>
        <w:t>(</w:t>
      </w:r>
      <w:r>
        <w:rPr>
          <w:rtl w:val="true"/>
        </w:rPr>
        <w:t xml:space="preserve">قرن </w:t>
      </w:r>
      <w:r>
        <w:rPr/>
        <w:t>5</w:t>
      </w:r>
      <w:r>
        <w:rPr>
          <w:rtl w:val="true"/>
        </w:rPr>
        <w:t>)</w:t>
      </w:r>
      <w:r>
        <w:rPr>
          <w:rtl w:val="true"/>
        </w:rPr>
        <w:t>، ترجمه</w:t>
      </w:r>
      <w:r>
        <w:rPr>
          <w:rtl w:val="true"/>
        </w:rPr>
        <w:t xml:space="preserve">: </w:t>
      </w:r>
      <w:r>
        <w:rPr>
          <w:rtl w:val="true"/>
        </w:rPr>
        <w:t>محمدرضا عطائى</w:t>
      </w:r>
      <w:r>
        <w:rPr>
          <w:rtl w:val="true"/>
        </w:rPr>
        <w:t>.</w:t>
      </w:r>
      <w:bookmarkEnd w:id="42"/>
    </w:p>
    <w:p>
      <w:pPr>
        <w:pStyle w:val="BookText"/>
        <w:rPr/>
      </w:pPr>
      <w:r>
        <w:rPr>
          <w:rFonts w:ascii="IRNazanin" w:hAnsi="IRNazanin" w:eastAsia="IRNazanin"/>
          <w:color w:val="111111"/>
          <w:sz w:val="28"/>
          <w:sz w:val="28"/>
          <w:szCs w:val="28"/>
          <w:rtl w:val="true"/>
          <w:lang w:bidi="fa-IR"/>
        </w:rPr>
        <w:t>رى</w:t>
      </w:r>
    </w:p>
    <w:p>
      <w:pPr>
        <w:pStyle w:val="BookText"/>
        <w:rPr/>
      </w:pPr>
      <w:r>
        <w:rPr>
          <w:rFonts w:ascii="Amiri" w:hAnsi="Amiri" w:eastAsia="Amiri" w:cs="Amiri"/>
          <w:color w:val="111111"/>
          <w:sz w:val="28"/>
          <w:sz w:val="28"/>
          <w:szCs w:val="28"/>
          <w:rtl w:val="true"/>
          <w:lang w:bidi="ar-SA"/>
        </w:rPr>
        <w:t xml:space="preserve">ذكر اسامى واردين به رى از اولاد حسن بن حسن بن على بن ابى‌طالب عليه‌السلام از جمله برخى از فرزندان عبداللّه بن حسن بن حسن بن على بن ابى‌طالب عليه‌السلام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محمد بن حسين بن حسن اعور بن محمد كابلى فرزند عبداللّه اشتر بن محمد نفس زكيه فرزند عبداللّه بن حسن بن حسن بن على بن ابى‌طالب عليه‌السلام كه در</w:t>
      </w:r>
    </w:p>
    <w:p>
      <w:pPr>
        <w:pStyle w:val="BookText"/>
        <w:rPr/>
      </w:pPr>
      <w:r>
        <w:rPr>
          <w:rFonts w:ascii="IRNazanin" w:hAnsi="IRNazanin" w:eastAsia="IRNazanin"/>
          <w:color w:val="111111"/>
          <w:sz w:val="28"/>
          <w:sz w:val="28"/>
          <w:szCs w:val="28"/>
          <w:rtl w:val="true"/>
          <w:lang w:bidi="fa-IR"/>
        </w:rPr>
        <w:t xml:space="preserve">همان‌جا از دنيا رفت و كسى از او باقى نماند، فرزندانش؛ احمد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قبل از پدر از دنيا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رقيه و فاطمه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اسامى واردين به رى از اولاد ابراهيم غمر بن حسن بن حسن بن على بن ابى‌طالب عليه‌السلام از جمله برخى از فرزندان اسماعيل بن ابراهيم بن حسن بن حسن بن على بن ابى‌طالب عليه‌السلام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عبداللّه حجازى فرزند يحيى</w:t>
      </w:r>
      <w:r>
        <w:rPr>
          <w:rStyle w:val="FootnoteAnchor"/>
          <w:rtl w:val="true"/>
        </w:rPr>
        <w:footnoteReference w:id="77"/>
      </w:r>
      <w:r>
        <w:rPr>
          <w:rFonts w:ascii="IRNazanin" w:hAnsi="IRNazanin" w:eastAsia="IRNazanin"/>
          <w:color w:val="111111"/>
          <w:sz w:val="28"/>
          <w:sz w:val="28"/>
          <w:szCs w:val="28"/>
          <w:rtl w:val="true"/>
          <w:lang w:bidi="fa-IR"/>
        </w:rPr>
        <w:t>بن عبداللّه عالم فرزند حسين بن قاسم رسى، پسر ابراهيم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بانو مادر فخر الدوله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اين چند خطّ از تاريخ زندگى بانو مادر مجدالدوله همسر فخرالدوله بود و آنچه در متن آمده سهوالقلم است دقّت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 رى شد و از جانب مانكديم نقيب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غرباء</w:t>
      </w:r>
    </w:p>
    <w:p>
      <w:pPr>
        <w:pStyle w:val="BookText"/>
        <w:rPr/>
      </w:pPr>
      <w:r>
        <w:rPr>
          <w:rFonts w:ascii="IRNazanin" w:hAnsi="IRNazanin" w:eastAsia="IRNazanin"/>
          <w:color w:val="111111"/>
          <w:sz w:val="28"/>
          <w:sz w:val="28"/>
          <w:szCs w:val="28"/>
          <w:rtl w:val="true"/>
          <w:lang w:bidi="fa-IR"/>
        </w:rPr>
        <w:t>نقيب آنجا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وى منحصر به محمد بن عبداللّه و مرتضى بوده‌اند كه از مرتضى نيز دو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اميركا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 تن را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رى ديدم، قاسم بن مرتضى كه دوست من است، خداوند همواره او را توانا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اولاد عبدالعظيم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ناگفته نماند كه اين عبدالعظيم غير از حضرت عبدالعظيم صاحب حرم و مقام در رى مى‌باشد، زيرا صاحب حرم و بارگاه، عبدالعظيم بن عبداللّه بن على بن حسن به زيد بن حسن سبط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مصنّف نام آن بزرگوار را در همين كتاب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معيه، حسين بن على بن حسن بن حسن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من، كيا، نسب‌شناس بزرگ، مرشد باللّه، زين الشّرف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معيه كسى را در رى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جعفر بن حسن بن حسن بن على بن ابى‌طالب عليه‌السلام</w:t>
      </w:r>
    </w:p>
    <w:p>
      <w:pPr>
        <w:pStyle w:val="BookText"/>
        <w:rPr/>
      </w:pPr>
      <w:r>
        <w:rPr>
          <w:rFonts w:ascii="Amiri" w:hAnsi="Amiri" w:eastAsia="Amiri" w:cs="Amiri"/>
          <w:color w:val="111111"/>
          <w:sz w:val="28"/>
          <w:sz w:val="28"/>
          <w:szCs w:val="28"/>
          <w:rtl w:val="true"/>
          <w:lang w:bidi="ar-SA"/>
        </w:rPr>
        <w:t xml:space="preserve">از جمله برخى از فرزندان حسن بن جعفر بن حسن بن حسن بن على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على بن حسين بن ابى‌عبداللّه محمد بن عبيداللّه امير پسر عبداللّه بن حسن بن جعفر بن حسن بن حسن بن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عبيداللّه معروف به اميركا ملقب به باطيه، ابوطالب ملقّب به طبره كه مادرشان غير علوى و از مردم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مشجره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امير، زيد، ابوطالب محمد، ابو احمد محمد و ابوهاشم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وردى فرند عبداللّه محمد بن عبيداللّه امير بن عبداللّه بن حسن بن جعفر بن حسن بن حسن، بازماندگانش</w:t>
      </w:r>
      <w:r>
        <w:rPr>
          <w:rStyle w:val="FootnoteAnchor"/>
          <w:rtl w:val="true"/>
        </w:rPr>
        <w:footnoteReference w:id="80"/>
      </w:r>
      <w:r>
        <w:rPr>
          <w:rFonts w:ascii="IRNazanin" w:hAnsi="IRNazanin" w:eastAsia="IRNazanin"/>
          <w:color w:val="111111"/>
          <w:sz w:val="28"/>
          <w:sz w:val="28"/>
          <w:szCs w:val="28"/>
          <w:rtl w:val="true"/>
          <w:lang w:bidi="fa-IR"/>
        </w:rPr>
        <w:t>سه پسر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احمد و ابوجعفر محمد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احول طبست بن ابوعبداللّه محمد بن عبيداللّه امير فرزند عبداللّه بن</w:t>
      </w:r>
    </w:p>
    <w:p>
      <w:pPr>
        <w:pStyle w:val="BookText"/>
        <w:rPr/>
      </w:pPr>
      <w:r>
        <w:rPr>
          <w:rFonts w:ascii="IRNazanin" w:hAnsi="IRNazanin" w:eastAsia="IRNazanin"/>
          <w:color w:val="111111"/>
          <w:sz w:val="28"/>
          <w:sz w:val="28"/>
          <w:szCs w:val="28"/>
          <w:rtl w:val="true"/>
          <w:lang w:bidi="fa-IR"/>
        </w:rPr>
        <w:t>حسن بن جعفر بن حسن بن حسن، 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كشكشه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محمد بن عبيداللّه امير است و همان است كه در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مشجّر عميدى ذكر شده است، همان طورى كه در آن‌جا مانده كه ابوالقاسم احول، فرزند ابوالفضل محمّد بن عبيداللّه امير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آن‌جا مراجعه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ابوالعباس محمد اعرج كه به اهواز منتقل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اسامى واردين به رى از فرزندان محمد بن حسن بن جعفر بن حسن بن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عيسى بن حسن سيلق فرزند على بن محمد بن حسن بن جعفر بن حسن بن حسن كه از سابق آن‌جا بوده اما فرزندانش در استرآباد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اسامى واردين به رى از اولاد زيد بن حسن، از جمله برخى از فرزندان قاسم بن حسن بن زيد بن حسن بن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ساكنين رويان كه به رى منتقل شده‌اند، ابوالحسن على اصغر پسر محمد ششديو بن حسين بن عيسى فرزند محمد است، بازماندگان وى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زيد معروف به حسينى، ابوزيد حسن قارى كه در خراسان به قتل رسيد و بدون فرزند بوده است، ابوهاشم حسين، ابوطالب محمد، ابوالعباس احمد معروف به مانكديم بن ششديو كه نسب‌شناس بوده است</w:t>
      </w:r>
      <w:r>
        <w:rPr>
          <w:rStyle w:val="FootnoteAnchor"/>
          <w:rtl w:val="true"/>
        </w:rPr>
        <w:footnoteReference w:id="82"/>
      </w:r>
      <w:r>
        <w:rPr>
          <w:rFonts w:ascii="IRNazanin" w:hAnsi="IRNazanin" w:eastAsia="IRNazanin"/>
          <w:color w:val="111111"/>
          <w:sz w:val="28"/>
          <w:sz w:val="28"/>
          <w:szCs w:val="28"/>
          <w:rtl w:val="true"/>
          <w:lang w:bidi="fa-IR"/>
        </w:rPr>
        <w:t>، حمزه كه در زمان پدر از دنيا رفت، ناصر عيسى و ابوطالب حسين كه در حيات پدر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سراهنگ مهدى پسر حسن بن محمد بن سليمان بن محمد ششديو فرزند حسن بن عيسى بن محمد بطحانى فرزند قاسم بن حسن بن زيد بن حسن مطابق نقل صوفى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ابوالحسين هارون اقطع فرزند حسين بن محمد بن هارون بن محمد بطحانى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امام زين الشرف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نامها فرزندان اقطع بودند،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حسين بن محمد بن ابى الحسين هارون بن محمد بطحانى كه از ابوالحسين فرزندانى به نام ابوالقاسم حسين و على داشته است كه اين على بدون فرزند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ابوالمنذر، نام او را حسين بن هارون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طبرستان و ديگر نسب‌شناسان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بن هارون بن محمد بطحانى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ابن‌طباطبا، از بين حسين و هارون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كرده است و آن را از قول بخارى و ديگران نقل كرده، كه اشتباه است، و صحيح همان است كه ما آن را عينا از روى خط كياى بزرگوار سيد نسب‌شناس مرشد باللّه زين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بزرگيش را مستدام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كرديم</w:t>
      </w:r>
      <w:r>
        <w:rPr>
          <w:rStyle w:val="FootnoteAnchor"/>
        </w:rPr>
        <w:footnoteReference w:id="8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واردين به قم كه به رى منتقل شده‌اند؛ طاهر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مشجر كبير خطّى طاهر بن احمد كركوره ضبط شده است و در همان جا نقل مى‌كند كه وى اولاد چندى داشته از جمله دو پسر به نام محمد و بقيه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على، محسن و ابوالقاسم، و در همان كتاب آمده است كه او در 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قاسم بن احمد كركورة بن ابى‌جعفر محمد بن جعفر بن عبدالرحمن شجرى است كه مادرش امّ‌ولد بوده و بازماندگان وى دو پسر بوده‌اند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ابوالحسين محمد كه مادرش خديجه دختر حسين بن حماد اشعرى است، و ابوالحسن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كنيه‌اش ابوالقاسم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وى ام‌كلثوم دختر احمد رازى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منتقلان گرگان به رى؛ حسين بن اسماعيل بن زيد بن حسن بن جعفر بن حسن بن محمد بن جعفر بن عبدالرّحمن شجرى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امام موفق باللّه شمس الشرّف كه تنها بازمانده وى سيد امام مرشد باللّه زين الشّرف ابوالحسين يحيى بن حسين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محمد شهدانك پسر حمزة بن احمد بن عبيداللّه بن محمد بن عبدالّرحمن 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نام پدر وى شهدانك بوده و بازماندگانش؛ ابوعبداللّه جعفر شعرانى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پدر از دنيا رفته و بدون فرزند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احمد مى‌باشند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قاسم نقيب پسر حمزة بن احمد بن عبيداللّه بن محمد بن عبدالرّحمن</w:t>
      </w:r>
    </w:p>
    <w:p>
      <w:pPr>
        <w:pStyle w:val="BookText"/>
        <w:rPr/>
      </w:pPr>
      <w:r>
        <w:rPr>
          <w:rFonts w:ascii="IRNazanin" w:hAnsi="IRNazanin" w:eastAsia="IRNazanin"/>
          <w:color w:val="111111"/>
          <w:sz w:val="28"/>
          <w:sz w:val="28"/>
          <w:szCs w:val="28"/>
          <w:rtl w:val="true"/>
          <w:lang w:bidi="fa-IR"/>
        </w:rPr>
        <w:t>شجرى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بازماندگانى داشته كه از آن جمله بنوكسكه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اسامى واردين به رى از اولاد على بن حسن بن زيد بن حسن بن على بن ابى‌طالب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ابوالقاسم عبدالعظيم</w:t>
      </w:r>
      <w:r>
        <w:rPr>
          <w:rStyle w:val="FootnoteAnchor"/>
          <w:rtl w:val="true"/>
        </w:rPr>
        <w:footnoteReference w:id="85"/>
      </w:r>
      <w:r>
        <w:rPr>
          <w:rFonts w:ascii="Amiri" w:hAnsi="Amiri" w:eastAsia="Amiri" w:cs="Amiri"/>
          <w:color w:val="111111"/>
          <w:sz w:val="28"/>
          <w:sz w:val="28"/>
          <w:szCs w:val="28"/>
          <w:rtl w:val="true"/>
          <w:lang w:bidi="ar-SA"/>
        </w:rPr>
        <w:t>فرزند عبداللّه بن على بن حسن بن زيد بن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منتقلان طبرستان به رى؛ محدّث زاهد، صاحب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آنچه در شجره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كه زيارتگاه است و مادرش ام ولد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بن طباطبا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عبدالعظيم بن عبداللّه فرزندى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ابوالغنائم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بن عبداللّه پسرى به نام محمد داشته كه مادرش فاطمه دختر عقبة بن قيس حميرى بوده و دو دختر به نام‌هاى رقيه و خديجه نيز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قاسم تميمى، نسب‌شناس،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عبدالعظيم بن عبداللّه بن على بن حسين بن حسن بن زيد بن حسن، فرزندى به نام محمد داشته كه در حيات پدرش از دنيا رفت و دخترانى به نام خديجه و رقيه نيز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استادم كيابزرگوار؛ امام نسب‌شناس، مرشد باللّه زين‌الشّرف، ابوالحسين يحيى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نعمتش را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 عبدالعظيم، پسرى به نام محمد بوده كه در زمان حيات پدر از دنيا رفته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اسامى</w:t>
      </w:r>
      <w:r>
        <w:rPr>
          <w:rStyle w:val="FootnoteAnchor"/>
          <w:rtl w:val="true"/>
        </w:rPr>
        <w:footnoteReference w:id="86"/>
      </w:r>
      <w:r>
        <w:rPr>
          <w:rFonts w:ascii="Amiri" w:hAnsi="Amiri" w:eastAsia="Amiri" w:cs="Amiri"/>
          <w:color w:val="111111"/>
          <w:sz w:val="28"/>
          <w:sz w:val="28"/>
          <w:szCs w:val="28"/>
          <w:rtl w:val="true"/>
          <w:lang w:bidi="ar-SA"/>
        </w:rPr>
        <w:t>واردين به رى از اولاد اسماعيل جالب الحجاره فرزند حسن بن زيد بن حسن بن على بن ابى‌طالب، از جمله برخى از اولاد على زانكى فرزند اسماعيل بن</w:t>
      </w:r>
    </w:p>
    <w:p>
      <w:pPr>
        <w:pStyle w:val="BookText"/>
        <w:rPr/>
      </w:pPr>
      <w:r>
        <w:rPr>
          <w:rFonts w:ascii="Amiri" w:hAnsi="Amiri" w:eastAsia="Amiri" w:cs="Amiri"/>
          <w:color w:val="111111"/>
          <w:sz w:val="28"/>
          <w:sz w:val="28"/>
          <w:szCs w:val="28"/>
          <w:rtl w:val="true"/>
          <w:lang w:bidi="ar-SA"/>
        </w:rPr>
        <w:t>حسن بن زيد بن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احمد افقم فرزند ابوالقاسم على زانكى پسر اسماعيل جالب الحجاره فرزند حسن امير بن زيد بن حسن بن على بن ابى‌طالب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ابوالحسين محمد بن قاسم تميمى نسب‌شناس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نيشابور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مى‌كند كه كنيه وى ابوالعباس بوده و مادرش امّ‌ولد، و بازماندگانش؛ به</w:t>
      </w:r>
    </w:p>
    <w:p>
      <w:pPr>
        <w:pStyle w:val="BookText"/>
        <w:rPr/>
      </w:pPr>
      <w:r>
        <w:rPr>
          <w:rFonts w:ascii="Amiri" w:hAnsi="Amiri" w:eastAsia="Amiri" w:cs="Amiri"/>
          <w:color w:val="111111"/>
          <w:sz w:val="28"/>
          <w:sz w:val="28"/>
          <w:szCs w:val="28"/>
          <w:rtl w:val="true"/>
          <w:lang w:bidi="ar-SA"/>
        </w:rPr>
        <w:t>نام‌هاى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اسماعيل و قاسم بوده‌اند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ابى قاسم على زانكى فرزند اسماعيل جالب الحجاره پسر حسن بن زيد بن حسن بن على بن ابى‌طالب عليه‌السلام تنها بازمانده‌اش به‌طورى كه ابوالحسين محمد بن قاسم تميمى نسب‌شناس مى‌گويد به نام على بوده كه مادرش نيز ام‌ولد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برخى از فرزندان محمد امين عليه مشهور به ابن علية بن على زانكى فرزند اسماعيل جالب الحجاره فرزند حسن بن زيد بن حسن بن على بن ابى‌طالب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اسامى واردين به رى از اولاد اسحاق كوكبى فرزند حسن امير پسر زيد بن حسن بن زيد بن حسن بن على بن ابى‌طالب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اميرى پسر ابوعبداللّه محمد عزيزى فرزند احمد خطيبى پسر حسين بن جعفر بن هارون بن اسحاق كوكبى پسر حسين امير بن زيد بن حسن بن على بن ابى‌طالب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على كه در بغداد بوده، احمد و مانكديم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اسامى واردين به رى از اولاد حسين بن على بن ابى‌طالب عليه‌السلام سپس برخى از</w:t>
      </w:r>
    </w:p>
    <w:p>
      <w:pPr>
        <w:pStyle w:val="BookText"/>
        <w:rPr/>
      </w:pPr>
      <w:r>
        <w:rPr>
          <w:rFonts w:ascii="Amiri" w:hAnsi="Amiri" w:eastAsia="Amiri" w:cs="Amiri"/>
          <w:color w:val="111111"/>
          <w:sz w:val="28"/>
          <w:sz w:val="28"/>
          <w:szCs w:val="28"/>
          <w:rtl w:val="true"/>
          <w:lang w:bidi="ar-SA"/>
        </w:rPr>
        <w:t xml:space="preserve">اولاد محمد بن على بن حسين بن على، از جمله برخى از فرزندان موسى كاظم فرزند جعفر بن محمد بن على بن حسين بن على بن ابى‌طالب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از اولاد داوود بن موسى بن ابراهيم بن موسى بن جعفر صادق</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عبيدلى در تهذيب الانساب خطى بوده است،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وى در رى بوده‌اند و او بازماندگانى داشته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بن طباطباى نسب‌شناس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موسى از جمله كسانى است كه از او فرزندى باقى نمانده و دودمان او منقرض شده است وى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جريدة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كه او فرزندانى داشته باشد</w:t>
      </w:r>
      <w:r>
        <w:rPr>
          <w:rStyle w:val="FootnoteAnchor"/>
        </w:rPr>
        <w:footnoteReference w:id="8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جعفر بن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يعنى كسانى كه از اولاد جعفر بن موسى بن ابراهيم بن امام كاظم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ابوالحسن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عمده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ابراهيم بن موسى كاظم بن جعفر بن محمد بن على بن حسين بن على بن ابى‌طالب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 نقل ابن ابى‌جعفر حسينى نسب‌شناس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قاسم بن موسى بن قاسم بن عبيداللّه بن موسى بن جعفر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و موسى كه فرزندانى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ديگرى كه خود را احمد بن على معرفى مى‌كرد و دروغگوى نابكارى بود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منتقلان طوس به رى فردى ملقب به محال الطلب، ابوطالب محمد داعى فرزند ناصر بن محمد بن احمد بن محمد بن قاسم بن حمزة بن موسى 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اسامى واردين به رى از اولاد على عريضى فرزند جعفر صادق عليه‌السلام از جمله فرزندان محمد اكبر بن على عريضى فرزند جعفر 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و على فرزندان ابراهيم بن محمد ازرق بن عيسى اكبر بن محمد اكبر فرزند على عريضى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حمزة بن على بن حسين بن عيسى اكبر فرزند محمد اكبر بن على عريضى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على بن حسين بن عيسى بن محمد بن على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ابوعبداللّه حسين ملقّب به هميرجه، على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عيسى 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عريضى فرزند حسين بن عيسى احول فرزند محمد بن حسين بن عيسى اكبر نقيب پسر محمد اكبر فرزند على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عريضى كه وى اولاد ذكور نداشته و مادرش جعفريه است، طالبى</w:t>
      </w:r>
      <w:r>
        <w:rPr>
          <w:rStyle w:val="FootnoteAnchor"/>
          <w:rtl w:val="true"/>
        </w:rPr>
        <w:footnoteReference w:id="91"/>
      </w:r>
      <w:r>
        <w:rPr>
          <w:rFonts w:ascii="IRNazanin" w:hAnsi="IRNazanin" w:eastAsia="IRNazanin"/>
          <w:color w:val="111111"/>
          <w:sz w:val="28"/>
          <w:sz w:val="28"/>
          <w:szCs w:val="28"/>
          <w:rtl w:val="true"/>
          <w:lang w:bidi="fa-IR"/>
        </w:rPr>
        <w:t xml:space="preserve">كه در زمان حيات پدرش از دنيا رفته و مادرش غيرعلوى است، محمد و مانكديم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اين دو تن دختر ابوطالب حره حسينيه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عزيزى كه مادرش غيرعلويه بود و حسن بن ماكا بحارا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همين‌طور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 وى غيرعلويه بوده و او كوچكترين اولاد عريضى است و ابوحرب على كه مادرش غيرعلويه بوده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نفّاط فرزند عيسى بن محمد اكبر پسر على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به نام‌هاى محمد، على</w:t>
      </w:r>
      <w:r>
        <w:rPr>
          <w:rStyle w:val="FootnoteAnchor"/>
          <w:rtl w:val="true"/>
        </w:rPr>
        <w:footnoteReference w:id="93"/>
      </w:r>
      <w:r>
        <w:rPr>
          <w:rFonts w:ascii="Amiri" w:hAnsi="Amiri" w:eastAsia="Amiri" w:cs="Amiri"/>
          <w:color w:val="111111"/>
          <w:sz w:val="28"/>
          <w:sz w:val="28"/>
          <w:szCs w:val="28"/>
          <w:rtl w:val="true"/>
          <w:lang w:bidi="ar-SA"/>
        </w:rPr>
        <w:t>و حسين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جعفر اسود فرزند حسين بن محمد اكبر پسر على عريضى فرزند ابوجعفر حسينى نسب‌شناس وى فرزندِ پسر نداشته است،</w:t>
      </w:r>
      <w:r>
        <w:rPr>
          <w:rStyle w:val="FootnoteAnchor"/>
          <w:rtl w:val="true"/>
        </w:rPr>
        <w:footnoteReference w:id="94"/>
      </w:r>
      <w:r>
        <w:rPr>
          <w:rFonts w:ascii="Amiri" w:hAnsi="Amiri" w:eastAsia="Amiri" w:cs="Amiri"/>
          <w:color w:val="111111"/>
          <w:sz w:val="28"/>
          <w:sz w:val="28"/>
          <w:szCs w:val="28"/>
          <w:rtl w:val="true"/>
          <w:lang w:bidi="ar-SA"/>
        </w:rPr>
        <w:t>سيد امام نسب‌شناس</w:t>
      </w:r>
    </w:p>
    <w:p>
      <w:pPr>
        <w:pStyle w:val="BookText"/>
        <w:rPr/>
      </w:pPr>
      <w:r>
        <w:rPr>
          <w:rFonts w:ascii="Amiri" w:hAnsi="Amiri" w:eastAsia="Amiri" w:cs="Amiri"/>
          <w:color w:val="111111"/>
          <w:sz w:val="28"/>
          <w:sz w:val="28"/>
          <w:szCs w:val="28"/>
          <w:rtl w:val="true"/>
          <w:lang w:bidi="ar-SA"/>
        </w:rPr>
        <w:t>مرشد باللّه، كسى از اولاد او را نام نبرده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ابواسماعيل فرزند عيسى بن محمد اكبر پسر على عريضى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قول ابوعبداللّه بن طباطبا نسب‌شناس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سيد امام نسب‌شناس مرشد باللّه، ابوالحسين</w:t>
      </w:r>
    </w:p>
    <w:p>
      <w:pPr>
        <w:pStyle w:val="BookText"/>
        <w:rPr/>
      </w:pPr>
      <w:r>
        <w:rPr>
          <w:rFonts w:ascii="IRNazanin" w:hAnsi="IRNazanin" w:eastAsia="IRNazanin"/>
          <w:color w:val="111111"/>
          <w:sz w:val="28"/>
          <w:sz w:val="28"/>
          <w:szCs w:val="28"/>
          <w:rtl w:val="true"/>
          <w:lang w:bidi="fa-IR"/>
        </w:rPr>
        <w:t>يحيى بن حسين حسينى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كسى را نمى‌شناسم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ابومحمد سليمان بن عيسى اكبر نقيب فرزند محمد اكبر پسر على عريضى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آنچه شريف فرزند ابوجعفر نسب‌شناس نقل كرده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اما سيد نسب‌شناس مرشد باللّه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سليمان بن عيسى اكبر كسى باقى نماند، تنها فرزند او محمد در زمان حيات پدرش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حسن بن محمد بن حسن بن محمد بن على عريضى فرزند جعفر صادق، بازماندگان وى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عبيداللّه احمد، عيسى، على، نصر، محمد، عبداللّه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نسب‌شناس، مرشد باللّه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در مدينه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حسن بن محمد بن حسين بن محمد اكبر فرزند على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بازماندگانش عبارتند از محمد و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محمد ديباج فرزند جعفر صادق عليه‌السلام ، از جمله برخى از اولاد على خارص بن محمد ديباج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از فرزندان عبداللّه بن حسين بن على خارص فرزند محمد ديباج بن جعفر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ساكنان آبه كه به رى منتقل شد و در آنجا از دنيا رفت؛ محمد جور فرزند حسين بن على خارص بن محمد 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اسامى واردين به رى از اولاد اسحاق مؤتمن، از جمله برخى از فرزندان محمد بن اسحاق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واردين به كوفه كه به رى منتقل شده‌اند؛ ابوجعفر محمد بن احمد وارث بن حمزة بن محمد بن اسحاق مؤتمن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اسامى واردين به رى از اولاد عبداللّه باهر فرزند على زين‌العابدين بن حسين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حمزه اطروش فرزند عبداللّه بن حسين بنفشه</w:t>
      </w:r>
      <w:r>
        <w:rPr>
          <w:rStyle w:val="FootnoteAnchor"/>
          <w:rtl w:val="true"/>
        </w:rPr>
        <w:footnoteReference w:id="96"/>
      </w:r>
      <w:r>
        <w:rPr>
          <w:rFonts w:ascii="IRNazanin" w:hAnsi="IRNazanin" w:eastAsia="IRNazanin"/>
          <w:color w:val="111111"/>
          <w:sz w:val="28"/>
          <w:sz w:val="28"/>
          <w:szCs w:val="28"/>
          <w:rtl w:val="true"/>
          <w:lang w:bidi="fa-IR"/>
        </w:rPr>
        <w:t>فرزند اسماعيل بن محمد ارقط بن عبداللّه باهر بن على بن حسين 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عبداللّه و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اسامى واردين به رى از اولاد عمر اشرف فرزند على بن حسين بن على بن ابى‌طالب عليه‌السلام از جمله برخى از فرزندان على بن عمر اشرف پسر على بن حسين بن على بن ابى‌طالب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همان‌جا كشته شد احمد بن محمد بن جعفر بن حسن بن على بن عمر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بازمانده وى حسين است كه زمان حيات پدرش از دنيا رفت و مادرش امّ‌ولد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 كه از ابوالحسن احمد بن عيسى بن على بن حسين</w:t>
      </w:r>
      <w:r>
        <w:rPr>
          <w:rStyle w:val="FootnoteAnchor"/>
          <w:rtl w:val="true"/>
        </w:rPr>
        <w:footnoteReference w:id="97"/>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واردين به رى كه در آنجا نيز به قتل رسيد، جعفر بن محمد بن جعفر بن حسن بن على بن عمر اشرف است كه مادرش ميمونه دختر على بن حسن بن على بن عمر اشرف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اسامى واردين به رى از اولاد زيد شهيد امام، از جمله برخى از اولاد حسين بن زيد شهيد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محمد سوسه پسر قاسم بن محمد بن عمر بن يحيى بن حسين بن زيد شهيد، بازماندگان وى على صوفى، احمد، حسين، جعفر و فاطمه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ابوحسين زيد بن على بن عيسى بن يحيى بن حسين بن زيد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نقل ابوجعفر حسينى نسب‌شناس</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بن ابى‌طاهر محمد مبرقع بن محمد بن حسن بن حسين بن عيسى بن يحيى بن حسين بن زيد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بازمانده وى مطهّر نام بوده كه مادرش زينب دختر ابوعماره حمزة بن حسن بن حمزة بن حسين بن محمد بن حمزة بن اسحاق اشرف بن على زينبى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حسين بن زيد بن على بن حسين بن زيد شهيد امام، بازماندگان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ام‌قاسم و سكينه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عيسى بن زيد شهيد امام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ذكر اسامى واردين به رى از اولاد حسين اصغر، از جمله برخى از فرزندان عبيداللّه اعرج فرزند حسين اصغر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منتقلان آمل به رى، ابوهاشم محمد جوانى البيع فرزند ابواحمد طاهر بن على بن محمد بن حسن بن عبيداللّه بن حسن بن محمد جوانى بن حسن بن محمد بن عبيداللّه اعرج فرزند حسين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وى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يحيى</w:t>
      </w:r>
      <w:r>
        <w:rPr>
          <w:rStyle w:val="FootnoteAnchor"/>
          <w:rtl w:val="true"/>
        </w:rPr>
        <w:footnoteReference w:id="100"/>
      </w:r>
      <w:r>
        <w:rPr>
          <w:rFonts w:ascii="IRNazanin" w:hAnsi="IRNazanin" w:eastAsia="IRNazanin"/>
          <w:color w:val="111111"/>
          <w:sz w:val="28"/>
          <w:sz w:val="28"/>
          <w:szCs w:val="28"/>
          <w:rtl w:val="true"/>
          <w:lang w:bidi="fa-IR"/>
        </w:rPr>
        <w:t>و ابوعبداللّه جعفر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منتقلان آمل، ابومحمد حسن بن محمد بن عبيداللّه بن محمد بن حسن بن ابوعلى عبيداللّه بن حسن بن محمد جوانى فرزند حسن بن محمد بن عبيداللّه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محرم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دنيا رفت و بازماندگانش به نام‌هاى ابوالحسين يحيى،</w:t>
      </w:r>
    </w:p>
    <w:p>
      <w:pPr>
        <w:pStyle w:val="BookText"/>
        <w:rPr/>
      </w:pPr>
      <w:r>
        <w:rPr>
          <w:rFonts w:ascii="Amiri" w:hAnsi="Amiri" w:eastAsia="Amiri" w:cs="Amiri"/>
          <w:color w:val="111111"/>
          <w:sz w:val="28"/>
          <w:sz w:val="28"/>
          <w:szCs w:val="28"/>
          <w:rtl w:val="true"/>
          <w:lang w:bidi="ar-SA"/>
        </w:rPr>
        <w:t>ابوهاشم محمد و سكينه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اسامى واردين به رى از اولاد على بن حسين 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ساكنان مدينه، كه در آنجا مال و ملكى داشته است، ابوالحسن احمد، شيخ عقيقى فرزند عيسى بن على بن حسين اصغر است، مادرش ام‌ولد بوده و فرزندانش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كه مادر وى لبابه دختر اسحاق بن عبدالرّحمن بن محمد بن عبداللّه بن كتب بن صلت بن يعكر حسينى فرزند حسين بوده است، على و ابوالقاسم حسن كه از مادران جداگانه بودند، محمد و حمزه، ام‌كلثوم و زينب نيز از مادران متعدد</w:t>
      </w:r>
      <w:r>
        <w:rPr>
          <w:rStyle w:val="FootnoteAnchor"/>
          <w:rtl w:val="true"/>
        </w:rPr>
        <w:footnoteReference w:id="10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حسن بن حسين اصغر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ابوعبداللّه جعفر بن محمد سيلق فرزند عبداللّه بن محمد بن حسن بن حسين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بازماندگانش عبارتند از ابوجعفر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احمد بوده و تنها يك فرزند داشته و او ابوالحسين بود كه خود اولاد ذكور نداشته است، اما شريف نسب‌شناس، مانكديم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ابوعباس احمد بن على رويانى فرزند ششديو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حسكا و ابوالقاسم على، و در كتاب معقّبين ابن ابى‌جعفر آمده است كه نام ابوجعفر، احمد و نام ابوالقاسم، محمد بوده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ذكر اسامى واردين به رى از اولاد حسن افطس فرزند على بن على از جمله برخى از فرزندان عبداللّه بن حسن افطس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منتقلان كوفه كه شاعر نيز بوده است، ابوعبداللّه حسين بن عبداللّه اصغر ابيض فرزند عباس بن عبداللّه بن حسن افطس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ابى‌جعفر حسينى نسب‌شناس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شاعر اولادى باقى نماند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ذكر اسامى واردين به رى از اولاد محمد بن حنفيّه، از جمله برخى از اولاد جعفر بن محمد بن حنفيه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ابوحسين احمد بن على بن جعفر بن عبداللّه رأس المدرى فرزند جعفر بن عبداللّه بن جعفر بن محمد بن 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نوشته ابوجعفر حسينى نسب‌شناس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منتقلان قم، ابوزيد محمّد بن احمد زاهد بن محمد عويد فرزند على بن عبداللّه رأس المدرى فرزند جعفر بن عبداللّه بن جعفر، بازماندگانش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عزيزى، ابراهيم و احمد و در كتاب جريدة الرّى</w:t>
      </w:r>
      <w:r>
        <w:rPr>
          <w:rStyle w:val="FootnoteAnchor"/>
          <w:rtl w:val="true"/>
        </w:rPr>
        <w:footnoteReference w:id="104"/>
      </w:r>
      <w:r>
        <w:rPr>
          <w:rFonts w:ascii="IRNazanin" w:hAnsi="IRNazanin" w:eastAsia="IRNazanin"/>
          <w:color w:val="111111"/>
          <w:sz w:val="28"/>
          <w:sz w:val="28"/>
          <w:szCs w:val="28"/>
          <w:rtl w:val="true"/>
          <w:lang w:bidi="fa-IR"/>
        </w:rPr>
        <w:t>جز آنها نام دو تن ديگر ناصر و ابراهيم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عباس بن على از جمله برخى از فرزندان عبيداللّه بن حسن بن عبيداللّه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ابومحمد قاسم بن محمد لحيانى فرزند عبداللّه بن عبيداللّه بن حسن بن 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امّ‌ولد بوده و فرزندانش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ابوحسن على شعرانى، حمزه و داود، اسماء، فاطمه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قول ابوحسن احمد بن عيسى بن على بن حسين اصغر فرزند على زين‌العابدين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فرزندانش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 ابوعبيداللّه محمد كه مادر محمد زنى از اهل رى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بعضى از فرزندان ابراهيم بن محمد لحيانى فرزند عبداللّه بن عبيداللّه بن حسن بن عبيداللّه بن عباس بن على عليه‌السلام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منتقلان كليس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رويان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ابوعقيل محمد بن على بن محمد بن حسن بن اسماعيل بن عبداللّه بن عبيداللّه بن حسن بن عبيداللّه بن عباس كه تنها بازمانده‌اش پسرى به نام على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اولاد حسن بن موسى فرزند عبداللّه بن عبيداللّه بن حسن بن عبيداللّه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نقل ابوجعفر حسينى نسب‌شناس </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ذكر اسامى واردين به رى از اولاد عمر اطرف، از جمله برخى از فرزندان عبداللّه بن محمد بن عمر اطرف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احمد</w:t>
      </w:r>
      <w:r>
        <w:rPr>
          <w:rStyle w:val="FootnoteAnchor"/>
          <w:rtl w:val="true"/>
        </w:rPr>
        <w:footnoteReference w:id="106"/>
      </w:r>
      <w:r>
        <w:rPr>
          <w:rFonts w:ascii="IRNazanin" w:hAnsi="IRNazanin" w:eastAsia="IRNazanin"/>
          <w:color w:val="111111"/>
          <w:sz w:val="28"/>
          <w:sz w:val="28"/>
          <w:szCs w:val="28"/>
          <w:rtl w:val="true"/>
          <w:lang w:bidi="fa-IR"/>
        </w:rPr>
        <w:t>بن قاسم بن ابى‌عمر محمد بن عبداللّه بن محمد بن عمر اطرف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اولاد هاشم بن جعفر مولتانى فرزند محمد بن عبيداللّه بن محمد بن عمر اطرف، وى بنابه گفته ابن‌طباطبا نسب‌شناس، فرزندانى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جعفر بن محمد بن عمر اطرف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فرزندان عبداللّه بن محمد بن جعفر بن محمد بن عمر اطرف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برخى‌از اولاد هاشم‌بن جعفربن محمدابله فرزندجعفربن محمد بن عمراطرف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اسامى واردين به رى از اولاد جعفر طيّار، از جمله برخى از فرزندان على زينبى فرزند عبداللّه جواد بن جعفر طيّار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اسماعيل بن ابراهيم بن ابى‌الكرام عبداللّه بن محمد بن على زينبى فرزند عبداللّه 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حسين بن عبداللّه بن اسحاق اشرف فرزند على زينبى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برخى از اولاد ابراهيم بن حسن صدرى فرزند محمد بن حمزة بن اسحاق اشرف بن على زينبى فرزند عبداللّه جواد بن جعفر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ابوالفوارس فرزند محمد اصغر بن حسن صدرى بن محمد بن حمزة بن اسحاق اشرف بن على زينبى پسر عبداللّه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كه موقوفاتى در رى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ذكراسامى واردين به رى ازاولاداسحاق عريضى فرزندعبداللّه جوادبن جعفر طيّار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اولاد اسماعيل بن جعفر بن عبداللّه بن قاسم بن اسحاق بن عبداللّه جواد</w:t>
      </w:r>
      <w:r>
        <w:rPr>
          <w:rFonts w:eastAsia="Amiri" w:cs="Amiri" w:ascii="Amiri" w:hAnsi="Amiri"/>
          <w:color w:val="111111"/>
          <w:sz w:val="28"/>
          <w:szCs w:val="28"/>
          <w:rtl w:val="true"/>
          <w:lang w:bidi="ar-SA"/>
        </w:rPr>
        <w:t>.</w:t>
      </w:r>
      <w:r>
        <w:rPr>
          <w:rStyle w:val="FootnoteAnchor"/>
          <w:rtl w:val="true"/>
        </w:rPr>
        <w:footnoteReference w:id="107"/>
      </w:r>
      <w:bookmarkStart w:id="43" w:name="pg15940_213379"/>
    </w:p>
    <w:p>
      <w:pPr>
        <w:pStyle w:val="Heading3"/>
        <w:numPr>
          <w:ilvl w:val="2"/>
          <w:numId w:val="1"/>
        </w:numPr>
        <w:rPr/>
      </w:pPr>
      <w:bookmarkStart w:id="44" w:name="__RefHeading___Toc16117054_2142443653"/>
      <w:bookmarkStart w:id="45" w:name="_Toc16"/>
      <w:bookmarkEnd w:id="43"/>
      <w:bookmarkEnd w:id="44"/>
      <w:r>
        <w:rPr/>
        <w:t>53</w:t>
      </w:r>
      <w:r>
        <w:rPr>
          <w:rtl w:val="true"/>
        </w:rPr>
        <w:t xml:space="preserve"> - </w:t>
      </w:r>
      <w:r>
        <w:rPr>
          <w:rtl w:val="true"/>
        </w:rPr>
        <w:t xml:space="preserve">ديوان بدرالدين قوامى‌رازى </w:t>
      </w:r>
      <w:r>
        <w:rPr>
          <w:rtl w:val="true"/>
        </w:rPr>
        <w:t>(</w:t>
      </w:r>
      <w:r>
        <w:rPr>
          <w:rtl w:val="true"/>
        </w:rPr>
        <w:t xml:space="preserve">قرن </w:t>
      </w:r>
      <w:r>
        <w:rPr/>
        <w:t>6</w:t>
      </w:r>
      <w:r>
        <w:rPr>
          <w:rtl w:val="true"/>
        </w:rPr>
        <w:t>)</w:t>
      </w:r>
      <w:r>
        <w:rPr>
          <w:rtl w:val="true"/>
        </w:rPr>
        <w:t>، تصحيح و تعليق</w:t>
      </w:r>
      <w:r>
        <w:rPr>
          <w:rtl w:val="true"/>
        </w:rPr>
        <w:t xml:space="preserve">: </w:t>
      </w:r>
      <w:r>
        <w:rPr>
          <w:rtl w:val="true"/>
        </w:rPr>
        <w:t>محدّث ارموي</w:t>
      </w:r>
      <w:bookmarkEnd w:id="45"/>
    </w:p>
    <w:p>
      <w:pPr>
        <w:pStyle w:val="BookText"/>
        <w:rPr/>
      </w:pPr>
      <w:r>
        <w:rPr>
          <w:rFonts w:ascii="Amiri" w:hAnsi="Amiri" w:eastAsia="Amiri" w:cs="Amiri"/>
          <w:color w:val="111111"/>
          <w:sz w:val="28"/>
          <w:sz w:val="28"/>
          <w:szCs w:val="28"/>
          <w:rtl w:val="true"/>
          <w:lang w:bidi="ar-SA"/>
        </w:rPr>
        <w:t>حواشى و تعليقات</w:t>
      </w:r>
    </w:p>
    <w:p>
      <w:pPr>
        <w:pStyle w:val="BookText"/>
        <w:rPr/>
      </w:pPr>
      <w:r>
        <w:rPr>
          <w:rFonts w:ascii="IRNazanin" w:hAnsi="IRNazanin" w:eastAsia="IRNazanin"/>
          <w:color w:val="111111"/>
          <w:sz w:val="28"/>
          <w:sz w:val="28"/>
          <w:szCs w:val="28"/>
          <w:rtl w:val="true"/>
          <w:lang w:bidi="fa-IR"/>
        </w:rPr>
        <w:t>زان زلزله كه بود گه يحيى بن معاذ</w:t>
      </w:r>
    </w:p>
    <w:p>
      <w:pPr>
        <w:pStyle w:val="BookText"/>
        <w:rPr/>
      </w:pPr>
      <w:r>
        <w:rPr>
          <w:rFonts w:ascii="IRNazanin" w:hAnsi="IRNazanin" w:eastAsia="IRNazanin"/>
          <w:color w:val="111111"/>
          <w:sz w:val="28"/>
          <w:sz w:val="28"/>
          <w:szCs w:val="28"/>
          <w:rtl w:val="true"/>
          <w:lang w:bidi="fa-IR"/>
        </w:rPr>
        <w:t>رى شد خراب اگر چه ترا اعتبار نيست</w:t>
      </w:r>
    </w:p>
    <w:p>
      <w:pPr>
        <w:pStyle w:val="BookText"/>
        <w:rPr/>
      </w:pPr>
      <w:r>
        <w:rPr>
          <w:rFonts w:ascii="IRNazanin" w:hAnsi="IRNazanin" w:eastAsia="IRNazanin"/>
          <w:color w:val="111111"/>
          <w:sz w:val="28"/>
          <w:sz w:val="28"/>
          <w:szCs w:val="28"/>
          <w:rtl w:val="true"/>
          <w:lang w:bidi="fa-IR"/>
        </w:rPr>
        <w:t>گويا مراد از اين زلزله همان زلزله عظيمى است كه به سال دويست و چهل و يك هجرى در رى واقع شده است؛ ابن‌الاثير در كامل ضمن ذكر حوادث سال مذكور گفته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كانت بالري زلزلة شديدة هدمت المساكن و مات تحتها خلق كثير لايحصون و بقيت تتردد فيها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سال دويست و چهل و يك هجرى در شهر رى زلزله سختى روى نمود كه خانه‌ها را خراب كرد و مردم بسيارى كه بيرون از حد شمارند در زير خانه‌هاى خراب شده مردند و تا چهل روز اين زلزله گاه بگاه رخ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اين عبارت است آنچه در يك تاريخ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دلالت بعضى از قراين گويا جامع التواريخ حافظ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ذكر حوادث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معنون بنص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حوادث سنة احدى و أربعين و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رى زلزله عظيم شد چنان‌كه نيمه خراب شد و تا چهل روز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وفات يحيى بن معاذ در سال دويست و پنجاه و هشت بوده است چنان‌كه ابن‌الاثير ضمن وقايع همين سال گفته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يحيى بن معاذ الرازى الواعظ في جمادى الاولى و كان عابدا صالحا صحب أبا يزيد و غيره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قضيه إنطباق تمام با مضمون شعر مذكور دارد و بدون شبهه مراد همين زلزله</w:t>
      </w:r>
    </w:p>
    <w:p>
      <w:pPr>
        <w:pStyle w:val="BookText"/>
        <w:rPr/>
      </w:pP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سائر مورخين ضمن ذكر حوادث سال دويست و چهل و يك هجرى چنين حادثه را به رى نسبت نداده‌اند ليكن ضمن ذكر حوادث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زلزله‌اى را به رى نسبت داده‌اند و بعضى‌ها هم اگر چه آن را بالاستقبال ياد نكرده‌اند ليكن وقوع زلازل هائله‌اى را به طور كلى ياد كرده‌اند كه رى هم مشمول آن كلى مى‌شود اينك به ذكر برخى از عبارات ايشان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يعقوبى در تاريخ خود گفته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الزلازل بقومس و نيسابور و ماوالاها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بقومس خلق كثير و نالتهم رجفة يوم الثلاثاء لاحدى عشرة ليلة بقيت من شعبان فمات فيها زهاء مائتي ألف؛ و خسف بعده مدن بخراسان، و نال أهل فارس فى هذا الشهر شعاع ساطع من ناحية القلزم و رهج أخذ بأكظام الناس فمات الناس و البهائم و احترقت الاشجار، و نال أهل مصر زلزلة عمت حتى اضطربت سوارى المسجد و تهدمت البيوت و المساجد و ذلك من ذى الحجة فى هذه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طبرى نيز در تاريخ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الخبر عما كان فى سنة اثنتين و أربعين و مائتين من 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فيها من ذلك؛ الزلازل الهائلة التى كانت بقومس و رساتيقها فى شعبان فتهدمت فيها الدورو مات من الناس به مما سقط عليهم من الحيطان و غيرها بشر كثير؛ ذكر أنه بلغت عدتهم خمسة و أربعين ألفا و ستة و تسعين نفسا؛ و كان عظم ذلك بالدامغان و ذكر أنه كان بفارس و خراسان و الشام فى هذه السنة و زلازل و أصوات منكرة؛ و كان باليمن أيضا مثل ذلك مع خسف 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در كامل و ابن كثير در البداية و النهاية و ابن العبرى در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نيز قريب به اين عبارت را ضمن نقل وقايع سال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در تاريخ الخلفاء ضمن ذكر ترجمه حال متوكل عباسى</w:t>
      </w:r>
      <w:r>
        <w:rPr>
          <w:rStyle w:val="FootnoteAnchor"/>
          <w:rtl w:val="true"/>
        </w:rPr>
        <w:footnoteReference w:id="11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سنة إحدى و أربعين ماجت النجوم فى السماء و تناثرت الكواكب كالجراد أكثر الليل و كان أمرا مزعجا لم يعهد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سنة اثنتين و أربعين زلزلت الارض زلزلة عظيمة بتونس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أعمالها و الرى و خراسان و نيسابور و طبرستان و اصبهان و تقطعت الجبال و تشققت الارض بقدر ما يدخل الرجل فى الشق؛ و رجمت قرية السويداء بناحية مصر من السماء و وزن حجر من الحجارة فكان عشرة أرطال؛ و سارجبل باليمن عليه مزارع لاهله حتى أتى مزارع آخرين؛ و وقع بحلب طائر أبيض دون الرخمة فى رمضان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اتقوا اللّه اللّه اللّه و صاح أربعين صوتا ثم طار؛ و جاء من الغد و فعل كذلك</w:t>
      </w:r>
    </w:p>
    <w:p>
      <w:pPr>
        <w:pStyle w:val="BookText"/>
        <w:rPr/>
      </w:pPr>
      <w:r>
        <w:rPr>
          <w:rFonts w:ascii="Amiri" w:hAnsi="Amiri" w:eastAsia="Amiri" w:cs="Amiri"/>
          <w:color w:val="111111"/>
          <w:sz w:val="28"/>
          <w:sz w:val="28"/>
          <w:szCs w:val="28"/>
          <w:rtl w:val="true"/>
          <w:lang w:bidi="ar-SA"/>
        </w:rPr>
        <w:t>و كتب البريد بذلك و أشهد عليه خمسمائة إنسان سمعوه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قرمانى نيز در أخبار الدول عين همين عبارت را بدون نسبت به كتاب سيوطى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شذرات الذهب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اثنتين و أربعين و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Style w:val="FootnoteAnchor"/>
          <w:rtl w:val="true"/>
        </w:rPr>
        <w:footnoteReference w:id="11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ما قاله فى الشذور رجمت قرية يقال لها السوايداء بناحية مصر بخمسة أحجار فوقعت منها على خيمة أعرابى فاحترقت؛ وزن منها حجر فكان عشرة أرطال فحمل أربعة إلى الفسطاط و واحد إلى تنيس؛ و زلزلت الرى و جرجان و طبرستان و نيسابور و أصبهان و قم و قاشان كلها فى وقت واحد؛ و تقطعت جبال و دنا بعضها من بعض؛ و سمع للسماء و الارض أصوات عالية؛ و سار جبل كان باليمن عليه مزارع قوم إلى مزارع قوم آخرين قوقف عليها؛ و زلزلت الدامغان فسقط نصفها على أهلها فهلك بذلك خمسة و عشرون ألفا؛ و سقطت بلدان كثيرة على أهلها؛ و وقع طائر أبيض دون الرخمة و فوق الغراب على دلبة بحلب لسبع مضين من رمضان فصاح يا معشر الناس اتقوا اللّه اللّه اللّه حتى صاح أربعين صوتا؛ ثم طار و جاء من الغد فصاح أربعين</w:t>
      </w:r>
    </w:p>
    <w:p>
      <w:pPr>
        <w:pStyle w:val="BookText"/>
        <w:rPr/>
      </w:pPr>
      <w:r>
        <w:rPr>
          <w:rFonts w:ascii="Amiri" w:hAnsi="Amiri" w:eastAsia="Amiri" w:cs="Amiri"/>
          <w:color w:val="111111"/>
          <w:sz w:val="28"/>
          <w:sz w:val="28"/>
          <w:szCs w:val="28"/>
          <w:rtl w:val="true"/>
          <w:lang w:bidi="ar-SA"/>
        </w:rPr>
        <w:t>صوتا؛ و كتب صاحب البريد بذلك و أشهد خمسمائة إنسان سمعوه، و مات رجل فى بعض كور الاهواز فسقط طائر أبيض فصاح بالفارسية و بالخوزية إن اللّه قد غفر لهذا الميت و لمن شهده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ما ذكره ابن الخوزى فى الشذور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روضة الصفا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خلافة المتوكل على اللّه ابوالفضل جعفر بن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وقايع تاريخى كه نقل كرده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 كه در زمان متوكل سيزده قريه از قراى قيروان به زمين فرو رفت و از أهالى بعضى از آن قرى چهل و دو كس بيش خلاص نيافتند و آن جماعت به شهر قيروان درآمده مردم آنجا ايشان را از شهر بيرون كرده گفتند كه غضب خداى تعالى متعلق به شما شده است و حاكم آن ديار جهت آن چهل و دو كس حظيره‌اى در خارج بلده عمارت كرده مطرودان در آن موضع ساكن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حوادث زمان او آن‌كه در سنه إثنتين و أربعين و مائتين زلزله‌اى در دامغان واقع شد كه نصف عمارات آن مملكت سر به خرابى نهاد و ثلث بسطام نيز به زلزله افتاد، و در رى و جرجان و نيشابور و اصفهان همين حادثه روى نمود و چون در ديهى از ديه‌هاى قومس و زلزله آغاز شد مردم از قريه بيرون آمده از جانب آسمان آوازى بلند شنيدند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أعوذ بالرحمة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ولايت يمن از شدت زلزله مزارعى كه بر جبلى بود منفصل گشته بر زمين ديگر افتاد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آن‌كه أبى الوضاح گفته است كه در بعضى از ولايات متوكل طايرى بزرگتر ارغراب بر درخت خرمايى نشسته فرياد برآورد كه أيها الناس اتقوا اللّه اللّه اللّه و چهل نوبت اين كلمه را گفته بپريد و روز ديگر باز آمده چهل كرت ديگر گفت و منهى محضرى</w:t>
      </w:r>
      <w:r>
        <w:rPr>
          <w:rStyle w:val="FootnoteAnchor"/>
          <w:rtl w:val="true"/>
        </w:rPr>
        <w:footnoteReference w:id="115"/>
      </w:r>
      <w:r>
        <w:rPr>
          <w:rFonts w:ascii="IRNazanin" w:hAnsi="IRNazanin" w:eastAsia="IRNazanin"/>
          <w:color w:val="111111"/>
          <w:sz w:val="28"/>
          <w:sz w:val="28"/>
          <w:szCs w:val="28"/>
          <w:rtl w:val="true"/>
          <w:lang w:bidi="fa-IR"/>
        </w:rPr>
        <w:t>در اين باب نوشته را به دار الخلافه فرستاد كه شهادت پانصد كس در آن صحيفه ثبت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أبى العلاء بن أبى الجلا روايت كرده كه در بعضى از قراى أهواز و خوزستان شخصى وفات يافت چون جنازه او برگرفتند مرغى در آنجا نزول كرده به زبان خوزى گفت كه خداى تعالى اين ميت را و هر كه به جنازه او حاضر گشته بيامرزيد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غرايب را ابن خوزى در كتاب تلقيح از محمد بن هاشمى نقل كرده است و به اين عبارت گفته كه ذكر جميع ذلك محمد بن حبيب الهاشمى فى تاريخه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تجارب الامم ضمن وقايع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از زلازل مذكوره نكرده و راجع به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گفته</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دخلت سنة اثنتين و أربعين و مائتين و ثلاث و لم يجر فيهما ما 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شروع به ذكر وقايع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آن سال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زلزله سختى در رى روى داده است چنان‌كه صاحب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العوام فى معرفة مقالات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باب بيستم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ايراد اعتراض و جوابى بعد از ذكر برخى از مظالم بنى‌اميه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مطبوعه به تصحيح استاد محترم دانشگاه جناب آقاى عباس اقبال آشتيانى دام بقاؤه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بنى العباس هم مثل اين بود تا غايتى كه متوكل بفرمود تا تربت حسين عليه‌السلام و شهدا را شيار كردند و بكاشتند تا مردم به زيارت نروند در سال دويست و سى و شش از هجرت و در آن روز زلزله ظاهر شد در جمله روى زمين و در شهر رى چهل و پنج هزار آدمى در آن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زلزله‌هاى سختى واقع شده است چنان‌كه سيوطى گفته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عمت الزلازل الدنيا فأخربت المدن و القلاع و القناطير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شايد سائر مورخين نيز نظير اين بيانات را داشته باشند ليكن چون أصل مطلب كه وقوع زلزله در رى در زمان يحيى بن معاذ باشد ثابت شد حاجت به خوض در بيان</w:t>
      </w:r>
      <w:bookmarkStart w:id="46" w:name="pg15940_213384"/>
    </w:p>
    <w:p>
      <w:pPr>
        <w:pStyle w:val="BookText"/>
        <w:rPr/>
      </w:pPr>
      <w:bookmarkEnd w:id="46"/>
      <w:r>
        <w:rPr>
          <w:rFonts w:ascii="Amiri" w:hAnsi="Amiri" w:eastAsia="Amiri" w:cs="Amiri"/>
          <w:color w:val="111111"/>
          <w:sz w:val="28"/>
          <w:sz w:val="28"/>
          <w:szCs w:val="28"/>
          <w:rtl w:val="true"/>
          <w:lang w:bidi="ar-SA"/>
        </w:rPr>
        <w:t>اين امر بيشتر از اين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قابل توجه در اين مورد آنست‌كه بيت مذكور يكى از أسناد تاريخى است كه دلالت مى‌كند كه رى در آن تاريخ بسيار بزرگ و پرجمعيت بوده و نفوس بى‌شمار در آن سكنى داشته‌اند به‌طورى كه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ايشان به واسطه زلزله مذكوره از ميان رفته‌اند مع ذلك وقوع اين أمر تأثير مهمى را در تقليل نفوس ساكنان شهر كه قابل ذكر در تواريخ باشد پديد نياورده است زيرا كه معلوم است اگر تغيير مهمى در إحصائيه نفوس سكنه آن شهر پيش مى‌آيد به اين معنى كه باقيماندگان چند برابر تلف شدگان نمى‌بودند بايستى همه مورخين آن زمان به اتفاق كلمه به ذكر چنين أمر غير معهود بپردازند در صورتى‌كه چنان‌كه‌ملاحظه مى‌شود ايشان آن را چنين تلقى نكرده‌اند بلكه با وجود تلفات مذكوره آن را مانند زلازل معهوده كه تلفات آنها نوعا به چند برابر كمتر از باقيماندگان مى‌باشد و وقوع آنها خارق العاده به نظر نمى‌آيد ضبط كرده‌اند و اين خود با توجه به عده تلف‌شدگان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و پنجاه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صحت آن دليل بر مدعاى مذكور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47" w:name="__RefHeading___Toc16117056_2142443653"/>
      <w:bookmarkStart w:id="48" w:name="_Toc17"/>
      <w:bookmarkEnd w:id="47"/>
      <w:r>
        <w:rPr/>
        <w:t>54</w:t>
      </w:r>
      <w:r>
        <w:rPr>
          <w:rtl w:val="true"/>
        </w:rPr>
        <w:t xml:space="preserve"> - </w:t>
      </w:r>
      <w:r>
        <w:rPr>
          <w:rtl w:val="true"/>
        </w:rPr>
        <w:t xml:space="preserve">كتاب نقض، عبدالجليل قزوينى رازى </w:t>
      </w:r>
      <w:r>
        <w:rPr>
          <w:rtl w:val="true"/>
        </w:rPr>
        <w:t>(</w:t>
      </w:r>
      <w:r>
        <w:rPr>
          <w:rtl w:val="true"/>
        </w:rPr>
        <w:t xml:space="preserve">بعد از </w:t>
      </w:r>
      <w:r>
        <w:rPr/>
        <w:t>560</w:t>
      </w:r>
      <w:r>
        <w:rPr>
          <w:rtl w:val="true"/>
        </w:rPr>
        <w:t>).</w:t>
      </w:r>
      <w:bookmarkEnd w:id="48"/>
    </w:p>
    <w:p>
      <w:pPr>
        <w:pStyle w:val="BookText"/>
        <w:rPr/>
      </w:pPr>
      <w:r>
        <w:rPr>
          <w:rFonts w:ascii="IRNazanin" w:hAnsi="IRNazanin" w:eastAsia="IRNazanin"/>
          <w:color w:val="111111"/>
          <w:sz w:val="28"/>
          <w:sz w:val="28"/>
          <w:szCs w:val="28"/>
          <w:rtl w:val="true"/>
          <w:lang w:bidi="fa-IR"/>
        </w:rPr>
        <w:t>آن‌كه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فضيحت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رافضى گورها پرستد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علوى</w:t>
      </w:r>
    </w:p>
    <w:p>
      <w:pPr>
        <w:pStyle w:val="BookText"/>
        <w:rPr/>
      </w:pPr>
      <w:r>
        <w:rPr>
          <w:rFonts w:ascii="IRNazanin" w:hAnsi="IRNazanin" w:eastAsia="IRNazanin"/>
          <w:color w:val="111111"/>
          <w:sz w:val="28"/>
          <w:sz w:val="28"/>
          <w:szCs w:val="28"/>
          <w:rtl w:val="true"/>
          <w:lang w:bidi="fa-IR"/>
        </w:rPr>
        <w:t>است، در سيرت و اعمال متوفّى ننگرد كه أهل تقرّب و شفاعت و زيارت هست يا نه، و از بهرِ زيارت علوى كه نه نافله هست و نه سنّت و نه فريضه؛ هزار فريضه مكتوبه رها كند و گورخانه‌ها مى‌نگارد و حجّ كعبه رها كنند و به زيارت طوس شوند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زيارت به هفتاد حجّ انگاشته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كلمات پندارى اين خواجه مست بوده است يا خمارزده كه اين</w:t>
      </w:r>
    </w:p>
    <w:p>
      <w:pPr>
        <w:pStyle w:val="BookText"/>
        <w:rPr/>
      </w:pPr>
      <w:r>
        <w:rPr>
          <w:rFonts w:ascii="IRNazanin" w:hAnsi="IRNazanin" w:eastAsia="IRNazanin"/>
          <w:color w:val="111111"/>
          <w:sz w:val="28"/>
          <w:sz w:val="28"/>
          <w:szCs w:val="28"/>
          <w:rtl w:val="true"/>
          <w:lang w:bidi="fa-IR"/>
        </w:rPr>
        <w:t>فصل نبشته است كه چون در فصول پيشين بيان كرده است و شرح داده است حديث گور و گورخانه، پس تكرار را فايدت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به زيارت علوى شوند</w:t>
      </w:r>
      <w:r>
        <w:rPr>
          <w:rStyle w:val="FootnoteAnchor"/>
          <w:rtl w:val="true"/>
        </w:rPr>
        <w:footnoteReference w:id="119"/>
      </w:r>
      <w:r>
        <w:rPr>
          <w:rFonts w:ascii="IRNazanin" w:hAnsi="IRNazanin" w:eastAsia="IRNazanin"/>
          <w:color w:val="111111"/>
          <w:sz w:val="28"/>
          <w:sz w:val="28"/>
          <w:szCs w:val="28"/>
          <w:rtl w:val="true"/>
          <w:lang w:bidi="fa-IR"/>
        </w:rPr>
        <w:t>و در علم و عملِ او نگاه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كسى كه چندين حق را</w:t>
      </w:r>
      <w:r>
        <w:rPr>
          <w:rStyle w:val="FootnoteAnchor"/>
          <w:rtl w:val="true"/>
        </w:rPr>
        <w:footnoteReference w:id="120"/>
      </w:r>
      <w:r>
        <w:rPr>
          <w:rFonts w:ascii="Amiri" w:hAnsi="Amiri" w:eastAsia="Amiri" w:cs="Amiri"/>
          <w:color w:val="111111"/>
          <w:sz w:val="28"/>
          <w:sz w:val="28"/>
          <w:szCs w:val="28"/>
          <w:rtl w:val="true"/>
          <w:lang w:bidi="ar-SA"/>
        </w:rPr>
        <w:t>انكار كند و نداند كه اهل رى به زيارت سيد عبدالعظيم شوند و به زيارت السيّد أبو عبداللّه الأبيض، و به زيارت السيّد حمزة الموسوى كه شرف و نسب و جزالتِ فضل و كمال عفّت ايشان ظاهرست، و اهل قم به زيارت فاطمه بنت موسى بن جعفر كه ملوك و امراء عالم حنيفى و شفعوى</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 ب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حنفى و شافعى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زيارت آن تربت تقرّب نمايند، و اهل قاشان به زيارت على بن محمد الباقر كه مدفون است به باركرسب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چندان حجّت و برهان كه آنجا ظاهر شده است، و اهل آوه به زيارت فضل و سليمان شوند فرزندان امام موسى بن جعفر الكاظم، و به زيارت اوجان كه عبداللّه بن موسى مدفونست، اهل قزوين سنّى و شيعى به تقرّب به زيارت ابوعبداللّه الحسين ابن الرّضا شوند و كذلك برين قياس مى‌بايد كردن تا خود علم و عمل و عفّت و شرف حاصل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استحقاق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نيستند شيعه بدين رغبت، نه سنّيان به زيارت ابراهيم خوّاص و فراوى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روند؟ و حنفيان به زيارت محمد حسن شيبانى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خواص 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رى درگذشته، و شيبانى نيز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مرده،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مدفن هيچ‌يك را نمى‌دانيم كه در كجا بوده است اهل فضل خودشان تحقيق نمايند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زيارت صالحان سنّت</w:t>
      </w:r>
    </w:p>
    <w:p>
      <w:pPr>
        <w:pStyle w:val="BookText"/>
        <w:rPr/>
      </w:pPr>
      <w:r>
        <w:rPr>
          <w:rFonts w:ascii="IRNazanin" w:hAnsi="IRNazanin" w:eastAsia="IRNazanin"/>
          <w:color w:val="111111"/>
          <w:sz w:val="28"/>
          <w:sz w:val="28"/>
          <w:szCs w:val="28"/>
          <w:rtl w:val="true"/>
          <w:lang w:bidi="fa-IR"/>
        </w:rPr>
        <w:t xml:space="preserve">است و مندوب اليه پس اگر بر هيچ طايفه‌اى عيب و عار نيست چرا بر شيعه عيب است؟ امّا خواجه را خصومت ما درآورده است هم با على هم با آل على؛ تا طاعت فضيحت خواند، و </w:t>
      </w:r>
      <w:r>
        <w:rPr>
          <w:rStyle w:val="FootnoteAnchor"/>
          <w:rtl w:val="true"/>
        </w:rPr>
        <w:footnoteReference w:id="122"/>
      </w:r>
      <w:r>
        <w:rPr>
          <w:rFonts w:ascii="IRNazanin" w:hAnsi="IRNazanin" w:eastAsia="IRNazanin"/>
          <w:color w:val="111111"/>
          <w:sz w:val="28"/>
          <w:sz w:val="28"/>
          <w:szCs w:val="28"/>
          <w:rtl w:val="true"/>
          <w:lang w:bidi="fa-IR"/>
        </w:rPr>
        <w:t xml:space="preserve">و سنّت بدعت داند، و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 و او عطف را ندارد در هر دو مورد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شبهت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زه‌اى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سنّى مشبّهى، و شاد باش اى ناصبى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گورخانه 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بگفته‌ايم مُشبع؛ وجهى نبود اعادت كردن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طوس را بر حجّ كعبه ترجيح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دروغى محض است كه حجّ كعبه مباركه با حصول شرايط واجبست و ركنى است از اركان خَمْس، و تاركش مستحقّ ذمّ و عقوبت باشد، و زيارت رضا و غير رضا از ائمه هدى چون نذر نباشد سنّت است و گرهزار بار كسى به زيارت رضا عليه‌السلام شود يك حجّ</w:t>
      </w:r>
      <w:r>
        <w:rPr>
          <w:rStyle w:val="FootnoteAnchor"/>
          <w:rtl w:val="true"/>
        </w:rPr>
        <w:footnoteReference w:id="124"/>
      </w:r>
      <w:r>
        <w:rPr>
          <w:rFonts w:ascii="IRNazanin" w:hAnsi="IRNazanin" w:eastAsia="IRNazanin"/>
          <w:color w:val="111111"/>
          <w:sz w:val="28"/>
          <w:sz w:val="28"/>
          <w:szCs w:val="28"/>
          <w:rtl w:val="true"/>
          <w:lang w:bidi="fa-IR"/>
        </w:rPr>
        <w:t>از گردن او بنيفتد چون واجب باشد، و مذهب و اعتقاد شيعت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ناصبى مگر فراموش كرده است كه شيوخ متقدّم و پيران محتشم از اقصاى بلاد</w:t>
      </w:r>
      <w:r>
        <w:rPr>
          <w:rStyle w:val="FootnoteAnchor"/>
          <w:rtl w:val="true"/>
        </w:rPr>
        <w:footnoteReference w:id="125"/>
      </w:r>
      <w:r>
        <w:rPr>
          <w:rFonts w:ascii="IRNazanin" w:hAnsi="IRNazanin" w:eastAsia="IRNazanin"/>
          <w:color w:val="111111"/>
          <w:sz w:val="28"/>
          <w:sz w:val="28"/>
          <w:szCs w:val="28"/>
          <w:rtl w:val="true"/>
          <w:lang w:bidi="fa-IR"/>
        </w:rPr>
        <w:t>شام و حجاز و مغرب پاى‌افزار</w:t>
      </w:r>
      <w:r>
        <w:rPr>
          <w:rStyle w:val="FootnoteAnchor"/>
          <w:rtl w:val="true"/>
        </w:rPr>
        <w:footnoteReference w:id="126"/>
      </w:r>
      <w:r>
        <w:rPr>
          <w:rFonts w:ascii="Amiri" w:hAnsi="Amiri" w:eastAsia="Amiri" w:cs="Amiri"/>
          <w:color w:val="111111"/>
          <w:sz w:val="28"/>
          <w:sz w:val="28"/>
          <w:szCs w:val="28"/>
          <w:rtl w:val="true"/>
          <w:lang w:bidi="ar-SA"/>
        </w:rPr>
        <w:t>در كرده</w:t>
      </w:r>
      <w:r>
        <w:rPr>
          <w:rStyle w:val="FootnoteAnchor"/>
          <w:rtl w:val="true"/>
        </w:rPr>
        <w:footnoteReference w:id="127"/>
      </w:r>
      <w:r>
        <w:rPr>
          <w:rFonts w:ascii="IRNazanin" w:hAnsi="IRNazanin" w:eastAsia="IRNazanin"/>
          <w:color w:val="111111"/>
          <w:sz w:val="28"/>
          <w:sz w:val="28"/>
          <w:szCs w:val="28"/>
          <w:rtl w:val="true"/>
          <w:lang w:bidi="fa-IR"/>
        </w:rPr>
        <w:t>هزار فرسنگ مى‌پيماند تا به زيارت شيخ با يزيد بسطامى رسند يا به زيارت پير محمّد المقدسى، يا به زيارت بوبكر طاهران و ابراهيم خوّاص؛ آن بدعت</w:t>
      </w:r>
      <w:r>
        <w:rPr>
          <w:rStyle w:val="FootnoteAnchor"/>
          <w:rtl w:val="true"/>
        </w:rPr>
        <w:footnoteReference w:id="128"/>
      </w:r>
      <w:r>
        <w:rPr>
          <w:rFonts w:ascii="IRNazanin" w:hAnsi="IRNazanin" w:eastAsia="IRNazanin"/>
          <w:color w:val="111111"/>
          <w:sz w:val="28"/>
          <w:sz w:val="28"/>
          <w:szCs w:val="28"/>
          <w:rtl w:val="true"/>
          <w:lang w:bidi="fa-IR"/>
        </w:rPr>
        <w:t>نيست و تشنيع را بنشايد امّا شيعه چون بطوس روند به زيارت پاره اندام مصطفى، نايب و فرزند مرتضى، جگر گوشه زهرا، على بن موسى الرّضا؛ برايشان عار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ناصبى به تشنيع ياد كند، خداى كفايت است روز قيامت در آن موقف محاسبه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زيارت رضا مقابل</w:t>
      </w:r>
      <w:r>
        <w:rPr>
          <w:rStyle w:val="FootnoteAnchor"/>
          <w:rtl w:val="true"/>
        </w:rPr>
        <w:footnoteReference w:id="129"/>
      </w:r>
      <w:r>
        <w:rPr>
          <w:rFonts w:ascii="IRNazanin" w:hAnsi="IRNazanin" w:eastAsia="IRNazanin"/>
          <w:color w:val="111111"/>
          <w:sz w:val="28"/>
          <w:sz w:val="28"/>
          <w:szCs w:val="28"/>
          <w:rtl w:val="true"/>
          <w:lang w:bidi="fa-IR"/>
        </w:rPr>
        <w:t>هفتاد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سنّى لقب نامنصف نه خبر</w:t>
      </w:r>
      <w:r>
        <w:rPr>
          <w:rStyle w:val="FootnoteAnchor"/>
          <w:rtl w:val="true"/>
        </w:rPr>
        <w:footnoteReference w:id="130"/>
      </w:r>
      <w:r>
        <w:rPr>
          <w:rFonts w:ascii="IRNazanin" w:hAnsi="IRNazanin" w:eastAsia="IRNazanin"/>
          <w:color w:val="111111"/>
          <w:sz w:val="28"/>
          <w:sz w:val="28"/>
          <w:szCs w:val="28"/>
          <w:rtl w:val="true"/>
          <w:lang w:bidi="fa-IR"/>
        </w:rPr>
        <w:t>عايشه صديقه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بايد كردن كه بر آن سنّى غرامت باشد بسى كه قول صديقه بنت الصّديق رد كند امّا پندارى براى آن نامقبولست كه در حق رضاست پسر على مرتضى، پس خبر حقّست و عايشه راستگوى، و ناصبى جاحد، و زيارت را ثواب هفتاد حجّ سنّت حاصل؛ به قول مصطفى، و هزار زيارت رضا به يك حجّ واجب درنگيرند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 م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هزار حجّ واجب بى محبّت رضا و مرتضى به سنّتى قبول نكنند چنان‌كه رسول صلى‌الله‌عليه‌و‌آله گفته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عبداللّه بين الصّفا و المروة ألف عام ثم ألف عامٍ ثم ألف عامٍ حتّى يصير كالشن البالى ثمّ لم يدرك محبّتنا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البيت أكبّه اللّه على منخريه فى النار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الاّ الموّدة فى القربى</w:t>
      </w:r>
      <w:r>
        <w:rPr>
          <w:rStyle w:val="FootnoteAnchor"/>
          <w:rtl w:val="true"/>
        </w:rPr>
        <w:footnoteReference w:id="132"/>
      </w:r>
      <w:r>
        <w:rPr>
          <w:rFonts w:ascii="IRNazanin" w:hAnsi="IRNazanin" w:eastAsia="IRNazanin"/>
          <w:color w:val="111111"/>
          <w:sz w:val="28"/>
          <w:sz w:val="28"/>
          <w:szCs w:val="28"/>
          <w:rtl w:val="true"/>
          <w:lang w:bidi="fa-IR"/>
        </w:rPr>
        <w:t>و چنان‌كه شاعر گفته است</w:t>
      </w:r>
      <w:r>
        <w:rPr>
          <w:rFonts w:eastAsia="IRNazanin" w:cs="IRNazanin"/>
          <w:color w:val="111111"/>
          <w:sz w:val="28"/>
          <w:szCs w:val="28"/>
          <w:rtl w:val="true"/>
          <w:lang w:bidi="fa-IR"/>
        </w:rPr>
        <w:t>:</w:t>
      </w:r>
      <w:bookmarkStart w:id="49" w:name="pg15940_213388"/>
    </w:p>
    <w:p>
      <w:pPr>
        <w:pStyle w:val="BookText"/>
        <w:rPr/>
      </w:pPr>
      <w:bookmarkEnd w:id="49"/>
      <w:r>
        <w:rPr>
          <w:rFonts w:ascii="IRNazanin" w:hAnsi="IRNazanin" w:eastAsia="IRNazanin"/>
          <w:color w:val="111111"/>
          <w:sz w:val="28"/>
          <w:sz w:val="28"/>
          <w:szCs w:val="28"/>
          <w:rtl w:val="true"/>
          <w:lang w:bidi="fa-IR"/>
        </w:rPr>
        <w:t>گر طاعت‌هاى ثقلين جمله تو دارى</w:t>
      </w:r>
    </w:p>
    <w:p>
      <w:pPr>
        <w:pStyle w:val="BookText"/>
        <w:rPr/>
      </w:pPr>
      <w:r>
        <w:rPr>
          <w:rFonts w:ascii="IRNazanin" w:hAnsi="IRNazanin" w:eastAsia="IRNazanin"/>
          <w:color w:val="111111"/>
          <w:sz w:val="28"/>
          <w:sz w:val="28"/>
          <w:szCs w:val="28"/>
          <w:rtl w:val="true"/>
          <w:lang w:bidi="fa-IR"/>
        </w:rPr>
        <w:t>و اندر دلت از بغض على نيم سپندان</w:t>
      </w:r>
    </w:p>
    <w:p>
      <w:pPr>
        <w:pStyle w:val="BookText"/>
        <w:rPr/>
      </w:pPr>
      <w:r>
        <w:rPr>
          <w:rFonts w:ascii="Amiri" w:hAnsi="Amiri" w:eastAsia="Amiri" w:cs="Amiri"/>
          <w:color w:val="111111"/>
          <w:sz w:val="28"/>
          <w:sz w:val="28"/>
          <w:szCs w:val="28"/>
          <w:rtl w:val="true"/>
          <w:lang w:bidi="ar-SA"/>
        </w:rPr>
        <w:t>فردا كه برآرند حساب همه عالم</w:t>
      </w:r>
    </w:p>
    <w:p>
      <w:pPr>
        <w:pStyle w:val="BookText"/>
        <w:rPr/>
      </w:pPr>
      <w:r>
        <w:rPr>
          <w:rFonts w:ascii="Amiri" w:hAnsi="Amiri" w:eastAsia="Amiri" w:cs="Amiri"/>
          <w:color w:val="111111"/>
          <w:sz w:val="28"/>
          <w:sz w:val="28"/>
          <w:szCs w:val="28"/>
          <w:rtl w:val="true"/>
          <w:lang w:bidi="ar-SA"/>
        </w:rPr>
        <w:t>همراه تو باشد بره هاويه هامان</w:t>
      </w:r>
    </w:p>
    <w:p>
      <w:pPr>
        <w:pStyle w:val="BookText"/>
        <w:rPr/>
      </w:pPr>
      <w:r>
        <w:rPr>
          <w:rFonts w:ascii="IRNazanin" w:hAnsi="IRNazanin" w:eastAsia="IRNazanin"/>
          <w:color w:val="111111"/>
          <w:sz w:val="28"/>
          <w:sz w:val="28"/>
          <w:szCs w:val="28"/>
          <w:rtl w:val="true"/>
          <w:lang w:bidi="fa-IR"/>
        </w:rPr>
        <w:t>اين است مذهب طايفه محقّه كه گفته شد؛ و الحمد للّه ربّ العالمين</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50" w:name="__RefHeading___Toc16117058_2142443653"/>
      <w:bookmarkStart w:id="51" w:name="_Toc18"/>
      <w:bookmarkEnd w:id="50"/>
      <w:r>
        <w:rPr/>
        <w:t>55</w:t>
      </w:r>
      <w:r>
        <w:rPr>
          <w:rtl w:val="true"/>
        </w:rPr>
        <w:t xml:space="preserve"> - </w:t>
      </w:r>
      <w:r>
        <w:rPr>
          <w:rtl w:val="true"/>
        </w:rPr>
        <w:t xml:space="preserve">تعليقات نقض، محدّث ارموى </w:t>
      </w:r>
      <w:r>
        <w:rPr>
          <w:rtl w:val="true"/>
        </w:rPr>
        <w:t>(</w:t>
      </w:r>
      <w:r>
        <w:rPr>
          <w:rtl w:val="true"/>
        </w:rPr>
        <w:t>معاصر</w:t>
      </w:r>
      <w:r>
        <w:rPr>
          <w:rtl w:val="true"/>
        </w:rPr>
        <w:t>)</w:t>
      </w:r>
      <w:bookmarkEnd w:id="5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البركات الحسينى به 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او را چنين ترجمه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أبو البركات محمّد بن اسماعيل المشهدي فقيه محدّث ثقة قرأ على الشيخ الامام محيى الدين الحسين بن المطفر الحمدانى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w:t>
      </w:r>
    </w:p>
    <w:p>
      <w:pPr>
        <w:pStyle w:val="BookText"/>
        <w:rPr/>
      </w:pPr>
      <w:r>
        <w:rPr>
          <w:rFonts w:ascii="IRNazanin" w:hAnsi="IRNazanin" w:eastAsia="IRNazanin"/>
          <w:color w:val="111111"/>
          <w:sz w:val="28"/>
          <w:sz w:val="28"/>
          <w:szCs w:val="28"/>
          <w:rtl w:val="true"/>
          <w:lang w:bidi="fa-IR"/>
        </w:rPr>
        <w:t xml:space="preserve">حسين بن مظفر مذكور نيز به طريق خود به كتب وى به واسطه ابوالبركات مشهدى تصريح كرده است و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مستدرك ضمن ذكر مشايخ قطب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عبارت منتجب الدين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الرّياض أن الحقّ أنّه هو بعينه السيّد ناصح الدّين أبوالبركات المشهدي و قد أورده الشيخ رضى الدّين أبو نصر الحسن بن أبي علىّ الطبرسى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مكارم الأخلاق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الامام ناصح الدين أبوالبركات المشهدى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اليه كتاب المسموعات و نقل عن ذلك الكتاب بعض الاخبار و كذا ولده الشيخ علي في مشكوة الانوار و نسب اليه كتاب المجموع و قال القطب فى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السيّد ابوالبركات محمّد بن اسماعيل المشهدى عن الشيخ الدوريستي عن المفيد رحمه اللّه و يروى السيد أبوالبركات ايضا عن الشيخ الامام أبي عبداللّه الحسين بن المظفّر بن علىّ الحمدانى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كلام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فقيه حمزة المشهدي؛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موفّق الدين حمزة بن عبداللّه الطوسي فقيه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فقيه ناصر؛ منتجب الدين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الإمام نظام الدّين أبوالمعالى ناصر بن أبى‌طالب على بن محمّد بن حمدان الحمدانى فقيه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ضياءالدين ناصر بن الحسين بن الاعرابي فاضل فقيه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القاضى ناصر الدين ناصر بن أبي جعفر الامامي فقيه وجه، و گمان مى‌رود كه مراد يكى از اين سه نفر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أبو عبداللّه الزّاهد الحسنى كه در جنب عبدالعظيم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اين عبارت از نسخه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بايد همان امام‌زاده عبداللّه باشد 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ث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 در نسخه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بنابر آن‌كه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تصحيف شده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خواهد بود با آن‌كه ابن 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الفخريه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ذكر أعقاب عبداللّه الشهيد بن الحسن الأفطس درباره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نسل عبداللّه الشهيد در مداين بودند و از دو پسرند العبّاس، و محمّد، و معتصم عباسى زهر به اين محمّد داد و نسل العباس اندك است از</w:t>
      </w:r>
    </w:p>
    <w:p>
      <w:pPr>
        <w:pStyle w:val="BookText"/>
        <w:rPr/>
      </w:pPr>
      <w:r>
        <w:rPr>
          <w:rFonts w:ascii="IRNazanin" w:hAnsi="IRNazanin" w:eastAsia="IRNazanin"/>
          <w:color w:val="111111"/>
          <w:sz w:val="28"/>
          <w:sz w:val="28"/>
          <w:szCs w:val="28"/>
          <w:rtl w:val="true"/>
          <w:lang w:bidi="fa-IR"/>
        </w:rPr>
        <w:t xml:space="preserve">ايشان الابيض الشاعر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العباس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عمدة الطالب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العباس بن عبداللّه الشهيد فعقبه قليل منهم الأبيض الشاعر و هو أبو عبداللّه الحسين بن عبداللّه بن العباس المذكور و قال الشيخ أبوالحسن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الأبيض هو عبداللّه بن العبّاس و أما أبونصر البخارى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الحسين بن عبداللّه بن العباس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بالرى سنة تسع عشرة و ثلاثمائة و قبره ظاهريزار انقرض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الشيخ أبوالحسن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الحسين بن عبداللّه الأبيض بن العباس بن عبداللّه بن الأفطس كان شاعرا مجيدا و كان أبوالقاسم أظنّه يعنى الحسين بن عبداللّه</w:t>
      </w:r>
    </w:p>
    <w:p>
      <w:pPr>
        <w:pStyle w:val="BookText"/>
        <w:rPr/>
      </w:pPr>
      <w:r>
        <w:rPr>
          <w:rFonts w:ascii="Amiri" w:hAnsi="Amiri" w:eastAsia="Amiri" w:cs="Amiri"/>
          <w:color w:val="111111"/>
          <w:sz w:val="28"/>
          <w:sz w:val="28"/>
          <w:szCs w:val="28"/>
          <w:rtl w:val="true"/>
          <w:lang w:bidi="ar-SA"/>
        </w:rPr>
        <w:t xml:space="preserve">لسنا مقداما و كان الأبيض بن عبداللّه بن العباس بليدا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ترجمه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صاحب تاريخ قم ضمن ذكر طالبيّه قم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سيد جلال الدين تهرانى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عبداللّه بن عباس به قم أبوالفضل العباس و أبوعبداللّه الحسين ملقّب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دختر ديگر در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عبداللّه الأبيض بن الحسين بن عبداللّه به رى رفت و اعقاب او برى‌اند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اسماعيل ابراهيم بن ناصر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منتقلة الطالبيّة ضمن ذكر كسانى كه به رى آمده‌اند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من ورد الرى من أولاد الحسن الأفطس بن على بن على منهم من ولد عبداللّه بن الحسن الافطس بالرّى من نازلة الكوفة و هو الشاعر أبو عبداللّه الحسين بن عبداللّه الأصغر الأبيض بن العباس بن عبداللّه بن الحسن الأفطس و عن ابن أبي جعفر الحسينى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بقيّة للحسين الشاعر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w:t>
      </w:r>
    </w:p>
    <w:p>
      <w:pPr>
        <w:pStyle w:val="BookText"/>
        <w:rPr/>
      </w:pPr>
      <w:r>
        <w:rPr>
          <w:rFonts w:ascii="IRNazanin" w:hAnsi="IRNazanin" w:eastAsia="IRNazanin"/>
          <w:color w:val="111111"/>
          <w:sz w:val="28"/>
          <w:sz w:val="28"/>
          <w:szCs w:val="28"/>
          <w:rtl w:val="true"/>
          <w:lang w:bidi="fa-IR"/>
        </w:rPr>
        <w:t>محمد مهدى خرسان كه كتاب به تصحيح و تحقيق او چاپ شده در ذيل اين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يذكر شيخ الشرف فى تهذيب الأنساب للحسين ولدا و لكن ابن عنبة فى العمدة و العميدى في مشجّره ذكرا له ولدا اسمه عبداللّه و هو من شعراء الطّالبيّين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وفد على سيف الدولة الحمدانى و قد ذكرته و شيئا من شعره في معجم شعراء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محمّد باقر واعظ در جنّة النّعيم عبارت منتقلة الطالبيّه را از نسخه مخطوطى نقل كرده و در حاشيه گفته است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معلوم مى‌شود ابو عبداللّه شاعر پسر عبداللّه أبيض كه معروف به امام‌زاده عبداللّه است در رى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قطب‌الدين ابو عبداللّه پسرزاده سيّد أبو عبداللّه زاهد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كه كيست ليكن ناگفته نماند كه در ميان علماى نسب اختلاف در داشتن فرزند براى ابو عبداللّه زاهد بود فراجع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تاج الدين الكيسكى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سراج الدين المسمى تاج الدين بن محمد بن الحسين الحسينى الكيسكى صالح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امام شهاب الدين محمّد كيسكى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ترجمه‌اش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 تعليقه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أوحد الدين 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الامام أوحد الدين الحسين بن ابى الحسين بن ابى‌الفضل القزويني فقيه صالح ثقة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شخص برادر مهتر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به اين تصريح كرده، و همچنين شيخ روايت اوست چنان كه در جواب فضيحت پنجم در سند روايتى كه درباره قضا و قدر است از او چنين تعبير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الأخ الامام أوحدالدين أبو عبداللّه الحسين بن أبيالفضل القزوينى سماعا و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الفقيه أبو الحسن علي بن الحسين الجاسبي نزيل الرّي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عالم سه پسر داشته است كه منتجب‌الدين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ميم از فهرست ايشان را چنين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المشايخ قطب‌الدين محمّد، و جلال‌الدين محمود، و جمال‌الدين مسعود أولاد الشيخ الامام اوحد الدين الحسين بن أبي الحسين ابن أبيالفضل القزوينى كلّهم فقهاء صلحاء</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تعليقه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برخى از نسبت‌هاى دروغ مخالفان به ما شيعيان</w:t>
      </w:r>
    </w:p>
    <w:p>
      <w:pPr>
        <w:pStyle w:val="BookText"/>
        <w:rPr/>
      </w:pPr>
      <w:r>
        <w:rPr>
          <w:rFonts w:ascii="Amiri" w:hAnsi="Amiri" w:eastAsia="Amiri" w:cs="Amiri"/>
          <w:color w:val="111111"/>
          <w:sz w:val="28"/>
          <w:sz w:val="28"/>
          <w:szCs w:val="28"/>
          <w:rtl w:val="true"/>
          <w:lang w:bidi="ar-SA"/>
        </w:rPr>
        <w:t>از قبيل اين‌كه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رافضى حجّ كعبه رها كنند و به زيارت طوس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تهمت‌هايى را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فضايح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يعنى در فضيحت چهل و ششم به ما شيعيان نسبت داده است ديگران نيز نسبت داده‌اند مثلاً راوندى در اوايل راحه‌الصدور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خرابى جهان از آن خاست كه عوّانان و غمّازان و بددينان ظالم، زبان در ائمه دين دراز كردند، و ايشان متّهم كردند و تعصّب و حسد در ميان ائمه ظاهر شد، و عوّانان بددين از قم و كاشان و آبه و طبرش و رى و فراهان و نواحى قزوين و ابهروزنگان جمله رافضى يا اشعرى در لشكر سلطان افتادند و فرا امرا و سلاطين نمودند كه ما از بهر شما توفير مى‌آوريم، ظلم را نام توفير بر نهادند، و خون و مال مسلمانان را بنا واجب ريختن و ستدن منفعت خواندند و 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با دست گرفتند و قلم ظلم در مساجد و مدارس كشيدند و آب علما ببردند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هنگامى كه خرابكارى‌هاى خوارزم‌شاه و لشكريان او را بر مملكت عراق شرح مى‌دهد چنين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غزّان در خراسان آن بى‌رسمى نكردند و آن بى‌رحمى ننمودند كه خوارزميان با عراقيان از خون بناحق و ظلم و نهب و خرابى، و اگر به شرح نوشته آيد ده كتاب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رافضيان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ظالمان را بر آن مى‌داشتند كه ولايت مى‌كَندند و به شهر مى‌آوردند و بديشان مى‌فروختند، و هفتاد و دوفرقه طوايف اسلام هيچ را ملحد نشايد خواند و لعنت نشايد كرد الاّ رافضى را كه ايشان اهل قبله ما نيستند، و اجتهاد مجتهدان باطل دانند، و نماز پنج‌گانه را با سه آورده‌اند، و زكوة برداشته يعنى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ابوبكر صدّيق در آن غلو كرد و از اهل ردّه بستد، و به حجّ به طوس روند هزار مرد كاشى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 كه نه كعبه ديد و نه به بغداد رسيد به طوس رفته باشد،</w:t>
      </w:r>
    </w:p>
    <w:p>
      <w:pPr>
        <w:pStyle w:val="BookText"/>
        <w:rPr/>
      </w:pPr>
      <w:r>
        <w:rPr>
          <w:rFonts w:ascii="IRNazanin" w:hAnsi="IRNazanin" w:eastAsia="IRNazanin"/>
          <w:color w:val="111111"/>
          <w:sz w:val="28"/>
          <w:sz w:val="28"/>
          <w:szCs w:val="28"/>
          <w:rtl w:val="true"/>
          <w:lang w:bidi="fa-IR"/>
        </w:rPr>
        <w:t xml:space="preserve">و خبرى از عايشه 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كنند تا كس نگويد كه دروغ است كه هر چه به زيارت طوس رسد به هفتاد حجّ مقبول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دعاگوى را خويشى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مار كهن شود اژدها گردد رافضى كه كهن شود ملحد و باطنى گردد، و شرح فضايح و قبايح رافضيان و خبث عقيدت ايشان در كتابى مفرد آورده‌ام و شمس‌الدين لاغرى اين بيت‌ها خوش گفت،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خسروا هست جاى باطنيان</w:t>
      </w:r>
    </w:p>
    <w:p>
      <w:pPr>
        <w:pStyle w:val="BookText"/>
        <w:rPr/>
      </w:pPr>
      <w:r>
        <w:rPr>
          <w:rFonts w:ascii="Amiri" w:hAnsi="Amiri" w:eastAsia="Amiri" w:cs="Amiri"/>
          <w:color w:val="111111"/>
          <w:sz w:val="28"/>
          <w:sz w:val="28"/>
          <w:szCs w:val="28"/>
          <w:rtl w:val="true"/>
          <w:lang w:bidi="ar-SA"/>
        </w:rPr>
        <w:t>قم و كاشان و آبه و طبرش</w:t>
      </w:r>
    </w:p>
    <w:p>
      <w:pPr>
        <w:pStyle w:val="BookText"/>
        <w:rPr/>
      </w:pPr>
      <w:r>
        <w:rPr>
          <w:rFonts w:ascii="IRNazanin" w:hAnsi="IRNazanin" w:eastAsia="IRNazanin"/>
          <w:color w:val="111111"/>
          <w:sz w:val="28"/>
          <w:sz w:val="28"/>
          <w:szCs w:val="28"/>
          <w:rtl w:val="true"/>
          <w:lang w:bidi="fa-IR"/>
        </w:rPr>
        <w:t>آبه روىِ چهار يار بدار</w:t>
      </w:r>
    </w:p>
    <w:p>
      <w:pPr>
        <w:pStyle w:val="BookText"/>
        <w:rPr/>
      </w:pPr>
      <w:r>
        <w:rPr>
          <w:rFonts w:ascii="IRNazanin" w:hAnsi="IRNazanin" w:eastAsia="IRNazanin"/>
          <w:color w:val="111111"/>
          <w:sz w:val="28"/>
          <w:sz w:val="28"/>
          <w:szCs w:val="28"/>
          <w:rtl w:val="true"/>
          <w:lang w:bidi="fa-IR"/>
        </w:rPr>
        <w:t>و اندرين چار جاى زن آتش</w:t>
      </w:r>
    </w:p>
    <w:p>
      <w:pPr>
        <w:pStyle w:val="BookText"/>
        <w:rPr/>
      </w:pPr>
      <w:r>
        <w:rPr>
          <w:rFonts w:ascii="IRNazanin" w:hAnsi="IRNazanin" w:eastAsia="IRNazanin"/>
          <w:color w:val="111111"/>
          <w:sz w:val="28"/>
          <w:sz w:val="28"/>
          <w:szCs w:val="28"/>
          <w:rtl w:val="true"/>
          <w:lang w:bidi="fa-IR"/>
        </w:rPr>
        <w:t>پس فراهان بسوز و مصلحگاه</w:t>
      </w:r>
    </w:p>
    <w:p>
      <w:pPr>
        <w:pStyle w:val="BookText"/>
        <w:rPr/>
      </w:pPr>
      <w:r>
        <w:rPr>
          <w:rFonts w:ascii="IRNazanin" w:hAnsi="IRNazanin" w:eastAsia="IRNazanin"/>
          <w:color w:val="111111"/>
          <w:sz w:val="28"/>
          <w:sz w:val="28"/>
          <w:szCs w:val="28"/>
          <w:rtl w:val="true"/>
          <w:lang w:bidi="fa-IR"/>
        </w:rPr>
        <w:t>تا چهارت ثواب گردد 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مصحّح كتاب مرحوم محمّد اقبال نسبت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نظر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مقصود همان جاى باشد كه ياقوت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اخير مى‌نويسد و آن محلّه‌اى بوده است در رى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عراقيان به ملك الايوه پيوستند و در حضرت او بنشستند و رأى زدند تا امير حاجب كبير شمس‌الدين محمّد بن محمود گنجه‌اى و چند كس از اعيان بزرگان عراق در خدمت وى بدارالخلافه رفتند و از آنجا با مؤيدالدين وزير عهد رفت و با پنج هزار عنان بدارالملك همدان آمدند و عراق بقيّتى كه مانده بود به غارتيدند و اسباب بساختند از نو و بدرِ رى رفتند يونس‌خان در مقابله نيامد بدر گرگان رفت و حال بر پدر عرض داد عراقيان با مؤيّد الدين نيز نساختند و بر وى عصيان كردند و به شهر رى در حصار شدند و جنگ مى‌بود روافضه عليهم اللّعنة و عزّالدين نقيب كه سر و سالار رافضيان بود محلّ‌هاى ايشان را دروازه‌ها بگشود و لشكر بغداد در رى رفتند و بيشتر لشكريان را بكشتند و غريب و شهرى را بغارتيدند و آن بى‌رحمى در بلاد اسلام كس نكرده بود كه بر خون و مال مسلمانان هيچ ابقا نكنند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اندك مايه‌اى از انصاف و وجدان داشته باشد تا چه رسد بدين و ايمان؛ دروغ‌بودن اين قبيل نسبت‌ها را به خوبى خواهد دريافت از اين روى</w:t>
      </w:r>
    </w:p>
    <w:p>
      <w:pPr>
        <w:pStyle w:val="BookText"/>
        <w:rPr/>
      </w:pPr>
      <w:r>
        <w:rPr>
          <w:rFonts w:ascii="IRNazanin" w:hAnsi="IRNazanin" w:eastAsia="IRNazanin"/>
          <w:color w:val="111111"/>
          <w:sz w:val="28"/>
          <w:sz w:val="28"/>
          <w:szCs w:val="28"/>
          <w:rtl w:val="true"/>
          <w:lang w:bidi="fa-IR"/>
        </w:rPr>
        <w:t xml:space="preserve">خوض در جواب آنها نمى‌كنيم مخصوصا با توجّه به اين‌كه شيخ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كلمات صاحب بعض فضايح الرّوافض را چنان‌كه شايد و بايد داده است و مقصود ما از نقل كلام راوندى آنست كه خوانندگان بدانند كه مخالفان بى‌انصاف ما پيوسته اين قبيل نسبت‌ها را به ما شيعيان داده‌اند خدا جزاى‌شان را چنان‌كه عدل او مقتضى است بدهاد و كيفرى را كه عمل زشت ايشان مقتضى است درباره ايشان عملى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حديث مورد بحث بين صاحب بعض فضايح الرّوافض و بعض مثالب النّواصب؛ اشاره به آنست كلمات 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المؤمنين در مجلس ششم در ترجمه شيخ كمال الدين خوارزمى ضمن مطلبى از او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اسلاميّه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اشتياق طواف روضه عليّه امام الهدى و بدر الدّجى نقد</w:t>
      </w:r>
      <w:r>
        <w:rPr>
          <w:rStyle w:val="FootnoteAnchor"/>
          <w:rtl w:val="true"/>
        </w:rPr>
        <w:footnoteReference w:id="135"/>
      </w:r>
      <w:r>
        <w:rPr>
          <w:rFonts w:ascii="IRNazanin" w:hAnsi="IRNazanin" w:eastAsia="IRNazanin"/>
          <w:color w:val="111111"/>
          <w:sz w:val="28"/>
          <w:sz w:val="28"/>
          <w:szCs w:val="28"/>
          <w:rtl w:val="true"/>
          <w:lang w:bidi="fa-IR"/>
        </w:rPr>
        <w:t>المصطفى و المرتضى</w:t>
      </w:r>
    </w:p>
    <w:p>
      <w:pPr>
        <w:pStyle w:val="BookText"/>
        <w:rPr/>
      </w:pPr>
      <w:r>
        <w:rPr>
          <w:rFonts w:ascii="Amiri" w:hAnsi="Amiri" w:eastAsia="Amiri" w:cs="Amiri"/>
          <w:color w:val="111111"/>
          <w:sz w:val="28"/>
          <w:sz w:val="28"/>
          <w:szCs w:val="28"/>
          <w:rtl w:val="true"/>
          <w:lang w:bidi="ar-SA"/>
        </w:rPr>
        <w:t>امام على بن موسى الرّضا عليه‌السلام كه به موجب حديث حضرت رسول صلى‌الله‌عليه‌و‌آله مقارن به هفتاد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مقبول است؛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طواف درش از قول رسول قرشى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به هفتاد حج نافله يكسان آمد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عالم بزرگوار و فقيه عالى‌مقدار ابوسعد منصور بن الحسين الآبى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نوّر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چنان‌كه در ص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بزرگوار را در فهرست اسامى علماء شيعه در حرف ميم چنين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السعيد ذو المعالى زين الكُفاة أبو سعد منصور بن الحسين الآبى فاضل عالم فقيه؛ و له نظم حسن، قرأ على شيخنا الموفّق أبى جعفر الطّوسى، و روى عنه الشيّخ المفيد عبدالرحمن النيسابورى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ثعالبى تتمة اليتيمة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تتمه قسم ثالث كه در محاسن أهل رى و همدان و اصفهان</w:t>
      </w:r>
    </w:p>
    <w:p>
      <w:pPr>
        <w:pStyle w:val="BookText"/>
        <w:rPr/>
      </w:pPr>
      <w:r>
        <w:rPr>
          <w:rFonts w:ascii="IRNazanin" w:hAnsi="IRNazanin" w:eastAsia="IRNazanin"/>
          <w:color w:val="111111"/>
          <w:sz w:val="28"/>
          <w:sz w:val="28"/>
          <w:szCs w:val="28"/>
          <w:rtl w:val="true"/>
          <w:lang w:bidi="fa-IR"/>
        </w:rPr>
        <w:t>و ساير بلاد جبل و مجاورات آن است از قبيل جرجان و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چاپى در طهران،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تصحيح دانشمند فقيد استاد اقبال آشتيانى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 أبو سعد منصور بن الحسين الآبي؛ هو الذي يقول فيه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لأبى سعدٍ</w:t>
      </w:r>
      <w:r>
        <w:rPr>
          <w:rStyle w:val="FootnoteAnchor"/>
          <w:rtl w:val="true"/>
        </w:rPr>
        <w:footnoteReference w:id="137"/>
      </w:r>
      <w:r>
        <w:rPr>
          <w:rFonts w:ascii="IRNazanin" w:hAnsi="IRNazanin" w:eastAsia="IRNazanin"/>
          <w:color w:val="111111"/>
          <w:sz w:val="28"/>
          <w:sz w:val="28"/>
          <w:szCs w:val="28"/>
          <w:rtl w:val="true"/>
          <w:lang w:bidi="fa-IR"/>
        </w:rPr>
        <w:t>فتى الآبى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لأنواع الخنى آبي</w:t>
      </w:r>
    </w:p>
    <w:p>
      <w:pPr>
        <w:pStyle w:val="BookText"/>
        <w:rPr/>
      </w:pPr>
      <w:r>
        <w:rPr>
          <w:rFonts w:ascii="Amiri" w:hAnsi="Amiri" w:eastAsia="Amiri" w:cs="Amiri"/>
          <w:color w:val="111111"/>
          <w:sz w:val="28"/>
          <w:sz w:val="28"/>
          <w:szCs w:val="28"/>
          <w:rtl w:val="true"/>
          <w:lang w:bidi="ar-SA"/>
        </w:rPr>
        <w:t>النّاس من كانون أخلاقهمو خلقك المعسول من آب</w:t>
      </w:r>
    </w:p>
    <w:p>
      <w:pPr>
        <w:pStyle w:val="BookText"/>
        <w:rPr/>
      </w:pPr>
      <w:r>
        <w:rPr>
          <w:rFonts w:ascii="Amiri" w:hAnsi="Amiri" w:eastAsia="Amiri" w:cs="Amiri"/>
          <w:color w:val="111111"/>
          <w:sz w:val="28"/>
          <w:sz w:val="28"/>
          <w:szCs w:val="28"/>
          <w:rtl w:val="true"/>
          <w:lang w:bidi="ar-SA"/>
        </w:rPr>
        <w:t>و تقلّد الوزارة بالرّي و كان يلقّب بالوزير الكبير ذى المعالى زين الكُفاة و هوالآن في ولاية فضله و سروّه، و هناك من شرف النّفس و كرم الطبع و علوّ الهمّة و عظم الحشمة ما الأخبار به سائرة، و الدلائل عليه ظاهرة، ثمّ هومن أجمع أهل زمانه لمحاسن الآداب، و أغوصهم على خبايا العلوم، و له من المصنّفات كتاب التّاريخ الّذي لم بُسبق الى تصنيف مثله، و كتاب نثر الدرّ، و له بلاغة بالغة و شعر بارع كقوله على</w:t>
      </w:r>
    </w:p>
    <w:p>
      <w:pPr>
        <w:pStyle w:val="BookText"/>
        <w:rPr/>
      </w:pPr>
      <w:r>
        <w:rPr>
          <w:rFonts w:ascii="IRNazanin" w:hAnsi="IRNazanin" w:eastAsia="IRNazanin"/>
          <w:color w:val="111111"/>
          <w:sz w:val="28"/>
          <w:sz w:val="28"/>
          <w:szCs w:val="28"/>
          <w:rtl w:val="true"/>
          <w:lang w:bidi="fa-IR"/>
        </w:rPr>
        <w:t xml:space="preserve">طريقة أهل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نقل قسمتى از اشعار او پرداخته است هر كه طالب باشد به كتاب مزبور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خرزى در دمية القصر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فى شعراء الرّي و الجبال و اصفهان و فارس و كرمان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نسخه چاپ حلب، و ص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چاپ دارالفكر به تحقيق دكتر محمّد آلتونجى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الوزير أبوسعد الآبي كأنّ أنواع الفضل كانت غائبةً عن الدنيا فآبت به الى آبة؛ و ناهيك به من ليثٍ سكن تلك الغابة؛ و له فى رسائله قلائد نثرٍ جلاها الصّيقلون فأخلصوها خفافا كلّها تبقى بأثر؛ و فى قصائده شعر يسير بإخاء السِرحان و تقريب التَّتفُل؛ و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الصّباء جاءت بريّا القرنْفُل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جاهه فى درجةٍ تهمّ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بالازراء على من كان فى عصره من الوزراء؛ أنشدني الأديب سليمان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هفت بيت نقل كرده و ترجمه را به پايان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مى‌شود به طور وضوح از اين كلام بر مى‌آيد كه اين ترجمه حال در زمان حيات ابو سعد مزبور نوشته شده است و بدين جهت تاريخ وفات در آن ذكر نشده است چنان‌كه‌ترجمه مذكوره در تتمه اليتيمه ثعالبى نيز در حال حيات صاحب ترجمه نوشته شده است و به همين جهت تاريخ وفات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مجمل التواريخ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تواريخ آل بويه و بعضى اخبارشان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ورود سلطان محمود به رى و انقراض دولت آل‌بويه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اين تاريخ از مجموعه بوسعد آبى بيرون آوردم كه شاهنشاه او را بآخر عهد وزارت داده بود مردى عظيم، فاضل، و متبحّر اندر انواع علوم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كتب و احوالها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در تدوين ضمن ترجمه حال صاحب بن عبّاد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نسخه اسكندريه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 أبو سعد الآبي فى كتابه فى الأخبار الرّي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انقرض بموته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در معجم البلدان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اليها فيما أحسب ينسب الوزير أبو سعد منصور بن الحسين الآبي ولي أعمالاً جليلةً و صحب الصاحب بن عبّادٍ ثمّ وزر لمجد الدولة رستم بن فخر الدولة بن ركن الدولة بن بويه و كان أديبا شاعرا مصنفا، و هو مؤلّف كتاب نثر الدرّ و تاريخ الرّي و غير ذلك و أخوه و أبو منصور محمّد كان من عظماء الكُتّاب و جلّة الوزراء وزرلملك 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ثمّ السكون 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أبوسعدٍ منصور بن الحسين الآبي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الارز قلعة بطبرستان لا يوصف في الأرض حصن يشبهها أو يقاربها حصانةً و امتناعا و انفساحا و اتّساعا، و بها بساتين</w:t>
      </w:r>
    </w:p>
    <w:p>
      <w:pPr>
        <w:pStyle w:val="BookText"/>
        <w:rPr/>
      </w:pPr>
      <w:r>
        <w:rPr>
          <w:rFonts w:ascii="Amiri" w:hAnsi="Amiri" w:eastAsia="Amiri" w:cs="Amiri"/>
          <w:color w:val="111111"/>
          <w:sz w:val="28"/>
          <w:sz w:val="28"/>
          <w:szCs w:val="28"/>
          <w:rtl w:val="true"/>
          <w:lang w:bidi="ar-SA"/>
        </w:rPr>
        <w:t>و أرحية دائرة و ماء يزيد على الحاجة، ينصب الفضل منه الى أوديةٍ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جناشك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و الألف و الشّين و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الوزير أبوسعدٍ الآبى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مستغنية بشهرتها عن الوصف و هى من القلاع الّتي يقف الغمام دونها و تمطر أفنيتها و لا تمطرذ روتها لفوتها شأو الغمام و علوّها عن مرتقى السّحاب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الجوسق من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الآبي أبيسعد منصور الوزير، و الجوسق أيضا قلعة الفرخان بناحية الرّي، الى آخر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روذبار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أبوسعد الآبي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روذبار قصبة بلا 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فى تاريخ أبى سعد الآبي أنّ المهدي لمّا قدم الرّي بنى بها المسجد الجامع فذكر أنّه لمّا أخذ في حفر الأساس أتى الى أساس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ياقوت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ليكن در معجم الادباء در ترجمه حال صاحب بن عبّاد العبّاس بن عبّاد الوزير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الوزير أبوسعدٍ منصور بن الحسين الآبي في تاريخه من جلالة قدر الصّاحب و عظم قدره فى النّفوس و حشمته مالم يذكر لوزيرٍ قبله و لا بعده مثله و أنا</w:t>
      </w:r>
    </w:p>
    <w:p>
      <w:pPr>
        <w:pStyle w:val="BookText"/>
        <w:rPr/>
      </w:pPr>
      <w:r>
        <w:rPr>
          <w:rFonts w:ascii="IRNazanin" w:hAnsi="IRNazanin" w:eastAsia="IRNazanin"/>
          <w:color w:val="111111"/>
          <w:sz w:val="28"/>
          <w:sz w:val="28"/>
          <w:szCs w:val="28"/>
          <w:rtl w:val="true"/>
          <w:lang w:bidi="fa-IR"/>
        </w:rPr>
        <w:t>ذاكر ما ذكر على ما نسقه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اُم كافي الكُفاة باصبهان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ترجمه مبسوطى از آن كتاب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معجم الادبا در ترجمه حال ابن العميد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الفتح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گفته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قرأت في تاريخ ذي المعالي زين الكُفاة الوزير أبيسعدٍ منصور بن الحسين الآبى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عضدالدولة ينقم على أبى الفتح بن العميد أشياء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كلام مبسوطى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معجم الادبا در ترجمه حال قابوس بن و شمگير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أبوسعد الابى فى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ربيع الآخر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الأخبار تواترت بموت قابوس بن و شمگير ثمّ ورد الخبر بأنّه لم يمت و لكنّه نكب و اُزيل عن الملك؛ 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كلامه؛ آن‌گاه بذكر قضيه مبسوطا نقلاً از آن كتاب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كمال‌الدين عبدالرزاق بن احمد شيبانى معروف بابن الفوطى در كتاب الكاف از تلخيص مجمع الآداب فى معجم الألقاب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نسخه مطبوعه به سال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أبوالمعالي سعد بن عبدالعزيز الرّازي الأديب؛ ذكره الوزير أبوسعد الآبى في تاريخ الرّي الّذي صنّفه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بيت رياسة و أنشد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وافى قريض ممجّد</w:t>
      </w:r>
    </w:p>
    <w:p>
      <w:pPr>
        <w:pStyle w:val="BookText"/>
        <w:rPr/>
      </w:pPr>
      <w:r>
        <w:rPr>
          <w:rFonts w:ascii="Amiri" w:hAnsi="Amiri" w:eastAsia="Amiri" w:cs="Amiri"/>
          <w:color w:val="111111"/>
          <w:sz w:val="28"/>
          <w:sz w:val="28"/>
          <w:szCs w:val="28"/>
          <w:rtl w:val="true"/>
          <w:lang w:bidi="ar-SA"/>
        </w:rPr>
        <w:t>بادى العلى عين الأنام</w:t>
      </w:r>
    </w:p>
    <w:p>
      <w:pPr>
        <w:pStyle w:val="BookText"/>
        <w:rPr/>
      </w:pPr>
      <w:r>
        <w:rPr>
          <w:rFonts w:ascii="Amiri" w:hAnsi="Amiri" w:eastAsia="Amiri" w:cs="Amiri"/>
          <w:color w:val="111111"/>
          <w:sz w:val="28"/>
          <w:sz w:val="28"/>
          <w:szCs w:val="28"/>
          <w:rtl w:val="true"/>
          <w:lang w:bidi="ar-SA"/>
        </w:rPr>
        <w:t>فرتعت منه في محا</w:t>
      </w:r>
    </w:p>
    <w:p>
      <w:pPr>
        <w:pStyle w:val="BookText"/>
        <w:rPr/>
      </w:pPr>
      <w:r>
        <w:rPr>
          <w:rFonts w:ascii="IRNazanin" w:hAnsi="IRNazanin" w:eastAsia="IRNazanin"/>
          <w:color w:val="111111"/>
          <w:sz w:val="28"/>
          <w:sz w:val="28"/>
          <w:szCs w:val="28"/>
          <w:rtl w:val="true"/>
          <w:lang w:bidi="fa-IR"/>
        </w:rPr>
        <w:t>سن البست ثوب التّمام</w:t>
      </w:r>
    </w:p>
    <w:p>
      <w:pPr>
        <w:pStyle w:val="BookText"/>
        <w:rPr/>
      </w:pPr>
      <w:r>
        <w:rPr>
          <w:rFonts w:ascii="IRNazanin" w:hAnsi="IRNazanin" w:eastAsia="IRNazanin"/>
          <w:color w:val="111111"/>
          <w:sz w:val="28"/>
          <w:sz w:val="28"/>
          <w:szCs w:val="28"/>
          <w:rtl w:val="true"/>
          <w:lang w:bidi="fa-IR"/>
        </w:rPr>
        <w:t>و جلوته عذراء وا</w:t>
      </w:r>
    </w:p>
    <w:p>
      <w:pPr>
        <w:pStyle w:val="BookText"/>
        <w:rPr/>
      </w:pPr>
      <w:r>
        <w:rPr>
          <w:rFonts w:ascii="Amiri" w:hAnsi="Amiri" w:eastAsia="Amiri" w:cs="Amiri"/>
          <w:color w:val="111111"/>
          <w:sz w:val="28"/>
          <w:sz w:val="28"/>
          <w:szCs w:val="28"/>
          <w:rtl w:val="true"/>
          <w:lang w:bidi="ar-SA"/>
        </w:rPr>
        <w:t>ضعة القناع أو اللّثام</w:t>
      </w:r>
    </w:p>
    <w:p>
      <w:pPr>
        <w:pStyle w:val="BookText"/>
        <w:rPr/>
      </w:pPr>
      <w:r>
        <w:rPr>
          <w:rFonts w:ascii="Amiri" w:hAnsi="Amiri" w:eastAsia="Amiri" w:cs="Amiri"/>
          <w:color w:val="111111"/>
          <w:sz w:val="28"/>
          <w:sz w:val="28"/>
          <w:szCs w:val="28"/>
          <w:rtl w:val="true"/>
          <w:lang w:bidi="ar-SA"/>
        </w:rPr>
        <w:t>و دعوت لا ملَلَقا لِمُه</w:t>
      </w:r>
    </w:p>
    <w:p>
      <w:pPr>
        <w:pStyle w:val="BookText"/>
        <w:rPr/>
      </w:pPr>
      <w:r>
        <w:rPr>
          <w:rFonts w:ascii="Amiri" w:hAnsi="Amiri" w:eastAsia="Amiri" w:cs="Amiri"/>
          <w:color w:val="111111"/>
          <w:sz w:val="28"/>
          <w:sz w:val="28"/>
          <w:szCs w:val="28"/>
          <w:rtl w:val="true"/>
          <w:lang w:bidi="ar-SA"/>
        </w:rPr>
        <w:t>ديه بخيرٍ مستدام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ابرو در اوايل جزء سوم از تاريخ موسوم به مجمع التّواريخ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ابى‌نصر احمد بن اسماعيل بن احمد بن اسد بن سامان و هو الثّانى من الملوك السّامانيّة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بيان وقايع تاريخى در زمان او گفته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 آبى در تاريخ رى آورده است كه احمد بن اسماعيل در سنه ستٍّ و تسعين و مائتين به رى آمد و سه ماه و بيست و پنج روز در رى بود و بعد از آن ابوعبداللّه بن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خليفه خود ساخت و از آنجا برفت ابن مسلم سه ماه حكومت كرد بعد از آن محمّد بن علىّ بن الحسين المرورودى از قبل احمد بن اسماعيل به رى آمد و او را صعلوك مى‌گفتند و او حكومت رى كرد تا زمانى كه احمد بن اسماعيل را بكشتند</w:t>
      </w:r>
    </w:p>
    <w:p>
      <w:pPr>
        <w:pStyle w:val="BookText"/>
        <w:rPr/>
      </w:pPr>
      <w:r>
        <w:rPr>
          <w:rFonts w:ascii="IRNazanin" w:hAnsi="IRNazanin" w:eastAsia="IRNazanin"/>
          <w:color w:val="111111"/>
          <w:sz w:val="28"/>
          <w:sz w:val="28"/>
          <w:szCs w:val="28"/>
          <w:rtl w:val="true"/>
          <w:lang w:bidi="fa-IR"/>
        </w:rPr>
        <w:t xml:space="preserve">و صعلوك از حكومت رى معزول شد بعد از آن ديگر بار با حاجبان بيامد و اتباع بسيار بر او جمع شده بود عرضه داشتى به خليفه المقتدر باللّه كرد و التماس نمود كه حكومت رى به رى دهد و مالى سنگين قبول كرد و نصر حاجب معاونت او مى‌كرد اگر چه خليفه راضى نبود القصّه حكومت بستد و چون به رى آمد آن مال كه تقبّل كرده بود حاصل نمى‌شد بنياد ظلم نهاد و مصادره خلق مى‌كرد تا مال چند حاصل كرد و بفرستاد چون يوسف بن ابى السّاج با برادر صعلوك به رى آمد صعلوك به خراسان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اخبار صعلوك گفته شود 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الدر و بحث در پيرامون آن</w:t>
      </w:r>
    </w:p>
    <w:p>
      <w:pPr>
        <w:pStyle w:val="BookText"/>
        <w:rPr/>
      </w:pPr>
      <w:r>
        <w:rPr>
          <w:rFonts w:ascii="IRNazanin" w:hAnsi="IRNazanin" w:eastAsia="IRNazanin"/>
          <w:color w:val="111111"/>
          <w:sz w:val="28"/>
          <w:sz w:val="28"/>
          <w:szCs w:val="28"/>
          <w:rtl w:val="true"/>
          <w:lang w:bidi="fa-IR"/>
        </w:rPr>
        <w:t xml:space="preserve">امّا كتاب نثر الدر اين عالم بزرگ كه ثعالبى نام آن را نيز ضمن ترجمه وى از تصانيف او شمرد گويا نسخه كامل و تمام آن تا زمان حاجى خليفه مؤلّف كشف الظّنون موجود بوده است زيرا نصّ عبارت او در باب النّون از كتاب نامبرده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مطبوعه به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الدّر فى المحاضرات لأبيسعدٍ منصور بن الحسين الآبى الوزير المتوفّى سنة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سبع مجلّدات كلّها بخطبٍ بيلغة على عدّة ابواب لم يجمع مثله، 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بحمداللّه نستفتح أقو النا و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اختصره من كتابه نزهة الادب و رتّبه على</w:t>
      </w:r>
    </w:p>
    <w:p>
      <w:pPr>
        <w:pStyle w:val="BookText"/>
        <w:rPr/>
      </w:pPr>
      <w:r>
        <w:rPr>
          <w:rFonts w:ascii="Amiri" w:hAnsi="Amiri" w:eastAsia="Amiri" w:cs="Amiri"/>
          <w:color w:val="111111"/>
          <w:sz w:val="28"/>
          <w:sz w:val="28"/>
          <w:szCs w:val="28"/>
          <w:rtl w:val="true"/>
          <w:lang w:bidi="ar-SA"/>
        </w:rPr>
        <w:t xml:space="preserve">اربعة فصول؛ الاوّل فيه خمسة أبواب؛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آياتٍ من كتاب اللّه تعالى متشابهه متشاكله يحتاج الكاتب اليها،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ألفاظ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موجزة فصيحة،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نكتٍ من 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نكتٍ من كلام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نكتٍ من كلام سادة بنى‌هاشم، و الفصل الثانى على عشرة أبوابٍ من الجدّ و الهزل، و الثالث على ثلاثه عشر بابا، و الرّابع على أحد عشر بابا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عبارت به خوبى برمى‌آيد كه كتاب در دسترس چلبى بوده است و حتّى تصريح وى در كشف الظّنون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اندكى بعد از اين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الأدب لأبيسعيد منصور بن الحسين الآبى الوزير المتوفّى سنة اثنتين و عشرين و 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مبتنى بر مطالعه مقدّمه كتاب نثر الدُّر بوده است زيرا در جاى ديگر از كتبى كه به نظر من رسيده است از موارد دسترس تصريحى به نام آن نه در ترجمه حال آبى و نه در فهارس كتب نشده است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الغمه ضمن ترجمه حال امام محمّد باقر عليه‌السلام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الآبى رحمه اللّه فى كتابه 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الباقر عليه‌السلام قال يومأ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أيدخل أحدكم يده في كُمّ صاحبه فيأخذ حاجته من الدّنانير؟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فلستم اذا باخوانٍ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لابنه جعفر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خبأ ثلاثة أشياء في ثلاثة أشياء؛ خبأ رضاه في طاعته فلا تحقرنّ من الطّاعة شيئا فلعل رضاه فيه، و خبأ سخطه في معصيته فلا تحقرنّ من المعصيته شيئا فلعلّ سخطه فيه، و خبأ أولياءه في خلقه فلا تحقرنّ أحدا فلعلّه ذلك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صباغ نيز در الفصول المهمّة در ترجمه حضرت باقر عليه‌السلام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نسخه مطبوعه در ايران به سال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أبوسعدٍ منصور بن الحسين الآبي أنّ محمّد بن علىّ الباقر عليه‌السلام قال لابنه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انّ اللّه خبأ ثلاثة 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حديث مذكور را تا آخر مطابق</w:t>
      </w:r>
    </w:p>
    <w:p>
      <w:pPr>
        <w:pStyle w:val="BookText"/>
        <w:rPr/>
      </w:pPr>
      <w:r>
        <w:rPr>
          <w:rFonts w:ascii="IRNazanin" w:hAnsi="IRNazanin" w:eastAsia="IRNazanin"/>
          <w:color w:val="111111"/>
          <w:sz w:val="28"/>
          <w:sz w:val="28"/>
          <w:szCs w:val="28"/>
          <w:rtl w:val="true"/>
          <w:lang w:bidi="fa-IR"/>
        </w:rPr>
        <w:t>آنچه از كشف الغمّه نقل شد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بحار در فصل دوم كه در بيان وثوق بر كتبى است كه مآخذ بحار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كمپانى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النّرسى من أصحاب الاُصول روى عن الصّادق و الكاظم عليهماالسلام ، و ذكر النّجاشى سنده الى ابن أبيعمير عنه، و الشيخ في التهذيب و غيره يروي من كتابه، و روى الكليني أيضا من كتابه في مواضع؛ منها فى باب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ابن</w:t>
      </w:r>
    </w:p>
    <w:p>
      <w:pPr>
        <w:pStyle w:val="BookText"/>
        <w:rPr/>
      </w:pPr>
      <w:r>
        <w:rPr>
          <w:rFonts w:ascii="Amiri" w:hAnsi="Amiri" w:eastAsia="Amiri" w:cs="Amiri"/>
          <w:color w:val="111111"/>
          <w:sz w:val="28"/>
          <w:sz w:val="28"/>
          <w:szCs w:val="28"/>
          <w:rtl w:val="true"/>
          <w:lang w:bidi="ar-SA"/>
        </w:rPr>
        <w:t>أبيعميرٍ عنه، و منها في كتاب الصّوم بسندٍ آخر عن ابن أبي عمير عنه، و كذا كتاب زيد الزّراد أخذ عنه اولوالعلم و الرّشاد و ذكر النّجاشى أيضا سنده الى ابن أبى‌عمير عنه،</w:t>
      </w:r>
    </w:p>
    <w:p>
      <w:pPr>
        <w:pStyle w:val="BookText"/>
        <w:rPr/>
      </w:pPr>
      <w:r>
        <w:rPr>
          <w:rFonts w:ascii="Amiri" w:hAnsi="Amiri" w:eastAsia="Amiri" w:cs="Amiri"/>
          <w:color w:val="111111"/>
          <w:sz w:val="28"/>
          <w:sz w:val="28"/>
          <w:szCs w:val="28"/>
          <w:rtl w:val="true"/>
          <w:lang w:bidi="ar-SA"/>
        </w:rPr>
        <w:t>و قال الشيخ في الفهرست و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أصلان لم يروهما ابن بابويه و ابن الوليد و كان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موضوعان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أبوجعفرٍ فى هذا القول فانّي رأيت كتبهما مسموعةً من محمّد بن أبيعمير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يوثّقها أرباب الرّجال لكن أخذ اكابر المحدّثين من كتابيهما و اعتمادهم عليهما حتّى</w:t>
      </w:r>
    </w:p>
    <w:p>
      <w:pPr>
        <w:pStyle w:val="BookText"/>
        <w:rPr/>
      </w:pPr>
      <w:r>
        <w:rPr>
          <w:rFonts w:ascii="Amiri" w:hAnsi="Amiri" w:eastAsia="Amiri" w:cs="Amiri"/>
          <w:color w:val="111111"/>
          <w:sz w:val="28"/>
          <w:sz w:val="28"/>
          <w:szCs w:val="28"/>
          <w:rtl w:val="true"/>
          <w:lang w:bidi="ar-SA"/>
        </w:rPr>
        <w:t>الصّدوق في معاني الاخبار و غيره، و رواية ابن أبي عمير عنهما و عدّ الشيخ كتابيهما</w:t>
      </w:r>
    </w:p>
    <w:p>
      <w:pPr>
        <w:pStyle w:val="BookText"/>
        <w:rPr/>
      </w:pPr>
      <w:r>
        <w:rPr>
          <w:rFonts w:ascii="Amiri" w:hAnsi="Amiri" w:eastAsia="Amiri" w:cs="Amiri"/>
          <w:color w:val="111111"/>
          <w:sz w:val="28"/>
          <w:sz w:val="28"/>
          <w:szCs w:val="28"/>
          <w:rtl w:val="true"/>
          <w:lang w:bidi="ar-SA"/>
        </w:rPr>
        <w:t>لعلّها تكفى لجواز الاعتماد عليهما مع أنّا أخذناهما من نسخةٍ قديمةٍ مصححّةٍ بخطّ الشيخ منصور بن الحسين الآبى، و هو نقله من خطّ الشيخ الجليل محمّد بن الحسن القمّى و كان تاريخ كتابتها سنة أربعين و سبعين و ثلاثمائة و ذكر أنّه أخذهما و سائر</w:t>
      </w:r>
    </w:p>
    <w:p>
      <w:pPr>
        <w:pStyle w:val="BookText"/>
        <w:rPr/>
      </w:pPr>
      <w:r>
        <w:rPr>
          <w:rFonts w:ascii="Amiri" w:hAnsi="Amiri" w:eastAsia="Amiri" w:cs="Amiri"/>
          <w:color w:val="111111"/>
          <w:sz w:val="28"/>
          <w:sz w:val="28"/>
          <w:szCs w:val="28"/>
          <w:rtl w:val="true"/>
          <w:lang w:bidi="ar-SA"/>
        </w:rPr>
        <w:t xml:space="preserve">الاصول المذكورة بعد ذلك من خطّ الشّيخ الأجل هارون بن موسى التلعكبرى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مستدرك در فايده ثانيه كه در شرح كتبى است كه مآخذ مستدرك بوده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درست و أخواته الى جزءٍ من نوادر عليّ بن أسباط وجدناها مجموعةٍ منقولةً كلّها من نسخةٍ عتيقةٍ صحيحةٍ بخطّ الشيخ منصور بن الحسن الآبي و هو نقلها من خطّ الشيخ الجليل محمّد بن الحسن القمّي، و كان تاريخ كتابتها سنة أربعٍ و سبعين</w:t>
      </w:r>
    </w:p>
    <w:p>
      <w:pPr>
        <w:pStyle w:val="BookText"/>
        <w:rPr/>
      </w:pPr>
      <w:r>
        <w:rPr>
          <w:rFonts w:ascii="Amiri" w:hAnsi="Amiri" w:eastAsia="Amiri" w:cs="Amiri"/>
          <w:color w:val="111111"/>
          <w:sz w:val="28"/>
          <w:sz w:val="28"/>
          <w:szCs w:val="28"/>
          <w:rtl w:val="true"/>
          <w:lang w:bidi="ar-SA"/>
        </w:rPr>
        <w:t xml:space="preserve">و ثلاثمائة و ذكر أنّه أخذ الاصول المذكورة من خطّ الشيخ الأجل هارون بن موسى التلعكبري و هذه النّسخة كانت عند العلامة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أوّل البحار</w:t>
      </w:r>
    </w:p>
    <w:p>
      <w:pPr>
        <w:pStyle w:val="BookText"/>
        <w:rPr/>
      </w:pPr>
      <w:r>
        <w:rPr>
          <w:rFonts w:ascii="Amiri" w:hAnsi="Amiri" w:eastAsia="Amiri" w:cs="Amiri"/>
          <w:color w:val="111111"/>
          <w:sz w:val="28"/>
          <w:sz w:val="28"/>
          <w:szCs w:val="28"/>
          <w:rtl w:val="true"/>
          <w:lang w:bidi="ar-SA"/>
        </w:rPr>
        <w:t>و منها انتشرت النّسخ و في أوّل جملةٍ منها و آخرها يذكر صورة النّقل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مشتمل بر چهارده أصل از اصول شيعه بوده كه همه آنها بنصّ اين عبارت و عبارت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أبيسعد منصور بن الحسين آبى بوده است و طالب اسامى اصول مذكوره بنسخه مطبوعه آنها كه چند سال پيش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المبارك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بنفقه حاجى حسين‌آقا شالچيلار تبريزى و به اهتمام فاضل محترم</w:t>
      </w:r>
    </w:p>
    <w:p>
      <w:pPr>
        <w:pStyle w:val="BookText"/>
        <w:rPr/>
      </w:pPr>
      <w:r>
        <w:rPr>
          <w:rFonts w:ascii="IRNazanin" w:hAnsi="IRNazanin" w:eastAsia="IRNazanin"/>
          <w:color w:val="111111"/>
          <w:sz w:val="28"/>
          <w:sz w:val="28"/>
          <w:szCs w:val="28"/>
          <w:rtl w:val="true"/>
          <w:lang w:bidi="fa-IR"/>
        </w:rPr>
        <w:t xml:space="preserve">حاجى شيخ حسن مصطفوى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و ايّانا لمرضاته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يا به بحار يا مستدرك رجوع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دو امر در اينجا ضرور است و آنها بدين قرار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حاجى خليفه در كشف الظنون نسبت به أبوسعد آبي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سنة اثنتين و عشرين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نقل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زيرا مفيد 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چهارصد و سى و دو از ابوسعد مذكور نقل روايت كرده است اينك نصّ عبارتى را كه دالّ بر اين است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فايده سوم از خاتمه مستدرك ضمن ذكر مشايخ شيخ بزرگوار محمّد بن أحمد بن الحسين النيسابورى ملقّب به مفيد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الوزير السعيد ذوالمعالي زين الكفاة أبوسعد منصور بن الحسين الآبي فاضل عالم فقيه و له نظم حسن قرأ على شيخنا الموفّق أبي جعفر الطّوسى، و روى عنه الشيخ المفيد عبدالرحمن النيسابورى كذا فى المنتجب، و فى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الوزير أبوسعد منصور بن الحسين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رحمة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في مسجدي في سنة اثنتين و ثلاثين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ابوجعفر محمّد بن علي بن بابويه رحمه اللّه املاءً يوم الجمعة لتسعٍ خلون من ربيع الاخر سنة ثمان و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الخ، و هذا السند ممّا يغتنم فيما بين</w:t>
      </w:r>
    </w:p>
    <w:p>
      <w:pPr>
        <w:pStyle w:val="BookText"/>
        <w:rPr/>
      </w:pPr>
      <w:r>
        <w:rPr>
          <w:rFonts w:ascii="Amiri" w:hAnsi="Amiri" w:eastAsia="Amiri" w:cs="Amiri"/>
          <w:color w:val="111111"/>
          <w:sz w:val="28"/>
          <w:sz w:val="28"/>
          <w:szCs w:val="28"/>
          <w:rtl w:val="true"/>
          <w:lang w:bidi="ar-SA"/>
        </w:rPr>
        <w:t>الطرق من جهة العلوّ و ربما يستغرب في بادى النّظر فانّ الذي يقرأ على أبيجعفر الطوسي كيف يروي عن الصّدوق المتقدّم عليه بطبقتين؟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يرفع بأن بين التاريخين اربعا و خمسين سنة فلو كان عمر الوزير في تاريخ التحمّل الّذي هو قبل و فاة الصّدوق</w:t>
      </w:r>
    </w:p>
    <w:p>
      <w:pPr>
        <w:pStyle w:val="BookText"/>
        <w:rPr/>
      </w:pPr>
      <w:r>
        <w:rPr>
          <w:rFonts w:ascii="Amiri" w:hAnsi="Amiri" w:eastAsia="Amiri" w:cs="Amiri"/>
          <w:color w:val="111111"/>
          <w:sz w:val="28"/>
          <w:sz w:val="28"/>
          <w:szCs w:val="28"/>
          <w:rtl w:val="true"/>
          <w:lang w:bidi="ar-SA"/>
        </w:rPr>
        <w:t>بثلاث سنين عشرون سنة مثلاً كان عمره في سنة السّماع اربعا و سبعين و هو عمر متعارف شايع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مى‌شود صريحا از عبارت حاضر بر مى‌آيد كه نقل روايت مشاراليها به سال چهارصد و سى و دو بوده است پس قدر مسلّم اين است كه ابوسعد مذكور در تاريخ مزبور زنده بوده است امّا اين‌كه در چه تاريخ وفات نموده است نصّى</w:t>
      </w:r>
    </w:p>
    <w:p>
      <w:pPr>
        <w:pStyle w:val="BookText"/>
        <w:rPr/>
      </w:pPr>
      <w:r>
        <w:rPr>
          <w:rFonts w:ascii="IRNazanin" w:hAnsi="IRNazanin" w:eastAsia="IRNazanin"/>
          <w:color w:val="111111"/>
          <w:sz w:val="28"/>
          <w:sz w:val="28"/>
          <w:szCs w:val="28"/>
          <w:rtl w:val="true"/>
          <w:lang w:bidi="fa-IR"/>
        </w:rPr>
        <w:t xml:space="preserve">در اين باب در نظر ندارم بلى ثقة الاسلام شيخ‌آقا بزرگ 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ذريعه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كرده كه وفات او به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فراجع ان شئت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چنان‌كه‌از نصّ عبارتى كه از اربعين مفيد نيسابورى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كرديم برمى‌آيد كه ابوسعد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سيصد و هفتاد و هشت نقل روايت از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يا از عبارت ثعالبى در تتمّة اليتيمه برآمد كه وى در دستگاه صاحب بن عبّاد متوفّى به سال سيصد و هشتاد و پنج بوده و صاحب او را با دو بيتى مدح كرده است هم‌چنين از تاريخ كتابتِ نسخه عتيقه از اصول چهارده‌گانه كه به خطّ همين وزير ابوسعد آبي بوده است برمى‌آيد كه وى به سال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اصول مذكوره را صحيحا استنساخ نموده است، اگر چه اين مطلب از كلمات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ليكن نظر به فايده مهمّى كه اشاره خواهيم كرد عبارت تاريخ كتابت نسخ اصول نامبرده را بعين تعبيرى كه كاتب مذكور يعنى ابوسعد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است در اينجا نقل مى‌كنيم و آن بنابرآنچه در نسخه چاپى اصول چهارده‌گانه مذكوره ذكر شده است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آخر اصل أبوسعيد عبّاد عصفرى؛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مطبوعه در طهران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سابقا آن را معرّفى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كتبها منصور بن الحسن بن الحسين الآبي في يوم الخميس لليلتين بقيتامن شهر ذى القعدة من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 سبعين و ثلاثمائة بالموصل من أصل أبى الحسن محمّد بن الحسن بن الحسين بن أيّوب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به اين عبارت را نيز در آخر اصل زيد زرّاد نقل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رجوع شود بص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مشار 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 أصل جعفر بن محمّد بن شريح الحضرمى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نسخه نامبرده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منصور بن الحسن بن الحسين الآبى في ذى الحجّة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سبعين و ثلاثمائةٍ من نسخة أبيالحسن محمّدبن الحسن‌بن الحسين‌بن‌أيّوب القمّيبالموصل</w:t>
      </w:r>
      <w:r>
        <w:rPr>
          <w:rFonts w:eastAsia="Amiri" w:cs="Amiri" w:ascii="Amiri" w:hAnsi="Amiri"/>
          <w:color w:val="111111"/>
          <w:sz w:val="28"/>
          <w:szCs w:val="28"/>
          <w:rtl w:val="true"/>
          <w:lang w:bidi="ar-SA"/>
        </w:rPr>
        <w:t>».</w:t>
      </w:r>
      <w:bookmarkStart w:id="52" w:name="pg15940_213407"/>
    </w:p>
    <w:p>
      <w:pPr>
        <w:pStyle w:val="BookText"/>
        <w:rPr/>
      </w:pPr>
      <w:bookmarkEnd w:id="52"/>
      <w:r>
        <w:rPr>
          <w:rFonts w:ascii="IRNazanin" w:hAnsi="IRNazanin" w:eastAsia="IRNazanin"/>
          <w:color w:val="111111"/>
          <w:sz w:val="28"/>
          <w:sz w:val="28"/>
          <w:szCs w:val="28"/>
          <w:rtl w:val="true"/>
          <w:lang w:bidi="fa-IR"/>
        </w:rPr>
        <w:t xml:space="preserve">و در آخر اصل عاصم بن سعيد الحنّاط از نسخه مشار اليها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 كتاب عاصم بن حميد الحنّاط، نسخه منصور بن الحسن الآبي من أصل أبى الحسن محمّد بن الحسن القمّى أيّده اللّه في ذي الحجّة لليلتين مضتامنه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p>
    <w:p>
      <w:pPr>
        <w:pStyle w:val="BookText"/>
        <w:rPr/>
      </w:pPr>
      <w:r>
        <w:rPr>
          <w:rFonts w:ascii="Amiri" w:hAnsi="Amiri" w:eastAsia="Amiri" w:cs="Amiri"/>
          <w:color w:val="111111"/>
          <w:sz w:val="28"/>
          <w:sz w:val="28"/>
          <w:szCs w:val="28"/>
          <w:rtl w:val="true"/>
          <w:lang w:bidi="ar-SA"/>
        </w:rPr>
        <w:t>و سبعين و ثلاثمائةٍ يوم الأحد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آخر أصل زيد نرسى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علىّ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درست بن أبى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نظاير عبارات گذشته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نام پدر او حسن و نام جدّ او حسين بوده است بنابراين گاهى به پدر و گاهى به جدّ نسبت داده شده است اگرچه غالبا منسوب به جدّ است فراجع ان شئت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53" w:name="__RefHeading___Toc16117060_2142443653"/>
      <w:bookmarkStart w:id="54" w:name="_Toc19"/>
      <w:bookmarkEnd w:id="53"/>
      <w:r>
        <w:rPr/>
        <w:t>56</w:t>
      </w:r>
      <w:r>
        <w:rPr>
          <w:rtl w:val="true"/>
        </w:rPr>
        <w:t xml:space="preserve"> - </w:t>
      </w:r>
      <w:r>
        <w:rPr>
          <w:rtl w:val="true"/>
        </w:rPr>
        <w:t xml:space="preserve">تذكره هفت اقليم، امين احمد رازى </w:t>
      </w:r>
      <w:r>
        <w:rPr>
          <w:rtl w:val="true"/>
        </w:rPr>
        <w:t>(</w:t>
      </w:r>
      <w:r>
        <w:rPr/>
        <w:t>1002</w:t>
      </w:r>
      <w:r>
        <w:rPr>
          <w:rtl w:val="true"/>
        </w:rPr>
        <w:t>ق</w:t>
      </w:r>
      <w:r>
        <w:rPr>
          <w:rtl w:val="true"/>
        </w:rPr>
        <w:t>)</w:t>
      </w:r>
      <w:bookmarkEnd w:id="54"/>
    </w:p>
    <w:p>
      <w:pPr>
        <w:pStyle w:val="BookText"/>
        <w:rPr/>
      </w:pPr>
      <w:r>
        <w:rPr>
          <w:rFonts w:ascii="IRNazanin" w:hAnsi="IRNazanin" w:eastAsia="IRNazanin"/>
          <w:color w:val="111111"/>
          <w:sz w:val="28"/>
          <w:sz w:val="28"/>
          <w:szCs w:val="28"/>
          <w:rtl w:val="true"/>
          <w:lang w:bidi="fa-IR"/>
        </w:rPr>
        <w:t>رى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ولايتى با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مسالك و ممالك آمده كه از خراسان و عراق به غير از بغداد هيچ شهرى بزرگ‌تر و آبادان‌تر از رى نبوده مگر نيشابور كه عريض‌تر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الرى عروس الدنيا و در بناى شهر رى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 اين‌اند كه رى را رازى بن ثقلان بن اصفهان بن فلوح بنا كرد و بعضى گويند راز بن خراسان ساخته و بعضى از هوشنگ نيز مى‌گويند، امّا حمداللّه مستوفى آورده كه شهر رى از ابنيه شيث پيغمبر است و در زمان المهدى باللّه عباسى عمارات شهر رى بدين منوال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خوانق شش هزار و چهارصد، حمّام هزار و سيصد و شصت مساجد چهل و شش هزار و چهارصد، طاحونه هزار و دويست، كاروان‌سرا دوازده هزار و هفتصد، مناره پانزده هزار و سى و پنج، يخچال هزار و چهارصد و پنجاه، عصّارخانه هزار و هفتصد، قنات جاريه، هژده هزار و نود و يك رودخانه نيز بسيار بوده و محلاّت نود و شش هزار و در هر محلّه چهل و شش كوچه و در هر كوچه چهل</w:t>
      </w:r>
    </w:p>
    <w:p>
      <w:pPr>
        <w:pStyle w:val="BookText"/>
        <w:rPr/>
      </w:pPr>
      <w:r>
        <w:rPr>
          <w:rFonts w:ascii="IRNazanin" w:hAnsi="IRNazanin" w:eastAsia="IRNazanin"/>
          <w:color w:val="111111"/>
          <w:sz w:val="28"/>
          <w:sz w:val="28"/>
          <w:szCs w:val="28"/>
          <w:rtl w:val="true"/>
          <w:lang w:bidi="fa-IR"/>
        </w:rPr>
        <w:t>هزار خانه و هزار مسجد و در هر مسجدى هزار چراغدان از طلا و نقره و غيره بود كه هر شب روغن مى‌كرده‌اند و مجموع خانه‌ها هشت بار هزار هزار و سيصد و نود و شش بوده كه مردم مى‌نشسته‌اند لا يعلَم الغِيب الاّ هو و در معجم البلدان آمده كه رى‌در زمان بهرام چنان آبادان بوده كه باغستان رى و اصفهان پيوسته به يكديگر بوده و اصحاب تواريخ چنين نوشته‌اند كه بر كرّات آن شهر به قتل‌عام و زلزله ويران شده و باز عمارت يافته تا آن‌كه در زمان خلافت ابوجعفر منصور دوانقى عمارت بر اصل يافت و روزبه‌روز بر تعمير و آبادانى آن مى‌افزود تا حادثه چنگيزخان به وقوع پيوست و كرّت ديگر به قتل‌عام ويران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نجم‌الدين دايه قدّس سره العزيز در كتاب مرصاد العباد كه از تأليفات اوست آورده كه در اين فتنه از شهر رى كه مولد</w:t>
      </w:r>
    </w:p>
    <w:p>
      <w:pPr>
        <w:pStyle w:val="BookText"/>
        <w:rPr/>
      </w:pPr>
      <w:r>
        <w:rPr>
          <w:rFonts w:ascii="Amiri" w:hAnsi="Amiri" w:eastAsia="Amiri" w:cs="Amiri"/>
          <w:color w:val="111111"/>
          <w:sz w:val="28"/>
          <w:sz w:val="28"/>
          <w:szCs w:val="28"/>
          <w:rtl w:val="true"/>
          <w:lang w:bidi="ar-SA"/>
        </w:rPr>
        <w:t>و منشاء اين فقير است هفتصد هزار از مردم صاحب اعتبار به درجه شهادت رسيده‌اند اِنّا لِلّه و اِنّا اِليه راجِعُون و ولايت رى ابتدا نه بلوك بوده بدين موجب كه نوشته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فشابويه، بهنام، سيور قرج، خوار، زرند، اسفجان، شميران، شهريار، ساوج بلاغ، و در نزهت القلوب آمده كه رودبار غسران نيز از توابع رى بوده و در عهد غازان‌خان تعلّق به ولايت رستمدار گرفته و در اين ايّام چهار بلوك نخستين را رى اعتبار كرده‌اند و باقى را علاحده ساخته‌اند چنانچه به تقريبات احوال بعضى نوشته خواهد شد و حق سبحانه تعالى آن مقدار خير و بركت بدان ولايت ارزانى داشته كه عقول و اوهام در وادى آن سرگردان است چنان‌چه اكثر ضروريّات قزوين كه قرب چهل سال محلّ اقامت سلاطين صفوى بوده، از آن ولايت به حصول مى‌پيوست و ايضا غلّه و سامان علاوه مردم كاشان نيز از رى به حصول مى‌پيوندد واهل رستمدار و ساوه و قم نيز از آن شهر منفعت‌بخش بخشى تمام دارند و انواع ميوه در آن ديار خوب و فراوان مى‌شود خصوص خربزه و انگور كه هر قدر كه صفت كنند، گنجايش دارد و هم‌چنين انار ملسى كه رگى از ترشى با اوست و انجير و زردآلو و امرودى كه آن را نظرى گويند و شفتالوها كه هلو خوانند در غايت نزاكت و شادابى و راست مزگى به حصول مى‌پيوندد اميد كه همه عزيزان را نصيب شود كه دست و دهنى بدان</w:t>
      </w:r>
    </w:p>
    <w:p>
      <w:pPr>
        <w:pStyle w:val="BookText"/>
        <w:rPr/>
      </w:pPr>
      <w:r>
        <w:rPr>
          <w:rFonts w:ascii="IRNazanin" w:hAnsi="IRNazanin" w:eastAsia="IRNazanin"/>
          <w:color w:val="111111"/>
          <w:sz w:val="28"/>
          <w:sz w:val="28"/>
          <w:szCs w:val="28"/>
          <w:rtl w:val="true"/>
          <w:lang w:bidi="fa-IR"/>
        </w:rPr>
        <w:t>بيالايند چون مولد صاحب تأليف از آن ديار است هر آينه زياده در تعريف آن نمى‌كوشد كه مبادا حمل بر حبّ وطن كرده غرض فهمان غرض پندارند چه خوبى آن ديار بر ساير اقطار چون خورشيد در نصف النّهار از واضحات است و اكثرى از فضلاى فضيلت‌آثار و فصحاى بلاغت شعار در توصيف آن جرسى جنبانيده‌اند چنانچه امام خاقانى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p>
    <w:p>
      <w:pPr>
        <w:pStyle w:val="BookText"/>
        <w:rPr/>
      </w:pPr>
      <w:r>
        <w:rPr>
          <w:rFonts w:ascii="IRNazanin" w:hAnsi="IRNazanin" w:eastAsia="IRNazanin"/>
          <w:color w:val="111111"/>
          <w:sz w:val="28"/>
          <w:sz w:val="28"/>
          <w:szCs w:val="28"/>
          <w:rtl w:val="true"/>
          <w:lang w:bidi="fa-IR"/>
        </w:rPr>
        <w:t>پشت عراق و روى خراسانى است رى</w:t>
      </w:r>
    </w:p>
    <w:p>
      <w:pPr>
        <w:pStyle w:val="BookText"/>
        <w:rPr/>
      </w:pPr>
      <w:r>
        <w:rPr>
          <w:rFonts w:ascii="IRNazanin" w:hAnsi="IRNazanin" w:eastAsia="IRNazanin"/>
          <w:color w:val="111111"/>
          <w:sz w:val="28"/>
          <w:sz w:val="28"/>
          <w:szCs w:val="28"/>
          <w:rtl w:val="true"/>
          <w:lang w:bidi="fa-IR"/>
        </w:rPr>
        <w:t>پشتى چه راست قامت و رويى چه نازنين</w:t>
      </w:r>
    </w:p>
    <w:p>
      <w:pPr>
        <w:pStyle w:val="BookText"/>
        <w:rPr/>
      </w:pPr>
      <w:r>
        <w:rPr>
          <w:rFonts w:ascii="Amiri" w:hAnsi="Amiri" w:eastAsia="Amiri" w:cs="Amiri"/>
          <w:color w:val="111111"/>
          <w:sz w:val="28"/>
          <w:sz w:val="28"/>
          <w:szCs w:val="28"/>
          <w:rtl w:val="true"/>
          <w:lang w:bidi="ar-SA"/>
        </w:rPr>
        <w:t>از سين سحر نكته بكو آفرين منم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تعالى از رى برّ</w:t>
      </w:r>
      <w:r>
        <w:rPr>
          <w:rStyle w:val="FootnoteAnchor"/>
          <w:rtl w:val="true"/>
        </w:rPr>
        <w:footnoteReference w:id="140"/>
      </w:r>
      <w:r>
        <w:rPr>
          <w:rFonts w:ascii="Amiri" w:hAnsi="Amiri" w:eastAsia="Amiri" w:cs="Amiri"/>
          <w:color w:val="111111"/>
          <w:sz w:val="28"/>
          <w:sz w:val="28"/>
          <w:szCs w:val="28"/>
          <w:rtl w:val="true"/>
          <w:lang w:bidi="ar-SA"/>
        </w:rPr>
        <w:t>رحمت آفرين</w:t>
      </w:r>
    </w:p>
    <w:p>
      <w:pPr>
        <w:pStyle w:val="BookText"/>
        <w:rPr/>
      </w:pPr>
      <w:r>
        <w:rPr>
          <w:rFonts w:ascii="Amiri" w:hAnsi="Amiri" w:eastAsia="Amiri" w:cs="Amiri"/>
          <w:color w:val="111111"/>
          <w:sz w:val="28"/>
          <w:sz w:val="28"/>
          <w:szCs w:val="28"/>
          <w:rtl w:val="true"/>
          <w:lang w:bidi="ar-SA"/>
        </w:rPr>
        <w:t>بر صانعى كه او بهشت آفريد و رىخاقانى آفرين خوان خاقانى آفرين</w:t>
      </w:r>
    </w:p>
    <w:p>
      <w:pPr>
        <w:pStyle w:val="BookText"/>
        <w:rPr/>
      </w:pP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مردمى و كان سخا شاه بلاد</w:t>
      </w:r>
    </w:p>
    <w:p>
      <w:pPr>
        <w:pStyle w:val="BookText"/>
        <w:rPr/>
      </w:pPr>
      <w:r>
        <w:rPr>
          <w:rFonts w:ascii="IRNazanin" w:hAnsi="IRNazanin" w:eastAsia="IRNazanin"/>
          <w:color w:val="111111"/>
          <w:sz w:val="28"/>
          <w:sz w:val="28"/>
          <w:szCs w:val="28"/>
          <w:rtl w:val="true"/>
          <w:lang w:bidi="fa-IR"/>
        </w:rPr>
        <w:t>رى بود رى، كه چو رى در همه عالم نبود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فصلى چند در صفت رى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در مذمّت وى نيز نوشته آيد چه در همه جا نيك و بد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خريف كه ابتداى اختلاف آب و هوا و نوقان اطباست</w:t>
      </w:r>
      <w:r>
        <w:rPr>
          <w:rStyle w:val="FootnoteAnchor"/>
          <w:rtl w:val="true"/>
        </w:rPr>
        <w:footnoteReference w:id="141"/>
      </w:r>
      <w:r>
        <w:rPr>
          <w:rFonts w:ascii="IRNazanin" w:hAnsi="IRNazanin" w:eastAsia="IRNazanin"/>
          <w:color w:val="111111"/>
          <w:sz w:val="28"/>
          <w:sz w:val="28"/>
          <w:szCs w:val="28"/>
          <w:rtl w:val="true"/>
          <w:lang w:bidi="fa-IR"/>
        </w:rPr>
        <w:t>مردم بنابر رسوخ در عادت چندان ملاحظه نمى‌نمايند و ناهار ميوه بسيار به كار مى‌برند لهذا تب و لرزه به حصول مى‌پيوندد و اين تب و لرزه در شبانه‌روزى زياده از دو سه ساعت نيست بعد از آن برخاسته هر چه مى‌خواهند مى‌خورند و به هر جا كه اراده مى‌نمايند مى‌روند چه مشهور است كه جمعى از دوستان با يكديگر به راهى مى‌رفته‌اند يكى را تب و لرزه آمده از همگنان التماس كرد كه شما ساعتى توقّف نماييد تا من رفته بلرزم 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كه در وقتى چنين خاقانى بدان ديار رسيده و از افراط ميوه او را عارضه تب دست داده هر آينه اين چند بيت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سياه بر سر آب و هواى رى</w:t>
      </w:r>
    </w:p>
    <w:p>
      <w:pPr>
        <w:pStyle w:val="BookText"/>
        <w:rPr/>
      </w:pPr>
      <w:r>
        <w:rPr>
          <w:rFonts w:ascii="Amiri" w:hAnsi="Amiri" w:eastAsia="Amiri" w:cs="Amiri"/>
          <w:color w:val="111111"/>
          <w:sz w:val="28"/>
          <w:sz w:val="28"/>
          <w:szCs w:val="28"/>
          <w:rtl w:val="true"/>
          <w:lang w:bidi="ar-SA"/>
        </w:rPr>
        <w:t>دور از مجاوران مكارم نماى رى</w:t>
      </w:r>
    </w:p>
    <w:p>
      <w:pPr>
        <w:pStyle w:val="BookText"/>
        <w:rPr/>
      </w:pPr>
      <w:r>
        <w:rPr>
          <w:rFonts w:ascii="Amiri" w:hAnsi="Amiri" w:eastAsia="Amiri" w:cs="Amiri"/>
          <w:color w:val="111111"/>
          <w:sz w:val="28"/>
          <w:sz w:val="28"/>
          <w:szCs w:val="28"/>
          <w:rtl w:val="true"/>
          <w:lang w:bidi="ar-SA"/>
        </w:rPr>
        <w:t>رى نيك و بد و ليك صدرش تمام نيك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شاكر صدور شكايت فزاى</w:t>
      </w:r>
      <w:r>
        <w:rPr>
          <w:rStyle w:val="FootnoteAnchor"/>
          <w:rtl w:val="true"/>
        </w:rPr>
        <w:footnoteReference w:id="142"/>
      </w:r>
      <w:r>
        <w:rPr>
          <w:rFonts w:ascii="IRNazanin" w:hAnsi="IRNazanin" w:eastAsia="IRNazanin"/>
          <w:color w:val="111111"/>
          <w:sz w:val="28"/>
          <w:sz w:val="28"/>
          <w:szCs w:val="28"/>
          <w:rtl w:val="true"/>
          <w:lang w:bidi="fa-IR"/>
        </w:rPr>
        <w:t>رى</w:t>
      </w:r>
    </w:p>
    <w:p>
      <w:pPr>
        <w:pStyle w:val="BookText"/>
        <w:rPr/>
      </w:pPr>
      <w:r>
        <w:rPr>
          <w:rFonts w:ascii="IRNazanin" w:hAnsi="IRNazanin" w:eastAsia="IRNazanin"/>
          <w:color w:val="111111"/>
          <w:sz w:val="28"/>
          <w:sz w:val="28"/>
          <w:szCs w:val="28"/>
          <w:rtl w:val="true"/>
          <w:lang w:bidi="fa-IR"/>
        </w:rPr>
        <w:t>در خون نشسته‌ام كه چرا خوش</w:t>
      </w:r>
      <w:r>
        <w:rPr>
          <w:rStyle w:val="FootnoteAnchor"/>
          <w:rtl w:val="true"/>
        </w:rPr>
        <w:footnoteReference w:id="143"/>
      </w:r>
      <w:r>
        <w:rPr>
          <w:rFonts w:ascii="IRNazanin" w:hAnsi="IRNazanin" w:eastAsia="IRNazanin"/>
          <w:color w:val="111111"/>
          <w:sz w:val="28"/>
          <w:sz w:val="28"/>
          <w:szCs w:val="28"/>
          <w:rtl w:val="true"/>
          <w:lang w:bidi="fa-IR"/>
        </w:rPr>
        <w:t>نشسته‌انداين خواندگان خلد به دوزخ‌سراى رى</w:t>
      </w:r>
    </w:p>
    <w:p>
      <w:pPr>
        <w:pStyle w:val="BookText"/>
        <w:rPr/>
      </w:pPr>
      <w:r>
        <w:rPr>
          <w:rFonts w:ascii="Amiri" w:hAnsi="Amiri" w:eastAsia="Amiri" w:cs="Amiri"/>
          <w:color w:val="111111"/>
          <w:sz w:val="28"/>
          <w:sz w:val="28"/>
          <w:szCs w:val="28"/>
          <w:rtl w:val="true"/>
          <w:lang w:bidi="ar-SA"/>
        </w:rPr>
        <w:t>عقرب نهند طالع رى من ندانم آندانم كه عقرب تن من شد لقاى رى</w:t>
      </w:r>
    </w:p>
    <w:p>
      <w:pPr>
        <w:pStyle w:val="BookText"/>
        <w:rPr/>
      </w:pPr>
      <w:r>
        <w:rPr>
          <w:rFonts w:ascii="IRNazanin" w:hAnsi="IRNazanin" w:eastAsia="IRNazanin"/>
          <w:color w:val="111111"/>
          <w:sz w:val="28"/>
          <w:sz w:val="28"/>
          <w:szCs w:val="28"/>
          <w:rtl w:val="true"/>
          <w:lang w:bidi="fa-IR"/>
        </w:rPr>
        <w:t>سرد است زهر عقرب و از بخت بد مراتب‌هاى گرم زاد ز زهر جفاى رى</w:t>
      </w:r>
    </w:p>
    <w:p>
      <w:pPr>
        <w:pStyle w:val="BookText"/>
        <w:rPr/>
      </w:pPr>
      <w:r>
        <w:rPr>
          <w:rFonts w:ascii="IRNazanin" w:hAnsi="IRNazanin" w:eastAsia="IRNazanin"/>
          <w:color w:val="111111"/>
          <w:sz w:val="28"/>
          <w:sz w:val="28"/>
          <w:szCs w:val="28"/>
          <w:rtl w:val="true"/>
          <w:lang w:bidi="fa-IR"/>
        </w:rPr>
        <w:t>از خاص و عام رى همه انصاف ديده‌امجور من است ز آب و گل جانگزاى رى</w:t>
      </w:r>
    </w:p>
    <w:p>
      <w:pPr>
        <w:pStyle w:val="BookText"/>
        <w:rPr/>
      </w:pPr>
      <w:r>
        <w:rPr>
          <w:rFonts w:ascii="IRNazanin" w:hAnsi="IRNazanin" w:eastAsia="IRNazanin"/>
          <w:color w:val="111111"/>
          <w:sz w:val="28"/>
          <w:sz w:val="28"/>
          <w:szCs w:val="28"/>
          <w:rtl w:val="true"/>
          <w:lang w:bidi="fa-IR"/>
        </w:rPr>
        <w:t>مير منند و صدر منند و پناه منسادات رى، موالى رى، اتقياى رى</w:t>
      </w:r>
    </w:p>
    <w:p>
      <w:pPr>
        <w:pStyle w:val="BookText"/>
        <w:rPr/>
      </w:pPr>
      <w:r>
        <w:rPr>
          <w:rFonts w:ascii="Amiri" w:hAnsi="Amiri" w:eastAsia="Amiri" w:cs="Amiri"/>
          <w:color w:val="111111"/>
          <w:sz w:val="28"/>
          <w:sz w:val="28"/>
          <w:szCs w:val="28"/>
          <w:rtl w:val="true"/>
          <w:lang w:bidi="ar-SA"/>
        </w:rPr>
        <w:t>هم لطف و هم قبول و هم اكرام يافتمز احرار رى، افاضل رى، اصفياى رى</w:t>
      </w:r>
    </w:p>
    <w:p>
      <w:pPr>
        <w:pStyle w:val="BookText"/>
        <w:rPr/>
      </w:pPr>
      <w:r>
        <w:rPr>
          <w:rFonts w:ascii="IRNazanin" w:hAnsi="IRNazanin" w:eastAsia="IRNazanin"/>
          <w:color w:val="111111"/>
          <w:sz w:val="28"/>
          <w:sz w:val="28"/>
          <w:szCs w:val="28"/>
          <w:rtl w:val="true"/>
          <w:lang w:bidi="fa-IR"/>
        </w:rPr>
        <w:t>چون نيست رخصه سوى خراسان شدن مراهم باز پس شوم نشوم مبتلاى رى</w:t>
      </w:r>
    </w:p>
    <w:p>
      <w:pPr>
        <w:pStyle w:val="BookText"/>
        <w:rPr/>
      </w:pPr>
      <w:r>
        <w:rPr>
          <w:rFonts w:ascii="IRNazanin" w:hAnsi="IRNazanin" w:eastAsia="IRNazanin"/>
          <w:color w:val="111111"/>
          <w:sz w:val="28"/>
          <w:sz w:val="28"/>
          <w:szCs w:val="28"/>
          <w:rtl w:val="true"/>
          <w:lang w:bidi="fa-IR"/>
        </w:rPr>
        <w:t>ديدم سحرگهى ملك الموت را كه پاىبى كفش مى‌گريخت ز دست وباى رى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تو نيز گفت چو رى تيغ بركشدبو يحيى ضعيف چه سنجد به پاى رى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نزهت القلوب از روى طرفگى آورده كه اصفهانى و رازى را در باب خوبى شهر مناظره‌اى افتاد، هر يك هنر شهر خويش عرض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اصفهان مرده را تا چهل سال نريزاند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رى مرده را چهل سال بر در دكّان در داد و ستد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اكثرى از كتب معلوم شده كه اهل رى هميشه مخالف يكديگر باشند امّا به سخا و رادى شهره و منسوب بوده سخن ايشان راست و پسنديده باشد و به دوستدارى پيغمبر و خاندان او مبالغه تمام به كار برند و اصل شهر رى در حادثه چنگيزخان چنانچه گذشت، نوعى خراب گرديد، كه نقش آبادانى بالكلّيّه از وى محو گشت و امروز دارالملك رى يكى تهران است و ديگرى ورامين است كه ذكر آن كرده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r>
        <w:rPr>
          <w:rStyle w:val="FootnoteAnchor"/>
          <w:rtl w:val="true"/>
        </w:rPr>
        <w:footnoteReference w:id="144"/>
      </w:r>
      <w:bookmarkStart w:id="55" w:name="pg15940_213414"/>
    </w:p>
    <w:p>
      <w:pPr>
        <w:pStyle w:val="Heading3"/>
        <w:numPr>
          <w:ilvl w:val="2"/>
          <w:numId w:val="1"/>
        </w:numPr>
        <w:rPr/>
      </w:pPr>
      <w:bookmarkStart w:id="56" w:name="__RefHeading___Toc16117062_2142443653"/>
      <w:bookmarkStart w:id="57" w:name="_Toc20"/>
      <w:bookmarkEnd w:id="55"/>
      <w:bookmarkEnd w:id="56"/>
      <w:r>
        <w:rPr/>
        <w:t>57</w:t>
      </w:r>
      <w:r>
        <w:rPr>
          <w:rtl w:val="true"/>
        </w:rPr>
        <w:t xml:space="preserve"> - </w:t>
      </w:r>
      <w:r>
        <w:rPr>
          <w:rtl w:val="true"/>
        </w:rPr>
        <w:t xml:space="preserve">مجالس المؤمنين، قاضى نوراللّه شوشترى </w:t>
      </w:r>
      <w:r>
        <w:rPr>
          <w:rtl w:val="true"/>
        </w:rPr>
        <w:t>(</w:t>
      </w:r>
      <w:r>
        <w:rPr/>
        <w:t>1019</w:t>
      </w:r>
      <w:r>
        <w:rPr>
          <w:rtl w:val="true"/>
        </w:rPr>
        <w:t>ق</w:t>
      </w:r>
      <w:r>
        <w:rPr>
          <w:rtl w:val="true"/>
        </w:rPr>
        <w:t>)</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رى به فتح اول و تشديد ثانى مدينه‌اى است مشهور از امهات بلاد و اعلام مدينه‌هاى عالم است و من به شهر رى رسيده‌ام و آنجا را ديده‌ام و آن شهرى است عظيم و لطيف و عجيب كه بناى آن به آجر محكم ملمع به كاشى كبود كرده‌اند و آن شهرى عظيم بزرگ بود كه الحال اكثر آن خراب است و من از سال ششصد و هفده از هجرت كه از خوف لشكر تتار مى‌گريختم چون به آنجا رسيدم و ديوارهاى عمارت آنجا را برپا ديدم و منابر به حال خود باقى بود و رونق ديوارها به</w:t>
      </w:r>
    </w:p>
    <w:p>
      <w:pPr>
        <w:pStyle w:val="BookText"/>
        <w:rPr/>
      </w:pPr>
      <w:r>
        <w:rPr>
          <w:rFonts w:ascii="IRNazanin" w:hAnsi="IRNazanin" w:eastAsia="IRNazanin"/>
          <w:color w:val="111111"/>
          <w:sz w:val="28"/>
          <w:sz w:val="28"/>
          <w:szCs w:val="28"/>
          <w:rtl w:val="true"/>
          <w:lang w:bidi="fa-IR"/>
        </w:rPr>
        <w:t>واسطه قرب عهد به خرابى برطرف نشده بود و از يكى از عقلاى آنجا سؤال نمودم كه سبب خرابى اين شهر چه چيز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حقيقى اراده غالبه حضرت الهى بود و سبب ضعيف ظاهرى آن بود كه در شهر رى سه طايفه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شافعيه كه اندك بودند و حنفيه كه از آنها بيشتر بودند و شيعه كه سواد اعظم بودند زيرا كه نصف اهل شهر شيعه بودند و اهل روستا اكثر شيعه بودند و قليلى از ايشان حنفى بودند و در ميان</w:t>
      </w:r>
    </w:p>
    <w:p>
      <w:pPr>
        <w:pStyle w:val="BookText"/>
        <w:rPr/>
      </w:pPr>
      <w:r>
        <w:rPr>
          <w:rFonts w:ascii="IRNazanin" w:hAnsi="IRNazanin" w:eastAsia="IRNazanin"/>
          <w:color w:val="111111"/>
          <w:sz w:val="28"/>
          <w:sz w:val="28"/>
          <w:szCs w:val="28"/>
          <w:rtl w:val="true"/>
          <w:lang w:bidi="fa-IR"/>
        </w:rPr>
        <w:t>ايشان شافعى مذهب نبود، پس اول عصبية و نزاع ميان حنفيان و شيعيان واقع شده و حرب و قتال ميان ايشان امتداد يافت تا آخر شافعيه و حنفيه بر شيعه غالب آمدند و ايشان را برانداختند و بعد از افناى شيعه حرب و نزاع در ميان شافعيه و حنفيه قائم</w:t>
      </w:r>
    </w:p>
    <w:p>
      <w:pPr>
        <w:pStyle w:val="BookText"/>
        <w:rPr/>
      </w:pPr>
      <w:r>
        <w:rPr>
          <w:rFonts w:ascii="IRNazanin" w:hAnsi="IRNazanin" w:eastAsia="IRNazanin"/>
          <w:color w:val="111111"/>
          <w:sz w:val="28"/>
          <w:sz w:val="28"/>
          <w:szCs w:val="28"/>
          <w:rtl w:val="true"/>
          <w:lang w:bidi="fa-IR"/>
        </w:rPr>
        <w:t>شد و در جميع حروب با وجود قلت شافعيه ظفر ايشان را بود تا آخر به حسب تقدير الهى حنفيه بالكليه فانى و تباهى شدند و اين خرابه‌ها جاى شيعيان و حنفيان است و اين يك محله صغير كه آبادان مانده محله شافعيان است و از شيعه و حنفيه كسى باقى نمانده مگر آن‌كه مذهب خود را پنهان 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اصطخرى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 رى بزرگتر از اصفهان است و نيز گفته كه در مشرق زمين بعد از بغداد شهرى معمورتر از شهر رى نيست و اگرچه عرصه نيشابور از آن بزرگتر است و گفته كه طول و عرض رى يك فرسخ و نيم است و در خارج آن قريه‌ها است كه هر يك در بزرگى برابر شهرى است و فتح آنجا در زمان عمر بن الخطاب بر</w:t>
      </w:r>
    </w:p>
    <w:p>
      <w:pPr>
        <w:pStyle w:val="BookText"/>
        <w:rPr/>
      </w:pPr>
      <w:r>
        <w:rPr>
          <w:rFonts w:ascii="Amiri" w:hAnsi="Amiri" w:eastAsia="Amiri" w:cs="Amiri"/>
          <w:color w:val="111111"/>
          <w:sz w:val="28"/>
          <w:sz w:val="28"/>
          <w:szCs w:val="28"/>
          <w:rtl w:val="true"/>
          <w:lang w:bidi="ar-SA"/>
        </w:rPr>
        <w:t>دست عمار ياسر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جعفر بن محمد رازى منقول است كه چون مهدى عباسى در ايام خلافت منصور به رى آمد، شهرى را كه الحال هست، بنا نهاد و بر گرد آن حفر خندقى بود و مسجد جامعى ساخت و به اهتمام يكى از گماشتگان او در سال يكصد و پنجاه و هشت صورت اتمام يافت و مال و خراج رى هميشه دوازده هزار هزار درهم بود تا وقتى كه مأمون از خراسان متوجه بغداد شد و چون به رى رسيد، اهالى آنجا از ثقل مال و خراج خود نزد او شكايت كردند، مأمون دو هزار هزار درهم از مال ايشان تخفيف داد و منقول است از بعضى علماء كه گفته‌اند كه در تورات مكتوب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الرى باب من ابواب الارض و اليها منجر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اصمعى در وصف رى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الرى عروس الدنيا و اليه منجر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وقتى كه عبيداللّه بن زياد عليه اللعنة حكومت رى را نامزد عمر بن سعد وقاص نمود كه لشكر برداشته به قتال امام حسين عليه‌السلام به كربلا رود، عمر در اول متردد بود در خروج و قعود و اين ابيات به زبان راند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بالعربية</w:t>
      </w:r>
    </w:p>
    <w:p>
      <w:pPr>
        <w:pStyle w:val="BookText"/>
        <w:rPr/>
      </w:pPr>
      <w:r>
        <w:rPr>
          <w:rFonts w:ascii="Amiri" w:hAnsi="Amiri" w:eastAsia="Amiri" w:cs="Amiri"/>
          <w:color w:val="111111"/>
          <w:sz w:val="28"/>
          <w:sz w:val="28"/>
          <w:szCs w:val="28"/>
          <w:rtl w:val="true"/>
          <w:lang w:bidi="ar-SA"/>
        </w:rPr>
        <w:t>أأتركُ مُلك الرّيّ و الرّيّ رَغبَتي</w:t>
      </w:r>
    </w:p>
    <w:p>
      <w:pPr>
        <w:pStyle w:val="BookText"/>
        <w:rPr/>
      </w:pP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و في قتله النار التي ليس دونَها</w:t>
      </w:r>
    </w:p>
    <w:p>
      <w:pPr>
        <w:pStyle w:val="BookText"/>
        <w:rPr/>
      </w:pPr>
      <w:r>
        <w:rPr>
          <w:rFonts w:ascii="Amiri" w:hAnsi="Amiri" w:eastAsia="Amiri" w:cs="Amiri"/>
          <w:color w:val="111111"/>
          <w:sz w:val="28"/>
          <w:sz w:val="28"/>
          <w:szCs w:val="28"/>
          <w:rtl w:val="true"/>
          <w:lang w:bidi="ar-SA"/>
        </w:rPr>
        <w:t>حجابٌ و ملكُ الرّيّ قُرّةُ عَيْني</w:t>
      </w:r>
    </w:p>
    <w:p>
      <w:pPr>
        <w:pStyle w:val="BookText"/>
        <w:rPr/>
      </w:pPr>
      <w:r>
        <w:rPr>
          <w:rFonts w:ascii="IRNazanin" w:hAnsi="IRNazanin" w:eastAsia="IRNazanin"/>
          <w:color w:val="111111"/>
          <w:sz w:val="28"/>
          <w:sz w:val="28"/>
          <w:szCs w:val="28"/>
          <w:rtl w:val="true"/>
          <w:lang w:bidi="fa-IR"/>
        </w:rPr>
        <w:t>و آخر حب دنيا و رياست بر او غالب شد و حكومت آنجا را بر قتل جگرگوشه مصطفى و مرتضى اختيار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امام جعفر صادق عليه‌السلام روايت است كه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الرى و قزوين و ساوه ملعونات و مشئومات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رى در اصل اهل سنت و جماعت بودند تا آن‌كه احمد بن الحسن ماورانى بر آنجا غالب شد و اظهار مذهب تشيع نمود و در مقام تربيت شيعه شد، پس مردم به تصنيف كتب در مذهب شيعه به او تقرب جستند و از آن جمله عبدالرحمن ابوحاتم در فضايل اهل بيت عليهم‌السلام و غير آن كتاب‌ها تصنيف نمود و اين در زمان معتمد عباسى</w:t>
      </w:r>
    </w:p>
    <w:p>
      <w:pPr>
        <w:pStyle w:val="BookText"/>
        <w:rPr/>
      </w:pPr>
      <w:r>
        <w:rPr>
          <w:rFonts w:ascii="IRNazanin" w:hAnsi="IRNazanin" w:eastAsia="IRNazanin"/>
          <w:color w:val="111111"/>
          <w:sz w:val="28"/>
          <w:sz w:val="28"/>
          <w:szCs w:val="28"/>
          <w:rtl w:val="true"/>
          <w:lang w:bidi="fa-IR"/>
        </w:rPr>
        <w:t>بود و استيلاى احمد مذكور بر ولايت رى در سال دويست و هفتاد و پنج بود و او قبل از آن در خدمت صاحب خود كوتين بن ساتكين ترك بود و از آن وقت كه او بر رى استيلا يافت و مذهب شيعه را رواج داد تا الحال آن مذهب در آن ديار استمرار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از كتاب معجم نقل افتاد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نقلته من خط المولى الفاضل خواجكى شيخ الشيرازى و هو نقله عن السيد معين‌الدين الصفورى الاتحى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آنچه بعضى از عقلا در بيان سبب ظاهرى خرابى رى روايت نموده، خلاف ظاهر است و ظاهرا آن مرد عاقل به خوش‌آمد صاحب معجم كه شافعى مذهب بوده تقرير خرابى رى بر وجه مذكور نموده و الا بر وجهى كه از كتاب نقض مستفاد مى‌شود شافعى در ولايت رى از آن كمتر و ناچيزتر بوده‌اند كه طرف نزاع حنفيه واقع شوند و هميشه حنفيه در آنجا در انكار شافعيه با شيعه موافق بوده‌اند و شافعيه را بنا بر آن‌كه در اصول تابع اشعرى و مجبره بوده‌اند، هميشه خوار مى‌ساخته‌اند و چند مرتبه ايشان را الزام كرده بر بالاى منبر فرستادند كه اقرار به بطلان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مذهب نمايند و در كتاب نقض شرح شوكت شيعه رى و بيان مواضع و اماكن متعلقه به ايشان نموده و گفته كه اولاً از مواضع متبركه ايشان در آنجا مدرسه بزرگ سيد تاج‌الدين محمد كبكى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كلاه‌دوزان كه قريب نود سال است كه در آنجا ختمات قرآن و نماز به جماعت هر شبانه‌روز پنج بار و مجلس وعظ هر يك هفته دو بار منعقد مى‌شود و هميشه مشحون به علماء و فقهاء و سادات و مترددين مى‌باشد و در عهد طغرل بزرگ بناى آن نموده‌اند و ديگر مدرسه شمس‌الاسلام حكابابويه كه پير اين طايفه بود و به نزديك سراى ايالت است و در آنجا نماز جماعت و قرائت قرآن و مجلس وعظ و طريق فتوى و تقوى ظاهر و معين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 و هست و در عهد سلطان محمد و سلطان ملكشاه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مدرسه ميان اين دو مدرسه است كه تعلق به سادات كبكى دارد و آن را خانقاه زنان گويند و مصلحان در آن مقيم باشند و در عهد سلطان محمد بناى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مدرسه دروازه آهنين كه منسوب است به سيد زاهد ابوالفتوح هم در عهد دولت ملكشاهى ساخته‌اند و مدرسه على چاستى كه به كوى اصفهانيان خواجه ميرك در عهد سلطان سعيد ملكشاه ساخته‌اند و به آن تكلف در هيچ جا بقعه‌اى نيست و سادات دارند و در آنجا مجلس وعظ و ختم قرآن و نماز جماعت هميشه منتظم است و مدرسه عبدالجبار مفيد كه چهار صد مرد فقيه و متكلم از بلاد عالم در اين مدرسه به مطالعه و مباحثه اشتغال دارند و در عهد مبارك ملكشاهى و روزگار بركبارق بنا كردند و الحال معمور و مشهور است و مشحون به مدرسين و طلبه علوم و نماز جمعه و ختم قرآن و حضور فقها و اهل صلاح كه بانى آن شرف‌الدين مرتضى است كه مقدم سادات و شيعه است و مدرسه كوى فيروز كه در عهد سلاطين مذكور بنا كردند و خانقاه امير اقبال كه در عهد كريم غياثى بنا كردند و خانقاه على عثمان كه هميشه منزل سادات عالم زاهد متدين بوده و در آنجا نماز به جماعت و ختم قرآن مترادف و متواتر مى‌باشد و در عهد سلطان ملكشاه بناى آن شده و هنوز معمور و مشهور است و مدرسه خواجه امام رشيد رازى بدو زده‌اند جاروب‌بندان كه زياده از دويست دانشمند در آنجا به درس اصول دين و اصول فقه و ساير علوم شريعت اشتغال دارند و در عهد دولت سلطان سعيد محمد بنا كردند و كتب‌خانه دارد كه به انواع كتب مزين است و مدرسه شيخ جنيد مكى به در مصلاگاه كه هم در عهد سلطان محمد كردند و بيرون از اين‌كه شرح داده آمده در رى چندين مدرسه معمور هست كه در آنجا درس و بحث و تلاوت قرآن و نماز و طاعت مستمر است و از مشاهد متبركه رى سيد مشهد عبدالعظيم حسنى و مشهد سيد عبداللّه ابيض و مشهد سيد حمزه موسوى است كه شرف و نسب و جزالت فضل و كمال عفت ايشان ظاهر است و در كتاب فضايح الروافض و نقض آن تصريح واقع است بلكه شيعه رى بيشتر از سنيان آنجا بوده‌اند</w:t>
      </w:r>
      <w:bookmarkStart w:id="58" w:name="pg15940_213418"/>
    </w:p>
    <w:p>
      <w:pPr>
        <w:pStyle w:val="BookText"/>
        <w:rPr/>
      </w:pPr>
      <w:bookmarkEnd w:id="58"/>
      <w:r>
        <w:rPr>
          <w:rFonts w:ascii="IRNazanin" w:hAnsi="IRNazanin" w:eastAsia="IRNazanin"/>
          <w:color w:val="111111"/>
          <w:sz w:val="28"/>
          <w:sz w:val="28"/>
          <w:szCs w:val="28"/>
          <w:rtl w:val="true"/>
          <w:lang w:bidi="fa-IR"/>
        </w:rPr>
        <w:t>چه صاحب فضايح در مقام تعريض شيعه رى گفته كه مذهب شهر نبايد داشتن بلكه مذهب حق بايد داشتن و بلكه در رى اغلب رافضى‌اند مغرور نبايد بودن كه به عدد اعتبار نيست و صاحب نقض در جواب گفته كه اين سخن از قائل محض مكابره است زيرا كه آنجا سلمان و بوذر و مقداد و عمار و جابر و ابوايوب و خزيمه و زيد بر امامت</w:t>
      </w:r>
    </w:p>
    <w:p>
      <w:pPr>
        <w:pStyle w:val="BookText"/>
        <w:rPr/>
      </w:pPr>
      <w:r>
        <w:rPr>
          <w:rFonts w:ascii="IRNazanin" w:hAnsi="IRNazanin" w:eastAsia="IRNazanin"/>
          <w:color w:val="111111"/>
          <w:sz w:val="28"/>
          <w:sz w:val="28"/>
          <w:szCs w:val="28"/>
          <w:rtl w:val="true"/>
          <w:lang w:bidi="fa-IR"/>
        </w:rPr>
        <w:t>اميرالمؤمنين عليه‌السلام اتفاق نمودند مى‌گويند كه آن قلت را قدرى نيست و اعتبار به كثرت مهاجر و انصار باشد و اينجا كه رازيان بيشتر شيعى باشند، گويد كه بر كثرت اعتمادى نيست و التفاتى نباشد تا بيچاره هر چه در اول مى‌گويد به آخر باطل مى‌كرده باشد و اين مذهب و اعتقاد شيعه است كه اعتماد نه بر كثرت و قلت است بر عقل و نظر و معرفت است محق محق باشد و اگر چه يكى باشد و مبطل مبطل و اگرچه صد هزار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لا يعرف بالرجال و انما الرجال يعرفون بالحق و الحمد للّه الذى هدانا الى طريق الحق و تحقيقه و جنبنا عن الباطل الذميم و تصديقه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 گويد كه آن بلده‌اى است نزديك شهر رى و اهالى آنجا شيعه‌اند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59" w:name="__RefHeading___Toc16117064_2142443653"/>
      <w:bookmarkStart w:id="60" w:name="_Toc21"/>
      <w:bookmarkEnd w:id="59"/>
      <w:r>
        <w:rPr/>
        <w:t>58</w:t>
      </w:r>
      <w:r>
        <w:rPr>
          <w:rtl w:val="true"/>
        </w:rPr>
        <w:t xml:space="preserve"> - </w:t>
      </w:r>
      <w:r>
        <w:rPr>
          <w:rtl w:val="true"/>
        </w:rPr>
        <w:t xml:space="preserve">خزائن، ملا احمد نراقى </w:t>
      </w:r>
      <w:r>
        <w:rPr>
          <w:rtl w:val="true"/>
        </w:rPr>
        <w:t>(</w:t>
      </w:r>
      <w:r>
        <w:rPr/>
        <w:t>1245</w:t>
      </w:r>
      <w:r>
        <w:rPr>
          <w:rtl w:val="true"/>
        </w:rPr>
        <w:t>ق</w:t>
      </w:r>
      <w:r>
        <w:rPr>
          <w:rtl w:val="true"/>
        </w:rPr>
        <w:t>)</w:t>
      </w:r>
      <w:bookmarkEnd w:id="60"/>
    </w:p>
    <w:p>
      <w:pPr>
        <w:pStyle w:val="BookText"/>
        <w:rPr/>
      </w:pPr>
      <w:r>
        <w:rPr>
          <w:rFonts w:ascii="Amiri" w:hAnsi="Amiri" w:eastAsia="Amiri" w:cs="Amiri"/>
          <w:color w:val="111111"/>
          <w:sz w:val="28"/>
          <w:sz w:val="28"/>
          <w:szCs w:val="28"/>
          <w:rtl w:val="true"/>
          <w:lang w:bidi="ar-SA"/>
        </w:rPr>
        <w:t>وجه تسميه شهر رى</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رى نام شهرى است از عراق و منسوب به آن را رازى مى‌گويند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گويند فخر رازى و مراد نسبت به رى است و سرّ اين‌كه شهر را رى و منسوب به آن را رازى گويند صاحب فرهنگ جهانگيرى بيان كرده و مى‌گويد ديدم به خط فخر رازى كه نوشته بود كه راز و رى نام دو برادر است كه به اتفاق يكديگر شهرى را بنا نمودند و در تسميه شهر بعد از اتمام شدن مابين ايشان گفتگو واقع شد كه هريك مى‌خواستند شهر را به نام خود بنامند آخر الأمر حكماء و عقلاء چنان قرار</w:t>
      </w:r>
      <w:bookmarkStart w:id="61" w:name="pg15940_213419"/>
    </w:p>
    <w:p>
      <w:pPr>
        <w:pStyle w:val="BookText"/>
        <w:rPr/>
      </w:pPr>
      <w:bookmarkEnd w:id="61"/>
      <w:r>
        <w:rPr>
          <w:rFonts w:ascii="IRNazanin" w:hAnsi="IRNazanin" w:eastAsia="IRNazanin"/>
          <w:color w:val="111111"/>
          <w:sz w:val="28"/>
          <w:sz w:val="28"/>
          <w:szCs w:val="28"/>
          <w:rtl w:val="true"/>
          <w:lang w:bidi="fa-IR"/>
        </w:rPr>
        <w:t>دادند كه شهر را به نام يكى از ايشان نامند و منسوب شهر را به نام ديگرى پس شهر را رى ناميدند و منسوب آن را رازى</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62" w:name="__RefHeading___Toc16117066_2142443653"/>
      <w:bookmarkStart w:id="63" w:name="_Toc22"/>
      <w:bookmarkEnd w:id="62"/>
      <w:r>
        <w:rPr/>
        <w:t>59</w:t>
      </w:r>
      <w:r>
        <w:rPr>
          <w:rtl w:val="true"/>
        </w:rPr>
        <w:t xml:space="preserve"> - </w:t>
      </w:r>
      <w:r>
        <w:rPr>
          <w:rtl w:val="true"/>
        </w:rPr>
        <w:t xml:space="preserve">رياض السياحة، زين العابدين شيروانى </w:t>
      </w:r>
      <w:r>
        <w:rPr>
          <w:rtl w:val="true"/>
        </w:rPr>
        <w:t>(</w:t>
      </w:r>
      <w:r>
        <w:rPr/>
        <w:t>1253</w:t>
      </w:r>
      <w:r>
        <w:rPr>
          <w:rtl w:val="true"/>
        </w:rPr>
        <w:t>ق</w:t>
      </w:r>
      <w:r>
        <w:rPr>
          <w:rtl w:val="true"/>
        </w:rPr>
        <w:t>)</w:t>
      </w:r>
      <w:bookmarkEnd w:id="63"/>
    </w:p>
    <w:p>
      <w:pPr>
        <w:pStyle w:val="BookText"/>
        <w:rPr/>
      </w:pPr>
      <w:r>
        <w:rPr>
          <w:rFonts w:ascii="IRNazanin" w:hAnsi="IRNazanin" w:eastAsia="IRNazanin"/>
          <w:color w:val="111111"/>
          <w:sz w:val="28"/>
          <w:sz w:val="28"/>
          <w:szCs w:val="28"/>
          <w:rtl w:val="true"/>
          <w:lang w:bidi="fa-IR"/>
        </w:rPr>
        <w:t>رى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از بلاد قديمه و مداين عظيمه بوده و به سبب صدمات پى‌درپى رو به خرابى نموده، حضرت شيث بن آدم آنجا را بنا نموده و هوشنگ پيشدادى در عمارت آن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منوچهر بن ايرج مرمت كرد، بار ديگر رو به خرابى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عباسى در احياى عمارت او كوشيد و كسوت عظمت شأن بدو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هجوم چنگيزخانى قتل‌عام رفت و ديگر صورت عمارت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نحوست آنجا همان بس كه به شومى ايالت آن ديار عمر بن سعد بر قتل سيد شباب اهل جنت جرأت نمود و ابواب لعنت تا روز قيامت بر روى خود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 به باد رفت به تعمير ملك شام</w:t>
      </w:r>
    </w:p>
    <w:p>
      <w:pPr>
        <w:pStyle w:val="BookText"/>
        <w:rPr/>
      </w:pPr>
      <w:r>
        <w:rPr>
          <w:rFonts w:ascii="Amiri" w:hAnsi="Amiri" w:eastAsia="Amiri" w:cs="Amiri"/>
          <w:color w:val="111111"/>
          <w:sz w:val="28"/>
          <w:sz w:val="28"/>
          <w:szCs w:val="28"/>
          <w:rtl w:val="true"/>
          <w:lang w:bidi="ar-SA"/>
        </w:rPr>
        <w:t>بطحا خراب شد به تمناى ملك رى</w:t>
      </w:r>
    </w:p>
    <w:p>
      <w:pPr>
        <w:pStyle w:val="BookText"/>
        <w:rPr/>
      </w:pPr>
      <w:r>
        <w:rPr>
          <w:rFonts w:ascii="IRNazanin" w:hAnsi="IRNazanin" w:eastAsia="IRNazanin"/>
          <w:color w:val="111111"/>
          <w:sz w:val="28"/>
          <w:sz w:val="28"/>
          <w:szCs w:val="28"/>
          <w:rtl w:val="true"/>
          <w:lang w:bidi="fa-IR"/>
        </w:rPr>
        <w:t>آبش ناگوار و هوايش ناسازگار به سبب آن‌كه شمالش بسته و جنوبش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اوقات هواى آنجا وبائى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سحرگهى ملك‌الموت را به خواب</w:t>
      </w:r>
    </w:p>
    <w:p>
      <w:pPr>
        <w:pStyle w:val="BookText"/>
        <w:rPr/>
      </w:pPr>
      <w:r>
        <w:rPr>
          <w:rFonts w:ascii="IRNazanin" w:hAnsi="IRNazanin" w:eastAsia="IRNazanin"/>
          <w:color w:val="111111"/>
          <w:sz w:val="28"/>
          <w:sz w:val="28"/>
          <w:szCs w:val="28"/>
          <w:rtl w:val="true"/>
          <w:lang w:bidi="fa-IR"/>
        </w:rPr>
        <w:t>بى‌كفش مى‌گريخت ز دست وباى رى</w:t>
      </w:r>
    </w:p>
    <w:p>
      <w:pPr>
        <w:pStyle w:val="BookText"/>
        <w:rPr/>
      </w:pPr>
      <w:r>
        <w:rPr>
          <w:rFonts w:ascii="IRNazanin" w:hAnsi="IRNazanin" w:eastAsia="IRNazanin"/>
          <w:color w:val="111111"/>
          <w:sz w:val="28"/>
          <w:sz w:val="28"/>
          <w:szCs w:val="28"/>
          <w:rtl w:val="true"/>
          <w:lang w:bidi="fa-IR"/>
        </w:rPr>
        <w:t>با وجود اين حمداللّه مستوفى از كثرت و ازدحام آن ولايت نقل غريب نوشته و گفته است هشت هزار هزار و ششصد و نود و شش خانوار در آنجا مسكن داشته و شيخ نجم‌الدين صاحب مرصاد العباد فرموده كه در فتنه چنگيزى از رى كه مسقط الرأس من است، هفتصد هزار نفر مردمان معروف و معتبر به قتل رسيدند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w:t>
      </w:r>
      <w:bookmarkStart w:id="64" w:name="pg15940_213421"/>
    </w:p>
    <w:p>
      <w:pPr>
        <w:pStyle w:val="Heading3"/>
        <w:numPr>
          <w:ilvl w:val="2"/>
          <w:numId w:val="1"/>
        </w:numPr>
        <w:rPr/>
      </w:pPr>
      <w:bookmarkStart w:id="65" w:name="__RefHeading___Toc16117068_2142443653"/>
      <w:bookmarkStart w:id="66" w:name="_Toc23"/>
      <w:bookmarkEnd w:id="64"/>
      <w:bookmarkEnd w:id="65"/>
      <w:r>
        <w:rPr/>
        <w:t>60</w:t>
      </w:r>
      <w:r>
        <w:rPr>
          <w:rtl w:val="true"/>
        </w:rPr>
        <w:t xml:space="preserve"> - </w:t>
      </w:r>
      <w:r>
        <w:rPr>
          <w:rtl w:val="true"/>
        </w:rPr>
        <w:t xml:space="preserve">حدائق السياحه، زين العابدين شروانى </w:t>
      </w:r>
      <w:r>
        <w:rPr>
          <w:rtl w:val="true"/>
        </w:rPr>
        <w:t>(</w:t>
      </w:r>
      <w:r>
        <w:rPr/>
        <w:t>1253</w:t>
      </w:r>
      <w:r>
        <w:rPr>
          <w:rtl w:val="true"/>
        </w:rPr>
        <w:t>ق</w:t>
      </w:r>
      <w:r>
        <w:rPr>
          <w:rtl w:val="true"/>
        </w:rPr>
        <w:t>)</w:t>
      </w:r>
      <w:bookmarkEnd w:id="66"/>
    </w:p>
    <w:p>
      <w:pPr>
        <w:pStyle w:val="BookText"/>
        <w:rPr/>
      </w:pPr>
      <w:r>
        <w:rPr>
          <w:rFonts w:ascii="IRNazanin" w:hAnsi="IRNazanin" w:eastAsia="IRNazanin"/>
          <w:color w:val="111111"/>
          <w:sz w:val="28"/>
          <w:sz w:val="28"/>
          <w:szCs w:val="28"/>
          <w:rtl w:val="true"/>
          <w:lang w:bidi="fa-IR"/>
        </w:rPr>
        <w:t xml:space="preserve">ذكر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ولايتى است مشهور و دياريست معمور و محدودست از طرف مشرق به جبل دماوند و سمنان و از سمت مغرب به ولايت قزوين و از جانب شمال به دار المرز نور و كجور و از جهت جنوب به ارض قم محتويست بر بلاد قديمه و نواحى عظيمه همگى از اقليم چهارم، و دارالملك آن شهر رى بوده و ارباب فضل و علم از آن ديار بسيار ظهور نموده من جمله فخرالدين رازى صاحب تصانيف كثيره كه اهل سنت و جماعت وى را امام فخر گويند و علماء شيعه او را امام المشكّكين خوانند و سيد مرتضى مؤلّف تبصرة العوام وى در زمان خود مقدّم علماء اماميه بوده، و شيخ نجم الدين دايه مصنف مرصاد العباد از سلك عرفاء بوده و ابوالمفاخر فاضل شاعر و شيخ ابويحيى معاذ از طبقه اولى و از كبار اولياء بوده و شيخ يوسف بن الحسين از طبقه ثانيه</w:t>
      </w:r>
    </w:p>
    <w:p>
      <w:pPr>
        <w:pStyle w:val="BookText"/>
        <w:rPr/>
      </w:pPr>
      <w:r>
        <w:rPr>
          <w:rFonts w:ascii="IRNazanin" w:hAnsi="IRNazanin" w:eastAsia="IRNazanin"/>
          <w:color w:val="111111"/>
          <w:sz w:val="28"/>
          <w:sz w:val="28"/>
          <w:szCs w:val="28"/>
          <w:rtl w:val="true"/>
          <w:lang w:bidi="fa-IR"/>
        </w:rPr>
        <w:t>از اكابر مشايخ از آنجا ظهور نموده، رئيس المحدّثين محمد بن يعقوب مشهور به كلينى و كلين از قراى رازست آن بزرگوار در روزگار خود مقدّم فضلاء اماميه بوده، و خواجه جعفر بن محمد الدورمستى و دورمست از قراى رازست و شيخ ابوالفتوح الحسين بن احمد صاحب تفسير مشتمل بر بيست مجلّد و امثال ايشان از آن ديار بسيار برخاسته‌اند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دارالملك راز بوده و بعضى رى را راز گويند و الاول هوالاصح از بلاد قديمه و از مداين عظيمه بوده طولش از جزاير خالدات فوك و عرضش از خط استواء له‌ها از اقليم چهارم است حضرت شيث بن آدم عليه‌السلام آن را بنا فرمود و هوشنگ پيشدادى به عمارت آن بيفزود و بعد از اختلال عمارت او منوچهر بن ايرج مرمت كرد، بار ديگر روى به خرابى آورد و مهدى عباسى در تعمير آن كوشيد و كسوت و وسعت و عظمت بدو پوشيد، در زمان چنگيزخان به قتل‌عام رفت و ديگر صورت عمارت نگرفت آبش ناگوار و هوايش ناسازگار به سبب آن‌كه طرف شمالش كوه عظيم گرفته و جنوبش گشاده است اكثر اوقات هواى آنجا وبايى است چنان‌كه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سحر گهى ملك الموت را به خواب</w:t>
      </w:r>
    </w:p>
    <w:p>
      <w:pPr>
        <w:pStyle w:val="BookText"/>
        <w:rPr/>
      </w:pPr>
      <w:r>
        <w:rPr>
          <w:rFonts w:ascii="IRNazanin" w:hAnsi="IRNazanin" w:eastAsia="IRNazanin"/>
          <w:color w:val="111111"/>
          <w:sz w:val="28"/>
          <w:sz w:val="28"/>
          <w:szCs w:val="28"/>
          <w:rtl w:val="true"/>
          <w:lang w:bidi="fa-IR"/>
        </w:rPr>
        <w:t>بى كفش مى‌گريخت زدست وباى رى</w:t>
      </w:r>
    </w:p>
    <w:p>
      <w:pPr>
        <w:pStyle w:val="BookText"/>
        <w:rPr/>
      </w:pPr>
      <w:r>
        <w:rPr>
          <w:rFonts w:ascii="IRNazanin" w:hAnsi="IRNazanin" w:eastAsia="IRNazanin"/>
          <w:color w:val="111111"/>
          <w:sz w:val="28"/>
          <w:sz w:val="28"/>
          <w:szCs w:val="28"/>
          <w:rtl w:val="true"/>
          <w:lang w:bidi="fa-IR"/>
        </w:rPr>
        <w:t>با وجود اين حمداللّه مستوفى از كثرت و ازدحام آن ولايت نقلى غريب نوشته است و گفته كه هشت هزار هزار و هشتصد هزار و ششصد و نود و شش خانه در شهر رى بوده طبع سليم از اين خبر بى پا و سر ابا و امتناع دارد، زيرا كه در هر خانه اقلّ ما فى الباب پنج نفر از اناث و ذكور سكونت داشته‌اند عدد مردمش قريب به شصت كرور و هر كرور آن پانصد هزار كس مى‌شود قطع نظر از لباس و جامه ايشان نموده يوميه خوراك آنها پانزده كرور من تبريز مى‌شود، هذا كذب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وخيم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چنين شهرى در كنار بحر واقع مى‌شد به صدق قريب مى‌بود و حال آن‌كه رى در زمين هموار واقع شده و سمت مشرق آن كوه متصل است و طرف شمالش جبال شامخه مسافت دو فرسخ كم و بيش دور و رود عظيم ندارد، باىّ حال قديم الزمان سواد اعظم عراق عجم بوده شيخ نجم‌الدين دايه در كتاب مرصادالعباد فرموده در فتنه چنگيزى از رى كه مسقط الرأس من است هفتصد هزار نفر مردمان معروف و معتبر به قتل رسيد، و قاضى نوراللّه شوشترى قدّس سرّه در كتاب مجالس از صاحب معجم نقل كرده كه مؤلف معجم گويد كه رى به فتح اول و تشديد ثانى مدينه‌ايست مشهور از امّهات بلاد و اعلام شهرهاى عالم است و اصطخرى گفته كه طول و عرض وى يك فرسخ و نيم بوده و در خارج آن قراى بزرگ است كه هر يك در بزرگى برابر شهرى است، و اصمعى در وصف رى گفته الرى عروس الدنيا و اليه مُتجر الناس در وقتى كه عبيداللّه بن زياد حكومت رى را نامزد عمر بن سعد بن وقاص كه لشكر برداشته به قتال حضرت امام مظلوم حسين بن على عليه‌السلام به كربلا رود و عمربدسير در اول امر متردد شد در خروج و قعود اين بيت را به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 أترك ملك الرّى و الرّى رغبتى</w:t>
      </w:r>
    </w:p>
    <w:p>
      <w:pPr>
        <w:pStyle w:val="BookText"/>
        <w:rPr/>
      </w:pPr>
      <w:r>
        <w:rPr>
          <w:rFonts w:ascii="Amiri" w:hAnsi="Amiri" w:eastAsia="Amiri" w:cs="Amiri"/>
          <w:color w:val="111111"/>
          <w:sz w:val="28"/>
          <w:sz w:val="28"/>
          <w:szCs w:val="28"/>
          <w:rtl w:val="true"/>
          <w:lang w:bidi="ar-SA"/>
        </w:rPr>
        <w:t>ام أرجع مذموما بقتل حسين</w:t>
      </w:r>
    </w:p>
    <w:p>
      <w:pPr>
        <w:pStyle w:val="BookText"/>
        <w:rPr/>
      </w:pPr>
      <w:r>
        <w:rPr>
          <w:rFonts w:ascii="Amiri" w:hAnsi="Amiri" w:eastAsia="Amiri" w:cs="Amiri"/>
          <w:color w:val="111111"/>
          <w:sz w:val="28"/>
          <w:sz w:val="28"/>
          <w:szCs w:val="28"/>
          <w:rtl w:val="true"/>
          <w:lang w:bidi="ar-SA"/>
        </w:rPr>
        <w:t>و فى قتله النار الّتى ليس دونها</w:t>
      </w:r>
    </w:p>
    <w:p>
      <w:pPr>
        <w:pStyle w:val="BookText"/>
        <w:rPr/>
      </w:pPr>
      <w:r>
        <w:rPr>
          <w:rFonts w:ascii="Amiri" w:hAnsi="Amiri" w:eastAsia="Amiri" w:cs="Amiri"/>
          <w:color w:val="111111"/>
          <w:sz w:val="28"/>
          <w:sz w:val="28"/>
          <w:szCs w:val="28"/>
          <w:rtl w:val="true"/>
          <w:lang w:bidi="ar-SA"/>
        </w:rPr>
        <w:t>حجاب و ملك الرّى قرة عينى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حبّ دنيا و رياست بر آن سرحلقه اهل شقاوت غالب شد و حكومت آن جا را بر قتل صاحب ولايت كليه اختيار نمود و براى دو روزه رياست ملك رى كه آن نيز</w:t>
      </w:r>
    </w:p>
    <w:p>
      <w:pPr>
        <w:pStyle w:val="BookText"/>
        <w:rPr/>
      </w:pPr>
      <w:r>
        <w:rPr>
          <w:rFonts w:ascii="IRNazanin" w:hAnsi="IRNazanin" w:eastAsia="IRNazanin"/>
          <w:color w:val="111111"/>
          <w:sz w:val="28"/>
          <w:sz w:val="28"/>
          <w:szCs w:val="28"/>
          <w:rtl w:val="true"/>
          <w:lang w:bidi="fa-IR"/>
        </w:rPr>
        <w:t>نصيب آن لعين نشد لعنت ابدى قبول كرد و دمار از روزگار خاندان گزيده حضرت كردگار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يثرب به باد رفت به تعمير ملك شام</w:t>
      </w:r>
    </w:p>
    <w:p>
      <w:pPr>
        <w:pStyle w:val="BookText"/>
        <w:rPr/>
      </w:pPr>
      <w:r>
        <w:rPr>
          <w:rFonts w:ascii="Amiri" w:hAnsi="Amiri" w:eastAsia="Amiri" w:cs="Amiri"/>
          <w:color w:val="111111"/>
          <w:sz w:val="28"/>
          <w:sz w:val="28"/>
          <w:szCs w:val="28"/>
          <w:rtl w:val="true"/>
          <w:lang w:bidi="ar-SA"/>
        </w:rPr>
        <w:t>بطحا خراب شد به تمنّاى ملك رى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عليه‌السلام روايت كرده‌اند كه آن حضرت فرمود كه الرّى و القزوين و السّاوه ملعونات و مشؤمات قديم الايام سكنه رى گبر بودند بعد از ظهور ملت بيضا اسلام قبول نمودند جمعى حنفى و بعضى شافعى و شيعه اماميه نيز بسيار بودند، اكنون اصل شهر ويرانست و شهر طهران كه از قصبات و در يك فرسخى آنجاست دارالملك ايران است و قديم قصبه‌اى بوده ذكر طهران در حرف طاء خواهد آمد و قريه شاه عبدالعظيم اكنون قصبه‌ايست شهر مانند و طرف جنوب رى واقع است مزار فيض آثار سيد عبدالعظيم در آن ديار و مطاف طوايف اهل روزگارست، آن قصبه محتويست قرب دو هزار خانه معمور و مشتهيات در آنجا موفور و باغات دلگشا بسيار دارد و آبش فراوان است و مردمان نيك محضر و ستوده سير در آنجا مسكن دارند، از آن جمله آقا محمد باقر كدخداى آن قصبه شخصى عزيز و محترم و براهالى آن ديار مقدّم بود و در اكثر خصال حميده و افعال پسنديده بر سكنه آنجا تفوّق مى‌نمود و در مراسم خدمت و ارادت و اخلاص نسبت به فقراء و درويشان اهتمام تمام داشت و دقيقه‌اى از دقايق مروّت و فتوّت و جوانمردى مهمل و معطل نمى‌گذاشت و نقش ارادت سلسله عليه نعمه‌اللّهيه بر لوح ضمير مى‌نگاشت، فقير را با آن عزيز الفت و محبت بسيار بود و او نيز در استرضاى خاطر فقير مبالغه مى‌نمود بعد از آن‌كه عمر گراميش به شصت سال رسيد جمعى از اشقياء و اشرار آن ديار بر سر آب گفتگو نموده آن سر حلقه صدق و صفا را به سعادت ابدى رسانيدند رحمه‌اللّه عليه اين واقعه در سنه هزار و دويست و سى و نه هجرى روى نمود، فرزندى سعادتمند از آن مرحوم يادگار است اميد صادق و رجاء واثق است كه ايزد تعالى وى را به سعادت ابدى موفق گرداند و بر منتهاى آمال مقرّبان درگاه حضرت آله برساند</w:t>
      </w:r>
      <w:r>
        <w:rPr>
          <w:rFonts w:eastAsia="IRNazanin" w:cs="IRNazanin"/>
          <w:color w:val="111111"/>
          <w:sz w:val="28"/>
          <w:szCs w:val="28"/>
          <w:rtl w:val="true"/>
          <w:lang w:bidi="fa-IR"/>
        </w:rPr>
        <w:t>.</w:t>
      </w:r>
      <w:r>
        <w:rPr>
          <w:rStyle w:val="FootnoteAnchor"/>
          <w:rtl w:val="true"/>
        </w:rPr>
        <w:footnoteReference w:id="149"/>
      </w:r>
      <w:bookmarkStart w:id="67" w:name="pg15940_213424"/>
    </w:p>
    <w:p>
      <w:pPr>
        <w:pStyle w:val="Heading3"/>
        <w:numPr>
          <w:ilvl w:val="2"/>
          <w:numId w:val="1"/>
        </w:numPr>
        <w:rPr/>
      </w:pPr>
      <w:bookmarkStart w:id="68" w:name="__RefHeading___Toc16117070_2142443653"/>
      <w:bookmarkStart w:id="69" w:name="_Toc24"/>
      <w:bookmarkEnd w:id="67"/>
      <w:bookmarkEnd w:id="68"/>
      <w:r>
        <w:rPr/>
        <w:t>61</w:t>
      </w:r>
      <w:r>
        <w:rPr>
          <w:rtl w:val="true"/>
        </w:rPr>
        <w:t xml:space="preserve"> - </w:t>
      </w:r>
      <w:r>
        <w:rPr>
          <w:rtl w:val="true"/>
        </w:rPr>
        <w:t xml:space="preserve">تذكره جغرافياى تاريخى‌ايران، و </w:t>
      </w:r>
      <w:r>
        <w:rPr>
          <w:rtl w:val="true"/>
        </w:rPr>
        <w:t>.</w:t>
      </w:r>
      <w:r>
        <w:rPr>
          <w:rtl w:val="true"/>
        </w:rPr>
        <w:t>بارتولد، ترجمه</w:t>
      </w:r>
      <w:r>
        <w:rPr>
          <w:rtl w:val="true"/>
        </w:rPr>
        <w:t xml:space="preserve">: </w:t>
      </w:r>
      <w:r>
        <w:rPr>
          <w:rtl w:val="true"/>
        </w:rPr>
        <w:t xml:space="preserve">حمزه سردادور </w:t>
      </w:r>
      <w:r>
        <w:rPr>
          <w:rtl w:val="true"/>
        </w:rPr>
        <w:t>(</w:t>
      </w:r>
      <w:r>
        <w:rPr>
          <w:rtl w:val="true"/>
        </w:rPr>
        <w:t>طالب زاده</w:t>
      </w:r>
      <w:r>
        <w:rPr>
          <w:rtl w:val="true"/>
        </w:rPr>
        <w:t>)</w:t>
      </w:r>
      <w:bookmarkEnd w:id="69"/>
    </w:p>
    <w:p>
      <w:pPr>
        <w:pStyle w:val="BookText"/>
        <w:rPr/>
      </w:pPr>
      <w:r>
        <w:rPr>
          <w:rFonts w:ascii="IRNazanin" w:hAnsi="IRNazanin" w:eastAsia="IRNazanin"/>
          <w:color w:val="111111"/>
          <w:sz w:val="28"/>
          <w:sz w:val="28"/>
          <w:szCs w:val="28"/>
          <w:rtl w:val="true"/>
          <w:lang w:bidi="fa-IR"/>
        </w:rPr>
        <w:t>رى و همدان</w:t>
      </w:r>
    </w:p>
    <w:p>
      <w:pPr>
        <w:pStyle w:val="BookText"/>
        <w:rPr/>
      </w:pPr>
      <w:r>
        <w:rPr>
          <w:rFonts w:ascii="IRNazanin" w:hAnsi="IRNazanin" w:eastAsia="IRNazanin"/>
          <w:color w:val="111111"/>
          <w:sz w:val="28"/>
          <w:sz w:val="28"/>
          <w:szCs w:val="28"/>
          <w:rtl w:val="true"/>
          <w:lang w:bidi="fa-IR"/>
        </w:rPr>
        <w:t xml:space="preserve">سرحد غربى قومس را منزلگاه رأس الكلب مى‌دانستند كه در جبال كم‌ارتفاع غرب لاسگرد واقع بود اين قطعه را يك صحراى نمكزارى كه قريه ديه نمك و يا ديز نمك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قصر الملح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واقع است از بلوك حاصلخيز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بطليموس خوارا و ايزيدور خاراكسى خواره نه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كرده قريه عمده اين بلوك خوار است كه در اين زمان به اسم تركى قشلاق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محل سكونت زمستانى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سياحان از برج‌هاى ديده‌بانى صحرا اسم مى‌برند كه تا دوره اخير براى محافظت از تاخت و تازهاى تراكمه داير بود از تعريفات ابن‌رسته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در قرن دهم از اين قبيل برج‌ها در آنجا برقرار بوده بين بلوك</w:t>
      </w:r>
    </w:p>
    <w:p>
      <w:pPr>
        <w:pStyle w:val="BookText"/>
        <w:rPr/>
      </w:pPr>
      <w:r>
        <w:rPr>
          <w:rFonts w:ascii="IRNazanin" w:hAnsi="IRNazanin" w:eastAsia="IRNazanin"/>
          <w:color w:val="111111"/>
          <w:sz w:val="28"/>
          <w:sz w:val="28"/>
          <w:szCs w:val="28"/>
          <w:rtl w:val="true"/>
          <w:lang w:bidi="fa-IR"/>
        </w:rPr>
        <w:t>خوار و رى معبر كوهستانى واقع شده كه اين دو قطعه را از هم جدا مى‌كند اين معبر كه از سلسله جبال با پيچ و خم كثيرى عبور كرده و در يك جا گشاد و جاى ديگر تنگ مى‌شود به عقيده اغلب علما همان باب الخزر قديم است كه اسكندر مقدونى در موقعى كه بس را تعقيب مى‌كرد از آنجا عبور كرده، به عقيده ابن‌رسته از منتها اليه اين</w:t>
      </w:r>
    </w:p>
    <w:p>
      <w:pPr>
        <w:pStyle w:val="BookText"/>
        <w:rPr/>
      </w:pPr>
      <w:r>
        <w:rPr>
          <w:rFonts w:ascii="Amiri" w:hAnsi="Amiri" w:eastAsia="Amiri" w:cs="Amiri"/>
          <w:color w:val="111111"/>
          <w:sz w:val="28"/>
          <w:sz w:val="28"/>
          <w:szCs w:val="28"/>
          <w:rtl w:val="true"/>
          <w:lang w:bidi="ar-SA"/>
        </w:rPr>
        <w:t>معبر تا قريه آفريدون سه فرسخ و از قريه مزبور تا شهر رى نه فرسخ بوده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 كه در قديم راگا نام داشت يكى از بزرگ‌ترين بلاد ايران بود در قرن ششم قبل از ميلاد در كتيبه‌هاى داريوش شهر راگا در مدى ذكر شده رى به‌واسطه قدمت بناى خود به شيخ البلاد معروف گرديد چنان‌كه بلخ را ام‌البلاد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سلوكى‌ها نزديك معبر كوهستانى شهر خاراكس را بنا كردند و فرهاد اول از پادشاهان سلسله اشكانى در نيمه اول قرن دوم قبل از ميلاد ملت مرد را بدانجا كوچانيد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توماشك </w:t>
      </w:r>
      <w:r>
        <w:rPr>
          <w:rFonts w:eastAsia="Times New Roman" w:cs="Times New Roman" w:ascii="Times New Roman" w:hAnsi="Times New Roman"/>
          <w:color w:val="111111"/>
          <w:sz w:val="28"/>
          <w:szCs w:val="28"/>
          <w:lang w:val="en-US" w:bidi="en-US"/>
        </w:rPr>
        <w:t>Persien, I, 221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رى در قرن هفتم به تصرف اعراب درآمد و گاهى مقر خداوندان عرب بود كه تمام قسمت شرقى ايران به انضمام خراسان را در تحت اطاعت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حكمرانان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بعدها به تخت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دوره خلافت پدرش منصور شهرى ساخته و به اسم خود</w:t>
      </w:r>
    </w:p>
    <w:p>
      <w:pPr>
        <w:pStyle w:val="BookText"/>
        <w:rPr/>
      </w:pPr>
      <w:r>
        <w:rPr>
          <w:rFonts w:ascii="IRNazanin" w:hAnsi="IRNazanin" w:eastAsia="IRNazanin"/>
          <w:color w:val="111111"/>
          <w:sz w:val="28"/>
          <w:sz w:val="28"/>
          <w:szCs w:val="28"/>
          <w:rtl w:val="true"/>
          <w:lang w:bidi="fa-IR"/>
        </w:rPr>
        <w:t>محمديه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در روى سكه‌هايى كه مهدى در دوره وليعهدى خود زده بود، غالبا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جغرافيانويسان قرن دهم رى شهر معتبرى بود هرچند كه از حيث عظمت و دولت به پاى نيشابور نمى‌رسيد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مثل سائر بلاد بزرگ به شهرستان و قهندر و ربض منقسم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جامعى كه مهدى بنا كرده بود مثل سمرقند و بخارا بين ارك و شهرستان واقع بود ابن‌رسته راجع به ارك مى‌نويسد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ارك بر روى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المرتقى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بود و از بالاى اين كوه منظره تمام شهر ديده مى‌شد طول و عرض شهر بنا به بعضى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و به قول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اصطخرى،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دهم اهالى هم قلعه و هم شهرستان را ترك گفته بودند و مثل سائر مراكز تجارتى و صنعتى رونق زندگانى به قسمت ربض كه بازارهاى متعددى در آنجا واقع بود منتقل گشته بود بازار عمده را به مناسبت اسم رودى كه از آنجا مى‌گذشت، روده مى‌ناميدند غير از آب دو رودخانه اهالى از آب چاه‌ها هم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رى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حاصلخيزى و آب و هواى گرم بود زيرا از بادهاى شمالى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آن زمان هم آب و هواى رى را مثل آب و هواى طهران امروزه مخصوصا در فصل تابستان براى مزاج مضر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آتشفشان دماوند با ارتفاع </w:t>
      </w: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آن از همه جا و از مسافت بزرگى از سمت جنوب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آتش‌فشانى كوه در قرن دهم ذكرى نمى‌كنند ليكن از قله كوه هميشه دودى نمودار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اصطخرى،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معروف است دماوند را در افسانه‌هاى ايران محل حبس ضحاك ظالم مى‌دانند كه به دست فريدون مغلوب و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در قرن يازدهم دچار صدمات حمله غزها واقع گرديد ولى در دوره سلجوقيان مرمت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طغرل‌بيك مؤسس اين سلسله در رى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قاطعى كه به شهر وارد آمد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حمله مغول بود، به‌طورى كه ياقوت تعريف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893</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قبل از حمله مغول به‌واسطه نقار و نفاق بين حنفى‌ها و شافعى‌ها خالى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از رقابت اين دو مذهب سخن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مقدسى</w:t>
      </w:r>
    </w:p>
    <w:p>
      <w:pPr>
        <w:pStyle w:val="BookText"/>
        <w:rPr/>
      </w:pPr>
      <w:r>
        <w:rPr>
          <w:rFonts w:ascii="IRNazanin" w:hAnsi="IRNazanin" w:eastAsia="IRNazanin"/>
          <w:color w:val="111111"/>
          <w:sz w:val="28"/>
          <w:sz w:val="28"/>
          <w:szCs w:val="28"/>
          <w:rtl w:val="true"/>
          <w:lang w:bidi="fa-IR"/>
        </w:rPr>
        <w:t>امامت مسجد جامع يك روز با حنفى‌ها و يك روز با شافعى‌ها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سيزدهم اين اختلافات صورت جدال مسلحانه را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بيانات ياقوت مى‌توان چنين استنباط كرد كه يكى از دو مذهب در بين شهرنشينان و ديگرى در بين اهالى دهات شيوع و غلبه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قوى مى‌رود كه سبب توليد اين خصومت نه‌تنها جهات مذهبى بوده بلكه علل اقتصادى هم دخالت داشته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قتل و غارت مغول، شهر ديگر اهميت سابق خود را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مغول يكى از نواحى نه‌گانه و يا تومان‌هايى كه عراق عجم يعنى مدى قديم منقسم شده بود رى با بلاد و قراء اطرافش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حمداللّه قزوينى،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عمده تومان مزبور رى نبود بلكه ورامين بود كه اكنون خرابه‌هاى آن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جغرافيانويسان قرن دهم ورامين را به‌عنوان قريه ذكر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اصطخرى،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رى درزمان مغول‌ها با حكمران موروثى مخصوصى بود قسمتى از شهر رى در دوره سلطنت ايلخان غازان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شمالى شهر در پاى كوه قلعه بنا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عبارت صحيح‌تر ترميم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موسوم به طبرك بود و در قرن دوازدهم اين قلعه برقرار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ابن‌اثير،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اهالى صفحه رى در آن زمان شيعه بودند و فقط چند قريه به مذهب حنفى باقى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سلطنت آل‌هلاكو رى مثل قرن دهم در مقدرات قطعات مجاور بحر خزر شريك شده و در جزو قلمرو اميرعلى كه استرآباد و مازندران را در تصرف داشت، داخل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ولى در نزديكى استرآباد از تيمور شكست خورده و در همان سال عساكر تيمور بدون جنگ رى 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بدين‌طريق رى در دوره تيمور از قتل و غارت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سفرهاى تيمور چند مرتبه از رى سخن مى‌رانند ولى ظاهرا مقصود از رى شهر معروف رى نيست بلكه صفحه رى منظور نظر مى‌باشد كلاوخيو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رى گذشته در محل رى سابق فقط خرابه‌هايى مشاهده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ترجيح ورامين به رى تا يك اندازه به‌واسطه كثرت آب ورامين بوده كه از جاجرود مهم‌ترين رودخانه اين محل استفاده</w:t>
      </w:r>
    </w:p>
    <w:p>
      <w:pPr>
        <w:pStyle w:val="BookText"/>
        <w:rPr/>
      </w:pPr>
      <w:r>
        <w:rPr>
          <w:rFonts w:ascii="IRNazanin" w:hAnsi="IRNazanin" w:eastAsia="IRNazanin"/>
          <w:color w:val="111111"/>
          <w:sz w:val="28"/>
          <w:sz w:val="28"/>
          <w:szCs w:val="28"/>
          <w:rtl w:val="true"/>
          <w:lang w:bidi="fa-IR"/>
        </w:rPr>
        <w:t>مى‌كرده ولى گذشته از ورامين در قرن پانزدهم طهران نيز كه پايتخت كنونى ايران است، شهر مهمى بوده و ظاهرا اهالى رى و ورامين به تدريج به طهران نقل مكان مى‌كردند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خرابه‌هاى رى را چندين نفر تعريف كرده و شرح داده‌اند و از جمله شرحى است كه كرپورتر</w:t>
      </w:r>
      <w:r>
        <w:rPr>
          <w:rStyle w:val="FootnoteAnchor"/>
          <w:rtl w:val="true"/>
        </w:rPr>
        <w:footnoteReference w:id="150"/>
      </w:r>
      <w:r>
        <w:rPr>
          <w:rFonts w:ascii="IRNazanin" w:hAnsi="IRNazanin" w:eastAsia="IRNazanin"/>
          <w:color w:val="111111"/>
          <w:sz w:val="28"/>
          <w:sz w:val="28"/>
          <w:szCs w:val="28"/>
          <w:rtl w:val="true"/>
          <w:lang w:bidi="fa-IR"/>
        </w:rPr>
        <w:t xml:space="preserve">در اوائل قرن نوزدهم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نقشهخرابه‌هاى رى كه وى تدوين و ترسيم نموده هرگز اهميت خود را از دست نخواهد داد زيرا حاليه بقاياى ديوارها و عمارات به روشنى سابق نمايان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طهران در گذشته و تا يك اندازه هم تا به امروز براى ساختمان‌هاى خود از آجرهاى رى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خرابه‌هاى ارك قبل از مغول واقعه در روى تخته‌سنگ سراشيب بيش از سائر خرابه‌ها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گفته فريه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محل اين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كوه ارك ديگرى واقع مى‌باشد كه ظاهرا همان قلعه طبرك است كه در دوره غازان‌خان ترميم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محوطه خرابه‌هاى رى شكل مثلثى دارد كه كوه با ارك رأس آن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عمارات جالب توجه دو برجى است كه داراى كتيبه‌هايى به خط كوفى و يكى از آنها مثل عمارت واقعه در طوس به نقاره‌خانه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قول كرزن برج مزبور را چند سال قبل از سياحت وى يعنى در اواخر عشر هشتم قرن نوزدهم مرمت كردند و صورت اصلى آن به‌طورى تغيير يافت كه ديگر شناخته نمى‌شود ليكن تصوير شكل اوليه برج در كتاب دوبه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نمره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رى حجارى برجسته از دوره ساسانيان برقرار بود و آن صورت شاه بود كه سوار اسب و نيزه در دست داشت ولى در قرن نوزدهم در زمان فتحعلى‌شاه نقش آن را محو كرده و به جاى آن صورت فتحعلى‌شاه را در حالتى‌كه شيرى را با نيزه مى‌زند، نقش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خرابه‌هاى ورامين چند بناى قشنگ از آثار قرون وسطى ديده مى‌شود مخصوصا مسجدى كه از ابنيه قرن چهاردهم و بناى آن را به ايلخان ابوسعيد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زيبايى خاصى دارد تصوير و شرح اين بنا را در كتاب ديولافوا مى‌توان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پايتخت كنونى ايران به اندازه شهر جديدى است كه شرح و تعريف آن را نمى‌توان در دوره جغرافياى تاريخى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و تركيب اوليه شهر فرق مختصرى با ساير بلاد ايران داشت و عبارت از مربعى بود كه در وسط هر سمتى دروازه داشت و در شمال شهر كه قصر شاه تا به حال در آنجا واقع است، ارك و دو دروازه واقع بود طهران كنونى از بناهاى مرحوم ناصرالدين شاه است كه در حدود </w:t>
      </w:r>
      <w:r>
        <w:rPr>
          <w:rFonts w:eastAsia="IRNazanin" w:cs="IRNazanin"/>
          <w:color w:val="111111"/>
          <w:sz w:val="28"/>
          <w:szCs w:val="28"/>
          <w:lang w:bidi="fa-IR"/>
        </w:rPr>
        <w:t>1870</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وسعت داده و تجديد عمارت كرد و ضمنا تجديد عمارت پاريس را در دوره ناپلئون سوم سرمشق اين مهم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امروزه شكل مثمن دارد كه داراى دوازده دروازه و قطر دايره آن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استحكامات شهر به شكل استحكامات پاريس قبل از جنگ فرانكو و پروس ساخته شده ولى مثل اين قبيل ابنيه پاريس مسلح به توپ نيست و براى حفظ شهر به كلى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دروازه‌ها خود ابنيه زيبا و 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شهر چند خيابان و بلوار و چند ميدان و بعضى عمارات قشنگى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دارد كه آبادى شهر ديگر چندان كارى ندارد و كليتا ناصرالدين در حل مسئله تغيير و تبديل ساختمان شهر به شكل اروپائى موفق آمد، بدون اين‌كه به زيبايى مخصوص شرقى لطمه وارد شود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 مثل ساير شهرهاى بزرگ ايران داراى مكان مقدس مذهبى مى‌باشد و اين قبر شاه عبدالعظيم است كه از اولاد على و از دست متوكل خليفه به رى فرار كرده</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شفر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عبدالعظيم را در جزو اشخاصى ذكر مى‌كند كه در رى مدفون هستند هرچند كه آن حضرت را در بين مدفونين در مقام اول قرار نمى‌دهد و نيز امامزاده حمزه از اولاد على فرزند امام موسى كاظم و برادر على الرضا در رى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حمداللّه قزوينى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غارى را نشان مى‌دادند كه يكى از امامزاده‌ها از دست معاندين به آنجا پناه برده و غايب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عمارت مقبره حضرت عبدالعظيم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از خطوط عمارت آن معلوم مى‌شود، ناصرالدين شاه ساخته و داخل عمارت بست است كه غيرمسلمان بدانجا راه ندارد و پناهگاه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ظاهرى التجا طنابى است كه در جلو صحن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عبدالعظيم در مسافت نه ورستى طهران واقع و به وسيله راه‌آهنى كه عجالتا يگانه راه‌آهن ايران است با طهران متصل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آرين‌ها هنگامى كه به سمت غرب حركت مى‌كردند، در رى داخل ولايتى شده بودند كه سابقا عساكر آشورى وارد آنجا شده و بنابراين مملكت مزبور تا يك درجه ممكن بوده كه تحت نفوذ تمدن بين‌النهرين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آشورى‌ها در دوره سلطنت آسارهادون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البرز و دماوند رسيده بودند ولى اين سفرها صورت تاخت و تاز را داشت و مانع از آن نگرديد كه مدى‌ها در دوره سلطنت آسور بنى‌پال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آسارهادون از موقعى كه آشورى‌ها در جاهاى ديگر مخصوصا در خوزستان مشغول بودند، استفاده كرده و سلطنت مقتدر مدى را تشكيل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مدى‌ها در ولايتى به تمركز قطعات كوچك جداگانه و تشكيل يك مملكت و دولت واحد موفق آمدند كه همدان كنونى در آنجا واقع است يعنى بلاواسطه در پاى سلسله جبالى كه ايران را از بين‌النهرين جدا مى‌كنند، مملكت ديوكس يعنى سرزمين عمليات مؤسس واقعى و يا افسانه مملكت مدى در همين‌جا واقع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مطابق تحقيقات توماشك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Persien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راه بين همدان و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بين</w:t>
      </w:r>
    </w:p>
    <w:p>
      <w:pPr>
        <w:pStyle w:val="BookText"/>
        <w:rPr/>
      </w:pPr>
      <w:r>
        <w:rPr>
          <w:rFonts w:ascii="IRNazanin" w:hAnsi="IRNazanin" w:eastAsia="IRNazanin"/>
          <w:color w:val="111111"/>
          <w:sz w:val="28"/>
          <w:sz w:val="28"/>
          <w:szCs w:val="28"/>
          <w:rtl w:val="true"/>
          <w:lang w:bidi="fa-IR"/>
        </w:rPr>
        <w:t>اكباتان و راگا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مطابق راه كنونى و از طريق زرند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جغرافيانويسان عرب راه ديگرى را تعريف مى‌كنند كه از طريق شهر ساوه و بيشتر قوسى بوده، نزديك‌ترين راه بين همدان و رى را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r>
        <w:rPr>
          <w:rFonts w:eastAsia="IRNazanin" w:cs="IRNazanin"/>
          <w:color w:val="111111"/>
          <w:sz w:val="28"/>
          <w:szCs w:val="28"/>
          <w:rtl w:val="true"/>
          <w:lang w:bidi="fa-IR"/>
        </w:rPr>
        <w:t>(</w:t>
      </w:r>
      <w:r>
        <w:rPr>
          <w:rFonts w:eastAsia="IRNazanin" w:cs="IRNazanin"/>
          <w:color w:val="111111"/>
          <w:sz w:val="28"/>
          <w:szCs w:val="28"/>
          <w:lang w:bidi="fa-IR"/>
        </w:rPr>
        <w:t>21302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قسمتى از اين راه از طريق جبال واقع شده ولى هيچ گردنه به استثناى محوطه پنجاه ورستى كوشك مزدكان براى حركت چهارپايان و حتى عرابه‌ها اشكالات عمده ندارد علاوه بر آن در فاصله بين كوشك و مزدكان گاهى عبور و مرور به‌واسطه كثرت برف موقوف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تومانسكى،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تعريف جغرافيانويسان عرب راه قوسى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بوده از نقاط جالب توجه اين راه قريه مشكويه بوده كه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فرسخى ساوه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فرسخى رى واقع قبل از اسلام باقى مانده بوده كه داراى اشكالى از چوب و بام مطلائى بوده در قلعه باغى و در آن باغ چشمه آبى جارى بوده كه مزارع مجاور را مشروب مى‌ساخته از مشكويه به منزلگاه ديگر به راه رى از رودخانه مى‌گذشتند كه حاليه به آب شور معروف است و از روى پل آجرى رودخانه قلعه دماوند نمايان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علت ايجاد راه قوسى دراين محل نه به‌واسطه موانع طبيعى و جغرافيايى بود بلكه علت آن اهميت شهر ساوه بود كه امروزه هم محال زرند كه بر سر شاهراه واقع است، در جزو ساوه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همينجاست كه يكى از راه‌هاى جنوب ايران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بلوك ساوه در جزو ولايت قم داخل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ابن‌فقيه هم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همينطور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از لحاظ سياسى در قديم مطيع رى بوده نه همدان از قرارى كه ابن‌رسته تعريف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گمركى حكمران رى در سمت غربى محل انشعاب راه‌ها از همدان به ساوه و زرند و قدرى در سمت شرقى قريه بوسته بوده كه در آن دوره هنوز برجا بود</w:t>
      </w:r>
      <w:r>
        <w:rPr>
          <w:rFonts w:eastAsia="IRNazanin" w:cs="IRNazanin"/>
          <w:color w:val="111111"/>
          <w:sz w:val="28"/>
          <w:szCs w:val="28"/>
          <w:rtl w:val="true"/>
          <w:lang w:bidi="fa-IR"/>
        </w:rPr>
        <w:t>.</w:t>
      </w:r>
      <w:r>
        <w:rPr>
          <w:rStyle w:val="FootnoteAnchor"/>
          <w:rtl w:val="true"/>
        </w:rPr>
        <w:footnoteReference w:id="152"/>
      </w:r>
      <w:bookmarkStart w:id="70" w:name="pg15940_213431"/>
    </w:p>
    <w:p>
      <w:pPr>
        <w:pStyle w:val="Heading3"/>
        <w:numPr>
          <w:ilvl w:val="2"/>
          <w:numId w:val="1"/>
        </w:numPr>
        <w:rPr/>
      </w:pPr>
      <w:bookmarkStart w:id="71" w:name="__RefHeading___Toc16117072_2142443653"/>
      <w:bookmarkStart w:id="72" w:name="_Toc25"/>
      <w:bookmarkEnd w:id="70"/>
      <w:bookmarkEnd w:id="71"/>
      <w:r>
        <w:rPr/>
        <w:t>62</w:t>
      </w:r>
      <w:r>
        <w:rPr>
          <w:rtl w:val="true"/>
        </w:rPr>
        <w:t xml:space="preserve"> - </w:t>
      </w:r>
      <w:r>
        <w:rPr>
          <w:rtl w:val="true"/>
        </w:rPr>
        <w:t>قراء و قصبات رى، عبدالعزيز جواهر كلام</w:t>
      </w:r>
      <w:bookmarkEnd w:id="72"/>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 و قصبات رى، عبدالعزيز جواهر كلام</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اهميت تاريخ 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و قصبات مهمّه آن و رجال منسوب به آن نقاط تا حمله 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منسوبين بنواحى رى قبل از مغول و بعد از مغول تا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قراء و قصبات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اهميت تاريخ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از شهرهاى قديم معظم شرق است كه قبل از اسلام و بعد از آن تا مدتى با شهرهاى بزرگ دنيا برابرى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جغرافى يونان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جغرافى نويسان اسلام اسم رى معروف بوده است ابن حوقل</w:t>
      </w:r>
      <w:r>
        <w:rPr>
          <w:rStyle w:val="FootnoteAnchor"/>
          <w:rtl w:val="true"/>
        </w:rPr>
        <w:footnoteReference w:id="154"/>
      </w:r>
      <w:r>
        <w:rPr>
          <w:rFonts w:ascii="Amiri" w:hAnsi="Amiri" w:eastAsia="Amiri" w:cs="Amiri"/>
          <w:color w:val="111111"/>
          <w:sz w:val="28"/>
          <w:sz w:val="28"/>
          <w:szCs w:val="28"/>
          <w:rtl w:val="true"/>
          <w:lang w:bidi="ar-SA"/>
        </w:rPr>
        <w:t>شهر رى را در قرن سوم هجرى بعد از بغداد زيباترين شهرهاى شرق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جغرافى دانان اسلام از متقدّمين و متأخرين مثل ابواسحاق اصطخرى</w:t>
      </w:r>
      <w:r>
        <w:rPr>
          <w:rStyle w:val="FootnoteAnchor"/>
          <w:rtl w:val="true"/>
        </w:rPr>
        <w:footnoteReference w:id="155"/>
      </w:r>
      <w:r>
        <w:rPr>
          <w:rFonts w:ascii="IRNazanin" w:hAnsi="IRNazanin" w:eastAsia="IRNazanin"/>
          <w:color w:val="111111"/>
          <w:sz w:val="28"/>
          <w:sz w:val="28"/>
          <w:szCs w:val="28"/>
          <w:rtl w:val="true"/>
          <w:lang w:bidi="fa-IR"/>
        </w:rPr>
        <w:t>ابن سهل بلخى</w:t>
      </w:r>
      <w:r>
        <w:rPr>
          <w:rStyle w:val="FootnoteAnchor"/>
          <w:rtl w:val="true"/>
        </w:rPr>
        <w:footnoteReference w:id="156"/>
      </w:r>
      <w:r>
        <w:rPr>
          <w:rFonts w:ascii="Amiri" w:hAnsi="Amiri" w:eastAsia="Amiri" w:cs="Amiri"/>
          <w:color w:val="111111"/>
          <w:sz w:val="28"/>
          <w:sz w:val="28"/>
          <w:szCs w:val="28"/>
          <w:rtl w:val="true"/>
          <w:lang w:bidi="ar-SA"/>
        </w:rPr>
        <w:t>زكريا بن محمود قزوينى</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قزوينى در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است كتاب آثار البلاد و اخبار العباد 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گونتجن طبع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رسته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ياقوت حموى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حمداللّه</w:t>
      </w:r>
    </w:p>
    <w:p>
      <w:pPr>
        <w:pStyle w:val="BookText"/>
        <w:rPr/>
      </w:pPr>
      <w:r>
        <w:rPr>
          <w:rFonts w:ascii="IRNazanin" w:hAnsi="IRNazanin" w:eastAsia="IRNazanin"/>
          <w:color w:val="111111"/>
          <w:sz w:val="28"/>
          <w:sz w:val="28"/>
          <w:szCs w:val="28"/>
          <w:rtl w:val="true"/>
          <w:lang w:bidi="fa-IR"/>
        </w:rPr>
        <w:t>مستوفى</w:t>
      </w:r>
      <w:r>
        <w:rPr>
          <w:rStyle w:val="FootnoteAnchor"/>
          <w:rtl w:val="true"/>
        </w:rPr>
        <w:footnoteReference w:id="158"/>
      </w:r>
      <w:r>
        <w:rPr>
          <w:rFonts w:ascii="Amiri" w:hAnsi="Amiri" w:eastAsia="Amiri" w:cs="Amiri"/>
          <w:color w:val="111111"/>
          <w:sz w:val="28"/>
          <w:sz w:val="28"/>
          <w:szCs w:val="28"/>
          <w:rtl w:val="true"/>
          <w:lang w:bidi="ar-SA"/>
        </w:rPr>
        <w:t>امين احمد رازى</w:t>
      </w:r>
      <w:r>
        <w:rPr>
          <w:rStyle w:val="FootnoteAnchor"/>
          <w:rtl w:val="true"/>
        </w:rPr>
        <w:footnoteReference w:id="159"/>
      </w:r>
      <w:r>
        <w:rPr>
          <w:rFonts w:ascii="IRNazanin" w:hAnsi="IRNazanin" w:eastAsia="IRNazanin"/>
          <w:color w:val="111111"/>
          <w:sz w:val="28"/>
          <w:sz w:val="28"/>
          <w:szCs w:val="28"/>
          <w:rtl w:val="true"/>
          <w:lang w:bidi="fa-IR"/>
        </w:rPr>
        <w:t>و ديگران تاريخ و جغرافى رى را به طور اجمال ذكر كرده‌اند و وسعت آن را در كتابهاى خود به يك فرسخ و نيم متعرّض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محمّد بن الحسين معروف به ابن عميد وزير فخرالدوله ديلمى متوفى به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منجّمين و دانشمندان بوده افق رى را در عصر خود رصد كرده است طول آن را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عرض آن را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مى‌نگارد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 به گفته چلبى در كشف الظنون و ياقوت در معجم البلدان و عدّه بسيارى از علماء علم رجال كه شرح حال ابوسعيد منصور بن رحمن آبى وزير مجدالدوله ديلمى و معاصر صاحب بن عباد و ابن عميد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تاريخى كه در آن زمان براى رى تأليف شده بود همان تاريخ رى تأليف ابوسعيد منصور آبى مذكور مى‌باشد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 xml:space="preserve">طور يقين كتاب مزبور تا اوايل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قبل از هجوم مغول و خرابى و سوزاندن كتابهاى مهم بخارا و مرو</w:t>
      </w:r>
      <w:r>
        <w:rPr>
          <w:rStyle w:val="FootnoteAnchor"/>
          <w:rtl w:val="true"/>
        </w:rPr>
        <w:footnoteReference w:id="162"/>
      </w:r>
      <w:r>
        <w:rPr>
          <w:rFonts w:ascii="IRNazanin" w:hAnsi="IRNazanin" w:eastAsia="IRNazanin"/>
          <w:color w:val="111111"/>
          <w:sz w:val="28"/>
          <w:sz w:val="28"/>
          <w:szCs w:val="28"/>
          <w:rtl w:val="true"/>
          <w:lang w:bidi="fa-IR"/>
        </w:rPr>
        <w:t>ساوه</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رجوع شود به معجم البلدان و تاريخ كتابخانه‌هاى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دارالكتب 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كتابخانه‌هاى مزبور</w:t>
      </w:r>
    </w:p>
    <w:p>
      <w:pPr>
        <w:pStyle w:val="BookText"/>
        <w:rPr/>
      </w:pPr>
      <w:r>
        <w:rPr>
          <w:rFonts w:ascii="Amiri" w:hAnsi="Amiri" w:eastAsia="Amiri" w:cs="Amiri"/>
          <w:color w:val="111111"/>
          <w:sz w:val="28"/>
          <w:sz w:val="28"/>
          <w:szCs w:val="28"/>
          <w:rtl w:val="true"/>
          <w:lang w:bidi="ar-SA"/>
        </w:rPr>
        <w:t>و بالاخص در دارالكتب رى موجود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مورّخين مذكور متفقند كه شهر معظم رى از اواخر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 به انحطاط و خرابى رفته و پس از حمله مغول بالكيّه ويران شد و اهالى آن به ورامين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 و قصبات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و اصول علم الاجتماع فزونى و كمى قراء و قصبات هر شهرى بالطبع تابع وسعت و يا ضيق سرزمين و ازدياد و يا نقصان نفوس و آبادى يا ويرانى آن شهر خواهد بود چنانكه معمولاً آبادى و پرجمعيت بودن شهرهاى بزرگ موجب بسط و توسعه قراء و قصبات مجاور آن خواهد بود و بالعكس در پاره‌اى موارد خرابى يك شهر بزرگ مورث آبادى و شهر شدن قراء مجاور آن شهر مى‌گردد همين قسم درباره رى مشاهده مى‌شود كه تا مدتى قراء و قصبات نزديك آن به واسطه آبادى و پرجمعيت بودن شهر رى رو به فزونى مى‌رفت بعد هم كه شهر رى خراب شد مهمترين قصبه نزديك آن ورامين به واسطه انتقال بقية السيف اهالى رى بدانجا ترقى و توسعه يافت و صورت شهرى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فعلى ما نيز در ايام آبادى ورامين همان نسبت ورامين به رى را داشته است و بعد از خرابى ورامين تهران حال ورامين بعد از رى را پيدا كرد به هر حال شرح حال علماء و بزرگان منسوب به قراء رى تا به حال در يك جا جمع آورى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ضمن تأليف كتاب تاريخ رى و تهران آن را از كتب مختلفه خطى و چاپى جمع‌آورى كرده و اينك به طور نمونه قسمتى از آن را در اين مقاله مى‌نگاريم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قراء و قصبات رى و منسوبين به آن تا زمان مغول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اُسفذن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احمد بن على بن اسمعيل بن على بن ابى بكر الاسفذنى رازى از آنجاست كه به سال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وفات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مشاهير علماء و رواة</w:t>
      </w:r>
    </w:p>
    <w:p>
      <w:pPr>
        <w:pStyle w:val="BookText"/>
        <w:rPr/>
      </w:pPr>
      <w:r>
        <w:rPr>
          <w:rFonts w:ascii="IRNazanin" w:hAnsi="IRNazanin" w:eastAsia="IRNazanin"/>
          <w:color w:val="111111"/>
          <w:sz w:val="28"/>
          <w:sz w:val="28"/>
          <w:szCs w:val="28"/>
          <w:rtl w:val="true"/>
          <w:lang w:bidi="fa-IR"/>
        </w:rPr>
        <w:t xml:space="preserve">مى‌باشد از ابراهيم بن موسى و طبرانى روايت كرده است در 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معجم البلدان ياقوت به شرح حال او پرداخته و اشتباهاتى نيز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اسفيذن يا اسفذن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ابى‌بكر رازى اسفيذنى از مشاهير محدثين منسوب به آن قريه است و حديث ذيل را از حماد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قتاده از انس بن مالك از حضرت خاتم الانبياء صلى‌الله‌عليه‌و‌آله نقل مى‌كند، من حوسب عذب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محمّد اشنانى رازى از آنجاست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عليه الرحمه او را مدح كرده و در كتابهاى خود موسوم به العيون و التوحيد از حسين اشنانى 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احمد بن مدرك بيستى از آنجاست و از عطاف بن قيس زاهد روايت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دويم 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عده‌اى آن را خراذين با خاء منقوط تلفظ كرده‌اند ولى قول اصح همان جراذين با جيم است چنانكه علامه حلى در خلاصة الاقوال و ابن داود در رجال خود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عباس جراذينى از طبقه اوليّه متكلّمين و فقهاء منسوب به آن قريه است و كتب چندى در علم كلام تأليف كرده است علماى اماميّه كتابى به او نسبت مى‌دهند كه بر فساد عقيده و غلوّش در مذهب شيعه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جراذينى مقيم رى بوده و در همانجا وفات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شيخ طوسى و 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نضد الايضاح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بن حمزه خشابى عجلى رازى منسوب به آنجاست حجاج از محدثين و رواة مشهور است عبدالرحمن بن ابى‌حاتم رازى از او روايت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خرّم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ابوحفص عمر بن حسين خرم آبادى از آنجاست ابوحفص خطيب جامع صاحبان از مشاهير محدثين است سلفى از او روايت مى‌كرده است و نقل مى‌كند كه تولّد عمر تقريباً در سال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ابوالطيب عبدالباقى بن احمد بن عبداللّه خومينى رازى منسوب به آن</w:t>
      </w:r>
    </w:p>
    <w:p>
      <w:pPr>
        <w:pStyle w:val="BookText"/>
        <w:rPr/>
      </w:pPr>
      <w:r>
        <w:rPr>
          <w:rFonts w:ascii="Amiri" w:hAnsi="Amiri" w:eastAsia="Amiri" w:cs="Amiri"/>
          <w:color w:val="111111"/>
          <w:sz w:val="28"/>
          <w:sz w:val="28"/>
          <w:szCs w:val="28"/>
          <w:rtl w:val="true"/>
          <w:lang w:bidi="ar-SA"/>
        </w:rPr>
        <w:t xml:space="preserve">محل است خومينى از مشاهير موثقين بوده و از ابى بكر خطيب روايت مى‌كرده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سوم 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مشهور تابعه رى بوده كه تاكنون باقى است و عدّه‌اى از علماء را به آنجا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ابويحيى زكريا بن مسعود الاشقر خوارى از محدثين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معجم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ابوالحسن احمد خوارى متوفى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الواثق باللّه خليفه عباسى از مشاهير عرفاء و سالكين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گزيده چاپ ليدن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طرشت گفته‌اند و فعلاً درشت گويند از قراء قديمه رى مى‌باشد كه هنوز آباد است و علماى مهمّى به آنجا منسوب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ابوعبداللّه الدوربستى از مصنفين و مؤلفين مشهور شاگر شيخ مفيد و سيّد مرتضى علم الهدى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خواجه نظام الملك وزير ملكشاه سلجوقى هفته دو مرتبه از رى به دوربست مى‌رفت تا مسائل و علوم دين را نزد ابوعبداللّه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 على الزيديه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الاعتقادات از تأليفات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خطى منتجب الدّين و 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النعيم و معالم العلماء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محمد بن موسى بن جعفر ابومحمد دوربستى از فقهاء نامى مذهب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آمد و بعد به دوربست مراجعت كرده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در معجم البلدان مى‌نويسد عبداللّه دوربستى ادعا داشت كه از اولاد حذيفة بن اليمان صاحب رسول اللّه صلى‌الله‌عليه‌و‌آله وسلم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معجم البلدان و 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النعيم و رياض العلماء افندى و روضات الجنات خوانسارى و مجالس المؤمنين و غيرها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حسن بن جعفر بن محمد دوربستى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نوراللّه شوشترى در كتاب مجالس المؤمنين او را مدح كرده است و از فقهاء و شعراى عصر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حسن در محضر ركن الدّوله ديلمى احتجاجات شيخ صدوق و علماى اهل سنت را در رساله‌اى جداگانه جمع آورى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معجم البلدان و صفحه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النعيم و مجالس المؤمنين قاضى</w:t>
      </w:r>
    </w:p>
    <w:p>
      <w:pPr>
        <w:pStyle w:val="BookText"/>
        <w:rPr/>
      </w:pPr>
      <w:r>
        <w:rPr>
          <w:rFonts w:ascii="Amiri" w:hAnsi="Amiri" w:eastAsia="Amiri" w:cs="Amiri"/>
          <w:color w:val="111111"/>
          <w:sz w:val="28"/>
          <w:sz w:val="28"/>
          <w:szCs w:val="28"/>
          <w:rtl w:val="true"/>
          <w:lang w:bidi="ar-SA"/>
        </w:rPr>
        <w:t>نوراللّه و رياض العلماء افندى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دُولاب يا 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دال كه تا حال باقى است و نام چند محل ديگر در بغداد و مرو و نواحى اهواز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رازى از مشايخ و استادان شهر رى منسوب به دولاب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رازى در آخر عمر به مكّه معظمه مهاجرت كرده و آنجا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معجم البلدان و تاريخ خطيب بغدادى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دَهك يا دِهك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كسر دال هر دو ذكر شده است از قراء قديمه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السندى بن عبدويه دهكى منسوب به آنجاست ابوعبد محمد بن حماد طهرانى كه به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عسقلان شام وفات كرده از سندى روايت مى‌كرد و سندى از مردمان عراق و مدينه روايت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معجم البلدان و صفحه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سمعانى طبع اوقاف مرحوم گيپ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به ضم سين و تشديد راء كه منسوب به آن را سرّى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على بن محمد رازى سرّى از صلحاء و محدثين منسوب به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معجم 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به كسر سين و تشديد نون و منسوب به آن را سنى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عيسى سنّى رازى كه از نوح بن انس روايت مى‌كرده است و ابوبكر نقاشى از او روايت مى‌كرده است از اهل آن ناحيه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معجم البلدان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طبرك يا تبرك قلعه‌اى است در شمال شهر رى و در دامنه كوه بنا شده تا قرن هفتم هجرى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ابومعين حسين بن حسن طبركى رازى منسوب 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ابومعين از هشام بن عمار در دمشق و در مصر از سعيد بن حكم و در شهرهاى ديگر از سايرين روايت مى‌كرد عده زيادى از محدثين از ابومعين روايت كرده‌اند از آن جمله ابوعبداللّه محمّد بن مسعود بزنطى و ابويعقوب يوسف بن ابراهيم همدانى و محمّد بن فضل محمدآبادى و محمد جوينى و ابومحمد شيرجى</w:t>
      </w:r>
    </w:p>
    <w:p>
      <w:pPr>
        <w:pStyle w:val="BookText"/>
        <w:rPr/>
      </w:pPr>
      <w:r>
        <w:rPr>
          <w:rFonts w:ascii="Amiri" w:hAnsi="Amiri" w:eastAsia="Amiri" w:cs="Amiri"/>
          <w:color w:val="111111"/>
          <w:sz w:val="28"/>
          <w:sz w:val="28"/>
          <w:szCs w:val="28"/>
          <w:rtl w:val="true"/>
          <w:lang w:bidi="ar-SA"/>
        </w:rPr>
        <w:t xml:space="preserve">و غيره رجوع شود به صفحه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و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 يا غار از نواحى مهمه رى است در وجه تسميه آن چنين گويند كه يكى از فرزندان موسى بن جعفر عليهماالسلام در رى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قصد كشتن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علوى از رى فرار كرده، در اطراف چال مولى غارى پديد آمده او بدانجا متوارى و پناهنده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آن ناحيه به غار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مستوفى در نزهة القلوب مى‌گويد چهل پارچه ده در ناحيه غار بوده است كه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امامزاده حسن از آن جمله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و پنبه آنجا سخت نيكو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شوسه تهران به قم از غار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صالح بن شعيب قارى رازى از مشاهير استادان علوم عربى منسوب به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شعيب در زمان ثعلب مى‌زيسته و نزد وى به بغداد رفته است و مناظراتى با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صالح مى‌گفت كه در علم لغت عرب ثعلب بر من غالب مى‌آيد ولى من در علم نحو بر او غلبه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و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و ص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جغرافى كيهان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قصران الداخل و قصران الخارج از نواحى مهم طرف شمال رى بوده و در پشت كوهى كه قلعه طبرك در پاى آن واقع شده است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اذون از ديه‌هاى تابع قصران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ابوعباس احمد بن حسين بن ابوالقاسم بن باباى قصرانى اذونى رازى متولد به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ابوعباس از بزرگان علماى فرقه زيديه و از صلحاى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گاهى به شهر رى مى‌آمد و اهالى آنجا را نصيحت و موعظه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مؤلف كتاب الانساب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و نزهة القلوب مستوفى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ابويوسف يعقوب بن على القصرانى مؤلف كتاب احكام المسائل در علم نجوم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ابتداى كتاب چنين گويد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فرايت تأليف كتاب جامع لعلم احكام المسائل اذ لم اجد فى كتب الاولين جامعاً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مزبور دو جزو است در يك مجلد رجوع شود به صفحه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w:t>
      </w:r>
    </w:p>
    <w:p>
      <w:pPr>
        <w:pStyle w:val="BookText"/>
        <w:rPr/>
      </w:pPr>
      <w:r>
        <w:rPr>
          <w:rFonts w:ascii="Amiri" w:hAnsi="Amiri" w:eastAsia="Amiri" w:cs="Amiri"/>
          <w:color w:val="111111"/>
          <w:sz w:val="28"/>
          <w:sz w:val="28"/>
          <w:szCs w:val="28"/>
          <w:rtl w:val="true"/>
          <w:lang w:bidi="ar-SA"/>
        </w:rPr>
        <w:t xml:space="preserve">الظنون و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خطى كتابخانه 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قسطانه بضم يا به كسر قاف از توابع رى بوده و بعضى آن را كستانه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فضل ابن موسى رازى قسطانى از 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قسطانى از خانه‌زادهاى حضرت امير عليه‌السلام و از جمله رواة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به صفحه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قرج از قصبات مشهور رى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قرجى كه از ابراهيم بن موسى روايت كرده از آنجاست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قوهذ نام دو قريه بزرگ از قراى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معجم البلدان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آن دو قريه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كسى از اهل علم كه به قوهذ منسوب باشد نشناخته‌ايم ولى به قسمى كه مرحوم صنيع الدوله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البلدان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ذكر تاريخ بناى مسجد جامع ورامين مى‌نگارد بانى جامع مذكور محمد بن محمد بن منصور قوهذى منسوب به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مسجد ورامين در زمان سلطان ابوسعيد بهادر خان مغول در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 شده و اسم بانى آن محمد بن محمد منصور قوهذى به خط ثلث به رنگ سفيد روشن در لوح بزرگى كه دو زرع و نيم طول و يك زرع و چارك عرض آن است روى كاشى آبى چنين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القديم اولى بالتقديم ولى هذه العمارة الجامع و ساير المنازل الاعلى مولى السلطان المعظم و الخاقان الاعظم مالك رقاب الامم سلطان العرب و العجم ابوسعيد بهادرخان خلداللّه سلطانه العبد الضعيف محمد بن محمد بن منصور القوهذى تقبل اللّه لمرضاته بسعى ولده الخلف الصالح الحسن بن محمد سلمه اللّه تعالى و سعيه فى شهور سنه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كلين مانند زبير يا كلين مثل امير ياكلين با تشديد در ضبط كلمه مزبور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در خلاصه آن را كلين مثل زبير ضبط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 در طريق</w:t>
      </w:r>
    </w:p>
    <w:p>
      <w:pPr>
        <w:pStyle w:val="BookText"/>
        <w:rPr/>
      </w:pPr>
      <w:r>
        <w:rPr>
          <w:rFonts w:ascii="IRNazanin" w:hAnsi="IRNazanin" w:eastAsia="IRNazanin"/>
          <w:color w:val="111111"/>
          <w:sz w:val="28"/>
          <w:sz w:val="28"/>
          <w:szCs w:val="28"/>
          <w:rtl w:val="true"/>
          <w:lang w:bidi="fa-IR"/>
        </w:rPr>
        <w:t>اجازه‌اش و همچنين مجلسى كلين به تشديد خوانده فيروزآبادى مؤلف قاموس كلين مانند امير درج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آنكه كلين و كلين دو قريه از قراء مجاور 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كلين مانند زبير در نزديكى فشافويه يك فرسخ دورتر از كنار گرد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شيخ يعقوب بن اسحق پدر شيخ ابوجعفر مؤلف كتاب الكافى در آنجاست و موقع رفتن از طهران به قم آن قبر در دست چپ واقع شده است مؤلف قاموس و پيروان او در نقل خود دچار اشتباهاتى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كلين مانند امير از قراء مجاور ورامين است و قبر شيخ يعقوب در آنجا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جمعى از بزرگان علماء و محدثين به اين دو قريه منسوبند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بن اسحاق كلينى رازى پدر محمد بن يعقوب مؤلف كتاب الكافى درباره محل قبر او اقوال مختلف ذكر شده كه ناشى از اشتباه ميان دو قريه كلين و كلين است و قول صحيح همان بود كه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مذكور در قريه كلين از قراى فشافويه در جوار حضرت عبدالعظيم واقع شده به فاصله كه امروز هم ديده مى‌شود و مطابق تحقيقات كاملى كه به عمل آورده‌ايم شهر رى در اطراف مزار حضرت عبدالعظيم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خلاصه الاقوال علامه حلى و قاموس فيروزآبادى و جنة النعيم و غيرها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يعقوب بن اسحاق رازى كلينى متوفى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بغداد وفات كرده و در مقبره طالبى كه اكنون به باب الجسر معروف است دفن شده بر مزار ابوجعفر قبه و بارگاهى ساخته شده بود معروف است كه يكى از فرماندهان متعصب بغداد به عناد مذهبى در صدد خرابى قبر كلينى بر آمد ولى در اثناء حال پيش آمدى روى داد كه فرمانفرما از خيال خود برگشته براى كلينى قبه و بارگاه معتبرى بنا كرد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ابن ابراهيم معرف به علان به تشديد لام يا علان به تخفيف لام از معاريف رواة و محدثين اماميه است علامه حلى و ابن داود و شيخ طوسى او را از موثقين در روايت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جنة النعيم و فهرست طوسى، و خلاصه 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محمّد بن ابراهيم بن ابان رازى كلينى معروف به علان دائى محمد بن يعقوب رازى مؤلف كتاب اخبار القائم از موثقين در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نضد الايضاح و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مهران كلينى</w:t>
      </w:r>
    </w:p>
    <w:p>
      <w:pPr>
        <w:pStyle w:val="BookText"/>
        <w:rPr/>
      </w:pPr>
      <w:r>
        <w:rPr>
          <w:rFonts w:ascii="Amiri" w:hAnsi="Amiri" w:eastAsia="Amiri" w:cs="Amiri"/>
          <w:color w:val="111111"/>
          <w:sz w:val="28"/>
          <w:sz w:val="28"/>
          <w:szCs w:val="28"/>
          <w:rtl w:val="true"/>
          <w:lang w:bidi="ar-SA"/>
        </w:rPr>
        <w:t>از جمله كسانى است كه از حضرت عبدالعظيم روايت كرده است شيخ ابو جعفر در كتاب الكافى اخبار زيادى از او نقل كرده است ابن غضايرى در رجال خود او را از ضعفا در روايت محسوب 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بن ابان كلينى رازى از رواة و محدثين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ابراهيم معروف به كلينى،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كلينى نيز از رواة و موثقين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رى است كه پانزده فرسخ از آن دور بوده و نزديكى قوهك عليا واقع شده است و در آن بازارى بود كه به آن كيلين مى‌گفتند از جمله كسانى كه به آن منسوب شده‌اند ابو صالح عباد بن احمد كيلينى رازى است كه از منصور بن العباس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دهات رى بوده از جمله كسانى كه به آن منسوب شده‌اند ابو عمر خضر المهرقانى رازى است كه از عبدالرحمن بن مهدى و يحيى بن سعيد قطان و ابى داود طبالسى روايت نمود و ابو حاتم رازى از آن روايت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اهالى آنجا آن را نرمه مى‌گويند از دهات رى بوده و به آن منسوب شده احمد بن ابراهيم نرمقى رازى كه از سهل بن عبدربّه سندى روايت كرد و محمد بن مرزبان ارمى شيرازى استاد ابوالقاسم طبرانى از او روايت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قديمى رى بود مستوفى 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القلوب گويد</w:t>
      </w:r>
    </w:p>
    <w:p>
      <w:pPr>
        <w:pStyle w:val="BookText"/>
        <w:rPr/>
      </w:pPr>
      <w:r>
        <w:rPr>
          <w:rFonts w:ascii="IRNazanin" w:hAnsi="IRNazanin" w:eastAsia="IRNazanin"/>
          <w:color w:val="111111"/>
          <w:sz w:val="28"/>
          <w:sz w:val="28"/>
          <w:szCs w:val="28"/>
          <w:rtl w:val="true"/>
          <w:lang w:bidi="fa-IR"/>
        </w:rPr>
        <w:t>ورامين در ماقبل ديهى بوده است و اكنون قصبه شده و دار الملك آن تومان گشته طولش از جزاير خالدات عزكد و عرض از خط استواء لدكسط در آب و هوا خوش‌تر از رى است و در محصول پنبه و غله و ميوه‌ها مانند آن اهل آنجا اثناء عشرى‌اند و تكبر بر طبعشان غالب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ورامين قديمى دهات متعددى داشته و آثار خرابه‌هاى آنها امروزه ديده مى‌شود از جمله بناهائى كه در خود ورامين ديده مى‌شود مرقد امامزاده يحيى و مسجد ورامين و برج سلطان علاءالدين و قلعه ايرج و غيرهاست در داخل مسجد ورامين كاشى‌هائى به كار رفته كه داراى جلاى فلزى است از قرار تخمين بناى اصلى مسجد از دوره سلجوقيان و قرن ششم هجرى و قسمتى كه داراى گنبد مخروطى است مربوط به دوره غزنويان مى‌باشد ورامين چنانكه در باب خود از تاريخ رى مشروحاً ذكر كرديم بعد از خرابى رى و استيلاى مغول آباد و معمور شده سياحان فرنگى ورامين قديمى را در سياحت نامه‌هاى خود ذكر نمودند و پاره از آنها در كتاب تاريخ ممالك خلفاء الشرق به عربى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كسانى كه به ورامين منسوب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ابى الحسين هموسه ورامينى شيخ منتجب الدين در فهرست خود وى را از علماء و ادباى عصر خويش دانسته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منتجب الدين خطى و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عتاب بن محمد بن احمد بن عتاب ابوالقاسم رازى ورامينى متوفى بعد از سال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حفاظ و موثقين بود و از وى محمد بن محمد بن سليمان باغندى و عبدالرحمن بن ابى حاتم و ابوالقاسم بغوى و ابوالعباس سراج و ديگران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ابى الحسن بن ابى محمد ورامينى معروف به قهرمان منتجب الدين در فهرست در وصف وى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صالح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الحسين بن علويه ورامينى منتجب الدين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سيد ضياء الدين</w:t>
      </w:r>
    </w:p>
    <w:p>
      <w:pPr>
        <w:pStyle w:val="BookText"/>
        <w:rPr/>
      </w:pPr>
      <w:r>
        <w:rPr>
          <w:rFonts w:ascii="Amiri" w:hAnsi="Amiri" w:eastAsia="Amiri" w:cs="Amiri"/>
          <w:color w:val="111111"/>
          <w:sz w:val="28"/>
          <w:sz w:val="28"/>
          <w:szCs w:val="28"/>
          <w:rtl w:val="true"/>
          <w:lang w:bidi="ar-SA"/>
        </w:rPr>
        <w:t>العالم الواعظ الصالح متصف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منتجب الدين و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وسقند از</w:t>
      </w:r>
    </w:p>
    <w:p>
      <w:pPr>
        <w:pStyle w:val="BookText"/>
        <w:rPr/>
      </w:pPr>
      <w:r>
        <w:rPr>
          <w:rFonts w:ascii="IRNazanin" w:hAnsi="IRNazanin" w:eastAsia="IRNazanin"/>
          <w:color w:val="111111"/>
          <w:sz w:val="28"/>
          <w:sz w:val="28"/>
          <w:szCs w:val="28"/>
          <w:rtl w:val="true"/>
          <w:lang w:bidi="fa-IR"/>
        </w:rPr>
        <w:t>دهات رى است و به آن منسوب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حاتم محمد بن سعيد الوسقندى الرازى متوفى بعد از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نام وى را در معجم البلدان ثبت نموده و گفته كه او از عبدالرحمن بن ابى حاتم روايت نمود و ابو على منصور بن عبداللّه دهلى و ابوالهيثم الكشميهنى از او روايت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الوسقندى كه در سال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دهات قديمى 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آن منسوب شده قاضى صابر ونكى رازى نسابه معروف جنّة النعيم، 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قرچ در رى بود و قرچ از اعمال رى بود و به آن منسوب شده مغيرة بن يحيى بن المغيرة السدّى رازى وهبنى پدر يحيى بن المغيره كه دوست جرير بود ابو زرعه رازى و ابو حاتم رازى به سوى او رهسپار شده‌اند و از او روايت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هسنجان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دهات رى بود كسانى كه به آن منسوب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ابراهيم بن يوسف بن خالد هسنجانى رازى متوفى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نامداران علماى عصر خويش بود به سوى عراق و شام و مصرمسافرت‌كرد و از بسيارى از علماى آن اهالى روايت نمود از استادان ايشان محمود بن خالد و احمد بن ابى الحوارى و العباس بن الوليد خلال و المعسيب بن واضح و عثمان بن ابى ثسيبه و عبداللّه بن معاذ عنبرى و عبدا الاعلى بن حماد و هشام بن عمار و غيرهم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معجم‌البلدان و ص</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قاموس‌الاعلام و ص</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دائره‌المعارف بستانى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حسن رازى هسنجانى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پايان صفحه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ياقوت چنين ظاهر مى‌شود كه از علماى عصر او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حسن رازى هسنجانى برادر عبداللّه بن حسن مزبور متوفى بعد 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هشام بن عمار و ابى الجماهر و سعد بن ابى مريم و يحيى بن بكير و نعيم</w:t>
      </w:r>
      <w:bookmarkStart w:id="73" w:name="pg15940_213443"/>
    </w:p>
    <w:p>
      <w:pPr>
        <w:pStyle w:val="BookText"/>
        <w:rPr/>
      </w:pPr>
      <w:bookmarkEnd w:id="73"/>
      <w:r>
        <w:rPr>
          <w:rFonts w:ascii="IRNazanin" w:hAnsi="IRNazanin" w:eastAsia="IRNazanin"/>
          <w:color w:val="111111"/>
          <w:sz w:val="28"/>
          <w:sz w:val="28"/>
          <w:szCs w:val="28"/>
          <w:rtl w:val="true"/>
          <w:lang w:bidi="fa-IR"/>
        </w:rPr>
        <w:t>بن حماد و احمد بن حنبل و ديگران روايت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و دائرة</w:t>
      </w:r>
    </w:p>
    <w:p>
      <w:pPr>
        <w:pStyle w:val="BookText"/>
        <w:rPr/>
      </w:pPr>
      <w:r>
        <w:rPr>
          <w:rFonts w:ascii="IRNazanin" w:hAnsi="IRNazanin" w:eastAsia="IRNazanin"/>
          <w:color w:val="111111"/>
          <w:sz w:val="28"/>
          <w:sz w:val="28"/>
          <w:szCs w:val="28"/>
          <w:rtl w:val="true"/>
          <w:lang w:bidi="fa-IR"/>
        </w:rPr>
        <w:t>المعارف بستانى</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74" w:name="__RefHeading___Toc16117074_2142443653"/>
      <w:bookmarkStart w:id="75" w:name="_Toc26"/>
      <w:bookmarkEnd w:id="74"/>
      <w:r>
        <w:rPr/>
        <w:t>63</w:t>
      </w:r>
      <w:r>
        <w:rPr>
          <w:rtl w:val="true"/>
        </w:rPr>
        <w:t xml:space="preserve"> - </w:t>
      </w:r>
      <w:r>
        <w:rPr>
          <w:rtl w:val="true"/>
        </w:rPr>
        <w:t>لرد كرزن در رى، كتاب ايران، لرد كرزن</w:t>
      </w:r>
      <w:bookmarkEnd w:id="75"/>
    </w:p>
    <w:p>
      <w:pPr>
        <w:pStyle w:val="BookText"/>
        <w:rPr/>
      </w:pPr>
      <w:r>
        <w:rPr>
          <w:rFonts w:ascii="IRNazanin" w:hAnsi="IRNazanin" w:eastAsia="IRNazanin"/>
          <w:color w:val="111111"/>
          <w:sz w:val="28"/>
          <w:sz w:val="28"/>
          <w:szCs w:val="28"/>
          <w:rtl w:val="true"/>
          <w:lang w:bidi="fa-IR"/>
        </w:rPr>
        <w:t xml:space="preserve">لرد كرزن نايب السلطنه هندوستان وزير امور خارجه انگلستان و مرد سياسى مشهور دنيا در پائيز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مخبر روزنامه تايمس براى كسب اطلاعات لازمه مسافرتى به داخله ايران كرده است و دو مجلد كتاب بسيار نفيس متضمن مطالب تاريخى و جغرافيائى و سياسى راجع به اين مملكت تأليف كرده است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مجلد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طبع شده و فعلاً نسخه آن كمياب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كرزن موقع اقامت در تهران مطالعاتى راجع به رى كرده و در سفرنامه خود درج نموده است اينك ما خلاصه آن را ذيلاً مى‌نگاريم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 از زاويه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مشهور رى است كه رو به خرابى كامل مى‌رود من نمى‌خواهم وارد اين مبحث شوم كه اين خرابى‌ها بازمانده همان رى قديم است كه آن را راجس مى‌گفتند يا اين خرابه‌ها از شهر ديگر باقى مانده است آنچه مسلم مى‌باشد آن است كه اين خرابه‌ها از بقاياى رى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راجس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مانده است حال سؤال ديگر پيش مى‌آيد كه آيا رى عربى كاملاً جانشين راجس هخامنشى و اشكانى بوده يا نه اين موضوع قابل تحقيق و مطالعه دقيق است سررالينسن معتقد بوده كه خرابه‌هاى راجس كهنه را بايد نزديك ورامين جستجو كرد اين نظر با سرگذشت‌هاى مربوط به شهرهاى مشهور شرقى بى‌ارتباط نيست كه هر شهرى در اعصار مختلفه با همان نام سابق در امكنه مختلف تجديد و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موضوع را به علماى محقق واگذار كرده مختصرى از اوضاع رى و راجس و شباهت اين دو نام با يكديگر صحبت مى‌داريم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حكايات افسانه مانند در خصوص شهر رى ذكر شده كه بناى آن را به بعضى از</w:t>
      </w:r>
    </w:p>
    <w:p>
      <w:pPr>
        <w:pStyle w:val="BookText"/>
        <w:rPr/>
      </w:pPr>
      <w:r>
        <w:rPr>
          <w:rFonts w:ascii="IRNazanin" w:hAnsi="IRNazanin" w:eastAsia="IRNazanin"/>
          <w:color w:val="111111"/>
          <w:sz w:val="28"/>
          <w:sz w:val="28"/>
          <w:szCs w:val="28"/>
          <w:rtl w:val="true"/>
          <w:lang w:bidi="fa-IR"/>
        </w:rPr>
        <w:t xml:space="preserve">سلاطين خيالى نسبت مى‌دهند باز از تحقيق و ذكر دليل در اين باب فعلاً صرف‌نظر مى‌كنيم در كتاب ونديداد همين كه صحبت از مهاجرت و كوچيدن آريان‌ها به ميان مى‌آيد ضمن ذكر منزل‌هائى كه در آنجا آريان‌ها توقف كردند از دو منزل نام برده مى‌شود كه يكى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كرده‌اند و اين دو كلمه شباهت نام به نام رى و ورامين دارد سپس به مطالب و گفت و گوهاى زيادى درباره راجس برمى‌خوريم كه گرچه علائم و آثارى براى محقق ساختن آن حرف‌ها در دست نيست ولى مع ذلك چيزى از درجه اشتهار آن نمى‌كاهد در اين دوره دوم راجس با نينوا و بابل همسرى مى‌كرده است و جمعيت آن را در آن موقع يك ميليون نوشته‌اند درباره آمدن بنوكد نصر به اين شهر و غلبه بر دشمنان خود افسانه‌ها مى‌گويند در كتيبه‌هاى بيستون مى‌خوانيم كه داريوش پسر هيستاسب در شهر راجس شورشيان مد را مقهور كرد گويند اسكندر مقدونى بعد از آنكه يازده روزه از اكباتان به رى تاخت در شهر راجس داراى هخامنشى آخرين پادشاه آن سلسله را تعقيب كرد و در هر حال تجديد بناى شهر راجس را به سلوكوس مؤسس سلسله سلوكيدها نسبت مى‌دهند و يك قرن بعد از آن يعنى تقريباً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اشك اول بانى سلسله اشكانيان شهر راجس را پايتخت قرار داد اينها ادوار احتمالى شهر راجس بوده كه دليلى براى تحقيق و اثبات آن موجود نيست اما دوره تاريخى واقعى اين شهر از زمان استيلاى اعراب شروع مى‌گردد و هر گاه ماده يك آنچه را كه نويسندگان ايرانى و عرب درباره رى اسلامى نوشته‌اند باور كنيم رى اسلامى از بلاد معظم دنيا به</w:t>
      </w:r>
    </w:p>
    <w:p>
      <w:pPr>
        <w:pStyle w:val="BookText"/>
        <w:rPr/>
      </w:pPr>
      <w:r>
        <w:rPr>
          <w:rFonts w:ascii="IRNazanin" w:hAnsi="IRNazanin" w:eastAsia="IRNazanin"/>
          <w:color w:val="111111"/>
          <w:sz w:val="28"/>
          <w:sz w:val="28"/>
          <w:szCs w:val="28"/>
          <w:rtl w:val="true"/>
          <w:lang w:bidi="fa-IR"/>
        </w:rPr>
        <w:t xml:space="preserve">شمار مى‌آمده است يكى از نويسندگانى كه خود اهل آن شهر بوده در نتيجه شور و تعصب ملى ارقام مبالغه‌آميزى درباره رى ذكر مى‌كند او مى‌گويد شهر رى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داشته و هر قسمت داراى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بوده است و در هر كوى چهل هزار خانه و هزار مسجد بنا كرده بودند ساير نويسندگان آن را اول شهر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عمومى عالم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جهان لقب داده بودند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آنچه راجع به رى مسلم است آن است كه هارون الرشيد خليفه مشهور عباسى در اين شهر متولد شده و آنجا را بسيار دوست مى‌داشت ديگر آنكه سلطان محمود غزنوى رى را تصرف كرده سلسله آل بويه را منقرض نمود طغرل بيك و آلب ارسلان دو پادشاه نامى سلجوقى علاقه مخصوصى به رى داشته و شهر رى در زمان آنان دويم شهر شرق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آلب ارسلان و رومانوس امپراتور روم مشغول پيكار شدند قيصر هواى تصرف و تسخير رى را در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 ارسلان با يك حمله مردانه اين خيال را از سر او به در كرده امپراطور بيچاره را از پاى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اصطخرى رى را بعد از</w:t>
      </w:r>
    </w:p>
    <w:p>
      <w:pPr>
        <w:pStyle w:val="BookText"/>
        <w:rPr/>
      </w:pPr>
      <w:r>
        <w:rPr>
          <w:rFonts w:ascii="IRNazanin" w:hAnsi="IRNazanin" w:eastAsia="IRNazanin"/>
          <w:color w:val="111111"/>
          <w:sz w:val="28"/>
          <w:sz w:val="28"/>
          <w:szCs w:val="28"/>
          <w:rtl w:val="true"/>
          <w:lang w:bidi="fa-IR"/>
        </w:rPr>
        <w:t>بغداد اول شهر عالم مى‌داند و شرحى از مهمان نوازى و خون گرمى اهالى رى بيان مى‌كند كه بايد قسمتى از آن توصيفات را حمل بر تعصب ملى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دو بلاى خانمانسوز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چنگيز و تيمور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رى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موقع حمله قشون چنگيز اهالى رى مقاومت به خرج داده و لشكر جرار مغول به قهر و غلبه شهر را تصرف كردند گويند در آن روز فقط هفتصد هزار نفر مردان نامى رى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كه بازمانده لشكر چنگيز بود به دست تيمور منهدم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 روى دى كلاويجو </w:t>
      </w:r>
      <w:r>
        <w:rPr>
          <w:rFonts w:eastAsia="Times New Roman" w:cs="Times New Roman" w:ascii="Times New Roman" w:hAnsi="Times New Roman"/>
          <w:color w:val="111111"/>
          <w:sz w:val="28"/>
          <w:szCs w:val="28"/>
          <w:lang w:val="en-US" w:bidi="en-US"/>
        </w:rPr>
        <w:t>Don Ruy di Clavijo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اولين سفير اروپائى كه از طرف حكومت اسپانيول مأمور دربار تيمور شده بود شهر رى را ديده درباره آن مى‌گويد كه شهر بزرگ خراب خالى از سكنه‌اى است از عمارات و ابنيه فقط مناره‌هاى مساجد باقى مانده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زودى شاهرخ شاه پسر كوچك تيمور شهر رى را مقرّ حكومت خود قرار داد و تا حدى آبادى آن را تجديد كرد و پس از شاهرخ پسر بى‌رگ او خليل سلطان به عشق شاد الملك پشت پا به همه چيز زده در شهر رى مشغول خوشگذرانى شد و همانجا هم عمرش به سر آمد گر چه بعد از مرگ شاهرخ چند سال ديگرى هم شهر رى پا بر جا ماند و خليل سلطان در آن اقامت داشت اما آبادى واقعى شهر از همان روز مرگ شاهرخ به انتها رسيد و كم كم خرابى آن روز به فزونى نهاد تا به حال امروز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بخواهد از نقشه حقيقى شهر رى و خرابه‌هاى آن كاملاً آگاه گردد بايد به سفرنامه كرپورتر </w:t>
      </w:r>
      <w:r>
        <w:rPr>
          <w:rFonts w:eastAsia="Times New Roman" w:cs="Times New Roman" w:ascii="Times New Roman" w:hAnsi="Times New Roman"/>
          <w:color w:val="111111"/>
          <w:sz w:val="28"/>
          <w:szCs w:val="28"/>
          <w:lang w:val="en-US" w:bidi="en-US"/>
        </w:rPr>
        <w:t>Ker Porter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ترسيم و تجديد نقشه پورتر اشكال دارد و نمى‌توان گفته‌ها و نوشته‌هاى او را بالتمام در خرابه‌هاى رى پيدا</w:t>
      </w:r>
    </w:p>
    <w:p>
      <w:pPr>
        <w:pStyle w:val="BookText"/>
        <w:rPr/>
      </w:pPr>
      <w:r>
        <w:rPr>
          <w:rFonts w:ascii="IRNazanin" w:hAnsi="IRNazanin" w:eastAsia="IRNazanin"/>
          <w:color w:val="111111"/>
          <w:sz w:val="28"/>
          <w:sz w:val="28"/>
          <w:szCs w:val="28"/>
          <w:rtl w:val="true"/>
          <w:lang w:bidi="fa-IR"/>
        </w:rPr>
        <w:t>كرد چه كه اولاً حوادث روزگار قسمتى از آثار باقيمانده را منهدم كرده است بعد هم اهالى طمع كار تهران محتاج مصالح تازه براى ساختمان شده‌اند و ناچار خرابهاى رى را ويران كرده‌اند و هر چه توانسته‌اند از آنجا كاشى و سنگ و آجر آورده‌اند ساختن راه آهن تهران به حضرت عبدالعظيم هم كمك بزرگى به محو آن آثار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پورتر از قلعه محكمى صحبت مى‌دارد كه روى صخره مرتفعى مشرف بر دشت بنا شده بود و در زير آن قلعه محكم ديگرى ساخته بودند و در اطراف قلعه‌ها ديوارهاى عريض و طويلى بنا كرده بودند كه به وسيله سه برج عظيم از داخل پيش آمده بود اين حصار و برج و باروى مثلث استحكامات شهر رى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ديوارها خراب شده و كلوخ و آجر بسيارى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اهل طهران معمولاً هر روز بعد از ظهر با بيل و كلنگ به عنوان حفارى به طرف رى مى‌روند و كمترين چيزى كه علاوه بر سنگ و آجر به دست مى‌آورند بعضى كاشى‌هاى ظريف و سكه‌هاى طلا و نقره است غير از اين ترتيب تا به حال شنيده نشده است كه هيئت مخصوصى با اصول علمى جديده در اطراف رى حفارى كرده باشند من در نظر دارم كه اين اقدام را به متخصصين و اهل فن ياد آور شوم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مهمه شهر رى كه تاكنون باقى مانده برج بلندى است كه اهل تهران آن را نقاره خانه يزيد مى‌نامند و از طرفى هم غالب مورخين بدون دليل و مدرك علمى آن را مقبره طغرل سلجوقى يا مزار خليل سلطان و شادالملك گفته‌اند در هر صورت اين برج قريب شصت هفتاد قدم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داخلى آن متجاوز از يك صد و بيست قدم مى‌باشد و به برجهاى جرجان و بسطام بى‌شباهت نيست در بالاى برج كتيبه‌هايى به خط كوفى بوده كه به زحمت چيزى از آن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تأسف است كه چندى قبل اين برج را از صورت قديمى خود خارج كرده و به شكل تازه در</w:t>
      </w:r>
    </w:p>
    <w:p>
      <w:pPr>
        <w:pStyle w:val="BookText"/>
        <w:rPr/>
      </w:pPr>
      <w:r>
        <w:rPr>
          <w:rFonts w:ascii="IRNazanin" w:hAnsi="IRNazanin" w:eastAsia="IRNazanin"/>
          <w:color w:val="111111"/>
          <w:sz w:val="28"/>
          <w:sz w:val="28"/>
          <w:szCs w:val="28"/>
          <w:rtl w:val="true"/>
          <w:lang w:bidi="fa-IR"/>
        </w:rPr>
        <w:t>آورده‌اند و زمين اطراف آن را به باغ و مزرعه تبديل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به مسافت كمى از برج نقاره خانه طرف مشرق برج خرابه ديگرى واقع شده كه تا به حال آن را تغيير نداده‌اند و به همان قدمت خود باقى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برج قدرى طرف مشرق، آثار قلعه خرابه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آثار نفيسه شهر رى نقش برجسته‌اى از زمان ساسانيان باقى بوده است كه شكل سوار نيزه‌دارى را به طور برجسته روى يكپارچه سنگ صاف بالاى قلعه بزرگ شهر رى حجارى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طرز كلاهخود و لباس و غيره به خوبى مدلل مى‌شد كه از شاهكارهاى دوره ساسانيان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تشخيص اينكه سواره نيزه‌دار چه كسى است يا مربوط به دوره كدام يك از پادشاهان ساسانى مى‌باشد امكان نداشت به هر حال در اواخر سلطنت فتحعلى‌شاه اين اثر نفيس را محو كرده و به جاى آن شكل فتحعلى شاه را حجارى كرده‌اند كه با نيزه شيرى را شكار مى‌كند و شايد كمتر كسى از آن نقش اصلى و تبديل به شكل فعلى خبردار باشد قدرى پائين‌تر در محل موسوم به چشمه على مجلس حجارى از فتحعلى شاه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كنار افتاده نزديك دامنه كوه برج خاموشان يا برج خاموشى مرئى است كه اجساد پارسيان را در آن مى‌افكنند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مسافت سى چهل ميل در جنوب شرقى تهران پايتخت خرابه ديگرى واقع شده كه آن را ورامين مى‌نامند و اطراف آن ديوارها و برج و باروى محكم گلى ساخته‌اند و خرابه مسجد مشهور ورامين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زمان سلطان ابوسعيد فرزند سلطان خدابنده بنا شده و حال ويران مى‌باشد در ورامين و نواحى مجاور آن قلعه‌ها و برج‌هاى بلند و محكمى پا بر جا مانده كه گر چه از گل بنا شده است ولى از سمنت و سنگ سخت‌تر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آسياآباد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قلعه‌اى است كه قريب دويست قدم ارتفاع و سيصد و پنجاه قدم طول دارد و ظاهراً يكى از آتشكده‌هاى دوره ساسانيان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قلعه ايرج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جعفرآباد كه يك ميل مربع مساحت آن است هر چند تاريخ محقق بناى اين آثار را نمى‌توان تعيين كرد ولى به طور كلى نمونه كاملى از روزهاى عظمت و اقتدار ايران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موقعى كه جمعيت و همه چيز اين مملكت بيش از حالا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گويند در الواح تئودوس محلى به نام تازورا </w:t>
      </w:r>
      <w:r>
        <w:rPr>
          <w:rFonts w:eastAsia="Times New Roman" w:cs="Times New Roman" w:ascii="Times New Roman" w:hAnsi="Times New Roman"/>
          <w:color w:val="111111"/>
          <w:sz w:val="28"/>
          <w:szCs w:val="28"/>
          <w:lang w:val="en-US" w:bidi="en-US"/>
        </w:rPr>
        <w:t>Tazora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نزديك راجس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شايد كلمه تهران هم از آن ماده مشتق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دانست كه در آن الواح از راجس مد ذكرى نشده بلكه مقصود محلى به اسم راجس در نزديكى شهر يزد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نمى‌توان تا قرن دهم ميلادى راجع به تهران اثر صحيح تاريخى به دست آورد و با آنكه اصطخرى و مسعودى قرى و قصبات رى را به تفصيل شرح مى‌دهند از طهران چيزى نمى‌گويند فقط در قرن دوازدهم ميلادى ابوعبداللّه ياقوت شرحى از اهالى تهران ذكر كرده كه به حال توحش در مغاره‌ها زندگى مى‌كنند</w:t>
      </w:r>
      <w:r>
        <w:rPr>
          <w:rStyle w:val="FootnoteAnchor"/>
          <w:rtl w:val="true"/>
        </w:rPr>
        <w:footnoteReference w:id="168"/>
      </w:r>
      <w:r>
        <w:rPr>
          <w:rFonts w:ascii="IRNazanin" w:hAnsi="IRNazanin" w:eastAsia="IRNazanin"/>
          <w:color w:val="111111"/>
          <w:sz w:val="28"/>
          <w:sz w:val="28"/>
          <w:szCs w:val="28"/>
          <w:rtl w:val="true"/>
          <w:lang w:bidi="fa-IR"/>
        </w:rPr>
        <w:t>و هميشه با همسايگان خود در جنگ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حمداللّه مستوفى در قرن چهاردهم ميلادى تهران را شهر زيبايى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كلاويچو سفير اسپانى مأمور دربار تيمور مى‌گويد تهران شهر قشنگ باصفائى است اما برج و بارو ندارد به گفته اهالى آب و هواى اين شهر ناسازگار و تب‌خيز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طهماسب دوم صفوى نخستين پادشاهى است كه به تهران توجهى ابراز داشت اما شاه عباس بزرگ به واسطه كثرت ميل ميوه در تهران مريض شده و عهد كرد هيچگاه به تهران برنگردد در زمان او شهر تهران جزء توابع كاشان مقرر گرديد و از آن به بعد چندين مسافر اروپائى به تهران آمده و مطالبى راجع به آن نوشته‌اند كه از آن جمله پترو دولاوال ايطاليائى و سر توماس هربرت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درباره تهران چنين مى‌نويسد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از كاشان بزرگتر و پرجمعيت‌تر است باغهاى دلكش پر ميوه در اين شهر بسيار است كه ميوه‌هاى آن از حيث لطافت و مزه در تمام مملكت شهرت دارد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تهران اقامت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جويهاى مارپيچ در خيابانها و كوچه‌ها روان است كه باغها را مشروب مى‌كند و به زيبائى شهر مى‌افزايد درخت‌هاى كهن و تنومند</w:t>
      </w:r>
    </w:p>
    <w:p>
      <w:pPr>
        <w:pStyle w:val="BookText"/>
        <w:rPr/>
      </w:pPr>
      <w:r>
        <w:rPr>
          <w:rFonts w:ascii="IRNazanin" w:hAnsi="IRNazanin" w:eastAsia="IRNazanin"/>
          <w:color w:val="111111"/>
          <w:sz w:val="28"/>
          <w:sz w:val="28"/>
          <w:szCs w:val="28"/>
          <w:rtl w:val="true"/>
          <w:lang w:bidi="fa-IR"/>
        </w:rPr>
        <w:t>چنار خيابان‌هاى شهر را آراسته است بعضى از اين چنارها به قدرى كلفت است كه دو يا سه مرد نمى‌توانند آن را بغل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باغ‌ها و درختان چنار طهران هيچ</w:t>
      </w:r>
    </w:p>
    <w:p>
      <w:pPr>
        <w:pStyle w:val="BookText"/>
        <w:rPr/>
      </w:pPr>
      <w:r>
        <w:rPr>
          <w:rFonts w:ascii="IRNazanin" w:hAnsi="IRNazanin" w:eastAsia="IRNazanin"/>
          <w:color w:val="111111"/>
          <w:sz w:val="28"/>
          <w:sz w:val="28"/>
          <w:szCs w:val="28"/>
          <w:rtl w:val="true"/>
          <w:lang w:bidi="fa-IR"/>
        </w:rPr>
        <w:t>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بنائى كه بتوان از آن اسمى برد، در شهر تهران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نويسنده ديگر سر توماس هربرت انگليسى بيشتر فريفته خانمهاى تهران شده درباره آن شهر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در دشت مسطحى واقع شده خانه‌ها را از آجر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به سه هزار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خانه‌ها منزل حاكم است كه آن هم تعريفى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تهران دو قسمت سرپوشيده و سر باز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 و خيابان‌ها جوى‌هاى آب روان است كه باغ‌ها را مشروب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تهران خوش اندام و نيكو منظرند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زنان اين شهر بسيار دلفريب و دوست داشتنى مى‌باشند و براى فهميدن چيزهاى تازه كنجكاوى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غيرت و رشك مردان اين جنس لطيف را كاملاً محدود و مقيد كرده اما باز هم فرصت‌هايى براى تماشاى اين گوهرهاى درخشان به دست مى‌آيد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سلاطين صفويه گاه گاهى شهر تهران اقامتگاه موقت پادشاهان مى‌شد شاه سليمان در تهران قصرى بنا كرد و شاه سلطان حسين سفير تركيه را در تهران پذيرفت تاورينه گر چه اسمى از تهران مى‌برد اما ظاهراً آن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آن را شهر كوچكى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افغان تهران دچار قتل و غارت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موقعى كه نادر از سفر هند برگشت در تهران علماى دينى مهم ايران را جمع كرده و از آنان درخواست كرد كه اختلافات سنى و شيعى را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نادر پسر خود رضاقلى را كور كرده و همين جا هم رضاقلى مزبور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خان زند گر چه ارك فعلى را بنا كرده اما كمتر در آن اقامت كرد و بالاخره اين شهر در اوايل حكومت قاجاريه به صورت پايتختى در آمد و در آن موقع مساحت شهر قريب دو ميل و جمعيت آن كمتر از پانزده 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كم كم ترقى كرد به قسمى كه ژنرال گاردان فرانسوى مأمور فوق العاده ناپلئون در ايران جمعيت تهران را در</w:t>
      </w:r>
    </w:p>
    <w:p>
      <w:pPr>
        <w:pStyle w:val="BookText"/>
        <w:rPr/>
      </w:pPr>
      <w:r>
        <w:rPr>
          <w:rFonts w:ascii="IRNazanin" w:hAnsi="IRNazanin" w:eastAsia="IRNazanin"/>
          <w:color w:val="111111"/>
          <w:sz w:val="28"/>
          <w:sz w:val="28"/>
          <w:szCs w:val="28"/>
          <w:rtl w:val="true"/>
          <w:lang w:bidi="fa-IR"/>
        </w:rPr>
        <w:t>زمستانهاى آن سنوات قريب پنجاه هزار نفر مى‌نويسد كه در تابستان به واسطه بدى آب و هوا غالب اهالى شهر را ترك كرده به ييلاقها مى‌رفتند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محاسن و معايب طهران</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تهران تقريباً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بالاى سطح دريا قرار گرفته و از اين رو در ايام بهار و پائيز و زمستان آب و هواى آن دلكش و مطبوع است و همين كه گرماى سوزان تابستان آغاز مى‌گردد اهل شهر مى‌توانند به ييلاقهاى كوهستانى كه در نزديكى واقع شده پناهنده گردند و اين خود يكى از مزاياى شهر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شهرها ييلاقى كه به اين آسانى در دسترس عموم باشد كمتر اتفاق مى‌افتد چيزى كه ممكن است براى تهران عيب گرفته شود بى‌آبى آن مى‌باشد از جويهاى بزرگ اطراف طهران در غالب اوقات سال دود بلند مى‌شود و تا حدى نمى‌توان اين نقص مهم را پوشيده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ميرزا آقاسى وزير محمدشاه سعى داشت كه آب رود كرج و جاجرود را به شهر طهران برساند ولى در نتيجه شكايت اهالى ورامين از قسمت جاجرود صرف نظر شد و قبل از اين كه آب كرج به شهر برسد حاجى وفات كرده و كار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بيشتر به حفر قنوات پرداختند چون شهر تهران بالنسبه در چاله افتاد رطوبت قنوات اطراف توليد پشه مالاريائى كرده و هواى شهر را ناسالم مى‌سازد و در بعضى مواقع تب تيفوئيد نيز شدت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طهران مثل كليه شهرهاى شرقى براى ازاله كثافات و غيره وسائل صحى علمى وجود ندارد فقط در خانه‌ها يكى دو چاه عميق كنده و پس از پر شدن آنان به پاك كردن يا تجديد ديگرى مى‌پردازند اگر چه اين طريقه دور از حفظ الصحه و نامناسب به نظر مى‌رسد اما نسبت به ساير شهرهاى شرق وسيله بسيار ماهرانه‌ايست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از نظر مركزيت و استيلاء بر ساير شهرهاى ايران يگانه نقطه مطلوب به شمار مى‌آيد و البته براى هر پايتختى اين موضوع كمال اهميت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تقريباً</w:t>
      </w:r>
    </w:p>
    <w:p>
      <w:pPr>
        <w:pStyle w:val="BookText"/>
        <w:rPr/>
      </w:pPr>
      <w:r>
        <w:rPr>
          <w:rFonts w:ascii="IRNazanin" w:hAnsi="IRNazanin" w:eastAsia="IRNazanin"/>
          <w:color w:val="111111"/>
          <w:sz w:val="28"/>
          <w:sz w:val="28"/>
          <w:szCs w:val="28"/>
          <w:rtl w:val="true"/>
          <w:lang w:bidi="fa-IR"/>
        </w:rPr>
        <w:t xml:space="preserve">در ميان مشهد و 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گرديده و نسبت به ساير شهرهاى بزرگ همچنين موقع مناسب را داراست از طرفى به واسطه نزديكى و قرب جوار با درياى خزر و ايالات حاصل خيز شمالى تهران دسترس به هر گونه محصولات طبيعى داخلى خواهد شد از طرف ديگر سلسله جبال البرز و كوههاى صعب العبور شمال و شمال غربى شهر تهران را مثل حصار منيعى احاطه كرده است و در هر حال نمى‌توان بر پايتخت بودن تهران خرده‌گيرى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مثل ساير شهرهاى ايران احصائيه منظمى موجود نيست كه بتوان جمعيت آن را به طور دقيق تعيين كرد منابع احصائيه در اين شهر عبارت از ميزان مصرف غله و گوشت و تخمين متوفيات و مواليد و 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همين مدارك جمعيت تهران را قريب دويست هزار تا دويست و بيست هزار تخمين مى‌زنند و بعضى‌ها كمتر از اين گفته‌اند بيست سال قبل كه هنوز شهر تهران خيابان و عمارات عالى پيدا نكرده بود خيلى خلوت به نظر مى‌رسيد و كليه سكنه آن را قريب يكصد و بيست هزار نفر حدس مى‌زند به هر حال فعلاً قريب چهار هزار نفر يهودى در پايتخت مسكن دارند و غالب آنها به تجارت و دلالى و شراب فروشى مشغولند ارامنه تهران در حدود هزار نفر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فرنگيان مقيم تهران روى هم رفته قريب پانصد نفر هستند در صورتى كه چهل سال قبل عده آنان از پنجاه نفر هم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فرنگيان فعلى تهران عبارتند از اعضاء سفارتخانه‌ها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مستخدمين دولت ايران و عده‌اى ولگرد هستند كه به اميد و خيال تحصيل امتيازات و غيره خيابانهاى تهران را زير پا در مى‌كنند تصور مى‌رود عده اين لاشخوران در تهران بعدها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ده كنشت در شهر تهران بنا كرده‌اند و ارامنه فقط دو كليسا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تهران نسبت به جمعيت خود كمتر از سايرين مسجد و مدرسه ساخته‌اند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معابد اسلامى مشهور تهران عبارت از مسجد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مدرسه خان مروى و زيباتر از هر دو مدرسه سپه‌سالار است كه بانى آن ميرزا حسين خان سپه سالار قبل از اتمام بنا در گذشت و فعلاً برادرش يحيى خان مشيرالدوله مشغول انجام اين عمل</w:t>
      </w:r>
    </w:p>
    <w:p>
      <w:pPr>
        <w:pStyle w:val="BookText"/>
        <w:rPr/>
      </w:pPr>
      <w:r>
        <w:rPr>
          <w:rFonts w:ascii="IRNazanin" w:hAnsi="IRNazanin" w:eastAsia="IRNazanin"/>
          <w:color w:val="111111"/>
          <w:sz w:val="28"/>
          <w:sz w:val="28"/>
          <w:szCs w:val="28"/>
          <w:rtl w:val="true"/>
          <w:lang w:bidi="fa-IR"/>
        </w:rPr>
        <w:t xml:space="preserve">خير مى‌باشد من شخصاً به تماشاى اين عمارت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بعد از عبور از دالان عريض و طولانى به صحن مربع مستطيلى مى‌رسيم كه وسط آن حوض بزرگى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ايوان بزرگ با چهار مناره ديده مى‌شود و گنبد عظيمى روى معبد در شرف ساختمان مى‌باشد روبروى مدخل عمارت ايوان قشنگى است كه از آنجا به شبستان مسجد داخل مى‌شوند شبستان عبارت از اطاق وسيعى است كه با پنجاه ستون محكم بر پا شده و در انتهاء آن محراب يا محل عبادت امام مزين با كاشى‌هاى درخشان قدرى پست‌تر از كف معبد قرار دارد در يكى از زواياى عمارت كتابخانه مناسبى با قفسه‌هاى چوبى بسيار زيبا ديده مى‌شود و به طور كلى اين عمارت جالب توجه و قابل ديدن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مشاهده كاشى‌هاى مسجد سپه‌سالار و مقايسه آن با كاشى‌هاى ايام سابق اين مملكت مى‌توان فهميد كه صنعت ظريف كاشى سازى از حيث رنگ آميزى و نقشه و درخشندگى و غيره در ايران تنزل كرده است و آن آثار گرانبهاى پيشين به كلى ناپديد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تخت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عمارات سلطنتى تهران تختى مشاهده مى‌شود كه به نام تخت طاوس شهرت دارد و به قول مشهور نادر شاه افشار اين تخت را در اوايل قرن هيجدهم ميلادى جزء ساير غنايم از هندوستان به ايران آورده است ولى در صحت اين ادعا صحبت‌هاست زيرا كه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تاورينه سياح و جواهرفروش مشهور فرانسه در سال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سلطنت اورنگ زيب به دهلى رفته و تخت طاوس اصلى را در عمارات سلطنتى ديده و ضمن سفرنامه خود كاملاً تشريح مى‌كند حال كه ما آن توصيفات را با تخت طاوس تهران مقايسه مى‌كنيم مطابق در نمى‌آيد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لرد كرزن در كتاب خود عين توصيفات تاورينه را ذكر كرده با اوصاف تخت طاوس تهران مقايسه مى‌كند و عدم تطبق آن را مدلل مى‌دارد ولى ما فقط خلاصه آن را ترجمه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طاوس تهران مثل كليه تخت‌هاى سلاطين مشرق به شكل يك سكو يا تخت خواب سفرى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تخت با صفحات طلا پوشيده شده و روى آن را با جواهر قيمتى مرصع كرده‌اند بيشتر از همه ياقوت‌ها و زمردهاى تخت جالب توجه است اين تخت هفت پايه مرصع به جواهر دارد و دو پله براى آن ساخته‌اند كه با شكل سمندر تزيين يافته و به وسيله آن پله‌ها بالاى تخت مى‌روند دور تخت طارمى قشنگى كشيده شده و روى آن طارمى كلماتى نقر كرده‌اند و پشتى تخت از يك قطعه جواهرات گرانبها ترتيب داده شده است در وسط پشتى ستاره درخشانى از الماس ساخته‌اند اشعه نورانى با جرقه‌هاى تابناك از ستاره الماس به شكل دايره با كمال مهارت و استادى درست كرده‌اند اين ستاره الماس و اشعه آن به وسيله پيچ و مهره متحرك است و چرخ مى‌خورد در دو طرف ستاره دو پرنده كوچك است كه روبروى هم بالاى طارمى قرار گرفته‌اند و با جواهرات ترصيع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روى اين تخت فقط دو پرنده كوچك ديده مى‌شود و طاوسى كه تاورينه آن را در تخت دهلى ديده و تخت به نام آن موسوم بوده در تخت تهران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در كتاب خراسان تأليف فريزر </w:t>
      </w:r>
      <w:r>
        <w:rPr>
          <w:rFonts w:eastAsia="Times New Roman" w:cs="Times New Roman" w:ascii="Times New Roman" w:hAnsi="Times New Roman"/>
          <w:color w:val="111111"/>
          <w:sz w:val="28"/>
          <w:szCs w:val="28"/>
          <w:lang w:val="en-US" w:bidi="en-US"/>
        </w:rPr>
        <w:t>Fraser &amp; Khorasan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مذكور است كه مؤلف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پيرمردى از رؤساى ايلات كرد ملاقات كرده، پيرمرد براى او نقل نموده بود كه پس از قتل نادر چادر مرواريد دوزى و تخت طاوس به دست رؤساى عشاير افتاد و در همان هنگامه آن غنايم گرانبها را تجزيه و تقسيم كردند سهم مهمى نيز نصيب آن كرد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تحقيقاتى كه در تهران از رجال دربارى و اشخاص مطلع به عمل آمد آغا محمدشاه در مشهد شاهرخ نواده نادر را شكنجه كرده بود و ذخاير و گنجينه‌هاى نادرشاه را از وى باز گرفت كه از آن جمله بقاياى تخت طاوس در هم شكسته دهلى بوده است كه بعدها به شكل جديد تخت فعلى در آورده‌اند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عده‌اى از رجال دربارى تهران محمدحسين خان صدر اصفهانى وزير فتحعلى شاه در موقعى كه شاه با طاووس خانم اصفهانى ازدواج كرد اين تخت را براى زفاف ساخته و پرداخته كرد و تخت مزبور به واسطه آن پرى پيكر تخت</w:t>
      </w:r>
    </w:p>
    <w:p>
      <w:pPr>
        <w:pStyle w:val="BookText"/>
        <w:rPr/>
      </w:pPr>
      <w:r>
        <w:rPr>
          <w:rFonts w:ascii="IRNazanin" w:hAnsi="IRNazanin" w:eastAsia="IRNazanin"/>
          <w:color w:val="111111"/>
          <w:sz w:val="28"/>
          <w:sz w:val="28"/>
          <w:szCs w:val="28"/>
          <w:rtl w:val="true"/>
          <w:lang w:bidi="fa-IR"/>
        </w:rPr>
        <w:t xml:space="preserve">طاووس ناميده شد به هر حال تاورينه تخت طاووس دهلى را يكصد و شصت ميليون و پانصد هزار ليور فرانسه قيمت گذارده است و مى‌گويد از زمان تيمور لنگ ساختمان آن شروع شده و ايام شاه جهان تمام شد در نادر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تخت طاووس دو ميليون ليره تعيين شده و اسكوت آن را يك ميليون ليره تقويم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مورير كه در زمان فتحعلى شاه تخت طاووس تهران را ديده آن را يكصد هزار تومان آن زمان قيمت كرده بوده است و به نظر من تخت طاووس تهران دويست هزار ليره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موزه شاهى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عمارت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بنا شده و محتوى همه نوع اشياء نفيسه متنوعه است زره شاه عباس شمشيرهاى امير تيمور و شاه اسمعيل و آقامحمدخان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اسلحه‌هاى مرصع سلاطين صفوى و غيره در اينجا ديده مى‌شود در يك جعبه آينه مربع خرمنى از مرواريدهاى غلطان توده شده است يك طرف ديگر كره زمين مرصع به جواهرات قيمتى را روى پايه قرار داده‌اند اين كره هفتاد و پنج پوند</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گيروانكه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طلاى خالص دارد و </w:t>
      </w:r>
      <w:r>
        <w:rPr>
          <w:rFonts w:eastAsia="IRNazanin" w:cs="IRNazanin"/>
          <w:color w:val="111111"/>
          <w:sz w:val="28"/>
          <w:szCs w:val="28"/>
          <w:lang w:bidi="fa-IR"/>
        </w:rPr>
        <w:t>51366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تيكه جواهر در آن به كار رفته كه وزن آن جواهرات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است و روى هم رفته </w:t>
      </w:r>
      <w:r>
        <w:rPr>
          <w:rFonts w:eastAsia="IRNazanin" w:cs="IRNazanin"/>
          <w:color w:val="111111"/>
          <w:sz w:val="28"/>
          <w:szCs w:val="28"/>
          <w:lang w:bidi="fa-IR"/>
        </w:rPr>
        <w:t>948000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جواهرات چشم را خيره مى‌كند به قسمى كه نمى‌توان ممالك مختلفه را درست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سازنده كره به قدرى كه در صنعت كره سازى ماهر بوده از جغرافيا اطلاع نداشته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كره درياها را از زمرد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و فرانسه را از الماس افريقا را از 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را از ياقوت كبود و ايران را از سنك‌هاى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داده‌اند مسيو ارسل فرانسوى در كتاب خود موسوم به قفقاز و ايران مى‌نويسد ياقوتى كه در روى آن كره كوه دماوند را نشان مى‌دهد از جمله جواهراتى است كه آقامحمدخان از شاهرخ نواده نادر به شكنجه باز پس گرفت همينطور الماس بزرگى كه نماينده شهر تهران</w:t>
      </w:r>
    </w:p>
    <w:p>
      <w:pPr>
        <w:pStyle w:val="BookText"/>
        <w:rPr/>
      </w:pPr>
      <w:r>
        <w:rPr>
          <w:rFonts w:ascii="IRNazanin" w:hAnsi="IRNazanin" w:eastAsia="IRNazanin"/>
          <w:color w:val="111111"/>
          <w:sz w:val="28"/>
          <w:sz w:val="28"/>
          <w:szCs w:val="28"/>
          <w:rtl w:val="true"/>
          <w:lang w:bidi="fa-IR"/>
        </w:rPr>
        <w:t>است زيب سينه اشرف افغان بوده و همينكه او كشته شد يك نفر بلوچى آن الماس را به خدمت شاه طهماسب دوم هديه آورد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تخت مرمر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اطاقى كه تخت مرمر در آن جايگزين شده اطاقهاى وسيع و طويلى ساخته‌اند كه ديوارهاى آن با نقاشيهاى روغنى مزين مى‌باشد وزراء و مهمانان محترم در روزهاى سلام در اين اطاقها پذيرائى مى‌شوند و قليان و قهوه از تشريفات عادى در مقابل آنان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مرمر كه اين اطاقها در مجاورت آن واقعند عبارت از سالون زيباى وسيعى است كه سقف آن را با قطعات مرمر تراشيده آراسته‌اند و ديوارهايش به طرز بسيار ماهرانه و جالب توجه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كارى يعنى كارگذاردن قطعات خرد آينه با كچ و آهك به طرز متناسب و بديع كه از ظرايف كارى‌هاى مخصوص ايرانيان عصر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آينه كارى قسمتى از ديوارهاى تالار را با نقاشيهاى روغنى زينت داده‌اند در پائين اطاق قسمتى از ديوار با يك قطعه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روى سنگ را به طور برجسته حجارى كرده‌اند و با گلها و مرغان خوش منظر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تالار تخت مرمر قرار گرفته كه از مرمر خالص يزد ساخته و پرداخته گرديده و از شيراز به تهران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نويسندگان آن را اشتباهاً جزء غنائم نادر و مختصات سلاطين هند</w:t>
      </w:r>
    </w:p>
    <w:p>
      <w:pPr>
        <w:pStyle w:val="BookText"/>
        <w:rPr/>
      </w:pPr>
      <w:r>
        <w:rPr>
          <w:rFonts w:ascii="IRNazanin" w:hAnsi="IRNazanin" w:eastAsia="IRNazanin"/>
          <w:color w:val="111111"/>
          <w:sz w:val="28"/>
          <w:sz w:val="28"/>
          <w:szCs w:val="28"/>
          <w:rtl w:val="true"/>
          <w:lang w:bidi="fa-IR"/>
        </w:rPr>
        <w:t>دانسته‌اند و عده سنگ مرمر آن را از مراغه پنداشته‌اند اما حقيقت همان است كه گفتيم</w:t>
      </w:r>
    </w:p>
    <w:p>
      <w:pPr>
        <w:pStyle w:val="BookText"/>
        <w:rPr/>
      </w:pPr>
      <w:r>
        <w:rPr>
          <w:rFonts w:ascii="IRNazanin" w:hAnsi="IRNazanin" w:eastAsia="IRNazanin"/>
          <w:color w:val="111111"/>
          <w:sz w:val="28"/>
          <w:sz w:val="28"/>
          <w:szCs w:val="28"/>
          <w:rtl w:val="true"/>
          <w:lang w:bidi="fa-IR"/>
        </w:rPr>
        <w:t>تخت مرمر از سنگ مرمر يزد ساخته شده و در قصر سلطنتى كريم خان در شيراز كه مدتى هم عمارت تلگرافخانه هند و اروپا بوده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آغامحمدشاه آن را از شيراز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تخت با تخت‌هاى سلطنتى معمول اروپا شباهت ندارد و مانند سكوى مرتفعى است كه روى پايه كوتاه در هم پيچيده بنا شده باشد و پايه‌ها را هم روى شانه‌هاى ديوان يا جنيان عظيم الجثه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مرمر دو پله دارد و پله‌ها روى تنه دو شير ساخته شده و بالاخره در</w:t>
      </w:r>
    </w:p>
    <w:p>
      <w:pPr>
        <w:pStyle w:val="BookText"/>
        <w:rPr/>
      </w:pPr>
      <w:r>
        <w:rPr>
          <w:rFonts w:ascii="IRNazanin" w:hAnsi="IRNazanin" w:eastAsia="IRNazanin"/>
          <w:color w:val="111111"/>
          <w:sz w:val="28"/>
          <w:sz w:val="28"/>
          <w:szCs w:val="28"/>
          <w:rtl w:val="true"/>
          <w:lang w:bidi="fa-IR"/>
        </w:rPr>
        <w:t>بالاى تخت پشتى مرواريد دوزى محل جلوس پادشاهان ايران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تخت محلى براى فواره آب است كه اين قسمت هم از قديم الايام يكى از علائم تجمل و شكوه در ممالك كم آب مثل ايران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تالار تخت مرمر دو ستون عالى از سنگ مرمر بنا شده كه دو ستون هم مثل خود تخت به امر كريم‌خان از سنگ‌هاى يزد براى قصر شيراز ترتيب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عمارات سلطنتى تهران نبايد نارنجستان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خوش نما با جوى‌هاى كاشى كارى تزيين شده كه دائماً آب از آن مى‌گذرد و كنار جوى از دو طرف درخت كاشته‌اند و از اين نارنجستان راهى به عمارت اندرون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عمارت‌هاى اندرون چنارى است كه آن را چنار عباس على مى‌گويند و نسبت به آن درخت احترامات بسيارى منظور مى‌شود حقيقت موضوع راجع به چنار مقدس برمن معلوم نشد بارى در طرف مشرق عمارت گلستان قصر شمس العماره يا آفتاب كاخها بر پا مى‌باشد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اشخاصى كه از بيرون قصر و نزديك بازار عبور مى‌كنند اطاق‌هاى مرتفع اين بنا را به خوبى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عمارت به شكل دو برج ساخته شده و در وسط آن ساعت بزرگى نصب كرده‌اند و از طرف تو و بيرون با كاشى‌هاى خوش نما آراسته است و از طرف داخلى عمارت داراى درگاه‌ها و ايوانهاى مناسب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پله‌هاى متعدد قصر را گرفته پائين بيائيم لب درياچه پر آب با صفائى خواهيم رسيد روى هم رفته قصر شمس العماره نمونه از ذوق صنعتى ايران جديد مى‌باشد و در حدود خود بسيار باشكوه و خوش ساخت به نظر مى‌آيد من از محيط آرام و اوضاع بى‌سر و صداى قصر تصور كردم كه قسمتى از حرمخانه در اينجا تشكيل مى‌شود بعد معلوم شد كه اشتباه بوده و شمس العماره خارج از آن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مسافرين محترم اروپائى در شمس العماره پذيرائى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مزاياى اين قصر آن است كه هدايا و تحف نفيسه سلاطين و بزرگان فرنگستان كه به دولت ايران داده‌اند در اين قصر جمع‌آورى شده است از آن جمله ساعت بزرگى مى‌باشد كه داراى طاوس</w:t>
      </w:r>
    </w:p>
    <w:p>
      <w:pPr>
        <w:pStyle w:val="BookText"/>
        <w:rPr/>
      </w:pPr>
      <w:r>
        <w:rPr>
          <w:rFonts w:ascii="IRNazanin" w:hAnsi="IRNazanin" w:eastAsia="IRNazanin"/>
          <w:color w:val="111111"/>
          <w:sz w:val="28"/>
          <w:sz w:val="28"/>
          <w:szCs w:val="28"/>
          <w:rtl w:val="true"/>
          <w:lang w:bidi="fa-IR"/>
        </w:rPr>
        <w:t>متحركى است و ملكه انگلستان ابتداء آن را به امپراطور چين هديه داده بود و به جهاتى براى شاه ايران ارسال گرديد و همين قسم پرده‌هاى ونوس و فان از شاهكارهاى گوبلين كه به توسط لوئى فيليپ براى محمدشاه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خانه و توپ مرواريد</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عمارت سلطنتى ميدان كوچكى است كه آن را ميدان شاه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بزرگى در وسط ميدان قرار گرفته و در قسمت پائين آن توپ مرواريد را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توپ هم يكى از بست گاه‌هاى مهم شهر محسوب مى‌شود و مجرمينى كه در پناه آن مى‌آيند محفوظ از تعقيب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اساس ساختمان اين توپ مقدس گفته‌ها به ميان آمده بعضى آن را از غنائم هند مى‌شمارند و گويند نادر آن را به ايران آورد و رشته هائى از مرواريد سفيد در دهانه توپ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توپ مرواريد را ساخت ايران و از يادگارهاى دوره نادرى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كرپورتر سياح و نويسنده مشهور انگليسى مى‌گويد اين همان توپى است كه شاردن فرانسوى در ميدان شاه اصفهان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موضوعى را در آثار شاردن نديدم و در صحت اين خبر مرددم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ديگر شنيدم كه توپ مرواريد در شيراز به امر كريم خان زند ساخته شده بود و مدتى هم در صحن امامزاده‌اى جاى داشت و از بركت آن مكان شريف جنبه تقدسى به خود گرفت و با همان عنوان عالى به پايتخت تازه ورود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جهانگيرخان وزير صنايع به من گفت كه بر طبق تحقيقات مورخين ايرانى توپ مرواريد اصلاً متعلق به پرتقالى‌هاى مقيم بندر هرمز بوده و در سال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متحد انگليس و ايران پرتقاليها را از هرمز رانده توپ را جزء اموال جنگى به دست آوردند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مناظر مهم اين ميدان كوچك برج يا عمارت نقاره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و ساير شهرهاى بزرگ ايران موقع غروب آفتاب يك نوع موزيك مخصوصى مى‌نوازند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موزيك به وسيله سرناهاى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طبل‌هاى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لبكهاى كوتاه با</w:t>
      </w:r>
    </w:p>
    <w:p>
      <w:pPr>
        <w:pStyle w:val="BookText"/>
        <w:rPr/>
      </w:pPr>
      <w:r>
        <w:rPr>
          <w:rFonts w:ascii="IRNazanin" w:hAnsi="IRNazanin" w:eastAsia="IRNazanin"/>
          <w:color w:val="111111"/>
          <w:sz w:val="28"/>
          <w:sz w:val="28"/>
          <w:szCs w:val="28"/>
          <w:rtl w:val="true"/>
          <w:lang w:bidi="fa-IR"/>
        </w:rPr>
        <w:t>آهنگ غريب و عجيبى نواخته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قبل در شهر اصفهان، موقع نصف شب غلغله همين نقاره كوبى چرت شاردن و تاورينه فرانسوى را پاره كرده بود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 به عقيده آنان كه من هم پيروى ايشان را مى‌كنم هيچ گاه صداى نقاره مطبوع و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اين عادت نقاره كوبى در موقع غروب يا طلوع آفتاب از عادات ايرانيان قديم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در تصديق اين مطلب قطع ندارم آنچه مسلم است اين رسم نقاره كوبى مخصوص به ايرانيان نبوده و يكى از مظاهر شكوه و عظمت سلاطين مشرق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آن است كه برنيه سياح مشهور فرانسوى كه در سال </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هندوستان رفته و ضمن شرح و توصيف دربار پادشاه مغول در دهلى موضوع نقاره خانه را بيان مى‌كند و چنانكه مى‌دانيم در هندوستان مذهب زرتشت رواج و رسميت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آنچه سياح مذكور درباره نقاره خانه گفته و نوشته من به گوش خود در تهران شنيدم و با چشمانم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كه در ابتدا صداى نقاره به گوش برنيه نامطبوع بوده ولى كم كم به آن صدا آشنا شده و اظهار مى‌دارد كه در ميان سكوت و آرامش يكنواخت شب غلغله و غوغاى نقاره داراى عظمت و اهميت مخصوص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زمان حاضر هم عده‌اى از راجه‌هاى هند در دربار خود نقاره خانه دارند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شرح زندگانى علمى لرد كرزن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شماره‌هاى پيش مقالاتى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كرزن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داديم و اشاره نموديم كه مقالات مزبوره از كتاب جامع سودمند موسوم به ايران </w:t>
      </w:r>
      <w:r>
        <w:rPr>
          <w:rFonts w:eastAsia="Times New Roman" w:cs="Times New Roman" w:ascii="Times New Roman" w:hAnsi="Times New Roman"/>
          <w:color w:val="111111"/>
          <w:sz w:val="28"/>
          <w:szCs w:val="28"/>
          <w:lang w:val="en-US" w:bidi="en-US"/>
        </w:rPr>
        <w:t>Persia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تأليف لرد كرزن تلخيص و اقتباس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مزبور كه متأسفاً بسيار نادر و كمياب مى‌باشد در دو مجلد بزرگ با گراورهاى متناسب و مهم زيبا تقريباً نيم قرن قبل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به جاى نشر و ترجمه كتب و رسالات بى‌معنى زيان‌آور وسايل ترجمه و نشر اين گنجينه پر بها فراهم مى‌شد چه مسلم است كه از ميان دانشمندان و محققين فرنگى كمتر كسى مثل لرد كرزن درباره مملكت ما تحقيقات وافى به عمل آورده است آنچه ارباب اطلاع و اهل فن مى‌گويند در زبان‌هاى فرنگى بيشتر از همه به زبان انگليسى راجع به ايران كتاب نوشته‌اند و سرآمد تمام كتب انگليسى مربوط به ايران همين كتاب لرد كرزن مى‌باشد گرچه اين عرض بنده مثل ساير عرايضم قدى زننده است ولى چه بايد كرد شايد من بى‌خبرم آنچه كه من مى‌دانم در زبان فارسى خودمان چنين كتاب جامعى راجع به اوضاع مملكت ايران وجود ندارد البته كتب مفصله قطور و ضخيمى درباره ايران به فارسى نگاشته‌اند اما چه فايده كه از روى اصول رياضى علمى به چيزى نمى‌ارزد بارى يكى از خوانندگان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منصف نامه رى مى‌گفت كه تا به حال از بودن كره جواهر و ساير مفاخر و آثار مهمه و صنايع ظريفه شهر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بى‌خبر بودم و به واسطه مقالات لرد كرزن راجع به شهر رى مستحضر شدم حسن كار در اين جاست كه كتاب لرد كرزن سياحت نامه فلان سياح يا شرح مسافرت‌هاى مردمان عادى نيست بلكه جمله به جمله با مطالعات علمى و ذكر اسناد و مدارك جمع‌آورى شده است چه مؤلف آن يكى از بزرگترين علماى تاريخ و جغرافياى زمان خود مى‌باشد اينك براى مزيد اطلاع خوانندگان مختصرى از زندگانى علمى لرد كرزن را بيان مى‌نمائيم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متأسفيم كه به واسطه نبودن وسايل لازمه از انتشار گراور لرد كرزن معذوريم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كردن مجله مرغوب مناسب در مملكت ما جهاد اكبر است زيرا مردمان اين كشور هنوز ده درصدشان سواد حسابى ندارند آنها هم كه سوادكى دارند مجله‌خوان نيستند آنها هم كه مجله‌خوان باشند از مجلات فرنگى استفاده مى‌كنند فرضاً هم كه مجله ايرانى بخوانند از دادن وجه اشتراك معذورند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چند نفر اعضاء ادارات هم كه خواه ناخواه مجله مربوط به اداره خود را مشتركند و مجله ديگر نمى‌خواهند در هر حال برويم سر مطلب لرد كرزن كه در اواخر عمر به درجه ماركيز ارتقاء يافت به تاريخ يازدهم ژانويه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گرديد پدرش لرد سكارسديل </w:t>
      </w:r>
      <w:r>
        <w:rPr>
          <w:rFonts w:eastAsia="Times New Roman" w:cs="Times New Roman" w:ascii="Times New Roman" w:hAnsi="Times New Roman"/>
          <w:color w:val="111111"/>
          <w:sz w:val="28"/>
          <w:szCs w:val="28"/>
          <w:lang w:val="en-US" w:bidi="en-US"/>
        </w:rPr>
        <w:t>Scarsdale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رجال نامى انگلستان بوده است كرزن تحصيلات خود را در مدرسه اتن و دانشگاه اكسفورد به پايان رسانيد سپس براى استقصا و تتبع به اطراف عالم مسافرت كرده و دور كره را گردش كرد و در خلال سال‌هاى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ممالك وسيعه هند را پيمود و قسمت آسيائى مستعمرات روس را گردش كرد و كتابى به آن عنوان تأليف و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مخبرى روزنامه تايمز عازم ايران شد و يك هزار و ششصد ميل مسافت را سواره طى كرد و بهترين كتاب خود را موسوم به ايران انتشار داد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سياحت افغانستان پرداخت و تا جبال پامير سياحت خود را ادامه داد و كتاب ديگرى به نام مشكلات شرق اقصى انتشار داد و در آن كتاب بيشتر از اوضاع ممالك واقعه ميان هند و اقيانوس كبير صحبت مى‌دارد لرد كرزن موقعى كه نايب السلطنه هند بود اداره مخصوصى براى حفظ آثار علمى باستانى آن كشور وسيع داير كرد و كتابخانه‌ها و موزه‌ها و مخزن‌هاى بسيارى جهت حفظ و جمع‌آورى نفايس علمى احداث نمود و انجمن‌هاى متعددى از دانشمندان شرق و غرب تأسيس كرد در ازاء اين خدمات جمعيت جغرافيائى او را به اعطاء نشان علمى درجه اول مفتخر ساخت و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دانشگاه گلاسگو نايل گرديد و از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هيئت علميه جغرافيائى انگلستان انتخاب شد و دانشگاه‌هاى اكسفورد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كمبريج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منچستر هر يك عالى‌ترين نشان‌هاى علمى خود را اهداء كردند وفات كرزن در بيستم ماه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شصت و شش سالگى اتفاق افتاد</w:t>
      </w:r>
      <w:r>
        <w:rPr>
          <w:rFonts w:eastAsia="IRNazanin" w:cs="IRNazanin"/>
          <w:color w:val="111111"/>
          <w:sz w:val="28"/>
          <w:szCs w:val="28"/>
          <w:rtl w:val="true"/>
          <w:lang w:bidi="fa-IR"/>
        </w:rPr>
        <w:t>.</w:t>
      </w:r>
      <w:r>
        <w:rPr>
          <w:rStyle w:val="FootnoteAnchor"/>
          <w:rtl w:val="true"/>
        </w:rPr>
        <w:footnoteReference w:id="176"/>
      </w:r>
      <w:bookmarkStart w:id="76" w:name="pg15940_213461"/>
    </w:p>
    <w:p>
      <w:pPr>
        <w:pStyle w:val="Heading3"/>
        <w:numPr>
          <w:ilvl w:val="2"/>
          <w:numId w:val="1"/>
        </w:numPr>
        <w:rPr/>
      </w:pPr>
      <w:bookmarkStart w:id="77" w:name="__RefHeading___Toc16117076_2142443653"/>
      <w:bookmarkStart w:id="78" w:name="_Toc27"/>
      <w:bookmarkEnd w:id="76"/>
      <w:bookmarkEnd w:id="77"/>
      <w:r>
        <w:rPr/>
        <w:t>64</w:t>
      </w:r>
      <w:r>
        <w:rPr>
          <w:rtl w:val="true"/>
        </w:rPr>
        <w:t xml:space="preserve"> - </w:t>
      </w:r>
      <w:r>
        <w:rPr>
          <w:rtl w:val="true"/>
        </w:rPr>
        <w:t>رى در دست مسلمانان، مجله نامه رى</w:t>
      </w:r>
      <w:bookmarkEnd w:id="78"/>
    </w:p>
    <w:p>
      <w:pPr>
        <w:pStyle w:val="BookText"/>
        <w:rPr/>
      </w:pPr>
      <w:r>
        <w:rPr>
          <w:rFonts w:ascii="IRNazanin" w:hAnsi="IRNazanin" w:eastAsia="IRNazanin"/>
          <w:color w:val="111111"/>
          <w:sz w:val="28"/>
          <w:sz w:val="28"/>
          <w:szCs w:val="28"/>
          <w:rtl w:val="true"/>
          <w:lang w:bidi="fa-IR"/>
        </w:rPr>
        <w:t xml:space="preserve">همين كه اعراب در جنگ نهاوند ايرانيان را شكست دادند به تصرف شهرهاى داخلى دست گذاشته و براى هر نقطه بسته به اهميت آن سركرده و سپاهيانى روانه كردند از آن جمله عروة بن زيد طائى مأمور تسخير رى شد شهر رى چنان كه معلوم است از نظر موقع نظامى داراى استحكامات طبيعى نبود و بالعكس به واسطه واقع شدن در جلگه صاف و هموار تصرف آن اشكالى نداشت ولى از طرفى چون آتشكده‌هاى مهم در اين شهر بود ايرانيان توجه خاصى به شهر رى داشتند و از اين رو بعد از نزديك شدن قشون اسلام اهالى كوهستان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ديلمى و تابوريان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اهل رى شتافتند و جنگ در گرفت چيزى نپائيد كه رى به دست مسلمانان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بعضى از مورخين عمار ياسر صحابى مشهور هم از نهاوند به مساعدت لشكر اسلام آمد و موقع فتح رى حضور داشته است به هر حال پس از زد و خوردهاى معمولى كه ميان طوايف غالب و مغلوب روى مى‌دهد و بالنتيجه خرابى‌هائى پيدا مى‌شود دو سه سال بعد يعنى در سنه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نعيم بن مقرن از سر كردگان عرب به آبادى و ترميم رى پرداخت تا حدى كه به عقيده پاره از مورخين عرب شهر رى يا الرّى را او بنا كرد از نظر تحقيقات علمى و مخصوصاً حفريات اخير چنين برمى‌آيد كه رى بعد از اسلام غير از راجس قبل از عرب بوده است اما تاريخ تحقيقى بناى شهر رى اسلامى تاكنون معلوم نگريده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هلاك يزيد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اوضاع غالب بلاد اسلامى منقلب بود و مردمان رى هم فرصتى به دست آورده بر ضد حكومت عرب قيام كردند فرّخان سركرده ايرانى شهر رى را مركز قرار داده با فرماندهان عرب جنگيد بالاخره مصعب بن زبير عتاب بن ورقاء حاكم اصفهان را مأمور رفع شورش ساخت عتاب اين كار را انجام داد و دوباره رى به دست مسلمانان افتاد اگر چه اهالى رى بيش از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مرتبه بعد از مرگ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بنى اميه شوريده‌اند مع ذلك در قاموس شيعه نام و نشان خوبى ندارند و بزرگان آن فرقه رى و اهل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و ساوه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بدى ياد كرده‌اند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بعد از سقوط حكومت بنى‌اميه خلفاء عباسى و اولاد آنان در شهرهاى داخل ايران آمد و شد كردند و محمد المهدى پسر منصور خليفه عباسى در شهر رى اقامت گزيد مسلمان‌هاى آن ايام قبل از هر چيز به ساختن جامع مى‌پرداختند مهدى هم همين نظر را تعقيب كرد و جامع مهمى در شهر رى بنا نمود و اطراف جامع خانه‌ها و عماراتى ساخت و برج و باروى مناسبى نيز برپا داشت اين آبادى‌هاى جديد را به نام او محمديه مى‌گفتند كه تدريجاً تمام شهر رى هم به همان اسم محمديه مشهور شد هارون الرشيد فرزند محمد مهدى در همين محمديه رى متولد گرديد و در واقع مى‌توان گفت كه شهر رى مقر وليعهد منصور عباسى بود همين كه محمد المهدى به خلافت رسيد و همچنين پسرش در ايام پادشاهى خود علاقه مخصوصى به وى اظهار مى‌داشتند اين علاقه و توجه تا به مأمون هم سرايت كرد چنان كه موقع عبور مأمون از رى به طرف خراسان اهالى رى نزد او آمده محبت‌هاى پدر و جدش را يادآور شدند و از سنگينى ماليات كه قريب دوازده ميليون درهم مى‌شد شكايت كردند مأمون هم به پاس خاطر پدر و جد خود اهالى رى را نوازش كرد و مبلغى از ماليات آنان را تخفيف داد و هم در آن مواقع شهر رى يا محمديه يكى از ضرابخانه‌هاى معتبر اسلامى گرديد و سكه‌هائى كه از زمان عباسيان به دست مى‌آيد اين اصل را ثابت مى‌دارد بيشتر آبادانى محمديه يا رى اسلامى به دست دو نفر از سركرده‌هاى نامى اسلام عمار بن خصيب و رافع بن هرثمه انجام يافت و نام اين دو شخص در غالب كتيبه‌هاى ابنيه رى نقش شده بود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گفته‌هاى ابن حوقل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و ساير جغرافى‌نويسان و سياحان اسلامى چنين برمى‌آيد كه شهر رى اسلامى به دو قسمت درونى و بيرونى تقسيم مى‌گرديده كه اولى را المدينه مى‌ناميدند و مشتمل بر ارك و عمارات حكومتى و غيره بوده است و دومى را محمديه مى‌گفتند و هر دو قسمت برج و بارو و خندق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مخصوصى داشته است عمارات محمديه مشرف بر بناهاى المدينه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داخلى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مهدى عباسى موقع اقامت در رى قصر زيبائى براى خود ساخته بود كه آن را زبيديه مى‌گفتند در نزديكى همين قصر روى تپه قلعه ديگرى به نام الجوسق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بناهاى فرخان رئيس شورشيان شهر رى قرار داشت اين دو عمارت تا قرن چهارم هجرى دوام يافت و آن موقع به امر فخر الدوله ديلمى خراب شد جاى آنها عمارت و باغ فخرآباد احداث گرديد آنچه مسلم است در ساختمان‌هاى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ساير شهرهاى اسلامى ايران كه از گل بالا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پخته و كاشى‌هاى عالى به كار مى‌رفته است ياقوت كه قسمت‌هاى خراب آن را ديده اظهار مى‌دارد كاشى‌هاى ديوار مثل كاسه چينى برق مى‌زد شهر رى پنج دروازه داشته است كه مشهورترين آن باب هشام در طرف مشرق شهر رى مخصوص جاده خراسان و ديگر باب كوهك در طرف شمال شرقى براى جاده مازندران بوده است همين كه آبادى شهر رى رو به فزونى نهاد محلات و بازارها و عماراتى در بيرون شهر ساخته شد كه از آن جمله محله الروضه خارج شهر رى مى‌باشد ابن حوقل مى‌نويسد كه در دو طرف اين محله دكان‌ها و تجارت‌خانه‌هاى مهم با امتعه و اجناس متنوع ديده مى‌شد و نهر بزرگى از وسط اين محله عبور مى‌كرد ياقوت نهر ديگرى به نام نهر موسى يا نهر جيلانى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رى ذكر مى‌كند و مى‌گويد نهر گيلانى از كوه‌هاى ديلمستان سرچشمه مى‌گرفت مقدسى دو عمارت زيبا يكى به اسم دارالبطيخه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خربوزه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به نام دارالكتب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رى شرح مى‌دهد مستوفى نهر كرج را هم جزء نهرهاى شهر رى ذكر مى‌كند مشهور است كه زبيده زن هارون الرشيد نزديك شهر رى روى رود كرج پلى ساخته بود كه آن را جسر خاتون مى‌گفتند و تا مدتى قبل آثار خرابه آن پل در اطراف رى ديده مى‌شد جاجرود كه از دامنه كوه دماوند سرچشمه مى‌گيرد به رى مى‌رسيد و به چهل مجرى تقسيم مى‌شد بنا به گفته قزوينى نهر ديگرى به نام سورين از رى عبور مى‌كرد و چون جسد يحيى بن زيد بن على بن الحسين عليه‌السلام را در آن انداخته بودند شيعيان رى از نوشيدن آن آب خوددارى داشتند</w:t>
      </w:r>
      <w:r>
        <w:rPr>
          <w:rFonts w:eastAsia="IRNazanin" w:cs="IRNazanin"/>
          <w:color w:val="111111"/>
          <w:sz w:val="28"/>
          <w:szCs w:val="28"/>
          <w:rtl w:val="true"/>
          <w:lang w:bidi="fa-IR"/>
        </w:rPr>
        <w:t>.</w:t>
      </w:r>
      <w:r>
        <w:rPr>
          <w:rStyle w:val="FootnoteAnchor"/>
          <w:rtl w:val="true"/>
        </w:rPr>
        <w:footnoteReference w:id="178"/>
      </w:r>
      <w:bookmarkStart w:id="79" w:name="pg15940_213464"/>
    </w:p>
    <w:p>
      <w:pPr>
        <w:pStyle w:val="Heading3"/>
        <w:numPr>
          <w:ilvl w:val="2"/>
          <w:numId w:val="1"/>
        </w:numPr>
        <w:rPr/>
      </w:pPr>
      <w:bookmarkStart w:id="80" w:name="__RefHeading___Toc16117078_2142443653"/>
      <w:bookmarkStart w:id="81" w:name="_Toc28"/>
      <w:bookmarkEnd w:id="79"/>
      <w:bookmarkEnd w:id="80"/>
      <w:r>
        <w:rPr/>
        <w:t>65</w:t>
      </w:r>
      <w:r>
        <w:rPr>
          <w:rtl w:val="true"/>
        </w:rPr>
        <w:t xml:space="preserve"> - </w:t>
      </w:r>
      <w:r>
        <w:rPr>
          <w:rtl w:val="true"/>
        </w:rPr>
        <w:t>چه شد كه نامه رى پيدا شد؟</w:t>
      </w:r>
      <w:bookmarkEnd w:id="81"/>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شد كه نامه رى پيدا شد؟</w:t>
      </w:r>
      <w:r>
        <w:rPr>
          <w:rStyle w:val="FootnoteAnchor"/>
          <w:rtl w:val="true"/>
        </w:rPr>
        <w:footnoteReference w:id="179"/>
      </w:r>
      <w:r>
        <w:rPr>
          <w:rFonts w:ascii="Amiri" w:hAnsi="Amiri" w:eastAsia="Amiri" w:cs="Amiri"/>
          <w:color w:val="111111"/>
          <w:sz w:val="28"/>
          <w:sz w:val="28"/>
          <w:szCs w:val="28"/>
          <w:rtl w:val="true"/>
          <w:lang w:bidi="ar-SA"/>
        </w:rPr>
        <w:t xml:space="preserve">على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قرن كم و بيش است كه نوشتن مجله و روزنامه در ايران به طرز فرنگستان معمول معمول شده است ولى تا آغاز مشروطيت اين كار رواجى نداشت از آن به بعد چاپخانه‌ها راه افتاد و در هر شهر و قصبه عده مشغول نامه‌نگارى شدند و بازار رواج گرفت اين تجارت پرسود هر كس را به هوس انداخت كه سرمايه خود را در اين راه به كار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روزنامه‌نويسى يا مجله‌نويسى سبب شهرت بود و به دست آوردن شهرت كليد هر گنجى به شمار مى‌رفت عجب آنكه با وجود معدود بودن عده باسوادان و روزنامه خوانان مشتريان فراوان براى اين متاع مرغوب پديد آمد سر هر رهگذرى يك نفر باسواد تنى چند را جمع كرده براى آنها روزنامه مى‌خواند خلاصه مطلب زمين و آسمان پر از نامه‌نگار و نامه‌خوان بود اما به زودى شور و هوس مردم افتاد توده از جوش و خروش سابق سرد شد خواص مردم كه اهل روزنامه و مجله بودند به واسطه آشنائى با زبان‌هاى خارجه دنبال مطبوعات خارجى رفتند و نشريات محلى را قابل اعتناء ندانستند روزنامه و مجله كه با آن حسن استقبال به ميدان آمد يك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بى‌قدر و قيمت شده از ميدان در رفت چه شد كه چنان بود و چنين شد شرحش از موضوع گفت و گوى ما خارج است همين قدر مى‌دانيم اگر اعلانات ثبت معمول نشده بود نام و نشانى از اين چند روزنامه قديمى هم نبود كار مجله‌نويسى كه از اول هم آن قدرها رونق نداشت و بالتبع با كسادى بازار روزنامه آن هم از پا درآمد در اين ضمن ترتيب جديدى براى نوشتن مجله پديد شد مؤسسات رسمى شروع به نشر و صدور مجلات كردند البته چون مخارج اين كار از بودجه معين تأديه مى‌گردد هيچ وقت ضرر و زيانى متوجه نويسندگان آن نخواهد بود بلكه چون اشخاص رسمى</w:t>
      </w:r>
    </w:p>
    <w:p>
      <w:pPr>
        <w:pStyle w:val="BookText"/>
        <w:rPr/>
      </w:pPr>
      <w:r>
        <w:rPr>
          <w:rFonts w:ascii="IRNazanin" w:hAnsi="IRNazanin" w:eastAsia="IRNazanin"/>
          <w:color w:val="111111"/>
          <w:sz w:val="28"/>
          <w:sz w:val="28"/>
          <w:szCs w:val="28"/>
          <w:rtl w:val="true"/>
          <w:lang w:bidi="fa-IR"/>
        </w:rPr>
        <w:t>رسماً خريدار از اين مطبوعات هستند در آخر سال شايد خرج و دخل اين مجلات موازنه كند بارى اين پيش آمد اخير هم سبب عمده شد كه كمتر كسى توانست به نشر مجله غير رسمى اقدام كند زيرا عامه مردم از اول هم اگر مى‌خواستند و مى‌خواندند روزنامه بود و به مجله اقبالى نداشتند آن طبقه معين هم كه با مجله سر و كار داشتند يا</w:t>
      </w:r>
    </w:p>
    <w:p>
      <w:pPr>
        <w:pStyle w:val="BookText"/>
        <w:rPr/>
      </w:pPr>
      <w:r>
        <w:rPr>
          <w:rFonts w:ascii="IRNazanin" w:hAnsi="IRNazanin" w:eastAsia="IRNazanin"/>
          <w:color w:val="111111"/>
          <w:sz w:val="28"/>
          <w:sz w:val="28"/>
          <w:szCs w:val="28"/>
          <w:rtl w:val="true"/>
          <w:lang w:bidi="fa-IR"/>
        </w:rPr>
        <w:t>بايد مجله رسمى بخوانند يا طبعاً سرگرم مجلات خارجى شده‌اند و در هر صورت مجلات ملى فارسى تقريباً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دانشمند متمولى را مى‌شناسيم كه سالانه قريب دو هزار ريال وجه اشتراك مطبوعات خارجه را با ميل و منت مى‌پردازد و به مطبوعات فارسى بى‌اعتنا است لابد در نظر شما اين خطاى بزرگ قابل بخشش نيست من هم در ناپسند بودن اين امر شكى ندارم ولى بايد علتش را كشف كرد و در صدد اصلاح آن برآمد به نظر نگارنده اشتراك مجلات جزء ضرورات اوليه حياتى نيست و از تجملات زندگانى به شمار مى‌آيد بشر هم فطرت در اين مسائل حد اعلاى ظرافت و زيبائى را طالب است پس نامرغوبى جنس ما از ناجورى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اگر به نامه‌نگارى اين اعتراض بشود خواهد گفت شما خواننده و خريدار بدهيد تا من ذوق و سليقه را نمايش بدهم مشترى هم كه هيچ گاه به بهاى جنس نسيه وجه نمى‌دهد و بالاخره در ميان اين دور و تسلسل مجله‌نويسى و مجله‌خوانى در محيط زبان فارسى كاسد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چه مى‌گوئيم؟ ما مى‌گوئيم هم خواننده و هم نويسنده مجله هر دو حرف حسابى مى‌گويند و بايد راه‌حل پيدا كرد بهترين طريقه حل اين مشكل آن است كه قدرى خوانندگان تعصب ملى به خرج داده به مطبوعات داخلى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مجله يا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بكند نامه‌نگاران هم آنچه مى‌توانند از فداكارى دريغ ندارند تا كم‌كم</w:t>
      </w:r>
    </w:p>
    <w:p>
      <w:pPr>
        <w:pStyle w:val="BookText"/>
        <w:rPr/>
      </w:pPr>
      <w:r>
        <w:rPr>
          <w:rFonts w:ascii="IRNazanin" w:hAnsi="IRNazanin" w:eastAsia="IRNazanin"/>
          <w:color w:val="111111"/>
          <w:sz w:val="28"/>
          <w:sz w:val="28"/>
          <w:szCs w:val="28"/>
          <w:rtl w:val="true"/>
          <w:lang w:bidi="fa-IR"/>
        </w:rPr>
        <w:t>پلى براى اتصال اين خليج ژرف بسته شود و اين نقيصه از ميان برخيزد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چنين موقع نامناسبى كه ظاهراً از هيچ جا بوى اميدى به پيشرفت مجله‌نويسى نيست ما با كمال دل گرمى و اميدوارى به نشر نامه رى قيام كرده‌ايم و يقين</w:t>
      </w:r>
      <w:bookmarkStart w:id="82" w:name="pg15940_213466"/>
    </w:p>
    <w:p>
      <w:pPr>
        <w:pStyle w:val="BookText"/>
        <w:rPr/>
      </w:pPr>
      <w:bookmarkEnd w:id="82"/>
      <w:r>
        <w:rPr>
          <w:rFonts w:ascii="IRNazanin" w:hAnsi="IRNazanin" w:eastAsia="IRNazanin"/>
          <w:color w:val="111111"/>
          <w:sz w:val="28"/>
          <w:sz w:val="28"/>
          <w:szCs w:val="28"/>
          <w:rtl w:val="true"/>
          <w:lang w:bidi="fa-IR"/>
        </w:rPr>
        <w:t xml:space="preserve">داريم كه دير يا زود مردمان فارسى دوست اين حقيقت را درك مى‌كنند كه خواندن اخبار مربوطه به امور داخلى قراء و قصبات ممالك ماوراء بحار در مجلات خارجى و نفهميدن قسمت عمده از مطالب آن و در عين حال بى‌خبر ماندن از عادات و رسوم و زبان ملى خود خبط و سفاهت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 داريم كه خواه ناخواه اوضاع محيط مردم را مجبور مى‌كند كه بيشتر به مطبوعات فارسى علاقه‌مند شوند اين كار شدنى است و با همين نظر نامه رى پيدا شد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83" w:name="__RefHeading___Toc16117080_2142443653"/>
      <w:bookmarkStart w:id="84" w:name="_Toc29"/>
      <w:bookmarkEnd w:id="83"/>
      <w:r>
        <w:rPr/>
        <w:t>66</w:t>
      </w:r>
      <w:r>
        <w:rPr>
          <w:rtl w:val="true"/>
        </w:rPr>
        <w:t xml:space="preserve"> - </w:t>
      </w:r>
      <w:r>
        <w:rPr>
          <w:rtl w:val="true"/>
        </w:rPr>
        <w:t xml:space="preserve">تاريخ تهران، عبدالعزيز جواهر الكلام </w:t>
      </w:r>
      <w:r>
        <w:rPr>
          <w:rtl w:val="true"/>
        </w:rPr>
        <w:t>(</w:t>
      </w:r>
      <w:r>
        <w:rPr>
          <w:rtl w:val="true"/>
        </w:rPr>
        <w:t>معاصر</w:t>
      </w:r>
      <w:r>
        <w:rPr>
          <w:rtl w:val="true"/>
        </w:rPr>
        <w:t>).</w:t>
      </w:r>
      <w:bookmarkEnd w:id="8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گردآورى تاريخ طهران بر اين روش كه از نظر خوانندگان مى‌گذرد از شاهكارهاى فرهنگى بى‌سابقه و پرزحمت مى‌باشد و كمتر از تدوين دو كتاب تاريخ كتابخانه‌هاى ايران يا مجلد نخست از دائره‌المعارف اسلامى ايران كه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رسيده‌اند، به‌شمار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تاريخ رى و طهران از نظر فقيد علامه قزوينى گذرانيده كه پيش از چاپ بيشتر مورد آزمايش و كنجكاوى واقع شوند فقيد نامى پس از مطالعه هر دو مجلد شرحى مبسوط از تقريظ و تمجيد كه ابدا مطلوب اينجانب نبود، بر آنها نگاشتند و بسا براى چاپ و انتشار آنها تحريض مى‌نمودند تا اين‌كه پيش از وفات او به اندك زمانى چند صفحه از هر دو مجلد با عين نامه‌اى كه در اين خصوص مرقوم داشتند، به چاپ رسيده و ملاحظه نمودند و بسا جاى تأسف است كه اكنون هزار صفحه تاريخ طهران به تدريج منتشر مى‌گردد و از استقراء و تنقيد آن مرحوم محروم و بى‌بهره مانده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مزبور در پنج مجلد گردآورى شده و شامل همگى اوضاع جغرافى و سياسى و دينى و فرهنگى و سرگذشت طبقات رجال نامى آن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اين‌كه</w:t>
      </w:r>
    </w:p>
    <w:p>
      <w:pPr>
        <w:pStyle w:val="BookText"/>
        <w:rPr/>
      </w:pPr>
      <w:r>
        <w:rPr>
          <w:rFonts w:ascii="IRNazanin" w:hAnsi="IRNazanin" w:eastAsia="IRNazanin"/>
          <w:color w:val="111111"/>
          <w:sz w:val="28"/>
          <w:sz w:val="28"/>
          <w:szCs w:val="28"/>
          <w:rtl w:val="true"/>
          <w:lang w:bidi="fa-IR"/>
        </w:rPr>
        <w:t>رجال نامى مزبور در نژاد و مولد و موطن طهرانى باشند يا اين‌كه در يك نسبت با دو نسبت از آنها طهرانى به‌شمار روند و در بقيه به شهرهاى ديگر كشور ايران يا بيگانه نسبت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پيدايش نام تاريخى طهران سال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پايان عصر ناصرالدين شاه قاجار به اضافه مقدمات تحقيقى در تاريخ اجمالى رى اسلامى و دهات نامى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اين تاريخ تا 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و انقراض قاجاريه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اين تاريخ تا عصر 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سياست‌هاى متنوعه بيگانه در طهران تا پايان جنگ بين‌المللى دوم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و مستدركات بر مطالب مجلدات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در اين پنج مجلد و چهار بخش جغرافى و سياسى و دينى و ادبى آنها به‌طور تحقيق و اختصار و مانند فلسفه تاريخ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تاريخ تهران</w:t>
      </w:r>
    </w:p>
    <w:p>
      <w:pPr>
        <w:pStyle w:val="BookText"/>
        <w:rPr/>
      </w:pPr>
      <w:r>
        <w:rPr>
          <w:rFonts w:ascii="IRNazanin" w:hAnsi="IRNazanin" w:eastAsia="IRNazanin"/>
          <w:color w:val="111111"/>
          <w:sz w:val="28"/>
          <w:sz w:val="28"/>
          <w:szCs w:val="28"/>
          <w:rtl w:val="true"/>
          <w:lang w:bidi="fa-IR"/>
        </w:rPr>
        <w:t>طهران رى و طهران اصفهان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سوم هجرى دو قريه به نام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طاء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اصفهان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رى اگرچه بر وفق گفتار سمعانى در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الانساب خود مشهورتر از طهران رى مى‌باشد ولى منسوبين نامى به طهران اصفهان از لحاظ تعداد و تاريخ وفات بيشتر و زيادتر بوده است زيرا كه سمعانى</w:t>
      </w:r>
    </w:p>
    <w:p>
      <w:pPr>
        <w:pStyle w:val="BookText"/>
        <w:rPr/>
      </w:pPr>
      <w:r>
        <w:rPr>
          <w:rFonts w:ascii="IRNazanin" w:hAnsi="IRNazanin" w:eastAsia="IRNazanin"/>
          <w:color w:val="111111"/>
          <w:sz w:val="28"/>
          <w:sz w:val="28"/>
          <w:szCs w:val="28"/>
          <w:rtl w:val="true"/>
          <w:lang w:bidi="fa-IR"/>
        </w:rPr>
        <w:t xml:space="preserve">و ياقوت و ديگران از علماى قرن ششم و هفتم هجرى تنها ابوعبداللّه محمد بن حماد طهرانى رازى را متوفى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ناميان قديمى طهران رى معرفى كردند ولى از رجال مشهور طهران اصفهان ده نفر ذكر نمودند كه يك نفر از آنها به نام ابوصالح عقيل بن يحيى الطهرانى محدث متوفى به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تاريخ وفات او بر تاريخ وفات ابن‌حماد طهرانى رازى سيزده سال جلوتر بوده است براى روشن كردن مقصود مختصر تاريخچه طهران اصفهان را نيز به نقل از ياقوت و سمعانى و ديگران مانند مقدمه در اين كتاب مى‌نگاريم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طهران اصفهان و منسوبين به آن</w:t>
      </w:r>
    </w:p>
    <w:p>
      <w:pPr>
        <w:pStyle w:val="BookText"/>
        <w:rPr/>
      </w:pPr>
      <w:r>
        <w:rPr>
          <w:rFonts w:ascii="IRNazanin" w:hAnsi="IRNazanin" w:eastAsia="IRNazanin"/>
          <w:color w:val="111111"/>
          <w:sz w:val="28"/>
          <w:sz w:val="28"/>
          <w:szCs w:val="28"/>
          <w:rtl w:val="true"/>
          <w:lang w:bidi="fa-IR"/>
        </w:rPr>
        <w:t xml:space="preserve">ياقوت در صفحه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مى‌نگارد طهران نيز از قراى اصفهان است و جمعى از محدثين منسوب به اين قريه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حمداللّه بن ابى‌بكرين احمد مستوفى قزوينى مورخ اوايل قرن هشتم هجرى در كتاب نزهة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اوقاف كيپ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ولايت عراق عجم كه در ضمن توابع اصفهان از ناحيت جى است از طهران اصفهان اسم مى‌برد سمعانى متوفى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الانساب خود از طهران اصفهان و منسوبين به آن به تفصيل مى‌نويسد و چنين مى‌گويد طهران ديهى بزرگى است نزديك دروازه اصفهان است و از جمله كسانى كه به آن از قديم‌الايام منسوب شده‌اند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بن احمد بن القاسم بن سهلويه الطهرانى الجواد كه از ابى‌عبداللّه محمد بن اسحاق بن مندة الحافظ چند مجلس از امالى او روايت نموده اين مطلب را برايم عده به اصفهان نقل نمودند مانند ابونصر احمد بن عمر قاضى و ابوسعد احمد بن محمد بغدادى ابوالعباس در ماه رمضان سال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شخصا به اين ده رفته و در آن از شيخى كه به او ابوعبداللّه محمد بن حماد</w:t>
      </w:r>
    </w:p>
    <w:p>
      <w:pPr>
        <w:pStyle w:val="BookText"/>
        <w:rPr/>
      </w:pPr>
      <w:r>
        <w:rPr>
          <w:rFonts w:ascii="IRNazanin" w:hAnsi="IRNazanin" w:eastAsia="IRNazanin"/>
          <w:color w:val="111111"/>
          <w:sz w:val="28"/>
          <w:sz w:val="28"/>
          <w:szCs w:val="28"/>
          <w:rtl w:val="true"/>
          <w:lang w:bidi="fa-IR"/>
        </w:rPr>
        <w:t xml:space="preserve">طهرانى مى‌گفتند روايت كرده‌ام </w:t>
      </w:r>
      <w:r>
        <w:rPr>
          <w:rFonts w:eastAsia="IRNazanin" w:cs="IRNazanin"/>
          <w:color w:val="111111"/>
          <w:sz w:val="28"/>
          <w:szCs w:val="28"/>
          <w:rtl w:val="true"/>
          <w:lang w:bidi="fa-IR"/>
        </w:rPr>
        <w:t>- .</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ابوصالح عقيل بن يحيى الطهرانى از ثقات بوده و از سفيان بن عينيه و يحيى بن سعيد قطان روايت نموده و در سال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ابراهيم بن سليمان طهرانى كه از ابراهيم بن نصر و غيره 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مهران بن محمد الطهرانى از عبداللّه بن عبد وهاب خوارزمى روايت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رستم طيار طهرانى عموى ابوعلى احمد بن محمد بن رستم كه به ابوالحسن كنيه مى‌كردند از محمد بن سليمان بن حبيب 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يحيى طهرانى از صحر بن مهران اصفهانى روايت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محمود بن سدوس طهرانى تميمى از ابوجعفر كه از موثقين و پرهيزكاران بوده و از ابوعبداللّه الرحمن مفرين و ابوعاصم بن النبيل و خالد</w:t>
      </w:r>
    </w:p>
    <w:p>
      <w:pPr>
        <w:pStyle w:val="BookText"/>
        <w:rPr/>
      </w:pPr>
      <w:r>
        <w:rPr>
          <w:rFonts w:ascii="IRNazanin" w:hAnsi="IRNazanin" w:eastAsia="IRNazanin"/>
          <w:color w:val="111111"/>
          <w:sz w:val="28"/>
          <w:sz w:val="28"/>
          <w:szCs w:val="28"/>
          <w:rtl w:val="true"/>
          <w:lang w:bidi="fa-IR"/>
        </w:rPr>
        <w:t>بن يحيى و ديگران روايت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ناجية بن سدوس ابوالقاسم طهرانى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ندارم كه از او احدى روايت كرده به‌جز محمد بن احمد بن تميم از مردمان اين شهر است چنان‌كه تمام آن را ابوبكر احمد بن موسى بن مردويه حافظ در تاريخ اصفهان ذكر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ابوصالح عقيل بن يحيى بن الاسود طهرانى از مردمان اصفهان و از موثقين بوده كه از ابن‌عينيه و يحيى بن سعيد قطان و عبدالرحمن بن مهدى و ابوداود روايت نموده و در ماه رمضان سال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نموده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ابونصر محمود بن عمران ابراهيم بن احمد طهرانى از متأخرين كه از ابوبكر احمد بن موسى بن مردويه حافظ روايت كرده و از او ابوالفضل محمد بن طاهر مقدسى و ابوالحسن على بن رستم طيار طهرانى روايت كرده‌اند و از موثقين درست</w:t>
      </w:r>
    </w:p>
    <w:p>
      <w:pPr>
        <w:pStyle w:val="BookText"/>
        <w:rPr/>
      </w:pPr>
      <w:r>
        <w:rPr>
          <w:rFonts w:ascii="Amiri" w:hAnsi="Amiri" w:eastAsia="Amiri" w:cs="Amiri"/>
          <w:color w:val="111111"/>
          <w:sz w:val="28"/>
          <w:sz w:val="28"/>
          <w:szCs w:val="28"/>
          <w:rtl w:val="true"/>
          <w:lang w:bidi="ar-SA"/>
        </w:rPr>
        <w:t xml:space="preserve">بوده در سال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كلمه الطهرانى از انساب سمعانى 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 رى</w:t>
      </w:r>
    </w:p>
    <w:p>
      <w:pPr>
        <w:pStyle w:val="BookText"/>
        <w:rPr/>
      </w:pPr>
      <w:r>
        <w:rPr>
          <w:rFonts w:ascii="IRNazanin" w:hAnsi="IRNazanin" w:eastAsia="IRNazanin"/>
          <w:color w:val="111111"/>
          <w:sz w:val="28"/>
          <w:sz w:val="28"/>
          <w:szCs w:val="28"/>
          <w:rtl w:val="true"/>
          <w:lang w:bidi="fa-IR"/>
        </w:rPr>
        <w:t xml:space="preserve">نام قريه طهران رى تا پيش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وفات ابوعبداللّه محمد بن حماد طهرانى رازى محدث باشد در كتب مورخين معروف نبوده است و بيش از يك قريه كوچك گمنام براى يك استان مهم كه به نام ام‌البلاد و شيخ‌البلاد و دارالضرب و رى اسلامى مى‌ناميدند، ارزش تاريخى نداشته ولى تحولات و انقلابات سياسى و مذهبى محيط رى آن را نگاهبانى نموده و بر آبادانى آن افزوده به‌طورى كه پس از اندك مدتى از حمله پرشور و شر چنگيز و سپاهيان زورمند مغول همگى مفاخر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بيگانگان به تاراج ربودند از نو به ارث براى آن رسيده و دوباره مركز برافراشتن پرچم شاهى و استوار بودن تخت سلطنتى گرديده و در حقيقت قريه گمنام طهران با چندين دسته از دهات و قصبات تاريخى و نامى رى مانند محمديه، خوار، ورامين، قصران، كرج، طبرك، دماوند، دولاب و غيرها نبردهاى سختى در كارزار اجتماع نموده ولى بر وفق جريان نواميس تنازع البقاء و بقاء اصلح در عمران و آبادانى</w:t>
      </w:r>
    </w:p>
    <w:p>
      <w:pPr>
        <w:pStyle w:val="BookText"/>
        <w:rPr/>
      </w:pPr>
      <w:r>
        <w:rPr>
          <w:rFonts w:ascii="IRNazanin" w:hAnsi="IRNazanin" w:eastAsia="IRNazanin"/>
          <w:color w:val="111111"/>
          <w:sz w:val="28"/>
          <w:sz w:val="28"/>
          <w:szCs w:val="28"/>
          <w:rtl w:val="true"/>
          <w:lang w:bidi="fa-IR"/>
        </w:rPr>
        <w:t xml:space="preserve">درنتيجه بردبارى و توانايى كه داشته گوى سبقت را ربوده و از طوفان انقلابات جنگى سياسى و دينى كه در رى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متوالى برپا بوده است رهايى يافته تا اين‌كه در قرن دهم هجرى لباس شهريت و آبادانى در بر كرده و مورد عنايت شاه طهماسب صفوى گرديده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برايش باروى محكمى ساخت كه آن را به چهارده برج به شماره سوره‌هاى كريمه قرآن مصون داشت و زير هر برجى سوره از سور شريفه دفن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تاريخى طهران تنها به توقف شاه طهماسب و شاه عباس كبير و بقيه شهرياران صفويه و زنديه و افشاريه در آن قناعت ننموده بلكه در تاريخ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سلطنت پرعظمت سران قاجاريه گرديد و پرچم شاهى را بر محيط خود برافراشت و از نو شيخ‌البلاد و دارالضرب دوم گرديد و نام نامى رى و مادر قديمى پرافتخارش را زنده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صفحات بعد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تهران يا طهران</w:t>
      </w:r>
    </w:p>
    <w:p>
      <w:pPr>
        <w:pStyle w:val="BookText"/>
        <w:rPr/>
      </w:pPr>
      <w:r>
        <w:rPr>
          <w:rFonts w:ascii="IRNazanin" w:hAnsi="IRNazanin" w:eastAsia="IRNazanin"/>
          <w:color w:val="111111"/>
          <w:sz w:val="28"/>
          <w:sz w:val="28"/>
          <w:szCs w:val="28"/>
          <w:rtl w:val="true"/>
          <w:lang w:bidi="fa-IR"/>
        </w:rPr>
        <w:t xml:space="preserve">صنيع‌الدوله در صفحه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مرآت البلدان راجع به تلفظ تهران با تاء منقوط يا طهران با طاء مؤلف و ديگران در مجله كاوه و غيرها تحقيقاتى كرده‌اند و رأى بيشترين مخصوصا صنيع‌الدوله و اعتضادالسلطنه و معتمدالدوله بر آن است كه درست با تاء منقوط خوانده شود زيرا كه ضبط آن با تاء منقوط در كتاب آثار البلاد زكريا بن محمود قزوينى آمد و اين‌كه آن را بعد از بيهق كه در رديف باء است تبريز را</w:t>
      </w:r>
    </w:p>
    <w:p>
      <w:pPr>
        <w:pStyle w:val="BookText"/>
        <w:rPr/>
      </w:pPr>
      <w:r>
        <w:rPr>
          <w:rFonts w:ascii="IRNazanin" w:hAnsi="IRNazanin" w:eastAsia="IRNazanin"/>
          <w:color w:val="111111"/>
          <w:sz w:val="28"/>
          <w:sz w:val="28"/>
          <w:szCs w:val="28"/>
          <w:rtl w:val="true"/>
          <w:lang w:bidi="fa-IR"/>
        </w:rPr>
        <w:t>نوشته و بعد از تبريز طهران را با تاء منقوط نگاشته باز هم معتمدالدوله نگاشته در معجم البلدان نيز به تاء منقوط متوجه شده و وجه تسميه آن را به اين نحو معين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چون اهل آنجا در وقتى كه دشمن براى آنها به هم مى‌رسيد زيرزمين پنهان مى‌شدند ازاين جهت به اين اسم موسوم شده است كه ته‌ران يعنى زيرزمين مى‌رفتند چون كتابى از معجم البلدان و آثار البلاد معتبرترند نه مى‌باشد ديگر لازم نيست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بدهيد و به ساير كتب رجوع كنيد به خصوص كتاب شما فارسى است و تاء منقوط هم در فارسى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تلفظ درست طهران با طاء مؤلف نه با تاء منقوط است</w:t>
      </w:r>
    </w:p>
    <w:p>
      <w:pPr>
        <w:pStyle w:val="BookText"/>
        <w:rPr/>
      </w:pPr>
      <w:r>
        <w:rPr>
          <w:rFonts w:ascii="IRNazanin" w:hAnsi="IRNazanin" w:eastAsia="IRNazanin"/>
          <w:color w:val="111111"/>
          <w:sz w:val="28"/>
          <w:sz w:val="28"/>
          <w:szCs w:val="28"/>
          <w:rtl w:val="true"/>
          <w:lang w:bidi="fa-IR"/>
        </w:rPr>
        <w:t>به نظر نگارنده تحقيقات دانشمندان نامى مذكور نسبت به تلفظ طهران با تاء منقوط با دلائلى كه بيان نموده‌اند، درست نمى‌باشد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كلمه با طاء يا تاء يا ذال و مانند آنها به زبان عربى كه در زبان فارسى آن را با ت يا س يا ز خوانده مى‌شود و از مخرج اصلى عربى ادا نمى‌شود بنابر قواعدى كه لغت‌شناسان عرب براى ضبط لغات مى‌نگارند دليل بر درستى آن در زبان ادبى فارسى نخواهد شد زيرا كه قواعد معنوى ضبط كلمات ولو اين‌كه اعجمى باشند اجازه در تصرف به ضبط اصلى آنها در نگارشات فارسى و لغت بيگانه نمى‌دهد و تنها در تلفظ روا مى‌داند كه موافق مخرج حروف آن لغات تلفظ شود بنابراين كلمه طهران</w:t>
      </w:r>
    </w:p>
    <w:p>
      <w:pPr>
        <w:pStyle w:val="BookText"/>
        <w:rPr/>
      </w:pPr>
      <w:r>
        <w:rPr>
          <w:rFonts w:ascii="IRNazanin" w:hAnsi="IRNazanin" w:eastAsia="IRNazanin"/>
          <w:color w:val="111111"/>
          <w:sz w:val="28"/>
          <w:sz w:val="28"/>
          <w:szCs w:val="28"/>
          <w:rtl w:val="true"/>
          <w:lang w:bidi="fa-IR"/>
        </w:rPr>
        <w:t xml:space="preserve">كه ضبط قديمى آن در عربى با طاء مؤلف و صحيح ضبط شود اگرچه در تلفظ ناگزير با تاء منقوط تأديه مى‌گردد با اين وصف پاسخ مزبور مرحوم فرهاد ميرزا معتمدالدوله به صنيع‌الدوله درخصوص نگاشتن كلمه طهران با تاء منقوط يا طهران با طاء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لازم نيست به خود زحمت بدهيد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بى‌مورد خواهد بود و دليل علمى بر مقصود نمى‌توان 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صحيح و قديمى اين كلمه اعم است از اين‌كه طهران اصفهان يا طهران رى باشد و كليه منسوبان به آن با طاء مؤلف آمده است نه با طاء منقوط زيرا كه سمعانى</w:t>
      </w:r>
    </w:p>
    <w:p>
      <w:pPr>
        <w:pStyle w:val="BookText"/>
        <w:rPr/>
      </w:pPr>
      <w:r>
        <w:rPr>
          <w:rFonts w:ascii="IRNazanin" w:hAnsi="IRNazanin" w:eastAsia="IRNazanin"/>
          <w:color w:val="111111"/>
          <w:sz w:val="28"/>
          <w:sz w:val="28"/>
          <w:szCs w:val="28"/>
          <w:rtl w:val="true"/>
          <w:lang w:bidi="fa-IR"/>
        </w:rPr>
        <w:t xml:space="preserve">در كتاب الانساب كه در حدود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رسيده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 نسبت به طهران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 قرية فى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معروف‌تر از طهران اصفهان است و از آنجا ابوعبد محمد بن حماد طهرانى رازى بيرون آمده است و مرگ او در زمين شام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هم‌چنين ابوزيد احمد بن سهل بلخى در فارسنامه خود كه در اواخر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اوايل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اتمام رسيده در فصل كورت‌هاى فارس مى‌نگارد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حبوب‌هاى آنجا به غايت نيكوست خاصه اناركى مانند انار طهرانى، و نيز ابوبكر محمد بن على بن سليمان راوندى در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راحة الصدور نام طهران را با طاء مؤلف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اسفنديار در تاريخ طبرستان كه در حدود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 درضمن جنگ‌هاى افراسياب و منوچهر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افراسياب در آنجا كه طهران و دولاب است رخت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نيز طهران را با طاء مولف ضبط كرده است ولى گفتار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اعجمى است و عجم آن را به تاء منقوطه تلفظ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انداخته و گمان برده‌اند كه ضبط ادبى آن هم رواست كه با تاء منقوطه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زكريا بن محمود قزوينى مؤلف آثار البلاد طهران را با تاء منقوط دليل بر سخن ايشان نمى‌شود زيرا كه قزوينى كتاب خود را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مؤلفين مذكور بسيارى بر او سبقت دارند و گفتار آنان بيشتر سنديت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ضبط كلمه طهران رى با طاء مؤلف در كتاب‌هاى مزبور طهران</w:t>
      </w:r>
    </w:p>
    <w:p>
      <w:pPr>
        <w:pStyle w:val="BookText"/>
        <w:rPr/>
      </w:pPr>
      <w:r>
        <w:rPr>
          <w:rFonts w:ascii="IRNazanin" w:hAnsi="IRNazanin" w:eastAsia="IRNazanin"/>
          <w:color w:val="111111"/>
          <w:sz w:val="28"/>
          <w:sz w:val="28"/>
          <w:szCs w:val="28"/>
          <w:rtl w:val="true"/>
          <w:lang w:bidi="fa-IR"/>
        </w:rPr>
        <w:t xml:space="preserve">اصفهان و همگى منسوبين به طهران رى و اصفهان با طاء مؤلف نيز آمده است و از نسبت صحيح محمد بن حماد طهرانى متوفى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عسقلان شام به‌طور يقين مى‌دانيم كه تلفظ و ضبط درست كلمه طهران از قرن سوم هجرى تا اواخر قرن هفتم هجرى كه پايه و اساس شناسايى ضبط و تلفظ اين كلمه در قرون بعد خواهد شد با طاء مؤلف است نه با طاء منقوطه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تأليفات علماى متأخرين و بعد از قرن ششم هجرى هم تا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كلمه طهران با طاء مؤلف نه با تاء منقوطه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تاريخ رشيدالدين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حوادث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را با طاء مؤلف ذكر كرده است و نيز مجدالدين محمدحسين اصفهانى در كتاب زينت‌المجالس و حاج زين‌العابدين تمكين شيروانى در كتاب رياض السياحه نام طهران را با طاء مؤلف ثبت نموده‌اند با اين وصف ضبط كلمه طهران با طاء منقوطه در كتاب آثار البلاد قزوينى و نزهة القلوب مستوفى و تذكره هفت اقليم رازى با مدارك قديمه سمعانى و بلخى و راوندى و ابن‌اسفنديار و ياقوت و ضبط علماى متأخرين كه با طاء مؤلف نگاشته‌اند برابرى نخواهد نمود و درست آن است كه با طاء مؤلف تلفظ و تحرير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تحقيقات لازمه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آغاز تاريخ طهران و پيدايش آن فرع آگاهى از تاريخ رى باستانى و اسلامى مى‌باشد براى همين نكته مى‌بايد نخست به چاپ تاريخ مبسوط رى پرداخت ولى متأسفانه چون برخى از مصادر سودمند كتاب مزبور آماده نبوده است ناگزير چاپ تاريخ طهران سبقت جست و فرع بر اصل مقدم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زير به تفصيل در تاريخ رى نگاشته شده و از تكرار آنها در تاريخ طهران خوددارى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گمنامى تاريخ رى باستانى و اسلامى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رى در اوستا و سفرالتكوين و كتيبه‌هاى‌داريوش كبير و نزد مورخين‌اسلامى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از بلاد جبل و منظم به ديلم يا جداگانه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جغرافى رى باستانى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جغرافى رى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آبادانى و ويرانى رى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رى به دهات رى و شهرهاى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فهرست‌اسامى دهات و قصبات رى و منسوبين به‌آنها به‌ترتيب حروف تهجى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اجمالى اوضاع سياسى رى و طهران از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رى تا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نام قريه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در زمان عمر بن الخطاب پس از فتح نهاوند و فرماندهى عمر بن زيد الخيل طائى با لشكر هشت هزار عده و جنگ سختى ميان تازيان و اهالى رى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موفقيت اعراب فتح گرديد و شاعر عرب در آن وقت ابوعبيده نامى كه در جنگ حاضر بوده اشعارى در اين خصوص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معجم البلدان چاپ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رى از اين تاريخ تا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دعوت براى عباسيان به يارى ابومسلم خراسانى مى‌باشد هميشه فرمانبردار سرداران و سپاهيان خلفاى سه‌گانه در مدينه و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عثمان و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شهرياران بنى‌اميه در شام بوده است چنان‌كه حوادث تاريخى آن را درمورد خود از كتاب تاريخ رى نگاشتيم ولى از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پيدايش نام طهران تا حمله مغول به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انقلابات سياسى و مذهبى و آبادانى و ويرانى بسيارى واقع گرديد و تاريخ نشان مى‌دهد كه پيش از اين‌كه به تاخت و تاز سپاهيان مغول نابود و ريشه‌كن شود، ويران و مخروبه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اجمالى سياسى رى و طهران ازسال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پيدايش نام طهران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خراسانى كه دعوت خويش را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ابراهيم امام در سمرقند و طخارستان و شهرهاى ديگر فاش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كامل ابن‌الاثير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و طبرستان چون زمينه براى آن نديده خوددارى نموده براى همين نكته هم رى در</w:t>
      </w:r>
    </w:p>
    <w:p>
      <w:pPr>
        <w:pStyle w:val="BookText"/>
        <w:rPr/>
      </w:pPr>
      <w:r>
        <w:rPr>
          <w:rFonts w:ascii="IRNazanin" w:hAnsi="IRNazanin" w:eastAsia="IRNazanin"/>
          <w:color w:val="111111"/>
          <w:sz w:val="28"/>
          <w:sz w:val="28"/>
          <w:szCs w:val="28"/>
          <w:rtl w:val="true"/>
          <w:lang w:bidi="fa-IR"/>
        </w:rPr>
        <w:t xml:space="preserve">زمان بنى‌اميه و ظهور دعوت براى عباسيان پناهگاه فرمانداران بنى‌اميه بوده است و نصر بن سيار در اين سال به خوار رى فرار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كامل ابن‌الاثير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كارزار با حسن بن قحطبه بن شبيب سردار ابومسلم و ابراهيم امام به‌سوى رى حركت كرد ولى داخل رى نگشت و بيابانى كه ميان رى و همدان فاصله داشت به تصرف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كامل ابن‌الاثير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خلافت منصور ابومسلم خراسانى از بيم منصور خزينه‌هاى خود را در رى پنهان نمود و در همين سال پس از كشتن ابومسلم به دستور منصور سنباد گبر نيشابور كه نام خود را فيروز اصبهبد نهاده بود و با ابومسلم دوستى تامى داشته به مطالبه خون ابومسلم قيام كرد و بر قزوين و نيشابور و رى غلبه يافت و خزينه‌هاى ابومسلم را به تصرف خود درآوردو زنان راسبى كرد و اموال را به غارت ربود و چنين اظهار مى‌داشت كه سوى كعبه مى‌رود و آن را ويران مى‌سازد ولى مدتى نكشيد و جمهور بن مروان عجلى به فرمان منصور بر او در مفازه‌اى ميان رى و همدان غلبه نمود و نيروى او را به اسارت درآورد و زنان و كودكان او را سبى نمود و خود سنباد هم ميان طبرستان و قومس به قتل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كامل ابن‌الاثير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قحطبه بن شبيب فرماندار ابومسلم در رى براى اين‌كه مردمان رى پيروان بنى‌اميه و سفيانى مذهب هستند از دسيسه آنها پرهيزكارى مى‌نمود و معابر را دستور نگاهبانى داد به‌طورى كه احدى بدون جواز شبانه عبور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المهدى باللّه خليفه عباسى در 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عبدالجبار بن عبدالرحمن فرماندار منصور بر خراسان بيعت منصور را خلع نمود به تفصيلى كه ابن‌الاثير در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نگاشته منصور المهدى باللّه را مأمور به توقف در رى فرمود المهدى باللّه به رى آمد و در آن توقف كرد سپس به نيشابور رفت و عبدالجبار را اسير نمود و به‌سوى منصور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كامل و تاريخ رى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مجددا المهدى باللّه را</w:t>
      </w:r>
    </w:p>
    <w:p>
      <w:pPr>
        <w:pStyle w:val="BookText"/>
        <w:rPr/>
      </w:pPr>
      <w:r>
        <w:rPr>
          <w:rFonts w:ascii="IRNazanin" w:hAnsi="IRNazanin" w:eastAsia="IRNazanin"/>
          <w:color w:val="111111"/>
          <w:sz w:val="28"/>
          <w:sz w:val="28"/>
          <w:szCs w:val="28"/>
          <w:rtl w:val="true"/>
          <w:lang w:bidi="fa-IR"/>
        </w:rPr>
        <w:t xml:space="preserve">فرمان داد كه در رى توقف كند و به فتح طبرستان همت گمارد المهدى باللّه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پيروزى و فتح طبرستان موفق گشت و بعدا به خراسان رفت و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به عراق بازگشت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مدت توقف المهدى باللّه و بناى شهر محمديه در رى</w:t>
      </w:r>
    </w:p>
    <w:p>
      <w:pPr>
        <w:pStyle w:val="BookText"/>
        <w:rPr/>
      </w:pPr>
      <w:r>
        <w:rPr>
          <w:rFonts w:ascii="IRNazanin" w:hAnsi="IRNazanin" w:eastAsia="IRNazanin"/>
          <w:color w:val="111111"/>
          <w:sz w:val="28"/>
          <w:sz w:val="28"/>
          <w:szCs w:val="28"/>
          <w:rtl w:val="true"/>
          <w:lang w:bidi="fa-IR"/>
        </w:rPr>
        <w:t xml:space="preserve">به‌طور مسلم مجموع مدت توقف المهدى باللّه در رى از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اثناء اين مدت به خراسان و طبرستان هم رهسپار شده و به رى مجددا بازگشته است شالوده آبادانى و پيشرفت عمران رى جديد اسلامى به‌طور تحقيق در ايام همين ولى عهد و خليفه‌زاده عباسى بوده است زيرا كه به ساختن شهر رى جديد فرمان داد و عمربن الخصيب را كه از سرداران نامى او بوده بربناى آن مأمور كرد ابن ابى‌الخصيب چنان‌كه بعدا به تفضيل مى‌نگاريم به ساختن شهر مزبور آغاز نمود و نام آن را المحمديه به نام محمد المهدى خليفه‌زاده مذكور در آن وقت نهاده و بر وفق دستور مهدى كرد اين شهر فندقى بساخت و مسجد جامعى در آن برپانمود كه نام خويش را نيز در ديوار جامع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كلمه المحمديه از اين كتاب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هارون الرشيد و دو فرزندش قاسم و مأمون در رى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براى اين‌كه فرماندار او بر خراسان على بن عيسى بن ماهان متهم به خلاف نمودند به رى آمد و دو فرزندش عبداللّه مأمون و قاسم در ركاب او بودند و قاسم را ولى‌عهد خود پس از مأمون قرار داد و اختيار خلع قاسم به مأمون واگذار كرد و همگى قضاة و شهود را احضار نمود و گواهى دادند بر اين‌كه كليه اسلحه و معدات جنگى و خزاين و ذخاير هارون به مأمون تعلق دارد هارون چهار ماه در رى اقامت گزيد و در آخر ماه ذى حجه از رى به بغداد بازگشت و موقعى‌كه از پل بغداد گذر مى‌نمود بسوزانيدن جثه جعفر برمكى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كامل و تاريخ رى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 بن حسين در رى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مخالفت امين با مأمون روشن گرديد و امين پيمان خلافت مأمون را بشكست و علم سلطنت براى خود برافراشت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طاهر بن الحسين را با نيروى مهمى و معدات جنگى بسيارى گسيل داد و رى را مركز كارزار با نيروى امين معين كرد امين نيز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 بسيارى به فرماندگى على بن عيسى بن ماهان براى جنگ با طاهر به همدان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در پنج فرسخى رى اردوى خود را قرار داد و با نيروى على بن عيسى مصاف بست تا اين‌كه پس از كارزارهاى بسيارى ميان ارتش طرفين به تفصيلى كه ابن الاثير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نگاشته طاهر پيروزى يافت و قشون على بن عيسى را متلاشى نمود و خود على بن عيسى را نيز به قتل رسانيد و سر او را براى مأمون به خراسان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مأمون به رى</w:t>
      </w:r>
    </w:p>
    <w:p>
      <w:p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به رى آمد چند روزى در آن توقف فرمود و نسبت به مردمان آن ابراز علاقه داشت و دستور تخفيف خراج داد سپس به بغداد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زيد علوى و دعوت براى علويان در رى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بن محمد بن اسماعيل بن زيد بن حسن بن حسين بن على بن ابى‌طالب عليه‌السلام كه در رى اقامت داشت در طبرستان ادعاى خلافت نمود و از ديلميان و مردمان كلار و شالوس و رويان براى خود بيعت گرفت اهالى آن نواحى نيز به او پيوست شدند و پس از اين‌كه طبرستان را تماما به تصرف خود درآورد نيرويى به سركردگى مردى از خاندان خويش كه نامش حسن بن زيد نيز بود براى تسخير 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زيد مزبور رى را تسخير نمود و فرماندار طاهريه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 xml:space="preserve">بيرون كرد و محمد بن جعفر علوى به‌جاى او گزيد و از رى بيرون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المستعين باللّه خليفه عباسى در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المستعين اسماعيل بن فراشه را براى همدان گسيل داد كه در آنجا توقف كند و بقيه امور دفاعى را به محمد بن عبداللّه بن طاهر موكول نمود محمد بن طاهر براى سركوبى نماينده حسن بن زيد در رى كه محمد بن جعفر طالبى بوده است محمد بن ميكال فرستاد و ميان طرفين كارزار سختى درگرفت و درنتيجه محمد بن جعفر اسير گشت و محمد بن ميكال داخل 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زيد علوى داعيه طبرستان به سركردگى واجن نامى نيرويى براى ابن مكيال مجهز نمود و در نزديكى رى با ابن‌ميكال مصاف بست، ابن‌ميكال را كشتند و رى را از نو متصرف شدند و در روز عرفه همين سال احمد بن عيسى بن حسين الاصغر بن على بن الحسين بن على بن ابى‌طالب عليه‌السلام و ادريس بن</w:t>
      </w:r>
    </w:p>
    <w:p>
      <w:pPr>
        <w:pStyle w:val="BookText"/>
        <w:rPr/>
      </w:pPr>
      <w:r>
        <w:rPr>
          <w:rFonts w:ascii="IRNazanin" w:hAnsi="IRNazanin" w:eastAsia="IRNazanin"/>
          <w:color w:val="111111"/>
          <w:sz w:val="28"/>
          <w:sz w:val="28"/>
          <w:szCs w:val="28"/>
          <w:rtl w:val="true"/>
          <w:lang w:bidi="fa-IR"/>
        </w:rPr>
        <w:t>عبداللّه بن موسى بن عبداللّه بن الحسن بن على بن ابى‌طالب عليه‌السلام در رى ظاهر شدند و احمد بن عيسى براى مردمان رى نماز عيد بخواند و براى حضرت رضا عليه‌السلام از آل‌محمد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طاهر با او جنگ كرد، محمد بن على را مغلوب نمود و به قزوين فرارى گشت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جستان صاحب ديلم با عيسى بن احمد علوى و حسن بن احمد كوكبى بر رى هجوم آوردند و آسيب كشتن و سبى كردند به مردمان آن رسانيدند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خلاصه چگونگى اوضاع سياسى رى و قراى آن پيش از پيدايش نام قريه طهران در سال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نام قريه طهران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عمر تاريخى آن به‌طور تخمين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شخصى كه نام طهران را در كتب مورخين و جغرافى‌شناسان اسلام معرفى نموده است ابوعبداللّه محمد بن حماد طهرانى رازى محدث معروف متوفى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عسقلان و سرزمين شام بوده است از كلمات علماى مزبور برمى‌آيد كه طهران در قرن سوم هجرى تا آغاز قرن هفتم هجرى و پايان حمله مغول آباد بوده است ولى به‌طور تحقيق نمى‌توان آغاز عمر تاريخى واقعى طهران همان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بلكه مى‌توان يقين حاصل كرد كه پيش از سال مذكور و بروز</w:t>
      </w:r>
    </w:p>
    <w:p>
      <w:pPr>
        <w:pStyle w:val="BookText"/>
        <w:rPr/>
      </w:pPr>
      <w:r>
        <w:rPr>
          <w:rFonts w:ascii="IRNazanin" w:hAnsi="IRNazanin" w:eastAsia="IRNazanin"/>
          <w:color w:val="111111"/>
          <w:sz w:val="28"/>
          <w:sz w:val="28"/>
          <w:szCs w:val="28"/>
          <w:rtl w:val="true"/>
          <w:lang w:bidi="fa-IR"/>
        </w:rPr>
        <w:t>ابن‌حماد مزبور وجود داشته و آن هم مانند قريه‌هاى بيست و دستبى و دولاب و محمديه و كلين و ورامين از قراى رى مذكور در بخش اول آباد و داير بوده است ولى نامى از آن در تاريخ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از جمله علمايى كه در كتب خويش نام طهران و ابن‌حماد منسوب به آن معرفى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در كتاب معجم الادباست و نيز در معجم البلدان از طهران هم نامى برده و از كلمات ايشان در اين كتاب معلوم مى‌شود كه طهران تا پايان قرن هفتم هجرى آباد بوده است و انقلابات مغول آن را نابود ننموده است چنان‌كه بعدا مى‌نگاريم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در كتاب الانساب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طهرانى نسبت به طهران است و طهران قريه‌اى است در رى و آن مشهورتر از طهران اصفهان است و از آنجا ابوعبداللّه محمد بن حماد طهرانى رازى بيرون آمده است و مرگ او در عسقلان در زمين شام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ابن‌حماد طهرانى</w:t>
      </w:r>
    </w:p>
    <w:p>
      <w:pPr>
        <w:pStyle w:val="BookText"/>
        <w:rPr/>
      </w:pPr>
      <w:r>
        <w:rPr>
          <w:rFonts w:ascii="IRNazanin" w:hAnsi="IRNazanin" w:eastAsia="IRNazanin"/>
          <w:color w:val="111111"/>
          <w:sz w:val="28"/>
          <w:sz w:val="28"/>
          <w:szCs w:val="28"/>
          <w:rtl w:val="true"/>
          <w:lang w:bidi="fa-IR"/>
        </w:rPr>
        <w:t xml:space="preserve">ابوعبداللّه محمد بن حماد طهرانى از علماى نامى ميانه قرن سوم هجرى است، علماى رجال نام او را به اجمال و برخى به تفصيل در كتب خويش ذكر كردند ياقوت در معجم الادباء نسبت او را به طهران اجمالاً ذكر كرده است و سمعانى در كتاب الانساب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چنين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گويد اما جماعتى كه به طهران رى منسوب شده‌اند در حالتى كه طهران رى مشهورتر از طهران اصفهان مى‌باشد از اين‌قرار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حماد طهرانى رازى است از عبدالرزاق بن حمام و غيره روايت كرده و از او ائمه علماى حديث روايت كرده‌اند و از موثقين اسلام بوده و همچنان از عبيد بن موسى و ابوعاصم نبيل و حفص بن عمر عدنى شنيده و براى تحصيل حديث به شهرهاى دوردست رفته و در شهر رى و بغداد و شام نقل حديث</w:t>
      </w:r>
    </w:p>
    <w:p>
      <w:pPr>
        <w:pStyle w:val="BookText"/>
        <w:rPr/>
      </w:pPr>
      <w:r>
        <w:rPr>
          <w:rFonts w:ascii="IRNazanin" w:hAnsi="IRNazanin" w:eastAsia="IRNazanin"/>
          <w:color w:val="111111"/>
          <w:sz w:val="28"/>
          <w:sz w:val="28"/>
          <w:szCs w:val="28"/>
          <w:rtl w:val="true"/>
          <w:lang w:bidi="fa-IR"/>
        </w:rPr>
        <w:t>كرده و از او ابوبكر بن ابى‌الدنيا و احمد بن عبداللّه بن نصر بن بحير قاضى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ابى‌حاتم رازى گفته از او من با پدرم در رى و بغداد و اسكندريه شنيده‌ايم و از راستگويان و موثقين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منصور بن النقيه نقل نمودند كه گفته من نديدم از اساتيد احدى كه آرزوى برابرى با او در فضل داشتم به جز سه نفر و از ايشان اول محمد بن حماد طهرانى را ذكر نموده است محمد بن حماد به مصر رفته و در آن حديث خوانده و در عسقلان از شام اقامت مى‌نموده تا اين‌كه در شب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وفات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كتاب گويد تعجب اين است با اين‌كه سمعانى خود اقرار نمود كه طهران رى مشهورتر و آبادتر از طهران اصفهان است تنها يك نفر توانسته از منسوبين به طهران رى به دست بياورد و ذكر كند ولى از منسوبين به طهران اصفهان ده نفر ذكر نموده است از صفحه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سمعانى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دهات نامى رى مى‌توان در سه بخش محصور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دهات رى كه پيش از پيدايش نام قريه طهران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و آبادان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قريه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آن ابوعبداللّه احمد بن مدرك بيستى محدث نامى 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فضل بن شاذان و محمد بن عبداللّه روايت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معجم البلدان چاپ مصر و قراى قديمه و جديده رى و طهران از اين كتاب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كه امروز نيز از قراى نامدار طهران به‌شمار مى‌رود از منسوبين به اين قريه در آن تاريخ ابوالحسن احمد خوارى است متوفى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معجم البلدان چاپ مصر و قراى قديمه و جديده رى و طهران از اين كتاب رجوع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قريه دستبى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قريه در صفحه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كامل ابن‌الاثير آمده است و اين‌كه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قحطبه از طرف ابومسلم خراسانى بر رى استيلاء</w:t>
      </w:r>
    </w:p>
    <w:p>
      <w:pPr>
        <w:pStyle w:val="BookText"/>
        <w:rPr/>
      </w:pPr>
      <w:r>
        <w:rPr>
          <w:rFonts w:ascii="IRNazanin" w:hAnsi="IRNazanin" w:eastAsia="IRNazanin"/>
          <w:color w:val="111111"/>
          <w:sz w:val="28"/>
          <w:sz w:val="28"/>
          <w:szCs w:val="28"/>
          <w:rtl w:val="true"/>
          <w:lang w:bidi="fa-IR"/>
        </w:rPr>
        <w:t xml:space="preserve">يافت و براى عباسيان دعوت مى‌نمود گروهى از ياغى‌گران در دستبى پرچم ياغى‌گرى را برافراشتند و قحطبه ابوعون را براى سركوبى ايشان با نيروى مهمى گسيل داد ابوعون با آنان كارزار نمود و براى پيروى از قرآن و سنت و حضرت رضا عليه‌السلام از آل‌محمد دعوت كرد، ايشان سر فرود نياوردند تا اين‌كه ابوعون بر آنها پيروزى يافت و متفرق ساخت سپس با آنها امان داد از كامل ابن‌الاثير و صفحه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معجم البلدان،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دستبى هنگام فتح رى اهميت شايانى داشته و آن را در اهميت نمره دوم شهر رى به شمار مى‌رفت زيرا كه عمر بن الخطاب عمر بن زيد طائى را براى تسخير رى و دستبى فرمان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تاريخ فتح رى و كلمه دستبى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دماوند يا 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مشهور واقع در طرف شرقى رى و در دامنه آن قريه‌اى است معروف به قريه دماوند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قديم و جديد آن در فصل قرا و اماكن رى قديم و طهران از اين كتاب نگاشته شده است بدانجا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سليمان بن مهران دنباوندى معروف به اعمش محدث به آن منسوب شده و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از قراى نامى رى اسلامى بوده و جمعى از علماى حديث به آن منسوب شده‌اند از آن جمله قاسم رازى دولابى است كه چهل سال در مكه اقامت گزيده و پيش از حمله قرمطى برمكه به يك سال وفات كرده است و نيز ابوبكر محمد بن اسماعيل بن زياد دولابى محدث متوفى به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قريه منسوب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فصل قراى قديمه رى و طهران امروز از اين كتاب رجوع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در مروج الذهب و ديگران نوشتند در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هارون‌الرشيد از رى به‌سوى خراسان مى‌رفت، على بن حمزه كسائى نحوى معروف كه در ركاب هارون بوده است، وفات مى‌كند و در اين قريه دفن مى‌شود چنان‌كه در همين روز هم محمد بن حسن شيبانى قاضى وفات مى‌كند و در اين قريه نيز دفن مى‌شود، هارون از اين اتفاق آگاهى يافت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الفقه و النحو فى رنبويه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كلمه رنبويه از دهات رى در تاريخ رى رجوع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قريه در نواحى رى بوده است و بنابه گفته مسعودى در صفحه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مروج الذهب در حاشيه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كامل ابن‌الاثير على بن احمد صاحب الزنج معروف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خلافت المهدى باللّه عباسى در بصره خروج نموده و مذهب ازارقه را منتشر ساخته از اهالى اين قريه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كلمه زويق از تاريخ دهات رى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قار يا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بن صالح بن شعيب رازى به آن منسوب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و بخش دهات رى قديم و طهران رجوع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قسطانه يا كستانه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قريه‌اى است كه فاصله آن از رى يك مرحله بوده است، ابوبكر محمد بن الفضل بن موسى رازى قسطانى به آن منسوب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شافعى و ابن ابى‌حاتم رازى محدث در قرن سوم از او روايت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كاف و تخفيف يا تشديد لام و گاهى كلين به فتح لام گويند و در آن قبر شيخ يعقوب والد شيخ ابى‌جعفر معروف به كلينى مؤلف كتاب الكافى در حديث از كتب چهارگانه حديث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كلمه كلين و كلينى از اسامى دهات و رجال در تاريخ رى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شهر جديد رى است كه مهدى عباسى در خلافت منصور به رى آمده و آن را ساخته و به نام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فصل اسامى دهات و اماكن قديمه رى و طهران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رى است كه در آن كارزارى ميان ياران حسن بن زيد علوى و عبداللّه بن عزيز صاحب الطاهريه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علويان فرارى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معجم البلدان رجوع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ابوعمر حفص مهرقانى رازى به آن منسوب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ابوحاتم رازى از او روايت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دهات نامى بلكه از شهرهاى كوچك و مهم رى قديم بوده و امروز نيز از دهات نامى طهران به‌شمار مى‌رود و تاريخچه مبسوطى در تاريخ رى و طهران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دهات قديمى رى و طهران امروز از اين كتاب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ابوحاتم محمد بن سعيد وسقندى رازى متوفى بعد از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منسوب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معجم البلدان و دهات قديمه رى اسلامى رجوع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نواحى قرج كه از قصبات رى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معجم البلدان رجوع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مختصرى از نام و تاريخ دهات رى اسلامى قديم كه به‌طور تحقيق مى‌توان گفت آبادانى آنها پيش از پيدايش نام قريه طهران در تاريخ رى بوده است و برخى از آنها</w:t>
      </w:r>
    </w:p>
    <w:p>
      <w:pPr>
        <w:pStyle w:val="BookText"/>
        <w:rPr/>
      </w:pPr>
      <w:r>
        <w:rPr>
          <w:rFonts w:ascii="IRNazanin" w:hAnsi="IRNazanin" w:eastAsia="IRNazanin"/>
          <w:color w:val="111111"/>
          <w:sz w:val="28"/>
          <w:sz w:val="28"/>
          <w:szCs w:val="28"/>
          <w:rtl w:val="true"/>
          <w:lang w:bidi="fa-IR"/>
        </w:rPr>
        <w:t>تا زمان ممتدى هم بعد از پيدايش آن نيز برقرار بودند و متلاشى نگرديدند تا اين‌كه به</w:t>
      </w:r>
    </w:p>
    <w:p>
      <w:pPr>
        <w:pStyle w:val="BookText"/>
        <w:rPr/>
      </w:pPr>
      <w:r>
        <w:rPr>
          <w:rFonts w:ascii="IRNazanin" w:hAnsi="IRNazanin" w:eastAsia="IRNazanin"/>
          <w:color w:val="111111"/>
          <w:sz w:val="28"/>
          <w:sz w:val="28"/>
          <w:szCs w:val="28"/>
          <w:rtl w:val="true"/>
          <w:lang w:bidi="fa-IR"/>
        </w:rPr>
        <w:t>واسطه انقلابات سياسى كه در سرزمين رى رخ مى‌داده به تدريج ويران مى‌شدند سپس به مرور زمان از نو آبادان مى‌گرديدند چنان‌كه در تاريخ ورامين و دولاب و دماوند و كرج</w:t>
      </w:r>
    </w:p>
    <w:p>
      <w:pPr>
        <w:pStyle w:val="BookText"/>
        <w:rPr/>
      </w:pPr>
      <w:r>
        <w:rPr>
          <w:rFonts w:ascii="Amiri" w:hAnsi="Amiri" w:eastAsia="Amiri" w:cs="Amiri"/>
          <w:color w:val="111111"/>
          <w:sz w:val="28"/>
          <w:sz w:val="28"/>
          <w:szCs w:val="28"/>
          <w:rtl w:val="true"/>
          <w:lang w:bidi="ar-SA"/>
        </w:rPr>
        <w:t>و غيرها از قراى قديمه رى يا رى و طهران ذكر خواهيم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دهات نامى رى‌كه هنگام پيدايش نام قريه طهران آباد و داير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قصران داخل و قصران خارج از نواحى بزرگ رى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كلمه قصران در تاريخ رى و طهران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اذون از دهات قصران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حسين بن ابى‌قاسم بن على بن بابا قصرانى اذونى متولد به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اذون از مردمان نامى آن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معجم البلدان چاپ مصر و تاريخ رى از اين كتاب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اسفنذون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احمد بن على اسفنذونى متوفى به سال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بغداد به آن منسوب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معجم البلدان و تاريخ رى رجوع شود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الف ابوالحسين اشنانى قاضى بغداد در سال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قضاوت احمد بن اسحاق بن بهلول در آن منسوب به اين قريه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صفحه</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معجم الادباء چاپ مصرو تاريخ رى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اصطخرى فارسى در كتاب خود كه در حدود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نمود در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ليدن مى‌نگارد كه بهزان از رساتيق رى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كلمه بهزان و طهران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جيم و برخى با خاء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عباس جراذينى متكلم و فقيه به آن منسوب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تاريخ پيدايش اين قريه بر پيدايش قريه طهران مقدم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تاريخ رى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ابوحفص عمر بن الحسين خرمابادى محدث متولد به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آن منسوب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معجم البلدان و تاريخ رى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خاء، ابوالطيب عبدالباقى بن احمد بن عبداللّه خومينى رازى محدث متوفى بعد از سال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 منسوب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آن را به ديزاى عليا يا ديزاى سفلى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ابن‌حوقل كه كتاب خود را در حدود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مى‌نويسد كه دو قصبه مهم بودند و هر يكى دو هزار سكنه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تاريخ رى و كلمه دز آشوب از اين كتاب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 دال يا كسر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بن عبداللّه دهكى و على بن ابراهيم بن محمد دهكى كه در سال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داشته به آن منسوب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معجم الادباء و تاريخ رى رجوع شود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دوربست يا درشت يا طرشت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قريه از قراى قديمه رى است و در اين زمان آن را درشت يا طرشت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بن جعفر بن محمد بن محمد بن موسى بن جعفر دوربستى فقيه محدث متوفى بعد از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اين قريه بوده است به كلمه مزبور در معجم البلدان و ص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جنة النعيم و دهات قديمه رى و طهران رجوع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عبداللّه سنى رازى محدث كه از مالك و ابن ابى‌يوسف روايت نموده منسوب به اين قريه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معجم البلدان و تاريخ 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فخرآباد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الرحيم خاتمه پادشاهان بويهى در اين قلعه وفات نموده قلعه مزبور تاريخچه مبسوطى در تاريخ رى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قصران داخل و قصران خارج دو ناحيه بزرگى است در رى كه جمعى از علما به آن منسوب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ابن‌الاثير در حوادث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از آن نامى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دهات رى قديم و طهران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دولت آل‌بويه در رى و تاريخ كامل ابن‌الاثير راجع به مسعود بن محمود بن سبكتكين سال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ديگر كه در قرن سوم هجرى تقريبا تأليف شده نامى از كرج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دهات رى قديم و طهران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اين محل آن را نرمه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ابراهيم نرمقى رازى به آن منسوب شده است و ابوالقاسم طهرانى از او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پيدايش نام اين قريه پيش از تاريخ بروز نام طهران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هسنجان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ابراهيم بن يوسف بن خالد هسنجانى رازى 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قريه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معجم البلدان رجوع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ابوالعباس يزدى‌آبادى از معاصرين ناصرالدوله ديلمى از مردمان اين قريه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مرآت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سوم دهات نامى رى را در صفحات بعد بخوانيد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در نگارشات مورخين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پيدايش نام آن تا آغاز حمله مغول </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نگارشات مورخين استنباط مى‌شود كه قريه طهران مانند قريه‌هاى دولاب</w:t>
      </w:r>
    </w:p>
    <w:p>
      <w:pPr>
        <w:pStyle w:val="BookText"/>
        <w:rPr/>
      </w:pPr>
      <w:r>
        <w:rPr>
          <w:rFonts w:ascii="IRNazanin" w:hAnsi="IRNazanin" w:eastAsia="IRNazanin"/>
          <w:color w:val="111111"/>
          <w:sz w:val="28"/>
          <w:sz w:val="28"/>
          <w:szCs w:val="28"/>
          <w:rtl w:val="true"/>
          <w:lang w:bidi="fa-IR"/>
        </w:rPr>
        <w:t>و خوار و ورامين و غيرها در اين مدت آباد و معمور بوده است بلكه آبادانى آن بسا محكم و قوى است كه انقلابات ريشه‌كن مغول هم نتوانسته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مورخين كه نام طهران را در اين تاريخ 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ابوزيد احمد بن سهل بلخى معروف به ابن‌بلخى است كه تاريخ تأليف آن معلوم نيست ولى تا اوايل قرن هفتم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كورت‌هاى فارس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ميوه‌هاى آنجا به غايت نيكو است خاصه اناركى مانند انار طهران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على بن سليمان راوندى مى‌نويسد كه والده سلطان و امير سپاه سالار كبير مظفرالدوله و الدين قزل ارسلان از لشكرگاه حركت فرمودند، عزيمت به نخجوان و به بالاى طهران فرود آمدند و پيش از اين ذكر كرده كه لشكرگاه سلطان در رى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اسفنديار در تاريخ طبرستان كه در حدود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جنگ‌هاى افراسياب و منوچهر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افراسياب در آنجا كه طهران و دولاب است، رخت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تاريخ طبرستان باب دوم از كتاب اول در فصل بناى رويان رجوع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لفظ عجمى است و عجم آن را به تاء منقوطه تلفظ نمايند براى اين‌كه طاء در لغت عجم نيامده است طهران از قراى رى است و ميان اين قريه و رى دو فرسخ است از مرد راستگويى از مردان رى شنيدم كه مى‌گفت طهران قريه بزرگى‌ست كه بيوتات آن را زيرزمين ساخته‌اند و احدى را راهى براى اين قريه نه مى‌باشد بجز اين‌كه خود اهل اين قريه بخواهند او را راه دهند و بارها بر سلطان وقت ياغى شدند و سلطان جز مدارات با ايشان چاره نداشته و اين آبادى منقسم به دوازده محله مى‌شود اهل هر محله با محله ديگر منازعه مى‌نمايند و مردم اين محله به محله ديگر نمى‌روند و باغات و بساتين زياد دارد و همين نكته اسباب حراست اهالى و دفع دشمن از ايشان است و با وجود محروس بودند با گاو زراعت نمى‌كنند</w:t>
      </w:r>
    </w:p>
    <w:p>
      <w:pPr>
        <w:pStyle w:val="BookText"/>
        <w:rPr/>
      </w:pPr>
      <w:r>
        <w:rPr>
          <w:rFonts w:ascii="IRNazanin" w:hAnsi="IRNazanin" w:eastAsia="IRNazanin"/>
          <w:color w:val="111111"/>
          <w:sz w:val="28"/>
          <w:sz w:val="28"/>
          <w:szCs w:val="28"/>
          <w:rtl w:val="true"/>
          <w:lang w:bidi="fa-IR"/>
        </w:rPr>
        <w:t>و زراعت ايشان دستى و به مرور است زيرا كه مى‌ترسند بعضى از آنها دواب بعض ديگر به غارت بربايند جماعتى از اهل علم منسوب به تهران مى‌باشند؛ نيز طهران از قراء اصفهان است و بعضى از محدثين به اين قريه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اجمالى اوضاع سياسى رى و طهران از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پيدايش قريه طهران تا آغاز حمله مغول</w:t>
      </w:r>
    </w:p>
    <w:p>
      <w:pPr>
        <w:pStyle w:val="BookText"/>
        <w:rPr/>
      </w:pPr>
      <w:r>
        <w:rPr>
          <w:rFonts w:ascii="IRNazanin" w:hAnsi="IRNazanin" w:eastAsia="IRNazanin"/>
          <w:color w:val="111111"/>
          <w:sz w:val="28"/>
          <w:sz w:val="28"/>
          <w:szCs w:val="28"/>
          <w:rtl w:val="true"/>
          <w:lang w:bidi="fa-IR"/>
        </w:rPr>
        <w:t>اوضاع سياسى رى در اين سه قرن بسا منقلب و توأم با تبليغات دينى و تغييرات دربارى و تعصبات نژادى بوده است گاهى به سود و گاهى به زيان توده و جامعه رى مى‌گرديد به اين معنى رى همانطورى كه از تشكيلات المهدى باللّه خليفه عباسى و ساختن شهر جديد آن المحمديه به آبادانى و پايتختى آن در زمان ركن الدوله بويهى و فرزندانش بهره‌مند شده و رو به تعالى و فزونى رفته بوده است به همان نسبت نيز دوره آبادانى و آسايش آن سپرى گشته و در زمان سلطنت سامانيه و حملات غزها و حكومت ابن سبكتكين و سلجوقيان و خوارزمشاهيان و اختلافات مذهبى و نژادى كه با مردمان رى ابراز مى‌نمودند آسيب‌هاى گوناگون متحمل شده و رو به قهقرى كرده است و به‌طورى كه بعدا بيان مى‌كنيم و در كتاب تاريخ رى به تفصيل نگاشتيم سر زمين رى پيش از حمله مغول دچار خرابى و ويرانى بوده است ولى مغول آن را ريشه‌كن و نابود ساختند به هرحال فهرست اجمالى وقايع تاريخى رى در اين دوره از اين قرار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رى صلانى به مرگ رسيد و كيغلغ بر آن استيلاء يافت و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كوتكين پس از كارزارى كه ميان او و محمد بن زيد علوى صاحب طبرستان در گرفته بود به رى آمد و از اين سال تا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متوالى در رى ميان احمد بن عبدالعزيز و احمد بن رافع فرمانداران المعتضد باللّه عباسى و ميان محمد بن هارون و محمد بن زيد علوى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الساج و الى آذربايجان به رى آمد و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جنگ‌هاى متمادى بيرون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رى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سامانيه بر رى استيلاء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و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بن شيروم بر رى و كرج غلبه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مرداويج تا سال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اقامت داشت و جنگ‌هاى متوالى برپا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بنى بويه در رى بروز نمود و با على بن محتاج و خراسانى‌ها و ديگران تا سال</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مختلف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رى 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سلطنت بنى بويه در رى</w:t>
      </w:r>
    </w:p>
    <w:p>
      <w:pPr>
        <w:pStyle w:val="BookText"/>
        <w:rPr/>
      </w:pPr>
      <w:r>
        <w:rPr>
          <w:rFonts w:ascii="IRNazanin" w:hAnsi="IRNazanin" w:eastAsia="IRNazanin"/>
          <w:color w:val="111111"/>
          <w:sz w:val="28"/>
          <w:sz w:val="28"/>
          <w:szCs w:val="28"/>
          <w:rtl w:val="true"/>
          <w:lang w:bidi="fa-IR"/>
        </w:rPr>
        <w:t xml:space="preserve">مؤلف احسن التقاسيم مى‌نگارد اعظم بلاد جبل ديلم و رى است و اول كسى كه بر رى و ديلم غالب شد و اين دو ولايت را از چنك خلفاى آل سامان بيرون آورد حسن بن بويه بود كه خود را ملقب به ركن الدوله كرد و پدرش مؤيد الدوله و برادرش على فخر الدوله و سپهسالار ايشان در دامغان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سلسله براى سلطنت با صلاحيت‌تراند و سياست‌هاى عجيب و غريب و رسوم بد دارند اما متعرض متروكات و ميراث نمى‌شوند و جايزه و انعامى كه دارند تا حال حيات مجرى مى‌دادند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مرآت البدان به نقل از احسن التقاسيم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پايتختى رى در زمان بنى بويه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مسالك الممالك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ديوان و صقر حكمرانى همدان در زمان ما در رى است و به جهت اين‌كه سلطان اين اقليم ابوعلى الحسن بن بويه است كه در رى توطن و اقامت نمود و جبال به تمام در تصرف اوست و باج و خراج اين مملكت به او مرتفع مى‌شود از جبال تا اصفهان تا زمين فارس دوهزار دينار مرتفع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مرآت البلدان منقل از مسالك الممالك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نيست با اين‌كه رى در زمان پادشاهان مهم بنى بويه آبادان و معمور بوده و اوضاع سياسى و دينى و فرهنگى آن بسيارى رضايت بخش و سودمند گرديده است و در زمان وزارت ابن العميد و صاحب بن عباد مورد ستايش شعرا و نويسندگان دور</w:t>
      </w:r>
    </w:p>
    <w:p>
      <w:pPr>
        <w:pStyle w:val="BookText"/>
        <w:rPr/>
      </w:pPr>
      <w:r>
        <w:rPr>
          <w:rFonts w:ascii="IRNazanin" w:hAnsi="IRNazanin" w:eastAsia="IRNazanin"/>
          <w:color w:val="111111"/>
          <w:sz w:val="28"/>
          <w:sz w:val="28"/>
          <w:szCs w:val="28"/>
          <w:rtl w:val="true"/>
          <w:lang w:bidi="fa-IR"/>
        </w:rPr>
        <w:t xml:space="preserve">دست مانند ابوالطيب متنبى و ابن مسكويه و ديگران شده است و شالوده و اساس كتابخانه مهم رى كه فهرست آن تنها در ده مجلد تدوين گرديده و تا آمدن مغول به رى هم داير بوده است در زمان شهرياران سترك آل بويه و دو وزير مزبور ريخته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تاريخ كتابخانه‌هاى ايران چاپ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مؤلف اين كتاب و معجم البلدان ياقوت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فهرست‌اجمالى‌اوضاع دولت بنى‌بويه، سلجوقيان و خوارزمشاهيان در 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بر همگى مستملكات فخر الدوله مستولى گشت و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طبرك وفات نمود و در آن وقت كليد خزين‌هاى اين در رى و نزد مادرش مجدالدوله بوده به‌طوريكه كفن براى او خواستند نيافتند چون ديلميان شورش كرده بودند نتوانستند به رى بروند ناگزير پيراهن براى او خريدند و در آن كفن كردند و فرزندش مجدالدوله كه چهار سال عمرش بوده براى سلطنت برگزيدند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اوضاع سلطنت بنى بويه از اين تاريخ تا سال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قهقرى مى‌رفت و سپرى مى‌گرديد محمود بن سبكتكين در اين سال بر مجدالدوله بن فخرالدوله غلبه نمود و او را دستگير كرد و سلطنت بنى بويه را منقرض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غزها بر رى حمله بردند و تا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آنها بر رى ادامه داشته و همواره با نيروى بن سبكتكين كارزار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محمود بن سبكتكين قناخسرو بن مجدالدوله بويهى در گرفتن رى طمع كرد و به قصران كه بسيارى محكم بوده آمد و بر رى حمله نمود ولى شكست خورد و به قصران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سلجوقيان ظهور يافت و 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طغرل‌بيك به رى آمد و حوادث بسيارى در زمان او در رى رخ داد تا اين‌كه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وفات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بن ملكشاه سلجوقى در رى توقف نمود و حوادثى براى او با برادرش اتفاق داد در سال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بركياروق نيروى برادر خود محمد در رى شكست داد و مؤيدالملك وزير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بركياروق در حدود يكصد هزار</w:t>
      </w:r>
    </w:p>
    <w:p>
      <w:pPr>
        <w:pStyle w:val="BookText"/>
        <w:rPr/>
      </w:pPr>
      <w:r>
        <w:rPr>
          <w:rFonts w:ascii="IRNazanin" w:hAnsi="IRNazanin" w:eastAsia="IRNazanin"/>
          <w:color w:val="111111"/>
          <w:sz w:val="28"/>
          <w:sz w:val="28"/>
          <w:szCs w:val="28"/>
          <w:rtl w:val="true"/>
          <w:lang w:bidi="fa-IR"/>
        </w:rPr>
        <w:t xml:space="preserve">سوار در رى گردآورى نمود ولى درنتيجه نداشتن آذوقه متفرق گرديدند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ينال ابن انوشتكين بر رى استيلاء يافت و در اين سال ابوالمظفر خجندى واعظ نامى به دست يك نفر علوى به قتل رسيد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با نيروى مهمى از خراسان به رى آمد در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سختى ميان سنجر و سلطان محمود در رى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والى رى به ستور سلطان مسعود به قتل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صفحه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كامل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ايتاخ كه از بندگان سلطان سنجر بوده بر رى استيلاء يافت و در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ايلدگز بر رى و مستملكات ينال مستولى گرديد ابن‌الاثير در صفحه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كامل اين اسم را به تاء ثبت نموده ولى در صفحه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موضع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ايناخ را با حرف نون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به رى آمد و بر آن مستولى گشت و قلعه طبرك را دو روز محاصره نمود و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به رى آمد و ياران خوارزم‌شاه را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خوارزم‌شاه تكش بر رى و بقيه بلاد جبل استيلاء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منكلى بر رى و بلاد جبل غلبه نمود و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گرديد و اغلمش بر رى استيلاء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كامل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دورنمايى قريه طهران ميان دو بخش مذكور از قريه‌هاى رى هنگام حمله مغول به سال </w:t>
      </w:r>
      <w:r>
        <w:rPr>
          <w:rFonts w:eastAsia="IRNazanin" w:cs="IRNazanin"/>
          <w:color w:val="111111"/>
          <w:sz w:val="28"/>
          <w:szCs w:val="28"/>
          <w:lang w:bidi="fa-IR"/>
        </w:rPr>
        <w:t>618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سياسى رى نشان مى‌دهد كه دوره‌هاى آبادانى و ويرانى آن مد و جزر يا فزونى و كمى داشته است و اين‌كه پيش از تاخت و تاز سپاهان مغول به‌واسطه انقلابات داخلى و تعصبات مذهبى و اختلافات نژادى كه در رى و حومه‌اش متواليا رخ مى‌داده بسيار مخروبه و ويران بوده است و هنگام حمله مغول نيز استعداد خرابى داشته است ولى پس از حمله ناهنجار چنگيز و يارانش ريشه‌كن و نابود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در معجم البلدان راجع به ويرانى رى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بازديد كتاب‌خانه‌هاى مرو از بيم مغول فرار نموده و بر رى عبور نموده شرحى نگاشته است كه درمورد خود نقل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فهرست اجمالى چگونگى اوضاع رى كه در</w:t>
      </w:r>
    </w:p>
    <w:p>
      <w:pPr>
        <w:pStyle w:val="BookText"/>
        <w:rPr/>
      </w:pPr>
      <w:r>
        <w:rPr>
          <w:rFonts w:ascii="IRNazanin" w:hAnsi="IRNazanin" w:eastAsia="IRNazanin"/>
          <w:color w:val="111111"/>
          <w:sz w:val="28"/>
          <w:sz w:val="28"/>
          <w:szCs w:val="28"/>
          <w:rtl w:val="true"/>
          <w:lang w:bidi="fa-IR"/>
        </w:rPr>
        <w:t>صفحات پيش نگاشته شده است و تاريخ مبسوط رى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مختصر تابلو تمام‌نمايى اوضاع سياسى رى و طهران و دو بخش مذكور از قرا و قصبات رى هنگام حمله مغول چنان‌كه ابن‌الاثير در ص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مى‌نگارد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 مغربه</w:t>
      </w:r>
      <w:r>
        <w:rPr>
          <w:rStyle w:val="FootnoteAnchor"/>
          <w:rtl w:val="true"/>
        </w:rPr>
        <w:footnoteReference w:id="183"/>
      </w:r>
      <w:r>
        <w:rPr>
          <w:rFonts w:ascii="IRNazanin" w:hAnsi="IRNazanin" w:eastAsia="IRNazanin"/>
          <w:color w:val="111111"/>
          <w:sz w:val="28"/>
          <w:sz w:val="28"/>
          <w:szCs w:val="28"/>
          <w:rtl w:val="true"/>
          <w:lang w:bidi="fa-IR"/>
        </w:rPr>
        <w:t>به رى رسيدند براى اين‌كه خوارزم‌شاه به‌سوى رى فرار كرده بوده است و تاتار مردمان آن را چنان غافلگير كرده بودند كه هيچ‌گونه تاب مقاومتى نداشتند در اين اثنا سپاهيان چنگيز به آنها پيوست شدند و در اندك زمانى بر رى استيلاء يافتند و اهالى آن را نابود ساختند و زنان و كودكان و اموالشان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ابن‌الاثير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تاتر در رى آسيب‌هاى به‌كار آوردند كه مانند آنها گوشزد احدى نشده است زيرا كه به محض اين‌كه رى را ويران ساختند، مكث در آن نكردند و دنباله خوارزم‌شاه شتاب نمودند و بر هر شهرى كه استيلاء مى‌يافتند، مخروبه مى‌كردند و مردان و زنان و كودكان را مى‌كشتند همينكه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همدان رسيدند، خوارزم‌شاه آن را ترك نمود، تاتار حملات خود را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رى تكرار كردند و بر ويرانى آن افزودند چنان‌كه‌در تاريخ سياسى رى از كتاب تاريخ رى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سياسى و كارزارهاى خونين كه در سرزمين رى در زمان خلفاى بنى‌اميه و بنى‌عباس و دعوت‌هاى متوالى كه براى آنان در آنجا مى‌شد و وقايع تاريخى سامانيه و آل‌بويه و غزها و سلجوقيان و خوارزمشاهيان تا آمدن تاتار رخ مى‌داد مسلم مى‌دانيم كه صفحات تاريخ سياسى رى پيش از حمله سخت مغول نيز به خون فرزندان نياكان خود رنگين و آلوده بوده است و طهران با همگى قرا و قصبات نامدار بخش اول و دوم مزبور آن نيز به موجب قانون پيروى جزء از كل و فرع از اصل هم طبعا در حالت انقلابات و تزلزل و گذرگاه سوق‌الجيشى و سپاهيان دولت‌هاى انقلابى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آگاهى از تفصيل اين حوادث به تاريخ سياسى رى از تاريخ رى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مى‌توان گفت</w:t>
      </w:r>
    </w:p>
    <w:p>
      <w:pPr>
        <w:pStyle w:val="BookText"/>
        <w:rPr/>
      </w:pPr>
      <w:r>
        <w:rPr>
          <w:rFonts w:ascii="IRNazanin" w:hAnsi="IRNazanin" w:eastAsia="IRNazanin"/>
          <w:color w:val="111111"/>
          <w:sz w:val="28"/>
          <w:sz w:val="28"/>
          <w:szCs w:val="28"/>
          <w:rtl w:val="true"/>
          <w:lang w:bidi="fa-IR"/>
        </w:rPr>
        <w:t xml:space="preserve">كه براى پيشرفت شهرت نام طهران از آغاز قرن سوم تا پايان قرن هفتم يا آغاز حمله مغول موانعى از ويرانى و آشوب داخلى رخ داده بوده كه مورخين و جغرافى‌شناسان اين عصر مانند اصطخرى متوفى به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و مقدسى كه كتاب خود را در حدود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خود را به پايان رسانيده و ابن‌حوقل كه كتاب خود را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نموده نتوانستند به‌طور مرغوب از چگونگى و سرگذشت علماى نامى آن آگاه شوند، مؤيد اين مطلب آن است كه سمعانى متوفى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كتاب الانساب خود در وصف طهران رى مى‌نگارد طهران رى معروف‌تر از طهران اصفهان است و تنها يك نفر از علماى منسوب به آن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هم به اين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نيز كه معجم البلدان از طهران رى و منسوبين به آن بيش از سمعانى ذكر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شهرت نام طهران رى ميان دو بخش از قرا و قصبات مذكوره در اين چهار قرن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مقدار نبوده است، ولى مى‌توان باور كرد كه آبادانى و عمران آن</w:t>
      </w:r>
    </w:p>
    <w:p>
      <w:pPr>
        <w:pStyle w:val="BookText"/>
        <w:rPr/>
      </w:pPr>
      <w:r>
        <w:rPr>
          <w:rFonts w:ascii="IRNazanin" w:hAnsi="IRNazanin" w:eastAsia="IRNazanin"/>
          <w:color w:val="111111"/>
          <w:sz w:val="28"/>
          <w:sz w:val="28"/>
          <w:szCs w:val="28"/>
          <w:rtl w:val="true"/>
          <w:lang w:bidi="fa-IR"/>
        </w:rPr>
        <w:t>بسا قوى و محكم و پايدار بوده است كه انقلابات داخلى دولت‌هاى كشور خود يا دولت‌هاى كشورهاى همسايه و بيگانگان حتى مغول و سپاهيان تاتار نتوانستند آن را مانند بسيارى از قريه‌هاى نامى ديگر از بخش اول و دوم ريشه‌كن سازد بلكه چنان‌كه بعدا مى‌نگاريم پس از پايان حملات مغول و در قرن هشتم هجرى از نو دو مرتبه رو به آبادانى رفتند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فهرست اجمالى تحقيقات و مطالب مذكوره پيش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طهران رى مشهورتر از طهران اصفهان بوده است اگرچه علماى نامى طهران اصفهان بيشترند و اين‌كه با طاء مؤلف نه با تاء منقوط تلفظ مى‌شود و از هنگام فتح رى</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ثبت نام ابن‌حماد طهرانى محدث در تاريخ معروف نبوده است ولى با برخى از بخش نخست دهات نامى رى كه پيش از</w:t>
      </w:r>
    </w:p>
    <w:p>
      <w:pPr>
        <w:pStyle w:val="BookText"/>
        <w:rPr/>
      </w:pPr>
      <w:r>
        <w:rPr>
          <w:rFonts w:ascii="IRNazanin" w:hAnsi="IRNazanin" w:eastAsia="IRNazanin"/>
          <w:color w:val="111111"/>
          <w:sz w:val="28"/>
          <w:sz w:val="28"/>
          <w:szCs w:val="28"/>
          <w:rtl w:val="true"/>
          <w:lang w:bidi="fa-IR"/>
        </w:rPr>
        <w:t xml:space="preserve">پيدايش نام طهران در تاريخ داير بودند مانند خوار، گلين، محمديه، ورامين و غيرها هم‌عصر بوده و در انقلابات سياسى و دينى آنها چنان‌كه ذكر شده شركت داشته است و شهرت و آبادانى آن بر غالب دهات و قراى بخش دوم رى كه هنگام پيدايش نام طهران آباد و داير بودند مانند اذون، اسفندون، بهزان، سن، قصران، كرج و غيرها غلبه يافته است و از نگارشات مورخين چنين استنباط شده است كه طهران تا آغاز حمله مغول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قريه‌هاى دولاب، خوار، ورامين، در اين مدت معمور و آباد بوده است و در قرن هفتم هجرى مردمان تهران ياغى‌گر و سلحشور بودند و بر دولت وقت هميشه شورش مى‌كردند و از دادن باج و خراج امتناع مى‌ورزيدند و به خانه‌هاى سرداب‌مانند خويش كه زيرزمين مى‌ساختند، پنهان مى‌گشتند و در صورتى كه هم راضى به پرداخت ماليات مى‌شدند زر مسكوك نمى‌پرداختند بلكه به‌جاى آن وجوه رايجه نقره و مرغ و خروس و مانند آنها مى‌دادند و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ثابت شده است كه همگى بخش سوم دهات نامى قديمه و جديده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از بعد از حمله مغول تا آغاز شهريت طهران به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قلمرو نقشه شهرستان طهران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ثبت گرديده است و به رى قديم نسبت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روشن كردن موضوع و نگاشتن تاريخ طهران و آغاز شهريت آن مى‌بايد مقدمة به تاريخ اجمالى انقراض رى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انقراض نام رى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بعد از ويرانى به حمله مغول آباد نگرديده بلكه به واسطه نزاع مذهبى شافعيه و حنفيه و شيعه كه ميان مردمان دوازده محله رى همواره برپا بوده است چنان‌كه ياقوت در معجم البلدان و ديگران مى‌نگارند مخروبه‌تر گرديده است شهرياران مغول كه بر رى و ممالك ديگرى فرمانفرمايى كرده‌اند، سيزده تن بودند و مدت حكومت ايشان از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جمعا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 و در</w:t>
      </w:r>
    </w:p>
    <w:p>
      <w:pPr>
        <w:pStyle w:val="BookText"/>
        <w:rPr/>
      </w:pPr>
      <w:r>
        <w:rPr>
          <w:rFonts w:ascii="IRNazanin" w:hAnsi="IRNazanin" w:eastAsia="IRNazanin"/>
          <w:color w:val="111111"/>
          <w:sz w:val="28"/>
          <w:sz w:val="28"/>
          <w:szCs w:val="28"/>
          <w:rtl w:val="true"/>
          <w:lang w:bidi="fa-IR"/>
        </w:rPr>
        <w:t>اين مدت در رى آبادانى برپا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مستوفى در نزهة القلوب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در فترت مغول به كلى خراب شد و در عهد غازان خان ملك فخرالدين ريى به حكم برليغ در او اندك عمارتى افزود و جمعيرا ساكن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تاريخى رى تا زمان شاه عباس صفوى و پايان قرن يازدهم هجرى برپا بوده است و باز هم گروهى از علماى نامى در اين زمان به آن منسوب شده‌اند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سليم رازى شاگرد سلطان العلماء و مؤلف كتاب الملتقطات و شرح لغز القانون و كتاب شرح صحيفه كامله سجاديه و غيرها نگارنده نسخه‌هاى مزبور را در كتابخانه مرحوم سيد حسن صدرالدين در كاظمين ملاحظه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احمد رازى نويسنده تذكره هفت اقليم كه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نموده است و نسخه نفيس از اين كتاب در كتابخانه سلطنتى و كتابخانه مدرسه سپهسالار در طهران يافت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احمد بن محمد غفارى رازى كه 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كتاب نسخ جهان آرا در سه مجلد نگاشته و در مجلد سوم به تاريخ صفويه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مجلد چهارم مجله مهر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نظام‌الدين محمد بن الحسين قرشى ساوجى ساكن شهر عبدالعظيم شاگرد شيخ بهائى و مدرس در مدرسه عبدالعظيم در رى، شاه عباس صفوى تدريس مدرسه مزبور را به وى واگذار كرده و در سن چهل سالگى وفات نموده در فقه و علوم رياضى و رجال مهارت داشته از تأليفاتش تتمه كتاب جامع عباسى از مبحث تجارت، شرح رساله فخريه در اصول دين تأليف فخرالدين فرزند علامه محلى است، نظام الاقوال فى علم الرجال و كتاب الصحيح العباسى كه اخبار صحيحه كتب چهارگانه را در آن گردآورى نموده و با شرح و تحقيق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تأليفش فراغت يافته اولش، الحمد للّه بجيمع المحامد الخ</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انقراض نام تاريخى رى بعد از قرن يازدهم هجرى شده و به جاى آن نام تاريخى طهران آمده است و ظاهرا نخستين شخص نامى از علما و مؤلفين كه به طهران بعد از</w:t>
      </w:r>
      <w:bookmarkStart w:id="85" w:name="pg15940_213495"/>
    </w:p>
    <w:p>
      <w:pPr>
        <w:pStyle w:val="BookText"/>
        <w:rPr/>
      </w:pPr>
      <w:bookmarkEnd w:id="85"/>
      <w:r>
        <w:rPr>
          <w:rFonts w:ascii="IRNazanin" w:hAnsi="IRNazanin" w:eastAsia="IRNazanin"/>
          <w:color w:val="111111"/>
          <w:sz w:val="28"/>
          <w:sz w:val="28"/>
          <w:szCs w:val="28"/>
          <w:rtl w:val="true"/>
          <w:lang w:bidi="fa-IR"/>
        </w:rPr>
        <w:t xml:space="preserve">انقراض رى منسوب شده است محمد يوسف بن حسين طهرانى مؤلف كتاب نقد الاصول در علم منطق مى‌باشد كه تأليف خود را در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چنان‌چه بعدا مى‌نگاريم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منسوبين به طهران در عصر صفويه رجوع نماييد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86" w:name="__RefHeading___Toc16117082_2142443653"/>
      <w:bookmarkStart w:id="87" w:name="_Toc30"/>
      <w:bookmarkEnd w:id="86"/>
      <w:r>
        <w:rPr/>
        <w:t>67</w:t>
      </w:r>
      <w:r>
        <w:rPr>
          <w:rtl w:val="true"/>
        </w:rPr>
        <w:t xml:space="preserve"> - </w:t>
      </w:r>
      <w:r>
        <w:rPr>
          <w:rtl w:val="true"/>
        </w:rPr>
        <w:t xml:space="preserve">لغت‌نامه دهخدا </w:t>
      </w:r>
      <w:r>
        <w:rPr>
          <w:rtl w:val="true"/>
        </w:rPr>
        <w:t>(</w:t>
      </w:r>
      <w:r>
        <w:rPr>
          <w:rtl w:val="true"/>
        </w:rPr>
        <w:t>معاصر</w:t>
      </w:r>
      <w:r>
        <w:rPr>
          <w:rtl w:val="true"/>
        </w:rPr>
        <w:t>)</w:t>
      </w:r>
      <w:bookmarkEnd w:id="87"/>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پادشاه‌زاده‌اى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جهانگيرى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پادشاه‌زاده‌اى بود گويند او را برادرى بود راز نام هر دو به اتفاق شهرى بنا كردند و در تسميه آن نزاع داشتند چه هر يك مى‌خواستند به نام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آن زمان براى دفع نزاع شهر را به نام رى و مردم آن را به نام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ناحيه‌اى است قديم كه در عهد هخامنشى بين دربند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بحر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درياى خزر و ماد قرار داشت ولى جزء ماد بزرگ به‌شمار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داريوش در كتيبه بيستون از آن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فارسى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پهلوى و پارسى باستان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حواشى برهان قاطع مصحح آقاى دكتر معين در ذيل رى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ناحيه رى، و آن شهرى بزرگ بود و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مى‌شد و بين آن تا نيشابور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و تا قزوين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اين شهر را ديدار كرد و شاهد خرابى آن 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حالى كه از پيش مغول فرار مى‌كرد،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فرهنگ فارسى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شهرى قديم نزديك تهران پايتخت و كرسى جبال و نسبت بدان رازى باشد و به روايت شاهنامه نام قديم آن پيروز رام است نام اين شهر در اوستا و در كتيبه بيستون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به‌واسطه قديم بودن به شيخ‌البلاد مشهور بوده و رى اردشير و محمديه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هجرى مثل نيشابور شهرى عظيم بود آن‌گاه خراب شد و از آن موقع رو به</w:t>
      </w:r>
    </w:p>
    <w:p>
      <w:pPr>
        <w:pStyle w:val="BookText"/>
        <w:rPr/>
      </w:pPr>
      <w:r>
        <w:rPr>
          <w:rFonts w:ascii="IRNazanin" w:hAnsi="IRNazanin" w:eastAsia="IRNazanin"/>
          <w:color w:val="111111"/>
          <w:sz w:val="28"/>
          <w:sz w:val="28"/>
          <w:szCs w:val="28"/>
          <w:rtl w:val="true"/>
          <w:lang w:bidi="fa-IR"/>
        </w:rPr>
        <w:t>انحطاط گذاشت و تمام خرابه‌هاى شهر رى به شكل مثلثى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آن راز بن فارس بن لواسان و به قولى شيث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هجرى فهرست كتاب‌هاى يك كتابخانه عمومى رى در ده مجلد بزرگ مضبوط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يادداشت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آبادان وباخواسته و مردم و بازرگانان بسيار و مستقر پادشاه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زكريا بجشك از آنجا بود و تربت محمد بن الحسن الفقيه و كسايى مقرى و فراخرى هم از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پنج ناحيت پهله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ابن‌المقفع از ابن‌النديم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زمان خلافت عمر بن الخطاب به دست قرظة بن كعب انصارى به تصرف مسلمين درآمد و شورش بزرگ آن شهر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دست سعد وقاص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تاريخ اسلام شهر رى كه در گذشته از شهرهاى بزرگ عالم به‌شمار مى‌رفت، آبادانى خود را دوباره از سر گرفت و تدريجا بر اعتبار و عمران آن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المقدسى مى‌نويسد كه عمر بن سعد به طمع حكومت رى در زمان يزيد اموى به كربلا به جنگ حضرت امام حسين عليه‌السلام رفت و اين دو بيت را از او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أأترك ملك الرى و الرى رغبة</w:t>
      </w:r>
    </w:p>
    <w:p>
      <w:pPr>
        <w:pStyle w:val="BookText"/>
        <w:rPr/>
      </w:pPr>
      <w:r>
        <w:rPr>
          <w:rFonts w:ascii="Amiri" w:hAnsi="Amiri" w:eastAsia="Amiri" w:cs="Amiri"/>
          <w:color w:val="111111"/>
          <w:sz w:val="28"/>
          <w:sz w:val="28"/>
          <w:szCs w:val="28"/>
          <w:rtl w:val="true"/>
          <w:lang w:bidi="ar-SA"/>
        </w:rPr>
        <w:t>أم ارجع مذموما بقتل حسين</w:t>
      </w:r>
    </w:p>
    <w:p>
      <w:pPr>
        <w:pStyle w:val="BookText"/>
        <w:rPr/>
      </w:pPr>
      <w:r>
        <w:rPr>
          <w:rFonts w:ascii="Amiri" w:hAnsi="Amiri" w:eastAsia="Amiri" w:cs="Amiri"/>
          <w:color w:val="111111"/>
          <w:sz w:val="28"/>
          <w:sz w:val="28"/>
          <w:szCs w:val="28"/>
          <w:rtl w:val="true"/>
          <w:lang w:bidi="ar-SA"/>
        </w:rPr>
        <w:t>و في قتله النار ليس دونها</w:t>
      </w:r>
    </w:p>
    <w:p>
      <w:pPr>
        <w:pStyle w:val="BookText"/>
        <w:rPr/>
      </w:pPr>
      <w:r>
        <w:rPr>
          <w:rFonts w:ascii="Amiri" w:hAnsi="Amiri" w:eastAsia="Amiri" w:cs="Amiri"/>
          <w:color w:val="111111"/>
          <w:sz w:val="28"/>
          <w:sz w:val="28"/>
          <w:szCs w:val="28"/>
          <w:rtl w:val="true"/>
          <w:lang w:bidi="ar-SA"/>
        </w:rPr>
        <w:t>حجاب و ملك الرى قرة عين</w:t>
      </w:r>
    </w:p>
    <w:p>
      <w:pPr>
        <w:pStyle w:val="BookText"/>
        <w:rPr/>
      </w:pPr>
      <w:r>
        <w:rPr>
          <w:rFonts w:ascii="IRNazanin" w:hAnsi="IRNazanin" w:eastAsia="IRNazanin"/>
          <w:color w:val="111111"/>
          <w:sz w:val="28"/>
          <w:sz w:val="28"/>
          <w:szCs w:val="28"/>
          <w:rtl w:val="true"/>
          <w:lang w:bidi="fa-IR"/>
        </w:rPr>
        <w:t xml:space="preserve">اسماعيل بن احمد سامانى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رى را گرفت و خليفه عباسى آن زمان المكتفى به ناچار حكومت اسماعيل را در آن سامان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رى دوباره به دست سلاطين مستقل ايران درآمد و پادشاهان آل‌زيار و آل‌بويه و سلجوقيان مدت‌ها بدانجا حكومت 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ايرانشهر،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قبله خوبان من اى طرفه رى</w:t>
      </w:r>
      <w:r>
        <w:rPr>
          <w:rStyle w:val="FootnoteAnchor"/>
          <w:rtl w:val="true"/>
        </w:rPr>
        <w:footnoteReference w:id="18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را به سپيدرك</w:t>
      </w:r>
      <w:r>
        <w:rPr>
          <w:rStyle w:val="FootnoteAnchor"/>
          <w:rtl w:val="true"/>
        </w:rPr>
        <w:footnoteReference w:id="187"/>
      </w:r>
      <w:r>
        <w:rPr>
          <w:rFonts w:ascii="IRNazanin" w:hAnsi="IRNazanin" w:eastAsia="IRNazanin"/>
          <w:color w:val="111111"/>
          <w:sz w:val="28"/>
          <w:sz w:val="28"/>
          <w:szCs w:val="28"/>
          <w:rtl w:val="true"/>
          <w:lang w:bidi="fa-IR"/>
        </w:rPr>
        <w:t>كن پاك از مى</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رودكى</w:t>
      </w:r>
    </w:p>
    <w:p>
      <w:pPr>
        <w:pStyle w:val="BookText"/>
        <w:rPr/>
      </w:pPr>
      <w:r>
        <w:rPr>
          <w:rFonts w:ascii="Amiri" w:hAnsi="Amiri" w:eastAsia="Amiri" w:cs="Amiri"/>
          <w:color w:val="111111"/>
          <w:sz w:val="28"/>
          <w:sz w:val="28"/>
          <w:szCs w:val="28"/>
          <w:rtl w:val="true"/>
          <w:lang w:bidi="ar-SA"/>
        </w:rPr>
        <w:t>بياورد لشكر سوى خوار رى</w:t>
      </w:r>
    </w:p>
    <w:p>
      <w:pPr>
        <w:pStyle w:val="BookText"/>
        <w:rPr/>
      </w:pPr>
      <w:r>
        <w:rPr>
          <w:rFonts w:ascii="Amiri" w:hAnsi="Amiri" w:eastAsia="Amiri" w:cs="Amiri"/>
          <w:color w:val="111111"/>
          <w:sz w:val="28"/>
          <w:sz w:val="28"/>
          <w:szCs w:val="28"/>
          <w:rtl w:val="true"/>
          <w:lang w:bidi="ar-SA"/>
        </w:rPr>
        <w:t>بدان مرغزارى كه بُد آب و نى</w:t>
      </w:r>
    </w:p>
    <w:p>
      <w:pPr>
        <w:pStyle w:val="BookText"/>
        <w:rPr/>
      </w:pPr>
      <w:r>
        <w:rPr>
          <w:rFonts w:ascii="IRNazanin" w:hAnsi="IRNazanin" w:eastAsia="IRNazanin"/>
          <w:color w:val="111111"/>
          <w:sz w:val="28"/>
          <w:sz w:val="28"/>
          <w:szCs w:val="28"/>
          <w:rtl w:val="true"/>
          <w:lang w:bidi="fa-IR"/>
        </w:rPr>
        <w:t>فردوسى</w:t>
      </w:r>
    </w:p>
    <w:p>
      <w:pPr>
        <w:pStyle w:val="BookText"/>
        <w:rPr/>
      </w:pPr>
      <w:r>
        <w:rPr>
          <w:rFonts w:ascii="IRNazanin" w:hAnsi="IRNazanin" w:eastAsia="IRNazanin"/>
          <w:color w:val="111111"/>
          <w:sz w:val="28"/>
          <w:sz w:val="28"/>
          <w:szCs w:val="28"/>
          <w:rtl w:val="true"/>
          <w:lang w:bidi="fa-IR"/>
        </w:rPr>
        <w:t>چون قصد به رى كرد و به قزوين و به ساوه</w:t>
      </w:r>
    </w:p>
    <w:p>
      <w:pPr>
        <w:pStyle w:val="BookText"/>
        <w:rPr/>
      </w:pPr>
      <w:r>
        <w:rPr>
          <w:rFonts w:ascii="Amiri" w:hAnsi="Amiri" w:eastAsia="Amiri" w:cs="Amiri"/>
          <w:color w:val="111111"/>
          <w:sz w:val="28"/>
          <w:sz w:val="28"/>
          <w:szCs w:val="28"/>
          <w:rtl w:val="true"/>
          <w:lang w:bidi="ar-SA"/>
        </w:rPr>
        <w:t>شد بوى و بها از همه بويى و بهايى</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اى سپاهت را سپاهيان رايتت را رى مكان</w:t>
      </w:r>
    </w:p>
    <w:p>
      <w:pPr>
        <w:pStyle w:val="BookText"/>
        <w:rPr/>
      </w:pPr>
      <w:r>
        <w:rPr>
          <w:rFonts w:ascii="IRNazanin" w:hAnsi="IRNazanin" w:eastAsia="IRNazanin"/>
          <w:color w:val="111111"/>
          <w:sz w:val="28"/>
          <w:sz w:val="28"/>
          <w:szCs w:val="28"/>
          <w:rtl w:val="true"/>
          <w:lang w:bidi="fa-IR"/>
        </w:rPr>
        <w:t>اى ز ايران تا به توران بندگاننت را وشاق</w:t>
      </w:r>
    </w:p>
    <w:p>
      <w:pPr>
        <w:pStyle w:val="BookText"/>
        <w:rPr/>
      </w:pPr>
      <w:r>
        <w:rPr>
          <w:rFonts w:ascii="IRNazanin" w:hAnsi="IRNazanin" w:eastAsia="IRNazanin"/>
          <w:color w:val="111111"/>
          <w:sz w:val="28"/>
          <w:sz w:val="28"/>
          <w:szCs w:val="28"/>
          <w:rtl w:val="true"/>
          <w:lang w:bidi="fa-IR"/>
        </w:rPr>
        <w:t>منوچهرى</w:t>
      </w:r>
    </w:p>
    <w:p>
      <w:pPr>
        <w:pStyle w:val="BookText"/>
        <w:rPr/>
      </w:pPr>
      <w:r>
        <w:rPr>
          <w:rFonts w:ascii="IRNazanin" w:hAnsi="IRNazanin" w:eastAsia="IRNazanin"/>
          <w:color w:val="111111"/>
          <w:sz w:val="28"/>
          <w:sz w:val="28"/>
          <w:szCs w:val="28"/>
          <w:rtl w:val="true"/>
          <w:lang w:bidi="fa-IR"/>
        </w:rPr>
        <w:t xml:space="preserve">پس از آن‌كه امير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رى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بيهقى، چاپ اديب،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سيستان ز خلف رى ز رازيان بستد</w:t>
      </w:r>
    </w:p>
    <w:p>
      <w:pPr>
        <w:pStyle w:val="BookText"/>
        <w:rPr/>
      </w:pPr>
      <w:r>
        <w:rPr>
          <w:rFonts w:ascii="Amiri" w:hAnsi="Amiri" w:eastAsia="Amiri" w:cs="Amiri"/>
          <w:color w:val="111111"/>
          <w:sz w:val="28"/>
          <w:sz w:val="28"/>
          <w:szCs w:val="28"/>
          <w:rtl w:val="true"/>
          <w:lang w:bidi="ar-SA"/>
        </w:rPr>
        <w:t>و ز اوج كيوان سربرفراشت ايوان را</w:t>
      </w:r>
    </w:p>
    <w:p>
      <w:pPr>
        <w:pStyle w:val="BookText"/>
        <w:rPr/>
      </w:pP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لشكر كوفه قهستان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تا دامغان و طبرستان بگشادند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فارس‌نامه ابن‌بلخى،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رى از راى او چو بغداد است</w:t>
      </w:r>
    </w:p>
    <w:p>
      <w:pPr>
        <w:pStyle w:val="BookText"/>
        <w:rPr/>
      </w:pPr>
      <w:r>
        <w:rPr>
          <w:rFonts w:ascii="Amiri" w:hAnsi="Amiri" w:eastAsia="Amiri" w:cs="Amiri"/>
          <w:color w:val="111111"/>
          <w:sz w:val="28"/>
          <w:sz w:val="28"/>
          <w:szCs w:val="28"/>
          <w:rtl w:val="true"/>
          <w:lang w:bidi="ar-SA"/>
        </w:rPr>
        <w:t>از عزيزى به كرخ ماند خوار</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كنم از حمد و مدح اين دو امام</w:t>
      </w:r>
    </w:p>
    <w:p>
      <w:pPr>
        <w:pStyle w:val="BookText"/>
        <w:rPr/>
      </w:pPr>
      <w:r>
        <w:rPr>
          <w:rFonts w:ascii="IRNazanin" w:hAnsi="IRNazanin" w:eastAsia="IRNazanin"/>
          <w:color w:val="111111"/>
          <w:sz w:val="28"/>
          <w:sz w:val="28"/>
          <w:szCs w:val="28"/>
          <w:rtl w:val="true"/>
          <w:lang w:bidi="fa-IR"/>
        </w:rPr>
        <w:t>رى و خوى را ز محمدت دو ازار</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آفتاب كرم كجاست به رى</w:t>
      </w:r>
    </w:p>
    <w:p>
      <w:pPr>
        <w:pStyle w:val="BookText"/>
        <w:rPr/>
      </w:pPr>
      <w:r>
        <w:rPr>
          <w:rFonts w:ascii="Amiri" w:hAnsi="Amiri" w:eastAsia="Amiri" w:cs="Amiri"/>
          <w:color w:val="111111"/>
          <w:sz w:val="28"/>
          <w:sz w:val="28"/>
          <w:szCs w:val="28"/>
          <w:rtl w:val="true"/>
          <w:lang w:bidi="ar-SA"/>
        </w:rPr>
        <w:t>اهل همت كه راست ز اهل عجم</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Amiri" w:hAnsi="Amiri" w:eastAsia="Amiri" w:cs="Amiri"/>
          <w:color w:val="111111"/>
          <w:sz w:val="28"/>
          <w:sz w:val="28"/>
          <w:szCs w:val="28"/>
          <w:rtl w:val="true"/>
          <w:lang w:bidi="ar-SA"/>
        </w:rPr>
        <w:t>خاك سياه بر سر آب و هواى رى</w:t>
      </w:r>
    </w:p>
    <w:p>
      <w:pPr>
        <w:pStyle w:val="BookText"/>
        <w:rPr/>
      </w:pPr>
      <w:r>
        <w:rPr>
          <w:rFonts w:ascii="Amiri" w:hAnsi="Amiri" w:eastAsia="Amiri" w:cs="Amiri"/>
          <w:color w:val="111111"/>
          <w:sz w:val="28"/>
          <w:sz w:val="28"/>
          <w:szCs w:val="28"/>
          <w:rtl w:val="true"/>
          <w:lang w:bidi="ar-SA"/>
        </w:rPr>
        <w:t>دور از مجاوران مكارم‌نماى رى</w:t>
      </w:r>
    </w:p>
    <w:p>
      <w:pPr>
        <w:pStyle w:val="BookText"/>
        <w:rPr/>
      </w:pPr>
      <w:r>
        <w:rPr>
          <w:rFonts w:ascii="IRNazanin" w:hAnsi="IRNazanin" w:eastAsia="IRNazanin"/>
          <w:color w:val="111111"/>
          <w:sz w:val="28"/>
          <w:sz w:val="28"/>
          <w:szCs w:val="28"/>
          <w:rtl w:val="true"/>
          <w:lang w:bidi="fa-IR"/>
        </w:rPr>
        <w:t>خاقانى</w:t>
      </w:r>
    </w:p>
    <w:p>
      <w:pPr>
        <w:pStyle w:val="BookText"/>
        <w:rPr/>
      </w:pPr>
      <w:r>
        <w:rPr>
          <w:rFonts w:ascii="IRNazanin" w:hAnsi="IRNazanin" w:eastAsia="IRNazanin"/>
          <w:color w:val="111111"/>
          <w:sz w:val="28"/>
          <w:sz w:val="28"/>
          <w:szCs w:val="28"/>
          <w:rtl w:val="true"/>
          <w:lang w:bidi="fa-IR"/>
        </w:rPr>
        <w:t>در آن محنت فرو ماند و بدانست كه به رى رأى خطا كرد در مخالفت قابوس و رد نصيحت او راه صواب 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تاريخ يمينى،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رى باستان تأليف دكتر كريمان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است تابع استان مركزى در جنوب تهران، سر راه تهران و قم، جلگه، معتدل، كارخانه گليسيرين و كارخانه سيمان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w:t>
      </w:r>
      <w:bookmarkStart w:id="88" w:name="pg15940_213499"/>
    </w:p>
    <w:p>
      <w:pPr>
        <w:pStyle w:val="BookText"/>
        <w:rPr/>
      </w:pPr>
      <w:bookmarkEnd w:id="88"/>
      <w:r>
        <w:rPr>
          <w:rFonts w:ascii="IRNazanin" w:hAnsi="IRNazanin" w:eastAsia="IRNazanin"/>
          <w:color w:val="111111"/>
          <w:sz w:val="28"/>
          <w:sz w:val="28"/>
          <w:szCs w:val="28"/>
          <w:rtl w:val="true"/>
          <w:lang w:bidi="fa-IR"/>
        </w:rPr>
        <w:t xml:space="preserve">عبدالعظيم، امام‌زاده حمزه، امام‌زاده ابراهيم، بى‌بى‌شهربانو، ابن‌بابويه، امام‌زاده عبداللّه، امام‌زاده طاهر، برج طغرل، نقش برجسته اردشير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چشمه على كه فتحعلى‌شاه آن را حك كرد و دستور داد كه نقش خود او را در آن حكاكى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آرامگاه ناصرالدين شاه قاجار و رضاشاه در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فرهنگ فراسى دكتر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برمبناى سرشمارى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شهرستان رى، </w:t>
      </w:r>
      <w:r>
        <w:rPr>
          <w:rFonts w:eastAsia="IRNazanin" w:cs="IRNazanin"/>
          <w:color w:val="111111"/>
          <w:sz w:val="28"/>
          <w:szCs w:val="28"/>
          <w:lang w:bidi="fa-IR"/>
        </w:rPr>
        <w:t>36465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معمولى شامل </w:t>
      </w:r>
      <w:r>
        <w:rPr>
          <w:rFonts w:eastAsia="IRNazanin" w:cs="IRNazanin"/>
          <w:color w:val="111111"/>
          <w:sz w:val="28"/>
          <w:szCs w:val="28"/>
          <w:lang w:bidi="fa-IR"/>
        </w:rPr>
        <w:t>170411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جمعيت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دسته‌جمعى شامل </w:t>
      </w: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 كه مجموع خانوار </w:t>
      </w:r>
      <w:r>
        <w:rPr>
          <w:rFonts w:eastAsia="IRNazanin" w:cs="IRNazanin"/>
          <w:color w:val="111111"/>
          <w:sz w:val="28"/>
          <w:szCs w:val="28"/>
          <w:lang w:bidi="fa-IR"/>
        </w:rPr>
        <w:t>36532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جمعيت </w:t>
      </w:r>
      <w:r>
        <w:rPr>
          <w:rFonts w:eastAsia="IRNazanin" w:cs="IRNazanin"/>
          <w:color w:val="111111"/>
          <w:sz w:val="28"/>
          <w:szCs w:val="28"/>
          <w:lang w:bidi="fa-IR"/>
        </w:rPr>
        <w:t>174066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كتاب سرشمارى عمومى نفوس و مسكن،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شهر رى شود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89" w:name="__RefHeading___Toc16117084_2142443653"/>
      <w:bookmarkStart w:id="90" w:name="_Toc31"/>
      <w:bookmarkEnd w:id="89"/>
      <w:r>
        <w:rPr/>
        <w:t>68</w:t>
      </w:r>
      <w:r>
        <w:rPr>
          <w:rtl w:val="true"/>
        </w:rPr>
        <w:t xml:space="preserve"> - </w:t>
      </w:r>
      <w:r>
        <w:rPr>
          <w:rtl w:val="true"/>
        </w:rPr>
        <w:t xml:space="preserve">رى و جغرافيا و تحولات آن، خليل كمره‌اى </w:t>
      </w:r>
      <w:r>
        <w:rPr>
          <w:rtl w:val="true"/>
        </w:rPr>
        <w:t>(</w:t>
      </w:r>
      <w:r>
        <w:rPr>
          <w:rtl w:val="true"/>
        </w:rPr>
        <w:t>معاصر</w:t>
      </w:r>
      <w:r>
        <w:rPr>
          <w:rtl w:val="true"/>
        </w:rPr>
        <w:t>)</w:t>
      </w:r>
      <w:bookmarkEnd w:id="90"/>
    </w:p>
    <w:p>
      <w:pPr>
        <w:pStyle w:val="BookText"/>
        <w:rPr/>
      </w:pPr>
      <w:r>
        <w:rPr>
          <w:rFonts w:ascii="IRNazanin" w:hAnsi="IRNazanin" w:eastAsia="IRNazanin"/>
          <w:color w:val="111111"/>
          <w:sz w:val="28"/>
          <w:sz w:val="28"/>
          <w:szCs w:val="28"/>
          <w:rtl w:val="true"/>
          <w:lang w:bidi="fa-IR"/>
        </w:rPr>
        <w:t xml:space="preserve">ياقوت حموى در معجم البلدان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است مشهور، از شهرهاى بزرگ و بلاد معروف، ميوه‌هاى بسيار، محصول و بركات فراوانى دارد، حاجيان كه از راه خشكى به زيارت خانه خدا مى‌روند در شهر رى توقف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بلاد جبال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تا نيشابور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و تا قزوين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بطلميوس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شهر رى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زير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اقليم چهارم و داخل در اقليم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ديده‌ام شهرى است در زيبايى شگفت كه با آجر مخطط رنگارنگ و محكم و با كاشى‌كارى ساخته شده و از بس شسته و روفته است، گويى زلف نيكوان است كه روغن زده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فضاى وسيعى واقع است و كوهى بر آن مشرف است كه چيزى بر آن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بزرگ بوده كه اكثر آن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جلوى</w:t>
      </w:r>
    </w:p>
    <w:p>
      <w:pPr>
        <w:pStyle w:val="BookText"/>
        <w:rPr/>
      </w:pPr>
      <w:r>
        <w:rPr>
          <w:rFonts w:ascii="IRNazanin" w:hAnsi="IRNazanin" w:eastAsia="IRNazanin"/>
          <w:color w:val="111111"/>
          <w:sz w:val="28"/>
          <w:sz w:val="28"/>
          <w:szCs w:val="28"/>
          <w:rtl w:val="true"/>
          <w:lang w:bidi="fa-IR"/>
        </w:rPr>
        <w:t>هجوم تاتار مى‌گريختم مرا بر خرابه آن اتفاق گذار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خراب آن را برپا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منبرهاى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رنگ‌آميزى ديوارها به حال خود باقى بود چونكه تازه خراب شده بود ليكن بهرحال خراب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از خردمندان علت خرابى آن را جويا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آن جزئى بوده ولى گويا خدا خرابى آن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اين شهر سه طايفه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كه در اقليت بودند، حنفى كه عده آنها از شافعى زيادتر بود و شيعى كه عامه مردم و سواد اعظم بودند زيرا كه اهل شهر نصف شيعه بودند و اهالى روستاها تماما شيعه بودند، در روستاها به‌جز شيعه و اندكى حنفى كس ديگر نبود، هيچ شافعى در ميان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عصبيت بين شيعى و سنى درگرفت، بين آنها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و شافعى كه با هم متحد بودند، پيروز شدند، به حدى كه از شيعه آدم سرشناس باقى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شيعيان فانى شدند، ديگر بار عصبيت بين شافعى و حنفى‌ها درگرفت، جنگ‌ها بين آنان رخ داد كه در تمام آنها پيروزى با وجود قلت عده شافعى با شافعى‌ها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شافعى‌ها در محاصره حنفى‌ها بودند، حنفى‌ها با اسلحه از روستاها مى‌آمدند، به هم‌كيشان خود كمك مى‌كردند، معهذا مغلوب شدند، اين محله‌ها كه مى‌بينى خراب شده همه محلات حنفى و شيعه بوده، فقط محله شافعى‌ها باقى مانده، اكنون كسى از شيعى و حنفى باقى نمانده و اگر مانده كيش خود را مخفى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را ديدم كه همه زيرزمين واقع بود، كوچه‌ها كه به خانه‌ها مى‌رفت همه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به علت كثرت غارتگرانى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ايلغار مى‌زدند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اصفهان بوده زيرا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رى در جبال شهرى بزرگتر از اصفهان نيست اگرچه شهر نيشابور از حيث وسعت بزرگتر از رى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زيبايى ابنيه، ثروت خلق، وفور نعمت و عمران آبادتر و معمورتر بوده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كه وسعت آن يك فرسنگ و نيم در يك فرسنگ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بناهاى آن با چوب و گل ساخته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قراء بزرگى است كه هر يك</w:t>
      </w:r>
    </w:p>
    <w:p>
      <w:pPr>
        <w:pStyle w:val="BookText"/>
        <w:rPr/>
      </w:pPr>
      <w:r>
        <w:rPr>
          <w:rFonts w:ascii="IRNazanin" w:hAnsi="IRNazanin" w:eastAsia="IRNazanin"/>
          <w:color w:val="111111"/>
          <w:sz w:val="28"/>
          <w:sz w:val="28"/>
          <w:szCs w:val="28"/>
          <w:rtl w:val="true"/>
          <w:lang w:bidi="fa-IR"/>
        </w:rPr>
        <w:t>بزرگتر از 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قراء بزرگ آن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شنيده‌ام از قراء آنجا زائد بر ده هزار مرد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دهستان‌هاى آن، قصران داخل و خارج، بهزان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 فشابويه و دنباوند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اسلام به رى</w:t>
      </w:r>
    </w:p>
    <w:p>
      <w:pPr>
        <w:pStyle w:val="BookText"/>
        <w:rPr/>
      </w:pPr>
      <w:r>
        <w:rPr>
          <w:rFonts w:ascii="IRNazanin" w:hAnsi="IRNazanin" w:eastAsia="IRNazanin"/>
          <w:color w:val="111111"/>
          <w:sz w:val="28"/>
          <w:sz w:val="28"/>
          <w:szCs w:val="28"/>
          <w:rtl w:val="true"/>
          <w:lang w:bidi="fa-IR"/>
        </w:rPr>
        <w:t xml:space="preserve">عمر بن خطاب به عمار بن ياسر كه فرماندار كوفه بود دو ماه پس از فتح نهاوند امر داد كه براى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و دستبى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دشتابى بلوك بزرگى است در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هزار سپاهى به فرماندهى عروه پسر زيد الخيل طائى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نيز اين سپاه را حاضر كرد،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ليكن دربرابر او سپاه ديلم جمع آمدند، اهل رى را دربرابر او امداد كردند و با او جنگيدند ليكن خدا او را بر آنان غلبه داد و وى آنها را كشتار كرد، شهر رى به تصرف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سنه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ابونجيد كه در اين وقايع همراه سپاه مسلمين بوده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ما را به‌سوى گرگان دعوت كرد و حال آن‌كه رى در پيش روى آن سواد اعظم است و عشايرى را كه در بدانجا آمده‌اند، خرسند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سرزمين خرم و گلگشت رى دل داده‌ايم و رى شهرى است كه دائما در سراسر زندگانى خود درخشان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شهر در آخر هر شب جشن و سرور دارند از خانه به گردش و تفريح پراكنده مى‌شوند، چونانكه انسان را به ياد عروسى‌هاى شهرياران بزرگ مى‌اندازد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رازى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كه در خلافت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وليعهد عباسى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رى شد اين شهر رى را كه اكنون مردم در آنند بنا كرد، دور آن را خندق قرار داد، در آن مسجد جامعى بنا نهاد، اين‌كه به دست عمار بن خصيب اجرا شد، نام او بر ديوارها نوشته بود، عمل آن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 وصل به آن شهرچه‌اى در خارج قرار داد كه شهر بيرونى نام گرفت، خندقى آجرين در گرد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w:t>
      </w:r>
    </w:p>
    <w:p>
      <w:pPr>
        <w:pStyle w:val="BookText"/>
        <w:rPr/>
      </w:pPr>
      <w:r>
        <w:rPr>
          <w:rFonts w:ascii="IRNazanin" w:hAnsi="IRNazanin" w:eastAsia="IRNazanin"/>
          <w:color w:val="111111"/>
          <w:sz w:val="28"/>
          <w:sz w:val="28"/>
          <w:szCs w:val="28"/>
          <w:rtl w:val="true"/>
          <w:lang w:bidi="fa-IR"/>
        </w:rPr>
        <w:t xml:space="preserve">شهرچه را محمديه گذاشت لكن اهل رى آنچه را كه در حصار قديم واقع بوده است به‌طور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بيرونى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و باروى معروف زيبندى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لغت در جاى ديگر زيبندن و زينبى و زينبيه هم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شهر محمديه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امر كرد كه آن را مرمت كنند، در هنگام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 اين قلعه مشرف است بر مسجد جامع و 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اصلاحات اين قلعه به دست ميسره تغليبى از افسران آبرومند مهدى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قلعه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خراب گرديد تا دگر بار 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رافع بن هرثمه تعمير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رافع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را در دوره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به‌واسطه زلزله به زمين فرو رفته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فرسنگى از موضع رى امروزى در راه خوار بين محمديه و هاشميه رى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ابنيه‌اى برپاست كه دلالت مى‌كند شهر عظيمى بوده، در آنجا در دهستانى از دهستان‌هاى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خرابه‌هايى است كه بهزان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تا رى شش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آنجا بوده، مردم به آنجا مى‌روند و قطعات طلا مى‌يابند و چه بسا كه جواهر و ياقوت هم به‌دست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هزار درهم بوده است تا زمان مأمون عباسى كه هنگام بازگشت از خراسان به قصد بغداد بر آنجا گذر كرد، اهل رى او را ملاقات و از سنگينى ماليات خود به وى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دو هزار هزار درهم از آن اسقاط و فرمانى در اين باب صادر كرده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ابن‌فقيه از بعضى علما گويد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رى بحث شده و تجارتگاه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عروس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تجارتگاه مردم به‌سوى اوست و يكى از اهم بلدان روى زمين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دهستان دارد كه از جمله آنها دنباوند، ويمه و شلمبه است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رى مجمع علما و فضلا و اهل حديث بوده، از بزرگان منسوب به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p>
    <w:p>
      <w:pPr>
        <w:pStyle w:val="BookText"/>
        <w:rPr/>
      </w:pPr>
      <w:r>
        <w:rPr>
          <w:rFonts w:ascii="IRNazanin" w:hAnsi="IRNazanin" w:eastAsia="IRNazanin"/>
          <w:color w:val="111111"/>
          <w:sz w:val="28"/>
          <w:sz w:val="28"/>
          <w:szCs w:val="28"/>
          <w:rtl w:val="true"/>
          <w:lang w:bidi="fa-IR"/>
        </w:rPr>
        <w:t>زكرياى رازى صاحب تأليفات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رى هنگام مراجعت از بغداد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اين امام‌زاده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 عمر بن هشام ابوبكر رازى حافظ كه تصانيف و روايات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عبدالرحمن بن محمد بن ادريس ابومحمد پسر ابى‌حاتم رازى كه مصنف كتاب جرح و تعديل است، از حفاظ معروف بوده، كتاب جرح و تعديل يكى از كتب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طلب علم و دانش و حديث مسافرت‌ها كرده، در عراق و مصر و شام سياحت‌ها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يونس بن عبداللّه و محمد بن عبداللّه بن حكم و ربيع بن سليمان و حسن بن عرفه و پدر خودش ابى‌حاتم و ابى‌زرعه رازى و عبداللّه و صالح پسران احمد بن حنبل و جماعتى ديگر استماع حديث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بسيارى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انتساب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ترديد كرده‌اند، 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ابى‌عبداللّه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است شنيدم ابواحمد محمد بن محمد بن احمد بن اسحاق حاكم مى‌گفت در رى بودم، روزى ديدم جماعتى كتاب جرح و تعديل را مى‌خوانند و به محمد بن ابى‌حاتم نسبتش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چه مسخره‌بازى است كه مى‌بينم شما كتاب تاريخ محمد بن اسماعيل بخارى را مى‌خوانيد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ابى‌زرعه و ابى‌حاتم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ابامحمد بدان چون اين كتاب را نزد ابازرعه و اباحاتم آوردند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نيكويى است، كسى از آن بى‌نياز نيست و سزاوار نباشد كه آن را به شخص ديگرى غير از خودمان نسبت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نشستند و آن را كم و زياد كردند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 قزوينى كه خود حافظ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ابى‌حاتم علم پدر خود را و علم ابازرعه را فرا گرفته و مصنفات مشهور خود را در فقه و تاريخ و اختلافات بين صحابه و تابعين و علماى شهرهاى بزرگ به يادگار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سرسپردگان مهم فرقه ابدال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يكى از معاصرين بزرگ اين امام‌زاده بزرگوار ما، اين شخص يعنى</w:t>
      </w:r>
    </w:p>
    <w:p>
      <w:pPr>
        <w:pStyle w:val="BookText"/>
        <w:rPr/>
      </w:pPr>
      <w:r>
        <w:rPr>
          <w:rFonts w:ascii="IRNazanin" w:hAnsi="IRNazanin" w:eastAsia="IRNazanin"/>
          <w:color w:val="111111"/>
          <w:sz w:val="28"/>
          <w:sz w:val="28"/>
          <w:szCs w:val="28"/>
          <w:rtl w:val="true"/>
          <w:lang w:bidi="fa-IR"/>
        </w:rPr>
        <w:t>عبدالرحمن پسر ابوحاتم رازى است زيرا كه فاصله بين تاريخ وفات اين دو بيش از هشت سال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معروف به ابوالرستاقى پدر حمام بن محمد رازى كه هر دو تن حافظ بوده‌اند، وى تحصيلات خود را در شهر خود و ديگر شهرها انجام داد، در شهر دمشق اقامت گزيد و تصنيفات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حافظ، مجتهد و ثقه بوده و روايات بسيارى اندوخته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اين شخص نيز با امام‌زاده واجب‌التعظيم معاصر بوده زيرا كه فاصله وفات اين دو بيش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ابوزرعه احمد بن حسين مجتهد رازى معروف از مشايخ بسيار استفاده كرده و به‌واسطه مقام شامخ علمى و كثرت عدد شاگردانش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از اباالحسين والد تمام، در نيشابور از اباحامد، در بلخ از اباالحسن فارسى، در بغداد از</w:t>
      </w:r>
    </w:p>
    <w:p>
      <w:pPr>
        <w:pStyle w:val="BookText"/>
        <w:rPr/>
      </w:pPr>
      <w:r>
        <w:rPr>
          <w:rFonts w:ascii="IRNazanin" w:hAnsi="IRNazanin" w:eastAsia="IRNazanin"/>
          <w:color w:val="111111"/>
          <w:sz w:val="28"/>
          <w:sz w:val="28"/>
          <w:szCs w:val="28"/>
          <w:rtl w:val="true"/>
          <w:lang w:bidi="fa-IR"/>
        </w:rPr>
        <w:t>اباعبداللّه بن مخلد، در مصر از ابوالفوارس احمد بن محمد بن حسين صابونى، در تنيس از عمر بن حداد و از اباعبداللّه مجاملى و از ابوالعباس اصم علم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مشهورش عبارتند از تمام، عبدالرحمن بن نصر، ابوعبداللّه فلاكى زنجانى قاضى، ابوقاسم تنوخى قاضى، ابوالفضل جارودى حافظ، حمزة بن يوسف خاقانى، ابومحمد ابراهيم زنجانى همدانى، عبدالغنى بن سعيد، حاكم ابوعبداللّه، ابوعلا عمر واسطى، ابوزرعه روح بن محمد رازى و رضوان دينورى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ويدر سال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راه مكه وفات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فاصله وفات او با تاريخ وفات اين امام‌زاده قريب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ليكن از مذاكره كتاب الجرح و التعديل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شرح آن در بالا ذكر گرديد، معلوم مى‌شود كه در سال‌هاى پيش از توقف خود در دمشق، در شهر رى صاحب مسند تدريس 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رى اهل سنت و جماعت بودند تا آن‌كه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حسن مادرانى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تشيع را اظهار كرد، شيعيان را گرامى داشت و آنها را مقرب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وى تقرب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سابقا در خدمت كوتكين</w:t>
      </w:r>
    </w:p>
    <w:p>
      <w:pPr>
        <w:pStyle w:val="BookText"/>
        <w:rPr/>
      </w:pPr>
      <w:r>
        <w:rPr>
          <w:rFonts w:ascii="IRNazanin" w:hAnsi="IRNazanin" w:eastAsia="IRNazanin"/>
          <w:color w:val="111111"/>
          <w:sz w:val="28"/>
          <w:sz w:val="28"/>
          <w:szCs w:val="28"/>
          <w:rtl w:val="true"/>
          <w:lang w:bidi="fa-IR"/>
        </w:rPr>
        <w:t>تكش پسر ساتكين ترك بود، از نفوذى كه در رى داشت، استفاده كرده تشيع را در آنجا آشكار ساخت كه تاكنون هم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مادرانى علما و دانشمندان را استمالت كرد و از آنها خواست كه در باب تشيع تأليفات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بدين‌طريق عبدالرحمن پسر ابوحاتم كتابى براى او در فضايل اهل بيت تصنيف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زمان خلافت المعتمد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سپاه احمد بن اسماعيل سامانى به نام احمد بن هارون بر او نافرمانى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است كه محمد بن زيد راعى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اسماعيل سامانى او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كرد و او از آنجا به كوه‌هاى ديلم متوارى شد و احمد سامانى از تعقيب او صرف‌نظر و مراجعت كرد و در خارج شهر رى فرود آمد و داخل شهر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رى از شهر بيرون آمده، نزد او رفتند و تقاضا كردند كه ولايت رى را قبول و با خليفه بغداد در اين باب مكاتبه كند و خطبه ولايت رى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امتناع ورزيد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رى نيستم زيرا كه حسين بن على عليه‌السلام را به هواى حكومت رى كشته‌اند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كلمه پايه علاقمندى ملوك سامانى و عموم شهرياران ايرنى به حسين بن على عليه‌السلام به‌خوبى هويدا است كه از حكومت رى گريزان بوده‌اند و از كشورى كه نام آن در قضيه فاجعه حسين بن على عليه‌السلام برده مى‌شده و شهرت داشته كه عبيداللّه بن زياد حكومت رى را به عمر بن سعد وعده كرده بود، مشروط به اين‌كه عمر بن سعد فرماندهى سپاهى را كه عبيداللّه عليه حسين بن على عليه‌السلام تجهيزكرده بود عهده‌دار شود، چشم مى‌پوشيدند وگرنه گناهى بر رى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اسماعيل سامانى در سنه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فرمان حكومت از خليفه المكتفى باللّه به نام وى رسيد و او برادرزاده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اسحاق بن احمد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حكومت رى فرستاد و او شش سال در آنجا حكومت كرد و اين منصور همان است كه ابوبكر زكرياى رازى كتاب منصورى را به نام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سامانى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رى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بنابراين دوره حكومت او در رى از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تاريخ وفات امام‌زاده بزرگوار بوده و طبيعتا امام‌زاده مقدارى از عمر خود را در حكومت سامانى گذرانده است و نيز احتمال داده</w:t>
      </w:r>
    </w:p>
    <w:p>
      <w:pPr>
        <w:pStyle w:val="BookText"/>
        <w:rPr/>
      </w:pPr>
      <w:r>
        <w:rPr>
          <w:rFonts w:ascii="Amiri" w:hAnsi="Amiri" w:eastAsia="Amiri" w:cs="Amiri"/>
          <w:color w:val="111111"/>
          <w:sz w:val="28"/>
          <w:sz w:val="28"/>
          <w:szCs w:val="28"/>
          <w:rtl w:val="true"/>
          <w:lang w:bidi="ar-SA"/>
        </w:rPr>
        <w:t xml:space="preserve">مى‌شود در زمان غلبه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رى كه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وفات اين امام‌زاده است، امام‌زاده عاليقدر كه در رى بوده، زمان او را هم درك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دائره‌المعارف اسلامى چاپ پاريس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فتح ايران به دست عرب را به تفاوت از سنه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ثبت كرده‌اند و احتمال مى‌رود كه استيلا و نفوذ عرب بر اين كشور متدرجا در ظرف اين سنوات صورت گرفته باشد چرا كه حتى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شورشى در رى وقوع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فرو نشاندن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خلافت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 به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يافت، در رى موجب حوادثى نگرديد ولى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سنباد خرم‌دين كه از اتباع ابومسلم بود، شهر رى را تصرف كرد و مدت قليلى در تصرف خود نگاهداشت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جديد عمران رى از زمانى شروع مى‌شود كه محمد مهدى ولى‌عهد عباسى به حكومت شرق منصوب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شهر رى را از نو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خندقى بر آن قرار داد و براى آن عده از مردم شهر كه به‌واسطه اصلاحات و تغييرات ساختمانى بى‌منزل مانده بودند محله جديدى وصل به شهر موسوم به مهديه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تولد يافت و همواره از مسقط الرأس خود و خيابان عمده آن به خوشى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حسين كه از سرداران مأمون بود، در نزديكى رى لشكر امين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علويان زيدى طبرستان ابتدا با طاهريان و بعد با سرداران ترك خليفه مبارزه شروع شد و بالاخره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ادغوسكتين سردار مقيم قزوين شهر رى را از علويان منتزع ساخت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خليفه به‌منظور استحكام وضع اين سامان پسر خود را به ولايت رى منصوب كرد و اين پسر همان است كه بعد از مكتفى خليفه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نگذشت كه دخالت سامانيان در رى شروع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را گرفت و المكتفى اين امر واقع شده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احمد بن اسماعيل فرمان حكومت رى را از المقتدر دريافت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قرن سوم هجرى علماى جغرافياى عرب شرح و وضع رى را در كتب خود به تفصيل نوشته‌اند ولى با وجودى كه بغداد ابراز كمال توجه به رى مى‌كرد، عده اعراب مقيم رى بسيار ناچيز بود و اهل شهر مركب از ايرانيان از هر قبيل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ابن‌الفقيه از جمله محصولات رى پارچه‌هاى ابريشمى و غيره و بعضى مصنوعات چوبى و ظروف لعابى را اسم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و هشت بازار بزرگ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 را يكى از افتخارات اسلام مى‌خواند و مخصوصا از كتابخانه آن واقع در محله روضه كه از نهر سورخانى مشروب مى‌شده، اسم مى‌برد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دوره ديالمه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على الساج فرمانرواى آذربايجان شهر رى را متصرف شد و محمد بن صعلوك ديلمى را كه از طرف نصر سامانى در آنجا حكومت مى‌كرد، از شهر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اشغال شهر به دست يوسف در مسكوكاتى كه يوسف در محمديه ضرب كرده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اين اشغال يك رشته اغتشاشات در رى وقوع يافت و اين شهر متواليا بين على بن وهسودان ديلمى و وصيف بكتيمورى و احمد بن على ديلمى و مفلح غلام يوسف دست به دست گشت، عاقبت سامانيان به تشويق خليفه موفق شدند رى را مجددا در منطقه نفوذ خود داخل كنند ولى سردار آنها موسوم به اسفار كه ديلمى بود در رى خودمختار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به دست مرداويج معاون خود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مرداويج اهل گيلان و يكى از مؤسسين سلسله آل‌زيار است، بدين‌طريق مرداويج فرمانرواى رى گرديد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مرداويج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آل‌بويه در رى مستقر شدند و ملك رى قلمرو حكومت خاندان ركن‌الدوله گرديد و حكومت اين خاندان قريب صد سال در آنجا دوام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پادشاه دودمان سامانى سعى كرد شهر رى</w:t>
      </w:r>
    </w:p>
    <w:p>
      <w:pPr>
        <w:pStyle w:val="BookText"/>
        <w:rPr/>
      </w:pPr>
      <w:r>
        <w:rPr>
          <w:rFonts w:ascii="IRNazanin" w:hAnsi="IRNazanin" w:eastAsia="IRNazanin"/>
          <w:color w:val="111111"/>
          <w:sz w:val="28"/>
          <w:sz w:val="28"/>
          <w:szCs w:val="28"/>
          <w:rtl w:val="true"/>
          <w:lang w:bidi="fa-IR"/>
        </w:rPr>
        <w:t>را تصرف كند ولى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مجدالدوله آل‌بويه براى مقابله با ديلميان از سلطان محمود غزنوى مدد خواست و اين كار به ضرر او تمام شد زيرا سلطان محمود از اين فرصت استفاده كرد ملك رى را متصرف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غزنويان در دوره تسلط كوتاه خود در ملك رى دست به اختناق علمى اين شهر زدند، كتب فلسفى و هيئت را نابود ساختند و قرمطى‌ها و معتزله را به وضع فجيعى به قتل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دوره سلجوقيان</w:t>
      </w:r>
    </w:p>
    <w:p>
      <w:pPr>
        <w:pStyle w:val="BookText"/>
        <w:rPr/>
      </w:pPr>
      <w:r>
        <w:rPr>
          <w:rFonts w:ascii="IRNazanin" w:hAnsi="IRNazanin" w:eastAsia="IRNazanin"/>
          <w:color w:val="111111"/>
          <w:sz w:val="28"/>
          <w:sz w:val="28"/>
          <w:szCs w:val="28"/>
          <w:rtl w:val="true"/>
          <w:lang w:bidi="fa-IR"/>
        </w:rPr>
        <w:t xml:space="preserve">غزان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رى كه هنوز مجدالدوله در قلعه طبرك آن پايدارى مى‌كرد، به دست سلجوقيان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سلجوقيان اين شهر را يكى از پايتخت‌هاى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آل‌بويه يعنى الملك الرحمن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قلعه طبرك در اسيرى مرد و فرمانده جديد رى طغرل نيز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در وقايع مربوط به سلجوقيان و آن سلسله از خاندان آنها كه بر عراق عجم سلطنت مى‌كردند همواره نام اين شهر ديده مى‌شود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دوره پادشاهى غياث‌الدين مسعود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همان است كه دخترش اينانج خاتون زن پهلوان پسر ايلدگز اتابك معروف آذربايجان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ايلدگز مادر ارسلان شاه را خطبه كرد و ارسلان شاه را بر تخت سلطنت نشاند، اينانج با سلطنت ارسلان مخالفت ورزيد ولى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يافت و به بسطام گريخت و از آنجا با كمك ايل ارسلان خوارزمشاه دوباره رى را تصرف كرد و عاقبت به تحريك ايلدگز به قتل رسيد و ايلدگز حكومت رى را به پهلوان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حكومت رى به قتلق اينانج پسر پهلوان رسيد، او نيز مانند جد مادرى خود، تكش خوارزمشاه را در امور ايران مداخله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در جنگى كه در نزديكى رى وى داد، آخرين پادشاه سلجوقى طغرل سوم به دست قتلق اينانج به قتل رسيد ولى ملك رى در تصرف خوارزميان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اتابك فارسى سعد بن 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متصرف شد ولى بلافاصله جلال‌الدين خوارزمشاه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خانگى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خود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اختلافات مذهبى موجوده بين مردم 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ابن‌الاثير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و خرابى‌هايى را كه بر اثر جنگ بين سنى و شيعى در رى حادث شده،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 كه مردم شهر يا به قتل رسيدند و يا متوارى شدند و شهر مبدل به خرابه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مقابل هجوم مغولان مى‌گريخت به شهر رى وارد شد و شرح مشاهدات او از خرابى رى و تحقيقات وى راجع به جنگ‌هاى بين شيعه و حنفى و شافعى در بالا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w:t>
      </w:r>
    </w:p>
    <w:p>
      <w:pPr>
        <w:pStyle w:val="BookText"/>
        <w:rPr/>
      </w:pPr>
      <w:r>
        <w:rPr>
          <w:rFonts w:ascii="IRNazanin" w:hAnsi="IRNazanin" w:eastAsia="IRNazanin"/>
          <w:color w:val="111111"/>
          <w:sz w:val="28"/>
          <w:sz w:val="28"/>
          <w:szCs w:val="28"/>
          <w:rtl w:val="true"/>
          <w:lang w:bidi="fa-IR"/>
        </w:rPr>
        <w:t>مغولان بعد از ياقوت به رى وارد شدند و خرابى رى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ابن‌الاثير مى‌گويد كه مغولان مردم شهر را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قتل‌عام كردند و كسانى را هم كه از اين قتل‌عام جان به‌در برده بودند، بعدا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تيغ گذراندند ولى ممكن است ابن‌الاثير</w:t>
      </w:r>
    </w:p>
    <w:p>
      <w:pPr>
        <w:pStyle w:val="BookText"/>
        <w:rPr/>
      </w:pPr>
      <w:r>
        <w:rPr>
          <w:rFonts w:ascii="IRNazanin" w:hAnsi="IRNazanin" w:eastAsia="IRNazanin"/>
          <w:color w:val="111111"/>
          <w:sz w:val="28"/>
          <w:sz w:val="28"/>
          <w:szCs w:val="28"/>
          <w:rtl w:val="true"/>
          <w:lang w:bidi="fa-IR"/>
        </w:rPr>
        <w:t>در اين بيان خود تحت تأثير وحشت عمومى كه در آن موقع دنياى اسلام را فرا گرفته بود، واقع شده و در ميزان انهدام و خرابى رى مبالغه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مغول در خوار رى عده كثيرى را كشتند ولى دررى قاضى شافعى به استقبال مغول رفت، تسليم گرديد مغولان پس از تسليم او از رى گذشتند و به جاى ديگر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رشيدالدين قبول دارد كه مغولان در رى قتل و غارت كردند ولى مثل اين است كه بين اعمال آنها در رى و رفتار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قائل است زيرا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شيعى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قتل‌عام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هجوم مغولان به كلى نابود نگرديده از بعضى ظروف لعابى كه تاريخ دارد و مثلاً كاسه‌اى داراى تاريخ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آمده است، ثابت مى‌شود اين آثار</w:t>
      </w:r>
    </w:p>
    <w:p>
      <w:pPr>
        <w:pStyle w:val="BookText"/>
        <w:rPr/>
      </w:pPr>
      <w:r>
        <w:rPr>
          <w:rFonts w:ascii="IRNazanin" w:hAnsi="IRNazanin" w:eastAsia="IRNazanin"/>
          <w:color w:val="111111"/>
          <w:sz w:val="28"/>
          <w:sz w:val="28"/>
          <w:szCs w:val="28"/>
          <w:rtl w:val="true"/>
          <w:lang w:bidi="fa-IR"/>
        </w:rPr>
        <w:t>نشان مى‌دهد كه بعد از عبور مغولان هنوز در رى صنعت‌گران مشغول كار بوده‌اند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غازان خان در سال‌هاى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باروى طبرك را از نو ساخت ولى ظاهرا به</w:t>
      </w:r>
    </w:p>
    <w:p>
      <w:pPr>
        <w:pStyle w:val="BookText"/>
        <w:rPr/>
      </w:pPr>
      <w:r>
        <w:rPr>
          <w:rFonts w:ascii="IRNazanin" w:hAnsi="IRNazanin" w:eastAsia="IRNazanin"/>
          <w:color w:val="111111"/>
          <w:sz w:val="28"/>
          <w:sz w:val="28"/>
          <w:szCs w:val="28"/>
          <w:rtl w:val="true"/>
          <w:lang w:bidi="fa-IR"/>
        </w:rPr>
        <w:t xml:space="preserve">عللى كه اگر علل سياسى يا مذهبى نبوده لامحاله علل اقتصادى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مشكلات آبيارى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شهر رى ميسر نگرديد و مركز حكومتى مغول در اين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ادارى مغولى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ورامين انتقال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سلطنت سلسله هلاكو رى در قلمرو نفوذ طغا تيمور كه در استرآباد حكومت مى‌كرد،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امير تيمور، رى را بى‌جنگ متصرف شدند ولى نظر مورخين در اين مورد قطعا ناحيه رى بود نه شهر رى،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كلاويو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اسپانيولى كه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ناحيه عبور كرده مى‌نويسد كه شهر رى غيرمسكون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مطلع السعد بن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زمان شاه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رى به‌ميان مى‌آيد نيز اين شهر به هيچ‌وجه قابل اعتنا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ديديد در اين تحولات در سر چهارراه حوادث ويران شد، همه چيز آن از دست رفت، آرى همه چيزش رفت غير از تاريخ آن كه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مبانى معنوى آن كه آنها ماندند بارگاه امام‌زاده عبداللّه واجب‌التعظيم و بارگاه حضرت عبدالعظيم به‌پا ماندند تا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 ساختند و مركزيت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مبانى معنوى مى‌ماند، حق مى‌ماند، اين گنبد و رواق نشان حقى است پايدار، همه حكومت‌هاى متنوع و دولت‌هاى گوناگون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موجى در درياى حوادث محو شدند و رفتند ولى در آخر طايقه حق‌شناس و حق‌پرست اماميه اثنى‌عشريه نگهداران پرچم استقلال كشور شدند و طهران عاصمه ايران پايتخت اختصاصى مذهب شيعه ارجمند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مذهبى صحيح آنها سراسر اقطار اين منطقه و اين كشور را گرفته و حكم‌فرمايى مى‌كند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از آثار صدق امام جعفر صادق عليه‌السلام هستند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دولتنا فى آخر الدهر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طوفان حوادث چگونه رواق و گنبد اين امام‌زاده واجب التعظيم را گذارده كه تا شعاع نامحدودى و گنبد و بارگاه حضرت عبدالعظيم تا شعاع</w:t>
      </w:r>
      <w:bookmarkStart w:id="91" w:name="pg15940_213511"/>
    </w:p>
    <w:p>
      <w:pPr>
        <w:pStyle w:val="BookText"/>
        <w:rPr/>
      </w:pPr>
      <w:bookmarkEnd w:id="91"/>
      <w:r>
        <w:rPr>
          <w:rFonts w:ascii="IRNazanin" w:hAnsi="IRNazanin" w:eastAsia="IRNazanin"/>
          <w:color w:val="111111"/>
          <w:sz w:val="28"/>
          <w:sz w:val="28"/>
          <w:szCs w:val="28"/>
          <w:rtl w:val="true"/>
          <w:lang w:bidi="fa-IR"/>
        </w:rPr>
        <w:t>غيرمحدودى نورافشانى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گواه صدق سخنى است كه نهج‌البلاغه از امام عليه‌السلام بازگو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الميت منا و ليس بميت و بيلى البالى منا و ليس ببال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طوفان‌هاى جوى و عوامل تعريه كوه‌ها از هم نمى‌ريزند مگر با طوفان‌هاى انقلابات سياسى رژيم‌ها درهم نمى‌ريزند مگر استحكامات خط زيگفريد و ماژينو از هم نپاشيد لكن بس كاخ‌ها خراب شد و بيستون به‌جا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 عشق بين كه چسان محكم اوفتد اى مردم ايران و اى طهران جمع‌آورى كار ما با اين بارگاه‌ها است كه عوامل تفرقه را جواب مى‌گويند، با اين بارگاه‌هاست كه در مقابل حوادث نمى‌لرزند، با اين بارگاه‌ها است كه فرو نمى‌ريزند، آشيانه‌هاى جاسوسى در آنها رخنه نمى‌كنند و حظيره‌هاى سياسى منطق آنها را مشوش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بازويى ده كه پرچم كلمه دعوت ترا تا ابد برافرازم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خليل كمره‌اى نزيل طهران فى شوال خرداد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6117086_2142443653"/>
      <w:bookmarkStart w:id="93" w:name="_Toc32"/>
      <w:bookmarkEnd w:id="92"/>
      <w:r>
        <w:rPr/>
        <w:t>69</w:t>
      </w:r>
      <w:r>
        <w:rPr>
          <w:rtl w:val="true"/>
        </w:rPr>
        <w:t xml:space="preserve"> - </w:t>
      </w:r>
      <w:r>
        <w:rPr>
          <w:rtl w:val="true"/>
        </w:rPr>
        <w:t xml:space="preserve">نظرى به مقاله </w:t>
      </w:r>
      <w:r>
        <w:rPr>
          <w:rtl w:val="true"/>
        </w:rPr>
        <w:t>«</w:t>
      </w:r>
      <w:r>
        <w:rPr>
          <w:rtl w:val="true"/>
        </w:rPr>
        <w:t>رى</w:t>
      </w:r>
      <w:r>
        <w:rPr>
          <w:rtl w:val="true"/>
        </w:rPr>
        <w:t xml:space="preserve">» </w:t>
      </w:r>
      <w:r>
        <w:rPr>
          <w:rtl w:val="true"/>
        </w:rPr>
        <w:t xml:space="preserve">در دائره‌المعارف الاسلامى،حسين كريمان </w:t>
      </w:r>
      <w:r>
        <w:rPr>
          <w:rtl w:val="true"/>
        </w:rPr>
        <w:t>(</w:t>
      </w:r>
      <w:r>
        <w:rPr>
          <w:rtl w:val="true"/>
        </w:rPr>
        <w:t>معاصر</w:t>
      </w:r>
      <w:r>
        <w:rPr>
          <w:rtl w:val="true"/>
        </w:rPr>
        <w:t>)</w:t>
      </w:r>
      <w:bookmarkEnd w:id="93"/>
    </w:p>
    <w:p>
      <w:pPr>
        <w:pStyle w:val="BookText"/>
        <w:rPr/>
      </w:pPr>
      <w:r>
        <w:rPr>
          <w:rFonts w:ascii="IRNazanin" w:hAnsi="IRNazanin" w:eastAsia="IRNazanin"/>
          <w:color w:val="111111"/>
          <w:sz w:val="28"/>
          <w:sz w:val="28"/>
          <w:szCs w:val="28"/>
          <w:rtl w:val="true"/>
          <w:lang w:bidi="fa-IR"/>
        </w:rPr>
        <w:t>شهر باستانى رى صرف نظر از عظمت و اعتبارى كه در دوره اسلامى داشته، و جنبه قدمت آن كه با نينوا و آشور همعهد بود، به سبب اينكه نام آن در كتب دينى تورات و اوستا مذكور افتاده، و اينكه پيش از اسلام مركز دينى مغان و پايگاه بزرگ زرتشتيان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شهرى مقدس به شمار مى‌آمده، همواره مورد توجه ايران شناسان و مستشرقان قرار داشته است؛ و سياحان معروف مغرب زمين از آن ديدن كرده و مطلبى در باب مشهودات خويش به رشته تحرير درآورده‌اند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مورير به سال </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 xml:space="preserve">، پريس به سال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سراوزلى به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1811</w:t>
      </w:r>
      <w:r>
        <w:rPr>
          <w:rFonts w:ascii="IRNazanin" w:hAnsi="IRNazanin" w:eastAsia="IRNazanin"/>
          <w:color w:val="111111"/>
          <w:sz w:val="28"/>
          <w:sz w:val="28"/>
          <w:szCs w:val="28"/>
          <w:rtl w:val="true"/>
          <w:lang w:bidi="fa-IR"/>
        </w:rPr>
        <w:t xml:space="preserve">، كرپرتر به سال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جاكسن و ديولافوا و اشميد و گدار در سال‌هاى اخير؛ و نيز برخى ديگر از محققان خارجى بيش و كم هر يك در جهتى اطلاعات ارزنده‌اى در باب رى بدست داده‌اند</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ريتر، كرزن، سار، ويسباخ، هرنسفلد، لسترنج، ويلبر، پوپ، جرج مايلز و غيرهم كه مطالعه آثارشان خواننده را كمابيش به كليات اخبار اين شهر كهن آشنايى مى‌بخشد؛</w:t>
      </w:r>
    </w:p>
    <w:p>
      <w:pPr>
        <w:pStyle w:val="BookText"/>
        <w:rPr/>
      </w:pPr>
      <w:r>
        <w:rPr>
          <w:rFonts w:ascii="IRNazanin" w:hAnsi="IRNazanin" w:eastAsia="IRNazanin"/>
          <w:color w:val="111111"/>
          <w:sz w:val="28"/>
          <w:sz w:val="28"/>
          <w:szCs w:val="28"/>
          <w:rtl w:val="true"/>
          <w:lang w:bidi="fa-IR"/>
        </w:rPr>
        <w:t xml:space="preserve">لكن مقالتى كه ايرانشناس معروف پرفسور فقيد ولاديمير مينورسكى در اين باب فراهم آورده و در دائرة المعارف اسلامى درج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انگليسى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1105</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 و به زبان فرانسوى،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توجه به جهات مختلف اخبار رى ارزش و اهميتى مخصوص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مقالت مختصر اشاراتى مفيد به همه مباحث جغرافيايى و تاريخى شهر كرده است؛ و مسائلى همچون حوادث تاريخى رى و مكان و موقعيت آن و چگونگى بناها و تجارت و اختلاف مذهبى مردم و آثار مكشوفه آن پهنه و خرابى شهر را موجزاً موضوع سخن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بروشى كاملاً منظم و منطقى ترتيب يافته و اصابت نظر در اسناد و استناد و قوت استنباط و استنتاج همه از تسلط و تبحر كامل و وقوف فراوان مأسوف عليه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فقيد در تعليقه خويش بر الرسالة الثانية ابو دلف و حواشى حدود العالم نيز اطلاعات ارزنده‌اى در باب رى ذكر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سفرنامه ابو دلف، ترجمه فارسى،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حدود العالم، طبع كابل، ص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مواردى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سبب دست نيافتن به برخى از منابع معتمد و يا بدان جهت كه برخى از مطالب براى وى بديهى مى‌نموده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از مساهله و مسامحه مشهود است، و گاه نكاتى با واقع مطابق نمى‌نمايد بدين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كتاب البلدان تأليف ابن فقيه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ليدن،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عجايب‌نامه كه جهت طغرل بن ارسلان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تأليف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عكسى متعلق به كتابخانه مركزى دانشگاه، ورق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معجم البلدان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ليپزيگ،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مجالس المؤمنين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مجلس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پاره‌اى منابع ديگر ذكر گرديده كه نام رى</w:t>
      </w:r>
    </w:p>
    <w:p>
      <w:pPr>
        <w:pStyle w:val="BookText"/>
        <w:rPr/>
      </w:pPr>
      <w:r>
        <w:rPr>
          <w:rFonts w:ascii="IRNazanin" w:hAnsi="IRNazanin" w:eastAsia="IRNazanin"/>
          <w:color w:val="111111"/>
          <w:sz w:val="28"/>
          <w:sz w:val="28"/>
          <w:szCs w:val="28"/>
          <w:rtl w:val="true"/>
          <w:lang w:bidi="fa-IR"/>
        </w:rPr>
        <w:t>بدين صورت در تورات مذكور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الرى باب من أبواب الارضين و اليه متجر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محل آن را در اسفار پنجگانه و ضمائم آن ذكر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اين گفته بنا به قول صاحب تاريخ جرجان، حمزة بن يوسف السهمى، متوفى به سال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با پنج واسطه به عبدالواسع بن ابى طيبة جرجانى از معاصران مأمون خليفه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جرجان، طبع هند،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مينورسكى در مقالت خويش اشارت كرده كه نام رى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ضمائم غير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اسلامى به زبان فرانسوى،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خالى الذهن چنين خواهد پنداشت كه آنچه ابن فقيه و ديگران بر طبق شرح مذكور در فوق نوشته‌اند همان است كه مينورسكى گفته و حال آنكه مطلب چنين نيست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در اسفار پنجگانه و ضمائم آن به چشم نمى‌خورد و نادرست به نظر مى‌رسد و مقام ذكر رى در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مشابهتى با جمله بالا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اين دو كتاب را يهوديان و فرقه پرتستان قبول ندارند و آن را مجعول و غير رسمى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Apocryphe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مى‌پندارند،</w:t>
      </w:r>
    </w:p>
    <w:p>
      <w:pPr>
        <w:pStyle w:val="BookText"/>
        <w:rPr/>
      </w:pPr>
      <w:r>
        <w:rPr>
          <w:rFonts w:ascii="Amiri" w:hAnsi="Amiri" w:eastAsia="Amiri" w:cs="Amiri"/>
          <w:color w:val="111111"/>
          <w:sz w:val="28"/>
          <w:sz w:val="28"/>
          <w:szCs w:val="28"/>
          <w:rtl w:val="true"/>
          <w:lang w:bidi="ar-SA"/>
        </w:rPr>
        <w:t>و تنها كاتوليك‌ها آن را معتبر و رسمى مى‌شناسند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اين اختلاف تشتت در نسخ موجود تورات از عهد باستان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دير زمان از تورات دو نسخه كهنه به دست است يكى عبرى و ديگرى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عبرى به يهوديان تعلق دارد و شامل سى و نه كتاب، و نسخه دوم از آن مسيحيان و شامل چهل و شش كتاب است و هفت كتاب اضافه دارد كه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در قرن سوم پيش از ميلاد به فرمان بطليموس فيليدلفوس در اسكندريه به وسيله هفتاد و دو تن از عالمان يهود به زبان يونانى برگردانده شده، و 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شماره اين مترجمان ابو ريحان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تورية 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الاثار الباقيه، طبع ليپزيگ،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به زبان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سپتانت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Version de Septante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سپتواجنت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Septuagint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متن قديمى‌تر از متن عبرى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ترجمه تورات به زبان لاتين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ژرم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Saint Jérôme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قرن چهارم ميلادى نيز تقريباً با متن يونانى منطبق و شامل همان 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مينورسكى مطلقاً اشارتى به روايت منقول از ابن فقيه و ديگران و صحت و سقم آن نكرده؛ و نيز مقام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تورات باز نشناسانده است تا براى مردم غير يهودى و مسيحى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وقوف بيشتر در اين باب و سند آن به كتاب رى باستان تأليف نگارنده،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مينورسكى آنجا كه از كتابخانه رى واقع در بازار روده ياد كرده، از رودى كه در اين بازار جارى بوده نام برده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سورقنى</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Surqani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درست اين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ظاهراً به خاندان بزرگ سورن به عهد اشكانيان نسبت دارد؛ و با چشمه على فعلى منطبق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كتاب رى 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نام در نسخ مختلف موجود از المسالك و الممالك اصطخرى به صورت‌هاى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گرديده، لكن در صورة الارض ابن‌حوقل، طبع بيروت،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الرسالة الثانيه تأليف ابى دلف، طبع مسكو،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كه مينورسكى خود آن را تصحيح كرده و بر آن تعليقه‌اى سودمند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افتاده است؛ و تا آنجا كه تتبع نگارنده اجازه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و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ياقوت نيز در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ليپزيگ،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موجود در الرسالة الثانيه را نقل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مطلقاً به چشم نمى‌خورد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مينورسكى به اتكاء سفرنامه كلاويخو، سفير اسپانيا به دربار تيمور، رى را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مطابق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كلى خراب و از سكنه خالى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اسلامى به زبان فرانسوى،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معتقد است كه ديگر به اخبار شاهرخ تيمورى در رى مذكور در مطلع سعدين سمرقندى، و اخبار شاه اسماعيل در همين شهر مذكور در حبيب السير نبايد اهميت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كلاويخو در اين باب چنين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ژوئيه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شهرى عظيم را ديديم كه متروك مانده و ويران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برج‌هاى ديگر اين شهر به كلى خالى از سكنه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سفرنامه كلاويخو، ترجمه مسعود رجب نياص،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كلاويخو به حكم شواهد فراوان تاريخى و قرائت با حقيقت سازگار نتواند بود؛ و چون مقام مقتضى بسط مقال در اين باب نيست با اشارتى بدين تلخيص بسنده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به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هفت سال پس از عبور كلاويخو از آنجا آباد بود و صورت شهر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 التواريخ، نسخه خطى متعلق به كتابخانه ملى تحت شماره،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در مرگ خليل سلطان نواده تيمور چنين درج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ميرزا خليل سلطان به عراق آمد بعد از مدتى در شب چهارشنبه شانزدهم رجب سنه اربع عشر و ثمانمائه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حائز اهميت و دليل مسكون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تفصيل در منابع ديگر نيز از جمله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جزء سوم از مجلد ثالث،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قيد كلمه شهر مذكور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شاهرخ تيمورى به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رى درگذشت، و اين خبر جز در مطلع سعدين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مينورسكى آن را معتمد نپنداشته در منابع ديگر نيز مانند تاريخ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پطرز بورغ،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روضات الجنات فى اوصاف مدينة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كتاب ديار بكريه از مؤلفات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آنقره،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كتاب اخير كه مؤلف خود در آنجا حضور داشته بدين صورت نقل گرديده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نوروز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خاقانى را داعيه زيارت آستانه مقدسه مشهد عبدالعظيم در شهر رى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فشابويه رى عند طلوع الصبح سوار گشته در وقت سوار شدن اين بنده حقير محرر اين مسوده بر درگاه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رى داراى كمال اهميت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رى در اخبار شاه اسماعيل صفوى جز در حبيب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مينورسكى آن را نيز معتبر تلقى نكرده، در بسيارى از منابع ديگر، از جمله لب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خطى كتابخانه ملى،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 ميرزا در تحفه 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امير عنايت اللّه از رى به وصف شهر، و در احوال فضل سارانى و همدمى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طهران به صفت قصبه ياد كرده؛ و نيز نام بيست و چهار تن از بزرگان و شاعران را كه در اوائل</w:t>
      </w:r>
    </w:p>
    <w:p>
      <w:pPr>
        <w:pStyle w:val="BookText"/>
        <w:rPr/>
      </w:pPr>
      <w:r>
        <w:rPr>
          <w:rFonts w:ascii="Amiri" w:hAnsi="Amiri" w:eastAsia="Amiri" w:cs="Amiri"/>
          <w:color w:val="111111"/>
          <w:sz w:val="28"/>
          <w:sz w:val="28"/>
          <w:szCs w:val="28"/>
          <w:rtl w:val="true"/>
          <w:lang w:bidi="ar-SA"/>
        </w:rPr>
        <w:t xml:space="preserve">عهد صفويان از رى برخاسته‌اند در اين كتاب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كتاب رجوع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فرمان‌هايى كه از شاه طهماسب صفوى به جاى مانده از رى به صورتى ياد گرديده كه از آبادانى آن شهر حاكى است؛ از آن جمله در فرمانى كه در باب توليت بقعه ابراهيم خواص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يافته چنين ثبت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اعظام و قضاة اسلام و موالى و مشايخ و زاويه‌داران و عمال كلانتران و كتخدايان ولايت رى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راهنماى كتاب، جلد هفتم،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همچنين در فرمانى ديگر از وى كه تاريخ آن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چنين مشهود مى‌افتد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زوارى كه توطن در آستانه مقدسه نمايند به غير از مردم و رعاياى رى اصلاً احدى مانع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آستانه رى، طبع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جمع اين دو خبر و رفع تناقض اين دو قول به ظاهر بدين صورت تواند بود كه كلاويخو صرفاً به شرح و ذكر آنچه در مسير و معبر خود بدان برخورد كرده اشارت نموده و از كيفيت آبادانى قسمت‌هايى كه از شارع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شارع ساربانان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داشته و به دور افتاده غفلت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در ذيل اين</w:t>
      </w:r>
    </w:p>
    <w:p>
      <w:pPr>
        <w:pStyle w:val="BookText"/>
        <w:rPr/>
      </w:pPr>
      <w:r>
        <w:rPr>
          <w:rFonts w:ascii="IRNazanin" w:hAnsi="IRNazanin" w:eastAsia="IRNazanin"/>
          <w:color w:val="111111"/>
          <w:sz w:val="28"/>
          <w:sz w:val="28"/>
          <w:szCs w:val="28"/>
          <w:rtl w:val="true"/>
          <w:lang w:bidi="fa-IR"/>
        </w:rPr>
        <w:t>مقام گفتنى مى‌نمايد كه به موجب اخبار موجود، رى هيچگاه از سكنه خالى نمانده، بلكه به تدريج در طى سه چهار قرن از صورت شهرى بزرگ به شكل ديهى خرد درآمده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مقالت مينورسكى مسجدى كه دكتر اشميد در ضمن حفارى در جنب كارخانه گليسيرين در كنار باروى باستانى و دامن كوه سرسره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رشكان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w:t>
      </w:r>
    </w:p>
    <w:p>
      <w:pPr>
        <w:pStyle w:val="BookText"/>
        <w:rPr/>
      </w:pPr>
      <w:r>
        <w:rPr>
          <w:rFonts w:ascii="IRNazanin" w:hAnsi="IRNazanin" w:eastAsia="IRNazanin"/>
          <w:color w:val="111111"/>
          <w:sz w:val="28"/>
          <w:sz w:val="28"/>
          <w:szCs w:val="28"/>
          <w:rtl w:val="true"/>
          <w:lang w:bidi="fa-IR"/>
        </w:rPr>
        <w:t xml:space="preserve">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و طرح آن در تصوير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پرواز بر فراز شهرهاى قديمى ايران به انگليسى نموده آمده، مسجد مهدى عباسى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اسلامى به زبان فرانسوى،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نيز با واقع مطابق نتواند بود بدين 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مهدى در درون مدينه يا شارستان رى بنا گرديده و اين شارستان را خندقى در ميان داشته كه از باروى باستانى رى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 كتاب البلدان ابن 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مسجدها المهدى فى خلافة المنصور و بنى مدينتها ايضاً و خندق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المسالك اصطخرى طبع قاهره،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و صورة الارض ابن حوقل طبع بيروت،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عليها حصن و فيها المسجد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فارسى مسالك اصطخرى، طبع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شارستان رى مسجد أذينه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اشميد يافته هم در خارج شارستان و هم ببارو نزديك و هم از خندق قديم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مهدى به نزديكى قلعه طبرك قرار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رى باستان،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مقدسى در احسن التقاسيم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ليدن، 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الجامع على طرف المدينة الداخلة عند القلعة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رسته در الاعلاق النفيسه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ليدن،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 المسجد الجامع قلعة للرى على قلة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طبرك بنا به نقل ياقوت در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ليپزيگ،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 مسافر عازم خراسان و كوه بزرگ رى در دست چپ وى قرار مى‌گرفته، و اين نشانى چنانكه در محل مشهود است با كوه نقاره خانه فعلى قابل انطباق است نه كوه سرسره كه از گذرگاه قوافل بر كنار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وقوف بيشتر به كتاب رى 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مهدى در محلى سيل‌گير بنيان يافته بوده، و بنا به نقل 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هنگام كه آغاز به كندن پى جهت ساختن مسجد كردند به ديوار بناهايى برخوردند كه سيل آنها را خراب كرده و در هم فرو ريخته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bookmarkStart w:id="94" w:name="pg15940_213518"/>
    </w:p>
    <w:p>
      <w:pPr>
        <w:pStyle w:val="BookText"/>
        <w:rPr/>
      </w:pPr>
      <w:bookmarkEnd w:id="94"/>
      <w:r>
        <w:rPr>
          <w:rFonts w:ascii="IRNazanin" w:hAnsi="IRNazanin" w:eastAsia="IRNazanin"/>
          <w:color w:val="111111"/>
          <w:sz w:val="28"/>
          <w:sz w:val="28"/>
          <w:szCs w:val="28"/>
          <w:rtl w:val="true"/>
          <w:lang w:bidi="fa-IR"/>
        </w:rPr>
        <w:t>مسجد مكشوف به وسيله دكتر اشميد از مسيل بر كنار و از خطر سيل كاملاً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نشانى‌ها و نشانى‌هاى ديگر كه مقام مقتضى بسط مقال در آن باب نيست محل مسجد مهدى را در فاصله ميان تقى‌آباد فعلى و كوه نقاره خانه به نزديكى مسيل حسين آباد كنونى كه با همه شواهد و قرائن سازگارى دارد بايد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كتاب رى 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95" w:name="__RefHeading___Toc16117088_2142443653"/>
      <w:bookmarkStart w:id="96" w:name="_Toc33"/>
      <w:bookmarkEnd w:id="95"/>
      <w:r>
        <w:rPr/>
        <w:t>70</w:t>
      </w:r>
      <w:r>
        <w:rPr>
          <w:rtl w:val="true"/>
        </w:rPr>
        <w:t xml:space="preserve"> - </w:t>
      </w:r>
      <w:r>
        <w:rPr>
          <w:rtl w:val="true"/>
        </w:rPr>
        <w:t xml:space="preserve">دو فرمان مربوط به شهر رى، محمدتقى دانش‌پژوه </w:t>
      </w:r>
      <w:r>
        <w:rPr>
          <w:rtl w:val="true"/>
        </w:rPr>
        <w:t>(</w:t>
      </w:r>
      <w:r>
        <w:rPr>
          <w:rtl w:val="true"/>
        </w:rPr>
        <w:t>معاصر</w:t>
      </w:r>
      <w:r>
        <w:rPr>
          <w:rtl w:val="true"/>
        </w:rPr>
        <w:t>)</w:t>
      </w:r>
      <w:bookmarkEnd w:id="96"/>
    </w:p>
    <w:p>
      <w:pPr>
        <w:pStyle w:val="BookText"/>
        <w:rPr/>
      </w:pPr>
      <w:r>
        <w:rPr>
          <w:rFonts w:ascii="IRNazanin" w:hAnsi="IRNazanin" w:eastAsia="IRNazanin"/>
          <w:color w:val="111111"/>
          <w:sz w:val="28"/>
          <w:sz w:val="28"/>
          <w:szCs w:val="28"/>
          <w:rtl w:val="true"/>
          <w:lang w:bidi="fa-IR"/>
        </w:rPr>
        <w:t xml:space="preserve">در جزو اسنادى كه نزد جناب آقاى دكتر محمد على هدايتى ديده‌ام و با اجازه ايشان براى كتابخانه مركزى دانشگاه مورخ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عكس‌بردارى شده است وقف نامه‌ايست از زينب بيگم دختر شاه طهماسب كه نگارنده در نشريه كتابخانه مركزى دانشگاه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ديباچه فهرست كتابخانه آستانه امامزاده عبدالعظيم حسنى در شهر رى از اين سندها يادى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آقاى دكتر هدايتى كه نشر اين سند را مجاز دانسته‌اند بسى سپاسگذارم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زينب بيگم دختر شاه طهاسب مورخ </w:t>
      </w:r>
      <w:r>
        <w:rPr>
          <w:rFonts w:eastAsia="IRNazanin" w:cs="IRNazanin"/>
          <w:color w:val="111111"/>
          <w:sz w:val="28"/>
          <w:szCs w:val="28"/>
          <w:lang w:bidi="fa-IR"/>
        </w:rPr>
        <w:t>997</w:t>
      </w:r>
    </w:p>
    <w:p>
      <w:pPr>
        <w:pStyle w:val="BookText"/>
        <w:rPr/>
      </w:pPr>
      <w:r>
        <w:rPr>
          <w:rFonts w:ascii="Amiri" w:hAnsi="Amiri" w:eastAsia="Amiri" w:cs="Amiri"/>
          <w:color w:val="111111"/>
          <w:sz w:val="28"/>
          <w:sz w:val="28"/>
          <w:szCs w:val="28"/>
          <w:rtl w:val="true"/>
          <w:lang w:bidi="ar-SA"/>
        </w:rPr>
        <w:t>هوالواقف على السراير الحمداللّه الذى وفق الانام بالخيرات سببا للفوز بالثواب الجزيل و قرّبهم بالطاعات للقرب الى الملك الجليل لا اله الا هو الواقف على السراير و المطلع على الضمائر و الصلوة و السلام على من اصطفى من المصطفين الاخيار و المرسلين الابرار محمد سيد الكونين و الثقلين و الفريقين من العرب و العجم و آله الاتقياء سيما امير المؤمنين و امام المتقين اسداللّه الغالب على ابن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ابيطالب قسيم الجنة و النار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وقف نمود نواب مستطاب خورشيد احتجاب فلك جناب عليا حضرت بلقيس مكانى خديجة الزمانى ناموس العالمين مهد عليائى شمسه ايوان سيادت و اجلال شمس فلك عظمت و اقبال مركز دايره خدارت و جهانبانى بلقيس تخت طهارت و گيتى ستانى زينب بيگم مخدره كه مهر و ماه با غايت عصمت و نهايت عظمت در حريم حرمش بار نمى‌يابند و نسيم صبا و شمال در سراپرده عصمتش راه ندارند خلداللّه تعال ظلالى سيادت‌ها و سلطنت‌ها و عظمت‌ها على مفارق المسلمين الى يوم القيام، تمامت و همه‌گى سه دانگ ربع شايع از مزرعه موسومه خورازيل</w:t>
      </w:r>
      <w:r>
        <w:rPr>
          <w:rStyle w:val="FootnoteAnchor"/>
          <w:rtl w:val="true"/>
        </w:rPr>
        <w:footnoteReference w:id="191"/>
      </w:r>
      <w:r>
        <w:rPr>
          <w:rFonts w:ascii="IRNazanin" w:hAnsi="IRNazanin" w:eastAsia="IRNazanin"/>
          <w:color w:val="111111"/>
          <w:sz w:val="28"/>
          <w:sz w:val="28"/>
          <w:szCs w:val="28"/>
          <w:rtl w:val="true"/>
          <w:lang w:bidi="fa-IR"/>
        </w:rPr>
        <w:t xml:space="preserve">واقعه در بلوك غاررى حميت من الآفات و الفى‌ء محدود به اراضى احمدآباد و خشكرود و تپه عرب قبلة و به اراضى عبدل‌آباد و كندى‌آباد و شارع شمالاً و به اراضى قريه يورت شرقا و به خشكرود و اراضى مرتضى كرد غربيا مع اراضى معمور داير و مغمور باير و قنوات جاريه و منطمسه و جداول و انهار و طواحين آبادان و خراب و باغات و محوطات و محاصرات و تلال و وهاد و معالف و مراكض و ساير المضافات و المنسوبات بهذه المزرعة من اى شى‌ء كان سمى‌ام لم يسم ذكر اولم يذكر بر مشهد منور و مرقد مطهر امامزاده واجب التبجيل و التعظيم لازم التكريم عبدالعظيم عليه و آبائه التحية و التسليم كه زيارت آن را به زيارت عالى شانى برابر كرده‌اند كه جبرئيل امين با وجود رفعت شأن و سمومكان افتخار به خادمى آن آستان ملايك پاسپان نموده سر مباهات به اوج برين سوده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عبدالعظيم الحسنى بالرى كمن زار جدى اباعبداللّه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وقفى صحيح شرعى مخلد مستمر مشتمل بر جميع شرايط و اركان خالى از نواقص و بطلان قربة الى اللّه تعالى و طلبا لمرضاته و شرط نمود نواب واقف حين الوقف توليت مزرعه مذكوره را به عالى حضرت سيادت مرتبت نقابت منقبت افادت و افاضت دستگاه نجابت و معالى انتباه عمدة السادات العظام و النقباء الكرام امير مجد الدين المتولى ابن سيادت و مغفرت پناه المستريح</w:t>
      </w:r>
    </w:p>
    <w:p>
      <w:pPr>
        <w:pStyle w:val="BookText"/>
        <w:rPr/>
      </w:pPr>
      <w:r>
        <w:rPr>
          <w:rFonts w:ascii="IRNazanin" w:hAnsi="IRNazanin" w:eastAsia="IRNazanin"/>
          <w:color w:val="111111"/>
          <w:sz w:val="28"/>
          <w:sz w:val="28"/>
          <w:szCs w:val="28"/>
          <w:rtl w:val="true"/>
          <w:lang w:bidi="fa-IR"/>
        </w:rPr>
        <w:t>برحمة الملك البارى ظهيرا اللسيادة و الدين امير ابراهيم الحسينى و بعد از او بر اولاد امجاد او نسلاً بعد نسل و عقبا بعد عقب مشروط بر اين‌كه عالى حضرت متولى مشار اليه محصول وقف مذكور را بعد از وضع بذر و نفقة القنات و مصالع ضرورى زراعت صرف روشنايى و صادر و وارد و عمارت و فرش مشهد مقدس منور و مواجب خدام و حفاظ سر كار فيض آثار نموده و ثلث كل محصول به علت حق التولية و حق السعى به خود متعلق داند و ايضا شرط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مذكور را به اجاره طويله به متقلبه ندهد و به غير متقلبه نيز به اجاره ندهد و به هيچ وجه من الوجوه حكام‌طلبى از آن مزرعه ننمايند و مدخل نكنند و چنان‌چه در ساير موقوفات آن آستانه سدره مرتبه شرط شده ناظر تعيين ننمايند و به علت حق النظاره و حق الاشراف‌طلبى نكند و چون مصرف معين جهت موقوف مذكور مقرر شده ارباب وظايف مطلقا طلب و توقعى ننمايند فمن بدله بعد ماسمعه فانما اثمه على الذين يبدلونه و كان ذلك فى شهر ذى</w:t>
      </w:r>
    </w:p>
    <w:p>
      <w:pPr>
        <w:pStyle w:val="BookText"/>
        <w:rPr/>
      </w:pPr>
      <w:r>
        <w:rPr>
          <w:rFonts w:ascii="Amiri" w:hAnsi="Amiri" w:eastAsia="Amiri" w:cs="Amiri"/>
          <w:color w:val="111111"/>
          <w:sz w:val="28"/>
          <w:sz w:val="28"/>
          <w:szCs w:val="28"/>
          <w:rtl w:val="true"/>
          <w:lang w:bidi="ar-SA"/>
        </w:rPr>
        <w:t>العقدة الحرام سنة سبع و تسعين و تسعماية الهجرية النبوية عليه‌السلام و التحية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سجلات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الواقف الحمدللّه الواقف الموفق للخيرات الذى جعل الوقف واسطة لادراك السعادات و الصلوة و السلام على محمد و آله اشرف البريات و بعد در مجلس عالى سيد المحققين و سند المدققين وارث علوم الانبياء و المرسلين خاتم المجتهدين ابده آله على مسند الاجتهاد الى يوم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كلمه‌اى خوانده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مازبر و برزفى هذا الكتاب من المبدء الى المآب حسب ما سطر فى هذا الخطاب معروض شد فى سلخ عام ثمان و تسعين و تسعمائة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بصحة مقدماته اشهدت نمقه الفقير الى اللّه الغنى سلطان ابراهيم بن حيدر شريف الشريفى الحسنى و الحسينى عفى عنهما و آله فى شهور سنه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ابراهيم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نسب الى فيه صحيح حرره زينب بنت طهماسب صفوى الحسينى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شاه دين طهماسب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وقفنامه صحيح است در دفترخانه مباركه جزو املاك موقوفات حضرت شاهزاده عبدالعظيم است بايد حدود آن را منظور داشت و خلاف واقع 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الملك الحق المبين عبده احمد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 اين وقف‌نامه كيفيت اين است كه عالى‌جاه ميرزا موسى مستوفى 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موافق اين وقفنامچه كه صحت آن ظاهر است يك حد اين مزرعه خشكرود است و تجاوز غير از خشكرود به اين مزرعه جايز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بما فيه الاقل عبدالوهاب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وهاب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بشهادة العبد الاقل سعدالدين محمد بن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ولى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بشهادت اقل الخلايق لطف اللّه الشريف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مهرى خوانده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نمره كتاب </w:t>
      </w:r>
      <w:r>
        <w:rPr>
          <w:rFonts w:eastAsia="IRNazanin" w:cs="IRNazanin"/>
          <w:color w:val="111111"/>
          <w:sz w:val="28"/>
          <w:szCs w:val="28"/>
          <w:lang w:bidi="fa-IR"/>
        </w:rPr>
        <w:t>4305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هفدهم شهر شعبان العظم تنگوزئيل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دفترشرعيات اداره جليله كل اوقاف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مفاخرالممالك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فرمان شاه طهماسب درباره زاويه شيخ ابراهيم خواص در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ابو اسحاق ابراهيم بن احمد بن اسماعيل الخواص</w:t>
      </w:r>
      <w:r>
        <w:rPr>
          <w:rStyle w:val="FootnoteAnchor"/>
          <w:rtl w:val="true"/>
        </w:rPr>
        <w:footnoteReference w:id="192"/>
      </w:r>
      <w:r>
        <w:rPr>
          <w:rFonts w:ascii="IRNazanin" w:hAnsi="IRNazanin" w:eastAsia="IRNazanin"/>
          <w:color w:val="111111"/>
          <w:sz w:val="28"/>
          <w:sz w:val="28"/>
          <w:szCs w:val="28"/>
          <w:rtl w:val="true"/>
          <w:lang w:bidi="fa-IR"/>
        </w:rPr>
        <w:t xml:space="preserve">از عارفان به نام ايران است كه در شهر رى 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 و در جامع آن شهر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او در طبقات الصوفية سلمى به عربى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انصارى به فارسى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ديگر كه در حواشى اين دو كتاب برشمرده شده و هم‌چنين در الاعلام زركلى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نزهة القلوب حمد مستوفى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جغرافياى كيهان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او هست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رى را كه خاك‌جاى و مزار او است مهدى برادر منصور عباسى در زمان</w:t>
      </w:r>
    </w:p>
    <w:p>
      <w:pPr>
        <w:pStyle w:val="BookText"/>
        <w:rPr/>
      </w:pPr>
      <w:r>
        <w:rPr>
          <w:rFonts w:ascii="IRNazanin" w:hAnsi="IRNazanin" w:eastAsia="IRNazanin"/>
          <w:color w:val="111111"/>
          <w:sz w:val="28"/>
          <w:sz w:val="28"/>
          <w:szCs w:val="28"/>
          <w:rtl w:val="true"/>
          <w:lang w:bidi="fa-IR"/>
        </w:rPr>
        <w:t xml:space="preserve">خلافت او در زمان فرمانروايى خويش در جبل و كوهستان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معمارى عمار بن ابى الخصيب ساخت و بر ديوار آنجا نام خود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غار رى در جلگه در دو كيلو مترى ديهى است به نام اندرمان كه در آن بقعتى كهن است به نام امامزاده ابوالحسن و در پهلوى آن مزارى است به نام امام‌زاده ابراهيم كه شايد خوابگاه همين خواص عارف باشد و مردم ناآگاه از تاريخ آن را سيدى بدين نام پنداشته‌اند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جناب آقاى دكتر محمد على هدايتى و آقاى دكتر عنايت اللّه هدايتى كه اجازه فرمودند از روى اين سند فيلمى براى كتابخانه مركزى دانشگاه برداشته شود و عكس آن در اينجا به چاپ برسد بسيار سپاسگذارم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شاه‌طهماسب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ابوالمظفر طهماسب</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عظام و قضاة اسلام و موالى و مشايخ و زاويه‌داران و عمال كلانتران و كتخدايان ولايت رى بدانند كه درين وقت بنابر وفور استحقاق و استعداد سيادت ايابى و تقوى شعارى سيد سراج الدين ابوالقاسم موسوى و افادت و شريعت ايابى مولانا كمال الدين عبدالخالق المشهور به مولا احسان خطبت توليت و رتق و فتق زاويه شيخ ابراهيم خواصّ را بديشان مفوض و مرجوع گردانيديم تا به واجبى بدان امر قيام و اقدام نمايند و در تعمير و آبادانى رقبات زاويه مزبوره كوشيده كمال سعى و اهتمام به جاى آورند و منافع و محصولات آن را به موجب شرع شريف به مصرف وجوب برسانند بايد كه دست تصدى مشار اليها را در امر مذكور قوى و مطلق دارند و آنچه از محصولات سنه پيچى‌ئيل هر كس تصرف نموده باشد تسليم متوليان مومى اليهما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اخراجات خلاف حكم از علفه و قنلغات و الاغ و الام و طرح و ساورى و پيشكش و رسوم داروغگى و عيدى و نوروزى و عوامل بيگار و مزد و وجوه كاه و هيمه و ساير تكاليف ديوانى بهراسم و رسم كه باشدطلبى نكنند</w:t>
      </w:r>
      <w:bookmarkStart w:id="97" w:name="pg15940_213523"/>
    </w:p>
    <w:p>
      <w:pPr>
        <w:pStyle w:val="BookText"/>
        <w:rPr/>
      </w:pPr>
      <w:bookmarkEnd w:id="97"/>
      <w:r>
        <w:rPr>
          <w:rFonts w:ascii="IRNazanin" w:hAnsi="IRNazanin" w:eastAsia="IRNazanin"/>
          <w:color w:val="111111"/>
          <w:sz w:val="28"/>
          <w:sz w:val="28"/>
          <w:szCs w:val="28"/>
          <w:rtl w:val="true"/>
          <w:lang w:bidi="fa-IR"/>
        </w:rPr>
        <w:t>و چيزى حواله ندارند تا در آبادانى قنات مذكوره سعى موفور نموده جارى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حوالت برين جمله رفته هر ساله بسان و هر فصحه محدود بطلى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است كه چون توليت زاويه مزبوره سابقا بمشار اليهما متعلق بوده و درين و لا مجددا استحقاق ايشان به ظهور پيوسته مشار اليهما را متولى زاويه مذكوره دانسته بسند بقبض 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سيادت ماب معالى نصابى امير سليمان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المسطور مقرر دانسته درآمد و دخل و لاروسون رقبات زاويه مذكوره از 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حاصل تيول نبوده الكاء مزبور مالوجهات ادعا و طلبى ننمايد و به سبب مزرعه مواس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خواص نشوند عهده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شهر ربيع‌الاولى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ختم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6117090_2142443653"/>
      <w:bookmarkStart w:id="99" w:name="_Toc34"/>
      <w:bookmarkEnd w:id="98"/>
      <w:r>
        <w:rPr/>
        <w:t>71</w:t>
      </w:r>
      <w:r>
        <w:rPr>
          <w:rtl w:val="true"/>
        </w:rPr>
        <w:t xml:space="preserve"> - </w:t>
      </w:r>
      <w:r>
        <w:rPr>
          <w:rtl w:val="true"/>
        </w:rPr>
        <w:t xml:space="preserve">جغرافياى تاريخى رى </w:t>
      </w:r>
      <w:r>
        <w:rPr>
          <w:rtl w:val="true"/>
        </w:rPr>
        <w:t xml:space="preserve">- </w:t>
      </w:r>
      <w:r>
        <w:rPr>
          <w:rtl w:val="true"/>
        </w:rPr>
        <w:t xml:space="preserve">تهران، ميرحسين يكرنگيان </w:t>
      </w:r>
      <w:r>
        <w:rPr>
          <w:rtl w:val="true"/>
        </w:rPr>
        <w:t>(</w:t>
      </w:r>
      <w:r>
        <w:rPr>
          <w:rtl w:val="true"/>
        </w:rPr>
        <w:t>معاصر</w:t>
      </w:r>
      <w:r>
        <w:rPr>
          <w:rtl w:val="true"/>
        </w:rPr>
        <w:t>)</w:t>
      </w:r>
      <w:bookmarkEnd w:id="99"/>
    </w:p>
    <w:p>
      <w:pPr>
        <w:pStyle w:val="BookText"/>
        <w:rPr/>
      </w:pPr>
      <w:r>
        <w:rPr>
          <w:rFonts w:ascii="IRNazanin" w:hAnsi="IRNazanin" w:eastAsia="IRNazanin"/>
          <w:color w:val="111111"/>
          <w:sz w:val="28"/>
          <w:sz w:val="28"/>
          <w:szCs w:val="28"/>
          <w:rtl w:val="true"/>
          <w:lang w:bidi="fa-IR"/>
        </w:rPr>
        <w:t>تاريخ چيست، جغرافيا كدام است؟</w:t>
      </w:r>
    </w:p>
    <w:p>
      <w:pPr>
        <w:pStyle w:val="BookText"/>
        <w:rPr/>
      </w:pPr>
      <w:r>
        <w:rPr>
          <w:rFonts w:ascii="IRNazanin" w:hAnsi="IRNazanin" w:eastAsia="IRNazanin"/>
          <w:color w:val="111111"/>
          <w:sz w:val="28"/>
          <w:sz w:val="28"/>
          <w:szCs w:val="28"/>
          <w:rtl w:val="true"/>
          <w:lang w:bidi="fa-IR"/>
        </w:rPr>
        <w:t>تاريخ عبارت است از گزارش احوال كائنات و تغييرات و انقلابات آن، اين تاريخ را تاريخ عمومى گويند و گفته‌اند آنچه از آغاز آفرينش تاكنون واقع شده تاريخ گذشته است و نتايج آن تاريخ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اساسا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طبيعى، تاريخ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طبيعى عبارت است از گزارش انقلابات و تغييرات طبيعت مانند پيدايش جماد، نبات، حيوان، انسان و انواع آنها به‌ويژه نژادهاى متنوعه انسان و حيوان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تاريخ اجتماعى يا مدنى عبارت است از حوادثى كه ملازم پيدايش اجتماع و تمدن بشر بوده يا حوادثى كه بعد از حصول اجتماع حادث گشته است، مثلاً مهد تمدن اوليه بشر در كدام نقطه بوده، تمدن فلان قوم از كى آغاز شده، فلان قطعه از چه زمانى آباد و مركز اجتماع گشته، حالات اوليه مردم آن چه بوده، يا سلطنت فلان خاندان از كى تشكيل شده و چه زمانى منقرض گرديده و چه آثارى از خود باقى</w:t>
      </w:r>
    </w:p>
    <w:p>
      <w:pPr>
        <w:pStyle w:val="BookText"/>
        <w:rPr/>
      </w:pP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شهر در كدام قرن بنا شده، يا فلان بنا در چه تاريخ ويران گرديده، فلان قبيله و ملت به چه وسيله ترقى كرده است يا رو به انحطاط آورده، خلاصه آن‌كه هر چه متعلق به حالات بشر و حوزه‌هاى اجتماعى اوست، هم‌چنين آنچه را كه حاكى بر اتفاقات غيرمنتظره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 غلا، طاعون، وبا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تواريخ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عمومى، تاريخ خصوصى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عموميت دارد و راجع به همه نژادهاى بشر است، تاريخ عمومى نام نهاده‌اند، ولى آنچه را كه مربوط به قوم، ملت، نژاد و كشور معين باشد، تاريخ خصوصى مى‌نامند، باز آنها بخش مى‌شوند به تاريخ، تاريخ نظامى، تاريخ جغرافيايى و نيز جغرافيا بخش مى‌شود به جغرافياى طبيعى، سياسى، اقتصادى، انسانى، نظامى و جغرافياى تاريخى كه بحث ما بيشتر در اين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w:t>
      </w:r>
    </w:p>
    <w:p>
      <w:pPr>
        <w:pStyle w:val="BookText"/>
        <w:rPr/>
      </w:pPr>
      <w:r>
        <w:rPr>
          <w:rFonts w:ascii="IRNazanin" w:hAnsi="IRNazanin" w:eastAsia="IRNazanin"/>
          <w:color w:val="111111"/>
          <w:sz w:val="28"/>
          <w:sz w:val="28"/>
          <w:szCs w:val="28"/>
          <w:rtl w:val="true"/>
          <w:lang w:bidi="fa-IR"/>
        </w:rPr>
        <w:t>كتبى كه درباره رى و تهران نوشته شده باشد يعنى تمام مطالبش اختصاص به اين شهرستان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نزهة القلوب، مرآت البلدان، ناسخ التواريخ و غيره به مقتضاى بيان چند سطرى در اطراف اين دو مكان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تاريخ رى و اصفهان تأليف آقاى شيخ جابر انصارى و تاريخ تهران تأليف آقاى جواهرالكلام هم مطالب مربوط به اين دو محل را از ساير تواريخ و اسناد گلچين و اقتباس نموده‌اند و الحق خدمتى به‌سزا براى روشن شدن پيشينه تاريخى نموده‌اند كه در اين كتاب هم از مطالب آنان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براى تشريح وضع جغرافيا و شرح اوضاع تهران در يك قرن و نيم اخير بيشتر از مشاهدات و اطلاعات شخصى و معلومات معمرين بصير و پيرمردان مطلع تهران و پرونده‌هاى ادارات استفاده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شرح تاريخ شهر كهن رى كه مدفن حضرت عبدالعظيم عليه‌السلام مى‌باشد،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w:t>
      </w:r>
    </w:p>
    <w:p>
      <w:pPr>
        <w:pStyle w:val="BookText"/>
        <w:rPr/>
      </w:pPr>
      <w:r>
        <w:rPr>
          <w:rFonts w:ascii="IRNazanin" w:hAnsi="IRNazanin" w:eastAsia="IRNazanin"/>
          <w:color w:val="111111"/>
          <w:sz w:val="28"/>
          <w:sz w:val="28"/>
          <w:szCs w:val="28"/>
          <w:rtl w:val="true"/>
          <w:lang w:bidi="fa-IR"/>
        </w:rPr>
        <w:t>از گفته امين احمد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ولايتى با نام است، در مسالك و ممالك آمده كه از خراسان و عراق بجز بغداد هيچ شهرى بزرگتر و آبادان‌تر از رى نبوده، مگر نيشابور كه پهناورتر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الرى عروس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بناى رى اختلاف بسيار كرده‌اند بعضى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را، رازى بن ثقلان بن اصبها بن ملوج بنا كرده،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بن خراسان ساخته و از هوشنگ نيز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حمداللّه مستوفى آورده كه شهر رى، شهر شيث پيغمبر است و در زمان المهدى باللّه عباسى عمارات شهر رى بدين‌منوال بوده، مدارس و خوانق </w:t>
      </w:r>
      <w:r>
        <w:rPr>
          <w:rFonts w:eastAsia="IRNazanin" w:cs="IRNazanin"/>
          <w:color w:val="111111"/>
          <w:sz w:val="28"/>
          <w:szCs w:val="28"/>
          <w:lang w:bidi="fa-IR"/>
        </w:rPr>
        <w:t>6400</w:t>
      </w:r>
      <w:r>
        <w:rPr>
          <w:rFonts w:ascii="IRNazanin" w:hAnsi="IRNazanin" w:eastAsia="IRNazanin"/>
          <w:color w:val="111111"/>
          <w:sz w:val="28"/>
          <w:sz w:val="28"/>
          <w:szCs w:val="28"/>
          <w:rtl w:val="true"/>
          <w:lang w:bidi="fa-IR"/>
        </w:rPr>
        <w:t xml:space="preserve">، حمام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مساجد </w:t>
      </w:r>
      <w:r>
        <w:rPr>
          <w:rFonts w:eastAsia="IRNazanin" w:cs="IRNazanin"/>
          <w:color w:val="111111"/>
          <w:sz w:val="28"/>
          <w:szCs w:val="28"/>
          <w:lang w:bidi="fa-IR"/>
        </w:rPr>
        <w:t>46400</w:t>
      </w:r>
      <w:r>
        <w:rPr>
          <w:rFonts w:ascii="IRNazanin" w:hAnsi="IRNazanin" w:eastAsia="IRNazanin"/>
          <w:color w:val="111111"/>
          <w:sz w:val="28"/>
          <w:sz w:val="28"/>
          <w:szCs w:val="28"/>
          <w:rtl w:val="true"/>
          <w:lang w:bidi="fa-IR"/>
        </w:rPr>
        <w:t xml:space="preserve">، طاهونه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كاروان‌سرا </w:t>
      </w:r>
      <w:r>
        <w:rPr>
          <w:rFonts w:eastAsia="IRNazanin" w:cs="IRNazanin"/>
          <w:color w:val="111111"/>
          <w:sz w:val="28"/>
          <w:szCs w:val="28"/>
          <w:lang w:bidi="fa-IR"/>
        </w:rPr>
        <w:t>12700</w:t>
      </w:r>
      <w:r>
        <w:rPr>
          <w:rFonts w:ascii="IRNazanin" w:hAnsi="IRNazanin" w:eastAsia="IRNazanin"/>
          <w:color w:val="111111"/>
          <w:sz w:val="28"/>
          <w:sz w:val="28"/>
          <w:szCs w:val="28"/>
          <w:rtl w:val="true"/>
          <w:lang w:bidi="fa-IR"/>
        </w:rPr>
        <w:t xml:space="preserve">، مناره </w:t>
      </w:r>
      <w:r>
        <w:rPr>
          <w:rFonts w:eastAsia="IRNazanin" w:cs="IRNazanin"/>
          <w:color w:val="111111"/>
          <w:sz w:val="28"/>
          <w:szCs w:val="28"/>
          <w:lang w:bidi="fa-IR"/>
        </w:rPr>
        <w:t>15035</w:t>
      </w:r>
      <w:r>
        <w:rPr>
          <w:rFonts w:ascii="IRNazanin" w:hAnsi="IRNazanin" w:eastAsia="IRNazanin"/>
          <w:color w:val="111111"/>
          <w:sz w:val="28"/>
          <w:sz w:val="28"/>
          <w:szCs w:val="28"/>
          <w:rtl w:val="true"/>
          <w:lang w:bidi="fa-IR"/>
        </w:rPr>
        <w:t xml:space="preserve">، يخچال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عصارخانه </w:t>
      </w:r>
      <w:r>
        <w:rPr>
          <w:rFonts w:eastAsia="IRNazanin" w:cs="IRNazanin"/>
          <w:color w:val="111111"/>
          <w:sz w:val="28"/>
          <w:szCs w:val="28"/>
          <w:lang w:bidi="fa-IR"/>
        </w:rPr>
        <w:t>1700</w:t>
      </w:r>
      <w:r>
        <w:rPr>
          <w:rFonts w:ascii="IRNazanin" w:hAnsi="IRNazanin" w:eastAsia="IRNazanin"/>
          <w:color w:val="111111"/>
          <w:sz w:val="28"/>
          <w:sz w:val="28"/>
          <w:szCs w:val="28"/>
          <w:rtl w:val="true"/>
          <w:lang w:bidi="fa-IR"/>
        </w:rPr>
        <w:t xml:space="preserve">، قنات جاريه </w:t>
      </w:r>
      <w:r>
        <w:rPr>
          <w:rFonts w:eastAsia="IRNazanin" w:cs="IRNazanin"/>
          <w:color w:val="111111"/>
          <w:sz w:val="28"/>
          <w:szCs w:val="28"/>
          <w:lang w:bidi="fa-IR"/>
        </w:rPr>
        <w:t>18091</w:t>
      </w:r>
      <w:r>
        <w:rPr>
          <w:rFonts w:ascii="IRNazanin" w:hAnsi="IRNazanin" w:eastAsia="IRNazanin"/>
          <w:color w:val="111111"/>
          <w:sz w:val="28"/>
          <w:sz w:val="28"/>
          <w:szCs w:val="28"/>
          <w:rtl w:val="true"/>
          <w:lang w:bidi="fa-IR"/>
        </w:rPr>
        <w:t xml:space="preserve">، و رودخانه نيز بسيار بوده، محلات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محل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و در هر كوچه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در هر مسجدى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چراغدان از طلا و نقره و غيره بوده كه هر شب روشن مى‌كرده‌اند و مجموع خانه‌ها هشت بار هزار هزار و سيصد و نود و شش بوده كه مردم مى‌نشسته‌اند، لا يعلم الغيب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 نگارنده اغراق و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البلدان آمده كه رى زمان بهرام چنان آباد بوده، باغستان رى و اسبهان پيوسته به يكديگر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تهران و كرون اصفهان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تواريخ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كرات آن شهر به قتل عام و زلزله ويران شده و باز عمارت يافته، تا زمان خلافت ابوجعفر منصور دوانقى عمارت بر اصل يافت و روزبه‌روز در تعمير و آبادانى مى‌افزودند تا حادثه چنگيز به‌وقوع پيوست و كرت ديگر به قتل عام ويران گشت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نجم‌الدين دام قدس سره در كتاب مرصاد العباد كه از تأليفات اوست نوشته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فتنه از شهر رى كه مولد و منشأ اين فقير است، هفتصد هزار مردم صاحب اعتبار به درجه شهادت رسيدند، ولايت رى ابتدا نه بلوك بوده بدين 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فشاپويه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سببورفرج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نزهة القلوب آمده كه رودبار قصران از توابع رى بوده و در عهد غازان‌خان تعلق به ولايت رستمدار گرفته و در اين ايام چهار بلوك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را رى اعتبار كرده‌اند، باقى را على‌حده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تقريبات احوال نوشته خواهد شد و حق‌تعالى آن مقدار خير و بركت بدان ولايت ارزانى داشته كه عقول و اوهام در وادى آن سرگردان است چنان‌چه اكثر ضروريات قزوين كه قرب چهل سال محل اقامت سلاطين صفويه بوده از آن ولايت به حصول مى‌پيوست و ايضا غله و سامان مردم كاشان از رى به حصول مى‌پيوندد و اهل رستمدار و ساوه و قم نيز از آن شهر منفعت بخش دارند و انواع ميوه در آن ديار خوب و فراوان مى‌شود، خصوص خربزه و انگور كه هرقدر صفت كنند، گنجايش دارد و همچنان انار مليسى كه رگى از ترشى با اوست و انجير، زردآلو و امرود كه آن را نطنزى نامند و شفتالو و هلو خوانند در غايت نزاكت و شادابى و راست‌مزگى به حصول مى‌پيوندد كه همه عزيزان را نصيب شود كه دست و دهنى بيالايند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خوبى آن زياده بر اقطار چون روشنى خورشيد در نصف‌النهار از واضحات است و اكثرى از فضلا و فصحا در توصيف آن جرسى جنبانيده، چنان‌چه امام خاقانى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عراق و رى و خراسان رى است و رى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سطرى چند در صفت رى گفته شد بهرى از مذمت نيز نوشته آيد، چو در همه جا نيك و بد مى‌باشد، در فصل خزان كه آغاز اختلاف آب و هوا و نوغان اطبا است، مردم بنابر رسوم عادت چندان ملاحظه نمى‌نمايند و ناهار ميوه بسيار به‌كار مى‌برند لذا تب و لرز مى‌نمايند و اين تب و لرز شبانه‌روزى از دو سه ساعت زياده نيست، بعد از آن برخاسته هر چه خواهند مى‌خورند و به هر جا مى‌روند، چو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دوستان با يكديگر به راهى مى‌رفتند يكى را تب آمده از همگنان التماس كرد كه شما ساعتى توقف نماييد تا من رفته بلرزم و بيايم، در وقتى چنين</w:t>
      </w:r>
    </w:p>
    <w:p>
      <w:pPr>
        <w:pStyle w:val="BookText"/>
        <w:rPr/>
      </w:pPr>
      <w:r>
        <w:rPr>
          <w:rFonts w:ascii="IRNazanin" w:hAnsi="IRNazanin" w:eastAsia="IRNazanin"/>
          <w:color w:val="111111"/>
          <w:sz w:val="28"/>
          <w:sz w:val="28"/>
          <w:szCs w:val="28"/>
          <w:rtl w:val="true"/>
          <w:lang w:bidi="fa-IR"/>
        </w:rPr>
        <w:t>خاقانى بدان ديار رسيده و از افراط ميوه او را عارضه دست داده و هر آينه اين چند بيت انشاء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سياه بر سر آب و هواى رى</w:t>
      </w:r>
    </w:p>
    <w:p>
      <w:pPr>
        <w:pStyle w:val="BookText"/>
        <w:rPr/>
      </w:pPr>
      <w:r>
        <w:rPr>
          <w:rFonts w:ascii="Amiri" w:hAnsi="Amiri" w:eastAsia="Amiri" w:cs="Amiri"/>
          <w:color w:val="111111"/>
          <w:sz w:val="28"/>
          <w:sz w:val="28"/>
          <w:szCs w:val="28"/>
          <w:rtl w:val="true"/>
          <w:lang w:bidi="ar-SA"/>
        </w:rPr>
        <w:t>دور از مجاوران مكارم نماى رى</w:t>
      </w:r>
    </w:p>
    <w:p>
      <w:pPr>
        <w:pStyle w:val="BookText"/>
        <w:rPr/>
      </w:pPr>
      <w:r>
        <w:rPr>
          <w:rFonts w:ascii="IRNazanin" w:hAnsi="IRNazanin" w:eastAsia="IRNazanin"/>
          <w:color w:val="111111"/>
          <w:sz w:val="28"/>
          <w:sz w:val="28"/>
          <w:szCs w:val="28"/>
          <w:rtl w:val="true"/>
          <w:lang w:bidi="fa-IR"/>
        </w:rPr>
        <w:t>عقرب نهند طالع آن من ندانم آن</w:t>
      </w:r>
    </w:p>
    <w:p>
      <w:pPr>
        <w:pStyle w:val="BookText"/>
        <w:rPr/>
      </w:pPr>
      <w:r>
        <w:rPr>
          <w:rFonts w:ascii="Amiri" w:hAnsi="Amiri" w:eastAsia="Amiri" w:cs="Amiri"/>
          <w:color w:val="111111"/>
          <w:sz w:val="28"/>
          <w:sz w:val="28"/>
          <w:szCs w:val="28"/>
          <w:rtl w:val="true"/>
          <w:lang w:bidi="ar-SA"/>
        </w:rPr>
        <w:t>دانم كه عقرب تن من شد لقاى رى</w:t>
      </w:r>
    </w:p>
    <w:p>
      <w:pPr>
        <w:pStyle w:val="BookText"/>
        <w:rPr/>
      </w:pPr>
      <w:r>
        <w:rPr>
          <w:rFonts w:ascii="Amiri" w:hAnsi="Amiri" w:eastAsia="Amiri" w:cs="Amiri"/>
          <w:color w:val="111111"/>
          <w:sz w:val="28"/>
          <w:sz w:val="28"/>
          <w:szCs w:val="28"/>
          <w:rtl w:val="true"/>
          <w:lang w:bidi="ar-SA"/>
        </w:rPr>
        <w:t>از خاص و عام رى همه انصاف ديده‌ام</w:t>
      </w:r>
    </w:p>
    <w:p>
      <w:pPr>
        <w:pStyle w:val="BookText"/>
        <w:rPr/>
      </w:pPr>
      <w:r>
        <w:rPr>
          <w:rFonts w:ascii="IRNazanin" w:hAnsi="IRNazanin" w:eastAsia="IRNazanin"/>
          <w:color w:val="111111"/>
          <w:sz w:val="28"/>
          <w:sz w:val="28"/>
          <w:szCs w:val="28"/>
          <w:rtl w:val="true"/>
          <w:lang w:bidi="fa-IR"/>
        </w:rPr>
        <w:t>جور من است ز آب و گل جانگزاى رى</w:t>
      </w:r>
    </w:p>
    <w:p>
      <w:pPr>
        <w:pStyle w:val="BookText"/>
        <w:rPr/>
      </w:pPr>
      <w:r>
        <w:rPr>
          <w:rFonts w:ascii="IRNazanin" w:hAnsi="IRNazanin" w:eastAsia="IRNazanin"/>
          <w:color w:val="111111"/>
          <w:sz w:val="28"/>
          <w:sz w:val="28"/>
          <w:szCs w:val="28"/>
          <w:rtl w:val="true"/>
          <w:lang w:bidi="fa-IR"/>
        </w:rPr>
        <w:t>رى در قفاى جان من افتاده من بجهد</w:t>
      </w:r>
    </w:p>
    <w:p>
      <w:pPr>
        <w:pStyle w:val="BookText"/>
        <w:rPr/>
      </w:pPr>
      <w:r>
        <w:rPr>
          <w:rFonts w:ascii="IRNazanin" w:hAnsi="IRNazanin" w:eastAsia="IRNazanin"/>
          <w:color w:val="111111"/>
          <w:sz w:val="28"/>
          <w:sz w:val="28"/>
          <w:szCs w:val="28"/>
          <w:rtl w:val="true"/>
          <w:lang w:bidi="fa-IR"/>
        </w:rPr>
        <w:t>جان مى‌برم چو سست اجل در قفاى رى</w:t>
      </w:r>
    </w:p>
    <w:p>
      <w:pPr>
        <w:pStyle w:val="BookText"/>
        <w:rPr/>
      </w:pPr>
      <w:r>
        <w:rPr>
          <w:rFonts w:ascii="IRNazanin" w:hAnsi="IRNazanin" w:eastAsia="IRNazanin"/>
          <w:color w:val="111111"/>
          <w:sz w:val="28"/>
          <w:sz w:val="28"/>
          <w:szCs w:val="28"/>
          <w:rtl w:val="true"/>
          <w:lang w:bidi="fa-IR"/>
        </w:rPr>
        <w:t>ديدم سحرگهى ملك‌الموت را كه پاى</w:t>
      </w:r>
    </w:p>
    <w:p>
      <w:pPr>
        <w:pStyle w:val="BookText"/>
        <w:rPr/>
      </w:pPr>
      <w:r>
        <w:rPr>
          <w:rFonts w:ascii="IRNazanin" w:hAnsi="IRNazanin" w:eastAsia="IRNazanin"/>
          <w:color w:val="111111"/>
          <w:sz w:val="28"/>
          <w:sz w:val="28"/>
          <w:szCs w:val="28"/>
          <w:rtl w:val="true"/>
          <w:lang w:bidi="fa-IR"/>
        </w:rPr>
        <w:t>بى‌كفش مى‌گريخت ز دست وباى رى</w:t>
      </w:r>
    </w:p>
    <w:p>
      <w:pPr>
        <w:pStyle w:val="BookText"/>
        <w:rPr/>
      </w:pPr>
      <w:r>
        <w:rPr>
          <w:rFonts w:ascii="IRNazanin" w:hAnsi="IRNazanin" w:eastAsia="IRNazanin"/>
          <w:color w:val="111111"/>
          <w:sz w:val="28"/>
          <w:sz w:val="28"/>
          <w:szCs w:val="28"/>
          <w:rtl w:val="true"/>
          <w:lang w:bidi="fa-IR"/>
        </w:rPr>
        <w:t>گفتم تو نيز، گفت چو رى دست كين گشاد</w:t>
      </w:r>
    </w:p>
    <w:p>
      <w:pPr>
        <w:pStyle w:val="BookText"/>
        <w:rPr/>
      </w:pPr>
      <w:r>
        <w:rPr>
          <w:rFonts w:ascii="IRNazanin" w:hAnsi="IRNazanin" w:eastAsia="IRNazanin"/>
          <w:color w:val="111111"/>
          <w:sz w:val="28"/>
          <w:sz w:val="28"/>
          <w:szCs w:val="28"/>
          <w:rtl w:val="true"/>
          <w:lang w:bidi="fa-IR"/>
        </w:rPr>
        <w:t>بويحيى ضعيف چه باشد به پاى رى</w:t>
      </w:r>
    </w:p>
    <w:p>
      <w:pPr>
        <w:pStyle w:val="BookText"/>
        <w:rPr/>
      </w:pPr>
      <w:r>
        <w:rPr>
          <w:rFonts w:ascii="IRNazanin" w:hAnsi="IRNazanin" w:eastAsia="IRNazanin"/>
          <w:color w:val="111111"/>
          <w:sz w:val="28"/>
          <w:sz w:val="28"/>
          <w:szCs w:val="28"/>
          <w:rtl w:val="true"/>
          <w:lang w:bidi="fa-IR"/>
        </w:rPr>
        <w:t>در نزهة القلوب از روى طرفگى آورده كه اصفهانى و رازى را در باب خوبى شهر با</w:t>
      </w:r>
    </w:p>
    <w:p>
      <w:pPr>
        <w:pStyle w:val="BookText"/>
        <w:rPr/>
      </w:pPr>
      <w:r>
        <w:rPr>
          <w:rFonts w:ascii="IRNazanin" w:hAnsi="IRNazanin" w:eastAsia="IRNazanin"/>
          <w:color w:val="111111"/>
          <w:sz w:val="28"/>
          <w:sz w:val="28"/>
          <w:szCs w:val="28"/>
          <w:rtl w:val="true"/>
          <w:lang w:bidi="fa-IR"/>
        </w:rPr>
        <w:t>هم مناظره افتاد هر يك هنر شهر خويش عرضه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گفت خاك اصفهان مرده را تا چهل سال نريزاند، رازى گفت خاك رى مرده را چهل سال بر در دكان در داد و ستد بازدارد و در بيشتر كتب معلوم شد كه اهل رى هميشه مخالف يكديگر باشند اما به سخا و رادى شهره و منسوب بوده، سخن ايشان راست و پسنديده باشد، به دوستدارى پيغمبر و خاندانش مبالغه تمام به‌كار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شهر رى در حادثه چنگيزخان چنان‌چه گذشت نوعى خراب گرديد كه نقش آبادانى بالكليه محو گشت و امروز در آن مملكت يكى تهران و ديگرى ورامين است كه ذكرى خواهد 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طهران در زمان فرمانروايى شاه طهماسب صفوى به زينت باره و زيور بازار آرايش يافت و سمت شهريت پذيرفت و الحال به‌حسب جداول و انهار و اشجار سايه‌دار و باغات جنت‌آثار مستثنى از يكديگر شهر و ديار است و بر شمال رؤيه‌اش كوهستانى است موسوم به شميران كه قطعه‌اى است از قطعات جنان و هيچ مستشهدى در خوبى زياده بر آن نيست كه در ايام سابق اين كوهستان را شمع ايران مى‌گفته‌اند و در مضافاتش اقسام ميوه نيك مى‌شود، خصوصا گيلاس كه با نهايت خوبى و آفر و بى‌قياس مى‌باشد و هم‌چنين كوهستانى است در دو فرسخى مشهور به</w:t>
      </w:r>
    </w:p>
    <w:p>
      <w:pPr>
        <w:pStyle w:val="BookText"/>
        <w:rPr/>
      </w:pPr>
      <w:r>
        <w:rPr>
          <w:rFonts w:ascii="IRNazanin" w:hAnsi="IRNazanin" w:eastAsia="IRNazanin"/>
          <w:color w:val="111111"/>
          <w:sz w:val="28"/>
          <w:sz w:val="28"/>
          <w:szCs w:val="28"/>
          <w:rtl w:val="true"/>
          <w:lang w:bidi="fa-IR"/>
        </w:rPr>
        <w:t>كن و سولقان كه آن نيز از بسيارى آب روان و كثرت درختان با ميوه‌هاى الوان غيرت بوستان جنان تواند بود، و از فواكهش امرود، شفتالو نوعى خوب مى‌شود كه هر كس را آرزوى آن مى‌شود كه چون زبان هميشه در دهان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خصوصيات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هفت اقليم جزو حالات عمادى شهريارى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بلوكى است از بلوكات رى متضمن قراء معموره و آبادان و به حسب مرغزار و بساتين و باغات رجحان بر باقى بلوكات دارد و در افواه پاره‌اى مردم اين عهد تهران را گاهى نكوهش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و آب سنگ‌لج و باد شهريار</w:t>
      </w:r>
    </w:p>
    <w:p>
      <w:pPr>
        <w:pStyle w:val="BookText"/>
        <w:rPr/>
      </w:pPr>
      <w:r>
        <w:rPr>
          <w:rFonts w:ascii="IRNazanin" w:hAnsi="IRNazanin" w:eastAsia="IRNazanin"/>
          <w:color w:val="111111"/>
          <w:sz w:val="28"/>
          <w:sz w:val="28"/>
          <w:szCs w:val="28"/>
          <w:rtl w:val="true"/>
          <w:lang w:bidi="fa-IR"/>
        </w:rPr>
        <w:t>مدحش مگو كه خال رخ هفت دوزخ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جزو گزارش قاضى محمد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سادات ورامين است قاضى عطاءاللّه برادر قاضى محمد و قاضى عبداللّه و قاضى سديد پسرانش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ركن‌الدين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عنايت‌اللّه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متوليان حضرت عبدالعظيم بن عبداللّه بن على بن حسن بن زيد بن حسن بن على اميرالمؤمنين عليه‌السلام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على‌شاه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نوراى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ظهيرالدين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مجدالدين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شهاب‌الدين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امام‌زاده ابوالحسن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غياث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بزرگوار عبدالعظيم عليه‌السلام در مقبره مشهد شجره در رى مدفون شده و در آن مشهد حضرت امام‌زاده حمزه بن موسى الكاظم مدفون بوده كه آن حضرت به زيارت و خواندن فاتحه تشريف مى‌برده و بعد در ضلع غربى متصل به شمال زمين را مى‌شكافند جسد صحيحى در آن محل يافتند و آن را امروز قبه امام‌زاده طاهر بن طاهر مى‌خوانند و اطراف امام‌زاده و صحن بزرگ پنج صحن ديگر ساختمان شده قبور بسيارى از بزرگان دين و دولت است كه تذكرة القبورش مجلدى بزرگ مى‌شود از آن جمله قبر ابوالفتوح رازى و مرحوم حاج ملا على كنى و علماى بزرگ ديگر و مشايخ نامى از سلاطين ناصرالدين شاه و از شعرا قاآنى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استخوان‌هاى كريم‌خان زند را رضا شاه پهلوى كبير به اين مكان مقدس انتقال</w:t>
      </w:r>
    </w:p>
    <w:p>
      <w:pPr>
        <w:pStyle w:val="BookText"/>
        <w:rPr/>
      </w:pPr>
      <w:r>
        <w:rPr>
          <w:rFonts w:ascii="IRNazanin" w:hAnsi="IRNazanin" w:eastAsia="IRNazanin"/>
          <w:color w:val="111111"/>
          <w:sz w:val="28"/>
          <w:sz w:val="28"/>
          <w:szCs w:val="28"/>
          <w:rtl w:val="true"/>
          <w:lang w:bidi="fa-IR"/>
        </w:rPr>
        <w:t>داد، مقبره مجلل او نيز در همان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عبدالعسين هژير و سپهبد حاجى‌على رزم‌آرا از نخست وزيرانى كه به دست افراد متعصب وابسته به فدائيان اسلام كشته شدند نيز در ايوان باخترى حضرت عبدالعظيم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ورامين زمان پيشين حاكم‌نشين بوده و قلعه در غايت حصانت داشته الحال بعد از تهران محلى در رى از آن شگرف‌تر نيست و از ميوه‌جات انگورش بر تمام رى رجحان دارد و مضافات نيك چنان‌چه يكى از آن مواضع خاره است كه حاصلش قريب سه هزار تومان است و بيشتر ارتفاعات يك من صد 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حسن‌آباد است كه حاصل آن از دو هزار متجاوز است و هم‌چنين چند موضع دارد كه حاصل آن پانصد تومان است تا سيصد 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دولاب را نوشته قريه‌اى است از اعمال رى متصل به تهران كه الحال شهر رى عبارت از آن است و از مشاهير مردمش ابوبشر محمد بن احمد بن حماد انصارى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هفت اقليم پس از اين گزارش‌ها نام مردانى هنرپيشه و بزرگ‌انديشه شهر رى را قريب پنجاه نفر اسم برده كه برگزيدگان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صوفيه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ابوذكريا يحيى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ابى‌حاتم حنظلى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متبحرين علوم و نوابغ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المتكلمين 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تاج‌الدين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ازعرفاى ترانه‌سنج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غزايرى و كمال‌الدين بندار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آشوب تهرانى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خموش تهرانى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صفاى لواسانى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 اسامى و شرح خلاصه احوال آنها مجلدى جداگانه مى‌شود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دايره‌المعارف بستانى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شهرى از بلاد ديلم و جزو عراق عجم و پنج كيلومترى تهران طرف جنوب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ابوبكر محمد بن زكريا رازى طبيب و هارون‌الرشيد در آن سرزمين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مشهور از بزرگترين بلاد عجم كه مورخين عرب نامش را برده‌اند و گفته‌اند مركز بلاد جبل، از آنجا تا نيشابور يكصد و شصت فرسنگ و تا قزوين بيست و هفت، و فرودگاه حاج خراسان و ترك</w:t>
      </w:r>
    </w:p>
    <w:p>
      <w:pPr>
        <w:pStyle w:val="BookText"/>
        <w:rPr/>
      </w:pPr>
      <w:r>
        <w:rPr>
          <w:rFonts w:ascii="IRNazanin" w:hAnsi="IRNazanin" w:eastAsia="IRNazanin"/>
          <w:color w:val="111111"/>
          <w:sz w:val="28"/>
          <w:sz w:val="28"/>
          <w:szCs w:val="28"/>
          <w:rtl w:val="true"/>
          <w:lang w:bidi="fa-IR"/>
        </w:rPr>
        <w:t>و آن شهر را از بناهاى كيخسرو پسر سياوش گفته‌اند و سبب آن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كيكاوس تخت روان هوايى درست كرد و سوار آن شده كه در هوا بالا رفته به آسمان رود خداوند باد را به حكم او گذارد تا او را به فراز ابر رسانيد، بعد او را در درياى مازندران</w:t>
      </w:r>
    </w:p>
    <w:p>
      <w:pPr>
        <w:pStyle w:val="BookText"/>
        <w:rPr/>
      </w:pPr>
      <w:r>
        <w:rPr>
          <w:rFonts w:ascii="IRNazanin" w:hAnsi="IRNazanin" w:eastAsia="IRNazanin"/>
          <w:color w:val="111111"/>
          <w:sz w:val="28"/>
          <w:sz w:val="28"/>
          <w:szCs w:val="28"/>
          <w:rtl w:val="true"/>
          <w:lang w:bidi="fa-IR"/>
        </w:rPr>
        <w:t>فرود انداخت و چون كيخسرو پادشاه شد آن تخت را آورد كه با او به بابل رود همانا به جايگاه رى كه رسيد در آن سرزمين شهر ساخت و نامش رى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عمرانى گويد بانى رى فيروز بن يزدجرد بود و نامش را فيروز گذارد و پس از آن رى را ساخت و رام فيروز و رى بگفته او دو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فيروز را نشناسم ولى رى را ديدم شهر نيكو شگرف با آجر و كاشى كبود ساخته در فضايى گشاده و پهلوى آن كوهى است كه هيچ گياهى در آن نرويد و رى شهرى بزرگ است، بيشترش ويران شده، اتفاقا من به ويرانه‌ها گذشتم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هجوم تاتار گريزان بودم ديوارها ويرانه‌ها را به پا ديدم و منبرها باقى‌مانده و نقش و نگار ديوارها پديدار، زيرا تازه ويران شده، از دانايى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ويرانى بس ضعيف بود ولى چون خداوند چيزى را بخواهد به انجام مى‌رسد، مردم شهر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شافعيان كمتر و حنفيان بيشتر و شيعه و آنان سواد اعظم، زيرا نيمى از مردم شيعه بودند و جنگ‌ها ميان سنى و شيعه و دشمنى به درازا كشيد و سنيان از ناموران كس باقى نگذاردند، همانا كه شيعه را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بين حنفيان و شافعيان افتا و جنگ‌ها شد و با كمى مردم شافعيان چيره شدند تا حنفيان را كشتند و خانه‌هايشان را ويران كردند و جز محله شافعيان باقى نمانده و آن كوچكترين محلات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مى‌بينى و از شيعه و حنفى كس نيست مگر مذهب خود را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خانه‌ها ديدم زير زمين ساخته و دالان خانه‌ها تاريك و باريك و به سختى آمد و شد مى‌شد و اين نظر به آمد و شد لشگريان تاراج‌كن و يغمايى بود و اگر جز اين‌گونه خانه‌ها داشتند جنبنده به رى نمى‌گذاشتند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اسطخرى گفته رى از اسپهان بزرگتر و جز بغداد در مشرق شهرى بزرگتر از رى</w:t>
      </w:r>
    </w:p>
    <w:p>
      <w:pPr>
        <w:pStyle w:val="BookText"/>
        <w:rPr/>
      </w:pPr>
      <w:r>
        <w:rPr>
          <w:rFonts w:ascii="IRNazanin" w:hAnsi="IRNazanin" w:eastAsia="IRNazanin"/>
          <w:color w:val="111111"/>
          <w:sz w:val="28"/>
          <w:sz w:val="28"/>
          <w:szCs w:val="28"/>
          <w:rtl w:val="true"/>
          <w:lang w:bidi="fa-IR"/>
        </w:rPr>
        <w:t xml:space="preserve">نيست و آن شهرى مشبك ساختمان و با آبرو و گرامند و پرنعمت، و يك فرسخ و نيم درازاى آن و ساختمان‌ها با چوب و گل، و رى را دهات بزرگ است هر يك بزرگتر از شهرى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رستاق‌هاى نامى آن هفده روستاست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آن بيرون و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ابن‌كلينى گفته رى به نام مردى از بنى‌شيلان بن اسبهان بن فلوج ساخته شده و در شهر بوستانى بوده دختر وى به بستان آمده دراجى انجير مى‌خورد، دختر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 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دراج انجير مى‌خورد، از اين‌رو اسم شهر كهنه بورانجير شد و مردم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به تغييرش از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رى سال بيست هجرى 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عروة بن زيد الخيل طائى گشوده شد كه عمار ياسر به فرمان عمر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فتح نهاوند عروه آمده و مردم ديلم</w:t>
      </w:r>
    </w:p>
    <w:p>
      <w:pPr>
        <w:pStyle w:val="BookText"/>
        <w:rPr/>
      </w:pPr>
      <w:r>
        <w:rPr>
          <w:rFonts w:ascii="IRNazanin" w:hAnsi="IRNazanin" w:eastAsia="IRNazanin"/>
          <w:color w:val="111111"/>
          <w:sz w:val="28"/>
          <w:sz w:val="28"/>
          <w:szCs w:val="28"/>
          <w:rtl w:val="true"/>
          <w:lang w:bidi="fa-IR"/>
        </w:rPr>
        <w:t>به مدد اهل رى آمده و جنگيدند و مسلمين ظفر يافتند و آنان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گويند در خلافت منصور كه مهدى به رى آمد، رى تازه را ساخت و گردان خندقى كند و در آن مسجدى بنا نمود به دست عمار بن ابى‌الخصيب و نام او را بر ديوار مسجد نگاشت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وى فصيلى از آجر كرد رى كشيد كه گرد بارو خندق بود و نام آن را محمديه گذارد و مردم رى شهر درون را به نام رى خوانده و فصيل را شهر بيرون گفته و قلعه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رى بمحمديه است و مهدى گفت آن را تعمير و ترميم كردند و زمان وليعهديش در محمديه فرود آمده و آن بر مسجد و دارالاماره مشرف بود بعد محمديه زندان شد و پس از رفتن رافع ويرانش كردند و رى را در زمان جاهليه رازى مى‌گفتند و گويند او به زمين فرو رفته و دوازده فرسنگى رى تازه بوده به راه خوار ميان محمديه و هاشميه رى و در آن ساختمان‌هاى استوارى به‌پا بوده كه گواهى بر بزرگى شهر مى‌داده و آنجا نيز ويرانه‌اى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در رى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قلعه بزرگ و استوارى است و مال المقاطعه رى دوازده هزار هزار درم بوده تا مأمون به آن گذشته مردم رى شكايت برده و هزار</w:t>
      </w:r>
    </w:p>
    <w:p>
      <w:pPr>
        <w:pStyle w:val="BookText"/>
        <w:rPr/>
      </w:pPr>
      <w:r>
        <w:rPr>
          <w:rFonts w:ascii="Amiri" w:hAnsi="Amiri" w:eastAsia="Amiri" w:cs="Amiri"/>
          <w:color w:val="111111"/>
          <w:sz w:val="28"/>
          <w:sz w:val="28"/>
          <w:szCs w:val="28"/>
          <w:rtl w:val="true"/>
          <w:lang w:bidi="ar-SA"/>
        </w:rPr>
        <w:t>هزار درمش را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اصمعى گفته رى عروس جهان است و بازارگانى مردمان و يكى از شهرهاى نامى زمان عبيداللّه زياد براى عمر بن سعد ابى‌وقاص حكومت آنجا را واگذارد به شرطى كه با لشكر آماده برود به جنگ حضرت سيدالشهداء امام حسين عليه‌السلام عمر ترديد رأى داشت ولى بالاخره حب دنيا و رياست بر او چيره شد تا با لشكر به جنگ 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جعفر صادق</w:t>
      </w:r>
    </w:p>
    <w:p>
      <w:pPr>
        <w:pStyle w:val="BookText"/>
        <w:rPr/>
      </w:pPr>
      <w:r>
        <w:rPr>
          <w:rFonts w:ascii="Amiri" w:hAnsi="Amiri" w:eastAsia="Amiri" w:cs="Amiri"/>
          <w:color w:val="111111"/>
          <w:sz w:val="28"/>
          <w:sz w:val="28"/>
          <w:szCs w:val="28"/>
          <w:rtl w:val="true"/>
          <w:lang w:bidi="ar-SA"/>
        </w:rPr>
        <w:t>عليه‌السلام روايت است كه فرموده رى و قزوين و ساوه ملعونه و شوم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اسحاق بن سليمان گويد شهرى را نديدم كه پست‌فطرتان را مانند رى بزرگ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پارسيانست هوشنگ كه مهلاليل بن قينان باشد و نخست سازنده شهرها، از آن جمله رى را بساخت و رى اولين شهرى است كه پس از شهر بلخ كيومرث در دماوند ساخته شده و در رى به گفتارى منوچهر زائيده شده و اشك بن اشكان كه با انينوخوس جنگيد در اين شهر نشو و نما يافت و مردى از ديلم به شاهى بهرام بن يزدجرد اثيم بر آنجا تاخت، مردمش را اسير و شهر را ويران ساخت و به تاراجش پرداخت و قباد پادشاه پارس در آنجا از برابر شمر ذالجناح گريخت و شمر او را دريافت و خونش بريخت ولى بيشتر برآنند كه قباد خود مرده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مقرن به فرمان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مردم رى رفته و جنگيدند و لشكريان را شكسته رو به شهر رى گذاردند، زينبى پدر فرخان از رى بيرون آمده و با نعيم ديدار كرده و طالب صلح و مسالمت شده و با سياوخش بن مهران بهرام چوبين پادشاه رى اظهار مخالفت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سياوخش از مردم دماوند و تبرستان و قومس و جرجان مدد خواسته و آنان از ترس تجاوز مسلمين به كمك او آمدند و در بالاى كوهستان رى پهلوى شهر سپاه آراسته بناى جنگ گذاردند، زينبى به نعيم گفت شمار ايشان بسيار و شمار شما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سوار با من بفرست تا من به شهر رى روم و از ستمى كه ملتفت نشوند و تو با آنها شروع به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w:t>
      </w:r>
    </w:p>
    <w:p>
      <w:pPr>
        <w:pStyle w:val="BookText"/>
        <w:rPr/>
      </w:pPr>
      <w:r>
        <w:rPr>
          <w:rFonts w:ascii="IRNazanin" w:hAnsi="IRNazanin" w:eastAsia="IRNazanin"/>
          <w:color w:val="111111"/>
          <w:sz w:val="28"/>
          <w:sz w:val="28"/>
          <w:szCs w:val="28"/>
          <w:rtl w:val="true"/>
          <w:lang w:bidi="fa-IR"/>
        </w:rPr>
        <w:t>از آن طرف برابر ايشان برويم، ايشان برابر تو پايدارى نكرده مى‌گريزند، نعيم چنين كرد و دسته‌اى سوار به سردارى برادرزاده‌اش منذر بن عمرو فرستاد، زينبى سواران را به شهر برده و سياوخشان ملتفت نشده، نعيم به آن شبيخونزد، آنان را از حفظ شهرستان بازداشت و آنها جنگ مى‌كردند و با دار به جنگ بودند تا آن‌گاه كه آواز تكبير مسلمين را از پشت سر خود شنيدند، ناچار گريختند و اعراب كشتار زيادى كرده كه مقتولين را با چوب نى مى‌شمردند و در رى به اندازه مداين غنايم بهره مسلمين شد، و زينبى مصالحه نمود كه مرزبانى رى با او باشد و همى شرف رى در خانواده زينبى بود و نعيم شهر را خراب كرد و آن رى كهنه است و زينبى بناى رى تازه گذارد، نعيم به‌وسيله مضارب عجلى فتحنامه با خمس اموال نزد عمر فرستاد و با مصمغان مصالحه كرد به چيزى كه فديه بدهد براى مردم دماوند، نعيم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رى به دست قرطنه بن كعب هجرى شد و در خلافت حضرت امير توليت رى با يزيد بن بحيه تميمى شد و او سى‌هزار از خراج رى بشكست و حضرت به حبس تأديبش فرمود و يزيد از محبس گريخته نزد معاويه رفته و به سلطنت او باز حاكم رى شد و بعد در حوزه امارت زياد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رى پس از مرگ يزيد خروج كرده و سردارشان فرخ‌خان رازى بود و امير العراقين كوفه عامر بن مسعود محمد بن عمر بن عطار ديلمى را به جنگ فرخ‌خان فرستاد، مردم رى او راگريزاندند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عتاب بن ورقا رياحى را نامزد جنگ رى كرده و كشتار فزون گشته و فرخ‌خان كشته و يارانش گريختند و در سنه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زبير فرمان به عتاب بن ورقا والى اصفهان داده كه به رى رود و با مردم رى بجنگد به گناه مساعدتشان با خوارج بر يزيد بن الحارث و جا دادن خوارج را در رى و عتاب رفته و آنان را به حصار سخت گرفته تا قلعه را گشوده و غنيمت فزون آورده و ديگر قلاع اطراف را نيز فتح نموده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پس از يزيد فرخ‌خان رازى آغاز خلافت نهاد و عامر والى از كوفه نخست محمد تميمى را با لشكرى فرستاد و او بشكست و بعد عتاب بن ورقا روانه</w:t>
      </w:r>
    </w:p>
    <w:p>
      <w:pPr>
        <w:pStyle w:val="BookText"/>
        <w:rPr/>
      </w:pPr>
      <w:r>
        <w:rPr>
          <w:rFonts w:ascii="IRNazanin" w:hAnsi="IRNazanin" w:eastAsia="IRNazanin"/>
          <w:color w:val="111111"/>
          <w:sz w:val="28"/>
          <w:sz w:val="28"/>
          <w:szCs w:val="28"/>
          <w:rtl w:val="true"/>
          <w:lang w:bidi="fa-IR"/>
        </w:rPr>
        <w:t>شد و فرخ‌خان را بكشت و در امان مصعب خوارج به رى گريختند مردم رى يارى آنها نموده يزيد شيبانى والى خود را بكشتند و مصعب حاكم اصفهان را مأمور فتح رى نمود تا رى را بگشود، و عبدالملك اموى عبدالرحمن اشعثى را توليت داد و حجاج كه اميرالعراقين شد عدى بن زياد را به حكومت فرستاد و در فتنه عبدالرحمن اشعثى عمر بن ابى‌صلت به رى غالب شد و قبته از جانب حجاج او را هزيمت داد و بعد از حجاج در امارت يزيد بن مهلب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سختى به رى رسيد كه خانه‌ها ويران شد و گروهى بى‌شمار به زير خاك مرده و چهل روز مردم بر آنها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ديگر برگشته و ساختمان‌هاى باقى‌مانده ويران گشته، مردم فزون هلاك گشته و بقيه برون شهر گريختند و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زمين چنان فرو رفت كه هيچ آبى نمايان نبود و يك رطل آب به سه درم بهاء رسيد و خواربار بسى گران شد و پس از آن زلزله آمد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جزو فرمانگذارى آل‌سامان آمد و ديالمه از آنها گرفتند و به آل‌بويه سرانجام رسيد و ابوعلى محتاج بر آن چيره شد و وشمگير بن زياد از او گرفت بعد ركن‌الدوله بويهى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ابوعلى بدان تسلط يافت و همى دست به دست سرداران ترك و ديلم چند سالى مى‌گشت و در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خراسانيان ريختند و خانه جرجيف و ابن‌العميد وزير ركن‌الدوله را به تاراج بردند و ركن‌الدوله آمده و خراسانيان او را گريزاندند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جنگ تازه شد و لشكريان ركن‌الدوله حمله مردانه كرده خراسانيان را شكسته و بسيارى از آنان را كشته و اسير گرفته و پراكنده شدند و در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غزنوى سبكتگين آمد آنجا را گرفت و هزار هزار دينار زر و به بهاى پانصد هزار دينار گوهر و ششصد هزار تخت جامه و اسباب فزون گرانمايه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گواهى بر توانگرى بسيار مردم آن شهر مى‌دهد و آنچه ديدم دولت و سلطنتى نبوده از دول سامانى و بويهى و تركمانى و ديلمانى و ديگران جز آن‌كه چشم داشت مهمشان به رى بوده و مورد جنگ‌هاى بزرگ ميان سرداران و شاهان</w:t>
      </w:r>
    </w:p>
    <w:p>
      <w:pPr>
        <w:pStyle w:val="BookText"/>
        <w:rPr/>
      </w:pPr>
      <w:r>
        <w:rPr>
          <w:rFonts w:ascii="Amiri" w:hAnsi="Amiri" w:eastAsia="Amiri" w:cs="Amiri"/>
          <w:color w:val="111111"/>
          <w:sz w:val="28"/>
          <w:sz w:val="28"/>
          <w:szCs w:val="28"/>
          <w:rtl w:val="true"/>
          <w:lang w:bidi="ar-SA"/>
        </w:rPr>
        <w:t>شده و در آن حال مجدالدوله بويهى</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فخرالدوله مرده بازماندگانش هستند و مايملك او متعلق است به اطفال صغير او و البته شهريارى چون شما در مال يتيم تصرف نخواهيد كرد مادام كه شوهر من زنده بود از سطوت شما انديشه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انديشه ندارم زيرا اگر خداى ناخواسته هواى تصرف در مال صغار او كنيد من برحسب اداى تكليف مقاومت خواهم كرد، هرگاه مغلوب شدم ننگ شماست و فخر من، اگر هم غالب شدم باز هم فخر من و ننگ شما، چه در صورت اول همه گويند سلطان محمود با زنى پنجه زده و او را مغلوب كرده و در صورت ثانى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زنى شكست خورده و گرد اين ننگ تا رستخيز بر دامن شما خواهد ماند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بسرم تاز، خواهى بنواز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سلطان محمود رسيد بى‌اندازه درشگفت شد و به دانش و كياست و حسن سياست آن زن آفرين گفت و سال‌هاى فراوان كه سلطان محمود به فتح هندوستان و ساير بلاد اشتغال داشت ملك تركان فارغ‌بال به تمشيت امور مشغول بود، شمس‌الدوله را به حكومت همدان فرستاد، اصفهان و رى زير نظر خودش بود، تا مجدالدوله به سن رشد رسيد، آن وقت زمام امور سلطنت را به دستش داد و تاجگذارى مفصلى نمود، ولى توقف داشت مجدالدوله در امور سلطنتى با مادر مشورت كند و او چنين نكرد و بوعلى را كه با فخرالدوله مخالفت مى‌نمود به وزارت تعيين نمود لذا ملكه تركان رنجيده خاطر به قلعه طبرك اصفهان رفت و از آنجا به كردستان شتافت و بدر بن حسنويه از او استقبال كرد و لشكرى به ملك تركان داده جنگ مادر و پسر آغاز و ملك تركان بر پسر چيره شد و مجدالدوله را در بند نهاد و زمان امور را به دست خود گرفت ولى مهر مادرى موجب شد كه مجددا فرزند خود را بر تخت سلطنت نشاند و تا او زنده بود، سلطنت مجدالدوله آبرويى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 شيرزن هرج و مرج در عراق پديد شد و بهانه به دست سلطان محمود آمد لشكر به عراق كشيد مجدالدوله و پسرش را دستگير و به غزنين فرستاد زندانى ساخت و اقتدار ديالمه به پايان رسيد و فرزند شيرخوارى را از مجدالدوله در اصفهان باقى ماند ابى‌جعفر علاءالدوله كه او هم بعدها به حكومت رسيد و اولاد نواده او نيز هميشه در مقام فرماندهى و استاندارى بوده‌اند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رى بود، سبكتگين محمود او را بيرون كرد و ملك بستد، و از شيعيان بسيارى را بكشت و معتز له را از خراسان براند و كتب فلسفه و مذهب اعتزال و نجوم را بسوخت و از ديگر كتب يكصد بار شتر ببرد و تركمان غز پس از او آمدند به رى و طغرل سلجوقى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فرمانگذار شد و همى به دست سلجوقيان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زلزله شديدى رخ داد و بسيارى</w:t>
      </w:r>
    </w:p>
    <w:p>
      <w:pPr>
        <w:pStyle w:val="BookText"/>
        <w:rPr/>
      </w:pPr>
      <w:r>
        <w:rPr>
          <w:rFonts w:ascii="IRNazanin" w:hAnsi="IRNazanin" w:eastAsia="IRNazanin"/>
          <w:color w:val="111111"/>
          <w:sz w:val="28"/>
          <w:sz w:val="28"/>
          <w:szCs w:val="28"/>
          <w:rtl w:val="true"/>
          <w:lang w:bidi="fa-IR"/>
        </w:rPr>
        <w:t xml:space="preserve">ساختمان‌ها ويران و مردم هلاك شدند و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سلطنت خوارزمشاهيان گشت كه علاءالدين تكش از طغرل بن ارسلان بن طغرل بن محمدبن ملكشاه سلجوقى بگرفت، او را بكشت و لشكرى به پاسدارى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تاتار به كشتار و تاراج بلاد اسلامى آمدند، در آغاز قرن هفتم هجرى از همه شهرها بيشتر دچار قتل‌عام و ويرانى و تاراج شد كه در هجوم مغول نوشته شده و آن روز همى به پستى پيش آمد تاكنون كه شهرى بى‌اهميت است از شهرهاى ديلم، از آن پنبه بسيار به عراق مى‌آوردند و منسوب به رى را رازى گويند، از آن شهر گروه بسيارى از اعيان بيرون آمدند، قبر كسائى نحوى و قبر محمد بن الحسن از ائمه فقه و ديگر مشاهير در آنجاست نام اين شهر راجيس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جابرى انصارى در كتاب اصفهان و رى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باستانى شهر پرجمعيت رى هيچ بر جا نمانده، جز چند بقعه متبركه و مقبره على بن بابويه قمى كه محوطه و ساختمان آن به همت صفويه و شاهان بعد شده وگرنه از ديالمه و سلاجقه آثار مهمى پديد نيست و برج طغرل سلجوقى آن هم نظر به دشمنى مغول با خوارزمشاهيان اين برج را نگذارند در دولت خود ويران شود كه دشمن دشمن را دوست داشتند چه تكش خوارزم‌شاه طغرل را كشته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كرزن در كتاب خود به نام جهانگردى درايران رى را اينطور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تهران و شاه عبدالعظيم خرابه‌هاى رى ديده مى‌شود، آيا اين خرابه‌ها باقيمانده شهر رى عرب‌ها و راجيس هخامنشى‌ها و اشكانيان است؟ من نمى‌دانم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محل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شايد همان رى و ورامين كنونى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راجيس كه با نينوا و بابل آن روز همسرى داشته و معاصر هم بوده بيش از يك ميليون جمعيت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كتيبه‌هاى بيستون مى‌خوانيم داريوش هخامنشى ياغيان ماد را در شهر راجيس دستگير نمود و از همين شهر اسكندر كبير، داراى كدمان را تعقيب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سلوكوس مؤسس سلسله سلوكيدها راجيس را از نو ساخت و در سال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p>
    <w:p>
      <w:pPr>
        <w:pStyle w:val="BookText"/>
        <w:rPr/>
      </w:pPr>
      <w:r>
        <w:rPr>
          <w:rFonts w:ascii="IRNazanin" w:hAnsi="IRNazanin" w:eastAsia="IRNazanin"/>
          <w:color w:val="111111"/>
          <w:sz w:val="28"/>
          <w:sz w:val="28"/>
          <w:szCs w:val="28"/>
          <w:rtl w:val="true"/>
          <w:lang w:bidi="fa-IR"/>
        </w:rPr>
        <w:t>از ميلاد پايتخت اشك اول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شهرى رى كه منسوب به عرب‌ها است در زمان مغول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ايران و عرب راجع به آبادى و عظمت اين شهر چيزهايى نوشته‌اند كه قابل ترديد مى‌باشد، مثلاً يك نويسنده ايرانى كه خود هم اهل رى بوده در اثر تعصب وطن‌خواهى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 بوده و هر برزن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و هر كوى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خانه، هزار مسجد و هر مسجد هزار چراغ و قنديل طلا و نقره داشته است و مجموع نفوس شهر رى و توابع آن </w:t>
      </w:r>
      <w:r>
        <w:rPr>
          <w:rFonts w:eastAsia="IRNazanin" w:cs="IRNazanin"/>
          <w:color w:val="111111"/>
          <w:sz w:val="28"/>
          <w:szCs w:val="28"/>
          <w:lang w:bidi="fa-IR"/>
        </w:rPr>
        <w:t>8000396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هارون‌الرشيد در شهر رى به دنيا آمده و محمود غزنوى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برابر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آخرين فرمانرواى آل‌بويه را در شهر رى منقرض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سلجوقيان مدتى در رى اقامت داشتند، طغرل سلجوقى در رى به خاك رفت،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بنابه قول مشهور لشكريان چنگيز هفتصد هزار نفر از اهالى نامدار رى را كشتند و چندى بعد از او امير تيمور بازمانده‌ها را از دم تيغ بى‌دريغ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آن‌كه شاهرخ و نواده او خليل سلطان از اولاد تيمور مدتى در رى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سلطان آخرين پادشاه تيمورى در همين شهر به خاك رفته و براى عشق و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امپراطورى پهناورى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پرتر اركر </w:t>
      </w:r>
      <w:r>
        <w:rPr>
          <w:rFonts w:eastAsia="Times New Roman" w:cs="Times New Roman" w:ascii="Times New Roman" w:hAnsi="Times New Roman"/>
          <w:color w:val="111111"/>
          <w:sz w:val="28"/>
          <w:szCs w:val="28"/>
          <w:lang w:val="en-US" w:bidi="en-US"/>
        </w:rPr>
        <w:t>S. Perter Arker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فتحعلى‌شاه خرابه‌هاى رى را ديده نقشه جامعى از آن ترسيم نموده بود ولى اكنون آن نقشه با خرابه‌ها تطبيق نمى‌كند، زيرا بيشتر ديوارها و بناهاى پابرجا فرو ريخته است، مردم تهران هر وقت كه محتاج مصالح بنايى مى‌شوند با كمال بى‌انصافى بيل و كلنگ برداشته سر وقت اين بناهاى تاريخى مى‌روند و گذشته از آجر و سنگ جهت پيدا كردن سكه‌ها و ظرف‌هاى سفالين هم كنده‌كارى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تاكنون حفارى علمى در شهر رى اجرا نگرديده و اگر بشود ممكن است آثار نفيس مهمى پيدا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خرابه‌هاى شهر رى يك برج بلند تو خالى به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حجم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مانند منار بسطام و گرگان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برج چيزهايى به خط كوفى نوشته</w:t>
      </w:r>
    </w:p>
    <w:p>
      <w:pPr>
        <w:pStyle w:val="BookText"/>
        <w:rPr/>
      </w:pPr>
      <w:r>
        <w:rPr>
          <w:rFonts w:ascii="IRNazanin" w:hAnsi="IRNazanin" w:eastAsia="IRNazanin"/>
          <w:color w:val="111111"/>
          <w:sz w:val="28"/>
          <w:sz w:val="28"/>
          <w:szCs w:val="28"/>
          <w:rtl w:val="true"/>
          <w:lang w:bidi="fa-IR"/>
        </w:rPr>
        <w:t>بودند كه اكنون خوانده نمى‌شود، در مشرق اين برج در كنار كوه برج خرابه ديگرى است كه آن هم فرو ريخته و كتيبه‌هاى خط كوفى آن به زحمت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اولى را آرامگاه طغرل يا مقبره سلطان خليل مى‌دانند و ميان تهرانى‌ها به نقاره‌خانه يزيد يا برج يزيد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چشمه‌على</w:t>
      </w:r>
      <w:r>
        <w:rPr>
          <w:rStyle w:val="FootnoteAnchor"/>
          <w:rtl w:val="true"/>
        </w:rPr>
        <w:footnoteReference w:id="196"/>
      </w:r>
      <w:r>
        <w:rPr>
          <w:rFonts w:ascii="IRNazanin" w:hAnsi="IRNazanin" w:eastAsia="IRNazanin"/>
          <w:color w:val="111111"/>
          <w:sz w:val="28"/>
          <w:sz w:val="28"/>
          <w:szCs w:val="28"/>
          <w:rtl w:val="true"/>
          <w:lang w:bidi="fa-IR"/>
        </w:rPr>
        <w:t>مجاور خرابه‌هاى رى روى كوه شكل يك اسب سوارى را با نيزه حجارى كرده‌اند و ممكن است مربوط ساسانى باشد، ولى چون پهلوى آن شكل فتحعلى‌شاه را حجارى نموده‌اند شكل آن اسب سوار به خوبى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فتحعلى‌شاه در اينجا نيزه به دست گرفته و بر سينه شيرى فرو مى‌كند، قدرى دورتر باز هم فتحعلى‌شاه را روى تخت حجارى كرده‌اند و مطابق معمول پسراش اطرافش ايستاده و بالاى سرش شكارچيان و چترداران قرار 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 گبرها يا قلعه خاموشان مانند برج بمبى در نزديكى چشمه‌على و خرابه‌هاى رى واقع است، گبرهاى ايران مرده‌هاى خود را در اين برج افكنده، بازان و لاشخورها ميهمانى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فعلاً زرتشتى‌ها مردمان خود را در قصر فيروزه به خاك مى‌سپارند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ميلى جنوب شرقى پايتخت قصبه ورامين واقع است، موقعى ورامين پايتخت و مركز ايران بوده و هم اكنون مسجد سلطان ابوسعيد فرزند سلطان محمد خدابنده در ورامين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ايرج به مساحت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آتشكده واقع در آسياباد به ارتفاع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به درازاى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پهنى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آثار قديمى ورامين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دهات كشور منتشره از طرف اداره كل آمار رى را اين‌طور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 در قرن ششم پيش از ميلاد در كتيبه‌هاى داريوش كبير ذكر شده و به مناسبت قدمت بناى آن معروف به شيخ البلاد بوده و چنان‌كه بلخ را ام‌البلاد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در</w:t>
      </w:r>
    </w:p>
    <w:p>
      <w:pPr>
        <w:pStyle w:val="BookText"/>
        <w:rPr/>
      </w:pPr>
      <w:r>
        <w:rPr>
          <w:rFonts w:ascii="IRNazanin" w:hAnsi="IRNazanin" w:eastAsia="IRNazanin"/>
          <w:color w:val="111111"/>
          <w:sz w:val="28"/>
          <w:sz w:val="28"/>
          <w:szCs w:val="28"/>
          <w:rtl w:val="true"/>
          <w:lang w:bidi="fa-IR"/>
        </w:rPr>
        <w:t>قرن اول هجرى به تصرف مسلمين درآمد و در قرن سوم هجرى هنوز شهر بزرگى بوده است و به سه قسمت تقسيم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شهرستان ديگرى بازار سومى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اراك و شهرستان مسجد جامع شهر كه به مسجد جامع مهدى مشهور بوده است، ساخته شده و ارك را در بالاى كوهى به‌طور جداگانه بنا نموده بودند، به قسمى كه تمام شهر از محل ارك ديده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شهر رى را در آن تاريخ يك فرسخ و نيم نوشته‌اند، ولى بعدا به تدريج اهالى قسمت شهرستان و قلعه را ترك و به اطراف بازار كه محل داد و ستد بوده روى آورده‌اند و چون رودى از بازار مى‌گذشته، بازار را روده نيز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شهر رى مورد هجوم طوايف غز واقع و خرابى يافت ولى در دوره سلجوقيان مرمت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 سلجوقى در رى مدفون است و مدفن او در وسط باغى در ابن و ابيه در برجى كه به نام برج طغرل است مى‌باشد، ولى بعضى مورخين آن را مقبره فخرالدوله ديلمى هم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فخرالدوله را هم پهلوى گور طغرل سلجوقى به خاك سپرده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طغرل كه اخيرا تعمير شده تا اندازه‌اى تغيير شكل يافته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خرابى عمده شهر رى در سال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 در اثر حمله مغول بوده كه بيشتر</w:t>
      </w:r>
    </w:p>
    <w:p>
      <w:pPr>
        <w:pStyle w:val="BookText"/>
        <w:rPr/>
      </w:pPr>
      <w:r>
        <w:rPr>
          <w:rFonts w:ascii="IRNazanin" w:hAnsi="IRNazanin" w:eastAsia="IRNazanin"/>
          <w:color w:val="111111"/>
          <w:sz w:val="28"/>
          <w:sz w:val="28"/>
          <w:szCs w:val="28"/>
          <w:rtl w:val="true"/>
          <w:lang w:bidi="fa-IR"/>
        </w:rPr>
        <w:t>اهالى را قتل‌عام و ساختمان‌ها را خراب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حمله مغول هم به‌واسطه اختلافات مذهبى و نزاع‌هاى اهالى قسمتى از شهر خراب شده بود و به عقيده استاد بارتولد جغرافيادان معروف بين اهالى شهر رى نه تنها از لحاظ مذهبى بلكه از جهات مادى و اقتصادى اغلب اختلاف بوده و مخصوصا اختلاف بين اهالى شهر و سكنه اطراف اغلب منجر به كشتارهاى زياد و خرابى شهر شده و حمله مغول هم مزيد بر علت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مغول اين شهر ديگر به اهميت سابق خود نرسيده و حكومت رى ارثى يكى از خان‌هاى مغول بوده و در زمان غازان‌خان قسمتى از خرابى‌هاى آن ترميم شده و در شمال شهر در دامنه كوه قلعه‌اى ساخته شده كه آن را طبرك مى‌ناميدند و تا قرن هفتم اين قلعه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مغول رى ضميمه ايالات شمالى گرديد و در زمان حمله امير تيمور گوركانى چون از طرف اهالى رى مقاومتى ابراز نشد ناحيه رى نسبتا از خرابى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خرابه‌هاى ارك شهر كه بر روى تخته سنگى به‌طور سراشيب ساخته شده بود و در زمان مغول خراب گرديد هنوز باقى است و در پاى كوه آثار خرابه‌هاى ديگرى است كه ظاهرا همان قلعه طبرك باشد كه سابقا در كوه معروف به سرسره تصوير يكى از پادشاهان ساسانى در حاليكه سوار بر اسب بوده و نيزه در دست داشته ولى متأسفانه در زمان فتحعلى‌شاه آن تصوير را محو كرده‌اند و صورت فتحعلى‌شاه را كه شيرى را با نيزه مى‌زند با طرز زننده‌اى نقش كرده‌اند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عمده از بين رفتن خرابه‌هاى شهر رى بناهاى جديد است زيرا مصالح ابنيه مخروبه سابق را به مصرف ساختمان‌هاى جديد رسانيده‌اند، در خرابه‌هاى رى در سنوات اخير از نظر به دست آوردن اشياء عتيقه و ظروف نفيس از طرف يهودى‌ها حفرياتى شده و اغلب آثار موجوده را نيز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چنان‌چه به طريق علمى حفرياتى در اين محل بشود ترديدى نيست كه آثارى به دست خواهند آورد كه از لحاظ روشن نمودن قسمت‌هاى تاريك تاريخ اين سرزمين اهميت</w:t>
      </w:r>
    </w:p>
    <w:p>
      <w:pPr>
        <w:pStyle w:val="BookText"/>
        <w:rPr/>
      </w:pPr>
      <w:r>
        <w:rPr>
          <w:rFonts w:ascii="Amiri" w:hAnsi="Amiri" w:eastAsia="Amiri" w:cs="Amiri"/>
          <w:color w:val="111111"/>
          <w:sz w:val="28"/>
          <w:sz w:val="28"/>
          <w:szCs w:val="28"/>
          <w:rtl w:val="true"/>
          <w:lang w:bidi="ar-SA"/>
        </w:rPr>
        <w:t>به‌سزايى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فرهنگ جغرافيايى ايران درباره 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نام قديم شاهزاده عبدالعظيم مركز بخش رى تابع شهرستان 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جنوب تهران سر راه تهران قم، موقعيت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جلگه، هوا معتدل، سكنه </w:t>
      </w:r>
      <w:r>
        <w:rPr>
          <w:rFonts w:eastAsia="IRNazanin" w:cs="IRNazanin"/>
          <w:color w:val="111111"/>
          <w:sz w:val="28"/>
          <w:szCs w:val="28"/>
          <w:lang w:bidi="fa-IR"/>
        </w:rPr>
        <w:t>12219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فارسى، آب از چند رشته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كشور ايران بلكه در اقطار گيتى غير از مقبره ناپلئون نظيرى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قديمه شهر رى مطابق خلاصه اطلاعات باستان‌شناسى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 طغرل، تاريخ بنا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تاريخ در چوبى و قفل آهنى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در زمان ناصرالدين شاه كه رو به ويرانى بود، تعمير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شهر سلجوقيان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حسين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حاجى‌آباد فعلى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سلجوقيان كه در فتنه مغول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اشميت باستان‌شناس مشهور به نمايندگى موزه هنرهاى شهر بوستون در سال‌هاى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نقاط كاوش‌هاى علمى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بى‌بى‌شهربانو روى قله نقارخانه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مقابرى از زمان سلجوقيان در روى كوه نقارخانه كه در كاوش‌ها به‌دست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تپه چشمه‌على و قلعه از آثار ابنيه قديمى از قديمى‌ترين آثار تاريخى است، بدست مغولها منهدم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خلاصه شهرستان رى در زمان خلافت عمر در سنه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عمر بن زيد الخبل طائى كه به سركردگى هشت نفر مردانى كه شهادت را سعادت مى‌دانستند، فتح شد و تا سقوط بنى‌اميه يعنى آغاز قيام ابومسلم خراسانى تابع خلفاى راشدين يا سلاطين بنى‌اميه بوده است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تاريخ به بعد به علت اهميت موقعيت و استعداد آبادى و مركزيت تمدن ايرانيان بعد از اسلام، هميشه دستخوش قتل و غارت و ويرانى امرا و كسانى كه داعيه سلطنت داشته‌اند بوده و دو مرتبه هم بر اثر زلزله به شدت خراب و ويران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المهدى باللّه، هارون‌الرشيد و مأمون خلفاى عباسى چندى در اين شهر متوقف</w:t>
      </w:r>
    </w:p>
    <w:p>
      <w:pPr>
        <w:pStyle w:val="BookText"/>
        <w:rPr/>
      </w:pPr>
      <w:r>
        <w:rPr>
          <w:rFonts w:ascii="IRNazanin" w:hAnsi="IRNazanin" w:eastAsia="IRNazanin"/>
          <w:color w:val="111111"/>
          <w:sz w:val="28"/>
          <w:sz w:val="28"/>
          <w:szCs w:val="28"/>
          <w:rtl w:val="true"/>
          <w:lang w:bidi="fa-IR"/>
        </w:rPr>
        <w:t>و بر آبادى بعد ويرانى آن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طاهر بن حسين با على بن عيسى ماهان سركرده ارتش امين برادر مأمون در اطراف اين شهر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جنگ بين محمد بن جعفر علوى نماينده حسن بن زيد و محمد بن طاهر نيز در اين شهر به وقوع پيوست، و مجددا سران زيديه به رى هجوم آورده ابن‌ميكائيل نماينده خليفه را كشتند و روز عيد فطر نماز خوانده و مردم را براى بيعت</w:t>
      </w:r>
    </w:p>
    <w:p>
      <w:pPr>
        <w:pStyle w:val="BookText"/>
        <w:rPr/>
      </w:pPr>
      <w:r>
        <w:rPr>
          <w:rFonts w:ascii="Amiri" w:hAnsi="Amiri" w:eastAsia="Amiri" w:cs="Amiri"/>
          <w:color w:val="111111"/>
          <w:sz w:val="28"/>
          <w:sz w:val="28"/>
          <w:szCs w:val="28"/>
          <w:rtl w:val="true"/>
          <w:lang w:bidi="ar-SA"/>
        </w:rPr>
        <w:t>با حضرت رضا عليه‌السلام دعوت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آبادى‌هاى مهم شهر رى بدين‌شرح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دنباوند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ورامين؛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بيست؛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رنبويه؛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زويق؛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مشكاوين؛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مهرقان؛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جديد رى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چهارده قريه فقط قراء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پيدايش نام تهران بوده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آبادى‌هايى كه هنگام پيدايش قريه تهران جزو شهرستان رى و آباد و معمور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اذون كه جزو قصران بوده؛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اسفندون؛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اشنان؛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بهزان؛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جراذين؛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خرماباد؛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خومين؛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دزاه؛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دهك؛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درشت يا طرشت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طبرك؛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نرمق؛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هسنجان؛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يزدآباد؛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تدريجا كليه آنها بر اثر حوادث و قحط و غلا و بيمارى‌هاى سارى و ناامنى و مهاجرت مردم آن بجز خومين، دوربست، كرج و ورامين از بين رفته يا اهميتى نداشته‌اند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پس از حمله مغول و استقرار حكومت اولاد چنگيز در ايران قراء ديگرى در اطراف رى از نو ايجاد شد مانند جائج، جاجرود، حبلورد، شكراب، ساوجبلاغ،</w:t>
      </w:r>
      <w:bookmarkStart w:id="100" w:name="pg15940_213543"/>
    </w:p>
    <w:p>
      <w:pPr>
        <w:pStyle w:val="BookText"/>
        <w:rPr/>
      </w:pPr>
      <w:bookmarkEnd w:id="100"/>
      <w:r>
        <w:rPr>
          <w:rFonts w:ascii="Amiri" w:hAnsi="Amiri" w:eastAsia="Amiri" w:cs="Amiri"/>
          <w:color w:val="111111"/>
          <w:sz w:val="28"/>
          <w:sz w:val="28"/>
          <w:szCs w:val="28"/>
          <w:rtl w:val="true"/>
          <w:lang w:bidi="ar-SA"/>
        </w:rPr>
        <w:t>طالقان، فيروزكوه، سولقان، كن، لورا، شهرستانك، لار، لواسان و 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تهران از سال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همدوش آبادى‌هاى مهم مانند دولاب، خوار و ورامين طورى آباد و مركزيت داشته كه حمله مغول هم نتوانسته آن را نابود سازد ولى ترقى و تنزل شهر رى در او مؤثر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حمله چنگيز كه رى را ريشه‌كن و از بيخ و بن برانداخت تدريجا تهران رو به ترقى رفت</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01" w:name="__RefHeading___Toc16117092_2142443653"/>
      <w:bookmarkStart w:id="102" w:name="_Toc35"/>
      <w:bookmarkEnd w:id="101"/>
      <w:r>
        <w:rPr/>
        <w:t>72</w:t>
      </w:r>
      <w:r>
        <w:rPr>
          <w:rtl w:val="true"/>
        </w:rPr>
        <w:t xml:space="preserve"> - </w:t>
      </w:r>
      <w:r>
        <w:rPr>
          <w:rtl w:val="true"/>
        </w:rPr>
        <w:t xml:space="preserve">تاريخچه اوقاف اصفهان، عبدالحسين سپنتا </w:t>
      </w:r>
      <w:r>
        <w:rPr>
          <w:rtl w:val="true"/>
        </w:rPr>
        <w:t>(</w:t>
      </w:r>
      <w:r>
        <w:rPr>
          <w:rtl w:val="true"/>
        </w:rPr>
        <w:t>معاصر</w:t>
      </w:r>
      <w:r>
        <w:rPr>
          <w:rtl w:val="true"/>
        </w:rPr>
        <w:t>)</w:t>
      </w:r>
      <w:bookmarkEnd w:id="102"/>
    </w:p>
    <w:p>
      <w:pPr>
        <w:pStyle w:val="BookText"/>
        <w:rPr/>
      </w:pPr>
      <w:r>
        <w:rPr>
          <w:rFonts w:ascii="Amiri" w:hAnsi="Amiri" w:eastAsia="Amiri" w:cs="Amiri"/>
          <w:color w:val="111111"/>
          <w:sz w:val="28"/>
          <w:sz w:val="28"/>
          <w:szCs w:val="28"/>
          <w:rtl w:val="true"/>
          <w:lang w:bidi="ar-SA"/>
        </w:rPr>
        <w:t>هو الواقف على نيات العباد</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اله الهى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محمد مصطفى على بن ابى‌طالب ابوابراهيم موسى بن جعفر</w:t>
      </w:r>
    </w:p>
    <w:p>
      <w:pPr>
        <w:pStyle w:val="BookText"/>
        <w:rPr/>
      </w:pPr>
      <w:r>
        <w:rPr>
          <w:rFonts w:ascii="Amiri" w:hAnsi="Amiri" w:eastAsia="Amiri" w:cs="Amiri"/>
          <w:color w:val="111111"/>
          <w:sz w:val="28"/>
          <w:sz w:val="28"/>
          <w:szCs w:val="28"/>
          <w:rtl w:val="true"/>
          <w:lang w:bidi="ar-SA"/>
        </w:rPr>
        <w:t>امام‌زاده حمزه امام‌زاده عبدالعظيم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بى‌حد و قياس و سپاس افزون از حيطه ادراك احساس خداوند واقف راز كريم واجب‌التعظيم كارساز را رواست كه روضات قلوب اهل ايمان و محافل دل‌هاى ارباب ايقان را به نور چراغ فهم و دانايى و فروغ سمع معرفت و بينايى روشن و تابان و منور و درخشان گردانيد و در قطعات بسيط زمين و حدود معموره ارضين از بركات انفاس حافظان دين مبين نوايح عطرآميز و روش و نظام و تزيين به مشام صادرين و واردين رسانيد و درود نامعدود و تسليمات غيرمعدود بر جناب مستطاب مخاطب به خطاب انك على الحق مبين نصّ خاتم و لكن رسول و خاتم النبيين مشكوة ضياءفزاى مجامل رسل و مقربين مصباح نوربخش گنبد آسمان و بساط زمين اكرم انبياء و ائمه راشدين و اهل‌بيت طاهرين او كه هر يك حاصل عمر عزيز را صرف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اجراى مياه اوامر و نواهى و نقد حيات را خرج ترويج روضات شرايع حضرت رسالت پناهى نمودند، خصوصا واقف اسرار لو كشف الغطاء ما ازددت يقينا صاحب اطوار انت منى بمنزلة هارون من موسى اسد</w:t>
      </w:r>
      <w:r>
        <w:rPr>
          <w:rStyle w:val="FootnoteAnchor"/>
          <w:rtl w:val="true"/>
        </w:rPr>
        <w:footnoteReference w:id="198"/>
      </w:r>
      <w:r>
        <w:rPr>
          <w:rFonts w:ascii="IRNazanin" w:hAnsi="IRNazanin" w:eastAsia="IRNazanin"/>
          <w:color w:val="111111"/>
          <w:sz w:val="28"/>
          <w:sz w:val="28"/>
          <w:szCs w:val="28"/>
          <w:rtl w:val="true"/>
          <w:lang w:bidi="fa-IR"/>
        </w:rPr>
        <w:t>الغالب مظهر العجايب و الغرايب اميرالمؤمنين و يعسوب الدين كه مال خود را در تحصيل قراى مرضيات ايزد بى‌مثال حلال و در دل شب‌ها روضه بال صفا مآل را روشن از چراغ عبادت ذى‌الجلال مى‌فرمود و صلوات و سلامه عليهم اجمعين الى يوم الدين و بعد شمع شب‌افروز خامه مشك‌اندود و مصباح فروغ‌اندوز قلم عنبرآموز در ساحت بيان و فضاى وسيع الارجاى تبيان به نور اداى اين مدعا صدق نما و بخور تسطير اين سطور خلوص اشما روشنى‌فزا و عطرسا مى‌گردد كه چون پيوسته همت والانهمت فلك‌فرسا و نيّت صافى طويت سپهرپيماى بندگان نواب كامياب كروبى جناب عالم و عالميان مآب مقدس القاب شاهنشاه جهانيان پناه خديو فلك قدر ملايك سپاه شهريار ديندار رعيت‌پرور پادشاه مملكت‌ستان عدل‌گستر ضيابخشاى چراغ سلطنت روى زمين فروغ‌افزاى مصباح فرمان‌فرمايى بساط ارضين سر تاجداران عرصه عالم سرو بلند افسران اصناف بنى‌آدم افخم خواقين گيتى مدار اعظم سلاطين صاحب اقتدار مدبر امور ملك و پادشاهى ممهد مصالح رعيت و سپاهى عامر مزارع دل‌هاى خلايق فرازنده عَلَم طاعت فروزنده شمع عبادت شاهنشاهى كه حاصل رقبات انام دعاى دوام دولت اوست پادشاهى كه قراى قلوب و السنه خواص و عوام وقف ذكر جميل جلالت و عدالت اوست حافظ امر رسول امين كمر بسته خدمت امامان دين بنده خاكسار درگاه سيّد انبياء تراب باب سرور اولياء و اصفياء خادم عتبات ائمه هدى چاكر روضات پيشوايان راهنما كلب آستان اميرالمؤمنين غلام با اخلاص ائمه معصومين مالك رقاب الامم القاهره على الترك و الديلم المظفر على الاعداء بعون خالق الارض و السماء المنصور فى الدين و الدنيا بعناية الذى يؤتى ملكه من يشاء</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السلطان المؤيد الجليل و الخاقان المسدد النبيل السلطان بن السلطان بن السلطان و الخاقان بن الخاقان بن الخاقان ابوالمظفر شاه سلطان حسين الصفوى الموسوى الحسينى بهادرخان اشرق تعالى مشارق الارض و مغاربها من ضياء مصباح دولته و جعله حافظا لروضة الدين ابد الدهر برأفته و رحمته متوجه و مصروف و متغلق و معطوف بر آن است كه مراقد شريفه برگزيدگان كردگار مبين در كمال رواج و تزيين و روضات منوره پيشوايان دين و اولاد امجاد آن مقربان درگاه رب العالمين از وفور زينت و نهايت رونق رشك روضه بهشت برين باشد و در حينى كه رايات جاه و جلال و اعلام نصرت و فيروزى و اجلال آن شاهنشاه سكندر گروه سليمان شكوه به دولت و اقبال متوجه مشهد مقدس معلى‌زاده تعالى شرفا بودند در عرض راه از زيارت آستانه مقدسه منسوبه به امام‌زاده لازم الاحترام سيد بزرگوار عالى‌مقام كوكب تابان ابراج ائمه معصومين دُرّ درخشان درياى مواج و ما ارسلناك الا رحمة للعالمين سليل جليل دودمان ولايت خلف نبيل خاندان خلافت فرزند سعادتمند امام به حق هادى مطلق پيشواى كون و مكان مقتداى كافه اهل زمين و زمان خازن اسرار نور ديده حضرت رسالت پناهى وصى خير البشر فرزند اميرالمؤمنين حيدر زينت‌بخش مسند امامت زيب‌فزاى سرير وصايت بضعة الرسول و قرة عين البتول الامام الحليم العالم صلوات و سلامه عليه و على آبائه و اولاده الطاهرين كه خدع برومند سلسله عليه صفيه صفويه جعل تعالى ظل دولتهم ظليلاً على كافة البرية از اصل اصيل آن امام‌زاده لازم التكريم و التجبيل منشعب و معتلى و نسب فاخر اين دوده ستوده نبيل به وساطت آن برگزيده درگاه رب جليل به خانواده اصطفا و ارتضا متصل و مرتقى مى‌شود شرف‌ياب گشتند و به جهت آن آستانه ارم مماثل تعيين موقوفات و مداخل و روشنايى و خادم و ساير لوازم مناسب و لازم مى‌نمود لهذا به‌خاطر انور و ضمير مهرگستر آن خاقان عدالت‌پرور رسيد كه تحصيل قدرى املاك از ممر حلال و وقف بر آن آستانه فردوس مثال فرمايند كه در ضروريات آن سركار فيض‌مدار صرف شود و از آن كه مال حلال قليل و كمياب مى‌باشد، على الحساب قطعات مفصله ذيل از</w:t>
      </w:r>
    </w:p>
    <w:p>
      <w:pPr>
        <w:pStyle w:val="BookText"/>
        <w:rPr/>
      </w:pPr>
      <w:r>
        <w:rPr>
          <w:rFonts w:ascii="Amiri" w:hAnsi="Amiri" w:eastAsia="Amiri" w:cs="Amiri"/>
          <w:color w:val="111111"/>
          <w:sz w:val="28"/>
          <w:sz w:val="28"/>
          <w:szCs w:val="28"/>
          <w:rtl w:val="true"/>
          <w:lang w:bidi="ar-SA"/>
        </w:rPr>
        <w:t>جمله اراضى قريه دولاب بلده طهران را كه مجموع آنها به حسب مساحت موازى يكصد و هشتاد جريب است با مجارى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 به مقبره مسلمين و بملك نادعلى و بشارع از طرفين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 بملك ورثه آقا مقصود على و باراضى كربلائى صفى و باراضى حاجى جعفر و باراضى محمّد قاسم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 بقطعات حاجى جعفر و شركاء و بملك حيدر قليخان از دو طرف و بملك ابن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معينه مشهوره بنه جريب محدود باراضى كربلائى بند على و باراضى ميرزا خان و باراضى آقا عليرضا و باراضى محمّدباقر</w:t>
      </w:r>
    </w:p>
    <w:p>
      <w:pPr>
        <w:pStyle w:val="BookText"/>
        <w:rPr/>
      </w:pPr>
      <w:r>
        <w:rPr>
          <w:rFonts w:ascii="Amiri" w:hAnsi="Amiri" w:eastAsia="Amiri" w:cs="Amiri"/>
          <w:color w:val="111111"/>
          <w:sz w:val="28"/>
          <w:sz w:val="28"/>
          <w:szCs w:val="28"/>
          <w:rtl w:val="true"/>
          <w:lang w:bidi="ar-SA"/>
        </w:rPr>
        <w:t xml:space="preserve">حصه مقرره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 بملك نادعلى و بملك حاجى جعفر و بشارع از دو طرف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دوازده جريب شهرة محدود بملك محمّدزمان از طرفين و بملك محمّد زمان و بملك محمّدتقى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 جريبان</w:t>
      </w:r>
    </w:p>
    <w:p>
      <w:pPr>
        <w:pStyle w:val="BookText"/>
        <w:rPr/>
      </w:pPr>
      <w:r>
        <w:rPr>
          <w:rFonts w:ascii="IRNazanin" w:hAnsi="IRNazanin" w:eastAsia="IRNazanin"/>
          <w:color w:val="111111"/>
          <w:sz w:val="28"/>
          <w:sz w:val="28"/>
          <w:szCs w:val="28"/>
          <w:rtl w:val="true"/>
          <w:lang w:bidi="fa-IR"/>
        </w:rPr>
        <w:t>قطعه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اراضى شهرة محدود بملك ورثه آقا زمان و بشش جريب حاجى شاه حسين و زمين ناصرالدين و بشارع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 باراضى رئيس خواجه احمد و بشارع خراسان و بدوازده جريب حاجى شاه حسين و به لوار مباركاباد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از اراضى غازان مكاشهرة محدود باراضى حيدر قليخان و باراضى ابن على از طرفين و بشارع 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IRNazanin" w:hAnsi="IRNazanin" w:eastAsia="IRNazanin"/>
          <w:color w:val="111111"/>
          <w:sz w:val="28"/>
          <w:sz w:val="28"/>
          <w:szCs w:val="28"/>
          <w:rtl w:val="true"/>
          <w:lang w:bidi="fa-IR"/>
        </w:rPr>
        <w:t xml:space="preserve">از چهل جريب نوروز على محدوده باراضى او و بملك كربلائى قاسم از طرفين و بشارع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 بزمين ورثه حاجى باقر و باراضى و بنهر و باراضى مير شريف مشهور بعلمدار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محدوده بشارع و بملك حاجى جعفر و باراضى بايره و بنهر آب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pStyle w:val="BookText"/>
        <w:rPr/>
      </w:pPr>
      <w:r>
        <w:rPr>
          <w:rFonts w:ascii="IRNazanin" w:hAnsi="IRNazanin" w:eastAsia="IRNazanin"/>
          <w:color w:val="111111"/>
          <w:sz w:val="28"/>
          <w:sz w:val="28"/>
          <w:szCs w:val="28"/>
          <w:rtl w:val="true"/>
          <w:lang w:bidi="fa-IR"/>
        </w:rPr>
        <w:t>قطعه</w:t>
      </w:r>
    </w:p>
    <w:p>
      <w:pPr>
        <w:pStyle w:val="BookText"/>
        <w:rPr/>
      </w:pPr>
      <w:r>
        <w:rPr>
          <w:rFonts w:ascii="Amiri" w:hAnsi="Amiri" w:eastAsia="Amiri" w:cs="Amiri"/>
          <w:color w:val="111111"/>
          <w:sz w:val="28"/>
          <w:sz w:val="28"/>
          <w:szCs w:val="28"/>
          <w:rtl w:val="true"/>
          <w:lang w:bidi="ar-SA"/>
        </w:rPr>
        <w:t xml:space="preserve">محدوده بسى جريبه محمدتقى و بشارع و باراضى بايره و بقافوشهرة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 تابعه آن كه عبارت از سى دره از كل هشتاد دره مجموع قناة قريه مزبوره است و كاركنان دولت ابدى اعتصام در اين ايام خجسته فرجام بجهة سركار خاصه شريفه خريدارى نموده بودند با جمع توابع شرعيه و لواحق مليه و مضافات و منسوبات و متعلقات وقف صحيح شرعى لازم مؤبد و حبس صريح ملى جازم مخلد نمودند قربة الى تعالى و طلباً لمرضاته بر آستانه مقدسه منسوبه بان امام زاده واجب الاحترام كه در جنب روضه منوره متبركه لازم الاكرام امام زاده بزرگوار سيّد رفيع نسب عاليمقدار لؤلؤ شاهوار صدف گرانمايه اصطفا و ارتضا گوهر با اعتبار درج درج بلندپايه كرامت و اهتداء فرع ارجمند دولت مباركه رسالت و وصايت غرض</w:t>
      </w:r>
    </w:p>
    <w:p>
      <w:pPr>
        <w:pStyle w:val="BookText"/>
        <w:rPr/>
      </w:pPr>
      <w:r>
        <w:rPr>
          <w:rFonts w:ascii="IRNazanin" w:hAnsi="IRNazanin" w:eastAsia="IRNazanin"/>
          <w:color w:val="111111"/>
          <w:sz w:val="28"/>
          <w:sz w:val="28"/>
          <w:szCs w:val="28"/>
          <w:rtl w:val="true"/>
          <w:lang w:bidi="fa-IR"/>
        </w:rPr>
        <w:t>شرف پيوند شجره طيبه امامت و ولايت سزاوار تعظيم و تكريم عليه التحية و التسليم در الكاى رى واقع است به اين نهج كه هر ساله از جمله حاصل و منافع آنها اولا آنچه به جهت نفقة القنوة و بذر و ساير امورى كه دخل در آبادى املاك مزبوره و توفير و تنميه و منافع و حاصل آنها داشته باشد و تعمير عمارات آستانه مقدسه مزبوره ضرور باشد كه امناى دولت و ارباب خيرت مصارف مذكوره را هر ساله بر سر هم مبلغ چهار تومان تبريزى بر آورد و تخمين نموده‌اند وضع و صرف مصارف مزبوره نمايند و چون معتمدان در گاه فلك پيشگاه خاقانى در اين وقف حاصل قطعات مزبوره را به مبلغ بيست و شش تومان تبريزى مشخص و قرار نموده‌اند بنابراين هر ساله حاصل آنها را بعد از وضع چهار تومان مذكور فوق يك عشر را به علت حق التوليه وضع و نه عشر ديگر را در مصارف مذكور ذيل بدين موجب صرف نمايند روشنائى و بخور و غيره نه تومان و شش ريال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روشنائى نه عدد شمعدان چهار عدد پيه سوز كه در ايام سال در آن روضه مقدسه روشن شود هفت 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قيمت بخور بدستور يك تومان و سه ريال</w:t>
      </w:r>
    </w:p>
    <w:p>
      <w:pPr>
        <w:pStyle w:val="BookText"/>
        <w:rPr/>
      </w:pPr>
      <w:r>
        <w:rPr>
          <w:rFonts w:ascii="IRNazanin" w:hAnsi="IRNazanin" w:eastAsia="IRNazanin"/>
          <w:color w:val="111111"/>
          <w:sz w:val="28"/>
          <w:sz w:val="28"/>
          <w:szCs w:val="28"/>
          <w:rtl w:val="true"/>
          <w:lang w:bidi="fa-IR"/>
        </w:rPr>
        <w:t>حق السعى شخصى كه مباشر امور املاك مزبوره بوده باشد و سر رشته داد و ستد و مداخله و مخارج املاك موقوفه را نگاهدارد يك تومان و سه ريال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مقررى حافظ و غيره نه تومان</w:t>
      </w:r>
    </w:p>
    <w:p>
      <w:pPr>
        <w:pStyle w:val="BookText"/>
        <w:rPr/>
      </w:pPr>
      <w:r>
        <w:rPr>
          <w:rFonts w:ascii="IRNazanin" w:hAnsi="IRNazanin" w:eastAsia="IRNazanin"/>
          <w:color w:val="111111"/>
          <w:sz w:val="28"/>
          <w:sz w:val="28"/>
          <w:szCs w:val="28"/>
          <w:rtl w:val="true"/>
          <w:lang w:bidi="fa-IR"/>
        </w:rPr>
        <w:t>حافظ كه در طرفين هر روز در آن روضه مقدسه بتلاوت كلام حميد اشتغال نمايد سه نفر از قرار نفرى يك تومان و پنج هزار دينار چهار تومان و پنج ريال</w:t>
      </w:r>
    </w:p>
    <w:p>
      <w:pPr>
        <w:pStyle w:val="BookText"/>
        <w:rPr/>
      </w:pPr>
      <w:r>
        <w:rPr>
          <w:rFonts w:ascii="Amiri" w:hAnsi="Amiri" w:eastAsia="Amiri" w:cs="Amiri"/>
          <w:color w:val="111111"/>
          <w:sz w:val="28"/>
          <w:sz w:val="28"/>
          <w:szCs w:val="28"/>
          <w:rtl w:val="true"/>
          <w:lang w:bidi="ar-SA"/>
        </w:rPr>
        <w:t xml:space="preserve">خادم يكنفر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 يك نفر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كفشدار يك نفر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مصارف مزبوره زياد آيد در هر يك از ليالى ثلث احياى ماه مبارك رمضان هر سال كه عبارت از شب نوزدهم و شب بيست و يكم و شب بيست و سوم است سى نفر از صلحا و طالب علمان را در آن آستانه مقدسه حاضر ساخته و در هر شب يك ختم يا بيشتر بعمل آورند و ثواب آن تلاوت را بروح مطهران امام زاده</w:t>
      </w:r>
    </w:p>
    <w:p>
      <w:pPr>
        <w:pStyle w:val="BookText"/>
        <w:rPr/>
      </w:pPr>
      <w:r>
        <w:rPr>
          <w:rFonts w:ascii="IRNazanin" w:hAnsi="IRNazanin" w:eastAsia="IRNazanin"/>
          <w:color w:val="111111"/>
          <w:sz w:val="28"/>
          <w:sz w:val="28"/>
          <w:szCs w:val="28"/>
          <w:rtl w:val="true"/>
          <w:lang w:bidi="fa-IR"/>
        </w:rPr>
        <w:t>واجب الاحترام هديه نمايند و افطار و اطعام سى نفر مزبور را به نحو لايق از آن وجه سرانجام نموده آنچه از وجه مزبور باقى بماند نقداً در ليالى ثلث مذكور بر سى نفر مزبور قسمت نمايند و اعليحضرت واقف آمنه تعالى من مخاوف يوم المواقف توليت وقف مزبور را در متن صيغه وقف تفويض نمودند بنفس انفس و وجود مقدس خود مادامت الارض معمورة من فيض عدالته ابقاه تعالى ببقاء الدهور بفضله و كرامته و بعد از عمر طويل بهر كس كه پادشاه آن زمان و فرمانفرماى ممالك ايران باشد و آن خاقان زمان شرط لازم شرعى فرمودند كه مادام كه خود متولى باشند مقرر دارند كه عشرى كه به جهة حق التوليه وضع شده آن را نيز در سه شب احياى مذكور فوق صرف تاليان كلام مجيد نمايند به اين نحو كه سى نفر ديگر از ارباب صلاج و طلبه علوم علاوه سى نفر مذكور سابق نموده بدستور از هر يك از سه شب مزبور اقلا يك ختم مجيد ربانى و ثواب آن را هديه آن بر گزيده در گاه سبحانى نموده افطار و اطعام ايشان را به طريق شايسته از وجه حق التوليه بعمل آورده آنچه بماند بدستور فوق در هر سه شب بر جماعت مذكوره تقسيم نمايند و بر نهج مذكور صيغه وقف مسطور موافق شريعت غرا و ملت بيضا جريان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وقفاً صحيحاً صريحاً شرعياً لازماً جازماً مخلداً مؤبداً بحيث لا يباع و لا يوهب و لا يرهن و لا يورث الى ان يرث الارض و من عليها و هو خير الوارثين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شاهنشاه عالميان پناه قطعات مذكوره را از ملكيت اخراج نموده به تصرف وقف دادند و الحال يد ايشان يد توليت است و به عنوان ملكيت احدى را بر آنها حقى و تسلطى نيست و ثواب اين وقف را قربة الى تعالى و طلباً لمرضاته بروح مقدس آن امامزاده لازم الاحترام هديه نمودند تغيير دهنده وقف مزبور بغضب و نفرين حضرت رسالت پناهى و ائمه اطهار عليهم السلام الملك الجبار گرفتار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اعليحضرت دين پناه ظل مالوجهات و خارج المال و ساير جهات ملاك مزبوره را بهر اسم رسم كه بوده باشد بسيور غال ابدى سر كار آستانه منوره مزبوره مقرر فرموده‌اند توقف از سلاطين عظيم الشأن هر عصر دارند كه به هيچ وجه من</w:t>
      </w:r>
    </w:p>
    <w:p>
      <w:pPr>
        <w:pStyle w:val="BookText"/>
        <w:rPr/>
      </w:pPr>
      <w:r>
        <w:rPr>
          <w:rFonts w:ascii="IRNazanin" w:hAnsi="IRNazanin" w:eastAsia="IRNazanin"/>
          <w:color w:val="111111"/>
          <w:sz w:val="28"/>
          <w:sz w:val="28"/>
          <w:szCs w:val="28"/>
          <w:rtl w:val="true"/>
          <w:lang w:bidi="fa-IR"/>
        </w:rPr>
        <w:t xml:space="preserve">الوجوه توقعى از رعايا و حاصل املاك موقوفه مذكوره ننمايند و گذارند كه بالتمام بمصارف مقرره صرف شود و در تنسيق و آبادانى موقوفات مزبوره و رواج و رونق آستانه مقدسه مسطوره كمال اهتمام فرمايند تا ايشان نيز از ثواب آن بهره‌مند و صاحب نصيب باشند هذا ما عهدنا اليهم و العهدة فى الدارين و عليهم و كان بتوفيق البارى ذلك الوقف و الخير الجارى و الاتيان بالصيغه و تحقق التخليه و تحرير تلك الوثيقه فى شهر الاصم رجب المرجب من شهور سنه عشرين و مائه بعد الالف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المقدسه النبويه على مهاجرها آلاف صلوة و سلام و تحية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بموجبى كه در متن قلمى شده صيغه وقف جارى ساختم بتصرف وقف دادم بنده شاه ولايت سلطان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الواقف على السرور النجوى العالم بما هو اخفى و الصلوة و السلام على عباده الذين اصطفى و الولى المرتضى و من اليهما انتهى من سادة الورى و بعد فقد الوقف على ما رقم فى هذا الكتاب و سجل عليه بهذا الرقم الاشرف الارفع الاعلى المطاع و كتب الداعى لدوام الدولة القاهرة الباهرة</w:t>
      </w:r>
    </w:p>
    <w:p>
      <w:pPr>
        <w:pStyle w:val="BookText"/>
        <w:rPr/>
      </w:pPr>
      <w:r>
        <w:rPr>
          <w:rFonts w:ascii="Amiri" w:hAnsi="Amiri" w:eastAsia="Amiri" w:cs="Amiri"/>
          <w:color w:val="111111"/>
          <w:sz w:val="28"/>
          <w:sz w:val="28"/>
          <w:szCs w:val="28"/>
          <w:rtl w:val="true"/>
          <w:lang w:bidi="ar-SA"/>
        </w:rPr>
        <w:t>جمال الدين محمد بن حسين الخوانسارى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الواقف على الضمائر و النيات المطلع على السرائر و الخفيات و الصلوة و السلام على سيّد المرسلين و اشرف المخلوقات محمّد و آله سيّما ابن عمه و وصيّه على المرتضى مادامت الارضون و السموات و من انتسب اليهما من السادات و القادات اما بعد فقد صرت واقفاً على ما سطر و رقم فى هذا الكتاب الصواب و سجل بالرقم الاشرف الاقدس الاجل الاعلى المستطاب و كتبت الداعى لخلود الدوله القاهره الباهره و المستدعى لابود السلطنه البهيه الحسنيه الحسينيه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 صدر خاصه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نحمدك يا من جعل روضات قلوب المؤمنين منوره من ضياء مشكوة اليقين و ذرع فى صدور العارفين حب جنة للامن من سنين يوم الدين و نسلى و نسلم على سيد النبين الذى تعطرت من شميم خلقه الكريم فباب السموات و فرش الارضين و على آله الحفظة المعصومين سيما اميرالمؤمنين الجارى مجرى الرسول الامين فى الوقوف على مرضات رب العالمين و بعد فقد لمع نير الاقبال و تلالاء درى الجلال من صدور امر بلغ اعلى مدارج الكمال لا زال نافذاً فى الافاق بعون الملك المتعال بآن اوقع صيغة الوقف المسطور بوكالة اعليحضرت سلطان السلاطين و خاقان الخواقين جعل اللّه تعالى مزارع السلطنة مخضرة من مياه اوامره الجاريه و روضات الدهر مستنيرة من انوار دولته الدائمة الباقيه فلما شرفنى الامتثال و الاتبار</w:t>
      </w:r>
    </w:p>
    <w:p>
      <w:pPr>
        <w:pStyle w:val="BookText"/>
        <w:rPr/>
      </w:pPr>
      <w:r>
        <w:rPr>
          <w:rFonts w:ascii="Amiri" w:hAnsi="Amiri" w:eastAsia="Amiri" w:cs="Amiri"/>
          <w:color w:val="111111"/>
          <w:sz w:val="28"/>
          <w:sz w:val="28"/>
          <w:szCs w:val="28"/>
          <w:rtl w:val="true"/>
          <w:lang w:bidi="ar-SA"/>
        </w:rPr>
        <w:t>فزت بذلك الافتخار و اجريت الصيغه و تحققت التخليه كتبت هذه الكلمات بامره الاشرف الاعلى اعلاه تعالى ابداً و انا الداعى لا بُود دولته القاهرة الباهرة و المستدعى</w:t>
      </w:r>
    </w:p>
    <w:p>
      <w:pPr>
        <w:pStyle w:val="BookText"/>
        <w:rPr/>
      </w:pPr>
      <w:r>
        <w:rPr>
          <w:rFonts w:ascii="Amiri" w:hAnsi="Amiri" w:eastAsia="Amiri" w:cs="Amiri"/>
          <w:color w:val="111111"/>
          <w:sz w:val="28"/>
          <w:sz w:val="28"/>
          <w:szCs w:val="28"/>
          <w:rtl w:val="true"/>
          <w:lang w:bidi="ar-SA"/>
        </w:rPr>
        <w:t>لخلود سلطنته البهيه الزاهره محمدباقر بن اسمعيل الحسينى الخاتون آبادى وفقه اللّه</w:t>
      </w:r>
    </w:p>
    <w:p>
      <w:pPr>
        <w:pStyle w:val="BookText"/>
        <w:rPr/>
      </w:pPr>
      <w:r>
        <w:rPr>
          <w:rFonts w:ascii="IRNazanin" w:hAnsi="IRNazanin" w:eastAsia="IRNazanin"/>
          <w:color w:val="111111"/>
          <w:sz w:val="28"/>
          <w:sz w:val="28"/>
          <w:szCs w:val="28"/>
          <w:rtl w:val="true"/>
          <w:lang w:bidi="fa-IR"/>
        </w:rPr>
        <w:t>تعالى على الصواب و وفقه بحسن المآب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الذى وقف دون الوصول الى كنه ابنيه العقول و الافهام و لم يقف على حقيقة ابنيه الفحول و الاعلام و الصلوة و السلام على سيد الرسل و خير الانام و اهل بيته الغر الميامين الكرام و بعد فقد تبلح و لاح و تنسم و فاع ما تضمنه فحاوى هذا الكتاب المستطاب و مطاوى ذا الخطاب المرقوم على نهج الصواب فاحطت بما زبر فيه خيراً و شهدت بما سطر فيه طرا و كتب المستدعى لابود ايام الدولة الكبرى و خلود اعوام السلطنة العظمى محمد صالح الحسيني ختم اللّه له باالحسنى و انا له الفوز بالاخر الاسنى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مهر شيخ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اللّه الهى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بعد از صدور وقف مذكور كاركنان دولت ابد قرار آن شاهنشاه خير مدار عدالت آثار از ممرّ حلال و وجوه مباحه بى‌شبهه همگى و تمامى موازى هيجده جريب ديگر از جمله اراضى مزروعى قريه دولاب مزبوره متن بر اين موجب با</w:t>
      </w:r>
    </w:p>
    <w:p>
      <w:pPr>
        <w:pStyle w:val="BookText"/>
        <w:rPr/>
      </w:pPr>
      <w:r>
        <w:rPr>
          <w:rFonts w:ascii="Amiri" w:hAnsi="Amiri" w:eastAsia="Amiri" w:cs="Amiri"/>
          <w:color w:val="111111"/>
          <w:sz w:val="28"/>
          <w:sz w:val="28"/>
          <w:szCs w:val="28"/>
          <w:rtl w:val="true"/>
          <w:lang w:bidi="ar-SA"/>
        </w:rPr>
        <w:t>مجراى سه دره آب از كل مجراى هشتاد</w:t>
      </w:r>
    </w:p>
    <w:p>
      <w:pPr>
        <w:pStyle w:val="BookText"/>
        <w:rPr/>
      </w:pPr>
      <w:r>
        <w:rPr>
          <w:rFonts w:ascii="Amiri" w:hAnsi="Amiri" w:eastAsia="Amiri" w:cs="Amiri"/>
          <w:color w:val="111111"/>
          <w:sz w:val="28"/>
          <w:sz w:val="28"/>
          <w:szCs w:val="28"/>
          <w:rtl w:val="true"/>
          <w:lang w:bidi="ar-SA"/>
        </w:rPr>
        <w:t xml:space="preserve">كه در مجارى باغ هشت بهشت واقع است كه سمت جنوب در باغ مزبور است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بابت اراضى مشهوره به تنجك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جريب</w:t>
      </w:r>
      <w:r>
        <w:rPr>
          <w:rStyle w:val="FootnoteAnchor"/>
          <w:rtl w:val="true"/>
        </w:rPr>
        <w:footnoteReference w:id="201"/>
      </w:r>
      <w:r>
        <w:rPr>
          <w:rFonts w:ascii="IRNazanin" w:hAnsi="IRNazanin" w:eastAsia="IRNazanin"/>
          <w:color w:val="111111"/>
          <w:sz w:val="28"/>
          <w:sz w:val="28"/>
          <w:szCs w:val="28"/>
          <w:rtl w:val="true"/>
          <w:lang w:bidi="fa-IR"/>
        </w:rPr>
        <w:t xml:space="preserve">درّه آب دولاب مذكوره جهت سركار خاصه شريفه ابتياع و حاصل آن را به مبلغ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تبريزى مشخص در آورد نموده بودند اعليحضرت شاهى ظل اوصل تعالى دولته بدولة صاحب العصر و الزمان صلوات الملك المنان ثانى الحال اراضى و آب مذكور فوق را بدستور متن قربة الى تعالى و طلباً لمرضاته وقف صحيح شرعى مؤبد لازم نمودند بر آستانه مقدسه منوره مزبوره متن به اين نهج كه هر ساله حاصل آن را بعد از وضع آنچه بجهت آبادى ملك و توفير و تنميه حاصل ضرور است يك عشر را به علت حق التوليه ضبط و نه عشر باقى را كه از قرار برآورد مذكور مبلغ دو تومان و هفت هزار دينار است در وجه حق التدريس مدرسى كه متولى شرعى به جهت سركار آستانه منوره مزبوره تعيين نمايد و در اوقات معهوده مقرره در آن آستانه منوره</w:t>
      </w:r>
    </w:p>
    <w:p>
      <w:pPr>
        <w:pStyle w:val="BookText"/>
        <w:rPr/>
      </w:pPr>
      <w:r>
        <w:rPr>
          <w:rFonts w:ascii="IRNazanin" w:hAnsi="IRNazanin" w:eastAsia="IRNazanin"/>
          <w:color w:val="111111"/>
          <w:sz w:val="28"/>
          <w:sz w:val="28"/>
          <w:szCs w:val="28"/>
          <w:rtl w:val="true"/>
          <w:lang w:bidi="fa-IR"/>
        </w:rPr>
        <w:t>بتدريس و ترويج علوم شرعيه مشغول گردد مقرر دانسته و اصل مدرس مزبور نمايند و اگر حاصل موازى هيجده جريب و سه دره آب مذكوره زياده بر مبلغ سه تومان مذكور بعمل آيد وجه اضافه نيز بايد صرف مصالح آن آستانه مقدسه شود و تعيين مصرف وجه اضافه باختيار متولى شرعى است و آن خاقان واقف كسرى غلام مدّ ظلال علالته على رؤس كافة الانام مدى الليالى و الايام توليت وقف مزبور 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بدستور متن بنفس انفس اعلى و بعد از عُمر ممتد طويل به هر كس كه پادشاه زمان و فرمانفرما باشد تفويص و ضمن العقد شرط لازم شرعى فرمودند كه مادام كه خود متولى باشند مقرر دارند كه عشر حق التوليه بدستور متن در ليالى احيا صرف تاليان كلام حميد شود و بر نهج مسطور صيغه وقف مزبور موافق شرع انور جارى شد و اراضى مذكور را از ملكيت اخراج نموده بتصرف وقف دادند و مالوجهات و خارج</w:t>
      </w:r>
      <w:bookmarkStart w:id="103" w:name="pg15940_213553"/>
    </w:p>
    <w:p>
      <w:pPr>
        <w:pStyle w:val="BookText"/>
        <w:rPr/>
      </w:pPr>
      <w:bookmarkEnd w:id="103"/>
      <w:r>
        <w:rPr>
          <w:rFonts w:ascii="IRNazanin" w:hAnsi="IRNazanin" w:eastAsia="IRNazanin"/>
          <w:color w:val="111111"/>
          <w:sz w:val="28"/>
          <w:sz w:val="28"/>
          <w:szCs w:val="28"/>
          <w:rtl w:val="true"/>
          <w:lang w:bidi="fa-IR"/>
        </w:rPr>
        <w:t xml:space="preserve">المال و ساير جهات وقف مزبور را بدستور متن بسيورغال ابدى سركار آستانه مقدسه مزبور مقرر و ثواب اين وقف را نيز قربة الى تعالى بروح مطهر آن امامزاده لازم الاحترام هديه نمودند تغيير دهنده به لعنت ابدى و سخط سرمدى گرفتار گردد و كان ذلك فى شهر ربيع المولود من شهور سنه ثلث و عشرين و مائه بعد الالف </w:t>
      </w:r>
      <w:r>
        <w:rPr>
          <w:rFonts w:eastAsia="IRNazanin" w:cs="IRNazanin"/>
          <w:color w:val="111111"/>
          <w:sz w:val="28"/>
          <w:szCs w:val="28"/>
          <w:lang w:bidi="fa-IR"/>
        </w:rPr>
        <w:t>1123</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04" w:name="__RefHeading___Toc16117094_2142443653"/>
      <w:bookmarkStart w:id="105" w:name="_Toc36"/>
      <w:bookmarkEnd w:id="104"/>
      <w:r>
        <w:rPr/>
        <w:t>73</w:t>
      </w:r>
      <w:r>
        <w:rPr>
          <w:rtl w:val="true"/>
        </w:rPr>
        <w:t xml:space="preserve"> - </w:t>
      </w:r>
      <w:r>
        <w:rPr>
          <w:rtl w:val="true"/>
        </w:rPr>
        <w:t xml:space="preserve">گنجينه دانشمندان، محمّدشريف رازى </w:t>
      </w:r>
      <w:r>
        <w:rPr>
          <w:rtl w:val="true"/>
        </w:rPr>
        <w:t>(</w:t>
      </w:r>
      <w:r>
        <w:rPr>
          <w:rtl w:val="true"/>
        </w:rPr>
        <w:t>معاصر</w:t>
      </w:r>
      <w:r>
        <w:rPr>
          <w:rtl w:val="true"/>
        </w:rPr>
        <w:t>)</w:t>
      </w:r>
      <w:bookmarkEnd w:id="105"/>
    </w:p>
    <w:p>
      <w:pPr>
        <w:pStyle w:val="BookText"/>
        <w:rPr/>
      </w:pPr>
      <w:r>
        <w:rPr>
          <w:rFonts w:ascii="IRNazanin" w:hAnsi="IRNazanin" w:eastAsia="IRNazanin"/>
          <w:color w:val="111111"/>
          <w:sz w:val="28"/>
          <w:sz w:val="28"/>
          <w:szCs w:val="28"/>
          <w:rtl w:val="true"/>
          <w:lang w:bidi="fa-IR"/>
        </w:rPr>
        <w:t>تهران رى</w:t>
      </w:r>
    </w:p>
    <w:p>
      <w:pPr>
        <w:pStyle w:val="BookText"/>
        <w:rPr/>
      </w:pPr>
      <w:r>
        <w:rPr>
          <w:rFonts w:ascii="IRNazanin" w:hAnsi="IRNazanin" w:eastAsia="IRNazanin"/>
          <w:color w:val="111111"/>
          <w:sz w:val="28"/>
          <w:sz w:val="28"/>
          <w:szCs w:val="28"/>
          <w:rtl w:val="true"/>
          <w:lang w:bidi="fa-IR"/>
        </w:rPr>
        <w:t>شهر رى كه در جنوب تهران واقع و اكنون متّصل به يكديگر است از امهات بلاد و شهرهاى باستانى ايران و بناء آن در عهد كيومرث و يا عصر حضرت شيث هبة اللّه فرزند حضرت آدم ابوالبشر على نبيّنا و آله و عليه‌السلام بوده، و آن را دو برادر به نام رى و راز بنا كرده و پس از پايان در اسم آن اختلاف كردند كه به نام كدام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آن زمان بدين كيفيّت رفع نزاع نمودند كه شهر به نام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منسوبين به شهر به نام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اين طريق بين آنان اصلاح كردند و از همان زمان موسوم به رى و رازى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كه زادگاهم آنجاست تاريخ آن را مبسوطا نوشته و در اينجا براى عدم مجال اجمالى از آن را مى‌نگارم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رى يكى از شهرهاى بزرگ تاريخى و باستانى خاورميانه است و قرن‌ها پايتخت كشور و مقرّ سلطنت ملوك ديالمه و آل بويه و سلاجقه و ملوك ديگر و از پرجمعيت‌ترين شهرهاى ايران بوده كه به گفته نجم‌الدين كبرى صاحب مرصاد العباد كه خود حاضر حادثه بوده در يك حمله مغول پانصدهزار نفر مردم از آن كشته شده غير از زن‌ها و كودك‌ها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شعراء قديم درباره عظمت و موقعيت شهر 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معدن مردمى و كان كرم شيخ بلاد</w:t>
      </w:r>
    </w:p>
    <w:p>
      <w:pPr>
        <w:pStyle w:val="BookText"/>
        <w:rPr/>
      </w:pPr>
      <w:r>
        <w:rPr>
          <w:rFonts w:ascii="IRNazanin" w:hAnsi="IRNazanin" w:eastAsia="IRNazanin"/>
          <w:color w:val="111111"/>
          <w:sz w:val="28"/>
          <w:sz w:val="28"/>
          <w:szCs w:val="28"/>
          <w:rtl w:val="true"/>
          <w:lang w:bidi="fa-IR"/>
        </w:rPr>
        <w:t>رى بود رى كه چو رى در همه عمالم نبود</w:t>
      </w:r>
    </w:p>
    <w:p>
      <w:pPr>
        <w:pStyle w:val="BookText"/>
        <w:rPr/>
      </w:pPr>
      <w:r>
        <w:rPr>
          <w:rFonts w:ascii="IRNazanin" w:hAnsi="IRNazanin" w:eastAsia="IRNazanin"/>
          <w:color w:val="111111"/>
          <w:sz w:val="28"/>
          <w:sz w:val="28"/>
          <w:szCs w:val="28"/>
          <w:rtl w:val="true"/>
          <w:lang w:bidi="fa-IR"/>
        </w:rPr>
        <w:t>كافى‌ست در موقعيت رى اين‌كه عمر بن سعد وقاص لعنه‌اللّه دين و آخرت خود را به طمع حكومت كردن چند صباحى در آن از دست داد و صريحا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ءأترك ملك الرّى و الرّى منيتى</w:t>
      </w:r>
    </w:p>
    <w:p>
      <w:pPr>
        <w:pStyle w:val="BookText"/>
        <w:rPr/>
      </w:pPr>
      <w:r>
        <w:rPr>
          <w:rFonts w:ascii="Amiri" w:hAnsi="Amiri" w:eastAsia="Amiri" w:cs="Amiri"/>
          <w:color w:val="111111"/>
          <w:sz w:val="28"/>
          <w:sz w:val="28"/>
          <w:szCs w:val="28"/>
          <w:rtl w:val="true"/>
          <w:lang w:bidi="ar-SA"/>
        </w:rPr>
        <w:t>ام ارجع مأثوما بقتل حسينى</w:t>
      </w:r>
    </w:p>
    <w:p>
      <w:pPr>
        <w:pStyle w:val="BookText"/>
        <w:rPr/>
      </w:pPr>
      <w:r>
        <w:rPr>
          <w:rFonts w:ascii="IRNazanin" w:hAnsi="IRNazanin" w:eastAsia="IRNazanin"/>
          <w:color w:val="111111"/>
          <w:sz w:val="28"/>
          <w:sz w:val="28"/>
          <w:szCs w:val="28"/>
          <w:rtl w:val="true"/>
          <w:lang w:bidi="fa-IR"/>
        </w:rPr>
        <w:t>آيا واگذارم حكومت رى را و حال آن‌كه آن منتهاى آرزوى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برگردم گنه‌كار بكشتن ابى عبداللّه الحسين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چندين بار و ويران و مردمش هلاك و يا فرار و مهاجرت به نقاط ديگر نموده‌اند تا جايى كه وقتى جز آستان مقدس حضرت عبدالعظيم عليه‌السلام ديگر هيچ چيز</w:t>
      </w:r>
    </w:p>
    <w:p>
      <w:pPr>
        <w:pStyle w:val="BookText"/>
        <w:rPr/>
      </w:pPr>
      <w:r>
        <w:rPr>
          <w:rFonts w:ascii="IRNazanin" w:hAnsi="IRNazanin" w:eastAsia="IRNazanin"/>
          <w:color w:val="111111"/>
          <w:sz w:val="28"/>
          <w:sz w:val="28"/>
          <w:szCs w:val="28"/>
          <w:rtl w:val="true"/>
          <w:lang w:bidi="fa-IR"/>
        </w:rPr>
        <w:t>باقى نماند ولى به بركت اين وجود مبارك كم‌كم ويرانى‌ها روبه عمران گذارد و پراكندگى‌ها با اجتماع گراييد تا امروز كه مى‌بينيد متصل به تهران شده و عمارت‌ها</w:t>
      </w:r>
    </w:p>
    <w:p>
      <w:pPr>
        <w:pStyle w:val="BookText"/>
        <w:rPr/>
      </w:pPr>
      <w:r>
        <w:rPr>
          <w:rFonts w:ascii="IRNazanin" w:hAnsi="IRNazanin" w:eastAsia="IRNazanin"/>
          <w:color w:val="111111"/>
          <w:sz w:val="28"/>
          <w:sz w:val="28"/>
          <w:szCs w:val="28"/>
          <w:rtl w:val="true"/>
          <w:lang w:bidi="fa-IR"/>
        </w:rPr>
        <w:t>و منازل عالى و رفيع و بناهاى محكم در آن تأسيس گرديده و اكنون بالغ بر دويست‌هزار جمعيت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رى</w:t>
      </w:r>
    </w:p>
    <w:p>
      <w:pPr>
        <w:pStyle w:val="BookText"/>
        <w:rPr/>
      </w:pPr>
      <w:r>
        <w:rPr>
          <w:rFonts w:ascii="IRNazanin" w:hAnsi="IRNazanin" w:eastAsia="IRNazanin"/>
          <w:color w:val="111111"/>
          <w:sz w:val="28"/>
          <w:sz w:val="28"/>
          <w:szCs w:val="28"/>
          <w:rtl w:val="true"/>
          <w:lang w:bidi="fa-IR"/>
        </w:rPr>
        <w:t>در تاريخ رى نگاشتم كه وقتى رقم مساجد و آسياب‌ها و سراهاى رى از هزار متجاوز بوده است ولى امروز مساجد معمور رى از اين قرار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آستانه فوقانى و تحتانى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خيابان مظفرى تأسيس آيت‌اللّه لاله‌زارى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لاله زارى جنب مدرسه لاله زارى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متولى جنب مسجد مزبور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مرحوم حاج شيخ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سرتخت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توتونچى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صاحب الزمان عليه‌السلام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فيروزآبادى واقع در خيابان جنب بيمارستان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اميرالمؤمنين واقع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حضرت ابوالفضل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موسى بن جعفر عليهماالسلام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ولى‌آباد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نفرآباد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كوى سيمان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خيابان سيمان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سرپل سيمان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ماشاءاللّه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جاده قم جنب ژاندارمرى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خيابان شير خورشيد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هاشم‌آباد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نو بنياد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جنب بيمارستان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عظيم‌آباد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دولت‌آباد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رشيدى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مقابل ابن بابويه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آدم‌كش شهر رى</w:t>
      </w:r>
    </w:p>
    <w:p>
      <w:pPr>
        <w:pStyle w:val="BookText"/>
        <w:rPr/>
      </w:pPr>
      <w:r>
        <w:rPr>
          <w:rFonts w:ascii="IRNazanin" w:hAnsi="IRNazanin" w:eastAsia="IRNazanin"/>
          <w:color w:val="111111"/>
          <w:sz w:val="28"/>
          <w:sz w:val="28"/>
          <w:szCs w:val="28"/>
          <w:rtl w:val="true"/>
          <w:lang w:bidi="fa-IR"/>
        </w:rPr>
        <w:t>علامه نهاوندى در كتاب راحة الروح داستان مسجد آدم‌كش را نقل مى‌فرمايد و اشاره فرموده به گفتار مثنوى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حكايت گوش كن اى نيك پى</w:t>
      </w:r>
    </w:p>
    <w:p>
      <w:pPr>
        <w:pStyle w:val="BookText"/>
        <w:rPr/>
      </w:pPr>
      <w:r>
        <w:rPr>
          <w:rFonts w:ascii="Amiri" w:hAnsi="Amiri" w:eastAsia="Amiri" w:cs="Amiri"/>
          <w:color w:val="111111"/>
          <w:sz w:val="28"/>
          <w:sz w:val="28"/>
          <w:szCs w:val="28"/>
          <w:rtl w:val="true"/>
          <w:lang w:bidi="ar-SA"/>
        </w:rPr>
        <w:t>مسجدى بود در كنار شهر رى</w:t>
      </w:r>
    </w:p>
    <w:p>
      <w:pPr>
        <w:pStyle w:val="BookText"/>
        <w:rPr/>
      </w:pPr>
      <w:r>
        <w:rPr>
          <w:rFonts w:ascii="IRNazanin" w:hAnsi="IRNazanin" w:eastAsia="IRNazanin"/>
          <w:color w:val="111111"/>
          <w:sz w:val="28"/>
          <w:sz w:val="28"/>
          <w:szCs w:val="28"/>
          <w:rtl w:val="true"/>
          <w:lang w:bidi="fa-IR"/>
        </w:rPr>
        <w:t>هر كه در وى بى‌خبر چون گور رفت</w:t>
      </w:r>
    </w:p>
    <w:p>
      <w:pPr>
        <w:pStyle w:val="BookText"/>
        <w:rPr/>
      </w:pPr>
      <w:r>
        <w:rPr>
          <w:rFonts w:ascii="IRNazanin" w:hAnsi="IRNazanin" w:eastAsia="IRNazanin"/>
          <w:color w:val="111111"/>
          <w:sz w:val="28"/>
          <w:sz w:val="28"/>
          <w:szCs w:val="28"/>
          <w:rtl w:val="true"/>
          <w:lang w:bidi="fa-IR"/>
        </w:rPr>
        <w:t>صبحدم چون اختران در گور رفت</w:t>
      </w:r>
    </w:p>
    <w:p>
      <w:pPr>
        <w:pStyle w:val="BookText"/>
        <w:rPr/>
      </w:pPr>
      <w:r>
        <w:rPr>
          <w:rFonts w:ascii="IRNazanin" w:hAnsi="IRNazanin" w:eastAsia="IRNazanin"/>
          <w:color w:val="111111"/>
          <w:sz w:val="28"/>
          <w:sz w:val="28"/>
          <w:szCs w:val="28"/>
          <w:rtl w:val="true"/>
          <w:lang w:bidi="fa-IR"/>
        </w:rPr>
        <w:t xml:space="preserve">و مجمل قصه آن مسجد اين است كه در ميان تهران و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ابن‌بابويه كه امروز معروف به مسجد ماشاءاللّه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بود كه معروف شده بود به مسجد آدم‌كش زيرا كه هر كس چه غريب و چه شهرى كه شب در آن مسجد مى‌ماند فردا جنازه او را بيرون مى‌آوردند و به اين سبب شهرى‌ها شب در آن مسجد نمى‌رفتند ولى غربا چون مطلع از كيفيّت نبودند مى‌رفتند و مى‌مردند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جماعتى جمع شدند خواستند كه آن مسجد را خراب كنند ديگران نگذاشتند و گفتند خانه خداست و محل عبادت و مورد آسايش مسافرين است نبايد آن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اين است كه شب درش را بسته و قفل كنيد و يك تخته هم تراشيده و رويش بنويسيد كه اگر كسى غريب است و خبر ندارد شب در اين مسجد نخوابد و توقف نكند زيرا هر كس شب در اين جا خوابيده صبح جنازه‌اش را بيرون آورده‌اند و اين چيزيست كه مكرّر به تجربه رسيده و از پدران و نياكان خود هم شنيده و بلكه به چشم خود ديده‌ايم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تخته را نوشته به درب مسجد آويختند قضا را دو نفر غريب گذارشان به در آن</w:t>
      </w:r>
    </w:p>
    <w:p>
      <w:pPr>
        <w:pStyle w:val="BookText"/>
        <w:rPr/>
      </w:pPr>
      <w:r>
        <w:rPr>
          <w:rFonts w:ascii="IRNazanin" w:hAnsi="IRNazanin" w:eastAsia="IRNazanin"/>
          <w:color w:val="111111"/>
          <w:sz w:val="28"/>
          <w:sz w:val="28"/>
          <w:szCs w:val="28"/>
          <w:rtl w:val="true"/>
          <w:lang w:bidi="fa-IR"/>
        </w:rPr>
        <w:t>مسجد افتاد و آن تخته آويخته را ديدند چون خط آن را خواندند و از كيفيّت مطلّع شدند يكى از آنها گفت من امشب ميان اين مسجد مى‌خوابم تا ببينم چه خبر است مسجد آدم‌كش يعنى چه رفيقش او را ممانعت نمود و گفت با وجود اين‌كه اين آگهى را ديده كه نوشته‌اند پيرمردان ما ياد ندارند كه كسى شب در اين مسجد مانده باشد و به</w:t>
      </w:r>
    </w:p>
    <w:p>
      <w:pPr>
        <w:pStyle w:val="BookText"/>
        <w:rPr/>
      </w:pPr>
      <w:r>
        <w:rPr>
          <w:rFonts w:ascii="Amiri" w:hAnsi="Amiri" w:eastAsia="Amiri" w:cs="Amiri"/>
          <w:color w:val="111111"/>
          <w:sz w:val="28"/>
          <w:sz w:val="28"/>
          <w:szCs w:val="28"/>
          <w:rtl w:val="true"/>
          <w:lang w:bidi="ar-SA"/>
        </w:rPr>
        <w:t>سلامت فردايش بيرون آمده باشد باز در اين مسجد مى‌روى و خودكشى مى‌كنى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قبول نكرد و گفت حتما من شب را در اين مسجد مى‌مانم اگر مردم كه تو خبر مرا به خانواده من برسان و اگر زنده ماندم كه نعم‌المطلوب سرّى را كشف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قفل را باز كرد و داخل مسجد شد و تا نزديك نصف شب توقف نمود خبرى ظاهر نشد چون نصف شد ناگاه صدايى بلند شد آى آمدم آهاى آمدم گوش داد تا ببيند آن صدا از كدام طرف است باز همان صدا بلند شد آمدم آمدم و هر دفعه آن صدا بلندتر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برخاسته ايستاد باز صدا بلند شد بايست كه آمدم در جواب گفت اگر مردى و راست ميگويى ناگاه ديد يك طرف ديوار آن مسجد شكافته شد و زر و طلاى زيادى به زمين ريخت معلوم شد آنجا را طلسم كرده بودند كه اين صدا بلند مى‌شد و آن طلسم به واسطه پرجرأتى آن مرد شكست پس زرها را جمع نموده و صبح از آن مسجد صحيح و سالم بيرون آمد و از آن زرها املاك خريد و از ثروتمندان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رى</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شهر رى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مركز علم و دانش و بزرگانى مانند شيخ بزرگوار صدوق الطائفه محمّد بن على بابويه قمى و قطب‌الدين رازى و سيد مرتضى علم الهدى رازى صاحب تبصرة العوام و برادر او سيد مجتبى و ديگران در آن سكونت و حوزه‌هاى تدريس داشتند و همواره مجمع طلاب و محصلين بلاد بوده لذا براى سكونت آسايش آنان مدارسى تأسيس شده بود كه اكنون از اكثر آنها اثرى نيست و نام‌هاى آنها كه در كتب ضبط شده از اين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مدرسه ابوالفتوح رازى كه شايد همين صحن مقبره او باشد كه اكنون معروف به صحن امام‌زاده حمزه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مدرسه سيد مرتضى علم الهدى رازى 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مدرسه سيد مجتبى برادر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درب آهنين كه شايد همين صحن امام‌زاده حمزه باشد كه تا چندى قبل درب آهنين آن موجود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عتيق كه ويران شده بود و به همّت مرحوم آيت اللّه برهان و مساعدت نگارنده به نام مدرسه برهانيه از نو بنياد گرديد و اكنون مدرسه معموره اين شهر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امينيه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دوران كودكى و ابتداى طلبگى نگارنده دائر و طلبه‌نشين و خود حقير هم در آن حجره داشته‌ام و اكنون به صورت قبرستان عمومى و حجرات هم به صورت مقابر خصوصى درآمده است و موقوفات آن كه بازار امينيه و دكاكين بسيار است مصرف غير ما وقف عليه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مدرسه علميه آيت اللّه لاله‌زارى واقع در جنب صحن شريف و اول محله هاشم‌آباد كه اكنون معمور و حدود سى طلبه و محصّل جدّى دارد كه آيت اللّه لاله‌زارى آنها را تأمين و اداره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مزارات رى</w:t>
      </w:r>
    </w:p>
    <w:p>
      <w:pPr>
        <w:pStyle w:val="BookText"/>
        <w:rPr/>
      </w:pPr>
      <w:r>
        <w:rPr>
          <w:rFonts w:ascii="Amiri" w:hAnsi="Amiri" w:eastAsia="Amiri" w:cs="Amiri"/>
          <w:color w:val="111111"/>
          <w:sz w:val="28"/>
          <w:sz w:val="28"/>
          <w:szCs w:val="28"/>
          <w:rtl w:val="true"/>
          <w:lang w:bidi="ar-SA"/>
        </w:rPr>
        <w:t xml:space="preserve">در دوران خلفاء جور و ستم بنى‌عباس كه براى قلع و قمع آل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هيچ طريقى در افناء و هلاك آنها را قتل و ضرب و حبس و تبعيد و غيره كوتاهى نمى‌كردند علويين براى حفظ جان خويش از نقاط و مراكزى كه مورد تسلّط آنان بود فرار و به شهرهاى ايران كه نوعا علاقمند به خاندان پيغمبر صلى‌الله‌عليه‌و‌آله و علويين بودند پناهنده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شهرى كه شيعيان و محبين آنان مانند قم و كاشان و رى بيشتر بودند بدانجا زيادتر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رى بعد از انقراض حنفى‌ها و شافعى‌ها مركز</w:t>
      </w:r>
    </w:p>
    <w:p>
      <w:pPr>
        <w:pStyle w:val="BookText"/>
        <w:rPr/>
      </w:pPr>
      <w:r>
        <w:rPr>
          <w:rFonts w:ascii="IRNazanin" w:hAnsi="IRNazanin" w:eastAsia="IRNazanin"/>
          <w:color w:val="111111"/>
          <w:sz w:val="28"/>
          <w:sz w:val="28"/>
          <w:szCs w:val="28"/>
          <w:rtl w:val="true"/>
          <w:lang w:bidi="fa-IR"/>
        </w:rPr>
        <w:t xml:space="preserve">و مجمع شيعه گرديد بسيارى از سادات و امامزادگان بدان مهاجرت نموده و رحل اقامت افكندند تا به مرگ طبيعى از دنيا رفته و يا به دست دشمنان شربت شهادت چشيدند و آنها بسيارند بنا بر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منتقله الطالبيه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اكثر و اغلب آنان اثرى در رى و حومه آن نيست و يا اگر باشد اسامى آنها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امام‌زاده‌گانى كه از آنها اثر يعنى قبر و بارگاه در رى موجود است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ابوالحسن اندرمان كه داراى باغ و گنبد و بارگاه است از امامزادگان معتبر و مسلم و مجرّب رى مى‌باشد و از مرحوم علامه كنى منقول‌ست كه مى‌فرمود من به رياست و ثروت در تهران نرسيدم مگر به مداومت به زيارت آن بزرگوار و خود اين نگارنده هم كرامتى از آن حضرت ديده‌ام نسب شريفش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على بن الحسين بن عيسى الاحول بن محمد بن على العريضى بن الامام الهام ابى عبداللّه جعفر بن محمّد الصادق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تا حضرت صادق عليه‌السلام هشت واسطه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حمزة بن موسى الكاظم عليه‌السلام كه در جنب حرم عبدالعظيم عليه‌السلام داراى حرم مجلّل و ضريح و گنبد و صندوق منبت كارى عالى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نقل علامه سيد مهدى بحر العلوم قزوينى حتما فرزند بلا فصل امام هفتم عليه‌السلام زيرا علامه مزبور كه در اطراف حلّه خدمت حضرت ولىّ عصر عجل اللّه فرجه الشريف موفق مى‌شود و مى‌گويد امام‌زاده حمزه موسوى در رى در جنب حضرت عبدالعظيم حسنى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مزارى كه در اين قريه به نام امام‌زاده حمزه موسوى است اصلى ندارد و من مى‌دانم كيست و او را نمى‌شناسم حضرت مى‌فرمايد ربّ شهرة لا اصل لها نفى نمى‌كند بودن حمزه را در رى بلكه نفى بودن او را در آنجا مى‌كند و مى‌فرمايد اين مزار جناب ابويعلى حمزة بن الحسن بن عبيداللّه بن عباس بن على بن ابى‌طالب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حالات حضرت عبدالعظيم عليه‌السلام هم مشهور است كه در مدّت اقامتش در رى همه روزه از منزل خود مى‌آمد در كنار قبر آن حضرت فاتحه و دعا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w:t>
      </w:r>
    </w:p>
    <w:p>
      <w:pPr>
        <w:pStyle w:val="BookText"/>
        <w:rPr/>
      </w:pPr>
      <w:r>
        <w:rPr>
          <w:rFonts w:ascii="IRNazanin" w:hAnsi="IRNazanin" w:eastAsia="IRNazanin"/>
          <w:color w:val="111111"/>
          <w:sz w:val="28"/>
          <w:sz w:val="28"/>
          <w:szCs w:val="28"/>
          <w:rtl w:val="true"/>
          <w:lang w:bidi="fa-IR"/>
        </w:rPr>
        <w:t xml:space="preserve">مى‌پرسيدند اين قبر كيست مى‌فرمود مردى از فرزندان موسى بن جعفر عليهماالسلام و در زيارتنامه آن حضرت مذكور است يا من كان اقامتك بالرى لزيارة ابن عمك حمزة بن موسى الكاظم الكظيم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ابوالقاسم عبدالعظيم بن عبداللّه بن على بن الحسن بن زيد بن امام حسن مجتبى عليه‌السلام شرح احوال اين بزرگوار را نگارنده در كتابى مستقل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حضرت عبدالعظيم عليه‌السلام تأليف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نمودم و بعضى ديگر قبل و بعد از حقير درباره آن حضرت كتاب‌ها و رساله‌ها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عبدالعظيم مظهر حق نور مصطفى</w:t>
      </w:r>
    </w:p>
    <w:p>
      <w:pPr>
        <w:pStyle w:val="BookText"/>
        <w:rPr/>
      </w:pPr>
      <w:r>
        <w:rPr>
          <w:rFonts w:ascii="IRNazanin" w:hAnsi="IRNazanin" w:eastAsia="IRNazanin"/>
          <w:color w:val="111111"/>
          <w:sz w:val="28"/>
          <w:sz w:val="28"/>
          <w:szCs w:val="28"/>
          <w:rtl w:val="true"/>
          <w:lang w:bidi="fa-IR"/>
        </w:rPr>
        <w:t>نوباوه بتول و على سبط مجتبى</w:t>
      </w:r>
    </w:p>
    <w:p>
      <w:pPr>
        <w:pStyle w:val="BookText"/>
        <w:rPr/>
      </w:pPr>
      <w:r>
        <w:rPr>
          <w:rFonts w:ascii="IRNazanin" w:hAnsi="IRNazanin" w:eastAsia="IRNazanin"/>
          <w:color w:val="111111"/>
          <w:sz w:val="28"/>
          <w:sz w:val="28"/>
          <w:szCs w:val="28"/>
          <w:rtl w:val="true"/>
          <w:lang w:bidi="fa-IR"/>
        </w:rPr>
        <w:t>بس در زيارتش كه بگفتا دهم 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لوزرته فزرت حسينا بكربلا</w:t>
      </w:r>
    </w:p>
    <w:p>
      <w:pPr>
        <w:pStyle w:val="BookText"/>
        <w:rPr/>
      </w:pPr>
      <w:r>
        <w:rPr>
          <w:rFonts w:ascii="Amiri" w:hAnsi="Amiri" w:eastAsia="Amiri" w:cs="Amiri"/>
          <w:color w:val="111111"/>
          <w:sz w:val="28"/>
          <w:sz w:val="28"/>
          <w:szCs w:val="28"/>
          <w:rtl w:val="true"/>
          <w:lang w:bidi="ar-SA"/>
        </w:rPr>
        <w:t>مزار الكثيرالبركات حضرت عبدالعظيم حسنى عليه‌السلام</w:t>
      </w:r>
    </w:p>
    <w:p>
      <w:pPr>
        <w:pStyle w:val="BookText"/>
        <w:rPr/>
      </w:pPr>
      <w:r>
        <w:rPr>
          <w:rFonts w:ascii="Amiri" w:hAnsi="Amiri" w:eastAsia="Amiri" w:cs="Amiri"/>
          <w:color w:val="111111"/>
          <w:sz w:val="28"/>
          <w:sz w:val="28"/>
          <w:szCs w:val="28"/>
          <w:rtl w:val="true"/>
          <w:lang w:bidi="ar-SA"/>
        </w:rPr>
        <w:t>عبدالعظيم ملجاء ايرانيان تمام</w:t>
      </w:r>
    </w:p>
    <w:p>
      <w:pPr>
        <w:pStyle w:val="BookText"/>
        <w:rPr/>
      </w:pPr>
      <w:r>
        <w:rPr>
          <w:rFonts w:ascii="Amiri" w:hAnsi="Amiri" w:eastAsia="Amiri" w:cs="Amiri"/>
          <w:color w:val="111111"/>
          <w:sz w:val="28"/>
          <w:sz w:val="28"/>
          <w:szCs w:val="28"/>
          <w:rtl w:val="true"/>
          <w:lang w:bidi="ar-SA"/>
        </w:rPr>
        <w:t>هم سيد الكريم بود بهر خاص و عام</w:t>
      </w:r>
    </w:p>
    <w:p>
      <w:pPr>
        <w:pStyle w:val="BookText"/>
        <w:rPr/>
      </w:pPr>
      <w:r>
        <w:rPr>
          <w:rFonts w:ascii="Amiri" w:hAnsi="Amiri" w:eastAsia="Amiri" w:cs="Amiri"/>
          <w:color w:val="111111"/>
          <w:sz w:val="28"/>
          <w:sz w:val="28"/>
          <w:szCs w:val="28"/>
          <w:rtl w:val="true"/>
          <w:lang w:bidi="ar-SA"/>
        </w:rPr>
        <w:t>هر كس كند زيارت وى با خلوص قلب</w:t>
      </w:r>
    </w:p>
    <w:p>
      <w:pPr>
        <w:pStyle w:val="BookText"/>
        <w:rPr/>
      </w:pPr>
      <w:r>
        <w:rPr>
          <w:rFonts w:ascii="IRNazanin" w:hAnsi="IRNazanin" w:eastAsia="IRNazanin"/>
          <w:color w:val="111111"/>
          <w:sz w:val="28"/>
          <w:sz w:val="28"/>
          <w:szCs w:val="28"/>
          <w:rtl w:val="true"/>
          <w:lang w:bidi="fa-IR"/>
        </w:rPr>
        <w:t>آتش بروز حشر ورا مى‌شود حرام</w:t>
      </w:r>
    </w:p>
    <w:p>
      <w:pPr>
        <w:pStyle w:val="BookText"/>
        <w:rPr/>
      </w:pPr>
      <w:r>
        <w:rPr>
          <w:rFonts w:ascii="IRNazanin" w:hAnsi="IRNazanin" w:eastAsia="IRNazanin"/>
          <w:color w:val="111111"/>
          <w:sz w:val="28"/>
          <w:sz w:val="28"/>
          <w:szCs w:val="28"/>
          <w:rtl w:val="true"/>
          <w:lang w:bidi="fa-IR"/>
        </w:rPr>
        <w:t>اجمالاً آن بزرگوار از اصحاب حضرت جواد الائمه و حضرت امام على الهادى عليهماالسلام بوده و بسيار مورد لطف و عنايت آنان و حضرت امام دهم عليه‌السلام در حيات و ممات مقام علمى و ثواب زيارت او را بيان كرده درباره علم او بابى حماد رازى كه براى دريافت مسائل در سامره خدمت آن حضرت رسيده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حماد اذا اشكل عليك بشى‌ء من امر دينك فاسئل عنه عن عبدالعظيم الحسنى و اقرأه منّى السلام وقتى بر تو مشكل شد چيزى از امر دينت از عبدالعظيم حسنى سؤال كن و سلام مرا به وى ابلاغ نما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ثواب زيارتش به آن مرد رازى كه كربلا 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لوزرت قبر عبدالعظيم عندكم كنت كمن زار الحسين بكربلا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زيارت كرده بودى قبر عبدالعظيم كه نزد شما است مانند كسى بود كه حضرت حسين عليه‌السلام را زيارت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حضرت رضا عليه‌السلام به شيعيان توسط حضرت عبدالعظيم عليه‌السلام</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علماء رجال و حديث گفته‌اند كه حضرت عبدالعظيم حسنى عليه‌السلام حضرت رضا عليه‌السلام درك نكرده و حال آن‌كه جناب شيخنا المفيد عليه الرحمه در كتاب اختصاص اين پيام را از آن حضرت وسيله وى ذكر كرده است كه ما متن و ترجمه آن را كه مفيد و آموزنده است مى‌نگاريم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نعمان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عبدالعظيم عن ابى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عنى اوليائى السلام و قل لهم ان لايجعلوا للشيطان على انفسهم سبيلا</w:t>
      </w:r>
    </w:p>
    <w:p>
      <w:pPr>
        <w:pStyle w:val="BookText"/>
        <w:rPr/>
      </w:pPr>
      <w:r>
        <w:rPr>
          <w:rFonts w:ascii="Amiri" w:hAnsi="Amiri" w:eastAsia="Amiri" w:cs="Amiri"/>
          <w:color w:val="111111"/>
          <w:sz w:val="28"/>
          <w:sz w:val="28"/>
          <w:szCs w:val="28"/>
          <w:rtl w:val="true"/>
          <w:lang w:bidi="ar-SA"/>
        </w:rPr>
        <w:t>و مرهم بصدق فى الحديث و اداء الامانة و مرهم بالسكوت و ترك الجدال فيما لا يعنيهم و اقبال بعضهم على بعض و المزاوره فانّ ذلك قربه الى و لا يشتغلوا انفسهم بتمزيق بعضهم بعضا فانّى آليت علي نفسى أنه من فعل ذلك و اسخط وليّا من اوليايى دعوت اللّه ليعذبه فى الدّنيا اشدّ العذاب و كان فى الآخرة من الخاسرين و عرفهم انّ</w:t>
      </w:r>
    </w:p>
    <w:p>
      <w:pPr>
        <w:pStyle w:val="BookText"/>
        <w:rPr/>
      </w:pPr>
      <w:r>
        <w:rPr>
          <w:rFonts w:ascii="Amiri" w:hAnsi="Amiri" w:eastAsia="Amiri" w:cs="Amiri"/>
          <w:color w:val="111111"/>
          <w:sz w:val="28"/>
          <w:sz w:val="28"/>
          <w:szCs w:val="28"/>
          <w:rtl w:val="true"/>
          <w:lang w:bidi="ar-SA"/>
        </w:rPr>
        <w:t>اللّه قد غفر لمحسنهم و تجاوز عن مسيئهم الاّ من اشرك بى او آذى وليا من اوليايى او</w:t>
      </w:r>
    </w:p>
    <w:p>
      <w:pPr>
        <w:pStyle w:val="BookText"/>
        <w:rPr/>
      </w:pPr>
      <w:r>
        <w:rPr>
          <w:rFonts w:ascii="Amiri" w:hAnsi="Amiri" w:eastAsia="Amiri" w:cs="Amiri"/>
          <w:color w:val="111111"/>
          <w:sz w:val="28"/>
          <w:sz w:val="28"/>
          <w:szCs w:val="28"/>
          <w:rtl w:val="true"/>
          <w:lang w:bidi="ar-SA"/>
        </w:rPr>
        <w:t>اضمر له سوء فانّ اللّه لا يغفر له حتى يرجع عنه فان رجع و الاّ نزع روح الايمان عن</w:t>
      </w:r>
    </w:p>
    <w:p>
      <w:pPr>
        <w:pStyle w:val="BookText"/>
        <w:rPr/>
      </w:pPr>
      <w:r>
        <w:rPr>
          <w:rFonts w:ascii="Amiri" w:hAnsi="Amiri" w:eastAsia="Amiri" w:cs="Amiri"/>
          <w:color w:val="111111"/>
          <w:sz w:val="28"/>
          <w:sz w:val="28"/>
          <w:szCs w:val="28"/>
          <w:rtl w:val="true"/>
          <w:lang w:bidi="ar-SA"/>
        </w:rPr>
        <w:t xml:space="preserve">قلبه و خرج عن ولايتى و لم يكن له نصيبا فى ولايتنا و اعوذ باللّه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عبدالعظيم حسنى عليه‌السلام از حضرت رضا صلوات اللّه عليه روايت كرده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از من سلام برسان و به آنان بگو در دل‌هاى خود از براى شيطان راهى باز نكنند و آنها را امر كن و به راستگويى در گفتار و اداء امانت و سكونت و ترك منازعه و جدال در كارهاى بيهوده و آنان را امر نما كه با يكديگر آميزش و آمد و شد نمايند و اين عمل آنها موجب نزديكى به من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نبايد اوقات خود را به مخالفت و دشمنى با يكديگر مشغول سازند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خويشتن پيمان بسته‌ام كه هر كس مرتكب اين گونه كارها شود و يا يكى از دوستانم را مورد خشم و غضب قرار دهد از خداوند بخواهم تا وى را در دنيا به سخت‌ترين عذاب گرفتار سازد، اين نوع اشخاص در آخرت از زيان‌كاران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مرا متوجه كن كه خداوند نيكوكاران آنها آمرزيده و از بدكاران آنان در گذشته مگر كسانى كه شرك آورده‌اند و يا يكى از دوستان مرا رنجانيده و يا در دل خود نسبت به وى كينه و عداوت دارند، پروردگار از اين‌گونه اشخاص نخواهد گذشت و آنها را نمى‌بخشد، مگر اين‌كه از نيّت خود برگردد، اگر از اينكار زشت خود برگشت مورد آمرزش خداوند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عمل باقى ماند خداوند روح ايمان را از دل او خارج خواهد ساخت، و از ولايت من نيز بيرون مى‌رود، و در دوستى ما اهلبيت هم بهره‌اى نخواهد داشت و من به خدا از اين زلالت مردم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احاديث متواتره از آن حضرت حديث عرض دين اوست محضر امام زمانش حضرت امام على النقى عليه‌السلام كه درامالى صدوق در 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كمال الدين هم از امام دهم عليه‌السلام مذكور است و در آخرش حضرت فرموده يا اباالقاسم هذاواللّه دين اللّه الّذى ارتضاه لعباده فاثبت عليه ثبتك اللّه بالقول الثابت فى الحيوة الدّنيا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ابوالقاسم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معتقدات شما دين خداست كه براى بندگانش برگزيده‌اى بر اين عقيدت ثابت باش خداوند تو را به همين طريق در زندگى دنيا و آخرت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عبداللّه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بزرگوار مزارش در سه راه ورامين شهر رى واقع و داراى باغ وسيع و حرم گنبد و بارگاه با شكوهيست و اطراف بقعه‌اش قبور و مقابر بسيارى از علماء و رجال و مؤمنين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شريفش به پنج واسطه به حضرت امام على بن الحسين زين العابدين عليهماالسلام مى‌رسد بدين كيفيت، ابو عبداللّه حسين بن عبداللّه الابيض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امام‌زاده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بن عبداللّه شهيد بن الحسن الافطس بن على الاصغر بن الامام على بن الحسين عليهماالسلام و بسيار جليل القدر و عظيم المنزله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وى را علامه كمره‌اى حاج ميرزا مرقوم و منتشر ساخته و نگارنده هم در تاريخ رى و تذكرة المقابر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امام‌زاده طاهر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اين بزرگوار در قسمت شرقى صحن مطهر حضرت عبدالعظيم عليه‌السلام داراى گنبد و بارگاه زيبايى مى‌باشد و نسب شريفش بنابر نقل صاحب منتقلة الطالبيه به هشت واسطه به حضرت امام زين العابدين عليه‌السلام مى‌رسد به اين كيفيت، طاهر بن ابى طاهر محمّد المبرقع ابن محمّد بن الحسن بن الحسين بن عيسى بن يحيى بن الحسين بن زيد الشهيد ابن الامام على بن الحسين عليهم‌السلام فرزندى به نام مطهر داشته داراى كرامات باهره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كافيست براى كراماتش كه پس از چندين قرن جسد شريفش در موقع تعمير و بناى حرمش ظاهر شد در حالى كه صحيح و سالم بود و در زيارتش بعضى از علماء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اظهر اللّه جسدك الطيّب و بدنك الطاهر بعد مضى قرون متواترة و سنين متكاثرة من حين ارتحالك الى جواراللّه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سه دختران در قبرستان شرقى شهر 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هادى و مهدى در قبرستان شرقى شهر 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امام‌زاده مسجد ماشاءاللّه شهر 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امام‌زاده ابراهيم در نزديكى اندرمان و مزار امام‌زاده ابوالحسن عريضى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امام‌زاده‌هاى رى بنابرنقل منتقله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ابوالحسن محمّد بن الحسين بن الحسن الاعور بن محمّد الكابلى بن عبداللّه الاشتر بن محمّد النفس الزّكيه بن عبداللّه بن الحسن بن الحسن بن على بن ابيطالب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ابومحمّد عبداللّه الحجارى بن يحيى بن عبدالعالم بن الحسين بن القاسم الرسى بن ابراهيم طباطبا بن اسماعيل بن ابراهيم بن الحسن بن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ابوالحسن على بن الحسين بن ابيعبداللّه محمّد بن عبيداللّه الامير بن عبداللّه بن الحسن بن جعفر بن الحسن بن الحسن بن على بن ابيطالب عليه‌السلام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ابراهيم الوردى بن ابيعبداللّه محمّد بن عبيداللّه الامير بن عبداللّه بن</w:t>
      </w:r>
    </w:p>
    <w:p>
      <w:pPr>
        <w:pStyle w:val="BookText"/>
        <w:rPr/>
      </w:pPr>
      <w:r>
        <w:rPr>
          <w:rFonts w:ascii="Amiri" w:hAnsi="Amiri" w:eastAsia="Amiri" w:cs="Amiri"/>
          <w:color w:val="111111"/>
          <w:sz w:val="28"/>
          <w:sz w:val="28"/>
          <w:szCs w:val="28"/>
          <w:rtl w:val="true"/>
          <w:lang w:bidi="ar-SA"/>
        </w:rPr>
        <w:t xml:space="preserve">الحسن بن جعفر بن الحسن بن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ابوالقاسم الاحول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ابى عبداللّه محمّد بن عبيداللّه الامير بن عبداللّه بن الحسن بن جعفر ابن الحسن بن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ابوالقاسم عيسى بن الحسن السيلق بن على بن محمّد بن الحسن بن جعفر بن الحسن بن الحسن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ابوالحسن على الاصغر بن محمّد ششديو بن الحسين بن عيسى بن محمّد البطحانى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محمّد سراهنك المهدى بن الحسن بن محمّد بن سليمان بن محمّد ششديو بن الحسن بن عيسى بن محمّد البطحانى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ابوالحسين هرون الاقطع بن الحسين بن محمّد بن هرون بن محمّد البطحانى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طاهر بن القاسم بن احمد كركوره ابن ابى جعفر محمّد بن جعفر بن عبدالرحمن الشجرى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الحسين بن اسماعيل بن زيد بن الحسن بن جعفر بن الحسن بن محمّد بن جعفر بن عبدالرحمن الشجرى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ابوالقاسم احمد الافقم بن ابى القاسم على الزانكى بن اسماعيل جالب الحجاره بن الحسن الامير بن زيد بن امام 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قاسم بن ابى القاسم على الزانكى بن اسماعيل جالب الحجاره بن الحسن بن زيد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حسين اميرى بن ابى عبداللّه محمّد عزيزى بن احمد الخطيبى بن الحسين بن جعفربن هرون‌بن اسحاق كوكبى‌بن الحسن‌الاميربن زيد بن‌امام حسن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على بن القاسم بن موسى بن القاسم بن عبيداللّه بن موسى بن جعفر الصادق عليه‌السلام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ابوطالب محمّد الداعى بن ناصر بن محمّد بن احمد بن محمّد بن</w:t>
      </w:r>
    </w:p>
    <w:p>
      <w:pPr>
        <w:pStyle w:val="BookText"/>
        <w:rPr/>
      </w:pPr>
      <w:r>
        <w:rPr>
          <w:rFonts w:ascii="Amiri" w:hAnsi="Amiri" w:eastAsia="Amiri" w:cs="Amiri"/>
          <w:color w:val="111111"/>
          <w:sz w:val="28"/>
          <w:sz w:val="28"/>
          <w:szCs w:val="28"/>
          <w:rtl w:val="true"/>
          <w:lang w:bidi="ar-SA"/>
        </w:rPr>
        <w:t xml:space="preserve">القاسم بن حمزة موسى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جنابان عيسى و على پسران ابراهيم بن محمّد الازرق بن عيسى الاكبر بن محمّد الاكبر بن علي العريضى عليه‌السلام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سراهنك بن الحسن بن حمزة بن على بن الحسين بن عيسى الاكبر بن محمّد الاكبر بن على العريضى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ابوالحسن العريضى بن الحسين بن عيسى الاحول بن محمّد بن الحسين بن عيسى الاكبر النقيب بن محمّد الاكبر بن على العريضى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محمّد بن احمد النقاط بن عيسى بن محمّد الاكبر بن على العريضى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ابواسماعيل بن عيسى بن محمّد الاكبر بن على العريضى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حمزة بن الحسن بن محمّد بن الحسن بن محمّد بن على العريضى بن جعفر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على بن الحسن بن محمّد بن الحسن بن محمّد الاكبر بن على العريضى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ابوالقاسم حمزة الاطروش بن عبداللّه بن الحسين بن اسماعيل بن محمّد الارقط ابن عبداللّه الباهر بن على بن الحسين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امام‌زاده احمد بن محمّد بن جعفر بن الحسن بن على بن عمر الاشرف كه او را شهيد كردند در 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امامزده جعفر شهيد بن محمّد بن جعفر بن الحسن بن على بن عمر الاشرف بن امام زين العابدين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ابوجعفر محمّد سوسه بن القاسم بن محمّد بن عمر بن يحيى بن الحسين بن زيد الشهيد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ابوالحسين زيدبن على‌بن عيسى‌بن يحيى‌بن الحسين‌بن زيد شهيد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قاسم بن الحسين بن زيد بن على بن الحسين بن زيد الشهيد عليه‌السلام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ابوهاشم محمّد الجوانى البيع بن ابى احمد طاهر بن على بن محمّد بن</w:t>
      </w:r>
    </w:p>
    <w:p>
      <w:pPr>
        <w:pStyle w:val="BookText"/>
        <w:rPr/>
      </w:pPr>
      <w:r>
        <w:rPr>
          <w:rFonts w:ascii="Amiri" w:hAnsi="Amiri" w:eastAsia="Amiri" w:cs="Amiri"/>
          <w:color w:val="111111"/>
          <w:sz w:val="28"/>
          <w:sz w:val="28"/>
          <w:szCs w:val="28"/>
          <w:rtl w:val="true"/>
          <w:lang w:bidi="ar-SA"/>
        </w:rPr>
        <w:t>الحسن بن عبيداللّه بن الحسن بن محمّد الجوانى بن الحسن بن محمّد بن عبيداللّه بن محمّد الاعرج بن الحسين الاصغر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ابومحمّد الحسن بن محمّد بن عبيداللّه بن محمّد بن الحسن بن ابى على عبيداللّه بن الحسن بن محمّد الجوانى بن الحسن بن محمّد بن عبيداللّه الاعرج در محرم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از دنيا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ابوالحسن احمد الشيخ العقيقى بن عيسى بن على بن الحسين الاصغر بن امام زين العابدين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عبداللّه جعفر بن محمّد السيلق بن عبداللّه بن محمّد بن الحسن بن الحسين الاصغر بن امام زين العابدين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 الحسين احمد بن على بن جعفر بن عبداللّه رأس المدرى بن جعفر بن عبداللّه ابن عبداللّه بن جعفر بن محمّد بن الحنفيه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 زيد محمّد بن احمد الزاهد بن محمّد العويد بن على بن عبداللّه رأس المدرى بن جعفر بن عبداللّه بن جعفر بن محمّد الحنفيه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 محمّد قاسم بن محمّد اللحيانى بن عبداللّه بن عبيداللّه بن حسن بن عبيداللّه بن ابى الفضل العباس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ابوعقيل محمّد بن على بن محمّد بن الحسن بن اسماعيل بن عبداللّه بن عبيداللّه بن لحسن بن عبيداللّه بن ابى‌الفضل العباس عليه‌السلام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جنابان جعفر و حسين پسران حمزة بن حسن بن محمّد حسن بن اسحاق الاشرف بن على الزينبى بن عبداللّه الجواد بن جعفر الطيار عليه‌السلام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جناب ابوالفوارس بن محمّد الاصغر بن الحسن الصدرى بن محمّد بن حمزة بن اسحاق الاشرف بن على الزينبى بن عبداللّه الجواد بن جعفر الطيار عليه‌السلام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رى و حومه آن مزارات بسياريست كه اسامى آنان غالبا با نامبردگان توافق ندارد و مسلما آن مزارات متعلق به اين بزرگواران و يا اولاد و احفاد آنها مى‌باشد كه در تغيير بلاد و مردم آن تغيير و تبديل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مقابر شهر رى</w:t>
      </w:r>
    </w:p>
    <w:p>
      <w:pPr>
        <w:pStyle w:val="BookText"/>
        <w:rPr/>
      </w:pPr>
      <w:r>
        <w:rPr>
          <w:rFonts w:ascii="IRNazanin" w:hAnsi="IRNazanin" w:eastAsia="IRNazanin"/>
          <w:color w:val="111111"/>
          <w:sz w:val="28"/>
          <w:sz w:val="28"/>
          <w:szCs w:val="28"/>
          <w:rtl w:val="true"/>
          <w:lang w:bidi="fa-IR"/>
        </w:rPr>
        <w:t>در شهر باستانى رى مقابر بسيارى وجود دارد كه در آنها قبور جماعتى از بزرگان دانشمندان و رجال علم و فقاهت و تفسير و حكمت مدفون مى‌باشد كه شرح آن كتاب بزرگى خواهد بود و ما در اين زمينه كتابى به نام تذكرة المقابر نوشته و مدفونين</w:t>
      </w:r>
    </w:p>
    <w:p>
      <w:pPr>
        <w:pStyle w:val="BookText"/>
        <w:rPr/>
      </w:pPr>
      <w:r>
        <w:rPr>
          <w:rFonts w:ascii="IRNazanin" w:hAnsi="IRNazanin" w:eastAsia="IRNazanin"/>
          <w:color w:val="111111"/>
          <w:sz w:val="28"/>
          <w:sz w:val="28"/>
          <w:szCs w:val="28"/>
          <w:rtl w:val="true"/>
          <w:lang w:bidi="fa-IR"/>
        </w:rPr>
        <w:t>آنها را ترجمه و آماده طبع نموده‌ايم و در اينجا هم پس از ذكر امامزادگان مناسب ديديم فهرست آنان را بنگاريم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ابوالفتوح رازى</w:t>
      </w:r>
    </w:p>
    <w:p>
      <w:pPr>
        <w:pStyle w:val="BookText"/>
        <w:rPr/>
      </w:pPr>
      <w:r>
        <w:rPr>
          <w:rFonts w:ascii="IRNazanin" w:hAnsi="IRNazanin" w:eastAsia="IRNazanin"/>
          <w:color w:val="111111"/>
          <w:sz w:val="28"/>
          <w:sz w:val="28"/>
          <w:szCs w:val="28"/>
          <w:rtl w:val="true"/>
          <w:lang w:bidi="fa-IR"/>
        </w:rPr>
        <w:t xml:space="preserve">اين مقبره در قمست شمالى صحن امام‌زاده حمزه واقع است و درب ورودى آن در صحن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آن رجال با فضيلتى مدفون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جناب‌ابوالفتوح رازى صاحب تفسيرروح‌الجنان كه به‌كرات به طبع رسيده‌است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آيه‌اللّه ميرزا ابوالقاسم كلانتر نورى صاحب تقريرات شيخنا الانصارى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آية اللّه ميرزا ابوالفضل كلانتر نورى صاحب شفاء الصدور فى زيارة العاشور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ميرزا ابوالقاسم فراهانى قائم مقام الملك صدر اعظم عصر فتحعلى شاه قاجار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آيه‌اللّه ميرزا محمّد على شاه آبادى فيلسوف فقيه 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آيه‌اللّه ملامحمّد اباذر طالقانى محرر مخصوص شيخ فضل اللّه شهيد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جناب حجه‌الاسلام آقاى شيخ محمّد جواد شاه‌آبادى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ناصرالدين شاه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آيه‌اللّه العظمى علامه كبرى حاج ملا على كنى صاحب كتاب قضاء و شهادات و كتب ديگر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حاج شيخ عبدالنبى نورى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آقاى آقا محمّد كفايى بن العلاّمه الخراسانى ملا محمّد كاظم صاحب كفايه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حاج سيد ابوالقاسم كاشانى صاحب وقايع و حوادث مهمه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حاج سيد محمّد رضا افجه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حاج شيخ ابوالحسن مرندى صاحب كتاب نور الانوار و مجمع الانوار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حاج شيخ على مدرس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شيخ على مدرس زنوزى صدر المتألهين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آيه‌اللّه العظمى سيد حسن جزايرى شوشترى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آيه‌العظمى شيخ محمّد حسين تنكابنى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آيه‌العظمى شيخ ابوالحسن ميرزا معروف به شيخ الرئيس قاجار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حاج افتخار آشتيانى</w:t>
      </w:r>
    </w:p>
    <w:p>
      <w:pPr>
        <w:pStyle w:val="BookText"/>
        <w:rPr/>
      </w:pPr>
      <w:r>
        <w:rPr>
          <w:rFonts w:ascii="Amiri" w:hAnsi="Amiri" w:eastAsia="Amiri" w:cs="Amiri"/>
          <w:color w:val="111111"/>
          <w:sz w:val="28"/>
          <w:sz w:val="28"/>
          <w:szCs w:val="28"/>
          <w:rtl w:val="true"/>
          <w:lang w:bidi="ar-SA"/>
        </w:rPr>
        <w:t>اين مقبره در جنب كفش‌كن زنانه حرم مطهر قرار دارد و در آن مرحوم آيه‌اللّه آقاميرزا مصطفى افتخار آشتيانى شهيد فرزند علاّمه آشتيانى و مرحوم ميرزا غلامحسين تهرانى والد مرحوم آيه‌اللّه حاج ميرزا عبدالعلى تهرانى مدفون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علائى</w:t>
      </w:r>
    </w:p>
    <w:p>
      <w:pPr>
        <w:pStyle w:val="BookText"/>
        <w:rPr/>
      </w:pPr>
      <w:r>
        <w:rPr>
          <w:rFonts w:ascii="IRNazanin" w:hAnsi="IRNazanin" w:eastAsia="IRNazanin"/>
          <w:color w:val="111111"/>
          <w:sz w:val="28"/>
          <w:sz w:val="28"/>
          <w:szCs w:val="28"/>
          <w:rtl w:val="true"/>
          <w:lang w:bidi="fa-IR"/>
        </w:rPr>
        <w:t>اين مقبره در قسمت شرقى صحن مطهر كنار راهرو باغچه عليجان قرار دارد و در آن جماعتى از مؤمنين و دانشمندان من جمله مرحوم حجه‌الاسلام حاج شيخ جواد فومنى حايرى وثقة المحدثين حاج سيد جواد سدهى مدفون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مدرسه امينيه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امين السلطان در قسمت غربى صحن مطهر قرار دارد و مدت‌ها محل سكونت طلاّب و محصّلين شهر رى بوده و قريب يك سال هم مجاهد بزرگ شرق</w:t>
      </w:r>
    </w:p>
    <w:p>
      <w:pPr>
        <w:pStyle w:val="BookText"/>
        <w:rPr/>
      </w:pPr>
      <w:r>
        <w:rPr>
          <w:rFonts w:ascii="IRNazanin" w:hAnsi="IRNazanin" w:eastAsia="IRNazanin"/>
          <w:color w:val="111111"/>
          <w:sz w:val="28"/>
          <w:sz w:val="28"/>
          <w:szCs w:val="28"/>
          <w:rtl w:val="true"/>
          <w:lang w:bidi="fa-IR"/>
        </w:rPr>
        <w:t>جناب علاّمه سيد جمال‌الدين اسدآبادى در آنجا اجبارا اقامت داشته است ولى فعلاً به صورت قبرستان عمومى درآمده و حجرات آن هم مقبره رجال علم و ثروت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خانى‌آبادى</w:t>
      </w:r>
    </w:p>
    <w:p>
      <w:pPr>
        <w:pStyle w:val="BookText"/>
        <w:rPr/>
      </w:pPr>
      <w:r>
        <w:rPr>
          <w:rFonts w:ascii="Amiri" w:hAnsi="Amiri" w:eastAsia="Amiri" w:cs="Amiri"/>
          <w:color w:val="111111"/>
          <w:sz w:val="28"/>
          <w:sz w:val="28"/>
          <w:szCs w:val="28"/>
          <w:rtl w:val="true"/>
          <w:lang w:bidi="ar-SA"/>
        </w:rPr>
        <w:t>اين مقبره در قسمت غربى مدرسه امين السلطان قرار دارد و در آن جماعتى از مؤمنين و دانشمندان مدفونند كه از آنهاست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آيه‌اللّه حاج سيد ابوالقاسم ملايرى مشهدى كه در سفر عتبات عالياتش در تهران به مرگ مفاجات از دنيا رفته و در اينجا مدفون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نظام دشتى كه از منبرى‌هاى مخلص و با حال تهران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خليلى</w:t>
      </w:r>
    </w:p>
    <w:p>
      <w:pPr>
        <w:pStyle w:val="BookText"/>
        <w:rPr/>
      </w:pPr>
      <w:r>
        <w:rPr>
          <w:rFonts w:ascii="IRNazanin" w:hAnsi="IRNazanin" w:eastAsia="IRNazanin"/>
          <w:color w:val="111111"/>
          <w:sz w:val="28"/>
          <w:sz w:val="28"/>
          <w:szCs w:val="28"/>
          <w:rtl w:val="true"/>
          <w:lang w:bidi="fa-IR"/>
        </w:rPr>
        <w:t>در اين مقبره مرحوم آيت‌اللّه حاج شيخ رمضانعلى خليلى اراكى كه از دانشمندان تهران بود مدفون است و در مقابر ديگر اين مدرسه هر كدام يك يا دو و يا بيشتر از علماء به نام تهران مانند مرحوم حجه‌الاسلام و المسلمين حاج شيخ محمّد ابراهيم كلباسى و ديگران مدفون مى‌باشند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تفريشى</w:t>
      </w:r>
    </w:p>
    <w:p>
      <w:pPr>
        <w:pStyle w:val="BookText"/>
        <w:rPr/>
      </w:pPr>
      <w:r>
        <w:rPr>
          <w:rFonts w:ascii="IRNazanin" w:hAnsi="IRNazanin" w:eastAsia="IRNazanin"/>
          <w:color w:val="111111"/>
          <w:sz w:val="28"/>
          <w:sz w:val="28"/>
          <w:szCs w:val="28"/>
          <w:rtl w:val="true"/>
          <w:lang w:bidi="fa-IR"/>
        </w:rPr>
        <w:t>اين مقبره در اوّل كوچه زنگنه در خيابان مظفرى رى واقع و مرحوم آيت اللّه العظمى حاج سيد على اكبر تفريشى كه از رؤساء علماء تهران در عصر خود بوده مدفون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طباطبايى</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مقبره در اول جاده قم جنب ميدان مجسّمه و ايستگاه شهر رى واقع و در آن مرحوم آيت‌اللّه العظمى حاج سيد محمّد طباطبايى سنگلجى و خاندان وى مدفون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فيروزآبادى</w:t>
      </w:r>
    </w:p>
    <w:p>
      <w:pPr>
        <w:pStyle w:val="BookText"/>
        <w:rPr/>
      </w:pPr>
      <w:r>
        <w:rPr>
          <w:rFonts w:ascii="IRNazanin" w:hAnsi="IRNazanin" w:eastAsia="IRNazanin"/>
          <w:color w:val="111111"/>
          <w:sz w:val="28"/>
          <w:sz w:val="28"/>
          <w:szCs w:val="28"/>
          <w:rtl w:val="true"/>
          <w:lang w:bidi="fa-IR"/>
        </w:rPr>
        <w:t>در جنب بيمارستان شهر رى قرار دارد و فعلاً يكى از گورستان‌هاى خصوصى تهران و رى و در آن مرحوم آيت‌اللّه حاج سيد رضا فيروزآبادى صاحب بيمارستان و مسجد و پرورشگاه و غيره مدفون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عبداللّه</w:t>
      </w:r>
    </w:p>
    <w:p>
      <w:pPr>
        <w:pStyle w:val="BookText"/>
        <w:rPr/>
      </w:pPr>
      <w:r>
        <w:rPr>
          <w:rFonts w:ascii="IRNazanin" w:hAnsi="IRNazanin" w:eastAsia="IRNazanin"/>
          <w:color w:val="111111"/>
          <w:sz w:val="28"/>
          <w:sz w:val="28"/>
          <w:szCs w:val="28"/>
          <w:rtl w:val="true"/>
          <w:lang w:bidi="fa-IR"/>
        </w:rPr>
        <w:t>در باغ اين امام‌زاده كه به آن اشاره شد مقابر زياديست كه رجال با فضيلت علم مانند مرحوم سيدالعلماء و المفسرين حاج سيد على مفسّر و حاج شيخ آغابزرگ ساوجى و ده‌ها نفر ديگر مدفون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ابن‌بابويه</w:t>
      </w:r>
    </w:p>
    <w:p>
      <w:pPr>
        <w:pStyle w:val="BookText"/>
        <w:rPr/>
      </w:pPr>
      <w:r>
        <w:rPr>
          <w:rFonts w:ascii="IRNazanin" w:hAnsi="IRNazanin" w:eastAsia="IRNazanin"/>
          <w:color w:val="111111"/>
          <w:sz w:val="28"/>
          <w:sz w:val="28"/>
          <w:szCs w:val="28"/>
          <w:rtl w:val="true"/>
          <w:lang w:bidi="fa-IR"/>
        </w:rPr>
        <w:t>در باغ اين مقبره مقابر چنديست كه مدفن دانشمندان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ميرزاى جلوه</w:t>
      </w:r>
    </w:p>
    <w:p>
      <w:pPr>
        <w:pStyle w:val="BookText"/>
        <w:rPr/>
      </w:pPr>
      <w:r>
        <w:rPr>
          <w:rFonts w:ascii="IRNazanin" w:hAnsi="IRNazanin" w:eastAsia="IRNazanin"/>
          <w:color w:val="111111"/>
          <w:sz w:val="28"/>
          <w:sz w:val="28"/>
          <w:szCs w:val="28"/>
          <w:rtl w:val="true"/>
          <w:lang w:bidi="fa-IR"/>
        </w:rPr>
        <w:t>اين مقبره در قسمت شمالى باغ مقابل غسال‌خانه سابق قرار دارد و در آن مرحوم ميرزا ابوالحسن جلوه و ميرزا طاهر تنكابنى و ميرزا مسيح طالقانى و حجه‌الاسلام حاج شيخ محمّد آملى مدفون مى‌باشد و مقابر ديگرى مانند آيت‌اللّه حاج شيخ على مدرس نورى و غيره وجود دارد كه به واسطه اختصار از ذكر آن خوددارى و محوّل به تذكرة المقابر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گذشته و معاصر شهر رى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تاريخ رى گفته شد كه اين شهر باستانى از امهات بلاد و بزرگترين و پرجمعيت‌ترين شهرهاى ايران و قرن‌ها مركز علم و دانش بوده رجال دانشمندان و نوابغ آن مانند محمّد بن زكرياى رازى صاحب من لا يحضره الطبيب و جناب ابوالفتوح رازى صاحب تفسير و فخر رازى صاحب تفسير كبير و علامه سيد مرتضى</w:t>
      </w:r>
      <w:bookmarkStart w:id="106" w:name="pg15940_213710"/>
    </w:p>
    <w:p>
      <w:pPr>
        <w:pStyle w:val="BookText"/>
        <w:rPr/>
      </w:pPr>
      <w:bookmarkEnd w:id="106"/>
      <w:r>
        <w:rPr>
          <w:rFonts w:ascii="IRNazanin" w:hAnsi="IRNazanin" w:eastAsia="IRNazanin"/>
          <w:color w:val="111111"/>
          <w:sz w:val="28"/>
          <w:sz w:val="28"/>
          <w:szCs w:val="28"/>
          <w:rtl w:val="true"/>
          <w:lang w:bidi="fa-IR"/>
        </w:rPr>
        <w:t>رازى صاحب تبصرة العوام و قطب الدين الرازى بسيار و استقصاء آنان در يك جلد و دو جلد بزرگ نگنجد بلكه در خور چندين كتاب خواهد بود و ما براى اقتصار عده‌اى از گذشتگان نزديك را ياد كرده و به ذكر معاصرين پايان مى‌دهيم</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07" w:name="__RefHeading___Toc16117096_2142443653"/>
      <w:bookmarkStart w:id="108" w:name="_Toc37"/>
      <w:bookmarkEnd w:id="107"/>
      <w:r>
        <w:rPr/>
        <w:t>74</w:t>
      </w:r>
      <w:r>
        <w:rPr>
          <w:rtl w:val="true"/>
        </w:rPr>
        <w:t xml:space="preserve"> - </w:t>
      </w:r>
      <w:r>
        <w:rPr>
          <w:rtl w:val="true"/>
        </w:rPr>
        <w:t>تاريخ دانشگاه‌هاى بزرگ اسلامى، عبدالرحيم غنيمه، ترجمه</w:t>
      </w:r>
      <w:r>
        <w:rPr>
          <w:rtl w:val="true"/>
        </w:rPr>
        <w:t xml:space="preserve">: </w:t>
      </w:r>
      <w:r>
        <w:rPr>
          <w:rtl w:val="true"/>
        </w:rPr>
        <w:t xml:space="preserve">نوراللّه كسائى </w:t>
      </w:r>
      <w:r>
        <w:rPr>
          <w:rtl w:val="true"/>
        </w:rPr>
        <w:t>(</w:t>
      </w:r>
      <w:r>
        <w:rPr>
          <w:rtl w:val="true"/>
        </w:rPr>
        <w:t>معاصر</w:t>
      </w:r>
      <w:r>
        <w:rPr>
          <w:rtl w:val="true"/>
        </w:rPr>
        <w:t>).</w:t>
      </w:r>
      <w:bookmarkEnd w:id="108"/>
    </w:p>
    <w:p>
      <w:pPr>
        <w:pStyle w:val="BookText"/>
        <w:rPr/>
      </w:pPr>
      <w:r>
        <w:rPr>
          <w:rFonts w:ascii="IRNazanin" w:hAnsi="IRNazanin" w:eastAsia="IRNazanin"/>
          <w:color w:val="111111"/>
          <w:sz w:val="28"/>
          <w:sz w:val="28"/>
          <w:szCs w:val="28"/>
          <w:rtl w:val="true"/>
          <w:lang w:bidi="fa-IR"/>
        </w:rPr>
        <w:t xml:space="preserve">شهر رى در مركز ايران كه در بين سال‌هاى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تصرف اعراب مسلمان درآمد از عهد آل‌بويه تا حمله مغول در تاريخ علمى و اجتماعى ايران و اسلام شهرت و اعتبار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نخستين مسجد كه پس از فتح اين شهر و در زمان خليفه سوم بنياد گرديد، مهدى عباسى نيز جامع معروف عتيق را در آن بنا كرد</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كثرت مساجد رى ارقام مبالغه‌آميز نوشته‌اند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آل‌بويه شهر رى مدت‌ها مركز حكومت امراى اين سلسله و وزراى دانشمندى چون ابن‌عميد و صاحب عبّاد بود كه وزيران خود در شهر رى مجالس درس و بحث علمى داشتند و از علما و ادبا به گرمى استقبال و حمايت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عميد كتابخانه‌اى معادل يكصد بار كتاب در انواع علوم داشت و دانشمند و مورخ معروف ابن مسكويه رازى متصدى آن بود</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عبّاد جانشين ابن عميد در منصب صدرات كه در علم دوستى و ادب پرورى گوى سبقت را از وزير سلف ربود، علاوه بر تشكيل مدارس درس و مباحثات علمى با علما و بزرگداشت ادبا و نويسندگان خود كتابخانه‌اى ترتيب داد كه بالغ بر چهارصد شتر بار كتاب و فهرستى مشتمل بر ده مجلد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اين كتاب‌ها به گفته خود صاحب بالغ بر</w:t>
      </w:r>
    </w:p>
    <w:p>
      <w:pPr>
        <w:pStyle w:val="BookText"/>
        <w:rPr/>
      </w:pPr>
      <w:r>
        <w:rPr>
          <w:rFonts w:ascii="Amiri" w:hAnsi="Amiri" w:eastAsia="Amiri" w:cs="Amiri"/>
          <w:color w:val="111111"/>
          <w:sz w:val="28"/>
          <w:sz w:val="28"/>
          <w:szCs w:val="28"/>
          <w:rtl w:val="true"/>
          <w:lang w:bidi="ar-SA"/>
        </w:rPr>
        <w:t>يكصد و هفده هزار مجلد بوده است كه در حمله سلطان محمود غزنوى به رى كتاب‌هاى كلامى و فلسفى و معتزلى از اين كتابخانه خارج و به دستور وى به آتش كشيده شد</w:t>
      </w:r>
      <w:r>
        <w:rPr>
          <w:rStyle w:val="FootnoteAnchor"/>
          <w:rtl w:val="true"/>
        </w:rPr>
        <w:footnoteReference w:id="207"/>
      </w:r>
      <w:r>
        <w:rPr>
          <w:rFonts w:ascii="IRNazanin" w:hAnsi="IRNazanin" w:eastAsia="IRNazanin"/>
          <w:color w:val="111111"/>
          <w:sz w:val="28"/>
          <w:sz w:val="28"/>
          <w:szCs w:val="28"/>
          <w:rtl w:val="true"/>
          <w:lang w:bidi="fa-IR"/>
        </w:rPr>
        <w:t>ميزان كتاب‌هاى موجود در كتابخانه صاحب عباد در رى را كه با قرن دهم ميلادى مقارن بوده است به اندازه مجموع كتاب‌هاى موجود در كتابخانه‌هاى سراسر اروپا برآورد كرده‌اند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رى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روزگار وزارت صاحب در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باطيلسان و تحت الحنك كه لباس اهل علم بود عزم املاء حديث كرد و خلق بسيار از جمله گروهى از دانشمندان در مجلس درس او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حاضر در اين درس به قدرى زياد بوده است كه شش معيد ايستاده سخنان صاحب را با صداى رسا به گوش حضار مى‌رساندند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علاوه بر تدريس ادب و حمايت از دانشمندان در مقر وزارت خود در شهرهاى رى و اصفهان از رسيدگى به احوال اهل علم در ساير بلاد اسلامى غافل نبود و بنا به نوشته تجارب السلف سالانه پنجاه هزار درهم به بغداد مى‌فرستاد تا بر علما و فقها و سادات و قرّاء و شعرا و صلحا قسمت كنند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رى زادگاه و مهد پرورش دانشمندان بزرگ چون محمد بن زكرياى رازى پزشك و شيمى‌دان معروف، امام فخر رازى مفسّر و متكلم و شيخ ابوالفتوح رازى مفسّر بزرگ شيعى، محمد بن موسى رازى و فرزندش احمد بن رازى از مورخان اسلامى مهاجر به اندلس، ابوحاتم رازى از دانشمندان و ادعيان اسماعيلى مذهب و ابن مسكويه رازى طبيب و فيلسوف و مورخ معروف بوده است</w:t>
      </w:r>
      <w:r>
        <w:rPr>
          <w:rFonts w:eastAsia="IRNazanin" w:cs="IRNazanin"/>
          <w:color w:val="111111"/>
          <w:sz w:val="28"/>
          <w:szCs w:val="28"/>
          <w:rtl w:val="true"/>
          <w:lang w:bidi="fa-IR"/>
        </w:rPr>
        <w:t>.</w:t>
      </w:r>
      <w:bookmarkStart w:id="109" w:name="pg15940_213712"/>
    </w:p>
    <w:p>
      <w:pPr>
        <w:pStyle w:val="BookText"/>
        <w:rPr/>
      </w:pPr>
      <w:bookmarkEnd w:id="109"/>
      <w:r>
        <w:rPr>
          <w:rFonts w:ascii="IRNazanin" w:hAnsi="IRNazanin" w:eastAsia="IRNazanin"/>
          <w:color w:val="111111"/>
          <w:sz w:val="28"/>
          <w:sz w:val="28"/>
          <w:szCs w:val="28"/>
          <w:rtl w:val="true"/>
          <w:lang w:bidi="fa-IR"/>
        </w:rPr>
        <w:t xml:space="preserve">رازى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به‌نام ايرانى اسلام شيمى‌دان، فيلسوف و بزرگترين پزشك بالينى اسلام در قرون وسطى بود كه مدت‌ها رياست بيمارستان‌ها رى و بغداد را برعهده داشت و ضرورى مى‌نمايد در تاريخ دانشگاه‌هاى اسلامى آنجا كه از علوم پزشكى و مراكز آموزشى آن سخن مى‌رود خدمات ارزنده اين عالم شهير چنان‌كه در خور مقام علمى او است مورد بررسى و ارزيابى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رى در زمان حكومت طغرل بيك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سال سلطنت بركيارق مركز حكومت سلاطين اين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در مجلس وعظ جامع طغرل در اين شهر بيست هزار تن از حنفيان موعظه مى‌شدند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مدرسه امام رشيد رازى كه از مدارس معتبر شيعه در عهد سلطان محمد سلجوقى بود افزون بر دويست دانشمند معروف درس دين و اصول و فقه و علم شريعت مى‌خواندند و نيز مدرسه شيعى خواجه عبدالجبّار در زمان ملكشاه و بركيارق در شهرت و آبادانى به پايه‌اى رسيد كه چهارصد طالب از اقطار جهان در آنجا درس دين مى‌آموختند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ذكر ديگر كتابخانه‌ها و مساجد و مدارس رى كه فعاليت علمى و آموزشى داشته خوددارى مى‌شود و توجه خوانندگان را به كتاب نقض كه پيش از اين معرفى شد و كتاب رى باستان از منابع جديد معطوف مى‌داريم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10" w:name="__RefHeading___Toc16117098_2142443653"/>
      <w:bookmarkStart w:id="111" w:name="_Toc38"/>
      <w:bookmarkEnd w:id="110"/>
      <w:r>
        <w:rPr/>
        <w:t>75</w:t>
      </w:r>
      <w:r>
        <w:rPr>
          <w:rtl w:val="true"/>
        </w:rPr>
        <w:t xml:space="preserve"> - </w:t>
      </w:r>
      <w:r>
        <w:rPr>
          <w:rtl w:val="true"/>
        </w:rPr>
        <w:t xml:space="preserve">فرهنگ القاب و عناوين شهرها، جعفر ثامنى </w:t>
      </w:r>
      <w:r>
        <w:rPr>
          <w:rtl w:val="true"/>
        </w:rPr>
        <w:t>(</w:t>
      </w:r>
      <w:r>
        <w:rPr>
          <w:rtl w:val="true"/>
        </w:rPr>
        <w:t>معاصر</w:t>
      </w:r>
      <w:r>
        <w:rPr>
          <w:rtl w:val="true"/>
        </w:rPr>
        <w:t>)</w:t>
      </w:r>
      <w:bookmarkEnd w:id="11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اقليم چهارم است و ام‌البلاد ايران و به جهت قدمت آن را شيخ البلاد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از جزاير خالدات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از خط استوا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w:t>
      </w:r>
    </w:p>
    <w:p>
      <w:pPr>
        <w:pStyle w:val="BookText"/>
        <w:rPr/>
      </w:pPr>
      <w:r>
        <w:rPr>
          <w:rFonts w:ascii="IRNazanin" w:hAnsi="IRNazanin" w:eastAsia="IRNazanin"/>
          <w:color w:val="111111"/>
          <w:sz w:val="28"/>
          <w:sz w:val="28"/>
          <w:szCs w:val="28"/>
          <w:rtl w:val="true"/>
          <w:lang w:bidi="fa-IR"/>
        </w:rPr>
        <w:t>گرمسيرى است و شمالش بسته و هوايش متعفّن و آبش ناگوارنده و در او وبا</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خراسان شوم ان‌شاءاللّه آن ره آسان شوم ان‌شاءاللّه</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نشينم به وبا خانه رى به خراسان شوم ان‌شاءاللّه</w:t>
      </w:r>
    </w:p>
    <w:p>
      <w:pPr>
        <w:pStyle w:val="BookText"/>
        <w:rPr/>
      </w:pPr>
      <w:r>
        <w:rPr>
          <w:rFonts w:ascii="Amiri" w:hAnsi="Amiri" w:eastAsia="Amiri" w:cs="Amiri"/>
          <w:color w:val="111111"/>
          <w:sz w:val="28"/>
          <w:sz w:val="28"/>
          <w:szCs w:val="28"/>
          <w:rtl w:val="true"/>
          <w:lang w:bidi="ar-SA"/>
        </w:rPr>
        <w:t>و يا در قصيده‌اى كه در مذمت آب و هواى رى سروده و با اين مطلع شروع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خاك سياه بر سر آب و هواى رى دور از مجاوران مكارم نماى رى</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سحر گهى ملك الموت را كه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بى‌كفس مى‌گريخت زدست و پاى رى</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تو نيز؟ گفت چورى دست برگشاد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بويحيى ضعيف چه باشد به پاى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خاقانى شروانى، به كوشش دكتر ضياءالدين سجادى، تهران، كتابفروشى زوار، ص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الجرجاني الرازي الخواري، أبوعبداللّه مجمع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عن قدوم المهدي إلى الريّ لدى البلاذري،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يزال القول للرازي و هو في فتوح البلدان،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فقط</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إسحاق الرازي من أصحاب الإمام الهادي عليه‌السلام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نعلم من يكون ابن‌كربويه، إلاّ ان الحسين بن أحمد بن محمد بن إسماعيل الارقط المعروف بالكوكبي ظهر بقزوين و زنجان و تغلب عليها و طرد عنها آل‌طاهر و ذلك في عام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أغار عام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علي الري و معه جستان صاحب الديلم فقتلوا و سلبوا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التدوين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سليمان الرازي الكوفي الأصل المتوفى عام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 له ابن‌حجر في 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مطولة و قال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سليمان الرازي، أبويحيى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نزل الري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الريان بن الصلت من أصحاب الإمام الهادي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الكشي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النجاشي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الريان بن الصلت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لأبيالحسن العسكري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قد أدرك الإمام العسكري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الحسن بن علي بن فضال، فهو أبومحمد بن عمر بن أيمن الزاهد العابد المتوفى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رجال النجاشي الذي ترجم له ترجمة مطولة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مؤلفاته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جناحيها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إسماعيل الرازي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جعفر الصادق عليه‌السلام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عضادتين في المختصر فقط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عضادتين في المختصر فقط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على المقام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فقط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فقط</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مطموسة و يمكن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السلسلة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ضربوا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الوقائع و ما يليها ذات صلة بأسطورة الملك الظالم بيوراسف أو الضحاك و هي من القصص التي رواها الفردوسي في الشاهنامه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تختلف عما هي عليه هنا إلاّ في بعض التفصيلات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الهادى، اوّل، بيروت، عالم الكتب للطباعة و النشر و التوزيع،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Ms. s. p</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Cfr. al - Ya qobl, op. cit., p. .06-873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آكام المرجان فى ذكر المدائن المشهورة فى كل مكان، بى‌جا، بى‌نا، بى‌تا،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العمدة و لا المشجر الكشاف و لا بحر الانساب لركن الدين الموصلى على ولد ليحيى اسمه عبداللّه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المظنون قويا ان فى المقام سهو من قلم المصنف فان المعروف في كتب التواريخ ان ام فخر الدولة لم تحكم الري و انما تلك زوجته السيدة ام ابيطالب رستم الملقب بمجد الدولة و ذلك لما توفي زوجها فخر الدولة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أجلس الامراء ولده رستم و عمره اربع سنين فجعلوا له الري و بلاد الجبل و جعلوا اخاه شمس الدولة بهمدان و قرميسين الى حدود العراق و كان المرجع والدة ابيطالب مجد الدولة و هي ابنة شروين بن المرزبان و الى مازندران و كانت عاقلة ذات سياسة و تدبير و قام بالامر بين يديها في مباشرة الاعمال ابوطاهر صاحب فخر الدولة و ابوالعباس الضبي الكافى ثم جرت خطوب بينها و بين ولدها مجد الدولة منذ سنة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سجنها فهرت منه و استعانت ببدر بن حسنويه الكردي و بشمس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عبدالعظيم ابن معية الحسني المذكور بالرى من ذرية ولده علي بن عبدالعظيم و من ذرية حفيده الحسين بن محمد المعروف بميمون بن عبدالعظيم، و منهم السيد ما نكديم و اخوه المهدى ابنا الحسين بن ميمون بن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يفوتني تنبيه القارى‌ء ان عبدالعظيم هذا ليس هو صاحب المشهد و المقام بالرى فان ذلك هو عبدالعظيم بن عبداللّه بن على بن الحسن بن زيد بن الحسن السبط عليه‌السلام و سيأتي من المصنف ذكره بعد 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كان سقط النسختين فأكملناه من جنة النعيم،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لباب الانساب لابن فندق البهيقي مخطوط ان كشكش هو محمد بن علي بن أبيسليمان محمد بن عبيداللّه الأمير و هو الذي في مشجر العميدي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فيه ان القاسم الاحول هو بن ابيالفضل محمد بن عبيداللّه الأمير فلاحظ</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تعريف الرجل بما يتناسب و المقام قريبا فراجع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في المجدي لأبي الحسن العمري و تهذيب الأنساب لشيخ الشرف العبيدلى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المشجر الكبير مخطوط طاهر بن أحمد كركورة و عنده أولاد منهم اثنان اسمهما محمد و زيد و علي و محسن و اباالقاسم و فيه انه بالرى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كتب فى ترجمة هذا السيد الجليل كثير من الاعلام قديما و حديثا من زمن الشيخ الصدوق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اليوم و لعل اقدم ما وصل الينا من ذلك ما كتبه الصاحب بن عباد به‌عنوان رسالة في نسب عبدالعظيم و هي بالعربية كما ان أوسع ما طبع عنه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النعيم في احوال سيدنا عبدالعظيم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بالفارسية للشيخ اسماعيل الكجورى المتوفي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تم طبعه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الاصل أ نهاية ذرية الامام الحسن بن علي عليه‌السلام و شطرا من ذرية الامام الحسين عليه‌السلام الى ذرية على العريضي ابن الامام جعفر الصادق عليه‌السلام و قد اكملناه من كتاب جنة النعيم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اثبت مؤلفه جميع هذا الفصل من الكتاب في جنته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من أن أولاد داود بن موسى بالري تبع فيه شيخ الشرف ابن أبي جعفر العبيدلي في تهذيب الانساب مخطوط حيث ذكر داود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بالري و له بقية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الري هي جمع النسابة السيد أبي العباس احمد بن ما نكديم بن علي بن محمد ششديو البطحانى الحسنى و هي من المصادر الموثوق بها و اعتمدها كثير من النسابين كابى عبداللّه ابن طباطبا و ابن المهنا العبيدلي كما صرح هو بذلك في تذكرة النسب، و المراد بالجريدة هو ما كان يدونه نقيب السادات في كل بلد أو بأمر النسابة ذلك البلد بتدوينه صيانة لأنساب السادة القاطنين في بلده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بالري من ولد جعفر بن موسى بن ابراهيم بن الامام الكاظم عليه‌السلام موسى و ابوالحسن محمد كما في العمدة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المشجر الكشاف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 بأبى جعفر و انه بالرى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مشجر العميدي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مشجر العميدي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ابناء أبى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العريضي و وقع في المشجر سهو من الناسخ في ارجاع بعض الخطوط فخلط بين الأخوة فجعل بعضهم أبا للبعض الآخر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والد أبى جعفر محمد العريضي و كان ببغداد و عمى في كبره و قد سبق من المؤلف ذكره في الواردين الى البصرة و صرح بانه من نازلة الرى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تهذيب الانساب لابن أبى جعفر الحسينى مخطوط و ذكرناه عنه في اللباب في تشجير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فى تهذيب الانساب على ذكر ابى محمد سليمان في أولاد عيسى الاكبر و قد ذكر ابن أبى جعفر منهم اربعة عشر ولدا و ليس منهم سليمان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سوى من ذكرناه من عقبه ففي صح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فى تهذيب الأنساب لشيخ الشرف العبيدلي مخطوط و لباب الأنساب لابن فندق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البنفسج هو احمد بن الحسين بن اسماعيل صرح في الاخير انه لا عقب له بالاتفاق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الشيخ العقيقي و هو الذي قام بالري بعد محمد بن جعفر ديباجة والد صاحب العنوان يدعو الى الحسن بن زيد الداعي كما في مقاتل الطالبيين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و قد كانت وقعة بينه و بين عبداللّه بن عزيز عامل محمد بن طاهر على الري و قتل فيها جعفر بن محمد بن جعفر ديباجة الآتي ذكره كما سيأتى ذكر هذا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محله من المتن عند ذكر الواردين الى الرى من اولاد علي بن الحسين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النقل عنه ايضا في ذكر الواردين الى الري من ذرية العباس بن علي شهيد الطف فلاحظ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شيخ الشرف العبيدلي فى كتابه تهذيب الانساب مخطوط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الحسين زيد له عقب في الري و البصرة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نسخة الاصل معنون هذا العنوان و قد اسقط نفس العنوان من نسخة أ و لعل ذلك من النساخ حيث لم يجدوا بهذا العنوان من كان بالري من اولاد عيسى بن زيد الشهيد و اكبر الظن ان المؤلف لم يتهيأ له ذكر احد منهم و قد ذكرنا في المستدرك بعض من كان بالري من اولاد عيسى بن زيد فلاحظ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في مشجر العميدي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هذا أخا لطاهر و لم يذكر لطاهر عقب فلاحظ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كتابه تهذيب الانساب و زاد ان ولد ابي جعفر احمد بالرى، و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بأصفهان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شيخ الشرف في تهذيب الانساب للحسين ولدا ولكن ابن عنبة في العمدة و العميدي في مشجره ذكرا له ولدا اسمه عبداللّه و هو من شعراء الطالبيين و قد على سيف الدولة الحمدانى و قد ذكرته و شيئا من شعره في معجم شعراء الطالبيين مخطوط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الري هي من جمع الشريف النسابة السيد ابي العباس احمد ما نكديم بن علي الرويانى ابن محمد محمد ششديو نقيب الرى و قد سبق ذكره في اصل الكتاب كما سبق التعريف بالجريدة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فى تهذيب الانساب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شيخ الشرف ابن ابى جعفر العبيدلي في تهذيب الانساب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الطالبية، تحقيق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مهدى سيد حسن خرسان، اول، نجف، منشورات المطبعة الحيدرية،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بيروت، دار صادر،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يتناول صفة العراق و الجزيرة و ايران و أقاليم آسية الوسطى منذ الفتح الاسلامى حتى أيام تيمور،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فرنسيس و كوركيس عواد، اول، قم، انتشارات شريف رضى،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افست از بغداد، مطبوعات المجمع العلمى العراق،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ياقوت هذا الحصن بالزينبدى بتقديم النون على الباء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اننا لم نعثر فى مادتى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معجم البلدان على ما يدل على ان الحصن كان يسمى بالزبيدية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اليعقوبى،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ابن‌رسته،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ابن‌حوقل،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المقدسى،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ابن‌حوقل،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طغرلبك الفاتح، و الثانى طغرل بن السلطان محمد بن ملكشاه و الثالث طغرل الثالث بن ارسلان بن طغرل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مصطفى جواد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المستوفى،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ياقوت،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على اليزدى،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ان القزوينى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نقلا ما ذكراه عن نهر سورين من مسعر بن مهلهل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اتفقا فى ما نقلاه و هذا نصه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المستوفى،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مخطوطة المتحف البريطانى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Add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جهان‌نما،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البستانى، بيروت، دارالمعرفة، بى‌تا،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فزارى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 من المشرق الى المغرب،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اول، تهران، انتشارات دانشگاه تهران،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عمده، مشجّر كشّاف و بحر الانساب ركن الدين موصلى به نام عبداللّه كه فرزند يحيى باشد برخورد نكرديم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قوى در اين‌جا مصنّف اشتباه كرده است، زيرا در كتاب‌هاى تاريخ به صراحت آمده است كه مادر فخر الدوله حاكم رى نبوده، بلكه همسرش، بانو ام ابى‌طالب، رستم ملقب به مجد الدوله در آن‌جا حكومت داشته است، توضيح آن كه پس از وفات همسرش فخر الدوله در سال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فرماندهان فرزندش رستم را كه تنها چهار سال داشت به جاى او نشاندند و رى و بلاد جبل را در اختيار او، و همدان، قرميسين تا حدود عراق را نيز در اختيار برادرش شمس‌الدوله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مرجع در حقيقت مادر ابوطالب مجدالدوله دختر شيروين بن مرزبان والى مازندران بوده است كه زنى دانا، سياستمدار و با تدبير بود، زمام امور را به دست گرفت، و ابوطاهر دوست فخرالدوله و ابوالعباس ضبى كافى به امر او در كارها مباشرت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كه از سال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او و فرزندش مجدالدوله مشكلاتى پيش آمد و او در زندان افتاد و بعدها از زندان فرار كرد و از بدربن حسنويه كرد و شمس الدوله كمك خواست و به رى بازگشت، مجدالدوله را محاصره كرد و بين آنها جنگ درگرفت و بدر، پيروز شد و داخل رى گرديد و مجدالدوله را اسير كرد و مادرش او را زندانى نموده و برادرش شمس‌الدوله را حدود يك سال به جاى او گمارد و بعد دوباره پسرش را به سلطنت باز گرداند و شمس الدوله به همدان رفت، و آن بانو تا سال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دنيا رفت زمام امور را در دست داشت و با مرگ 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دليل ضعف مجدالدوله و سوء تدبيرش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سلطنت در هم ريخت تا اين كه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جمادى‌الاول سال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حكومتش پايان گرفت و سلطان محمود او را دستگير كرد و به اين ترتيب دودمان آل‌بويه از جمله كسانى كه نسبشان به مجدالدوله منتهى مى‌شد پايان گرفت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فرزندان عبدالعظيم بن معيه حسينى نامبرده از نسل فرزندش على بن عبدالعظيم و از نسل نوه‌اش، حسين بن محمد معروف به ميمون بن عبدالعظيم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اين‌جا، مطالب از هر دو نسخه افتاده بود كه از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النعيم تكميل كردم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لباب الانساب خطّى ابن فندق بيهقى آمده است كه كشكش همان محمد بن على بن ابى‌سليمان</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آنچه مناسب حال و مقام بوده در تعريف اين شخص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مطلب در مجدى ابوالحسن عمرى و تهذيب الأنساب شيخ شرف عبيدلى آمده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اين سيد بزرگوار بسيارى از دانشمندان قديم و جديد، از زمان شيخ صدوق 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امروز، مطالب زيادى نوشته‌اند و شايد قديمى‌ترين شرح حالى كه به دست ما رسيده است، نوشته صاحب بن عباد به نام رسالة فى نسب عبدالعظيم باشد كه اين كتاب به زبان عربى است، و بزرگ‌ترين كتابى كه به چاپ رسيده كتاب جنه‌النعيم فى احوال سيدنا عبدالعظيم تأليف شيخ اسماعيل كجورى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فارسى است كه طبع و نشر آن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گرفته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اصلأ تا پايان ذرية امام حسن بن على و قسمتى از ذريه امام حسين عليه‌السلام تا ذريه على عريضى فرزند امام جعفر صادق عليه‌السلام افتاده بود كه ما از روى كتاب جنه‌النعيم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تكميل كرديم، چه آن كه مؤلف كتاب تمام اين فصل از كتاب را در كتاب خود جنه‌النّعيم نقل كرده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كه مؤلف از اولاد داوود بن موسى در رى نام برده به پيروى از شيخ شرف فرزند ابوجعفر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الرّى، را نسب‌شناس سيد ابوالعباس احمد بن مانكديم بن على بن محمد ششديو بطحانى حسنى گردآورى كرده است و آن از منابع موثّق گرفته شده و بسيارى از نسب‌شناسان چون ابوعبداللّه بن طباطبا و ابن مهنّا عبيدلى بر آن اعتماد كرده‌اند، همان طورى كه وى در تذكرة النّسب به اين مطلب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جريده همان است كه نقيب سادات در هر شهرى فراهم مى‌آورده و يا كسى از نسب‌شناسان آن‌جا را مأمور مى‌كرده تا تدوين كند براى اين كه انساب ساداتى كه ساكن آن‌جا هستند محفوظ بماند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مشجر كشّاف، نام وى آمده و كنيه‌اش را ابوجعفر نوشته و گفته است وى در رى مى‌باشد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مشجر عميدى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طالب 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مشجر عميدى پسران ابوالحسن را نام برده و نام او را احمد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استنساخ‌كننده در مراجعه به بعضى از خطوط اشتباه كرده و بين برادران مغالطه كرده و بعضى را پدر بعضى ديگر قرار داده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پدر ابوجعفر محمد عريضى است، در بغداد بوده و در پيرى نابينا شد، قبلاً گذشت كه مؤلف او را از جمله واردين بصره نام برد و به صراحت گفت وى از ساكنان رى 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مطالب در تهذيب الانساب خطى ابن ابى‌جعفر حسينى آمده است و ما از روى آن در لباب خطى در بخش شجره تهذيب الانساب نقل كرده‌ايم كه حسين بن محمد بن على عريضى اولاد ذكور نداشته است و شايد مؤلف اين مطلب را از غير تهذيب الانساب از ديگر كتاب‌هاى ابن ابى‌جعفر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خدايش بيامرزد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تهذيب الانساب به نام ابومحمد سليمان ضمن اولاد عيسى اكبر برنخوردم در حالى كه ابن ابى‌جعفر چهارده فرزند را نام برده و نام سليمان در آن ميان نيست، آن‌گاه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آنچه از اولاد وى نام برديم مشكوك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تهذيب الانساب شيخ شرف عبيدلى مخطوط و لباب الانساب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ابن‌فندق آمده است كه بنفشه، همان احمد بن حسين بن اسماعيل است، و در كتاب آخرى آمده كه به اتفاق نسب‌شناسان او بلاعقب بوده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همان شيخ عقيقى است و همان كسى است كه پس از محمد بن جعفر ديباجه پدر صاحب عنوان قيام كرد و مردم را به حسن بن زيد داعى مى‌خواند، همان‌طورى كه در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و كتاب‌هاى ديگر آمده است، و جنگ مابين او و عبداللّه بن عزيز عامل محمد بن طاهر در رى اتفاق افتاد، و محمد بن جعفر ديباجه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آينده نام او خواهد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حادثه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به‌طورى كه نام اين 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جاى خودش در متن، آنجا كه واردين به رى از اولاد على بن حسين اصغر را نام مى‌برد،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جايى كه واردين به رى از اولاد عباس بن على شهيد در كربلا را نام مى‌برد نام او را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كن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شرف عبيدلى در كتاب تهذيب الانساب خطى خود متذكر شده است كه ابوالحسين زيد فرزندانى در رى و بصره داشته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 كسى تحت اين عنوان وجود نداشت، و از نسخه أ اين عنوان محذوف است، و شايد از آن جهت كه نسخه‌برداران كسى را از اولاد عيسى بن زيد شهيد نيافته‌اند كه در رى باشد، حذف كرده‌اند، و احتمال قوى آن است كه مؤلّف به كسى از آنها دست نيافته كه در رى باشد، در صورتى كه ما در مستدرك بعضى از اولاد عيسى بن زيد را كه در رى بوده‌اند، نام برده‌ايم، ملاحظه كنيد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مشجر عميدى، همين يحيى را برادر طاهر معرفى كرده و فرزندى براى طاهر نام نبرده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بدانجا مراجعه كنيد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نسخه أ طربات با طاى مهمله نقل كرده است، كه هيچكدام معناى مناسبى نداشته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در كتاب تهذيب الانساب نقل كرده و افزوده است كه فرزندان ابوجعفر احمد در رى و ابوالقاسم محمد در اصفهان مى‌باشند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شرف براى حسين در كتاب تهذيب الانساب فرزندى نام نبرده، امّا ابن‌عنبه در كتاب عمده و عميدى در مشجر خود فرزندى به نام عبداللّه را كه از جمله شاعران طالبى نام مى‌برند كه نزد سيف‌الدوله حمدانى رفته است، و ما شرح حال او و بخشى از اشعارش را در كتاب معجم شعراء طالبيّين خطّى آورده‌ايم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الرّى تأليف شريف نسب‌شناس، سيد ابوالعباس احمد مانكديم بن على رويانى فرزند محمد ششديو نقيب رى است كه قبلاً نام وى در اين كتاب و هم‌چنين معرفى جريده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وى در تهذيب الانساب نقل كرده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شيخ شرف، ابن ابى‌جعفر عبيدلى در تهذيب الانساب آورده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مهاجران آل ابوطالب، ابواسماعيل ابراهيم بن ناصر ابن طباطبا،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عطائى، اول، مشهد، مؤسسه چاپ و انتشارات آستان قدس رضوى،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ليدن؛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چاپ مصر كه به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متعلق به كتابخانه ملى؛ مذكور تحت شماره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اموالى كتب انتقالى از كتابخانه سلطنتى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خلكان و غير او نيز وفات وى را در سال دويست و پنجاه و هشت نوشته‌اند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چاپ اول كه در مصر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مطبوعه در مطبعه ميمنيه مصر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منهى يعنى جاسوس و خبرنگار و محضر يعنى شهادت‌نامه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گواهى‌نامه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خطى متعلق به كتابخانه ملى كه تحت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خريدارى از كتب مرحوم حاجى محتشم السلطنه ثبت است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قوامى رازى، حواشى و 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ارموى، اول، بى‌جا، چاپخانه سپهر،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ملاحظه نظير اين تهمت رجوع شود به تعليقه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ب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حديث حق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و او عطف را ندارد در هر دو مورد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حجّ اسلام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اقصى بلاد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پاى‌افزار به معنى پاپوش و كفش است برهان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پاى مى‌كنند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م ب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 م ب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هفتاد حج مقابل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ح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 اين خبر 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شورى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نقض، به سعى و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جلال الدين محدث ارموى، اول، تهران، انجمن آثار ملى،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مير جلال الدين محدث ارموى، اول، تهران، انجمن آثار ملى، اسفند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در همه نسخ مطبوع و مخطوط كه به نظر من رسيد و شايد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بكسرعين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اينجا معلوم شد كه به‌طور حتم كنيه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پس آنچه در بعضى كتب مشاهده مى‌شود كه كنيه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غلط مى‌باشد بلى ابو سعيد كنيه برادر وى بوده است چنان‌كه شيخ عبدالجليل ره در كتاب نقض تصريح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خطى متعلق به كتابخانه ملى از صفحه دوم ورق بيستم نقل شد، و نسخه تحت شماره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تحويلى، و شماره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انتقالى از كتابخانه سلطنتى معرفى و ثبت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رى 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ديوان خاقانى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نوغان الحمى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ديگر نسخ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نماى رى متن مطابق ديوان خاقانى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مطابق ديگر نسخ</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هفت اقليم، تصحيح و تعليقات و حواشى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محمدرضا طاهرى حسرت، اول، تهران، انتشارات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مولانا قطب‌الدين رازى رحمه‌الله انه كان ينبغى ان يكون النسبة الى الرى رئيا لكن سبب زيادة الالف و الزاء أنه كان رجلان بنيان الاقليم احدهما يسمى ريا و الاخر رازا فاتفقا فى بناء رى فلما كملت اختلفا فى تسمية المدينة رى او راز فاتفقا على اصطلاح و قاعدة و هى ان يسمى برى و براز و غاية لاسمهما فحصلت من الاختلاف هذه النتيجة كذا من خطه نقلت منه رحمه‌الله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احمد عبدمنافى، سوم، تهران، انتشارات كتابفروشى اسلاميه،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 تحقيق و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آملى، اول، قم، مؤسسه انتشارات قيام،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السياحة، تصحيح و مقابله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حامد ربانى، تهران، كتابفروشى سعدى،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ش،</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السياحة، تهران، سازمان چاپ دانشگاه،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 Ker Porter</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سنوات اخيره براى توسعه خيابان‌ها و آرايش شهر و احداث ميدان‌ها و ترويج تمدن شهرى اروپايى قدم‌هاى بزرگى برداشته شده و صورت شهر تغيير فوق‌العاده يافته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جغرافياى تاريخى ايران، دوم، تهران، انتشارات توس،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محترم آقاى عبدالعزيز جواهرالكلام كه داراى تأليفات مهمّه از قبيل دائرة المعارف 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كتابخانه‌هاى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 انتقاد بر 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خطى كتابخانه عمومى و غيره مى‌باشند اخيراً كتاب بسيار نفيسى در تاريخ رى و تهران تأليف كرده‌اند كه تأليف چنين كتابى تا به حال سابقه نداشته است و اميد مى‌رود بزودى از طبع خارج گردد بنا به خواهش ما يك قسمت مختصرى از آن كتاب را براى درج در مجله ارسال داشته‌اند كه مرتباً به عرض خوانندگان مى‌رسانيم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حوقل بغدادى كتاب المسالك و الممالك خود را در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كرده و در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ليدن طبع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المسالك و الممالك اصطخرى در حدود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شده و در سال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ليدن طبع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ابوزيد احمد بن سهل بلخى در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كرده كتاب او در جغرافى موسوم به صور الاقاليم خطى است شرح حالش در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معجم الادباء و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 ذكر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نزهة القلوب حمداللّه مستوفى قزوينى در نيمه قرن هشتم هجرى تأليف شده است و در اروپا و هند به طبع رسيده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تذكره هفت اقليم امين احمد رازى در سال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اتمام رسيده و قسمتى از آن در هند طبع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نسخه خطى آن در كتابخانه سلطنتى تهران و كتابخانه مدرسه ناصرى تهران موجود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نسخه خطى زيج قديمى كه در كتابخانه مجلس موجود است مراجعه شود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كتابخانه مجلس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ابوسعيد آبى مذكور كتب مهمه بسيارى تأليف كرده است كه از آن جمله كتاب نثر الدرر در محاضرات در هفت مجلد مى‌باشد جلد اول آن كتاب كه محتوى فصل اول از چهار فصل تمام كتاب است در كتابخانه آقا شيخ هادى آل كاشف الغطاء در نجف موجود مى‌باشد و نگارنده آن را ملاحظه كرد جزء اول تا آخر فصل دويم و جزء دويم تا آخر فصل چهارم در كتابخانه سلطنتى مصر موجود است و تمام مجلدات آن كتاب در كتابخانه محمدپاشا در استانبول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معجم البلدان چاپ مصر و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آثار الشيعه و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دهم كشف الظنون چلبى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مرو در آن زمان ده باب كتابخانه مهم بى‌نظير داشته است كه تمام آن را ياقوت در معجم البلدان ضمن شرح شهر مرو ذكر مى‌كند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رى، سال اول، شماره اوّل، اسفند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رى، سال اول، شماره دوم، فروردين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رى، سال اول،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 و آخر مقاله</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مجله‌نامه رى، سال اوّل، شماره اوّل، اسفند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مقاله</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آقاى ياقوت گله‌منديم كه به همشهريهاى محترم ما اينگونه نسبت‌ها داده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رى، سال اوّل، شماره دوم، فروردين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مقاله به طور خلاصه از كتاب ايران تأليف لرد كرزن ترجمه و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پوند يا گيروانكه قريب پانصد گرم مى‌شود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رى، سال اوّل، شماره سوم، ارديبهشت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سوم مقاله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 يادداشت اين قسمت‌ها كه فعلاً از بين رفته است از نظر تاريخى بسيار مفيد و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مى‌كنيم چنانكه حال هم معمول است آن وقت‌ها هم در ماه رمضان نيمه شب براى سحر خيزى نقاره مى‌زدند از آن رو آقايان پاريسى را بدخواب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رى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نامه رى، سال اول، شماره چهارم، خرداد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چهارم مقاله در اين جا به پايان مى‌رسد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مجله‌نامه رى، سال اول،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تير و مرداد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عوض تهران خودمان از شهرهائى است كه پايه آن را شيعيان ريخته‌اند و مردمانش از هر شيعه خالص‌ترند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مجله‌نامه رى، سال اول، شماره سوم، ارديبهشت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رى مجله ماهانه علمى، ادبى و اخلاقى بود كه در طىّ سالهاى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از آن در شهر رى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مديريت و صاحب امتيازى على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مقالات اين مجله از جمله لرد كرزن در رى، قراء و قصبات رى و رى در دست مسلمانان در همين مجموعه آورده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مجله‌نامه رى، سال اول، شماره اول، اسفند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انتقادات و نگارشات متفرقه نويسندگانى كه با دليل و مدرك و بر وفق موضوع و روش تاريخ طهران مى‌نگارند و براى مؤلف آن مى‌فرستند، پذيرفته مى‌شود و در شماره‌هاى آينده يا در مجلد پنجم به نام فرستندگان منتشر خواهد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سمعانى روايت بالواسطه است زيرا كه بن حماد مزبور از طهران رى است و در سال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كرده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 مغربه بيست هزار سوار كه در غرب خراسان مى‌رفتند و مأموريت دستگيرى خوارزم‌شاه را داشتند، ايشان را مغربه ناميدند تا اين‌كه فرق ميان آنها و نيروهاى ديگر چنگيز معلوم گرديد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تهران، اول، تهران، بى‌نا،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تهران،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رى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بسردرك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سردزك، و دزيا دوز آستين است و در تداول مردم قزوين هنوز هست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ويرايش جديد، اول، تهران، مؤسسه انتشارات و چاپ دانشگاه تهران،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در جزوه‌اى همراه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بارگاه امام‌زاده عبداللّه در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چاپخانه اختر شمال،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 به طبع رسيده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يادنامه مينورسكى،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مجتبى مينوى و ايرج افشار، اول، تهران، انتشارات دانشگاه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اصل مقاله مينورسكى ترجمه عربى آن در شناخت نامه حضرت عبدالعظيم حسنى عليه‌السلام و شهر 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مجموعه مقالات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خلازير خلازيل مقصودست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ايرج افشار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به تشديد و او از خوص بضم خاء است كه برگ درخت خرما باشد و به معناى فروشنده اين برگ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مرآت البلدان ناصرى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جغرافياى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اسامى دهات كشور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راهنماى كتاب، سال هفتم، شماره اول، پائيز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تركان حرم فخرالدوله ديلمى و مادر مجدالدوله زنى كاردان و سياستمدار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شوهرش ابوالحسن فخرالدوله درگذشت پسرش مجدالدوله هنوز خردسال بود از اين‌رو خود ملك تركان زمام حكومت را به دست گرفته با نهايت اقتدار به رتق و فتق امور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خبر وفات فخرالدوله به سلطان محمود غزنوى رسيد، ايلچى نزد ملك تركان فرستاد خزائن و ذخاير او را بازطلبيد، ملك تركان نامه‌اى به سلطان محمود نوشت بدين مضمون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در صفحه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چشمه‌على رى، آب اين چشمه از زير سنگ صلب خارائى كه در طرف شمال شهر قديم رى واقع بود، خارج شده به جانب جنوب جارى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تحقيقات و اطلاعات نگارنده قلعه رى بندى كه خليفه مهدى عباسى بنا نمود بالاى همين چشمه و روى تخته سنگ بوده چنان‌كه حالا آثار آن باقى و نمودار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احتمال مى‌رود قلعه طبرك پاورقى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نگاه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همين قلعه رى بندى بوده باشد و سايرين آن را به اين اسم موسوم ساخته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در لغت فرس طبر به معنى كوه است چنان‌كه طبرستان به معنى كوهستان است و طبرك با كاف كه در فارسى علامت تصغير است به معنى كوه كوچك است و اين قلعه بر روى كوه كوچك واقع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گويند منوچهر اين قلعه را بنا كرده و برخى قلعه طبرك را زبيده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 خلد آشيان فتحعلى‌شاه طاب ثراه كه اغلب به چشمه‌على به تفرج مى‌رفتند در 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فرمودند در بالاى چشمه‌على صفحه را هموار كرده و بر روى سنگ تمثال اين پادشاه ذيجاه با بعضى از شاهزادگان منقور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ابن‌حوقل اسم چشمه‌على را سور نبى نوشته بقعه ابن‌بابويه در نزديكى چشمه‌على مى‌باشد هم‌چنين مقبره صفائيه كه سه سال قبل به جهت مضجع مرحوم حاج ميرزا صفا كه از اجله مشايخ عرفا و ارباب دانش بوده در تهران به رحمت ايزدى پيوست جناب اشرف امجد مشيرالدوله بنا نموده‌اند در حوالى چشمه‌على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تاريخى 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تهران، چاپخانه درخشان،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بسياق نوشته شده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بسياق نوشته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بسياق نوشته شده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تاريخچه اوقاف اصفهان، اول، اصفهان، انتشارات اداره كل اوقاف استان اصفهان،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اول، تهران، كتابفروشى اسلاميه،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رى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مقدمه كتاب نقض،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الاسلامية فى القرن الرابع الهجرى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الاسلامية فى القرن الرابع الهجرى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رى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رى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دانشگاههاى بزرگ اسلامى، سوم، تهران، انتشارات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خاقانى شروانى سخن سراى نامدار ايران در قرن ششم، در قصيده‌آى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بيتى ضمن اظهار اشتياق به خراسان كه با اين بيت آغاز مى‌شود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82075</Words>
  <Characters>315192</Characters>
  <CharactersWithSpaces>394798</CharactersWithSpaces>
  <Paragraphs>2683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2026-08-25T06:37:32Z</dcterms:created>
  <dc:creator>ghaemiyeh.com</dc:creator>
  <dc:description/>
  <dc:language>en-US</dc:language>
  <cp:lastModifiedBy/>
  <dcterms:modified xsi:type="dcterms:W3CDTF">2026-08-25T10:07:41Z</dcterms:modified>
  <cp:revision>1</cp:revision>
  <dc:subject/>
  <dc:title>شناخت نامه حضرت عبدالعظیم حسنى علیه السلام و شهر رى مجموعه گفتارهای پراکنده پیرامون حضرت عبدالعظیم علیه السلام و امامزادگان ری جلد 2</dc:title>
</cp:coreProperties>
</file>

<file path=docProps/custom.xml><?xml version="1.0" encoding="utf-8"?>
<Properties xmlns="http://schemas.openxmlformats.org/officeDocument/2006/custom-properties" xmlns:vt="http://schemas.openxmlformats.org/officeDocument/2006/docPropsVTypes"/>
</file>