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6643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376645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76647_2142443653">
            <w:r>
              <w:rPr>
                <w:webHidden/>
                <w:rStyle w:val="IndexLink"/>
                <w:rtl w:val="true"/>
              </w:rPr>
              <w:t>سوره سبأ</w:t>
            </w:r>
            <w:r>
              <w:rPr>
                <w:rStyle w:val="IndexLink"/>
                <w:rtl w:val="true"/>
              </w:rPr>
              <w:tab/>
            </w:r>
            <w:r>
              <w:rPr>
                <w:rStyle w:val="IndexLink"/>
              </w:rPr>
              <w:t>14</w:t>
            </w:r>
          </w:hyperlink>
        </w:p>
        <w:p>
          <w:pPr>
            <w:pStyle w:val="Contents3"/>
            <w:tabs>
              <w:tab w:val="clear" w:pos="8459"/>
              <w:tab w:val="right" w:pos="9026" w:leader="dot"/>
            </w:tabs>
            <w:rPr/>
          </w:pPr>
          <w:hyperlink w:anchor="__RefHeading___Toc1376649_2142443653">
            <w:r>
              <w:rPr>
                <w:webHidden/>
                <w:rStyle w:val="IndexLink"/>
                <w:rtl w:val="true"/>
              </w:rPr>
              <w:t xml:space="preserve">آیه </w:t>
            </w:r>
            <w:r>
              <w:rPr>
                <w:rStyle w:val="IndexLink"/>
              </w:rPr>
              <w:t>1</w:t>
            </w:r>
            <w:r>
              <w:rPr>
                <w:rStyle w:val="IndexLink"/>
                <w:rtl w:val="true"/>
              </w:rPr>
              <w:t>-</w:t>
            </w:r>
            <w:r>
              <w:rPr>
                <w:rStyle w:val="IndexLink"/>
              </w:rPr>
              <w:t>2</w:t>
            </w:r>
            <w:r>
              <w:rPr>
                <w:rStyle w:val="IndexLink"/>
                <w:rtl w:val="true"/>
              </w:rPr>
              <w:tab/>
            </w:r>
            <w:r>
              <w:rPr>
                <w:rStyle w:val="IndexLink"/>
              </w:rPr>
              <w:t>14</w:t>
            </w:r>
          </w:hyperlink>
        </w:p>
        <w:p>
          <w:pPr>
            <w:pStyle w:val="Contents4"/>
            <w:tabs>
              <w:tab w:val="clear" w:pos="8176"/>
              <w:tab w:val="right" w:pos="9026" w:leader="dot"/>
            </w:tabs>
            <w:rPr/>
          </w:pPr>
          <w:hyperlink w:anchor="__RefHeading___Toc1376651_2142443653">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376653_2142443653">
            <w:r>
              <w:rPr>
                <w:webHidden/>
                <w:rStyle w:val="IndexLink"/>
                <w:rtl w:val="true"/>
              </w:rPr>
              <w:t>ترجمه</w:t>
            </w:r>
            <w:r>
              <w:rPr>
                <w:rStyle w:val="IndexLink"/>
                <w:rtl w:val="true"/>
              </w:rPr>
              <w:tab/>
            </w:r>
            <w:r>
              <w:rPr>
                <w:rStyle w:val="IndexLink"/>
              </w:rPr>
              <w:t>14</w:t>
            </w:r>
          </w:hyperlink>
        </w:p>
        <w:p>
          <w:pPr>
            <w:pStyle w:val="Contents4"/>
            <w:tabs>
              <w:tab w:val="clear" w:pos="8176"/>
              <w:tab w:val="right" w:pos="9026" w:leader="dot"/>
            </w:tabs>
            <w:rPr/>
          </w:pPr>
          <w:hyperlink w:anchor="__RefHeading___Toc1376655_2142443653">
            <w:r>
              <w:rPr>
                <w:webHidden/>
                <w:rStyle w:val="IndexLink"/>
                <w:rtl w:val="true"/>
              </w:rPr>
              <w:t>تفسير</w:t>
            </w:r>
            <w:r>
              <w:rPr>
                <w:rStyle w:val="IndexLink"/>
                <w:rtl w:val="true"/>
              </w:rPr>
              <w:tab/>
            </w:r>
            <w:r>
              <w:rPr>
                <w:rStyle w:val="IndexLink"/>
              </w:rPr>
              <w:t>14</w:t>
            </w:r>
          </w:hyperlink>
        </w:p>
        <w:p>
          <w:pPr>
            <w:pStyle w:val="Contents4"/>
            <w:tabs>
              <w:tab w:val="clear" w:pos="8176"/>
              <w:tab w:val="right" w:pos="9026" w:leader="dot"/>
            </w:tabs>
            <w:rPr/>
          </w:pPr>
          <w:hyperlink w:anchor="__RefHeading___Toc1376657_2142443653">
            <w:r>
              <w:rPr>
                <w:webHidden/>
                <w:rStyle w:val="IndexLink"/>
                <w:rtl w:val="true"/>
              </w:rPr>
              <w:t>نكته ها</w:t>
            </w:r>
            <w:r>
              <w:rPr>
                <w:rStyle w:val="IndexLink"/>
                <w:rtl w:val="true"/>
              </w:rPr>
              <w:tab/>
            </w:r>
            <w:r>
              <w:rPr>
                <w:rStyle w:val="IndexLink"/>
              </w:rPr>
              <w:t>15</w:t>
            </w:r>
          </w:hyperlink>
        </w:p>
        <w:p>
          <w:pPr>
            <w:pStyle w:val="Contents3"/>
            <w:tabs>
              <w:tab w:val="clear" w:pos="8459"/>
              <w:tab w:val="right" w:pos="9026" w:leader="dot"/>
            </w:tabs>
            <w:rPr/>
          </w:pPr>
          <w:hyperlink w:anchor="__RefHeading___Toc1376659_2142443653">
            <w:r>
              <w:rPr>
                <w:webHidden/>
                <w:rStyle w:val="IndexLink"/>
                <w:rtl w:val="true"/>
              </w:rPr>
              <w:t xml:space="preserve">آیه </w:t>
            </w:r>
            <w:r>
              <w:rPr>
                <w:rStyle w:val="IndexLink"/>
              </w:rPr>
              <w:t>3</w:t>
            </w:r>
            <w:r>
              <w:rPr>
                <w:rStyle w:val="IndexLink"/>
                <w:rtl w:val="true"/>
              </w:rPr>
              <w:t>-</w:t>
            </w:r>
            <w:r>
              <w:rPr>
                <w:rStyle w:val="IndexLink"/>
              </w:rPr>
              <w:t>5</w:t>
            </w:r>
            <w:r>
              <w:rPr>
                <w:rStyle w:val="IndexLink"/>
                <w:rtl w:val="true"/>
              </w:rPr>
              <w:tab/>
            </w:r>
            <w:r>
              <w:rPr>
                <w:rStyle w:val="IndexLink"/>
              </w:rPr>
              <w:t>16</w:t>
            </w:r>
          </w:hyperlink>
        </w:p>
        <w:p>
          <w:pPr>
            <w:pStyle w:val="Contents4"/>
            <w:tabs>
              <w:tab w:val="clear" w:pos="8176"/>
              <w:tab w:val="right" w:pos="9026" w:leader="dot"/>
            </w:tabs>
            <w:rPr/>
          </w:pPr>
          <w:hyperlink w:anchor="__RefHeading___Toc1376661_2142443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376663_2142443653">
            <w:r>
              <w:rPr>
                <w:webHidden/>
                <w:rStyle w:val="IndexLink"/>
                <w:rtl w:val="true"/>
              </w:rPr>
              <w:t>ترجمه</w:t>
            </w:r>
            <w:r>
              <w:rPr>
                <w:rStyle w:val="IndexLink"/>
                <w:rtl w:val="true"/>
              </w:rPr>
              <w:tab/>
            </w:r>
            <w:r>
              <w:rPr>
                <w:rStyle w:val="IndexLink"/>
              </w:rPr>
              <w:t>16</w:t>
            </w:r>
          </w:hyperlink>
        </w:p>
        <w:p>
          <w:pPr>
            <w:pStyle w:val="Contents4"/>
            <w:tabs>
              <w:tab w:val="clear" w:pos="8176"/>
              <w:tab w:val="right" w:pos="9026" w:leader="dot"/>
            </w:tabs>
            <w:rPr/>
          </w:pPr>
          <w:hyperlink w:anchor="__RefHeading___Toc1376665_2142443653">
            <w:r>
              <w:rPr>
                <w:webHidden/>
                <w:rStyle w:val="IndexLink"/>
                <w:rtl w:val="true"/>
              </w:rPr>
              <w:t>تفسير</w:t>
            </w:r>
            <w:r>
              <w:rPr>
                <w:rStyle w:val="IndexLink"/>
                <w:rtl w:val="true"/>
              </w:rPr>
              <w:tab/>
            </w:r>
            <w:r>
              <w:rPr>
                <w:rStyle w:val="IndexLink"/>
              </w:rPr>
              <w:t>16</w:t>
            </w:r>
          </w:hyperlink>
        </w:p>
        <w:p>
          <w:pPr>
            <w:pStyle w:val="Contents4"/>
            <w:tabs>
              <w:tab w:val="clear" w:pos="8176"/>
              <w:tab w:val="right" w:pos="9026" w:leader="dot"/>
            </w:tabs>
            <w:rPr/>
          </w:pPr>
          <w:hyperlink w:anchor="__RefHeading___Toc1376667_2142443653">
            <w:r>
              <w:rPr>
                <w:webHidden/>
                <w:rStyle w:val="IndexLink"/>
                <w:rtl w:val="true"/>
              </w:rPr>
              <w:t>نكته ها</w:t>
            </w:r>
            <w:r>
              <w:rPr>
                <w:rStyle w:val="IndexLink"/>
                <w:rtl w:val="true"/>
              </w:rPr>
              <w:tab/>
            </w:r>
            <w:r>
              <w:rPr>
                <w:rStyle w:val="IndexLink"/>
              </w:rPr>
              <w:t>18</w:t>
            </w:r>
          </w:hyperlink>
        </w:p>
        <w:p>
          <w:pPr>
            <w:pStyle w:val="Contents3"/>
            <w:tabs>
              <w:tab w:val="clear" w:pos="8459"/>
              <w:tab w:val="right" w:pos="9026" w:leader="dot"/>
            </w:tabs>
            <w:rPr/>
          </w:pPr>
          <w:hyperlink w:anchor="__RefHeading___Toc1376669_2142443653">
            <w:r>
              <w:rPr>
                <w:webHidden/>
                <w:rStyle w:val="IndexLink"/>
                <w:rtl w:val="true"/>
              </w:rPr>
              <w:t xml:space="preserve">آیه </w:t>
            </w:r>
            <w:r>
              <w:rPr>
                <w:rStyle w:val="IndexLink"/>
              </w:rPr>
              <w:t>6</w:t>
            </w:r>
            <w:r>
              <w:rPr>
                <w:rStyle w:val="IndexLink"/>
                <w:rtl w:val="true"/>
              </w:rPr>
              <w:t>-</w:t>
            </w:r>
            <w:r>
              <w:rPr>
                <w:rStyle w:val="IndexLink"/>
              </w:rPr>
              <w:t>9</w:t>
            </w:r>
            <w:r>
              <w:rPr>
                <w:rStyle w:val="IndexLink"/>
                <w:rtl w:val="true"/>
              </w:rPr>
              <w:tab/>
            </w:r>
            <w:r>
              <w:rPr>
                <w:rStyle w:val="IndexLink"/>
              </w:rPr>
              <w:t>20</w:t>
            </w:r>
          </w:hyperlink>
        </w:p>
        <w:p>
          <w:pPr>
            <w:pStyle w:val="Contents4"/>
            <w:tabs>
              <w:tab w:val="clear" w:pos="8176"/>
              <w:tab w:val="right" w:pos="9026" w:leader="dot"/>
            </w:tabs>
            <w:rPr/>
          </w:pPr>
          <w:hyperlink w:anchor="__RefHeading___Toc1376671_2142443653">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76673_2142443653">
            <w:r>
              <w:rPr>
                <w:webHidden/>
                <w:rStyle w:val="IndexLink"/>
                <w:rtl w:val="true"/>
              </w:rPr>
              <w:t>ترجمه</w:t>
            </w:r>
            <w:r>
              <w:rPr>
                <w:rStyle w:val="IndexLink"/>
                <w:rtl w:val="true"/>
              </w:rPr>
              <w:tab/>
            </w:r>
            <w:r>
              <w:rPr>
                <w:rStyle w:val="IndexLink"/>
              </w:rPr>
              <w:t>20</w:t>
            </w:r>
          </w:hyperlink>
        </w:p>
        <w:p>
          <w:pPr>
            <w:pStyle w:val="Contents4"/>
            <w:tabs>
              <w:tab w:val="clear" w:pos="8176"/>
              <w:tab w:val="right" w:pos="9026" w:leader="dot"/>
            </w:tabs>
            <w:rPr/>
          </w:pPr>
          <w:hyperlink w:anchor="__RefHeading___Toc1376675_2142443653">
            <w:r>
              <w:rPr>
                <w:webHidden/>
                <w:rStyle w:val="IndexLink"/>
                <w:rtl w:val="true"/>
              </w:rPr>
              <w:t>تفسير</w:t>
            </w:r>
            <w:r>
              <w:rPr>
                <w:rStyle w:val="IndexLink"/>
                <w:rtl w:val="true"/>
              </w:rPr>
              <w:tab/>
            </w:r>
            <w:r>
              <w:rPr>
                <w:rStyle w:val="IndexLink"/>
              </w:rPr>
              <w:t>20</w:t>
            </w:r>
          </w:hyperlink>
        </w:p>
        <w:p>
          <w:pPr>
            <w:pStyle w:val="Contents4"/>
            <w:tabs>
              <w:tab w:val="clear" w:pos="8176"/>
              <w:tab w:val="right" w:pos="9026" w:leader="dot"/>
            </w:tabs>
            <w:rPr/>
          </w:pPr>
          <w:hyperlink w:anchor="__RefHeading___Toc1376677_2142443653">
            <w:r>
              <w:rPr>
                <w:webHidden/>
                <w:rStyle w:val="IndexLink"/>
                <w:rtl w:val="true"/>
              </w:rPr>
              <w:t>نكته ها</w:t>
            </w:r>
            <w:r>
              <w:rPr>
                <w:rStyle w:val="IndexLink"/>
                <w:rtl w:val="true"/>
              </w:rPr>
              <w:tab/>
            </w:r>
            <w:r>
              <w:rPr>
                <w:rStyle w:val="IndexLink"/>
              </w:rPr>
              <w:t>22</w:t>
            </w:r>
          </w:hyperlink>
        </w:p>
        <w:p>
          <w:pPr>
            <w:pStyle w:val="Contents3"/>
            <w:tabs>
              <w:tab w:val="clear" w:pos="8459"/>
              <w:tab w:val="right" w:pos="9026" w:leader="dot"/>
            </w:tabs>
            <w:rPr/>
          </w:pPr>
          <w:hyperlink w:anchor="__RefHeading___Toc1376679_2142443653">
            <w:r>
              <w:rPr>
                <w:webHidden/>
                <w:rStyle w:val="IndexLink"/>
                <w:rtl w:val="true"/>
              </w:rPr>
              <w:t xml:space="preserve">آیه </w:t>
            </w:r>
            <w:r>
              <w:rPr>
                <w:rStyle w:val="IndexLink"/>
              </w:rPr>
              <w:t>10</w:t>
            </w:r>
            <w:r>
              <w:rPr>
                <w:rStyle w:val="IndexLink"/>
                <w:rtl w:val="true"/>
              </w:rPr>
              <w:t>-</w:t>
            </w:r>
            <w:r>
              <w:rPr>
                <w:rStyle w:val="IndexLink"/>
              </w:rPr>
              <w:t>11</w:t>
            </w:r>
            <w:r>
              <w:rPr>
                <w:rStyle w:val="IndexLink"/>
                <w:rtl w:val="true"/>
              </w:rPr>
              <w:tab/>
            </w:r>
            <w:r>
              <w:rPr>
                <w:rStyle w:val="IndexLink"/>
              </w:rPr>
              <w:t>24</w:t>
            </w:r>
          </w:hyperlink>
        </w:p>
        <w:p>
          <w:pPr>
            <w:pStyle w:val="Contents4"/>
            <w:tabs>
              <w:tab w:val="clear" w:pos="8176"/>
              <w:tab w:val="right" w:pos="9026" w:leader="dot"/>
            </w:tabs>
            <w:rPr/>
          </w:pPr>
          <w:hyperlink w:anchor="__RefHeading___Toc1376681_214244365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376683_2142443653">
            <w:r>
              <w:rPr>
                <w:webHidden/>
                <w:rStyle w:val="IndexLink"/>
                <w:rtl w:val="true"/>
              </w:rPr>
              <w:t>ترجمه</w:t>
            </w:r>
            <w:r>
              <w:rPr>
                <w:rStyle w:val="IndexLink"/>
                <w:rtl w:val="true"/>
              </w:rPr>
              <w:tab/>
            </w:r>
            <w:r>
              <w:rPr>
                <w:rStyle w:val="IndexLink"/>
              </w:rPr>
              <w:t>24</w:t>
            </w:r>
          </w:hyperlink>
        </w:p>
        <w:p>
          <w:pPr>
            <w:pStyle w:val="Contents4"/>
            <w:tabs>
              <w:tab w:val="clear" w:pos="8176"/>
              <w:tab w:val="right" w:pos="9026" w:leader="dot"/>
            </w:tabs>
            <w:rPr/>
          </w:pPr>
          <w:hyperlink w:anchor="__RefHeading___Toc1376685_2142443653">
            <w:r>
              <w:rPr>
                <w:webHidden/>
                <w:rStyle w:val="IndexLink"/>
                <w:rtl w:val="true"/>
              </w:rPr>
              <w:t>تفسير</w:t>
            </w:r>
            <w:r>
              <w:rPr>
                <w:rStyle w:val="IndexLink"/>
                <w:rtl w:val="true"/>
              </w:rPr>
              <w:tab/>
            </w:r>
            <w:r>
              <w:rPr>
                <w:rStyle w:val="IndexLink"/>
              </w:rPr>
              <w:t>24</w:t>
            </w:r>
          </w:hyperlink>
        </w:p>
        <w:p>
          <w:pPr>
            <w:pStyle w:val="Contents4"/>
            <w:tabs>
              <w:tab w:val="clear" w:pos="8176"/>
              <w:tab w:val="right" w:pos="9026" w:leader="dot"/>
            </w:tabs>
            <w:rPr/>
          </w:pPr>
          <w:hyperlink w:anchor="__RefHeading___Toc1376687_2142443653">
            <w:r>
              <w:rPr>
                <w:webHidden/>
                <w:rStyle w:val="IndexLink"/>
                <w:rtl w:val="true"/>
              </w:rPr>
              <w:t>نكته ها</w:t>
            </w:r>
            <w:r>
              <w:rPr>
                <w:rStyle w:val="IndexLink"/>
                <w:rtl w:val="true"/>
              </w:rPr>
              <w:tab/>
            </w:r>
            <w:r>
              <w:rPr>
                <w:rStyle w:val="IndexLink"/>
              </w:rPr>
              <w:t>25</w:t>
            </w:r>
          </w:hyperlink>
        </w:p>
        <w:p>
          <w:pPr>
            <w:pStyle w:val="Contents3"/>
            <w:tabs>
              <w:tab w:val="clear" w:pos="8459"/>
              <w:tab w:val="right" w:pos="9026" w:leader="dot"/>
            </w:tabs>
            <w:rPr/>
          </w:pPr>
          <w:hyperlink w:anchor="__RefHeading___Toc1376689_2142443653">
            <w:r>
              <w:rPr>
                <w:webHidden/>
                <w:rStyle w:val="IndexLink"/>
                <w:rtl w:val="true"/>
              </w:rPr>
              <w:t xml:space="preserve">آیه </w:t>
            </w:r>
            <w:r>
              <w:rPr>
                <w:rStyle w:val="IndexLink"/>
              </w:rPr>
              <w:t>12</w:t>
            </w:r>
            <w:r>
              <w:rPr>
                <w:rStyle w:val="IndexLink"/>
                <w:rtl w:val="true"/>
              </w:rPr>
              <w:t>-</w:t>
            </w:r>
            <w:r>
              <w:rPr>
                <w:rStyle w:val="IndexLink"/>
              </w:rPr>
              <w:t>14</w:t>
            </w:r>
            <w:r>
              <w:rPr>
                <w:rStyle w:val="IndexLink"/>
                <w:rtl w:val="true"/>
              </w:rPr>
              <w:tab/>
            </w:r>
            <w:r>
              <w:rPr>
                <w:rStyle w:val="IndexLink"/>
              </w:rPr>
              <w:t>27</w:t>
            </w:r>
          </w:hyperlink>
        </w:p>
        <w:p>
          <w:pPr>
            <w:pStyle w:val="Contents4"/>
            <w:tabs>
              <w:tab w:val="clear" w:pos="8176"/>
              <w:tab w:val="right" w:pos="9026" w:leader="dot"/>
            </w:tabs>
            <w:rPr/>
          </w:pPr>
          <w:hyperlink w:anchor="__RefHeading___Toc1376691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376693_2142443653">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1376695_2142443653">
            <w:r>
              <w:rPr>
                <w:webHidden/>
                <w:rStyle w:val="IndexLink"/>
                <w:rtl w:val="true"/>
              </w:rPr>
              <w:t>تفسير</w:t>
            </w:r>
            <w:r>
              <w:rPr>
                <w:rStyle w:val="IndexLink"/>
                <w:rtl w:val="true"/>
              </w:rPr>
              <w:tab/>
            </w:r>
            <w:r>
              <w:rPr>
                <w:rStyle w:val="IndexLink"/>
              </w:rPr>
              <w:t>27</w:t>
            </w:r>
          </w:hyperlink>
        </w:p>
        <w:p>
          <w:pPr>
            <w:pStyle w:val="Contents4"/>
            <w:tabs>
              <w:tab w:val="clear" w:pos="8176"/>
              <w:tab w:val="right" w:pos="9026" w:leader="dot"/>
            </w:tabs>
            <w:rPr/>
          </w:pPr>
          <w:hyperlink w:anchor="__RefHeading___Toc1376697_2142443653">
            <w:r>
              <w:rPr>
                <w:webHidden/>
                <w:rStyle w:val="IndexLink"/>
                <w:rtl w:val="true"/>
              </w:rPr>
              <w:t>نكته ها</w:t>
            </w:r>
            <w:r>
              <w:rPr>
                <w:rStyle w:val="IndexLink"/>
                <w:rtl w:val="true"/>
              </w:rPr>
              <w:tab/>
            </w:r>
            <w:r>
              <w:rPr>
                <w:rStyle w:val="IndexLink"/>
              </w:rPr>
              <w:t>31</w:t>
            </w:r>
          </w:hyperlink>
        </w:p>
        <w:p>
          <w:pPr>
            <w:pStyle w:val="Contents3"/>
            <w:tabs>
              <w:tab w:val="clear" w:pos="8459"/>
              <w:tab w:val="right" w:pos="9026" w:leader="dot"/>
            </w:tabs>
            <w:rPr/>
          </w:pPr>
          <w:hyperlink w:anchor="__RefHeading___Toc1376699_2142443653">
            <w:r>
              <w:rPr>
                <w:webHidden/>
                <w:rStyle w:val="IndexLink"/>
                <w:rtl w:val="true"/>
              </w:rPr>
              <w:t xml:space="preserve">آیه </w:t>
            </w:r>
            <w:r>
              <w:rPr>
                <w:rStyle w:val="IndexLink"/>
              </w:rPr>
              <w:t>15</w:t>
            </w:r>
            <w:r>
              <w:rPr>
                <w:rStyle w:val="IndexLink"/>
                <w:rtl w:val="true"/>
              </w:rPr>
              <w:t>-</w:t>
            </w:r>
            <w:r>
              <w:rPr>
                <w:rStyle w:val="IndexLink"/>
              </w:rPr>
              <w:t>17</w:t>
            </w:r>
            <w:r>
              <w:rPr>
                <w:rStyle w:val="IndexLink"/>
                <w:rtl w:val="true"/>
              </w:rPr>
              <w:tab/>
            </w:r>
            <w:r>
              <w:rPr>
                <w:rStyle w:val="IndexLink"/>
              </w:rPr>
              <w:t>32</w:t>
            </w:r>
          </w:hyperlink>
        </w:p>
        <w:p>
          <w:pPr>
            <w:pStyle w:val="Contents4"/>
            <w:tabs>
              <w:tab w:val="clear" w:pos="8176"/>
              <w:tab w:val="right" w:pos="9026" w:leader="dot"/>
            </w:tabs>
            <w:rPr/>
          </w:pPr>
          <w:hyperlink w:anchor="__RefHeading___Toc1376701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376703_2142443653">
            <w:r>
              <w:rPr>
                <w:webHidden/>
                <w:rStyle w:val="IndexLink"/>
                <w:rtl w:val="true"/>
              </w:rPr>
              <w:t>ترجمه</w:t>
            </w:r>
            <w:r>
              <w:rPr>
                <w:rStyle w:val="IndexLink"/>
                <w:rtl w:val="true"/>
              </w:rPr>
              <w:tab/>
            </w:r>
            <w:r>
              <w:rPr>
                <w:rStyle w:val="IndexLink"/>
              </w:rPr>
              <w:t>32</w:t>
            </w:r>
          </w:hyperlink>
        </w:p>
        <w:p>
          <w:pPr>
            <w:pStyle w:val="Contents4"/>
            <w:tabs>
              <w:tab w:val="clear" w:pos="8176"/>
              <w:tab w:val="right" w:pos="9026" w:leader="dot"/>
            </w:tabs>
            <w:rPr/>
          </w:pPr>
          <w:hyperlink w:anchor="__RefHeading___Toc1376705_2142443653">
            <w:r>
              <w:rPr>
                <w:webHidden/>
                <w:rStyle w:val="IndexLink"/>
                <w:rtl w:val="true"/>
              </w:rPr>
              <w:t>تفسير</w:t>
            </w:r>
            <w:r>
              <w:rPr>
                <w:rStyle w:val="IndexLink"/>
                <w:rtl w:val="true"/>
              </w:rPr>
              <w:tab/>
            </w:r>
            <w:r>
              <w:rPr>
                <w:rStyle w:val="IndexLink"/>
              </w:rPr>
              <w:t>32</w:t>
            </w:r>
          </w:hyperlink>
        </w:p>
        <w:p>
          <w:pPr>
            <w:pStyle w:val="Contents4"/>
            <w:tabs>
              <w:tab w:val="clear" w:pos="8176"/>
              <w:tab w:val="right" w:pos="9026" w:leader="dot"/>
            </w:tabs>
            <w:rPr/>
          </w:pPr>
          <w:hyperlink w:anchor="__RefHeading___Toc1376707_2142443653">
            <w:r>
              <w:rPr>
                <w:webHidden/>
                <w:rStyle w:val="IndexLink"/>
                <w:rtl w:val="true"/>
              </w:rPr>
              <w:t>نكته ها</w:t>
            </w:r>
            <w:r>
              <w:rPr>
                <w:rStyle w:val="IndexLink"/>
                <w:rtl w:val="true"/>
              </w:rPr>
              <w:tab/>
            </w:r>
            <w:r>
              <w:rPr>
                <w:rStyle w:val="IndexLink"/>
              </w:rPr>
              <w:t>34</w:t>
            </w:r>
          </w:hyperlink>
        </w:p>
        <w:p>
          <w:pPr>
            <w:pStyle w:val="Contents3"/>
            <w:tabs>
              <w:tab w:val="clear" w:pos="8459"/>
              <w:tab w:val="right" w:pos="9026" w:leader="dot"/>
            </w:tabs>
            <w:rPr/>
          </w:pPr>
          <w:hyperlink w:anchor="__RefHeading___Toc1376709_2142443653">
            <w:r>
              <w:rPr>
                <w:webHidden/>
                <w:rStyle w:val="IndexLink"/>
                <w:rtl w:val="true"/>
              </w:rPr>
              <w:t xml:space="preserve">آیه </w:t>
            </w:r>
            <w:r>
              <w:rPr>
                <w:rStyle w:val="IndexLink"/>
              </w:rPr>
              <w:t>18</w:t>
            </w:r>
            <w:r>
              <w:rPr>
                <w:rStyle w:val="IndexLink"/>
                <w:rtl w:val="true"/>
              </w:rPr>
              <w:t>-</w:t>
            </w:r>
            <w:r>
              <w:rPr>
                <w:rStyle w:val="IndexLink"/>
              </w:rPr>
              <w:t>19</w:t>
            </w:r>
            <w:r>
              <w:rPr>
                <w:rStyle w:val="IndexLink"/>
                <w:rtl w:val="true"/>
              </w:rPr>
              <w:tab/>
            </w:r>
            <w:r>
              <w:rPr>
                <w:rStyle w:val="IndexLink"/>
              </w:rPr>
              <w:t>35</w:t>
            </w:r>
          </w:hyperlink>
        </w:p>
        <w:p>
          <w:pPr>
            <w:pStyle w:val="Contents4"/>
            <w:tabs>
              <w:tab w:val="clear" w:pos="8176"/>
              <w:tab w:val="right" w:pos="9026" w:leader="dot"/>
            </w:tabs>
            <w:rPr/>
          </w:pPr>
          <w:hyperlink w:anchor="__RefHeading___Toc1376711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376713_2142443653">
            <w:r>
              <w:rPr>
                <w:webHidden/>
                <w:rStyle w:val="IndexLink"/>
                <w:rtl w:val="true"/>
              </w:rPr>
              <w:t>ترجمه</w:t>
            </w:r>
            <w:r>
              <w:rPr>
                <w:rStyle w:val="IndexLink"/>
                <w:rtl w:val="true"/>
              </w:rPr>
              <w:tab/>
            </w:r>
            <w:r>
              <w:rPr>
                <w:rStyle w:val="IndexLink"/>
              </w:rPr>
              <w:t>35</w:t>
            </w:r>
          </w:hyperlink>
        </w:p>
        <w:p>
          <w:pPr>
            <w:pStyle w:val="Contents4"/>
            <w:tabs>
              <w:tab w:val="clear" w:pos="8176"/>
              <w:tab w:val="right" w:pos="9026" w:leader="dot"/>
            </w:tabs>
            <w:rPr/>
          </w:pPr>
          <w:hyperlink w:anchor="__RefHeading___Toc1376715_2142443653">
            <w:r>
              <w:rPr>
                <w:webHidden/>
                <w:rStyle w:val="IndexLink"/>
                <w:rtl w:val="true"/>
              </w:rPr>
              <w:t>تفسير</w:t>
            </w:r>
            <w:r>
              <w:rPr>
                <w:rStyle w:val="IndexLink"/>
                <w:rtl w:val="true"/>
              </w:rPr>
              <w:tab/>
            </w:r>
            <w:r>
              <w:rPr>
                <w:rStyle w:val="IndexLink"/>
              </w:rPr>
              <w:t>35</w:t>
            </w:r>
          </w:hyperlink>
        </w:p>
        <w:p>
          <w:pPr>
            <w:pStyle w:val="Contents4"/>
            <w:tabs>
              <w:tab w:val="clear" w:pos="8176"/>
              <w:tab w:val="right" w:pos="9026" w:leader="dot"/>
            </w:tabs>
            <w:rPr/>
          </w:pPr>
          <w:hyperlink w:anchor="__RefHeading___Toc1376717_2142443653">
            <w:r>
              <w:rPr>
                <w:webHidden/>
                <w:rStyle w:val="IndexLink"/>
                <w:rtl w:val="true"/>
              </w:rPr>
              <w:t>نكته ها</w:t>
            </w:r>
            <w:r>
              <w:rPr>
                <w:rStyle w:val="IndexLink"/>
                <w:rtl w:val="true"/>
              </w:rPr>
              <w:tab/>
            </w:r>
            <w:r>
              <w:rPr>
                <w:rStyle w:val="IndexLink"/>
              </w:rPr>
              <w:t>37</w:t>
            </w:r>
          </w:hyperlink>
        </w:p>
        <w:p>
          <w:pPr>
            <w:pStyle w:val="Contents3"/>
            <w:tabs>
              <w:tab w:val="clear" w:pos="8459"/>
              <w:tab w:val="right" w:pos="9026" w:leader="dot"/>
            </w:tabs>
            <w:rPr/>
          </w:pPr>
          <w:hyperlink w:anchor="__RefHeading___Toc1376719_2142443653">
            <w:r>
              <w:rPr>
                <w:webHidden/>
                <w:rStyle w:val="IndexLink"/>
                <w:rtl w:val="true"/>
              </w:rPr>
              <w:t xml:space="preserve">آیه </w:t>
            </w:r>
            <w:r>
              <w:rPr>
                <w:rStyle w:val="IndexLink"/>
              </w:rPr>
              <w:t>20</w:t>
            </w:r>
            <w:r>
              <w:rPr>
                <w:rStyle w:val="IndexLink"/>
                <w:rtl w:val="true"/>
              </w:rPr>
              <w:t>-</w:t>
            </w:r>
            <w:r>
              <w:rPr>
                <w:rStyle w:val="IndexLink"/>
              </w:rPr>
              <w:t>21</w:t>
            </w:r>
            <w:r>
              <w:rPr>
                <w:rStyle w:val="IndexLink"/>
                <w:rtl w:val="true"/>
              </w:rPr>
              <w:tab/>
            </w:r>
            <w:r>
              <w:rPr>
                <w:rStyle w:val="IndexLink"/>
              </w:rPr>
              <w:t>38</w:t>
            </w:r>
          </w:hyperlink>
        </w:p>
        <w:p>
          <w:pPr>
            <w:pStyle w:val="Contents4"/>
            <w:tabs>
              <w:tab w:val="clear" w:pos="8176"/>
              <w:tab w:val="right" w:pos="9026" w:leader="dot"/>
            </w:tabs>
            <w:rPr/>
          </w:pPr>
          <w:hyperlink w:anchor="__RefHeading___Toc1376721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376723_2142443653">
            <w:r>
              <w:rPr>
                <w:webHidden/>
                <w:rStyle w:val="IndexLink"/>
                <w:rtl w:val="true"/>
              </w:rPr>
              <w:t>ترجمه</w:t>
            </w:r>
            <w:r>
              <w:rPr>
                <w:rStyle w:val="IndexLink"/>
                <w:rtl w:val="true"/>
              </w:rPr>
              <w:tab/>
            </w:r>
            <w:r>
              <w:rPr>
                <w:rStyle w:val="IndexLink"/>
              </w:rPr>
              <w:t>38</w:t>
            </w:r>
          </w:hyperlink>
        </w:p>
        <w:p>
          <w:pPr>
            <w:pStyle w:val="Contents4"/>
            <w:tabs>
              <w:tab w:val="clear" w:pos="8176"/>
              <w:tab w:val="right" w:pos="9026" w:leader="dot"/>
            </w:tabs>
            <w:rPr/>
          </w:pPr>
          <w:hyperlink w:anchor="__RefHeading___Toc1376725_2142443653">
            <w:r>
              <w:rPr>
                <w:webHidden/>
                <w:rStyle w:val="IndexLink"/>
                <w:rtl w:val="true"/>
              </w:rPr>
              <w:t>تفسير</w:t>
            </w:r>
            <w:r>
              <w:rPr>
                <w:rStyle w:val="IndexLink"/>
                <w:rtl w:val="true"/>
              </w:rPr>
              <w:tab/>
            </w:r>
            <w:r>
              <w:rPr>
                <w:rStyle w:val="IndexLink"/>
              </w:rPr>
              <w:t>38</w:t>
            </w:r>
          </w:hyperlink>
        </w:p>
        <w:p>
          <w:pPr>
            <w:pStyle w:val="Contents4"/>
            <w:tabs>
              <w:tab w:val="clear" w:pos="8176"/>
              <w:tab w:val="right" w:pos="9026" w:leader="dot"/>
            </w:tabs>
            <w:rPr/>
          </w:pPr>
          <w:hyperlink w:anchor="__RefHeading___Toc1376727_2142443653">
            <w:r>
              <w:rPr>
                <w:webHidden/>
                <w:rStyle w:val="IndexLink"/>
                <w:rtl w:val="true"/>
              </w:rPr>
              <w:t>نكته ها</w:t>
            </w:r>
            <w:r>
              <w:rPr>
                <w:rStyle w:val="IndexLink"/>
                <w:rtl w:val="true"/>
              </w:rPr>
              <w:tab/>
            </w:r>
            <w:r>
              <w:rPr>
                <w:rStyle w:val="IndexLink"/>
              </w:rPr>
              <w:t>39</w:t>
            </w:r>
          </w:hyperlink>
        </w:p>
        <w:p>
          <w:pPr>
            <w:pStyle w:val="Contents3"/>
            <w:tabs>
              <w:tab w:val="clear" w:pos="8459"/>
              <w:tab w:val="right" w:pos="9026" w:leader="dot"/>
            </w:tabs>
            <w:rPr/>
          </w:pPr>
          <w:hyperlink w:anchor="__RefHeading___Toc1376729_2142443653">
            <w:r>
              <w:rPr>
                <w:webHidden/>
                <w:rStyle w:val="IndexLink"/>
                <w:rtl w:val="true"/>
              </w:rPr>
              <w:t xml:space="preserve">آیه </w:t>
            </w:r>
            <w:r>
              <w:rPr>
                <w:rStyle w:val="IndexLink"/>
              </w:rPr>
              <w:t>22</w:t>
            </w:r>
            <w:r>
              <w:rPr>
                <w:rStyle w:val="IndexLink"/>
                <w:rtl w:val="true"/>
              </w:rPr>
              <w:t>-</w:t>
            </w:r>
            <w:r>
              <w:rPr>
                <w:rStyle w:val="IndexLink"/>
              </w:rPr>
              <w:t>27</w:t>
            </w:r>
            <w:r>
              <w:rPr>
                <w:rStyle w:val="IndexLink"/>
                <w:rtl w:val="true"/>
              </w:rPr>
              <w:tab/>
            </w:r>
            <w:r>
              <w:rPr>
                <w:rStyle w:val="IndexLink"/>
              </w:rPr>
              <w:t>39</w:t>
            </w:r>
          </w:hyperlink>
        </w:p>
        <w:p>
          <w:pPr>
            <w:pStyle w:val="Contents4"/>
            <w:tabs>
              <w:tab w:val="clear" w:pos="8176"/>
              <w:tab w:val="right" w:pos="9026" w:leader="dot"/>
            </w:tabs>
            <w:rPr/>
          </w:pPr>
          <w:hyperlink w:anchor="__RefHeading___Toc1376731_2142443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376733_2142443653">
            <w:r>
              <w:rPr>
                <w:webHidden/>
                <w:rStyle w:val="IndexLink"/>
                <w:rtl w:val="true"/>
              </w:rPr>
              <w:t>ترجمه</w:t>
            </w:r>
            <w:r>
              <w:rPr>
                <w:rStyle w:val="IndexLink"/>
                <w:rtl w:val="true"/>
              </w:rPr>
              <w:tab/>
            </w:r>
            <w:r>
              <w:rPr>
                <w:rStyle w:val="IndexLink"/>
              </w:rPr>
              <w:t>39</w:t>
            </w:r>
          </w:hyperlink>
        </w:p>
        <w:p>
          <w:pPr>
            <w:pStyle w:val="Contents4"/>
            <w:tabs>
              <w:tab w:val="clear" w:pos="8176"/>
              <w:tab w:val="right" w:pos="9026" w:leader="dot"/>
            </w:tabs>
            <w:rPr/>
          </w:pPr>
          <w:hyperlink w:anchor="__RefHeading___Toc1376735_2142443653">
            <w:r>
              <w:rPr>
                <w:webHidden/>
                <w:rStyle w:val="IndexLink"/>
                <w:rtl w:val="true"/>
              </w:rPr>
              <w:t>تفسير</w:t>
            </w:r>
            <w:r>
              <w:rPr>
                <w:rStyle w:val="IndexLink"/>
                <w:rtl w:val="true"/>
              </w:rPr>
              <w:tab/>
            </w:r>
            <w:r>
              <w:rPr>
                <w:rStyle w:val="IndexLink"/>
              </w:rPr>
              <w:t>40</w:t>
            </w:r>
          </w:hyperlink>
        </w:p>
        <w:p>
          <w:pPr>
            <w:pStyle w:val="Contents4"/>
            <w:tabs>
              <w:tab w:val="clear" w:pos="8176"/>
              <w:tab w:val="right" w:pos="9026" w:leader="dot"/>
            </w:tabs>
            <w:rPr/>
          </w:pPr>
          <w:hyperlink w:anchor="__RefHeading___Toc1376737_2142443653">
            <w:r>
              <w:rPr>
                <w:webHidden/>
                <w:rStyle w:val="IndexLink"/>
                <w:rtl w:val="true"/>
              </w:rPr>
              <w:t>نكته ها</w:t>
            </w:r>
            <w:r>
              <w:rPr>
                <w:rStyle w:val="IndexLink"/>
                <w:rtl w:val="true"/>
              </w:rPr>
              <w:tab/>
            </w:r>
            <w:r>
              <w:rPr>
                <w:rStyle w:val="IndexLink"/>
              </w:rPr>
              <w:t>43</w:t>
            </w:r>
          </w:hyperlink>
        </w:p>
        <w:p>
          <w:pPr>
            <w:pStyle w:val="Contents3"/>
            <w:tabs>
              <w:tab w:val="clear" w:pos="8459"/>
              <w:tab w:val="right" w:pos="9026" w:leader="dot"/>
            </w:tabs>
            <w:rPr/>
          </w:pPr>
          <w:hyperlink w:anchor="__RefHeading___Toc1376739_2142443653">
            <w:r>
              <w:rPr>
                <w:webHidden/>
                <w:rStyle w:val="IndexLink"/>
                <w:rtl w:val="true"/>
              </w:rPr>
              <w:t xml:space="preserve">آیه </w:t>
            </w:r>
            <w:r>
              <w:rPr>
                <w:rStyle w:val="IndexLink"/>
              </w:rPr>
              <w:t>28</w:t>
            </w:r>
            <w:r>
              <w:rPr>
                <w:rStyle w:val="IndexLink"/>
                <w:rtl w:val="true"/>
              </w:rPr>
              <w:t>-</w:t>
            </w:r>
            <w:r>
              <w:rPr>
                <w:rStyle w:val="IndexLink"/>
              </w:rPr>
              <w:t>30</w:t>
            </w:r>
            <w:r>
              <w:rPr>
                <w:rStyle w:val="IndexLink"/>
                <w:rtl w:val="true"/>
              </w:rPr>
              <w:tab/>
            </w:r>
            <w:r>
              <w:rPr>
                <w:rStyle w:val="IndexLink"/>
              </w:rPr>
              <w:t>45</w:t>
            </w:r>
          </w:hyperlink>
        </w:p>
        <w:p>
          <w:pPr>
            <w:pStyle w:val="Contents4"/>
            <w:tabs>
              <w:tab w:val="clear" w:pos="8176"/>
              <w:tab w:val="right" w:pos="9026" w:leader="dot"/>
            </w:tabs>
            <w:rPr/>
          </w:pPr>
          <w:hyperlink w:anchor="__RefHeading___Toc1376741_214244365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376743_2142443653">
            <w:r>
              <w:rPr>
                <w:webHidden/>
                <w:rStyle w:val="IndexLink"/>
                <w:rtl w:val="true"/>
              </w:rPr>
              <w:t>ترجمه</w:t>
            </w:r>
            <w:r>
              <w:rPr>
                <w:rStyle w:val="IndexLink"/>
                <w:rtl w:val="true"/>
              </w:rPr>
              <w:tab/>
            </w:r>
            <w:r>
              <w:rPr>
                <w:rStyle w:val="IndexLink"/>
              </w:rPr>
              <w:t>45</w:t>
            </w:r>
          </w:hyperlink>
        </w:p>
        <w:p>
          <w:pPr>
            <w:pStyle w:val="Contents4"/>
            <w:tabs>
              <w:tab w:val="clear" w:pos="8176"/>
              <w:tab w:val="right" w:pos="9026" w:leader="dot"/>
            </w:tabs>
            <w:rPr/>
          </w:pPr>
          <w:hyperlink w:anchor="__RefHeading___Toc1376745_2142443653">
            <w:r>
              <w:rPr>
                <w:webHidden/>
                <w:rStyle w:val="IndexLink"/>
                <w:rtl w:val="true"/>
              </w:rPr>
              <w:t>تفسير</w:t>
            </w:r>
            <w:r>
              <w:rPr>
                <w:rStyle w:val="IndexLink"/>
                <w:rtl w:val="true"/>
              </w:rPr>
              <w:tab/>
            </w:r>
            <w:r>
              <w:rPr>
                <w:rStyle w:val="IndexLink"/>
              </w:rPr>
              <w:t>45</w:t>
            </w:r>
          </w:hyperlink>
        </w:p>
        <w:p>
          <w:pPr>
            <w:pStyle w:val="Contents4"/>
            <w:tabs>
              <w:tab w:val="clear" w:pos="8176"/>
              <w:tab w:val="right" w:pos="9026" w:leader="dot"/>
            </w:tabs>
            <w:rPr/>
          </w:pPr>
          <w:hyperlink w:anchor="__RefHeading___Toc1376747_2142443653">
            <w:r>
              <w:rPr>
                <w:webHidden/>
                <w:rStyle w:val="IndexLink"/>
                <w:rtl w:val="true"/>
              </w:rPr>
              <w:t>نكته ها</w:t>
            </w:r>
            <w:r>
              <w:rPr>
                <w:rStyle w:val="IndexLink"/>
                <w:rtl w:val="true"/>
              </w:rPr>
              <w:tab/>
            </w:r>
            <w:r>
              <w:rPr>
                <w:rStyle w:val="IndexLink"/>
              </w:rPr>
              <w:t>46</w:t>
            </w:r>
          </w:hyperlink>
        </w:p>
        <w:p>
          <w:pPr>
            <w:pStyle w:val="Contents3"/>
            <w:tabs>
              <w:tab w:val="clear" w:pos="8459"/>
              <w:tab w:val="right" w:pos="9026" w:leader="dot"/>
            </w:tabs>
            <w:rPr/>
          </w:pPr>
          <w:hyperlink w:anchor="__RefHeading___Toc1376749_2142443653">
            <w:r>
              <w:rPr>
                <w:webHidden/>
                <w:rStyle w:val="IndexLink"/>
                <w:rtl w:val="true"/>
              </w:rPr>
              <w:t xml:space="preserve">آیه </w:t>
            </w:r>
            <w:r>
              <w:rPr>
                <w:rStyle w:val="IndexLink"/>
              </w:rPr>
              <w:t>31</w:t>
            </w:r>
            <w:r>
              <w:rPr>
                <w:rStyle w:val="IndexLink"/>
                <w:rtl w:val="true"/>
              </w:rPr>
              <w:t>-</w:t>
            </w:r>
            <w:r>
              <w:rPr>
                <w:rStyle w:val="IndexLink"/>
              </w:rPr>
              <w:t>33</w:t>
            </w:r>
            <w:r>
              <w:rPr>
                <w:rStyle w:val="IndexLink"/>
                <w:rtl w:val="true"/>
              </w:rPr>
              <w:tab/>
            </w:r>
            <w:r>
              <w:rPr>
                <w:rStyle w:val="IndexLink"/>
              </w:rPr>
              <w:t>48</w:t>
            </w:r>
          </w:hyperlink>
        </w:p>
        <w:p>
          <w:pPr>
            <w:pStyle w:val="Contents4"/>
            <w:tabs>
              <w:tab w:val="clear" w:pos="8176"/>
              <w:tab w:val="right" w:pos="9026" w:leader="dot"/>
            </w:tabs>
            <w:rPr/>
          </w:pPr>
          <w:hyperlink w:anchor="__RefHeading___Toc1376751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376753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1376755_2142443653">
            <w:r>
              <w:rPr>
                <w:webHidden/>
                <w:rStyle w:val="IndexLink"/>
                <w:rtl w:val="true"/>
              </w:rPr>
              <w:t>تفسير</w:t>
            </w:r>
            <w:r>
              <w:rPr>
                <w:rStyle w:val="IndexLink"/>
                <w:rtl w:val="true"/>
              </w:rPr>
              <w:tab/>
            </w:r>
            <w:r>
              <w:rPr>
                <w:rStyle w:val="IndexLink"/>
              </w:rPr>
              <w:t>48</w:t>
            </w:r>
          </w:hyperlink>
        </w:p>
        <w:p>
          <w:pPr>
            <w:pStyle w:val="Contents4"/>
            <w:tabs>
              <w:tab w:val="clear" w:pos="8176"/>
              <w:tab w:val="right" w:pos="9026" w:leader="dot"/>
            </w:tabs>
            <w:rPr/>
          </w:pPr>
          <w:hyperlink w:anchor="__RefHeading___Toc1376757_2142443653">
            <w:r>
              <w:rPr>
                <w:webHidden/>
                <w:rStyle w:val="IndexLink"/>
                <w:rtl w:val="true"/>
              </w:rPr>
              <w:t>نكته ها</w:t>
            </w:r>
            <w:r>
              <w:rPr>
                <w:rStyle w:val="IndexLink"/>
                <w:rtl w:val="true"/>
              </w:rPr>
              <w:tab/>
            </w:r>
            <w:r>
              <w:rPr>
                <w:rStyle w:val="IndexLink"/>
              </w:rPr>
              <w:t>50</w:t>
            </w:r>
          </w:hyperlink>
        </w:p>
        <w:p>
          <w:pPr>
            <w:pStyle w:val="Contents3"/>
            <w:tabs>
              <w:tab w:val="clear" w:pos="8459"/>
              <w:tab w:val="right" w:pos="9026" w:leader="dot"/>
            </w:tabs>
            <w:rPr/>
          </w:pPr>
          <w:hyperlink w:anchor="__RefHeading___Toc1376759_2142443653">
            <w:r>
              <w:rPr>
                <w:webHidden/>
                <w:rStyle w:val="IndexLink"/>
                <w:rtl w:val="true"/>
              </w:rPr>
              <w:t xml:space="preserve">آیه </w:t>
            </w:r>
            <w:r>
              <w:rPr>
                <w:rStyle w:val="IndexLink"/>
              </w:rPr>
              <w:t>34</w:t>
            </w:r>
            <w:r>
              <w:rPr>
                <w:rStyle w:val="IndexLink"/>
                <w:rtl w:val="true"/>
              </w:rPr>
              <w:t>-</w:t>
            </w:r>
            <w:r>
              <w:rPr>
                <w:rStyle w:val="IndexLink"/>
              </w:rPr>
              <w:t>38</w:t>
            </w:r>
            <w:r>
              <w:rPr>
                <w:rStyle w:val="IndexLink"/>
                <w:rtl w:val="true"/>
              </w:rPr>
              <w:tab/>
            </w:r>
            <w:r>
              <w:rPr>
                <w:rStyle w:val="IndexLink"/>
              </w:rPr>
              <w:t>52</w:t>
            </w:r>
          </w:hyperlink>
        </w:p>
        <w:p>
          <w:pPr>
            <w:pStyle w:val="Contents4"/>
            <w:tabs>
              <w:tab w:val="clear" w:pos="8176"/>
              <w:tab w:val="right" w:pos="9026" w:leader="dot"/>
            </w:tabs>
            <w:rPr/>
          </w:pPr>
          <w:hyperlink w:anchor="__RefHeading___Toc1376761_214244365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376763_2142443653">
            <w:r>
              <w:rPr>
                <w:webHidden/>
                <w:rStyle w:val="IndexLink"/>
                <w:rtl w:val="true"/>
              </w:rPr>
              <w:t>ترجمه</w:t>
            </w:r>
            <w:r>
              <w:rPr>
                <w:rStyle w:val="IndexLink"/>
                <w:rtl w:val="true"/>
              </w:rPr>
              <w:tab/>
            </w:r>
            <w:r>
              <w:rPr>
                <w:rStyle w:val="IndexLink"/>
              </w:rPr>
              <w:t>52</w:t>
            </w:r>
          </w:hyperlink>
        </w:p>
        <w:p>
          <w:pPr>
            <w:pStyle w:val="Contents4"/>
            <w:tabs>
              <w:tab w:val="clear" w:pos="8176"/>
              <w:tab w:val="right" w:pos="9026" w:leader="dot"/>
            </w:tabs>
            <w:rPr/>
          </w:pPr>
          <w:hyperlink w:anchor="__RefHeading___Toc1376765_2142443653">
            <w:r>
              <w:rPr>
                <w:webHidden/>
                <w:rStyle w:val="IndexLink"/>
                <w:rtl w:val="true"/>
              </w:rPr>
              <w:t>تفسير</w:t>
            </w:r>
            <w:r>
              <w:rPr>
                <w:rStyle w:val="IndexLink"/>
                <w:rtl w:val="true"/>
              </w:rPr>
              <w:tab/>
            </w:r>
            <w:r>
              <w:rPr>
                <w:rStyle w:val="IndexLink"/>
              </w:rPr>
              <w:t>52</w:t>
            </w:r>
          </w:hyperlink>
        </w:p>
        <w:p>
          <w:pPr>
            <w:pStyle w:val="Contents4"/>
            <w:tabs>
              <w:tab w:val="clear" w:pos="8176"/>
              <w:tab w:val="right" w:pos="9026" w:leader="dot"/>
            </w:tabs>
            <w:rPr/>
          </w:pPr>
          <w:hyperlink w:anchor="__RefHeading___Toc1376767_2142443653">
            <w:r>
              <w:rPr>
                <w:webHidden/>
                <w:rStyle w:val="IndexLink"/>
                <w:rtl w:val="true"/>
              </w:rPr>
              <w:t>نكته ها</w:t>
            </w:r>
            <w:r>
              <w:rPr>
                <w:rStyle w:val="IndexLink"/>
                <w:rtl w:val="true"/>
              </w:rPr>
              <w:tab/>
            </w:r>
            <w:r>
              <w:rPr>
                <w:rStyle w:val="IndexLink"/>
              </w:rPr>
              <w:t>54</w:t>
            </w:r>
          </w:hyperlink>
        </w:p>
        <w:p>
          <w:pPr>
            <w:pStyle w:val="Contents3"/>
            <w:tabs>
              <w:tab w:val="clear" w:pos="8459"/>
              <w:tab w:val="right" w:pos="9026" w:leader="dot"/>
            </w:tabs>
            <w:rPr/>
          </w:pPr>
          <w:hyperlink w:anchor="__RefHeading___Toc1376769_2142443653">
            <w:r>
              <w:rPr>
                <w:webHidden/>
                <w:rStyle w:val="IndexLink"/>
                <w:rtl w:val="true"/>
              </w:rPr>
              <w:t xml:space="preserve">آیه </w:t>
            </w:r>
            <w:r>
              <w:rPr>
                <w:rStyle w:val="IndexLink"/>
              </w:rPr>
              <w:t>39</w:t>
            </w:r>
            <w:r>
              <w:rPr>
                <w:rStyle w:val="IndexLink"/>
                <w:rtl w:val="true"/>
              </w:rPr>
              <w:t>-</w:t>
            </w:r>
            <w:r>
              <w:rPr>
                <w:rStyle w:val="IndexLink"/>
              </w:rPr>
              <w:t>42</w:t>
            </w:r>
            <w:r>
              <w:rPr>
                <w:rStyle w:val="IndexLink"/>
                <w:rtl w:val="true"/>
              </w:rPr>
              <w:tab/>
            </w:r>
            <w:r>
              <w:rPr>
                <w:rStyle w:val="IndexLink"/>
              </w:rPr>
              <w:t>57</w:t>
            </w:r>
          </w:hyperlink>
        </w:p>
        <w:p>
          <w:pPr>
            <w:pStyle w:val="Contents4"/>
            <w:tabs>
              <w:tab w:val="clear" w:pos="8176"/>
              <w:tab w:val="right" w:pos="9026" w:leader="dot"/>
            </w:tabs>
            <w:rPr/>
          </w:pPr>
          <w:hyperlink w:anchor="__RefHeading___Toc1376771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376773_2142443653">
            <w:r>
              <w:rPr>
                <w:webHidden/>
                <w:rStyle w:val="IndexLink"/>
                <w:rtl w:val="true"/>
              </w:rPr>
              <w:t>ترجمه</w:t>
            </w:r>
            <w:r>
              <w:rPr>
                <w:rStyle w:val="IndexLink"/>
                <w:rtl w:val="true"/>
              </w:rPr>
              <w:tab/>
            </w:r>
            <w:r>
              <w:rPr>
                <w:rStyle w:val="IndexLink"/>
              </w:rPr>
              <w:t>57</w:t>
            </w:r>
          </w:hyperlink>
        </w:p>
        <w:p>
          <w:pPr>
            <w:pStyle w:val="Contents4"/>
            <w:tabs>
              <w:tab w:val="clear" w:pos="8176"/>
              <w:tab w:val="right" w:pos="9026" w:leader="dot"/>
            </w:tabs>
            <w:rPr/>
          </w:pPr>
          <w:hyperlink w:anchor="__RefHeading___Toc1376775_2142443653">
            <w:r>
              <w:rPr>
                <w:webHidden/>
                <w:rStyle w:val="IndexLink"/>
                <w:rtl w:val="true"/>
              </w:rPr>
              <w:t>تفسير</w:t>
            </w:r>
            <w:r>
              <w:rPr>
                <w:rStyle w:val="IndexLink"/>
                <w:rtl w:val="true"/>
              </w:rPr>
              <w:tab/>
            </w:r>
            <w:r>
              <w:rPr>
                <w:rStyle w:val="IndexLink"/>
              </w:rPr>
              <w:t>57</w:t>
            </w:r>
          </w:hyperlink>
        </w:p>
        <w:p>
          <w:pPr>
            <w:pStyle w:val="Contents4"/>
            <w:tabs>
              <w:tab w:val="clear" w:pos="8176"/>
              <w:tab w:val="right" w:pos="9026" w:leader="dot"/>
            </w:tabs>
            <w:rPr/>
          </w:pPr>
          <w:hyperlink w:anchor="__RefHeading___Toc1376777_2142443653">
            <w:r>
              <w:rPr>
                <w:webHidden/>
                <w:rStyle w:val="IndexLink"/>
                <w:rtl w:val="true"/>
              </w:rPr>
              <w:t>نكته ها</w:t>
            </w:r>
            <w:r>
              <w:rPr>
                <w:rStyle w:val="IndexLink"/>
                <w:rtl w:val="true"/>
              </w:rPr>
              <w:tab/>
            </w:r>
            <w:r>
              <w:rPr>
                <w:rStyle w:val="IndexLink"/>
              </w:rPr>
              <w:t>59</w:t>
            </w:r>
          </w:hyperlink>
        </w:p>
        <w:p>
          <w:pPr>
            <w:pStyle w:val="Contents3"/>
            <w:tabs>
              <w:tab w:val="clear" w:pos="8459"/>
              <w:tab w:val="right" w:pos="9026" w:leader="dot"/>
            </w:tabs>
            <w:rPr/>
          </w:pPr>
          <w:hyperlink w:anchor="__RefHeading___Toc1376779_2142443653">
            <w:r>
              <w:rPr>
                <w:webHidden/>
                <w:rStyle w:val="IndexLink"/>
                <w:rtl w:val="true"/>
              </w:rPr>
              <w:t xml:space="preserve">آیه </w:t>
            </w:r>
            <w:r>
              <w:rPr>
                <w:rStyle w:val="IndexLink"/>
              </w:rPr>
              <w:t>43</w:t>
            </w:r>
            <w:r>
              <w:rPr>
                <w:rStyle w:val="IndexLink"/>
                <w:rtl w:val="true"/>
              </w:rPr>
              <w:t>-</w:t>
            </w:r>
            <w:r>
              <w:rPr>
                <w:rStyle w:val="IndexLink"/>
              </w:rPr>
              <w:t>45</w:t>
            </w:r>
            <w:r>
              <w:rPr>
                <w:rStyle w:val="IndexLink"/>
                <w:rtl w:val="true"/>
              </w:rPr>
              <w:tab/>
            </w:r>
            <w:r>
              <w:rPr>
                <w:rStyle w:val="IndexLink"/>
              </w:rPr>
              <w:t>60</w:t>
            </w:r>
          </w:hyperlink>
        </w:p>
        <w:p>
          <w:pPr>
            <w:pStyle w:val="Contents4"/>
            <w:tabs>
              <w:tab w:val="clear" w:pos="8176"/>
              <w:tab w:val="right" w:pos="9026" w:leader="dot"/>
            </w:tabs>
            <w:rPr/>
          </w:pPr>
          <w:hyperlink w:anchor="__RefHeading___Toc1376781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376783_2142443653">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1376785_2142443653">
            <w:r>
              <w:rPr>
                <w:webHidden/>
                <w:rStyle w:val="IndexLink"/>
                <w:rtl w:val="true"/>
              </w:rPr>
              <w:t>تفسير</w:t>
            </w:r>
            <w:r>
              <w:rPr>
                <w:rStyle w:val="IndexLink"/>
                <w:rtl w:val="true"/>
              </w:rPr>
              <w:tab/>
            </w:r>
            <w:r>
              <w:rPr>
                <w:rStyle w:val="IndexLink"/>
              </w:rPr>
              <w:t>60</w:t>
            </w:r>
          </w:hyperlink>
        </w:p>
        <w:p>
          <w:pPr>
            <w:pStyle w:val="Contents4"/>
            <w:tabs>
              <w:tab w:val="clear" w:pos="8176"/>
              <w:tab w:val="right" w:pos="9026" w:leader="dot"/>
            </w:tabs>
            <w:rPr/>
          </w:pPr>
          <w:hyperlink w:anchor="__RefHeading___Toc1376787_2142443653">
            <w:r>
              <w:rPr>
                <w:webHidden/>
                <w:rStyle w:val="IndexLink"/>
                <w:rtl w:val="true"/>
              </w:rPr>
              <w:t>نكته ها</w:t>
            </w:r>
            <w:r>
              <w:rPr>
                <w:rStyle w:val="IndexLink"/>
                <w:rtl w:val="true"/>
              </w:rPr>
              <w:tab/>
            </w:r>
            <w:r>
              <w:rPr>
                <w:rStyle w:val="IndexLink"/>
              </w:rPr>
              <w:t>61</w:t>
            </w:r>
          </w:hyperlink>
        </w:p>
        <w:p>
          <w:pPr>
            <w:pStyle w:val="Contents3"/>
            <w:tabs>
              <w:tab w:val="clear" w:pos="8459"/>
              <w:tab w:val="right" w:pos="9026" w:leader="dot"/>
            </w:tabs>
            <w:rPr/>
          </w:pPr>
          <w:hyperlink w:anchor="__RefHeading___Toc1376789_2142443653">
            <w:r>
              <w:rPr>
                <w:webHidden/>
                <w:rStyle w:val="IndexLink"/>
                <w:rtl w:val="true"/>
              </w:rPr>
              <w:t xml:space="preserve">آیه </w:t>
            </w:r>
            <w:r>
              <w:rPr>
                <w:rStyle w:val="IndexLink"/>
              </w:rPr>
              <w:t>46</w:t>
            </w:r>
            <w:r>
              <w:rPr>
                <w:rStyle w:val="IndexLink"/>
                <w:rtl w:val="true"/>
              </w:rPr>
              <w:tab/>
            </w:r>
            <w:r>
              <w:rPr>
                <w:rStyle w:val="IndexLink"/>
              </w:rPr>
              <w:t>62</w:t>
            </w:r>
          </w:hyperlink>
        </w:p>
        <w:p>
          <w:pPr>
            <w:pStyle w:val="Contents4"/>
            <w:tabs>
              <w:tab w:val="clear" w:pos="8176"/>
              <w:tab w:val="right" w:pos="9026" w:leader="dot"/>
            </w:tabs>
            <w:rPr/>
          </w:pPr>
          <w:hyperlink w:anchor="__RefHeading___Toc1376791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76793_2142443653">
            <w:r>
              <w:rPr>
                <w:webHidden/>
                <w:rStyle w:val="IndexLink"/>
                <w:rtl w:val="true"/>
              </w:rPr>
              <w:t>ترجمه</w:t>
            </w:r>
            <w:r>
              <w:rPr>
                <w:rStyle w:val="IndexLink"/>
                <w:rtl w:val="true"/>
              </w:rPr>
              <w:tab/>
            </w:r>
            <w:r>
              <w:rPr>
                <w:rStyle w:val="IndexLink"/>
              </w:rPr>
              <w:t>62</w:t>
            </w:r>
          </w:hyperlink>
        </w:p>
        <w:p>
          <w:pPr>
            <w:pStyle w:val="Contents4"/>
            <w:tabs>
              <w:tab w:val="clear" w:pos="8176"/>
              <w:tab w:val="right" w:pos="9026" w:leader="dot"/>
            </w:tabs>
            <w:rPr/>
          </w:pPr>
          <w:hyperlink w:anchor="__RefHeading___Toc1376795_2142443653">
            <w:r>
              <w:rPr>
                <w:webHidden/>
                <w:rStyle w:val="IndexLink"/>
                <w:rtl w:val="true"/>
              </w:rPr>
              <w:t>تفسير</w:t>
            </w:r>
            <w:r>
              <w:rPr>
                <w:rStyle w:val="IndexLink"/>
                <w:rtl w:val="true"/>
              </w:rPr>
              <w:tab/>
            </w:r>
            <w:r>
              <w:rPr>
                <w:rStyle w:val="IndexLink"/>
              </w:rPr>
              <w:t>62</w:t>
            </w:r>
          </w:hyperlink>
        </w:p>
        <w:p>
          <w:pPr>
            <w:pStyle w:val="Contents4"/>
            <w:tabs>
              <w:tab w:val="clear" w:pos="8176"/>
              <w:tab w:val="right" w:pos="9026" w:leader="dot"/>
            </w:tabs>
            <w:rPr/>
          </w:pPr>
          <w:hyperlink w:anchor="__RefHeading___Toc1376797_2142443653">
            <w:r>
              <w:rPr>
                <w:webHidden/>
                <w:rStyle w:val="IndexLink"/>
                <w:rtl w:val="true"/>
              </w:rPr>
              <w:t>نكته ها</w:t>
            </w:r>
            <w:r>
              <w:rPr>
                <w:rStyle w:val="IndexLink"/>
                <w:rtl w:val="true"/>
              </w:rPr>
              <w:tab/>
            </w:r>
            <w:r>
              <w:rPr>
                <w:rStyle w:val="IndexLink"/>
              </w:rPr>
              <w:t>63</w:t>
            </w:r>
          </w:hyperlink>
        </w:p>
        <w:p>
          <w:pPr>
            <w:pStyle w:val="Contents3"/>
            <w:tabs>
              <w:tab w:val="clear" w:pos="8459"/>
              <w:tab w:val="right" w:pos="9026" w:leader="dot"/>
            </w:tabs>
            <w:rPr/>
          </w:pPr>
          <w:hyperlink w:anchor="__RefHeading___Toc1376799_2142443653">
            <w:r>
              <w:rPr>
                <w:webHidden/>
                <w:rStyle w:val="IndexLink"/>
                <w:rtl w:val="true"/>
              </w:rPr>
              <w:t xml:space="preserve">آیه </w:t>
            </w:r>
            <w:r>
              <w:rPr>
                <w:rStyle w:val="IndexLink"/>
              </w:rPr>
              <w:t>47</w:t>
            </w:r>
            <w:r>
              <w:rPr>
                <w:rStyle w:val="IndexLink"/>
                <w:rtl w:val="true"/>
              </w:rPr>
              <w:t>-</w:t>
            </w:r>
            <w:r>
              <w:rPr>
                <w:rStyle w:val="IndexLink"/>
              </w:rPr>
              <w:t>50</w:t>
            </w:r>
            <w:r>
              <w:rPr>
                <w:rStyle w:val="IndexLink"/>
                <w:rtl w:val="true"/>
              </w:rPr>
              <w:tab/>
            </w:r>
            <w:r>
              <w:rPr>
                <w:rStyle w:val="IndexLink"/>
              </w:rPr>
              <w:t>65</w:t>
            </w:r>
          </w:hyperlink>
        </w:p>
        <w:p>
          <w:pPr>
            <w:pStyle w:val="Contents4"/>
            <w:tabs>
              <w:tab w:val="clear" w:pos="8176"/>
              <w:tab w:val="right" w:pos="9026" w:leader="dot"/>
            </w:tabs>
            <w:rPr/>
          </w:pPr>
          <w:hyperlink w:anchor="__RefHeading___Toc1376801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376803_2142443653">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1376805_2142443653">
            <w:r>
              <w:rPr>
                <w:webHidden/>
                <w:rStyle w:val="IndexLink"/>
                <w:rtl w:val="true"/>
              </w:rPr>
              <w:t>تفسير</w:t>
            </w:r>
            <w:r>
              <w:rPr>
                <w:rStyle w:val="IndexLink"/>
                <w:rtl w:val="true"/>
              </w:rPr>
              <w:tab/>
            </w:r>
            <w:r>
              <w:rPr>
                <w:rStyle w:val="IndexLink"/>
              </w:rPr>
              <w:t>65</w:t>
            </w:r>
          </w:hyperlink>
        </w:p>
        <w:p>
          <w:pPr>
            <w:pStyle w:val="Contents4"/>
            <w:tabs>
              <w:tab w:val="clear" w:pos="8176"/>
              <w:tab w:val="right" w:pos="9026" w:leader="dot"/>
            </w:tabs>
            <w:rPr/>
          </w:pPr>
          <w:hyperlink w:anchor="__RefHeading___Toc1376807_2142443653">
            <w:r>
              <w:rPr>
                <w:webHidden/>
                <w:rStyle w:val="IndexLink"/>
                <w:rtl w:val="true"/>
              </w:rPr>
              <w:t>نكته ها</w:t>
            </w:r>
            <w:r>
              <w:rPr>
                <w:rStyle w:val="IndexLink"/>
                <w:rtl w:val="true"/>
              </w:rPr>
              <w:tab/>
            </w:r>
            <w:r>
              <w:rPr>
                <w:rStyle w:val="IndexLink"/>
              </w:rPr>
              <w:t>66</w:t>
            </w:r>
          </w:hyperlink>
        </w:p>
        <w:p>
          <w:pPr>
            <w:pStyle w:val="Contents3"/>
            <w:tabs>
              <w:tab w:val="clear" w:pos="8459"/>
              <w:tab w:val="right" w:pos="9026" w:leader="dot"/>
            </w:tabs>
            <w:rPr/>
          </w:pPr>
          <w:hyperlink w:anchor="__RefHeading___Toc1376809_2142443653">
            <w:r>
              <w:rPr>
                <w:webHidden/>
                <w:rStyle w:val="IndexLink"/>
                <w:rtl w:val="true"/>
              </w:rPr>
              <w:t xml:space="preserve">آیه </w:t>
            </w:r>
            <w:r>
              <w:rPr>
                <w:rStyle w:val="IndexLink"/>
              </w:rPr>
              <w:t>51</w:t>
            </w:r>
            <w:r>
              <w:rPr>
                <w:rStyle w:val="IndexLink"/>
                <w:rtl w:val="true"/>
              </w:rPr>
              <w:t>-</w:t>
            </w:r>
            <w:r>
              <w:rPr>
                <w:rStyle w:val="IndexLink"/>
              </w:rPr>
              <w:t>54</w:t>
            </w:r>
            <w:r>
              <w:rPr>
                <w:rStyle w:val="IndexLink"/>
                <w:rtl w:val="true"/>
              </w:rPr>
              <w:tab/>
            </w:r>
            <w:r>
              <w:rPr>
                <w:rStyle w:val="IndexLink"/>
              </w:rPr>
              <w:t>68</w:t>
            </w:r>
          </w:hyperlink>
        </w:p>
        <w:p>
          <w:pPr>
            <w:pStyle w:val="Contents4"/>
            <w:tabs>
              <w:tab w:val="clear" w:pos="8176"/>
              <w:tab w:val="right" w:pos="9026" w:leader="dot"/>
            </w:tabs>
            <w:rPr/>
          </w:pPr>
          <w:hyperlink w:anchor="__RefHeading___Toc1376811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376813_2142443653">
            <w:r>
              <w:rPr>
                <w:webHidden/>
                <w:rStyle w:val="IndexLink"/>
                <w:rtl w:val="true"/>
              </w:rPr>
              <w:t>ترجمه</w:t>
            </w:r>
            <w:r>
              <w:rPr>
                <w:rStyle w:val="IndexLink"/>
                <w:rtl w:val="true"/>
              </w:rPr>
              <w:tab/>
            </w:r>
            <w:r>
              <w:rPr>
                <w:rStyle w:val="IndexLink"/>
              </w:rPr>
              <w:t>68</w:t>
            </w:r>
          </w:hyperlink>
        </w:p>
        <w:p>
          <w:pPr>
            <w:pStyle w:val="Contents4"/>
            <w:tabs>
              <w:tab w:val="clear" w:pos="8176"/>
              <w:tab w:val="right" w:pos="9026" w:leader="dot"/>
            </w:tabs>
            <w:rPr/>
          </w:pPr>
          <w:hyperlink w:anchor="__RefHeading___Toc1376815_2142443653">
            <w:r>
              <w:rPr>
                <w:webHidden/>
                <w:rStyle w:val="IndexLink"/>
                <w:rtl w:val="true"/>
              </w:rPr>
              <w:t>تفسير</w:t>
            </w:r>
            <w:r>
              <w:rPr>
                <w:rStyle w:val="IndexLink"/>
                <w:rtl w:val="true"/>
              </w:rPr>
              <w:tab/>
            </w:r>
            <w:r>
              <w:rPr>
                <w:rStyle w:val="IndexLink"/>
              </w:rPr>
              <w:t>68</w:t>
            </w:r>
          </w:hyperlink>
        </w:p>
        <w:p>
          <w:pPr>
            <w:pStyle w:val="Contents2"/>
            <w:tabs>
              <w:tab w:val="clear" w:pos="8743"/>
              <w:tab w:val="right" w:pos="9026" w:leader="dot"/>
            </w:tabs>
            <w:rPr/>
          </w:pPr>
          <w:hyperlink w:anchor="__RefHeading___Toc1376817_2142443653">
            <w:r>
              <w:rPr>
                <w:webHidden/>
                <w:rStyle w:val="IndexLink"/>
                <w:rtl w:val="true"/>
              </w:rPr>
              <w:t>سوره فاطر</w:t>
            </w:r>
            <w:r>
              <w:rPr>
                <w:rStyle w:val="IndexLink"/>
                <w:rtl w:val="true"/>
              </w:rPr>
              <w:tab/>
            </w:r>
            <w:r>
              <w:rPr>
                <w:rStyle w:val="IndexLink"/>
              </w:rPr>
              <w:t>70</w:t>
            </w:r>
          </w:hyperlink>
        </w:p>
        <w:p>
          <w:pPr>
            <w:pStyle w:val="Contents3"/>
            <w:tabs>
              <w:tab w:val="clear" w:pos="8459"/>
              <w:tab w:val="right" w:pos="9026" w:leader="dot"/>
            </w:tabs>
            <w:rPr/>
          </w:pPr>
          <w:hyperlink w:anchor="__RefHeading___Toc1376819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70</w:t>
            </w:r>
          </w:hyperlink>
        </w:p>
        <w:p>
          <w:pPr>
            <w:pStyle w:val="Contents4"/>
            <w:tabs>
              <w:tab w:val="clear" w:pos="8176"/>
              <w:tab w:val="right" w:pos="9026" w:leader="dot"/>
            </w:tabs>
            <w:rPr/>
          </w:pPr>
          <w:hyperlink w:anchor="__RefHeading___Toc1376821_2142443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376823_2142443653">
            <w:r>
              <w:rPr>
                <w:webHidden/>
                <w:rStyle w:val="IndexLink"/>
                <w:rtl w:val="true"/>
              </w:rPr>
              <w:t>ترجمه</w:t>
            </w:r>
            <w:r>
              <w:rPr>
                <w:rStyle w:val="IndexLink"/>
                <w:rtl w:val="true"/>
              </w:rPr>
              <w:tab/>
            </w:r>
            <w:r>
              <w:rPr>
                <w:rStyle w:val="IndexLink"/>
              </w:rPr>
              <w:t>70</w:t>
            </w:r>
          </w:hyperlink>
        </w:p>
        <w:p>
          <w:pPr>
            <w:pStyle w:val="Contents4"/>
            <w:tabs>
              <w:tab w:val="clear" w:pos="8176"/>
              <w:tab w:val="right" w:pos="9026" w:leader="dot"/>
            </w:tabs>
            <w:rPr/>
          </w:pPr>
          <w:hyperlink w:anchor="__RefHeading___Toc1376825_2142443653">
            <w:r>
              <w:rPr>
                <w:webHidden/>
                <w:rStyle w:val="IndexLink"/>
                <w:rtl w:val="true"/>
              </w:rPr>
              <w:t>تفسير</w:t>
            </w:r>
            <w:r>
              <w:rPr>
                <w:rStyle w:val="IndexLink"/>
                <w:rtl w:val="true"/>
              </w:rPr>
              <w:tab/>
            </w:r>
            <w:r>
              <w:rPr>
                <w:rStyle w:val="IndexLink"/>
              </w:rPr>
              <w:t>70</w:t>
            </w:r>
          </w:hyperlink>
        </w:p>
        <w:p>
          <w:pPr>
            <w:pStyle w:val="Contents4"/>
            <w:tabs>
              <w:tab w:val="clear" w:pos="8176"/>
              <w:tab w:val="right" w:pos="9026" w:leader="dot"/>
            </w:tabs>
            <w:rPr/>
          </w:pPr>
          <w:hyperlink w:anchor="__RefHeading___Toc1376827_2142443653">
            <w:r>
              <w:rPr>
                <w:webHidden/>
                <w:rStyle w:val="IndexLink"/>
                <w:rtl w:val="true"/>
              </w:rPr>
              <w:t>نكته ها</w:t>
            </w:r>
            <w:r>
              <w:rPr>
                <w:rStyle w:val="IndexLink"/>
                <w:rtl w:val="true"/>
              </w:rPr>
              <w:tab/>
            </w:r>
            <w:r>
              <w:rPr>
                <w:rStyle w:val="IndexLink"/>
              </w:rPr>
              <w:t>72</w:t>
            </w:r>
          </w:hyperlink>
        </w:p>
        <w:p>
          <w:pPr>
            <w:pStyle w:val="Contents3"/>
            <w:tabs>
              <w:tab w:val="clear" w:pos="8459"/>
              <w:tab w:val="right" w:pos="9026" w:leader="dot"/>
            </w:tabs>
            <w:rPr/>
          </w:pPr>
          <w:hyperlink w:anchor="__RefHeading___Toc1376829_2142443653">
            <w:r>
              <w:rPr>
                <w:webHidden/>
                <w:rStyle w:val="IndexLink"/>
                <w:rtl w:val="true"/>
              </w:rPr>
              <w:t xml:space="preserve">آیه </w:t>
            </w:r>
            <w:r>
              <w:rPr>
                <w:rStyle w:val="IndexLink"/>
              </w:rPr>
              <w:t>4</w:t>
            </w:r>
            <w:r>
              <w:rPr>
                <w:rStyle w:val="IndexLink"/>
                <w:rtl w:val="true"/>
              </w:rPr>
              <w:t>-</w:t>
            </w:r>
            <w:r>
              <w:rPr>
                <w:rStyle w:val="IndexLink"/>
              </w:rPr>
              <w:t>7</w:t>
            </w:r>
            <w:r>
              <w:rPr>
                <w:rStyle w:val="IndexLink"/>
                <w:rtl w:val="true"/>
              </w:rPr>
              <w:tab/>
            </w:r>
            <w:r>
              <w:rPr>
                <w:rStyle w:val="IndexLink"/>
              </w:rPr>
              <w:t>75</w:t>
            </w:r>
          </w:hyperlink>
        </w:p>
        <w:p>
          <w:pPr>
            <w:pStyle w:val="Contents4"/>
            <w:tabs>
              <w:tab w:val="clear" w:pos="8176"/>
              <w:tab w:val="right" w:pos="9026" w:leader="dot"/>
            </w:tabs>
            <w:rPr/>
          </w:pPr>
          <w:hyperlink w:anchor="__RefHeading___Toc1376831_2142443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376833_2142443653">
            <w:r>
              <w:rPr>
                <w:webHidden/>
                <w:rStyle w:val="IndexLink"/>
                <w:rtl w:val="true"/>
              </w:rPr>
              <w:t>ترجمه</w:t>
            </w:r>
            <w:r>
              <w:rPr>
                <w:rStyle w:val="IndexLink"/>
                <w:rtl w:val="true"/>
              </w:rPr>
              <w:tab/>
            </w:r>
            <w:r>
              <w:rPr>
                <w:rStyle w:val="IndexLink"/>
              </w:rPr>
              <w:t>75</w:t>
            </w:r>
          </w:hyperlink>
        </w:p>
        <w:p>
          <w:pPr>
            <w:pStyle w:val="Contents4"/>
            <w:tabs>
              <w:tab w:val="clear" w:pos="8176"/>
              <w:tab w:val="right" w:pos="9026" w:leader="dot"/>
            </w:tabs>
            <w:rPr/>
          </w:pPr>
          <w:hyperlink w:anchor="__RefHeading___Toc1376835_2142443653">
            <w:r>
              <w:rPr>
                <w:webHidden/>
                <w:rStyle w:val="IndexLink"/>
                <w:rtl w:val="true"/>
              </w:rPr>
              <w:t>تفسير</w:t>
            </w:r>
            <w:r>
              <w:rPr>
                <w:rStyle w:val="IndexLink"/>
                <w:rtl w:val="true"/>
              </w:rPr>
              <w:tab/>
            </w:r>
            <w:r>
              <w:rPr>
                <w:rStyle w:val="IndexLink"/>
              </w:rPr>
              <w:t>75</w:t>
            </w:r>
          </w:hyperlink>
        </w:p>
        <w:p>
          <w:pPr>
            <w:pStyle w:val="Contents4"/>
            <w:tabs>
              <w:tab w:val="clear" w:pos="8176"/>
              <w:tab w:val="right" w:pos="9026" w:leader="dot"/>
            </w:tabs>
            <w:rPr/>
          </w:pPr>
          <w:hyperlink w:anchor="__RefHeading___Toc1376837_2142443653">
            <w:r>
              <w:rPr>
                <w:webHidden/>
                <w:rStyle w:val="IndexLink"/>
                <w:rtl w:val="true"/>
              </w:rPr>
              <w:t>نكته ها</w:t>
            </w:r>
            <w:r>
              <w:rPr>
                <w:rStyle w:val="IndexLink"/>
                <w:rtl w:val="true"/>
              </w:rPr>
              <w:tab/>
            </w:r>
            <w:r>
              <w:rPr>
                <w:rStyle w:val="IndexLink"/>
              </w:rPr>
              <w:t>77</w:t>
            </w:r>
          </w:hyperlink>
        </w:p>
        <w:p>
          <w:pPr>
            <w:pStyle w:val="Contents3"/>
            <w:tabs>
              <w:tab w:val="clear" w:pos="8459"/>
              <w:tab w:val="right" w:pos="9026" w:leader="dot"/>
            </w:tabs>
            <w:rPr/>
          </w:pPr>
          <w:hyperlink w:anchor="__RefHeading___Toc1376839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80</w:t>
            </w:r>
          </w:hyperlink>
        </w:p>
        <w:p>
          <w:pPr>
            <w:pStyle w:val="Contents4"/>
            <w:tabs>
              <w:tab w:val="clear" w:pos="8176"/>
              <w:tab w:val="right" w:pos="9026" w:leader="dot"/>
            </w:tabs>
            <w:rPr/>
          </w:pPr>
          <w:hyperlink w:anchor="__RefHeading___Toc1376841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376843_2142443653">
            <w:r>
              <w:rPr>
                <w:webHidden/>
                <w:rStyle w:val="IndexLink"/>
                <w:rtl w:val="true"/>
              </w:rPr>
              <w:t>ترجمه</w:t>
            </w:r>
            <w:r>
              <w:rPr>
                <w:rStyle w:val="IndexLink"/>
                <w:rtl w:val="true"/>
              </w:rPr>
              <w:tab/>
            </w:r>
            <w:r>
              <w:rPr>
                <w:rStyle w:val="IndexLink"/>
              </w:rPr>
              <w:t>80</w:t>
            </w:r>
          </w:hyperlink>
        </w:p>
        <w:p>
          <w:pPr>
            <w:pStyle w:val="Contents4"/>
            <w:tabs>
              <w:tab w:val="clear" w:pos="8176"/>
              <w:tab w:val="right" w:pos="9026" w:leader="dot"/>
            </w:tabs>
            <w:rPr/>
          </w:pPr>
          <w:hyperlink w:anchor="__RefHeading___Toc1376845_2142443653">
            <w:r>
              <w:rPr>
                <w:webHidden/>
                <w:rStyle w:val="IndexLink"/>
                <w:rtl w:val="true"/>
              </w:rPr>
              <w:t>تفسير</w:t>
            </w:r>
            <w:r>
              <w:rPr>
                <w:rStyle w:val="IndexLink"/>
                <w:rtl w:val="true"/>
              </w:rPr>
              <w:tab/>
            </w:r>
            <w:r>
              <w:rPr>
                <w:rStyle w:val="IndexLink"/>
              </w:rPr>
              <w:t>80</w:t>
            </w:r>
          </w:hyperlink>
        </w:p>
        <w:p>
          <w:pPr>
            <w:pStyle w:val="Contents4"/>
            <w:tabs>
              <w:tab w:val="clear" w:pos="8176"/>
              <w:tab w:val="right" w:pos="9026" w:leader="dot"/>
            </w:tabs>
            <w:rPr/>
          </w:pPr>
          <w:hyperlink w:anchor="__RefHeading___Toc1376847_2142443653">
            <w:r>
              <w:rPr>
                <w:webHidden/>
                <w:rStyle w:val="IndexLink"/>
                <w:rtl w:val="true"/>
              </w:rPr>
              <w:t>نكته ها</w:t>
            </w:r>
            <w:r>
              <w:rPr>
                <w:rStyle w:val="IndexLink"/>
                <w:rtl w:val="true"/>
              </w:rPr>
              <w:tab/>
            </w:r>
            <w:r>
              <w:rPr>
                <w:rStyle w:val="IndexLink"/>
              </w:rPr>
              <w:t>83</w:t>
            </w:r>
          </w:hyperlink>
        </w:p>
        <w:p>
          <w:pPr>
            <w:pStyle w:val="Contents3"/>
            <w:tabs>
              <w:tab w:val="clear" w:pos="8459"/>
              <w:tab w:val="right" w:pos="9026" w:leader="dot"/>
            </w:tabs>
            <w:rPr/>
          </w:pPr>
          <w:hyperlink w:anchor="__RefHeading___Toc1376849_2142443653">
            <w:r>
              <w:rPr>
                <w:webHidden/>
                <w:rStyle w:val="IndexLink"/>
                <w:rtl w:val="true"/>
              </w:rPr>
              <w:t xml:space="preserve">آیه </w:t>
            </w:r>
            <w:r>
              <w:rPr>
                <w:rStyle w:val="IndexLink"/>
              </w:rPr>
              <w:t>11</w:t>
            </w:r>
            <w:r>
              <w:rPr>
                <w:rStyle w:val="IndexLink"/>
                <w:rtl w:val="true"/>
              </w:rPr>
              <w:t>-</w:t>
            </w:r>
            <w:r>
              <w:rPr>
                <w:rStyle w:val="IndexLink"/>
              </w:rPr>
              <w:t>12</w:t>
            </w:r>
            <w:r>
              <w:rPr>
                <w:rStyle w:val="IndexLink"/>
                <w:rtl w:val="true"/>
              </w:rPr>
              <w:tab/>
            </w:r>
            <w:r>
              <w:rPr>
                <w:rStyle w:val="IndexLink"/>
              </w:rPr>
              <w:t>86</w:t>
            </w:r>
          </w:hyperlink>
        </w:p>
        <w:p>
          <w:pPr>
            <w:pStyle w:val="Contents4"/>
            <w:tabs>
              <w:tab w:val="clear" w:pos="8176"/>
              <w:tab w:val="right" w:pos="9026" w:leader="dot"/>
            </w:tabs>
            <w:rPr/>
          </w:pPr>
          <w:hyperlink w:anchor="__RefHeading___Toc1376851_2142443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376853_2142443653">
            <w:r>
              <w:rPr>
                <w:webHidden/>
                <w:rStyle w:val="IndexLink"/>
                <w:rtl w:val="true"/>
              </w:rPr>
              <w:t>ترجمه</w:t>
            </w:r>
            <w:r>
              <w:rPr>
                <w:rStyle w:val="IndexLink"/>
                <w:rtl w:val="true"/>
              </w:rPr>
              <w:tab/>
            </w:r>
            <w:r>
              <w:rPr>
                <w:rStyle w:val="IndexLink"/>
              </w:rPr>
              <w:t>86</w:t>
            </w:r>
          </w:hyperlink>
        </w:p>
        <w:p>
          <w:pPr>
            <w:pStyle w:val="Contents4"/>
            <w:tabs>
              <w:tab w:val="clear" w:pos="8176"/>
              <w:tab w:val="right" w:pos="9026" w:leader="dot"/>
            </w:tabs>
            <w:rPr/>
          </w:pPr>
          <w:hyperlink w:anchor="__RefHeading___Toc1376855_2142443653">
            <w:r>
              <w:rPr>
                <w:webHidden/>
                <w:rStyle w:val="IndexLink"/>
                <w:rtl w:val="true"/>
              </w:rPr>
              <w:t>تفسير</w:t>
            </w:r>
            <w:r>
              <w:rPr>
                <w:rStyle w:val="IndexLink"/>
                <w:rtl w:val="true"/>
              </w:rPr>
              <w:tab/>
            </w:r>
            <w:r>
              <w:rPr>
                <w:rStyle w:val="IndexLink"/>
              </w:rPr>
              <w:t>86</w:t>
            </w:r>
          </w:hyperlink>
        </w:p>
        <w:p>
          <w:pPr>
            <w:pStyle w:val="Contents4"/>
            <w:tabs>
              <w:tab w:val="clear" w:pos="8176"/>
              <w:tab w:val="right" w:pos="9026" w:leader="dot"/>
            </w:tabs>
            <w:rPr/>
          </w:pPr>
          <w:hyperlink w:anchor="__RefHeading___Toc1376857_2142443653">
            <w:r>
              <w:rPr>
                <w:webHidden/>
                <w:rStyle w:val="IndexLink"/>
                <w:rtl w:val="true"/>
              </w:rPr>
              <w:t>نكته ها</w:t>
            </w:r>
            <w:r>
              <w:rPr>
                <w:rStyle w:val="IndexLink"/>
                <w:rtl w:val="true"/>
              </w:rPr>
              <w:tab/>
            </w:r>
            <w:r>
              <w:rPr>
                <w:rStyle w:val="IndexLink"/>
              </w:rPr>
              <w:t>88</w:t>
            </w:r>
          </w:hyperlink>
        </w:p>
        <w:p>
          <w:pPr>
            <w:pStyle w:val="Contents3"/>
            <w:tabs>
              <w:tab w:val="clear" w:pos="8459"/>
              <w:tab w:val="right" w:pos="9026" w:leader="dot"/>
            </w:tabs>
            <w:rPr/>
          </w:pPr>
          <w:hyperlink w:anchor="__RefHeading___Toc1376859_2142443653">
            <w:r>
              <w:rPr>
                <w:webHidden/>
                <w:rStyle w:val="IndexLink"/>
                <w:rtl w:val="true"/>
              </w:rPr>
              <w:t xml:space="preserve">آیه </w:t>
            </w:r>
            <w:r>
              <w:rPr>
                <w:rStyle w:val="IndexLink"/>
              </w:rPr>
              <w:t>13</w:t>
            </w:r>
            <w:r>
              <w:rPr>
                <w:rStyle w:val="IndexLink"/>
                <w:rtl w:val="true"/>
              </w:rPr>
              <w:t>-</w:t>
            </w:r>
            <w:r>
              <w:rPr>
                <w:rStyle w:val="IndexLink"/>
              </w:rPr>
              <w:t>14</w:t>
            </w:r>
            <w:r>
              <w:rPr>
                <w:rStyle w:val="IndexLink"/>
                <w:rtl w:val="true"/>
              </w:rPr>
              <w:tab/>
            </w:r>
            <w:r>
              <w:rPr>
                <w:rStyle w:val="IndexLink"/>
              </w:rPr>
              <w:t>90</w:t>
            </w:r>
          </w:hyperlink>
        </w:p>
        <w:p>
          <w:pPr>
            <w:pStyle w:val="Contents4"/>
            <w:tabs>
              <w:tab w:val="clear" w:pos="8176"/>
              <w:tab w:val="right" w:pos="9026" w:leader="dot"/>
            </w:tabs>
            <w:rPr/>
          </w:pPr>
          <w:hyperlink w:anchor="__RefHeading___Toc1376861_2142443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376863_2142443653">
            <w:r>
              <w:rPr>
                <w:webHidden/>
                <w:rStyle w:val="IndexLink"/>
                <w:rtl w:val="true"/>
              </w:rPr>
              <w:t>ترجمه</w:t>
            </w:r>
            <w:r>
              <w:rPr>
                <w:rStyle w:val="IndexLink"/>
                <w:rtl w:val="true"/>
              </w:rPr>
              <w:tab/>
            </w:r>
            <w:r>
              <w:rPr>
                <w:rStyle w:val="IndexLink"/>
              </w:rPr>
              <w:t>90</w:t>
            </w:r>
          </w:hyperlink>
        </w:p>
        <w:p>
          <w:pPr>
            <w:pStyle w:val="Contents4"/>
            <w:tabs>
              <w:tab w:val="clear" w:pos="8176"/>
              <w:tab w:val="right" w:pos="9026" w:leader="dot"/>
            </w:tabs>
            <w:rPr/>
          </w:pPr>
          <w:hyperlink w:anchor="__RefHeading___Toc1376865_2142443653">
            <w:r>
              <w:rPr>
                <w:webHidden/>
                <w:rStyle w:val="IndexLink"/>
                <w:rtl w:val="true"/>
              </w:rPr>
              <w:t>تفسير</w:t>
            </w:r>
            <w:r>
              <w:rPr>
                <w:rStyle w:val="IndexLink"/>
                <w:rtl w:val="true"/>
              </w:rPr>
              <w:tab/>
            </w:r>
            <w:r>
              <w:rPr>
                <w:rStyle w:val="IndexLink"/>
              </w:rPr>
              <w:t>90</w:t>
            </w:r>
          </w:hyperlink>
        </w:p>
        <w:p>
          <w:pPr>
            <w:pStyle w:val="Contents4"/>
            <w:tabs>
              <w:tab w:val="clear" w:pos="8176"/>
              <w:tab w:val="right" w:pos="9026" w:leader="dot"/>
            </w:tabs>
            <w:rPr/>
          </w:pPr>
          <w:hyperlink w:anchor="__RefHeading___Toc1376867_2142443653">
            <w:r>
              <w:rPr>
                <w:webHidden/>
                <w:rStyle w:val="IndexLink"/>
                <w:rtl w:val="true"/>
              </w:rPr>
              <w:t>نكته ها</w:t>
            </w:r>
            <w:r>
              <w:rPr>
                <w:rStyle w:val="IndexLink"/>
                <w:rtl w:val="true"/>
              </w:rPr>
              <w:tab/>
            </w:r>
            <w:r>
              <w:rPr>
                <w:rStyle w:val="IndexLink"/>
              </w:rPr>
              <w:t>91</w:t>
            </w:r>
          </w:hyperlink>
        </w:p>
        <w:p>
          <w:pPr>
            <w:pStyle w:val="Contents3"/>
            <w:tabs>
              <w:tab w:val="clear" w:pos="8459"/>
              <w:tab w:val="right" w:pos="9026" w:leader="dot"/>
            </w:tabs>
            <w:rPr/>
          </w:pPr>
          <w:hyperlink w:anchor="__RefHeading___Toc1376869_2142443653">
            <w:r>
              <w:rPr>
                <w:webHidden/>
                <w:rStyle w:val="IndexLink"/>
                <w:rtl w:val="true"/>
              </w:rPr>
              <w:t xml:space="preserve">آیه </w:t>
            </w:r>
            <w:r>
              <w:rPr>
                <w:rStyle w:val="IndexLink"/>
              </w:rPr>
              <w:t>15</w:t>
            </w:r>
            <w:r>
              <w:rPr>
                <w:rStyle w:val="IndexLink"/>
                <w:rtl w:val="true"/>
              </w:rPr>
              <w:t>-</w:t>
            </w:r>
            <w:r>
              <w:rPr>
                <w:rStyle w:val="IndexLink"/>
              </w:rPr>
              <w:t>18</w:t>
            </w:r>
            <w:r>
              <w:rPr>
                <w:rStyle w:val="IndexLink"/>
                <w:rtl w:val="true"/>
              </w:rPr>
              <w:tab/>
            </w:r>
            <w:r>
              <w:rPr>
                <w:rStyle w:val="IndexLink"/>
              </w:rPr>
              <w:t>94</w:t>
            </w:r>
          </w:hyperlink>
        </w:p>
        <w:p>
          <w:pPr>
            <w:pStyle w:val="Contents4"/>
            <w:tabs>
              <w:tab w:val="clear" w:pos="8176"/>
              <w:tab w:val="right" w:pos="9026" w:leader="dot"/>
            </w:tabs>
            <w:rPr/>
          </w:pPr>
          <w:hyperlink w:anchor="__RefHeading___Toc1376871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76873_2142443653">
            <w:r>
              <w:rPr>
                <w:webHidden/>
                <w:rStyle w:val="IndexLink"/>
                <w:rtl w:val="true"/>
              </w:rPr>
              <w:t>ترجمه</w:t>
            </w:r>
            <w:r>
              <w:rPr>
                <w:rStyle w:val="IndexLink"/>
                <w:rtl w:val="true"/>
              </w:rPr>
              <w:tab/>
            </w:r>
            <w:r>
              <w:rPr>
                <w:rStyle w:val="IndexLink"/>
              </w:rPr>
              <w:t>94</w:t>
            </w:r>
          </w:hyperlink>
        </w:p>
        <w:p>
          <w:pPr>
            <w:pStyle w:val="Contents4"/>
            <w:tabs>
              <w:tab w:val="clear" w:pos="8176"/>
              <w:tab w:val="right" w:pos="9026" w:leader="dot"/>
            </w:tabs>
            <w:rPr/>
          </w:pPr>
          <w:hyperlink w:anchor="__RefHeading___Toc1376875_2142443653">
            <w:r>
              <w:rPr>
                <w:webHidden/>
                <w:rStyle w:val="IndexLink"/>
                <w:rtl w:val="true"/>
              </w:rPr>
              <w:t>تفسير</w:t>
            </w:r>
            <w:r>
              <w:rPr>
                <w:rStyle w:val="IndexLink"/>
                <w:rtl w:val="true"/>
              </w:rPr>
              <w:tab/>
            </w:r>
            <w:r>
              <w:rPr>
                <w:rStyle w:val="IndexLink"/>
              </w:rPr>
              <w:t>94</w:t>
            </w:r>
          </w:hyperlink>
        </w:p>
        <w:p>
          <w:pPr>
            <w:pStyle w:val="Contents4"/>
            <w:tabs>
              <w:tab w:val="clear" w:pos="8176"/>
              <w:tab w:val="right" w:pos="9026" w:leader="dot"/>
            </w:tabs>
            <w:rPr/>
          </w:pPr>
          <w:hyperlink w:anchor="__RefHeading___Toc1376877_2142443653">
            <w:r>
              <w:rPr>
                <w:webHidden/>
                <w:rStyle w:val="IndexLink"/>
                <w:rtl w:val="true"/>
              </w:rPr>
              <w:t>نكته ها</w:t>
            </w:r>
            <w:r>
              <w:rPr>
                <w:rStyle w:val="IndexLink"/>
                <w:rtl w:val="true"/>
              </w:rPr>
              <w:tab/>
            </w:r>
            <w:r>
              <w:rPr>
                <w:rStyle w:val="IndexLink"/>
              </w:rPr>
              <w:t>96</w:t>
            </w:r>
          </w:hyperlink>
        </w:p>
        <w:p>
          <w:pPr>
            <w:pStyle w:val="Contents3"/>
            <w:tabs>
              <w:tab w:val="clear" w:pos="8459"/>
              <w:tab w:val="right" w:pos="9026" w:leader="dot"/>
            </w:tabs>
            <w:rPr/>
          </w:pPr>
          <w:hyperlink w:anchor="__RefHeading___Toc1376879_2142443653">
            <w:r>
              <w:rPr>
                <w:webHidden/>
                <w:rStyle w:val="IndexLink"/>
                <w:rtl w:val="true"/>
              </w:rPr>
              <w:t xml:space="preserve">آیه </w:t>
            </w:r>
            <w:r>
              <w:rPr>
                <w:rStyle w:val="IndexLink"/>
              </w:rPr>
              <w:t>19</w:t>
            </w:r>
            <w:r>
              <w:rPr>
                <w:rStyle w:val="IndexLink"/>
                <w:rtl w:val="true"/>
              </w:rPr>
              <w:t>-</w:t>
            </w:r>
            <w:r>
              <w:rPr>
                <w:rStyle w:val="IndexLink"/>
              </w:rPr>
              <w:t>23</w:t>
            </w:r>
            <w:r>
              <w:rPr>
                <w:rStyle w:val="IndexLink"/>
                <w:rtl w:val="true"/>
              </w:rPr>
              <w:tab/>
            </w:r>
            <w:r>
              <w:rPr>
                <w:rStyle w:val="IndexLink"/>
              </w:rPr>
              <w:t>99</w:t>
            </w:r>
          </w:hyperlink>
        </w:p>
        <w:p>
          <w:pPr>
            <w:pStyle w:val="Contents4"/>
            <w:tabs>
              <w:tab w:val="clear" w:pos="8176"/>
              <w:tab w:val="right" w:pos="9026" w:leader="dot"/>
            </w:tabs>
            <w:rPr/>
          </w:pPr>
          <w:hyperlink w:anchor="__RefHeading___Toc1376881_2142443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376883_2142443653">
            <w:r>
              <w:rPr>
                <w:webHidden/>
                <w:rStyle w:val="IndexLink"/>
                <w:rtl w:val="true"/>
              </w:rPr>
              <w:t>ترجمه</w:t>
            </w:r>
            <w:r>
              <w:rPr>
                <w:rStyle w:val="IndexLink"/>
                <w:rtl w:val="true"/>
              </w:rPr>
              <w:tab/>
            </w:r>
            <w:r>
              <w:rPr>
                <w:rStyle w:val="IndexLink"/>
              </w:rPr>
              <w:t>99</w:t>
            </w:r>
          </w:hyperlink>
        </w:p>
        <w:p>
          <w:pPr>
            <w:pStyle w:val="Contents4"/>
            <w:tabs>
              <w:tab w:val="clear" w:pos="8176"/>
              <w:tab w:val="right" w:pos="9026" w:leader="dot"/>
            </w:tabs>
            <w:rPr/>
          </w:pPr>
          <w:hyperlink w:anchor="__RefHeading___Toc1376885_2142443653">
            <w:r>
              <w:rPr>
                <w:webHidden/>
                <w:rStyle w:val="IndexLink"/>
                <w:rtl w:val="true"/>
              </w:rPr>
              <w:t>تفسير</w:t>
            </w:r>
            <w:r>
              <w:rPr>
                <w:rStyle w:val="IndexLink"/>
                <w:rtl w:val="true"/>
              </w:rPr>
              <w:tab/>
            </w:r>
            <w:r>
              <w:rPr>
                <w:rStyle w:val="IndexLink"/>
              </w:rPr>
              <w:t>99</w:t>
            </w:r>
          </w:hyperlink>
        </w:p>
        <w:p>
          <w:pPr>
            <w:pStyle w:val="Contents4"/>
            <w:tabs>
              <w:tab w:val="clear" w:pos="8176"/>
              <w:tab w:val="right" w:pos="9026" w:leader="dot"/>
            </w:tabs>
            <w:rPr/>
          </w:pPr>
          <w:hyperlink w:anchor="__RefHeading___Toc1376887_2142443653">
            <w:r>
              <w:rPr>
                <w:webHidden/>
                <w:rStyle w:val="IndexLink"/>
                <w:rtl w:val="true"/>
              </w:rPr>
              <w:t>نكته ها</w:t>
            </w:r>
            <w:r>
              <w:rPr>
                <w:rStyle w:val="IndexLink"/>
                <w:rtl w:val="true"/>
              </w:rPr>
              <w:tab/>
            </w:r>
            <w:r>
              <w:rPr>
                <w:rStyle w:val="IndexLink"/>
              </w:rPr>
              <w:t>100</w:t>
            </w:r>
          </w:hyperlink>
        </w:p>
        <w:p>
          <w:pPr>
            <w:pStyle w:val="Contents3"/>
            <w:tabs>
              <w:tab w:val="clear" w:pos="8459"/>
              <w:tab w:val="right" w:pos="9026" w:leader="dot"/>
            </w:tabs>
            <w:rPr/>
          </w:pPr>
          <w:hyperlink w:anchor="__RefHeading___Toc1376889_2142443653">
            <w:r>
              <w:rPr>
                <w:webHidden/>
                <w:rStyle w:val="IndexLink"/>
                <w:rtl w:val="true"/>
              </w:rPr>
              <w:t xml:space="preserve">آیه </w:t>
            </w:r>
            <w:r>
              <w:rPr>
                <w:rStyle w:val="IndexLink"/>
              </w:rPr>
              <w:t>24</w:t>
            </w:r>
            <w:r>
              <w:rPr>
                <w:rStyle w:val="IndexLink"/>
                <w:rtl w:val="true"/>
              </w:rPr>
              <w:t>-</w:t>
            </w:r>
            <w:r>
              <w:rPr>
                <w:rStyle w:val="IndexLink"/>
              </w:rPr>
              <w:t>26</w:t>
            </w:r>
            <w:r>
              <w:rPr>
                <w:rStyle w:val="IndexLink"/>
                <w:rtl w:val="true"/>
              </w:rPr>
              <w:tab/>
            </w:r>
            <w:r>
              <w:rPr>
                <w:rStyle w:val="IndexLink"/>
              </w:rPr>
              <w:t>101</w:t>
            </w:r>
          </w:hyperlink>
        </w:p>
        <w:p>
          <w:pPr>
            <w:pStyle w:val="Contents4"/>
            <w:tabs>
              <w:tab w:val="clear" w:pos="8176"/>
              <w:tab w:val="right" w:pos="9026" w:leader="dot"/>
            </w:tabs>
            <w:rPr/>
          </w:pPr>
          <w:hyperlink w:anchor="__RefHeading___Toc1376891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376893_2142443653">
            <w:r>
              <w:rPr>
                <w:webHidden/>
                <w:rStyle w:val="IndexLink"/>
                <w:rtl w:val="true"/>
              </w:rPr>
              <w:t>ترجمه</w:t>
            </w:r>
            <w:r>
              <w:rPr>
                <w:rStyle w:val="IndexLink"/>
                <w:rtl w:val="true"/>
              </w:rPr>
              <w:tab/>
            </w:r>
            <w:r>
              <w:rPr>
                <w:rStyle w:val="IndexLink"/>
              </w:rPr>
              <w:t>101</w:t>
            </w:r>
          </w:hyperlink>
        </w:p>
        <w:p>
          <w:pPr>
            <w:pStyle w:val="Contents4"/>
            <w:tabs>
              <w:tab w:val="clear" w:pos="8176"/>
              <w:tab w:val="right" w:pos="9026" w:leader="dot"/>
            </w:tabs>
            <w:rPr/>
          </w:pPr>
          <w:hyperlink w:anchor="__RefHeading___Toc1376895_2142443653">
            <w:r>
              <w:rPr>
                <w:webHidden/>
                <w:rStyle w:val="IndexLink"/>
                <w:rtl w:val="true"/>
              </w:rPr>
              <w:t>تفسير</w:t>
            </w:r>
            <w:r>
              <w:rPr>
                <w:rStyle w:val="IndexLink"/>
                <w:rtl w:val="true"/>
              </w:rPr>
              <w:tab/>
            </w:r>
            <w:r>
              <w:rPr>
                <w:rStyle w:val="IndexLink"/>
              </w:rPr>
              <w:t>101</w:t>
            </w:r>
          </w:hyperlink>
        </w:p>
        <w:p>
          <w:pPr>
            <w:pStyle w:val="Contents4"/>
            <w:tabs>
              <w:tab w:val="clear" w:pos="8176"/>
              <w:tab w:val="right" w:pos="9026" w:leader="dot"/>
            </w:tabs>
            <w:rPr/>
          </w:pPr>
          <w:hyperlink w:anchor="__RefHeading___Toc1376897_2142443653">
            <w:r>
              <w:rPr>
                <w:webHidden/>
                <w:rStyle w:val="IndexLink"/>
                <w:rtl w:val="true"/>
              </w:rPr>
              <w:t>نكته ها</w:t>
            </w:r>
            <w:r>
              <w:rPr>
                <w:rStyle w:val="IndexLink"/>
                <w:rtl w:val="true"/>
              </w:rPr>
              <w:tab/>
            </w:r>
            <w:r>
              <w:rPr>
                <w:rStyle w:val="IndexLink"/>
              </w:rPr>
              <w:t>102</w:t>
            </w:r>
          </w:hyperlink>
        </w:p>
        <w:p>
          <w:pPr>
            <w:pStyle w:val="Contents3"/>
            <w:tabs>
              <w:tab w:val="clear" w:pos="8459"/>
              <w:tab w:val="right" w:pos="9026" w:leader="dot"/>
            </w:tabs>
            <w:rPr/>
          </w:pPr>
          <w:hyperlink w:anchor="__RefHeading___Toc1376899_2142443653">
            <w:r>
              <w:rPr>
                <w:webHidden/>
                <w:rStyle w:val="IndexLink"/>
                <w:rtl w:val="true"/>
              </w:rPr>
              <w:t xml:space="preserve">آیه </w:t>
            </w:r>
            <w:r>
              <w:rPr>
                <w:rStyle w:val="IndexLink"/>
              </w:rPr>
              <w:t>27</w:t>
            </w:r>
            <w:r>
              <w:rPr>
                <w:rStyle w:val="IndexLink"/>
                <w:rtl w:val="true"/>
              </w:rPr>
              <w:t>-</w:t>
            </w:r>
            <w:r>
              <w:rPr>
                <w:rStyle w:val="IndexLink"/>
              </w:rPr>
              <w:t>28</w:t>
            </w:r>
            <w:r>
              <w:rPr>
                <w:rStyle w:val="IndexLink"/>
                <w:rtl w:val="true"/>
              </w:rPr>
              <w:tab/>
            </w:r>
            <w:r>
              <w:rPr>
                <w:rStyle w:val="IndexLink"/>
              </w:rPr>
              <w:t>103</w:t>
            </w:r>
          </w:hyperlink>
        </w:p>
        <w:p>
          <w:pPr>
            <w:pStyle w:val="Contents4"/>
            <w:tabs>
              <w:tab w:val="clear" w:pos="8176"/>
              <w:tab w:val="right" w:pos="9026" w:leader="dot"/>
            </w:tabs>
            <w:rPr/>
          </w:pPr>
          <w:hyperlink w:anchor="__RefHeading___Toc1376901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376903_2142443653">
            <w:r>
              <w:rPr>
                <w:webHidden/>
                <w:rStyle w:val="IndexLink"/>
                <w:rtl w:val="true"/>
              </w:rPr>
              <w:t>ترجمه</w:t>
            </w:r>
            <w:r>
              <w:rPr>
                <w:rStyle w:val="IndexLink"/>
                <w:rtl w:val="true"/>
              </w:rPr>
              <w:tab/>
            </w:r>
            <w:r>
              <w:rPr>
                <w:rStyle w:val="IndexLink"/>
              </w:rPr>
              <w:t>103</w:t>
            </w:r>
          </w:hyperlink>
        </w:p>
        <w:p>
          <w:pPr>
            <w:pStyle w:val="Contents4"/>
            <w:tabs>
              <w:tab w:val="clear" w:pos="8176"/>
              <w:tab w:val="right" w:pos="9026" w:leader="dot"/>
            </w:tabs>
            <w:rPr/>
          </w:pPr>
          <w:hyperlink w:anchor="__RefHeading___Toc1376905_2142443653">
            <w:r>
              <w:rPr>
                <w:webHidden/>
                <w:rStyle w:val="IndexLink"/>
                <w:rtl w:val="true"/>
              </w:rPr>
              <w:t>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1376907_2142443653">
            <w:r>
              <w:rPr>
                <w:webHidden/>
                <w:rStyle w:val="IndexLink"/>
                <w:rtl w:val="true"/>
              </w:rPr>
              <w:t>نكته ها</w:t>
            </w:r>
            <w:r>
              <w:rPr>
                <w:rStyle w:val="IndexLink"/>
                <w:rtl w:val="true"/>
              </w:rPr>
              <w:tab/>
            </w:r>
            <w:r>
              <w:rPr>
                <w:rStyle w:val="IndexLink"/>
              </w:rPr>
              <w:t>104</w:t>
            </w:r>
          </w:hyperlink>
        </w:p>
        <w:p>
          <w:pPr>
            <w:pStyle w:val="Contents3"/>
            <w:tabs>
              <w:tab w:val="clear" w:pos="8459"/>
              <w:tab w:val="right" w:pos="9026" w:leader="dot"/>
            </w:tabs>
            <w:rPr/>
          </w:pPr>
          <w:hyperlink w:anchor="__RefHeading___Toc1376909_2142443653">
            <w:r>
              <w:rPr>
                <w:webHidden/>
                <w:rStyle w:val="IndexLink"/>
                <w:rtl w:val="true"/>
              </w:rPr>
              <w:t xml:space="preserve">آیه </w:t>
            </w:r>
            <w:r>
              <w:rPr>
                <w:rStyle w:val="IndexLink"/>
              </w:rPr>
              <w:t>29</w:t>
            </w:r>
            <w:r>
              <w:rPr>
                <w:rStyle w:val="IndexLink"/>
                <w:rtl w:val="true"/>
              </w:rPr>
              <w:t>-</w:t>
            </w:r>
            <w:r>
              <w:rPr>
                <w:rStyle w:val="IndexLink"/>
              </w:rPr>
              <w:t>30</w:t>
            </w:r>
            <w:r>
              <w:rPr>
                <w:rStyle w:val="IndexLink"/>
                <w:rtl w:val="true"/>
              </w:rPr>
              <w:tab/>
            </w:r>
            <w:r>
              <w:rPr>
                <w:rStyle w:val="IndexLink"/>
              </w:rPr>
              <w:t>107</w:t>
            </w:r>
          </w:hyperlink>
        </w:p>
        <w:p>
          <w:pPr>
            <w:pStyle w:val="Contents4"/>
            <w:tabs>
              <w:tab w:val="clear" w:pos="8176"/>
              <w:tab w:val="right" w:pos="9026" w:leader="dot"/>
            </w:tabs>
            <w:rPr/>
          </w:pPr>
          <w:hyperlink w:anchor="__RefHeading___Toc1376911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376913_2142443653">
            <w:r>
              <w:rPr>
                <w:webHidden/>
                <w:rStyle w:val="IndexLink"/>
                <w:rtl w:val="true"/>
              </w:rPr>
              <w:t>ترجمه</w:t>
            </w:r>
            <w:r>
              <w:rPr>
                <w:rStyle w:val="IndexLink"/>
                <w:rtl w:val="true"/>
              </w:rPr>
              <w:tab/>
            </w:r>
            <w:r>
              <w:rPr>
                <w:rStyle w:val="IndexLink"/>
              </w:rPr>
              <w:t>107</w:t>
            </w:r>
          </w:hyperlink>
        </w:p>
        <w:p>
          <w:pPr>
            <w:pStyle w:val="Contents4"/>
            <w:tabs>
              <w:tab w:val="clear" w:pos="8176"/>
              <w:tab w:val="right" w:pos="9026" w:leader="dot"/>
            </w:tabs>
            <w:rPr/>
          </w:pPr>
          <w:hyperlink w:anchor="__RefHeading___Toc1376915_2142443653">
            <w:r>
              <w:rPr>
                <w:webHidden/>
                <w:rStyle w:val="IndexLink"/>
                <w:rtl w:val="true"/>
              </w:rPr>
              <w:t>تفسير</w:t>
            </w:r>
            <w:r>
              <w:rPr>
                <w:rStyle w:val="IndexLink"/>
                <w:rtl w:val="true"/>
              </w:rPr>
              <w:tab/>
            </w:r>
            <w:r>
              <w:rPr>
                <w:rStyle w:val="IndexLink"/>
              </w:rPr>
              <w:t>107</w:t>
            </w:r>
          </w:hyperlink>
        </w:p>
        <w:p>
          <w:pPr>
            <w:pStyle w:val="Contents4"/>
            <w:tabs>
              <w:tab w:val="clear" w:pos="8176"/>
              <w:tab w:val="right" w:pos="9026" w:leader="dot"/>
            </w:tabs>
            <w:rPr/>
          </w:pPr>
          <w:hyperlink w:anchor="__RefHeading___Toc1376917_2142443653">
            <w:r>
              <w:rPr>
                <w:webHidden/>
                <w:rStyle w:val="IndexLink"/>
                <w:rtl w:val="true"/>
              </w:rPr>
              <w:t>نكته ها</w:t>
            </w:r>
            <w:r>
              <w:rPr>
                <w:rStyle w:val="IndexLink"/>
                <w:rtl w:val="true"/>
              </w:rPr>
              <w:tab/>
            </w:r>
            <w:r>
              <w:rPr>
                <w:rStyle w:val="IndexLink"/>
              </w:rPr>
              <w:t>108</w:t>
            </w:r>
          </w:hyperlink>
        </w:p>
        <w:p>
          <w:pPr>
            <w:pStyle w:val="Contents3"/>
            <w:tabs>
              <w:tab w:val="clear" w:pos="8459"/>
              <w:tab w:val="right" w:pos="9026" w:leader="dot"/>
            </w:tabs>
            <w:rPr/>
          </w:pPr>
          <w:hyperlink w:anchor="__RefHeading___Toc1376919_2142443653">
            <w:r>
              <w:rPr>
                <w:webHidden/>
                <w:rStyle w:val="IndexLink"/>
                <w:rtl w:val="true"/>
              </w:rPr>
              <w:t xml:space="preserve">آیه </w:t>
            </w:r>
            <w:r>
              <w:rPr>
                <w:rStyle w:val="IndexLink"/>
              </w:rPr>
              <w:t>31</w:t>
            </w:r>
            <w:r>
              <w:rPr>
                <w:rStyle w:val="IndexLink"/>
                <w:rtl w:val="true"/>
              </w:rPr>
              <w:t>-</w:t>
            </w:r>
            <w:r>
              <w:rPr>
                <w:rStyle w:val="IndexLink"/>
              </w:rPr>
              <w:t>32</w:t>
            </w:r>
            <w:r>
              <w:rPr>
                <w:rStyle w:val="IndexLink"/>
                <w:rtl w:val="true"/>
              </w:rPr>
              <w:tab/>
            </w:r>
            <w:r>
              <w:rPr>
                <w:rStyle w:val="IndexLink"/>
              </w:rPr>
              <w:t>110</w:t>
            </w:r>
          </w:hyperlink>
        </w:p>
        <w:p>
          <w:pPr>
            <w:pStyle w:val="Contents4"/>
            <w:tabs>
              <w:tab w:val="clear" w:pos="8176"/>
              <w:tab w:val="right" w:pos="9026" w:leader="dot"/>
            </w:tabs>
            <w:rPr/>
          </w:pPr>
          <w:hyperlink w:anchor="__RefHeading___Toc1376921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76923_2142443653">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1376925_2142443653">
            <w:r>
              <w:rPr>
                <w:webHidden/>
                <w:rStyle w:val="IndexLink"/>
                <w:rtl w:val="true"/>
              </w:rPr>
              <w:t>تفسير</w:t>
            </w:r>
            <w:r>
              <w:rPr>
                <w:rStyle w:val="IndexLink"/>
                <w:rtl w:val="true"/>
              </w:rPr>
              <w:tab/>
            </w:r>
            <w:r>
              <w:rPr>
                <w:rStyle w:val="IndexLink"/>
              </w:rPr>
              <w:t>110</w:t>
            </w:r>
          </w:hyperlink>
        </w:p>
        <w:p>
          <w:pPr>
            <w:pStyle w:val="Contents4"/>
            <w:tabs>
              <w:tab w:val="clear" w:pos="8176"/>
              <w:tab w:val="right" w:pos="9026" w:leader="dot"/>
            </w:tabs>
            <w:rPr/>
          </w:pPr>
          <w:hyperlink w:anchor="__RefHeading___Toc1376927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1376929_2142443653">
            <w:r>
              <w:rPr>
                <w:webHidden/>
                <w:rStyle w:val="IndexLink"/>
                <w:rtl w:val="true"/>
              </w:rPr>
              <w:t xml:space="preserve">آیه </w:t>
            </w:r>
            <w:r>
              <w:rPr>
                <w:rStyle w:val="IndexLink"/>
              </w:rPr>
              <w:t>33</w:t>
            </w:r>
            <w:r>
              <w:rPr>
                <w:rStyle w:val="IndexLink"/>
                <w:rtl w:val="true"/>
              </w:rPr>
              <w:t>-</w:t>
            </w:r>
            <w:r>
              <w:rPr>
                <w:rStyle w:val="IndexLink"/>
              </w:rPr>
              <w:t>38</w:t>
            </w:r>
            <w:r>
              <w:rPr>
                <w:rStyle w:val="IndexLink"/>
                <w:rtl w:val="true"/>
              </w:rPr>
              <w:tab/>
            </w:r>
            <w:r>
              <w:rPr>
                <w:rStyle w:val="IndexLink"/>
              </w:rPr>
              <w:t>113</w:t>
            </w:r>
          </w:hyperlink>
        </w:p>
        <w:p>
          <w:pPr>
            <w:pStyle w:val="Contents4"/>
            <w:tabs>
              <w:tab w:val="clear" w:pos="8176"/>
              <w:tab w:val="right" w:pos="9026" w:leader="dot"/>
            </w:tabs>
            <w:rPr/>
          </w:pPr>
          <w:hyperlink w:anchor="__RefHeading___Toc1376931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376933_2142443653">
            <w:r>
              <w:rPr>
                <w:webHidden/>
                <w:rStyle w:val="IndexLink"/>
                <w:rtl w:val="true"/>
              </w:rPr>
              <w:t>ترجمه</w:t>
            </w:r>
            <w:r>
              <w:rPr>
                <w:rStyle w:val="IndexLink"/>
                <w:rtl w:val="true"/>
              </w:rPr>
              <w:tab/>
            </w:r>
            <w:r>
              <w:rPr>
                <w:rStyle w:val="IndexLink"/>
              </w:rPr>
              <w:t>113</w:t>
            </w:r>
          </w:hyperlink>
        </w:p>
        <w:p>
          <w:pPr>
            <w:pStyle w:val="Contents4"/>
            <w:tabs>
              <w:tab w:val="clear" w:pos="8176"/>
              <w:tab w:val="right" w:pos="9026" w:leader="dot"/>
            </w:tabs>
            <w:rPr/>
          </w:pPr>
          <w:hyperlink w:anchor="__RefHeading___Toc1376935_2142443653">
            <w:r>
              <w:rPr>
                <w:webHidden/>
                <w:rStyle w:val="IndexLink"/>
                <w:rtl w:val="true"/>
              </w:rPr>
              <w:t>تفسير</w:t>
            </w:r>
            <w:r>
              <w:rPr>
                <w:rStyle w:val="IndexLink"/>
                <w:rtl w:val="true"/>
              </w:rPr>
              <w:tab/>
            </w:r>
            <w:r>
              <w:rPr>
                <w:rStyle w:val="IndexLink"/>
              </w:rPr>
              <w:t>114</w:t>
            </w:r>
          </w:hyperlink>
        </w:p>
        <w:p>
          <w:pPr>
            <w:pStyle w:val="Contents4"/>
            <w:tabs>
              <w:tab w:val="clear" w:pos="8176"/>
              <w:tab w:val="right" w:pos="9026" w:leader="dot"/>
            </w:tabs>
            <w:rPr/>
          </w:pPr>
          <w:hyperlink w:anchor="__RefHeading___Toc1376937_2142443653">
            <w:r>
              <w:rPr>
                <w:webHidden/>
                <w:rStyle w:val="IndexLink"/>
                <w:rtl w:val="true"/>
              </w:rPr>
              <w:t>نكته ها</w:t>
            </w:r>
            <w:r>
              <w:rPr>
                <w:rStyle w:val="IndexLink"/>
                <w:rtl w:val="true"/>
              </w:rPr>
              <w:tab/>
            </w:r>
            <w:r>
              <w:rPr>
                <w:rStyle w:val="IndexLink"/>
              </w:rPr>
              <w:t>116</w:t>
            </w:r>
          </w:hyperlink>
        </w:p>
        <w:p>
          <w:pPr>
            <w:pStyle w:val="Contents3"/>
            <w:tabs>
              <w:tab w:val="clear" w:pos="8459"/>
              <w:tab w:val="right" w:pos="9026" w:leader="dot"/>
            </w:tabs>
            <w:rPr/>
          </w:pPr>
          <w:hyperlink w:anchor="__RefHeading___Toc1376939_2142443653">
            <w:r>
              <w:rPr>
                <w:webHidden/>
                <w:rStyle w:val="IndexLink"/>
                <w:rtl w:val="true"/>
              </w:rPr>
              <w:t xml:space="preserve">آیه </w:t>
            </w:r>
            <w:r>
              <w:rPr>
                <w:rStyle w:val="IndexLink"/>
              </w:rPr>
              <w:t>39</w:t>
            </w:r>
            <w:r>
              <w:rPr>
                <w:rStyle w:val="IndexLink"/>
                <w:rtl w:val="true"/>
              </w:rPr>
              <w:t>-</w:t>
            </w:r>
            <w:r>
              <w:rPr>
                <w:rStyle w:val="IndexLink"/>
              </w:rPr>
              <w:t>41</w:t>
            </w:r>
            <w:r>
              <w:rPr>
                <w:rStyle w:val="IndexLink"/>
                <w:rtl w:val="true"/>
              </w:rPr>
              <w:tab/>
            </w:r>
            <w:r>
              <w:rPr>
                <w:rStyle w:val="IndexLink"/>
              </w:rPr>
              <w:t>118</w:t>
            </w:r>
          </w:hyperlink>
        </w:p>
        <w:p>
          <w:pPr>
            <w:pStyle w:val="Contents4"/>
            <w:tabs>
              <w:tab w:val="clear" w:pos="8176"/>
              <w:tab w:val="right" w:pos="9026" w:leader="dot"/>
            </w:tabs>
            <w:rPr/>
          </w:pPr>
          <w:hyperlink w:anchor="__RefHeading___Toc1376941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376943_2142443653">
            <w:r>
              <w:rPr>
                <w:webHidden/>
                <w:rStyle w:val="IndexLink"/>
                <w:rtl w:val="true"/>
              </w:rPr>
              <w:t>ترجمه</w:t>
            </w:r>
            <w:r>
              <w:rPr>
                <w:rStyle w:val="IndexLink"/>
                <w:rtl w:val="true"/>
              </w:rPr>
              <w:tab/>
            </w:r>
            <w:r>
              <w:rPr>
                <w:rStyle w:val="IndexLink"/>
              </w:rPr>
              <w:t>118</w:t>
            </w:r>
          </w:hyperlink>
        </w:p>
        <w:p>
          <w:pPr>
            <w:pStyle w:val="Contents4"/>
            <w:tabs>
              <w:tab w:val="clear" w:pos="8176"/>
              <w:tab w:val="right" w:pos="9026" w:leader="dot"/>
            </w:tabs>
            <w:rPr/>
          </w:pPr>
          <w:hyperlink w:anchor="__RefHeading___Toc1376945_2142443653">
            <w:r>
              <w:rPr>
                <w:webHidden/>
                <w:rStyle w:val="IndexLink"/>
                <w:rtl w:val="true"/>
              </w:rPr>
              <w:t>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1376947_2142443653">
            <w:r>
              <w:rPr>
                <w:webHidden/>
                <w:rStyle w:val="IndexLink"/>
                <w:rtl w:val="true"/>
              </w:rPr>
              <w:t>نكته ها</w:t>
            </w:r>
            <w:r>
              <w:rPr>
                <w:rStyle w:val="IndexLink"/>
                <w:rtl w:val="true"/>
              </w:rPr>
              <w:tab/>
            </w:r>
            <w:r>
              <w:rPr>
                <w:rStyle w:val="IndexLink"/>
              </w:rPr>
              <w:t>120</w:t>
            </w:r>
          </w:hyperlink>
        </w:p>
        <w:p>
          <w:pPr>
            <w:pStyle w:val="Contents3"/>
            <w:tabs>
              <w:tab w:val="clear" w:pos="8459"/>
              <w:tab w:val="right" w:pos="9026" w:leader="dot"/>
            </w:tabs>
            <w:rPr/>
          </w:pPr>
          <w:hyperlink w:anchor="__RefHeading___Toc1376949_2142443653">
            <w:r>
              <w:rPr>
                <w:webHidden/>
                <w:rStyle w:val="IndexLink"/>
                <w:rtl w:val="true"/>
              </w:rPr>
              <w:t xml:space="preserve">آیه </w:t>
            </w:r>
            <w:r>
              <w:rPr>
                <w:rStyle w:val="IndexLink"/>
              </w:rPr>
              <w:t>42</w:t>
            </w:r>
            <w:r>
              <w:rPr>
                <w:rStyle w:val="IndexLink"/>
                <w:rtl w:val="true"/>
              </w:rPr>
              <w:t>-</w:t>
            </w:r>
            <w:r>
              <w:rPr>
                <w:rStyle w:val="IndexLink"/>
              </w:rPr>
              <w:t>44</w:t>
            </w:r>
            <w:r>
              <w:rPr>
                <w:rStyle w:val="IndexLink"/>
                <w:rtl w:val="true"/>
              </w:rPr>
              <w:tab/>
            </w:r>
            <w:r>
              <w:rPr>
                <w:rStyle w:val="IndexLink"/>
              </w:rPr>
              <w:t>122</w:t>
            </w:r>
          </w:hyperlink>
        </w:p>
        <w:p>
          <w:pPr>
            <w:pStyle w:val="Contents4"/>
            <w:tabs>
              <w:tab w:val="clear" w:pos="8176"/>
              <w:tab w:val="right" w:pos="9026" w:leader="dot"/>
            </w:tabs>
            <w:rPr/>
          </w:pPr>
          <w:hyperlink w:anchor="__RefHeading___Toc1376951_214244365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376953_2142443653">
            <w:r>
              <w:rPr>
                <w:webHidden/>
                <w:rStyle w:val="IndexLink"/>
                <w:rtl w:val="true"/>
              </w:rPr>
              <w:t>ترجمه</w:t>
            </w:r>
            <w:r>
              <w:rPr>
                <w:rStyle w:val="IndexLink"/>
                <w:rtl w:val="true"/>
              </w:rPr>
              <w:tab/>
            </w:r>
            <w:r>
              <w:rPr>
                <w:rStyle w:val="IndexLink"/>
              </w:rPr>
              <w:t>122</w:t>
            </w:r>
          </w:hyperlink>
        </w:p>
        <w:p>
          <w:pPr>
            <w:pStyle w:val="Contents4"/>
            <w:tabs>
              <w:tab w:val="clear" w:pos="8176"/>
              <w:tab w:val="right" w:pos="9026" w:leader="dot"/>
            </w:tabs>
            <w:rPr/>
          </w:pPr>
          <w:hyperlink w:anchor="__RefHeading___Toc1376955_2142443653">
            <w:r>
              <w:rPr>
                <w:webHidden/>
                <w:rStyle w:val="IndexLink"/>
                <w:rtl w:val="true"/>
              </w:rPr>
              <w:t>تفسير</w:t>
            </w:r>
            <w:r>
              <w:rPr>
                <w:rStyle w:val="IndexLink"/>
                <w:rtl w:val="true"/>
              </w:rPr>
              <w:tab/>
            </w:r>
            <w:r>
              <w:rPr>
                <w:rStyle w:val="IndexLink"/>
              </w:rPr>
              <w:t>123</w:t>
            </w:r>
          </w:hyperlink>
        </w:p>
        <w:p>
          <w:pPr>
            <w:pStyle w:val="Contents4"/>
            <w:tabs>
              <w:tab w:val="clear" w:pos="8176"/>
              <w:tab w:val="right" w:pos="9026" w:leader="dot"/>
            </w:tabs>
            <w:rPr/>
          </w:pPr>
          <w:hyperlink w:anchor="__RefHeading___Toc1376957_2142443653">
            <w:r>
              <w:rPr>
                <w:webHidden/>
                <w:rStyle w:val="IndexLink"/>
                <w:rtl w:val="true"/>
              </w:rPr>
              <w:t>نكته ها</w:t>
            </w:r>
            <w:r>
              <w:rPr>
                <w:rStyle w:val="IndexLink"/>
                <w:rtl w:val="true"/>
              </w:rPr>
              <w:tab/>
            </w:r>
            <w:r>
              <w:rPr>
                <w:rStyle w:val="IndexLink"/>
              </w:rPr>
              <w:t>124</w:t>
            </w:r>
          </w:hyperlink>
        </w:p>
        <w:p>
          <w:pPr>
            <w:pStyle w:val="Contents3"/>
            <w:tabs>
              <w:tab w:val="clear" w:pos="8459"/>
              <w:tab w:val="right" w:pos="9026" w:leader="dot"/>
            </w:tabs>
            <w:rPr/>
          </w:pPr>
          <w:hyperlink w:anchor="__RefHeading___Toc1376959_2142443653">
            <w:r>
              <w:rPr>
                <w:webHidden/>
                <w:rStyle w:val="IndexLink"/>
                <w:rtl w:val="true"/>
              </w:rPr>
              <w:t xml:space="preserve">آیه </w:t>
            </w:r>
            <w:r>
              <w:rPr>
                <w:rStyle w:val="IndexLink"/>
              </w:rPr>
              <w:t>45</w:t>
            </w:r>
            <w:r>
              <w:rPr>
                <w:rStyle w:val="IndexLink"/>
                <w:rtl w:val="true"/>
              </w:rPr>
              <w:tab/>
            </w:r>
            <w:r>
              <w:rPr>
                <w:rStyle w:val="IndexLink"/>
              </w:rPr>
              <w:t>126</w:t>
            </w:r>
          </w:hyperlink>
        </w:p>
        <w:p>
          <w:pPr>
            <w:pStyle w:val="Contents4"/>
            <w:tabs>
              <w:tab w:val="clear" w:pos="8176"/>
              <w:tab w:val="right" w:pos="9026" w:leader="dot"/>
            </w:tabs>
            <w:rPr/>
          </w:pPr>
          <w:hyperlink w:anchor="__RefHeading___Toc1376961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376963_2142443653">
            <w:r>
              <w:rPr>
                <w:webHidden/>
                <w:rStyle w:val="IndexLink"/>
                <w:rtl w:val="true"/>
              </w:rPr>
              <w:t>ترجمه</w:t>
            </w:r>
            <w:r>
              <w:rPr>
                <w:rStyle w:val="IndexLink"/>
                <w:rtl w:val="true"/>
              </w:rPr>
              <w:tab/>
            </w:r>
            <w:r>
              <w:rPr>
                <w:rStyle w:val="IndexLink"/>
              </w:rPr>
              <w:t>126</w:t>
            </w:r>
          </w:hyperlink>
        </w:p>
        <w:p>
          <w:pPr>
            <w:pStyle w:val="Contents4"/>
            <w:tabs>
              <w:tab w:val="clear" w:pos="8176"/>
              <w:tab w:val="right" w:pos="9026" w:leader="dot"/>
            </w:tabs>
            <w:rPr/>
          </w:pPr>
          <w:hyperlink w:anchor="__RefHeading___Toc1376965_2142443653">
            <w:r>
              <w:rPr>
                <w:webHidden/>
                <w:rStyle w:val="IndexLink"/>
                <w:rtl w:val="true"/>
              </w:rPr>
              <w:t>تفسير</w:t>
            </w:r>
            <w:r>
              <w:rPr>
                <w:rStyle w:val="IndexLink"/>
                <w:rtl w:val="true"/>
              </w:rPr>
              <w:tab/>
            </w:r>
            <w:r>
              <w:rPr>
                <w:rStyle w:val="IndexLink"/>
              </w:rPr>
              <w:t>126</w:t>
            </w:r>
          </w:hyperlink>
        </w:p>
        <w:p>
          <w:pPr>
            <w:pStyle w:val="Contents4"/>
            <w:tabs>
              <w:tab w:val="clear" w:pos="8176"/>
              <w:tab w:val="right" w:pos="9026" w:leader="dot"/>
            </w:tabs>
            <w:rPr/>
          </w:pPr>
          <w:hyperlink w:anchor="__RefHeading___Toc1376967_2142443653">
            <w:r>
              <w:rPr>
                <w:webHidden/>
                <w:rStyle w:val="IndexLink"/>
                <w:rtl w:val="true"/>
              </w:rPr>
              <w:t>نكته ها</w:t>
            </w:r>
            <w:r>
              <w:rPr>
                <w:rStyle w:val="IndexLink"/>
                <w:rtl w:val="true"/>
              </w:rPr>
              <w:tab/>
            </w:r>
            <w:r>
              <w:rPr>
                <w:rStyle w:val="IndexLink"/>
              </w:rPr>
              <w:t>127</w:t>
            </w:r>
          </w:hyperlink>
        </w:p>
        <w:p>
          <w:pPr>
            <w:pStyle w:val="Contents2"/>
            <w:tabs>
              <w:tab w:val="clear" w:pos="8743"/>
              <w:tab w:val="right" w:pos="9026" w:leader="dot"/>
            </w:tabs>
            <w:rPr/>
          </w:pPr>
          <w:hyperlink w:anchor="__RefHeading___Toc1376969_2142443653">
            <w:r>
              <w:rPr>
                <w:webHidden/>
                <w:rStyle w:val="IndexLink"/>
                <w:rtl w:val="true"/>
              </w:rPr>
              <w:t>سوره يس</w:t>
            </w:r>
            <w:r>
              <w:rPr>
                <w:rStyle w:val="IndexLink"/>
                <w:rtl w:val="true"/>
              </w:rPr>
              <w:tab/>
            </w:r>
            <w:r>
              <w:rPr>
                <w:rStyle w:val="IndexLink"/>
              </w:rPr>
              <w:t>130</w:t>
            </w:r>
          </w:hyperlink>
        </w:p>
        <w:p>
          <w:pPr>
            <w:pStyle w:val="Contents3"/>
            <w:tabs>
              <w:tab w:val="clear" w:pos="8459"/>
              <w:tab w:val="right" w:pos="9026" w:leader="dot"/>
            </w:tabs>
            <w:rPr/>
          </w:pPr>
          <w:hyperlink w:anchor="__RefHeading___Toc1376971_2142443653">
            <w:r>
              <w:rPr>
                <w:webHidden/>
                <w:rStyle w:val="IndexLink"/>
                <w:rtl w:val="true"/>
              </w:rPr>
              <w:t xml:space="preserve">آیه </w:t>
            </w:r>
            <w:r>
              <w:rPr>
                <w:rStyle w:val="IndexLink"/>
              </w:rPr>
              <w:t>1</w:t>
            </w:r>
            <w:r>
              <w:rPr>
                <w:rStyle w:val="IndexLink"/>
                <w:rtl w:val="true"/>
              </w:rPr>
              <w:t>-</w:t>
            </w:r>
            <w:r>
              <w:rPr>
                <w:rStyle w:val="IndexLink"/>
              </w:rPr>
              <w:t>12</w:t>
            </w:r>
            <w:r>
              <w:rPr>
                <w:rStyle w:val="IndexLink"/>
                <w:rtl w:val="true"/>
              </w:rPr>
              <w:tab/>
            </w:r>
            <w:r>
              <w:rPr>
                <w:rStyle w:val="IndexLink"/>
              </w:rPr>
              <w:t>130</w:t>
            </w:r>
          </w:hyperlink>
        </w:p>
        <w:p>
          <w:pPr>
            <w:pStyle w:val="Contents4"/>
            <w:tabs>
              <w:tab w:val="clear" w:pos="8176"/>
              <w:tab w:val="right" w:pos="9026" w:leader="dot"/>
            </w:tabs>
            <w:rPr/>
          </w:pPr>
          <w:hyperlink w:anchor="__RefHeading___Toc1376973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376975_2142443653">
            <w:r>
              <w:rPr>
                <w:webHidden/>
                <w:rStyle w:val="IndexLink"/>
                <w:rtl w:val="true"/>
              </w:rPr>
              <w:t>ترجمه</w:t>
            </w:r>
            <w:r>
              <w:rPr>
                <w:rStyle w:val="IndexLink"/>
                <w:rtl w:val="true"/>
              </w:rPr>
              <w:tab/>
            </w:r>
            <w:r>
              <w:rPr>
                <w:rStyle w:val="IndexLink"/>
              </w:rPr>
              <w:t>130</w:t>
            </w:r>
          </w:hyperlink>
        </w:p>
        <w:p>
          <w:pPr>
            <w:pStyle w:val="Contents4"/>
            <w:tabs>
              <w:tab w:val="clear" w:pos="8176"/>
              <w:tab w:val="right" w:pos="9026" w:leader="dot"/>
            </w:tabs>
            <w:rPr/>
          </w:pPr>
          <w:hyperlink w:anchor="__RefHeading___Toc1376977_2142443653">
            <w:r>
              <w:rPr>
                <w:webHidden/>
                <w:rStyle w:val="IndexLink"/>
                <w:rtl w:val="true"/>
              </w:rPr>
              <w:t>تفسير</w:t>
            </w:r>
            <w:r>
              <w:rPr>
                <w:rStyle w:val="IndexLink"/>
                <w:rtl w:val="true"/>
              </w:rPr>
              <w:tab/>
            </w:r>
            <w:r>
              <w:rPr>
                <w:rStyle w:val="IndexLink"/>
              </w:rPr>
              <w:t>131</w:t>
            </w:r>
          </w:hyperlink>
        </w:p>
        <w:p>
          <w:pPr>
            <w:pStyle w:val="Contents4"/>
            <w:tabs>
              <w:tab w:val="clear" w:pos="8176"/>
              <w:tab w:val="right" w:pos="9026" w:leader="dot"/>
            </w:tabs>
            <w:rPr/>
          </w:pPr>
          <w:hyperlink w:anchor="__RefHeading___Toc1376979_2142443653">
            <w:r>
              <w:rPr>
                <w:webHidden/>
                <w:rStyle w:val="IndexLink"/>
                <w:rtl w:val="true"/>
              </w:rPr>
              <w:t>نكته ها</w:t>
            </w:r>
            <w:r>
              <w:rPr>
                <w:rStyle w:val="IndexLink"/>
                <w:rtl w:val="true"/>
              </w:rPr>
              <w:tab/>
            </w:r>
            <w:r>
              <w:rPr>
                <w:rStyle w:val="IndexLink"/>
              </w:rPr>
              <w:t>134</w:t>
            </w:r>
          </w:hyperlink>
        </w:p>
        <w:p>
          <w:pPr>
            <w:pStyle w:val="Contents3"/>
            <w:tabs>
              <w:tab w:val="clear" w:pos="8459"/>
              <w:tab w:val="right" w:pos="9026" w:leader="dot"/>
            </w:tabs>
            <w:rPr/>
          </w:pPr>
          <w:hyperlink w:anchor="__RefHeading___Toc1376981_2142443653">
            <w:r>
              <w:rPr>
                <w:webHidden/>
                <w:rStyle w:val="IndexLink"/>
                <w:rtl w:val="true"/>
              </w:rPr>
              <w:t xml:space="preserve">آیه </w:t>
            </w:r>
            <w:r>
              <w:rPr>
                <w:rStyle w:val="IndexLink"/>
              </w:rPr>
              <w:t>13</w:t>
            </w:r>
            <w:r>
              <w:rPr>
                <w:rStyle w:val="IndexLink"/>
                <w:rtl w:val="true"/>
              </w:rPr>
              <w:t>-</w:t>
            </w:r>
            <w:r>
              <w:rPr>
                <w:rStyle w:val="IndexLink"/>
              </w:rPr>
              <w:t>27</w:t>
            </w:r>
            <w:r>
              <w:rPr>
                <w:rStyle w:val="IndexLink"/>
                <w:rtl w:val="true"/>
              </w:rPr>
              <w:tab/>
            </w:r>
            <w:r>
              <w:rPr>
                <w:rStyle w:val="IndexLink"/>
              </w:rPr>
              <w:t>136</w:t>
            </w:r>
          </w:hyperlink>
        </w:p>
        <w:p>
          <w:pPr>
            <w:pStyle w:val="Contents4"/>
            <w:tabs>
              <w:tab w:val="clear" w:pos="8176"/>
              <w:tab w:val="right" w:pos="9026" w:leader="dot"/>
            </w:tabs>
            <w:rPr/>
          </w:pPr>
          <w:hyperlink w:anchor="__RefHeading___Toc1376983_2142443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376985_2142443653">
            <w:r>
              <w:rPr>
                <w:webHidden/>
                <w:rStyle w:val="IndexLink"/>
                <w:rtl w:val="true"/>
              </w:rPr>
              <w:t>ترجمه</w:t>
            </w:r>
            <w:r>
              <w:rPr>
                <w:rStyle w:val="IndexLink"/>
                <w:rtl w:val="true"/>
              </w:rPr>
              <w:tab/>
            </w:r>
            <w:r>
              <w:rPr>
                <w:rStyle w:val="IndexLink"/>
              </w:rPr>
              <w:t>136</w:t>
            </w:r>
          </w:hyperlink>
        </w:p>
        <w:p>
          <w:pPr>
            <w:pStyle w:val="Contents4"/>
            <w:tabs>
              <w:tab w:val="clear" w:pos="8176"/>
              <w:tab w:val="right" w:pos="9026" w:leader="dot"/>
            </w:tabs>
            <w:rPr/>
          </w:pPr>
          <w:hyperlink w:anchor="__RefHeading___Toc1376987_2142443653">
            <w:r>
              <w:rPr>
                <w:webHidden/>
                <w:rStyle w:val="IndexLink"/>
                <w:rtl w:val="true"/>
              </w:rPr>
              <w:t>تفسير</w:t>
            </w:r>
            <w:r>
              <w:rPr>
                <w:rStyle w:val="IndexLink"/>
                <w:rtl w:val="true"/>
              </w:rPr>
              <w:tab/>
            </w:r>
            <w:r>
              <w:rPr>
                <w:rStyle w:val="IndexLink"/>
              </w:rPr>
              <w:t>137</w:t>
            </w:r>
          </w:hyperlink>
        </w:p>
        <w:p>
          <w:pPr>
            <w:pStyle w:val="Contents4"/>
            <w:tabs>
              <w:tab w:val="clear" w:pos="8176"/>
              <w:tab w:val="right" w:pos="9026" w:leader="dot"/>
            </w:tabs>
            <w:rPr/>
          </w:pPr>
          <w:hyperlink w:anchor="__RefHeading___Toc1376989_2142443653">
            <w:r>
              <w:rPr>
                <w:webHidden/>
                <w:rStyle w:val="IndexLink"/>
                <w:rtl w:val="true"/>
              </w:rPr>
              <w:t>نكته ها</w:t>
            </w:r>
            <w:r>
              <w:rPr>
                <w:rStyle w:val="IndexLink"/>
                <w:rtl w:val="true"/>
              </w:rPr>
              <w:tab/>
            </w:r>
            <w:r>
              <w:rPr>
                <w:rStyle w:val="IndexLink"/>
              </w:rPr>
              <w:t>138</w:t>
            </w:r>
          </w:hyperlink>
        </w:p>
        <w:p>
          <w:pPr>
            <w:pStyle w:val="Contents3"/>
            <w:tabs>
              <w:tab w:val="clear" w:pos="8459"/>
              <w:tab w:val="right" w:pos="9026" w:leader="dot"/>
            </w:tabs>
            <w:rPr/>
          </w:pPr>
          <w:hyperlink w:anchor="__RefHeading___Toc1376991_2142443653">
            <w:r>
              <w:rPr>
                <w:webHidden/>
                <w:rStyle w:val="IndexLink"/>
                <w:rtl w:val="true"/>
              </w:rPr>
              <w:t xml:space="preserve">آیه </w:t>
            </w:r>
            <w:r>
              <w:rPr>
                <w:rStyle w:val="IndexLink"/>
              </w:rPr>
              <w:t>28</w:t>
            </w:r>
            <w:r>
              <w:rPr>
                <w:rStyle w:val="IndexLink"/>
                <w:rtl w:val="true"/>
              </w:rPr>
              <w:t>-</w:t>
            </w:r>
            <w:r>
              <w:rPr>
                <w:rStyle w:val="IndexLink"/>
              </w:rPr>
              <w:t>40</w:t>
            </w:r>
            <w:r>
              <w:rPr>
                <w:rStyle w:val="IndexLink"/>
                <w:rtl w:val="true"/>
              </w:rPr>
              <w:tab/>
            </w:r>
            <w:r>
              <w:rPr>
                <w:rStyle w:val="IndexLink"/>
              </w:rPr>
              <w:t>141</w:t>
            </w:r>
          </w:hyperlink>
        </w:p>
        <w:p>
          <w:pPr>
            <w:pStyle w:val="Contents4"/>
            <w:tabs>
              <w:tab w:val="clear" w:pos="8176"/>
              <w:tab w:val="right" w:pos="9026" w:leader="dot"/>
            </w:tabs>
            <w:rPr/>
          </w:pPr>
          <w:hyperlink w:anchor="__RefHeading___Toc1376993_2142443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376995_2142443653">
            <w:r>
              <w:rPr>
                <w:webHidden/>
                <w:rStyle w:val="IndexLink"/>
                <w:rtl w:val="true"/>
              </w:rPr>
              <w:t>ترجمه</w:t>
            </w:r>
            <w:r>
              <w:rPr>
                <w:rStyle w:val="IndexLink"/>
                <w:rtl w:val="true"/>
              </w:rPr>
              <w:tab/>
            </w:r>
            <w:r>
              <w:rPr>
                <w:rStyle w:val="IndexLink"/>
              </w:rPr>
              <w:t>141</w:t>
            </w:r>
          </w:hyperlink>
        </w:p>
        <w:p>
          <w:pPr>
            <w:pStyle w:val="Contents4"/>
            <w:tabs>
              <w:tab w:val="clear" w:pos="8176"/>
              <w:tab w:val="right" w:pos="9026" w:leader="dot"/>
            </w:tabs>
            <w:rPr/>
          </w:pPr>
          <w:hyperlink w:anchor="__RefHeading___Toc1376997_2142443653">
            <w:r>
              <w:rPr>
                <w:webHidden/>
                <w:rStyle w:val="IndexLink"/>
                <w:rtl w:val="true"/>
              </w:rPr>
              <w:t>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1376999_2142443653">
            <w:r>
              <w:rPr>
                <w:webHidden/>
                <w:rStyle w:val="IndexLink"/>
                <w:rtl w:val="true"/>
              </w:rPr>
              <w:t>نكته ها</w:t>
            </w:r>
            <w:r>
              <w:rPr>
                <w:rStyle w:val="IndexLink"/>
                <w:rtl w:val="true"/>
              </w:rPr>
              <w:tab/>
            </w:r>
            <w:r>
              <w:rPr>
                <w:rStyle w:val="IndexLink"/>
              </w:rPr>
              <w:t>143</w:t>
            </w:r>
          </w:hyperlink>
        </w:p>
        <w:p>
          <w:pPr>
            <w:pStyle w:val="Contents3"/>
            <w:tabs>
              <w:tab w:val="clear" w:pos="8459"/>
              <w:tab w:val="right" w:pos="9026" w:leader="dot"/>
            </w:tabs>
            <w:rPr/>
          </w:pPr>
          <w:hyperlink w:anchor="__RefHeading___Toc1377001_2142443653">
            <w:r>
              <w:rPr>
                <w:webHidden/>
                <w:rStyle w:val="IndexLink"/>
                <w:rtl w:val="true"/>
              </w:rPr>
              <w:t xml:space="preserve">آیه </w:t>
            </w:r>
            <w:r>
              <w:rPr>
                <w:rStyle w:val="IndexLink"/>
              </w:rPr>
              <w:t>41</w:t>
            </w:r>
            <w:r>
              <w:rPr>
                <w:rStyle w:val="IndexLink"/>
                <w:rtl w:val="true"/>
              </w:rPr>
              <w:t>-</w:t>
            </w:r>
            <w:r>
              <w:rPr>
                <w:rStyle w:val="IndexLink"/>
              </w:rPr>
              <w:t>54</w:t>
            </w:r>
            <w:r>
              <w:rPr>
                <w:rStyle w:val="IndexLink"/>
                <w:rtl w:val="true"/>
              </w:rPr>
              <w:tab/>
            </w:r>
            <w:r>
              <w:rPr>
                <w:rStyle w:val="IndexLink"/>
              </w:rPr>
              <w:t>147</w:t>
            </w:r>
          </w:hyperlink>
        </w:p>
        <w:p>
          <w:pPr>
            <w:pStyle w:val="Contents4"/>
            <w:tabs>
              <w:tab w:val="clear" w:pos="8176"/>
              <w:tab w:val="right" w:pos="9026" w:leader="dot"/>
            </w:tabs>
            <w:rPr/>
          </w:pPr>
          <w:hyperlink w:anchor="__RefHeading___Toc1377003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377005_2142443653">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1377007_2142443653">
            <w:r>
              <w:rPr>
                <w:webHidden/>
                <w:rStyle w:val="IndexLink"/>
                <w:rtl w:val="true"/>
              </w:rPr>
              <w:t>تفسير</w:t>
            </w:r>
            <w:r>
              <w:rPr>
                <w:rStyle w:val="IndexLink"/>
                <w:rtl w:val="true"/>
              </w:rPr>
              <w:tab/>
            </w:r>
            <w:r>
              <w:rPr>
                <w:rStyle w:val="IndexLink"/>
              </w:rPr>
              <w:t>148</w:t>
            </w:r>
          </w:hyperlink>
        </w:p>
        <w:p>
          <w:pPr>
            <w:pStyle w:val="Contents4"/>
            <w:tabs>
              <w:tab w:val="clear" w:pos="8176"/>
              <w:tab w:val="right" w:pos="9026" w:leader="dot"/>
            </w:tabs>
            <w:rPr/>
          </w:pPr>
          <w:hyperlink w:anchor="__RefHeading___Toc1377009_2142443653">
            <w:r>
              <w:rPr>
                <w:webHidden/>
                <w:rStyle w:val="IndexLink"/>
                <w:rtl w:val="true"/>
              </w:rPr>
              <w:t>نكته ها</w:t>
            </w:r>
            <w:r>
              <w:rPr>
                <w:rStyle w:val="IndexLink"/>
                <w:rtl w:val="true"/>
              </w:rPr>
              <w:tab/>
            </w:r>
            <w:r>
              <w:rPr>
                <w:rStyle w:val="IndexLink"/>
              </w:rPr>
              <w:t>150</w:t>
            </w:r>
          </w:hyperlink>
        </w:p>
        <w:p>
          <w:pPr>
            <w:pStyle w:val="Contents3"/>
            <w:tabs>
              <w:tab w:val="clear" w:pos="8459"/>
              <w:tab w:val="right" w:pos="9026" w:leader="dot"/>
            </w:tabs>
            <w:rPr/>
          </w:pPr>
          <w:hyperlink w:anchor="__RefHeading___Toc1377011_2142443653">
            <w:r>
              <w:rPr>
                <w:webHidden/>
                <w:rStyle w:val="IndexLink"/>
                <w:rtl w:val="true"/>
              </w:rPr>
              <w:t xml:space="preserve">آیه </w:t>
            </w:r>
            <w:r>
              <w:rPr>
                <w:rStyle w:val="IndexLink"/>
              </w:rPr>
              <w:t>55</w:t>
            </w:r>
            <w:r>
              <w:rPr>
                <w:rStyle w:val="IndexLink"/>
                <w:rtl w:val="true"/>
              </w:rPr>
              <w:t>-</w:t>
            </w:r>
            <w:r>
              <w:rPr>
                <w:rStyle w:val="IndexLink"/>
              </w:rPr>
              <w:t>70</w:t>
            </w:r>
            <w:r>
              <w:rPr>
                <w:rStyle w:val="IndexLink"/>
                <w:rtl w:val="true"/>
              </w:rPr>
              <w:tab/>
            </w:r>
            <w:r>
              <w:rPr>
                <w:rStyle w:val="IndexLink"/>
              </w:rPr>
              <w:t>154</w:t>
            </w:r>
          </w:hyperlink>
        </w:p>
        <w:p>
          <w:pPr>
            <w:pStyle w:val="Contents4"/>
            <w:tabs>
              <w:tab w:val="clear" w:pos="8176"/>
              <w:tab w:val="right" w:pos="9026" w:leader="dot"/>
            </w:tabs>
            <w:rPr/>
          </w:pPr>
          <w:hyperlink w:anchor="__RefHeading___Toc1377013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377015_2142443653">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1377017_2142443653">
            <w:r>
              <w:rPr>
                <w:webHidden/>
                <w:rStyle w:val="IndexLink"/>
                <w:rtl w:val="true"/>
              </w:rPr>
              <w:t>تفسير</w:t>
            </w:r>
            <w:r>
              <w:rPr>
                <w:rStyle w:val="IndexLink"/>
                <w:rtl w:val="true"/>
              </w:rPr>
              <w:tab/>
            </w:r>
            <w:r>
              <w:rPr>
                <w:rStyle w:val="IndexLink"/>
              </w:rPr>
              <w:t>155</w:t>
            </w:r>
          </w:hyperlink>
        </w:p>
        <w:p>
          <w:pPr>
            <w:pStyle w:val="Contents4"/>
            <w:tabs>
              <w:tab w:val="clear" w:pos="8176"/>
              <w:tab w:val="right" w:pos="9026" w:leader="dot"/>
            </w:tabs>
            <w:rPr/>
          </w:pPr>
          <w:hyperlink w:anchor="__RefHeading___Toc1377019_2142443653">
            <w:r>
              <w:rPr>
                <w:webHidden/>
                <w:rStyle w:val="IndexLink"/>
                <w:rtl w:val="true"/>
              </w:rPr>
              <w:t>نكته ها</w:t>
            </w:r>
            <w:r>
              <w:rPr>
                <w:rStyle w:val="IndexLink"/>
                <w:rtl w:val="true"/>
              </w:rPr>
              <w:tab/>
            </w:r>
            <w:r>
              <w:rPr>
                <w:rStyle w:val="IndexLink"/>
              </w:rPr>
              <w:t>156</w:t>
            </w:r>
          </w:hyperlink>
        </w:p>
        <w:p>
          <w:pPr>
            <w:pStyle w:val="Contents3"/>
            <w:tabs>
              <w:tab w:val="clear" w:pos="8459"/>
              <w:tab w:val="right" w:pos="9026" w:leader="dot"/>
            </w:tabs>
            <w:rPr/>
          </w:pPr>
          <w:hyperlink w:anchor="__RefHeading___Toc1377021_2142443653">
            <w:r>
              <w:rPr>
                <w:webHidden/>
                <w:rStyle w:val="IndexLink"/>
                <w:rtl w:val="true"/>
              </w:rPr>
              <w:t xml:space="preserve">آیه </w:t>
            </w:r>
            <w:r>
              <w:rPr>
                <w:rStyle w:val="IndexLink"/>
              </w:rPr>
              <w:t>71</w:t>
            </w:r>
            <w:r>
              <w:rPr>
                <w:rStyle w:val="IndexLink"/>
                <w:rtl w:val="true"/>
              </w:rPr>
              <w:t>-</w:t>
            </w:r>
            <w:r>
              <w:rPr>
                <w:rStyle w:val="IndexLink"/>
              </w:rPr>
              <w:t>83</w:t>
            </w:r>
            <w:r>
              <w:rPr>
                <w:rStyle w:val="IndexLink"/>
                <w:rtl w:val="true"/>
              </w:rPr>
              <w:tab/>
            </w:r>
            <w:r>
              <w:rPr>
                <w:rStyle w:val="IndexLink"/>
              </w:rPr>
              <w:t>160</w:t>
            </w:r>
          </w:hyperlink>
        </w:p>
        <w:p>
          <w:pPr>
            <w:pStyle w:val="Contents4"/>
            <w:tabs>
              <w:tab w:val="clear" w:pos="8176"/>
              <w:tab w:val="right" w:pos="9026" w:leader="dot"/>
            </w:tabs>
            <w:rPr/>
          </w:pPr>
          <w:hyperlink w:anchor="__RefHeading___Toc1377023_2142443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377025_2142443653">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1377027_2142443653">
            <w:r>
              <w:rPr>
                <w:webHidden/>
                <w:rStyle w:val="IndexLink"/>
                <w:rtl w:val="true"/>
              </w:rPr>
              <w:t>تفسير</w:t>
            </w:r>
            <w:r>
              <w:rPr>
                <w:rStyle w:val="IndexLink"/>
                <w:rtl w:val="true"/>
              </w:rPr>
              <w:tab/>
            </w:r>
            <w:r>
              <w:rPr>
                <w:rStyle w:val="IndexLink"/>
              </w:rPr>
              <w:t>161</w:t>
            </w:r>
          </w:hyperlink>
        </w:p>
        <w:p>
          <w:pPr>
            <w:pStyle w:val="Contents4"/>
            <w:tabs>
              <w:tab w:val="clear" w:pos="8176"/>
              <w:tab w:val="right" w:pos="9026" w:leader="dot"/>
            </w:tabs>
            <w:rPr/>
          </w:pPr>
          <w:hyperlink w:anchor="__RefHeading___Toc1377029_2142443653">
            <w:r>
              <w:rPr>
                <w:webHidden/>
                <w:rStyle w:val="IndexLink"/>
                <w:rtl w:val="true"/>
              </w:rPr>
              <w:t>نكته ها</w:t>
            </w:r>
            <w:r>
              <w:rPr>
                <w:rStyle w:val="IndexLink"/>
                <w:rtl w:val="true"/>
              </w:rPr>
              <w:tab/>
            </w:r>
            <w:r>
              <w:rPr>
                <w:rStyle w:val="IndexLink"/>
              </w:rPr>
              <w:t>164</w:t>
            </w:r>
          </w:hyperlink>
        </w:p>
        <w:p>
          <w:pPr>
            <w:pStyle w:val="Contents2"/>
            <w:tabs>
              <w:tab w:val="clear" w:pos="8743"/>
              <w:tab w:val="right" w:pos="9026" w:leader="dot"/>
            </w:tabs>
            <w:rPr/>
          </w:pPr>
          <w:hyperlink w:anchor="__RefHeading___Toc1377031_2142443653">
            <w:r>
              <w:rPr>
                <w:webHidden/>
                <w:rStyle w:val="IndexLink"/>
                <w:rtl w:val="true"/>
              </w:rPr>
              <w:t>سوره صافات</w:t>
            </w:r>
            <w:r>
              <w:rPr>
                <w:rStyle w:val="IndexLink"/>
                <w:rtl w:val="true"/>
              </w:rPr>
              <w:tab/>
            </w:r>
            <w:r>
              <w:rPr>
                <w:rStyle w:val="IndexLink"/>
              </w:rPr>
              <w:t>166</w:t>
            </w:r>
          </w:hyperlink>
        </w:p>
        <w:p>
          <w:pPr>
            <w:pStyle w:val="Contents3"/>
            <w:tabs>
              <w:tab w:val="clear" w:pos="8459"/>
              <w:tab w:val="right" w:pos="9026" w:leader="dot"/>
            </w:tabs>
            <w:rPr/>
          </w:pPr>
          <w:hyperlink w:anchor="__RefHeading___Toc1377033_2142443653">
            <w:r>
              <w:rPr>
                <w:webHidden/>
                <w:rStyle w:val="IndexLink"/>
                <w:rtl w:val="true"/>
              </w:rPr>
              <w:t xml:space="preserve">آیه </w:t>
            </w:r>
            <w:r>
              <w:rPr>
                <w:rStyle w:val="IndexLink"/>
              </w:rPr>
              <w:t>1</w:t>
            </w:r>
            <w:r>
              <w:rPr>
                <w:rStyle w:val="IndexLink"/>
                <w:rtl w:val="true"/>
              </w:rPr>
              <w:t>-</w:t>
            </w:r>
            <w:r>
              <w:rPr>
                <w:rStyle w:val="IndexLink"/>
              </w:rPr>
              <w:t>24</w:t>
            </w:r>
            <w:r>
              <w:rPr>
                <w:rStyle w:val="IndexLink"/>
                <w:rtl w:val="true"/>
              </w:rPr>
              <w:tab/>
            </w:r>
            <w:r>
              <w:rPr>
                <w:rStyle w:val="IndexLink"/>
              </w:rPr>
              <w:t>166</w:t>
            </w:r>
          </w:hyperlink>
        </w:p>
        <w:p>
          <w:pPr>
            <w:pStyle w:val="Contents4"/>
            <w:tabs>
              <w:tab w:val="clear" w:pos="8176"/>
              <w:tab w:val="right" w:pos="9026" w:leader="dot"/>
            </w:tabs>
            <w:rPr/>
          </w:pPr>
          <w:hyperlink w:anchor="__RefHeading___Toc1377035_2142443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377037_2142443653">
            <w:r>
              <w:rPr>
                <w:webHidden/>
                <w:rStyle w:val="IndexLink"/>
                <w:rtl w:val="true"/>
              </w:rPr>
              <w:t>ترجمه</w:t>
            </w:r>
            <w:r>
              <w:rPr>
                <w:rStyle w:val="IndexLink"/>
                <w:rtl w:val="true"/>
              </w:rPr>
              <w:tab/>
            </w:r>
            <w:r>
              <w:rPr>
                <w:rStyle w:val="IndexLink"/>
              </w:rPr>
              <w:t>166</w:t>
            </w:r>
          </w:hyperlink>
        </w:p>
        <w:p>
          <w:pPr>
            <w:pStyle w:val="Contents4"/>
            <w:tabs>
              <w:tab w:val="clear" w:pos="8176"/>
              <w:tab w:val="right" w:pos="9026" w:leader="dot"/>
            </w:tabs>
            <w:rPr/>
          </w:pPr>
          <w:hyperlink w:anchor="__RefHeading___Toc1377039_2142443653">
            <w:r>
              <w:rPr>
                <w:webHidden/>
                <w:rStyle w:val="IndexLink"/>
                <w:rtl w:val="true"/>
              </w:rPr>
              <w:t>تفسير</w:t>
            </w:r>
            <w:r>
              <w:rPr>
                <w:rStyle w:val="IndexLink"/>
                <w:rtl w:val="true"/>
              </w:rPr>
              <w:tab/>
            </w:r>
            <w:r>
              <w:rPr>
                <w:rStyle w:val="IndexLink"/>
              </w:rPr>
              <w:t>167</w:t>
            </w:r>
          </w:hyperlink>
        </w:p>
        <w:p>
          <w:pPr>
            <w:pStyle w:val="Contents4"/>
            <w:tabs>
              <w:tab w:val="clear" w:pos="8176"/>
              <w:tab w:val="right" w:pos="9026" w:leader="dot"/>
            </w:tabs>
            <w:rPr/>
          </w:pPr>
          <w:hyperlink w:anchor="__RefHeading___Toc1377041_2142443653">
            <w:r>
              <w:rPr>
                <w:webHidden/>
                <w:rStyle w:val="IndexLink"/>
                <w:rtl w:val="true"/>
              </w:rPr>
              <w:t>نكته ها</w:t>
            </w:r>
            <w:r>
              <w:rPr>
                <w:rStyle w:val="IndexLink"/>
                <w:rtl w:val="true"/>
              </w:rPr>
              <w:tab/>
            </w:r>
            <w:r>
              <w:rPr>
                <w:rStyle w:val="IndexLink"/>
              </w:rPr>
              <w:t>171</w:t>
            </w:r>
          </w:hyperlink>
        </w:p>
        <w:p>
          <w:pPr>
            <w:pStyle w:val="Contents3"/>
            <w:tabs>
              <w:tab w:val="clear" w:pos="8459"/>
              <w:tab w:val="right" w:pos="9026" w:leader="dot"/>
            </w:tabs>
            <w:rPr/>
          </w:pPr>
          <w:hyperlink w:anchor="__RefHeading___Toc1377043_2142443653">
            <w:r>
              <w:rPr>
                <w:webHidden/>
                <w:rStyle w:val="IndexLink"/>
                <w:rtl w:val="true"/>
              </w:rPr>
              <w:t xml:space="preserve">آیه </w:t>
            </w:r>
            <w:r>
              <w:rPr>
                <w:rStyle w:val="IndexLink"/>
              </w:rPr>
              <w:t>25</w:t>
            </w:r>
            <w:r>
              <w:rPr>
                <w:rStyle w:val="IndexLink"/>
                <w:rtl w:val="true"/>
              </w:rPr>
              <w:t>-</w:t>
            </w:r>
            <w:r>
              <w:rPr>
                <w:rStyle w:val="IndexLink"/>
              </w:rPr>
              <w:t>49</w:t>
            </w:r>
            <w:r>
              <w:rPr>
                <w:rStyle w:val="IndexLink"/>
                <w:rtl w:val="true"/>
              </w:rPr>
              <w:tab/>
            </w:r>
            <w:r>
              <w:rPr>
                <w:rStyle w:val="IndexLink"/>
              </w:rPr>
              <w:t>176</w:t>
            </w:r>
          </w:hyperlink>
        </w:p>
        <w:p>
          <w:pPr>
            <w:pStyle w:val="Contents4"/>
            <w:tabs>
              <w:tab w:val="clear" w:pos="8176"/>
              <w:tab w:val="right" w:pos="9026" w:leader="dot"/>
            </w:tabs>
            <w:rPr/>
          </w:pPr>
          <w:hyperlink w:anchor="__RefHeading___Toc1377045_2142443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377047_2142443653">
            <w:r>
              <w:rPr>
                <w:webHidden/>
                <w:rStyle w:val="IndexLink"/>
                <w:rtl w:val="true"/>
              </w:rPr>
              <w:t>ترجمه</w:t>
            </w:r>
            <w:r>
              <w:rPr>
                <w:rStyle w:val="IndexLink"/>
                <w:rtl w:val="true"/>
              </w:rPr>
              <w:tab/>
            </w:r>
            <w:r>
              <w:rPr>
                <w:rStyle w:val="IndexLink"/>
              </w:rPr>
              <w:t>176</w:t>
            </w:r>
          </w:hyperlink>
        </w:p>
        <w:p>
          <w:pPr>
            <w:pStyle w:val="Contents4"/>
            <w:tabs>
              <w:tab w:val="clear" w:pos="8176"/>
              <w:tab w:val="right" w:pos="9026" w:leader="dot"/>
            </w:tabs>
            <w:rPr/>
          </w:pPr>
          <w:hyperlink w:anchor="__RefHeading___Toc1377049_2142443653">
            <w:r>
              <w:rPr>
                <w:webHidden/>
                <w:rStyle w:val="IndexLink"/>
                <w:rtl w:val="true"/>
              </w:rPr>
              <w:t>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1377051_2142443653">
            <w:r>
              <w:rPr>
                <w:webHidden/>
                <w:rStyle w:val="IndexLink"/>
                <w:rtl w:val="true"/>
              </w:rPr>
              <w:t>نكته ها</w:t>
            </w:r>
            <w:r>
              <w:rPr>
                <w:rStyle w:val="IndexLink"/>
                <w:rtl w:val="true"/>
              </w:rPr>
              <w:tab/>
            </w:r>
            <w:r>
              <w:rPr>
                <w:rStyle w:val="IndexLink"/>
              </w:rPr>
              <w:t>178</w:t>
            </w:r>
          </w:hyperlink>
        </w:p>
        <w:p>
          <w:pPr>
            <w:pStyle w:val="Contents3"/>
            <w:tabs>
              <w:tab w:val="clear" w:pos="8459"/>
              <w:tab w:val="right" w:pos="9026" w:leader="dot"/>
            </w:tabs>
            <w:rPr/>
          </w:pPr>
          <w:hyperlink w:anchor="__RefHeading___Toc1377053_2142443653">
            <w:r>
              <w:rPr>
                <w:webHidden/>
                <w:rStyle w:val="IndexLink"/>
                <w:rtl w:val="true"/>
              </w:rPr>
              <w:t xml:space="preserve">آیه </w:t>
            </w:r>
            <w:r>
              <w:rPr>
                <w:rStyle w:val="IndexLink"/>
              </w:rPr>
              <w:t>50</w:t>
            </w:r>
            <w:r>
              <w:rPr>
                <w:rStyle w:val="IndexLink"/>
                <w:rtl w:val="true"/>
              </w:rPr>
              <w:t>-</w:t>
            </w:r>
            <w:r>
              <w:rPr>
                <w:rStyle w:val="IndexLink"/>
              </w:rPr>
              <w:t>74</w:t>
            </w:r>
            <w:r>
              <w:rPr>
                <w:rStyle w:val="IndexLink"/>
                <w:rtl w:val="true"/>
              </w:rPr>
              <w:tab/>
            </w:r>
            <w:r>
              <w:rPr>
                <w:rStyle w:val="IndexLink"/>
              </w:rPr>
              <w:t>181</w:t>
            </w:r>
          </w:hyperlink>
        </w:p>
        <w:p>
          <w:pPr>
            <w:pStyle w:val="Contents4"/>
            <w:tabs>
              <w:tab w:val="clear" w:pos="8176"/>
              <w:tab w:val="right" w:pos="9026" w:leader="dot"/>
            </w:tabs>
            <w:rPr/>
          </w:pPr>
          <w:hyperlink w:anchor="__RefHeading___Toc1377055_2142443653">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377057_2142443653">
            <w:r>
              <w:rPr>
                <w:webHidden/>
                <w:rStyle w:val="IndexLink"/>
                <w:rtl w:val="true"/>
              </w:rPr>
              <w:t>ترجمه</w:t>
            </w:r>
            <w:r>
              <w:rPr>
                <w:rStyle w:val="IndexLink"/>
                <w:rtl w:val="true"/>
              </w:rPr>
              <w:tab/>
            </w:r>
            <w:r>
              <w:rPr>
                <w:rStyle w:val="IndexLink"/>
              </w:rPr>
              <w:t>181</w:t>
            </w:r>
          </w:hyperlink>
        </w:p>
        <w:p>
          <w:pPr>
            <w:pStyle w:val="Contents4"/>
            <w:tabs>
              <w:tab w:val="clear" w:pos="8176"/>
              <w:tab w:val="right" w:pos="9026" w:leader="dot"/>
            </w:tabs>
            <w:rPr/>
          </w:pPr>
          <w:hyperlink w:anchor="__RefHeading___Toc1377059_2142443653">
            <w:r>
              <w:rPr>
                <w:webHidden/>
                <w:rStyle w:val="IndexLink"/>
                <w:rtl w:val="true"/>
              </w:rPr>
              <w:t>تفسير</w:t>
            </w:r>
            <w:r>
              <w:rPr>
                <w:rStyle w:val="IndexLink"/>
                <w:rtl w:val="true"/>
              </w:rPr>
              <w:tab/>
            </w:r>
            <w:r>
              <w:rPr>
                <w:rStyle w:val="IndexLink"/>
              </w:rPr>
              <w:t>182</w:t>
            </w:r>
          </w:hyperlink>
        </w:p>
        <w:p>
          <w:pPr>
            <w:pStyle w:val="Contents4"/>
            <w:tabs>
              <w:tab w:val="clear" w:pos="8176"/>
              <w:tab w:val="right" w:pos="9026" w:leader="dot"/>
            </w:tabs>
            <w:rPr/>
          </w:pPr>
          <w:hyperlink w:anchor="__RefHeading___Toc1377061_2142443653">
            <w:r>
              <w:rPr>
                <w:webHidden/>
                <w:rStyle w:val="IndexLink"/>
                <w:rtl w:val="true"/>
              </w:rPr>
              <w:t>نكته ها</w:t>
            </w:r>
            <w:r>
              <w:rPr>
                <w:rStyle w:val="IndexLink"/>
                <w:rtl w:val="true"/>
              </w:rPr>
              <w:tab/>
            </w:r>
            <w:r>
              <w:rPr>
                <w:rStyle w:val="IndexLink"/>
              </w:rPr>
              <w:t>183</w:t>
            </w:r>
          </w:hyperlink>
        </w:p>
        <w:p>
          <w:pPr>
            <w:pStyle w:val="Contents3"/>
            <w:tabs>
              <w:tab w:val="clear" w:pos="8459"/>
              <w:tab w:val="right" w:pos="9026" w:leader="dot"/>
            </w:tabs>
            <w:rPr/>
          </w:pPr>
          <w:hyperlink w:anchor="__RefHeading___Toc1377063_2142443653">
            <w:r>
              <w:rPr>
                <w:webHidden/>
                <w:rStyle w:val="IndexLink"/>
                <w:rtl w:val="true"/>
              </w:rPr>
              <w:t xml:space="preserve">آیه </w:t>
            </w:r>
            <w:r>
              <w:rPr>
                <w:rStyle w:val="IndexLink"/>
              </w:rPr>
              <w:t>75</w:t>
            </w:r>
            <w:r>
              <w:rPr>
                <w:rStyle w:val="IndexLink"/>
                <w:rtl w:val="true"/>
              </w:rPr>
              <w:t>-</w:t>
            </w:r>
            <w:r>
              <w:rPr>
                <w:rStyle w:val="IndexLink"/>
              </w:rPr>
              <w:t>113</w:t>
            </w:r>
            <w:r>
              <w:rPr>
                <w:rStyle w:val="IndexLink"/>
                <w:rtl w:val="true"/>
              </w:rPr>
              <w:tab/>
            </w:r>
            <w:r>
              <w:rPr>
                <w:rStyle w:val="IndexLink"/>
              </w:rPr>
              <w:t>186</w:t>
            </w:r>
          </w:hyperlink>
        </w:p>
        <w:p>
          <w:pPr>
            <w:pStyle w:val="Contents4"/>
            <w:tabs>
              <w:tab w:val="clear" w:pos="8176"/>
              <w:tab w:val="right" w:pos="9026" w:leader="dot"/>
            </w:tabs>
            <w:rPr/>
          </w:pPr>
          <w:hyperlink w:anchor="__RefHeading___Toc1377065_2142443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377067_2142443653">
            <w:r>
              <w:rPr>
                <w:webHidden/>
                <w:rStyle w:val="IndexLink"/>
                <w:rtl w:val="true"/>
              </w:rPr>
              <w:t>ترجمه</w:t>
            </w:r>
            <w:r>
              <w:rPr>
                <w:rStyle w:val="IndexLink"/>
                <w:rtl w:val="true"/>
              </w:rPr>
              <w:tab/>
            </w:r>
            <w:r>
              <w:rPr>
                <w:rStyle w:val="IndexLink"/>
              </w:rPr>
              <w:t>186</w:t>
            </w:r>
          </w:hyperlink>
        </w:p>
        <w:p>
          <w:pPr>
            <w:pStyle w:val="Contents4"/>
            <w:tabs>
              <w:tab w:val="clear" w:pos="8176"/>
              <w:tab w:val="right" w:pos="9026" w:leader="dot"/>
            </w:tabs>
            <w:rPr/>
          </w:pPr>
          <w:hyperlink w:anchor="__RefHeading___Toc1377069_2142443653">
            <w:r>
              <w:rPr>
                <w:webHidden/>
                <w:rStyle w:val="IndexLink"/>
                <w:rtl w:val="true"/>
              </w:rPr>
              <w:t>تفسير</w:t>
            </w:r>
            <w:r>
              <w:rPr>
                <w:rStyle w:val="IndexLink"/>
                <w:rtl w:val="true"/>
              </w:rPr>
              <w:tab/>
            </w:r>
            <w:r>
              <w:rPr>
                <w:rStyle w:val="IndexLink"/>
              </w:rPr>
              <w:t>187</w:t>
            </w:r>
          </w:hyperlink>
        </w:p>
        <w:p>
          <w:pPr>
            <w:pStyle w:val="Contents4"/>
            <w:tabs>
              <w:tab w:val="clear" w:pos="8176"/>
              <w:tab w:val="right" w:pos="9026" w:leader="dot"/>
            </w:tabs>
            <w:rPr/>
          </w:pPr>
          <w:hyperlink w:anchor="__RefHeading___Toc1377071_2142443653">
            <w:r>
              <w:rPr>
                <w:webHidden/>
                <w:rStyle w:val="IndexLink"/>
                <w:rtl w:val="true"/>
              </w:rPr>
              <w:t>نكته ها</w:t>
            </w:r>
            <w:r>
              <w:rPr>
                <w:rStyle w:val="IndexLink"/>
                <w:rtl w:val="true"/>
              </w:rPr>
              <w:tab/>
            </w:r>
            <w:r>
              <w:rPr>
                <w:rStyle w:val="IndexLink"/>
              </w:rPr>
              <w:t>192</w:t>
            </w:r>
          </w:hyperlink>
        </w:p>
        <w:p>
          <w:pPr>
            <w:pStyle w:val="Contents3"/>
            <w:tabs>
              <w:tab w:val="clear" w:pos="8459"/>
              <w:tab w:val="right" w:pos="9026" w:leader="dot"/>
            </w:tabs>
            <w:rPr/>
          </w:pPr>
          <w:hyperlink w:anchor="__RefHeading___Toc1377073_2142443653">
            <w:r>
              <w:rPr>
                <w:webHidden/>
                <w:rStyle w:val="IndexLink"/>
                <w:rtl w:val="true"/>
              </w:rPr>
              <w:t xml:space="preserve">آیه </w:t>
            </w:r>
            <w:r>
              <w:rPr>
                <w:rStyle w:val="IndexLink"/>
              </w:rPr>
              <w:t>114</w:t>
            </w:r>
            <w:r>
              <w:rPr>
                <w:rStyle w:val="IndexLink"/>
                <w:rtl w:val="true"/>
              </w:rPr>
              <w:t>-</w:t>
            </w:r>
            <w:r>
              <w:rPr>
                <w:rStyle w:val="IndexLink"/>
              </w:rPr>
              <w:t>148</w:t>
            </w:r>
            <w:r>
              <w:rPr>
                <w:rStyle w:val="IndexLink"/>
                <w:rtl w:val="true"/>
              </w:rPr>
              <w:tab/>
            </w:r>
            <w:r>
              <w:rPr>
                <w:rStyle w:val="IndexLink"/>
              </w:rPr>
              <w:t>200</w:t>
            </w:r>
          </w:hyperlink>
        </w:p>
        <w:p>
          <w:pPr>
            <w:pStyle w:val="Contents4"/>
            <w:tabs>
              <w:tab w:val="clear" w:pos="8176"/>
              <w:tab w:val="right" w:pos="9026" w:leader="dot"/>
            </w:tabs>
            <w:rPr/>
          </w:pPr>
          <w:hyperlink w:anchor="__RefHeading___Toc1377075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377077_2142443653">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1377079_2142443653">
            <w:r>
              <w:rPr>
                <w:webHidden/>
                <w:rStyle w:val="IndexLink"/>
                <w:rtl w:val="true"/>
              </w:rPr>
              <w:t>تفسير</w:t>
            </w:r>
            <w:r>
              <w:rPr>
                <w:rStyle w:val="IndexLink"/>
                <w:rtl w:val="true"/>
              </w:rPr>
              <w:tab/>
            </w:r>
            <w:r>
              <w:rPr>
                <w:rStyle w:val="IndexLink"/>
              </w:rPr>
              <w:t>201</w:t>
            </w:r>
          </w:hyperlink>
        </w:p>
        <w:p>
          <w:pPr>
            <w:pStyle w:val="Contents4"/>
            <w:tabs>
              <w:tab w:val="clear" w:pos="8176"/>
              <w:tab w:val="right" w:pos="9026" w:leader="dot"/>
            </w:tabs>
            <w:rPr/>
          </w:pPr>
          <w:hyperlink w:anchor="__RefHeading___Toc1377081_2142443653">
            <w:r>
              <w:rPr>
                <w:webHidden/>
                <w:rStyle w:val="IndexLink"/>
                <w:rtl w:val="true"/>
              </w:rPr>
              <w:t>نكته ها</w:t>
            </w:r>
            <w:r>
              <w:rPr>
                <w:rStyle w:val="IndexLink"/>
                <w:rtl w:val="true"/>
              </w:rPr>
              <w:tab/>
            </w:r>
            <w:r>
              <w:rPr>
                <w:rStyle w:val="IndexLink"/>
              </w:rPr>
              <w:t>203</w:t>
            </w:r>
          </w:hyperlink>
        </w:p>
        <w:p>
          <w:pPr>
            <w:pStyle w:val="Contents3"/>
            <w:tabs>
              <w:tab w:val="clear" w:pos="8459"/>
              <w:tab w:val="right" w:pos="9026" w:leader="dot"/>
            </w:tabs>
            <w:rPr/>
          </w:pPr>
          <w:hyperlink w:anchor="__RefHeading___Toc1377083_2142443653">
            <w:r>
              <w:rPr>
                <w:webHidden/>
                <w:rStyle w:val="IndexLink"/>
                <w:rtl w:val="true"/>
              </w:rPr>
              <w:t xml:space="preserve">آیه </w:t>
            </w:r>
            <w:r>
              <w:rPr>
                <w:rStyle w:val="IndexLink"/>
              </w:rPr>
              <w:t>149</w:t>
            </w:r>
            <w:r>
              <w:rPr>
                <w:rStyle w:val="IndexLink"/>
                <w:rtl w:val="true"/>
              </w:rPr>
              <w:t>-</w:t>
            </w:r>
            <w:r>
              <w:rPr>
                <w:rStyle w:val="IndexLink"/>
              </w:rPr>
              <w:t>182</w:t>
            </w:r>
            <w:r>
              <w:rPr>
                <w:rStyle w:val="IndexLink"/>
                <w:rtl w:val="true"/>
              </w:rPr>
              <w:tab/>
            </w:r>
            <w:r>
              <w:rPr>
                <w:rStyle w:val="IndexLink"/>
              </w:rPr>
              <w:t>207</w:t>
            </w:r>
          </w:hyperlink>
        </w:p>
        <w:p>
          <w:pPr>
            <w:pStyle w:val="Contents4"/>
            <w:tabs>
              <w:tab w:val="clear" w:pos="8176"/>
              <w:tab w:val="right" w:pos="9026" w:leader="dot"/>
            </w:tabs>
            <w:rPr/>
          </w:pPr>
          <w:hyperlink w:anchor="__RefHeading___Toc1377085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377087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1377089_2142443653">
            <w:r>
              <w:rPr>
                <w:webHidden/>
                <w:rStyle w:val="IndexLink"/>
                <w:rtl w:val="true"/>
              </w:rPr>
              <w:t>تفسير</w:t>
            </w:r>
            <w:r>
              <w:rPr>
                <w:rStyle w:val="IndexLink"/>
                <w:rtl w:val="true"/>
              </w:rPr>
              <w:tab/>
            </w:r>
            <w:r>
              <w:rPr>
                <w:rStyle w:val="IndexLink"/>
              </w:rPr>
              <w:t>208</w:t>
            </w:r>
          </w:hyperlink>
        </w:p>
        <w:p>
          <w:pPr>
            <w:pStyle w:val="Contents4"/>
            <w:tabs>
              <w:tab w:val="clear" w:pos="8176"/>
              <w:tab w:val="right" w:pos="9026" w:leader="dot"/>
            </w:tabs>
            <w:rPr/>
          </w:pPr>
          <w:hyperlink w:anchor="__RefHeading___Toc1377091_2142443653">
            <w:r>
              <w:rPr>
                <w:webHidden/>
                <w:rStyle w:val="IndexLink"/>
                <w:rtl w:val="true"/>
              </w:rPr>
              <w:t>نكته ها</w:t>
            </w:r>
            <w:r>
              <w:rPr>
                <w:rStyle w:val="IndexLink"/>
                <w:rtl w:val="true"/>
              </w:rPr>
              <w:tab/>
            </w:r>
            <w:r>
              <w:rPr>
                <w:rStyle w:val="IndexLink"/>
              </w:rPr>
              <w:t>210</w:t>
            </w:r>
          </w:hyperlink>
        </w:p>
        <w:p>
          <w:pPr>
            <w:pStyle w:val="Contents2"/>
            <w:tabs>
              <w:tab w:val="clear" w:pos="8743"/>
              <w:tab w:val="right" w:pos="9026" w:leader="dot"/>
            </w:tabs>
            <w:rPr/>
          </w:pPr>
          <w:hyperlink w:anchor="__RefHeading___Toc1377093_2142443653">
            <w:r>
              <w:rPr>
                <w:webHidden/>
                <w:rStyle w:val="IndexLink"/>
                <w:rtl w:val="true"/>
              </w:rPr>
              <w:t>سوره ص</w:t>
            </w:r>
            <w:r>
              <w:rPr>
                <w:rStyle w:val="IndexLink"/>
                <w:rtl w:val="true"/>
              </w:rPr>
              <w:tab/>
            </w:r>
            <w:r>
              <w:rPr>
                <w:rStyle w:val="IndexLink"/>
              </w:rPr>
              <w:t>212</w:t>
            </w:r>
          </w:hyperlink>
        </w:p>
        <w:p>
          <w:pPr>
            <w:pStyle w:val="Contents3"/>
            <w:tabs>
              <w:tab w:val="clear" w:pos="8459"/>
              <w:tab w:val="right" w:pos="9026" w:leader="dot"/>
            </w:tabs>
            <w:rPr/>
          </w:pPr>
          <w:hyperlink w:anchor="__RefHeading___Toc1377095_2142443653">
            <w:r>
              <w:rPr>
                <w:webHidden/>
                <w:rStyle w:val="IndexLink"/>
                <w:rtl w:val="true"/>
              </w:rPr>
              <w:t xml:space="preserve">آیه </w:t>
            </w:r>
            <w:r>
              <w:rPr>
                <w:rStyle w:val="IndexLink"/>
              </w:rPr>
              <w:t>1</w:t>
            </w:r>
            <w:r>
              <w:rPr>
                <w:rStyle w:val="IndexLink"/>
                <w:rtl w:val="true"/>
              </w:rPr>
              <w:t>-</w:t>
            </w:r>
            <w:r>
              <w:rPr>
                <w:rStyle w:val="IndexLink"/>
              </w:rPr>
              <w:t>16</w:t>
            </w:r>
            <w:r>
              <w:rPr>
                <w:rStyle w:val="IndexLink"/>
                <w:rtl w:val="true"/>
              </w:rPr>
              <w:tab/>
            </w:r>
            <w:r>
              <w:rPr>
                <w:rStyle w:val="IndexLink"/>
              </w:rPr>
              <w:t>212</w:t>
            </w:r>
          </w:hyperlink>
        </w:p>
        <w:p>
          <w:pPr>
            <w:pStyle w:val="Contents4"/>
            <w:tabs>
              <w:tab w:val="clear" w:pos="8176"/>
              <w:tab w:val="right" w:pos="9026" w:leader="dot"/>
            </w:tabs>
            <w:rPr/>
          </w:pPr>
          <w:hyperlink w:anchor="__RefHeading___Toc1377097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377099_2142443653">
            <w:r>
              <w:rPr>
                <w:webHidden/>
                <w:rStyle w:val="IndexLink"/>
                <w:rtl w:val="true"/>
              </w:rPr>
              <w:t>ترجمه</w:t>
            </w:r>
            <w:r>
              <w:rPr>
                <w:rStyle w:val="IndexLink"/>
                <w:rtl w:val="true"/>
              </w:rPr>
              <w:tab/>
            </w:r>
            <w:r>
              <w:rPr>
                <w:rStyle w:val="IndexLink"/>
              </w:rPr>
              <w:t>212</w:t>
            </w:r>
          </w:hyperlink>
        </w:p>
        <w:p>
          <w:pPr>
            <w:pStyle w:val="Contents4"/>
            <w:tabs>
              <w:tab w:val="clear" w:pos="8176"/>
              <w:tab w:val="right" w:pos="9026" w:leader="dot"/>
            </w:tabs>
            <w:rPr/>
          </w:pPr>
          <w:hyperlink w:anchor="__RefHeading___Toc1377101_2142443653">
            <w:r>
              <w:rPr>
                <w:webHidden/>
                <w:rStyle w:val="IndexLink"/>
                <w:rtl w:val="true"/>
              </w:rPr>
              <w:t>تفسير</w:t>
            </w:r>
            <w:r>
              <w:rPr>
                <w:rStyle w:val="IndexLink"/>
                <w:rtl w:val="true"/>
              </w:rPr>
              <w:tab/>
            </w:r>
            <w:r>
              <w:rPr>
                <w:rStyle w:val="IndexLink"/>
              </w:rPr>
              <w:t>213</w:t>
            </w:r>
          </w:hyperlink>
        </w:p>
        <w:p>
          <w:pPr>
            <w:pStyle w:val="Contents4"/>
            <w:tabs>
              <w:tab w:val="clear" w:pos="8176"/>
              <w:tab w:val="right" w:pos="9026" w:leader="dot"/>
            </w:tabs>
            <w:rPr/>
          </w:pPr>
          <w:hyperlink w:anchor="__RefHeading___Toc1377103_2142443653">
            <w:r>
              <w:rPr>
                <w:webHidden/>
                <w:rStyle w:val="IndexLink"/>
                <w:rtl w:val="true"/>
              </w:rPr>
              <w:t>نكته ها</w:t>
            </w:r>
            <w:r>
              <w:rPr>
                <w:rStyle w:val="IndexLink"/>
                <w:rtl w:val="true"/>
              </w:rPr>
              <w:tab/>
            </w:r>
            <w:r>
              <w:rPr>
                <w:rStyle w:val="IndexLink"/>
              </w:rPr>
              <w:t>215</w:t>
            </w:r>
          </w:hyperlink>
        </w:p>
        <w:p>
          <w:pPr>
            <w:pStyle w:val="Contents3"/>
            <w:tabs>
              <w:tab w:val="clear" w:pos="8459"/>
              <w:tab w:val="right" w:pos="9026" w:leader="dot"/>
            </w:tabs>
            <w:rPr/>
          </w:pPr>
          <w:hyperlink w:anchor="__RefHeading___Toc1377105_2142443653">
            <w:r>
              <w:rPr>
                <w:webHidden/>
                <w:rStyle w:val="IndexLink"/>
                <w:rtl w:val="true"/>
              </w:rPr>
              <w:t xml:space="preserve">آیه </w:t>
            </w:r>
            <w:r>
              <w:rPr>
                <w:rStyle w:val="IndexLink"/>
              </w:rPr>
              <w:t>17</w:t>
            </w:r>
            <w:r>
              <w:rPr>
                <w:rStyle w:val="IndexLink"/>
                <w:rtl w:val="true"/>
              </w:rPr>
              <w:t>-</w:t>
            </w:r>
            <w:r>
              <w:rPr>
                <w:rStyle w:val="IndexLink"/>
              </w:rPr>
              <w:t>26</w:t>
            </w:r>
            <w:r>
              <w:rPr>
                <w:rStyle w:val="IndexLink"/>
                <w:rtl w:val="true"/>
              </w:rPr>
              <w:tab/>
            </w:r>
            <w:r>
              <w:rPr>
                <w:rStyle w:val="IndexLink"/>
              </w:rPr>
              <w:t>218</w:t>
            </w:r>
          </w:hyperlink>
        </w:p>
        <w:p>
          <w:pPr>
            <w:pStyle w:val="Contents4"/>
            <w:tabs>
              <w:tab w:val="clear" w:pos="8176"/>
              <w:tab w:val="right" w:pos="9026" w:leader="dot"/>
            </w:tabs>
            <w:rPr/>
          </w:pPr>
          <w:hyperlink w:anchor="__RefHeading___Toc1377107_2142443653">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377109_2142443653">
            <w:r>
              <w:rPr>
                <w:webHidden/>
                <w:rStyle w:val="IndexLink"/>
                <w:rtl w:val="true"/>
              </w:rPr>
              <w:t>ترجمه</w:t>
            </w:r>
            <w:r>
              <w:rPr>
                <w:rStyle w:val="IndexLink"/>
                <w:rtl w:val="true"/>
              </w:rPr>
              <w:tab/>
            </w:r>
            <w:r>
              <w:rPr>
                <w:rStyle w:val="IndexLink"/>
              </w:rPr>
              <w:t>218</w:t>
            </w:r>
          </w:hyperlink>
        </w:p>
        <w:p>
          <w:pPr>
            <w:pStyle w:val="Contents4"/>
            <w:tabs>
              <w:tab w:val="clear" w:pos="8176"/>
              <w:tab w:val="right" w:pos="9026" w:leader="dot"/>
            </w:tabs>
            <w:rPr/>
          </w:pPr>
          <w:hyperlink w:anchor="__RefHeading___Toc1377111_2142443653">
            <w:r>
              <w:rPr>
                <w:webHidden/>
                <w:rStyle w:val="IndexLink"/>
                <w:rtl w:val="true"/>
              </w:rPr>
              <w:t>تفسير</w:t>
            </w:r>
            <w:r>
              <w:rPr>
                <w:rStyle w:val="IndexLink"/>
                <w:rtl w:val="true"/>
              </w:rPr>
              <w:tab/>
            </w:r>
            <w:r>
              <w:rPr>
                <w:rStyle w:val="IndexLink"/>
              </w:rPr>
              <w:t>219</w:t>
            </w:r>
          </w:hyperlink>
        </w:p>
        <w:p>
          <w:pPr>
            <w:pStyle w:val="Contents4"/>
            <w:tabs>
              <w:tab w:val="clear" w:pos="8176"/>
              <w:tab w:val="right" w:pos="9026" w:leader="dot"/>
            </w:tabs>
            <w:rPr/>
          </w:pPr>
          <w:hyperlink w:anchor="__RefHeading___Toc1377113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1377115_2142443653">
            <w:r>
              <w:rPr>
                <w:webHidden/>
                <w:rStyle w:val="IndexLink"/>
                <w:rtl w:val="true"/>
              </w:rPr>
              <w:t xml:space="preserve">آیه </w:t>
            </w:r>
            <w:r>
              <w:rPr>
                <w:rStyle w:val="IndexLink"/>
              </w:rPr>
              <w:t>27</w:t>
            </w:r>
            <w:r>
              <w:rPr>
                <w:rStyle w:val="IndexLink"/>
                <w:rtl w:val="true"/>
              </w:rPr>
              <w:t>-</w:t>
            </w:r>
            <w:r>
              <w:rPr>
                <w:rStyle w:val="IndexLink"/>
              </w:rPr>
              <w:t>40</w:t>
            </w:r>
            <w:r>
              <w:rPr>
                <w:rStyle w:val="IndexLink"/>
                <w:rtl w:val="true"/>
              </w:rPr>
              <w:tab/>
            </w:r>
            <w:r>
              <w:rPr>
                <w:rStyle w:val="IndexLink"/>
              </w:rPr>
              <w:t>224</w:t>
            </w:r>
          </w:hyperlink>
        </w:p>
        <w:p>
          <w:pPr>
            <w:pStyle w:val="Contents4"/>
            <w:tabs>
              <w:tab w:val="clear" w:pos="8176"/>
              <w:tab w:val="right" w:pos="9026" w:leader="dot"/>
            </w:tabs>
            <w:rPr/>
          </w:pPr>
          <w:hyperlink w:anchor="__RefHeading___Toc1377117_2142443653">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377119_2142443653">
            <w:r>
              <w:rPr>
                <w:webHidden/>
                <w:rStyle w:val="IndexLink"/>
                <w:rtl w:val="true"/>
              </w:rPr>
              <w:t>ترجمه</w:t>
            </w:r>
            <w:r>
              <w:rPr>
                <w:rStyle w:val="IndexLink"/>
                <w:rtl w:val="true"/>
              </w:rPr>
              <w:tab/>
            </w:r>
            <w:r>
              <w:rPr>
                <w:rStyle w:val="IndexLink"/>
              </w:rPr>
              <w:t>224</w:t>
            </w:r>
          </w:hyperlink>
        </w:p>
        <w:p>
          <w:pPr>
            <w:pStyle w:val="Contents4"/>
            <w:tabs>
              <w:tab w:val="clear" w:pos="8176"/>
              <w:tab w:val="right" w:pos="9026" w:leader="dot"/>
            </w:tabs>
            <w:rPr/>
          </w:pPr>
          <w:hyperlink w:anchor="__RefHeading___Toc1377121_2142443653">
            <w:r>
              <w:rPr>
                <w:webHidden/>
                <w:rStyle w:val="IndexLink"/>
                <w:rtl w:val="true"/>
              </w:rPr>
              <w:t>تفسير</w:t>
            </w:r>
            <w:r>
              <w:rPr>
                <w:rStyle w:val="IndexLink"/>
                <w:rtl w:val="true"/>
              </w:rPr>
              <w:tab/>
            </w:r>
            <w:r>
              <w:rPr>
                <w:rStyle w:val="IndexLink"/>
              </w:rPr>
              <w:t>225</w:t>
            </w:r>
          </w:hyperlink>
        </w:p>
        <w:p>
          <w:pPr>
            <w:pStyle w:val="Contents4"/>
            <w:tabs>
              <w:tab w:val="clear" w:pos="8176"/>
              <w:tab w:val="right" w:pos="9026" w:leader="dot"/>
            </w:tabs>
            <w:rPr/>
          </w:pPr>
          <w:hyperlink w:anchor="__RefHeading___Toc1377123_2142443653">
            <w:r>
              <w:rPr>
                <w:webHidden/>
                <w:rStyle w:val="IndexLink"/>
                <w:rtl w:val="true"/>
              </w:rPr>
              <w:t>نكته ها</w:t>
            </w:r>
            <w:r>
              <w:rPr>
                <w:rStyle w:val="IndexLink"/>
                <w:rtl w:val="true"/>
              </w:rPr>
              <w:tab/>
            </w:r>
            <w:r>
              <w:rPr>
                <w:rStyle w:val="IndexLink"/>
              </w:rPr>
              <w:t>227</w:t>
            </w:r>
          </w:hyperlink>
        </w:p>
        <w:p>
          <w:pPr>
            <w:pStyle w:val="Contents3"/>
            <w:tabs>
              <w:tab w:val="clear" w:pos="8459"/>
              <w:tab w:val="right" w:pos="9026" w:leader="dot"/>
            </w:tabs>
            <w:rPr/>
          </w:pPr>
          <w:hyperlink w:anchor="__RefHeading___Toc1377125_2142443653">
            <w:r>
              <w:rPr>
                <w:webHidden/>
                <w:rStyle w:val="IndexLink"/>
                <w:rtl w:val="true"/>
              </w:rPr>
              <w:t xml:space="preserve">آیه </w:t>
            </w:r>
            <w:r>
              <w:rPr>
                <w:rStyle w:val="IndexLink"/>
              </w:rPr>
              <w:t>41</w:t>
            </w:r>
            <w:r>
              <w:rPr>
                <w:rStyle w:val="IndexLink"/>
                <w:rtl w:val="true"/>
              </w:rPr>
              <w:t>-</w:t>
            </w:r>
            <w:r>
              <w:rPr>
                <w:rStyle w:val="IndexLink"/>
              </w:rPr>
              <w:t>61</w:t>
            </w:r>
            <w:r>
              <w:rPr>
                <w:rStyle w:val="IndexLink"/>
                <w:rtl w:val="true"/>
              </w:rPr>
              <w:tab/>
            </w:r>
            <w:r>
              <w:rPr>
                <w:rStyle w:val="IndexLink"/>
              </w:rPr>
              <w:t>230</w:t>
            </w:r>
          </w:hyperlink>
        </w:p>
        <w:p>
          <w:pPr>
            <w:pStyle w:val="Contents4"/>
            <w:tabs>
              <w:tab w:val="clear" w:pos="8176"/>
              <w:tab w:val="right" w:pos="9026" w:leader="dot"/>
            </w:tabs>
            <w:rPr/>
          </w:pPr>
          <w:hyperlink w:anchor="__RefHeading___Toc1377127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377129_2142443653">
            <w:r>
              <w:rPr>
                <w:webHidden/>
                <w:rStyle w:val="IndexLink"/>
                <w:rtl w:val="true"/>
              </w:rPr>
              <w:t>ترجمه</w:t>
            </w:r>
            <w:r>
              <w:rPr>
                <w:rStyle w:val="IndexLink"/>
                <w:rtl w:val="true"/>
              </w:rPr>
              <w:tab/>
            </w:r>
            <w:r>
              <w:rPr>
                <w:rStyle w:val="IndexLink"/>
              </w:rPr>
              <w:t>230</w:t>
            </w:r>
          </w:hyperlink>
        </w:p>
        <w:p>
          <w:pPr>
            <w:pStyle w:val="Contents4"/>
            <w:tabs>
              <w:tab w:val="clear" w:pos="8176"/>
              <w:tab w:val="right" w:pos="9026" w:leader="dot"/>
            </w:tabs>
            <w:rPr/>
          </w:pPr>
          <w:hyperlink w:anchor="__RefHeading___Toc1377131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1377133_2142443653">
            <w:r>
              <w:rPr>
                <w:webHidden/>
                <w:rStyle w:val="IndexLink"/>
                <w:rtl w:val="true"/>
              </w:rPr>
              <w:t>نكته ها</w:t>
            </w:r>
            <w:r>
              <w:rPr>
                <w:rStyle w:val="IndexLink"/>
                <w:rtl w:val="true"/>
              </w:rPr>
              <w:tab/>
            </w:r>
            <w:r>
              <w:rPr>
                <w:rStyle w:val="IndexLink"/>
              </w:rPr>
              <w:t>235</w:t>
            </w:r>
          </w:hyperlink>
        </w:p>
        <w:p>
          <w:pPr>
            <w:pStyle w:val="Contents3"/>
            <w:tabs>
              <w:tab w:val="clear" w:pos="8459"/>
              <w:tab w:val="right" w:pos="9026" w:leader="dot"/>
            </w:tabs>
            <w:rPr/>
          </w:pPr>
          <w:hyperlink w:anchor="__RefHeading___Toc1377135_2142443653">
            <w:r>
              <w:rPr>
                <w:webHidden/>
                <w:rStyle w:val="IndexLink"/>
                <w:rtl w:val="true"/>
              </w:rPr>
              <w:t xml:space="preserve">آیه </w:t>
            </w:r>
            <w:r>
              <w:rPr>
                <w:rStyle w:val="IndexLink"/>
              </w:rPr>
              <w:t>62</w:t>
            </w:r>
            <w:r>
              <w:rPr>
                <w:rStyle w:val="IndexLink"/>
                <w:rtl w:val="true"/>
              </w:rPr>
              <w:t>-</w:t>
            </w:r>
            <w:r>
              <w:rPr>
                <w:rStyle w:val="IndexLink"/>
              </w:rPr>
              <w:t>88</w:t>
            </w:r>
            <w:r>
              <w:rPr>
                <w:rStyle w:val="IndexLink"/>
                <w:rtl w:val="true"/>
              </w:rPr>
              <w:tab/>
            </w:r>
            <w:r>
              <w:rPr>
                <w:rStyle w:val="IndexLink"/>
              </w:rPr>
              <w:t>237</w:t>
            </w:r>
          </w:hyperlink>
        </w:p>
        <w:p>
          <w:pPr>
            <w:pStyle w:val="Contents4"/>
            <w:tabs>
              <w:tab w:val="clear" w:pos="8176"/>
              <w:tab w:val="right" w:pos="9026" w:leader="dot"/>
            </w:tabs>
            <w:rPr/>
          </w:pPr>
          <w:hyperlink w:anchor="__RefHeading___Toc1377137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377139_2142443653">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1377141_2142443653">
            <w:r>
              <w:rPr>
                <w:webHidden/>
                <w:rStyle w:val="IndexLink"/>
                <w:rtl w:val="true"/>
              </w:rPr>
              <w:t>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1377143_2142443653">
            <w:r>
              <w:rPr>
                <w:webHidden/>
                <w:rStyle w:val="IndexLink"/>
                <w:rtl w:val="true"/>
              </w:rPr>
              <w:t>نكته ها</w:t>
            </w:r>
            <w:r>
              <w:rPr>
                <w:rStyle w:val="IndexLink"/>
                <w:rtl w:val="true"/>
              </w:rPr>
              <w:tab/>
            </w:r>
            <w:r>
              <w:rPr>
                <w:rStyle w:val="IndexLink"/>
              </w:rPr>
              <w:t>240</w:t>
            </w:r>
          </w:hyperlink>
        </w:p>
        <w:p>
          <w:pPr>
            <w:pStyle w:val="Contents2"/>
            <w:tabs>
              <w:tab w:val="clear" w:pos="8743"/>
              <w:tab w:val="right" w:pos="9026" w:leader="dot"/>
            </w:tabs>
            <w:rPr/>
          </w:pPr>
          <w:hyperlink w:anchor="__RefHeading___Toc1377145_2142443653">
            <w:r>
              <w:rPr>
                <w:webHidden/>
                <w:rStyle w:val="IndexLink"/>
                <w:rtl w:val="true"/>
              </w:rPr>
              <w:t>سوره زمر</w:t>
            </w:r>
            <w:r>
              <w:rPr>
                <w:rStyle w:val="IndexLink"/>
                <w:rtl w:val="true"/>
              </w:rPr>
              <w:tab/>
            </w:r>
            <w:r>
              <w:rPr>
                <w:rStyle w:val="IndexLink"/>
              </w:rPr>
              <w:t>244</w:t>
            </w:r>
          </w:hyperlink>
        </w:p>
        <w:p>
          <w:pPr>
            <w:pStyle w:val="Contents3"/>
            <w:tabs>
              <w:tab w:val="clear" w:pos="8459"/>
              <w:tab w:val="right" w:pos="9026" w:leader="dot"/>
            </w:tabs>
            <w:rPr/>
          </w:pPr>
          <w:hyperlink w:anchor="__RefHeading___Toc1377147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244</w:t>
            </w:r>
          </w:hyperlink>
        </w:p>
        <w:p>
          <w:pPr>
            <w:pStyle w:val="Contents4"/>
            <w:tabs>
              <w:tab w:val="clear" w:pos="8176"/>
              <w:tab w:val="right" w:pos="9026" w:leader="dot"/>
            </w:tabs>
            <w:rPr/>
          </w:pPr>
          <w:hyperlink w:anchor="__RefHeading___Toc1377149_2142443653">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1377151_2142443653">
            <w:r>
              <w:rPr>
                <w:webHidden/>
                <w:rStyle w:val="IndexLink"/>
                <w:rtl w:val="true"/>
              </w:rPr>
              <w:t>ترجمه</w:t>
            </w:r>
            <w:r>
              <w:rPr>
                <w:rStyle w:val="IndexLink"/>
                <w:rtl w:val="true"/>
              </w:rPr>
              <w:tab/>
            </w:r>
            <w:r>
              <w:rPr>
                <w:rStyle w:val="IndexLink"/>
              </w:rPr>
              <w:t>244</w:t>
            </w:r>
          </w:hyperlink>
        </w:p>
        <w:p>
          <w:pPr>
            <w:pStyle w:val="Contents4"/>
            <w:tabs>
              <w:tab w:val="clear" w:pos="8176"/>
              <w:tab w:val="right" w:pos="9026" w:leader="dot"/>
            </w:tabs>
            <w:rPr/>
          </w:pPr>
          <w:hyperlink w:anchor="__RefHeading___Toc1377153_2142443653">
            <w:r>
              <w:rPr>
                <w:webHidden/>
                <w:rStyle w:val="IndexLink"/>
                <w:rtl w:val="true"/>
              </w:rPr>
              <w:t>تفسير</w:t>
            </w:r>
            <w:r>
              <w:rPr>
                <w:rStyle w:val="IndexLink"/>
                <w:rtl w:val="true"/>
              </w:rPr>
              <w:tab/>
            </w:r>
            <w:r>
              <w:rPr>
                <w:rStyle w:val="IndexLink"/>
              </w:rPr>
              <w:t>245</w:t>
            </w:r>
          </w:hyperlink>
        </w:p>
        <w:p>
          <w:pPr>
            <w:pStyle w:val="Contents4"/>
            <w:tabs>
              <w:tab w:val="clear" w:pos="8176"/>
              <w:tab w:val="right" w:pos="9026" w:leader="dot"/>
            </w:tabs>
            <w:rPr/>
          </w:pPr>
          <w:hyperlink w:anchor="__RefHeading___Toc1377155_2142443653">
            <w:r>
              <w:rPr>
                <w:webHidden/>
                <w:rStyle w:val="IndexLink"/>
                <w:rtl w:val="true"/>
              </w:rPr>
              <w:t>نكته ها</w:t>
            </w:r>
            <w:r>
              <w:rPr>
                <w:rStyle w:val="IndexLink"/>
                <w:rtl w:val="true"/>
              </w:rPr>
              <w:tab/>
            </w:r>
            <w:r>
              <w:rPr>
                <w:rStyle w:val="IndexLink"/>
              </w:rPr>
              <w:t>247</w:t>
            </w:r>
          </w:hyperlink>
        </w:p>
        <w:p>
          <w:pPr>
            <w:pStyle w:val="Contents3"/>
            <w:tabs>
              <w:tab w:val="clear" w:pos="8459"/>
              <w:tab w:val="right" w:pos="9026" w:leader="dot"/>
            </w:tabs>
            <w:rPr/>
          </w:pPr>
          <w:hyperlink w:anchor="__RefHeading___Toc1377157_2142443653">
            <w:r>
              <w:rPr>
                <w:webHidden/>
                <w:rStyle w:val="IndexLink"/>
                <w:rtl w:val="true"/>
              </w:rPr>
              <w:t xml:space="preserve">آیه </w:t>
            </w:r>
            <w:r>
              <w:rPr>
                <w:rStyle w:val="IndexLink"/>
              </w:rPr>
              <w:t>8</w:t>
            </w:r>
            <w:r>
              <w:rPr>
                <w:rStyle w:val="IndexLink"/>
                <w:rtl w:val="true"/>
              </w:rPr>
              <w:t>-</w:t>
            </w:r>
            <w:r>
              <w:rPr>
                <w:rStyle w:val="IndexLink"/>
              </w:rPr>
              <w:t>16</w:t>
            </w:r>
            <w:r>
              <w:rPr>
                <w:rStyle w:val="IndexLink"/>
                <w:rtl w:val="true"/>
              </w:rPr>
              <w:tab/>
            </w:r>
            <w:r>
              <w:rPr>
                <w:rStyle w:val="IndexLink"/>
              </w:rPr>
              <w:t>252</w:t>
            </w:r>
          </w:hyperlink>
        </w:p>
        <w:p>
          <w:pPr>
            <w:pStyle w:val="Contents4"/>
            <w:tabs>
              <w:tab w:val="clear" w:pos="8176"/>
              <w:tab w:val="right" w:pos="9026" w:leader="dot"/>
            </w:tabs>
            <w:rPr/>
          </w:pPr>
          <w:hyperlink w:anchor="__RefHeading___Toc1377159_2142443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1377161_2142443653">
            <w:r>
              <w:rPr>
                <w:webHidden/>
                <w:rStyle w:val="IndexLink"/>
                <w:rtl w:val="true"/>
              </w:rPr>
              <w:t>ترجمه</w:t>
            </w:r>
            <w:r>
              <w:rPr>
                <w:rStyle w:val="IndexLink"/>
                <w:rtl w:val="true"/>
              </w:rPr>
              <w:tab/>
            </w:r>
            <w:r>
              <w:rPr>
                <w:rStyle w:val="IndexLink"/>
              </w:rPr>
              <w:t>252</w:t>
            </w:r>
          </w:hyperlink>
        </w:p>
        <w:p>
          <w:pPr>
            <w:pStyle w:val="Contents4"/>
            <w:tabs>
              <w:tab w:val="clear" w:pos="8176"/>
              <w:tab w:val="right" w:pos="9026" w:leader="dot"/>
            </w:tabs>
            <w:rPr/>
          </w:pPr>
          <w:hyperlink w:anchor="__RefHeading___Toc1377163_2142443653">
            <w:r>
              <w:rPr>
                <w:webHidden/>
                <w:rStyle w:val="IndexLink"/>
                <w:rtl w:val="true"/>
              </w:rPr>
              <w:t>تفسير</w:t>
            </w:r>
            <w:r>
              <w:rPr>
                <w:rStyle w:val="IndexLink"/>
                <w:rtl w:val="true"/>
              </w:rPr>
              <w:tab/>
            </w:r>
            <w:r>
              <w:rPr>
                <w:rStyle w:val="IndexLink"/>
              </w:rPr>
              <w:t>253</w:t>
            </w:r>
          </w:hyperlink>
        </w:p>
        <w:p>
          <w:pPr>
            <w:pStyle w:val="Contents4"/>
            <w:tabs>
              <w:tab w:val="clear" w:pos="8176"/>
              <w:tab w:val="right" w:pos="9026" w:leader="dot"/>
            </w:tabs>
            <w:rPr/>
          </w:pPr>
          <w:hyperlink w:anchor="__RefHeading___Toc1377165_2142443653">
            <w:r>
              <w:rPr>
                <w:webHidden/>
                <w:rStyle w:val="IndexLink"/>
                <w:rtl w:val="true"/>
              </w:rPr>
              <w:t>نكته ها</w:t>
            </w:r>
            <w:r>
              <w:rPr>
                <w:rStyle w:val="IndexLink"/>
                <w:rtl w:val="true"/>
              </w:rPr>
              <w:tab/>
            </w:r>
            <w:r>
              <w:rPr>
                <w:rStyle w:val="IndexLink"/>
              </w:rPr>
              <w:t>255</w:t>
            </w:r>
          </w:hyperlink>
        </w:p>
        <w:p>
          <w:pPr>
            <w:pStyle w:val="Contents3"/>
            <w:tabs>
              <w:tab w:val="clear" w:pos="8459"/>
              <w:tab w:val="right" w:pos="9026" w:leader="dot"/>
            </w:tabs>
            <w:rPr/>
          </w:pPr>
          <w:hyperlink w:anchor="__RefHeading___Toc1377167_2142443653">
            <w:r>
              <w:rPr>
                <w:webHidden/>
                <w:rStyle w:val="IndexLink"/>
                <w:rtl w:val="true"/>
              </w:rPr>
              <w:t xml:space="preserve">آیه </w:t>
            </w:r>
            <w:r>
              <w:rPr>
                <w:rStyle w:val="IndexLink"/>
              </w:rPr>
              <w:t>17</w:t>
            </w:r>
            <w:r>
              <w:rPr>
                <w:rStyle w:val="IndexLink"/>
                <w:rtl w:val="true"/>
              </w:rPr>
              <w:t>-</w:t>
            </w:r>
            <w:r>
              <w:rPr>
                <w:rStyle w:val="IndexLink"/>
              </w:rPr>
              <w:t>23</w:t>
            </w:r>
            <w:r>
              <w:rPr>
                <w:rStyle w:val="IndexLink"/>
                <w:rtl w:val="true"/>
              </w:rPr>
              <w:tab/>
            </w:r>
            <w:r>
              <w:rPr>
                <w:rStyle w:val="IndexLink"/>
              </w:rPr>
              <w:t>259</w:t>
            </w:r>
          </w:hyperlink>
        </w:p>
        <w:p>
          <w:pPr>
            <w:pStyle w:val="Contents4"/>
            <w:tabs>
              <w:tab w:val="clear" w:pos="8176"/>
              <w:tab w:val="right" w:pos="9026" w:leader="dot"/>
            </w:tabs>
            <w:rPr/>
          </w:pPr>
          <w:hyperlink w:anchor="__RefHeading___Toc1377169_2142443653">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377171_2142443653">
            <w:r>
              <w:rPr>
                <w:webHidden/>
                <w:rStyle w:val="IndexLink"/>
                <w:rtl w:val="true"/>
              </w:rPr>
              <w:t>ترجمه</w:t>
            </w:r>
            <w:r>
              <w:rPr>
                <w:rStyle w:val="IndexLink"/>
                <w:rtl w:val="true"/>
              </w:rPr>
              <w:tab/>
            </w:r>
            <w:r>
              <w:rPr>
                <w:rStyle w:val="IndexLink"/>
              </w:rPr>
              <w:t>259</w:t>
            </w:r>
          </w:hyperlink>
        </w:p>
        <w:p>
          <w:pPr>
            <w:pStyle w:val="Contents4"/>
            <w:tabs>
              <w:tab w:val="clear" w:pos="8176"/>
              <w:tab w:val="right" w:pos="9026" w:leader="dot"/>
            </w:tabs>
            <w:rPr/>
          </w:pPr>
          <w:hyperlink w:anchor="__RefHeading___Toc1377173_2142443653">
            <w:r>
              <w:rPr>
                <w:webHidden/>
                <w:rStyle w:val="IndexLink"/>
                <w:rtl w:val="true"/>
              </w:rPr>
              <w:t>تفسير</w:t>
            </w:r>
            <w:r>
              <w:rPr>
                <w:rStyle w:val="IndexLink"/>
                <w:rtl w:val="true"/>
              </w:rPr>
              <w:tab/>
            </w:r>
            <w:r>
              <w:rPr>
                <w:rStyle w:val="IndexLink"/>
              </w:rPr>
              <w:t>260</w:t>
            </w:r>
          </w:hyperlink>
        </w:p>
        <w:p>
          <w:pPr>
            <w:pStyle w:val="Contents4"/>
            <w:tabs>
              <w:tab w:val="clear" w:pos="8176"/>
              <w:tab w:val="right" w:pos="9026" w:leader="dot"/>
            </w:tabs>
            <w:rPr/>
          </w:pPr>
          <w:hyperlink w:anchor="__RefHeading___Toc1377175_2142443653">
            <w:r>
              <w:rPr>
                <w:webHidden/>
                <w:rStyle w:val="IndexLink"/>
                <w:rtl w:val="true"/>
              </w:rPr>
              <w:t>نكته ها</w:t>
            </w:r>
            <w:r>
              <w:rPr>
                <w:rStyle w:val="IndexLink"/>
                <w:rtl w:val="true"/>
              </w:rPr>
              <w:tab/>
            </w:r>
            <w:r>
              <w:rPr>
                <w:rStyle w:val="IndexLink"/>
              </w:rPr>
              <w:t>262</w:t>
            </w:r>
          </w:hyperlink>
        </w:p>
        <w:p>
          <w:pPr>
            <w:pStyle w:val="Contents3"/>
            <w:tabs>
              <w:tab w:val="clear" w:pos="8459"/>
              <w:tab w:val="right" w:pos="9026" w:leader="dot"/>
            </w:tabs>
            <w:rPr/>
          </w:pPr>
          <w:hyperlink w:anchor="__RefHeading___Toc1377177_2142443653">
            <w:r>
              <w:rPr>
                <w:webHidden/>
                <w:rStyle w:val="IndexLink"/>
                <w:rtl w:val="true"/>
              </w:rPr>
              <w:t xml:space="preserve">آیه </w:t>
            </w:r>
            <w:r>
              <w:rPr>
                <w:rStyle w:val="IndexLink"/>
              </w:rPr>
              <w:t>24</w:t>
            </w:r>
            <w:r>
              <w:rPr>
                <w:rStyle w:val="IndexLink"/>
                <w:rtl w:val="true"/>
              </w:rPr>
              <w:t>-</w:t>
            </w:r>
            <w:r>
              <w:rPr>
                <w:rStyle w:val="IndexLink"/>
              </w:rPr>
              <w:t>37</w:t>
            </w:r>
            <w:r>
              <w:rPr>
                <w:rStyle w:val="IndexLink"/>
                <w:rtl w:val="true"/>
              </w:rPr>
              <w:tab/>
            </w:r>
            <w:r>
              <w:rPr>
                <w:rStyle w:val="IndexLink"/>
              </w:rPr>
              <w:t>264</w:t>
            </w:r>
          </w:hyperlink>
        </w:p>
        <w:p>
          <w:pPr>
            <w:pStyle w:val="Contents4"/>
            <w:tabs>
              <w:tab w:val="clear" w:pos="8176"/>
              <w:tab w:val="right" w:pos="9026" w:leader="dot"/>
            </w:tabs>
            <w:rPr/>
          </w:pPr>
          <w:hyperlink w:anchor="__RefHeading___Toc1377179_2142443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377181_2142443653">
            <w:r>
              <w:rPr>
                <w:webHidden/>
                <w:rStyle w:val="IndexLink"/>
                <w:rtl w:val="true"/>
              </w:rPr>
              <w:t>ترجمه</w:t>
            </w:r>
            <w:r>
              <w:rPr>
                <w:rStyle w:val="IndexLink"/>
                <w:rtl w:val="true"/>
              </w:rPr>
              <w:tab/>
            </w:r>
            <w:r>
              <w:rPr>
                <w:rStyle w:val="IndexLink"/>
              </w:rPr>
              <w:t>264</w:t>
            </w:r>
          </w:hyperlink>
        </w:p>
        <w:p>
          <w:pPr>
            <w:pStyle w:val="Contents4"/>
            <w:tabs>
              <w:tab w:val="clear" w:pos="8176"/>
              <w:tab w:val="right" w:pos="9026" w:leader="dot"/>
            </w:tabs>
            <w:rPr/>
          </w:pPr>
          <w:hyperlink w:anchor="__RefHeading___Toc1377183_2142443653">
            <w:r>
              <w:rPr>
                <w:webHidden/>
                <w:rStyle w:val="IndexLink"/>
                <w:rtl w:val="true"/>
              </w:rPr>
              <w:t>تفسير</w:t>
            </w:r>
            <w:r>
              <w:rPr>
                <w:rStyle w:val="IndexLink"/>
                <w:rtl w:val="true"/>
              </w:rPr>
              <w:tab/>
            </w:r>
            <w:r>
              <w:rPr>
                <w:rStyle w:val="IndexLink"/>
              </w:rPr>
              <w:t>265</w:t>
            </w:r>
          </w:hyperlink>
        </w:p>
        <w:p>
          <w:pPr>
            <w:pStyle w:val="Contents4"/>
            <w:tabs>
              <w:tab w:val="clear" w:pos="8176"/>
              <w:tab w:val="right" w:pos="9026" w:leader="dot"/>
            </w:tabs>
            <w:rPr/>
          </w:pPr>
          <w:hyperlink w:anchor="__RefHeading___Toc1377185_2142443653">
            <w:r>
              <w:rPr>
                <w:webHidden/>
                <w:rStyle w:val="IndexLink"/>
                <w:rtl w:val="true"/>
              </w:rPr>
              <w:t>نكته ها</w:t>
            </w:r>
            <w:r>
              <w:rPr>
                <w:rStyle w:val="IndexLink"/>
                <w:rtl w:val="true"/>
              </w:rPr>
              <w:tab/>
            </w:r>
            <w:r>
              <w:rPr>
                <w:rStyle w:val="IndexLink"/>
              </w:rPr>
              <w:t>268</w:t>
            </w:r>
          </w:hyperlink>
        </w:p>
        <w:p>
          <w:pPr>
            <w:pStyle w:val="Contents3"/>
            <w:tabs>
              <w:tab w:val="clear" w:pos="8459"/>
              <w:tab w:val="right" w:pos="9026" w:leader="dot"/>
            </w:tabs>
            <w:rPr/>
          </w:pPr>
          <w:hyperlink w:anchor="__RefHeading___Toc1377187_2142443653">
            <w:r>
              <w:rPr>
                <w:webHidden/>
                <w:rStyle w:val="IndexLink"/>
                <w:rtl w:val="true"/>
              </w:rPr>
              <w:t xml:space="preserve">آیه </w:t>
            </w:r>
            <w:r>
              <w:rPr>
                <w:rStyle w:val="IndexLink"/>
              </w:rPr>
              <w:t>38</w:t>
            </w:r>
            <w:r>
              <w:rPr>
                <w:rStyle w:val="IndexLink"/>
                <w:rtl w:val="true"/>
              </w:rPr>
              <w:t>-</w:t>
            </w:r>
            <w:r>
              <w:rPr>
                <w:rStyle w:val="IndexLink"/>
              </w:rPr>
              <w:t>48</w:t>
            </w:r>
            <w:r>
              <w:rPr>
                <w:rStyle w:val="IndexLink"/>
                <w:rtl w:val="true"/>
              </w:rPr>
              <w:tab/>
            </w:r>
            <w:r>
              <w:rPr>
                <w:rStyle w:val="IndexLink"/>
              </w:rPr>
              <w:t>271</w:t>
            </w:r>
          </w:hyperlink>
        </w:p>
        <w:p>
          <w:pPr>
            <w:pStyle w:val="Contents4"/>
            <w:tabs>
              <w:tab w:val="clear" w:pos="8176"/>
              <w:tab w:val="right" w:pos="9026" w:leader="dot"/>
            </w:tabs>
            <w:rPr/>
          </w:pPr>
          <w:hyperlink w:anchor="__RefHeading___Toc1377189_2142443653">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377191_2142443653">
            <w:r>
              <w:rPr>
                <w:webHidden/>
                <w:rStyle w:val="IndexLink"/>
                <w:rtl w:val="true"/>
              </w:rPr>
              <w:t>ترجمه</w:t>
            </w:r>
            <w:r>
              <w:rPr>
                <w:rStyle w:val="IndexLink"/>
                <w:rtl w:val="true"/>
              </w:rPr>
              <w:tab/>
            </w:r>
            <w:r>
              <w:rPr>
                <w:rStyle w:val="IndexLink"/>
              </w:rPr>
              <w:t>271</w:t>
            </w:r>
          </w:hyperlink>
        </w:p>
        <w:p>
          <w:pPr>
            <w:pStyle w:val="Contents4"/>
            <w:tabs>
              <w:tab w:val="clear" w:pos="8176"/>
              <w:tab w:val="right" w:pos="9026" w:leader="dot"/>
            </w:tabs>
            <w:rPr/>
          </w:pPr>
          <w:hyperlink w:anchor="__RefHeading___Toc1377193_2142443653">
            <w:r>
              <w:rPr>
                <w:webHidden/>
                <w:rStyle w:val="IndexLink"/>
                <w:rtl w:val="true"/>
              </w:rPr>
              <w:t>تفسير</w:t>
            </w:r>
            <w:r>
              <w:rPr>
                <w:rStyle w:val="IndexLink"/>
                <w:rtl w:val="true"/>
              </w:rPr>
              <w:tab/>
            </w:r>
            <w:r>
              <w:rPr>
                <w:rStyle w:val="IndexLink"/>
              </w:rPr>
              <w:t>272</w:t>
            </w:r>
          </w:hyperlink>
        </w:p>
        <w:p>
          <w:pPr>
            <w:pStyle w:val="Contents4"/>
            <w:tabs>
              <w:tab w:val="clear" w:pos="8176"/>
              <w:tab w:val="right" w:pos="9026" w:leader="dot"/>
            </w:tabs>
            <w:rPr/>
          </w:pPr>
          <w:hyperlink w:anchor="__RefHeading___Toc1377195_2142443653">
            <w:r>
              <w:rPr>
                <w:webHidden/>
                <w:rStyle w:val="IndexLink"/>
                <w:rtl w:val="true"/>
              </w:rPr>
              <w:t>نكته ها</w:t>
            </w:r>
            <w:r>
              <w:rPr>
                <w:rStyle w:val="IndexLink"/>
                <w:rtl w:val="true"/>
              </w:rPr>
              <w:tab/>
            </w:r>
            <w:r>
              <w:rPr>
                <w:rStyle w:val="IndexLink"/>
              </w:rPr>
              <w:t>274</w:t>
            </w:r>
          </w:hyperlink>
        </w:p>
        <w:p>
          <w:pPr>
            <w:pStyle w:val="Contents3"/>
            <w:tabs>
              <w:tab w:val="clear" w:pos="8459"/>
              <w:tab w:val="right" w:pos="9026" w:leader="dot"/>
            </w:tabs>
            <w:rPr/>
          </w:pPr>
          <w:hyperlink w:anchor="__RefHeading___Toc1377197_2142443653">
            <w:r>
              <w:rPr>
                <w:webHidden/>
                <w:rStyle w:val="IndexLink"/>
                <w:rtl w:val="true"/>
              </w:rPr>
              <w:t xml:space="preserve">آیه </w:t>
            </w:r>
            <w:r>
              <w:rPr>
                <w:rStyle w:val="IndexLink"/>
              </w:rPr>
              <w:t>49</w:t>
            </w:r>
            <w:r>
              <w:rPr>
                <w:rStyle w:val="IndexLink"/>
                <w:rtl w:val="true"/>
              </w:rPr>
              <w:t>-</w:t>
            </w:r>
            <w:r>
              <w:rPr>
                <w:rStyle w:val="IndexLink"/>
              </w:rPr>
              <w:t>61</w:t>
            </w:r>
            <w:r>
              <w:rPr>
                <w:rStyle w:val="IndexLink"/>
                <w:rtl w:val="true"/>
              </w:rPr>
              <w:tab/>
            </w:r>
            <w:r>
              <w:rPr>
                <w:rStyle w:val="IndexLink"/>
              </w:rPr>
              <w:t>279</w:t>
            </w:r>
          </w:hyperlink>
        </w:p>
        <w:p>
          <w:pPr>
            <w:pStyle w:val="Contents4"/>
            <w:tabs>
              <w:tab w:val="clear" w:pos="8176"/>
              <w:tab w:val="right" w:pos="9026" w:leader="dot"/>
            </w:tabs>
            <w:rPr/>
          </w:pPr>
          <w:hyperlink w:anchor="__RefHeading___Toc1377199_2142443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377201_2142443653">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1377203_2142443653">
            <w:r>
              <w:rPr>
                <w:webHidden/>
                <w:rStyle w:val="IndexLink"/>
                <w:rtl w:val="true"/>
              </w:rPr>
              <w:t>تفسير</w:t>
            </w:r>
            <w:r>
              <w:rPr>
                <w:rStyle w:val="IndexLink"/>
                <w:rtl w:val="true"/>
              </w:rPr>
              <w:tab/>
            </w:r>
            <w:r>
              <w:rPr>
                <w:rStyle w:val="IndexLink"/>
              </w:rPr>
              <w:t>280</w:t>
            </w:r>
          </w:hyperlink>
        </w:p>
        <w:p>
          <w:pPr>
            <w:pStyle w:val="Contents4"/>
            <w:tabs>
              <w:tab w:val="clear" w:pos="8176"/>
              <w:tab w:val="right" w:pos="9026" w:leader="dot"/>
            </w:tabs>
            <w:rPr/>
          </w:pPr>
          <w:hyperlink w:anchor="__RefHeading___Toc1377205_2142443653">
            <w:r>
              <w:rPr>
                <w:webHidden/>
                <w:rStyle w:val="IndexLink"/>
                <w:rtl w:val="true"/>
              </w:rPr>
              <w:t>نكته ها</w:t>
            </w:r>
            <w:r>
              <w:rPr>
                <w:rStyle w:val="IndexLink"/>
                <w:rtl w:val="true"/>
              </w:rPr>
              <w:tab/>
            </w:r>
            <w:r>
              <w:rPr>
                <w:rStyle w:val="IndexLink"/>
              </w:rPr>
              <w:t>283</w:t>
            </w:r>
          </w:hyperlink>
        </w:p>
        <w:p>
          <w:pPr>
            <w:pStyle w:val="Contents3"/>
            <w:tabs>
              <w:tab w:val="clear" w:pos="8459"/>
              <w:tab w:val="right" w:pos="9026" w:leader="dot"/>
            </w:tabs>
            <w:rPr/>
          </w:pPr>
          <w:hyperlink w:anchor="__RefHeading___Toc1377207_2142443653">
            <w:r>
              <w:rPr>
                <w:webHidden/>
                <w:rStyle w:val="IndexLink"/>
                <w:rtl w:val="true"/>
              </w:rPr>
              <w:t xml:space="preserve">آیه </w:t>
            </w:r>
            <w:r>
              <w:rPr>
                <w:rStyle w:val="IndexLink"/>
              </w:rPr>
              <w:t>62</w:t>
            </w:r>
            <w:r>
              <w:rPr>
                <w:rStyle w:val="IndexLink"/>
                <w:rtl w:val="true"/>
              </w:rPr>
              <w:t>-</w:t>
            </w:r>
            <w:r>
              <w:rPr>
                <w:rStyle w:val="IndexLink"/>
              </w:rPr>
              <w:t>75</w:t>
            </w:r>
            <w:r>
              <w:rPr>
                <w:rStyle w:val="IndexLink"/>
                <w:rtl w:val="true"/>
              </w:rPr>
              <w:tab/>
            </w:r>
            <w:r>
              <w:rPr>
                <w:rStyle w:val="IndexLink"/>
              </w:rPr>
              <w:t>286</w:t>
            </w:r>
          </w:hyperlink>
        </w:p>
        <w:p>
          <w:pPr>
            <w:pStyle w:val="Contents4"/>
            <w:tabs>
              <w:tab w:val="clear" w:pos="8176"/>
              <w:tab w:val="right" w:pos="9026" w:leader="dot"/>
            </w:tabs>
            <w:rPr/>
          </w:pPr>
          <w:hyperlink w:anchor="__RefHeading___Toc1377209_2142443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377211_2142443653">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1377213_2142443653">
            <w:r>
              <w:rPr>
                <w:webHidden/>
                <w:rStyle w:val="IndexLink"/>
                <w:rtl w:val="true"/>
              </w:rPr>
              <w:t>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1377215_2142443653">
            <w:r>
              <w:rPr>
                <w:webHidden/>
                <w:rStyle w:val="IndexLink"/>
                <w:rtl w:val="true"/>
              </w:rPr>
              <w:t>نكته ها</w:t>
            </w:r>
            <w:r>
              <w:rPr>
                <w:rStyle w:val="IndexLink"/>
                <w:rtl w:val="true"/>
              </w:rPr>
              <w:tab/>
            </w:r>
            <w:r>
              <w:rPr>
                <w:rStyle w:val="IndexLink"/>
              </w:rPr>
              <w:t>292</w:t>
            </w:r>
          </w:hyperlink>
        </w:p>
        <w:p>
          <w:pPr>
            <w:pStyle w:val="Contents2"/>
            <w:tabs>
              <w:tab w:val="clear" w:pos="8743"/>
              <w:tab w:val="right" w:pos="9026" w:leader="dot"/>
            </w:tabs>
            <w:rPr/>
          </w:pPr>
          <w:hyperlink w:anchor="__RefHeading___Toc1377217_2142443653">
            <w:r>
              <w:rPr>
                <w:webHidden/>
                <w:rStyle w:val="IndexLink"/>
                <w:rtl w:val="true"/>
              </w:rPr>
              <w:t>سوره غافر</w:t>
            </w:r>
            <w:r>
              <w:rPr>
                <w:rStyle w:val="IndexLink"/>
                <w:rtl w:val="true"/>
              </w:rPr>
              <w:tab/>
            </w:r>
            <w:r>
              <w:rPr>
                <w:rStyle w:val="IndexLink"/>
              </w:rPr>
              <w:t>298</w:t>
            </w:r>
          </w:hyperlink>
        </w:p>
        <w:p>
          <w:pPr>
            <w:pStyle w:val="Contents3"/>
            <w:tabs>
              <w:tab w:val="clear" w:pos="8459"/>
              <w:tab w:val="right" w:pos="9026" w:leader="dot"/>
            </w:tabs>
            <w:rPr/>
          </w:pPr>
          <w:hyperlink w:anchor="__RefHeading___Toc1377219_2142443653">
            <w:r>
              <w:rPr>
                <w:webHidden/>
                <w:rStyle w:val="IndexLink"/>
                <w:rtl w:val="true"/>
              </w:rPr>
              <w:t xml:space="preserve">آیه </w:t>
            </w:r>
            <w:r>
              <w:rPr>
                <w:rStyle w:val="IndexLink"/>
              </w:rPr>
              <w:t>1</w:t>
            </w:r>
            <w:r>
              <w:rPr>
                <w:rStyle w:val="IndexLink"/>
                <w:rtl w:val="true"/>
              </w:rPr>
              <w:t>-</w:t>
            </w:r>
            <w:r>
              <w:rPr>
                <w:rStyle w:val="IndexLink"/>
              </w:rPr>
              <w:t>9</w:t>
            </w:r>
            <w:r>
              <w:rPr>
                <w:rStyle w:val="IndexLink"/>
                <w:rtl w:val="true"/>
              </w:rPr>
              <w:tab/>
            </w:r>
            <w:r>
              <w:rPr>
                <w:rStyle w:val="IndexLink"/>
              </w:rPr>
              <w:t>298</w:t>
            </w:r>
          </w:hyperlink>
        </w:p>
        <w:p>
          <w:pPr>
            <w:pStyle w:val="Contents4"/>
            <w:tabs>
              <w:tab w:val="clear" w:pos="8176"/>
              <w:tab w:val="right" w:pos="9026" w:leader="dot"/>
            </w:tabs>
            <w:rPr/>
          </w:pPr>
          <w:hyperlink w:anchor="__RefHeading___Toc1377221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377223_2142443653">
            <w:r>
              <w:rPr>
                <w:webHidden/>
                <w:rStyle w:val="IndexLink"/>
                <w:rtl w:val="true"/>
              </w:rPr>
              <w:t>ترجمه</w:t>
            </w:r>
            <w:r>
              <w:rPr>
                <w:rStyle w:val="IndexLink"/>
                <w:rtl w:val="true"/>
              </w:rPr>
              <w:tab/>
            </w:r>
            <w:r>
              <w:rPr>
                <w:rStyle w:val="IndexLink"/>
              </w:rPr>
              <w:t>298</w:t>
            </w:r>
          </w:hyperlink>
        </w:p>
        <w:p>
          <w:pPr>
            <w:pStyle w:val="Contents4"/>
            <w:tabs>
              <w:tab w:val="clear" w:pos="8176"/>
              <w:tab w:val="right" w:pos="9026" w:leader="dot"/>
            </w:tabs>
            <w:rPr/>
          </w:pPr>
          <w:hyperlink w:anchor="__RefHeading___Toc1377225_2142443653">
            <w:r>
              <w:rPr>
                <w:webHidden/>
                <w:rStyle w:val="IndexLink"/>
                <w:rtl w:val="true"/>
              </w:rPr>
              <w:t>تفسير</w:t>
            </w:r>
            <w:r>
              <w:rPr>
                <w:rStyle w:val="IndexLink"/>
                <w:rtl w:val="true"/>
              </w:rPr>
              <w:tab/>
            </w:r>
            <w:r>
              <w:rPr>
                <w:rStyle w:val="IndexLink"/>
              </w:rPr>
              <w:t>299</w:t>
            </w:r>
          </w:hyperlink>
        </w:p>
        <w:p>
          <w:pPr>
            <w:pStyle w:val="Contents4"/>
            <w:tabs>
              <w:tab w:val="clear" w:pos="8176"/>
              <w:tab w:val="right" w:pos="9026" w:leader="dot"/>
            </w:tabs>
            <w:rPr/>
          </w:pPr>
          <w:hyperlink w:anchor="__RefHeading___Toc1377227_2142443653">
            <w:r>
              <w:rPr>
                <w:webHidden/>
                <w:rStyle w:val="IndexLink"/>
                <w:rtl w:val="true"/>
              </w:rPr>
              <w:t>نكته ها</w:t>
            </w:r>
            <w:r>
              <w:rPr>
                <w:rStyle w:val="IndexLink"/>
                <w:rtl w:val="true"/>
              </w:rPr>
              <w:tab/>
            </w:r>
            <w:r>
              <w:rPr>
                <w:rStyle w:val="IndexLink"/>
              </w:rPr>
              <w:t>302</w:t>
            </w:r>
          </w:hyperlink>
        </w:p>
        <w:p>
          <w:pPr>
            <w:pStyle w:val="Contents3"/>
            <w:tabs>
              <w:tab w:val="clear" w:pos="8459"/>
              <w:tab w:val="right" w:pos="9026" w:leader="dot"/>
            </w:tabs>
            <w:rPr/>
          </w:pPr>
          <w:hyperlink w:anchor="__RefHeading___Toc1377229_2142443653">
            <w:r>
              <w:rPr>
                <w:webHidden/>
                <w:rStyle w:val="IndexLink"/>
                <w:rtl w:val="true"/>
              </w:rPr>
              <w:t xml:space="preserve">آیه </w:t>
            </w:r>
            <w:r>
              <w:rPr>
                <w:rStyle w:val="IndexLink"/>
              </w:rPr>
              <w:t>10</w:t>
            </w:r>
            <w:r>
              <w:rPr>
                <w:rStyle w:val="IndexLink"/>
                <w:rtl w:val="true"/>
              </w:rPr>
              <w:t>-</w:t>
            </w:r>
            <w:r>
              <w:rPr>
                <w:rStyle w:val="IndexLink"/>
              </w:rPr>
              <w:t>21</w:t>
            </w:r>
            <w:r>
              <w:rPr>
                <w:rStyle w:val="IndexLink"/>
                <w:rtl w:val="true"/>
              </w:rPr>
              <w:tab/>
            </w:r>
            <w:r>
              <w:rPr>
                <w:rStyle w:val="IndexLink"/>
              </w:rPr>
              <w:t>305</w:t>
            </w:r>
          </w:hyperlink>
        </w:p>
        <w:p>
          <w:pPr>
            <w:pStyle w:val="Contents4"/>
            <w:tabs>
              <w:tab w:val="clear" w:pos="8176"/>
              <w:tab w:val="right" w:pos="9026" w:leader="dot"/>
            </w:tabs>
            <w:rPr/>
          </w:pPr>
          <w:hyperlink w:anchor="__RefHeading___Toc1377231_2142443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377233_2142443653">
            <w:r>
              <w:rPr>
                <w:webHidden/>
                <w:rStyle w:val="IndexLink"/>
                <w:rtl w:val="true"/>
              </w:rPr>
              <w:t>ترجمه</w:t>
            </w:r>
            <w:r>
              <w:rPr>
                <w:rStyle w:val="IndexLink"/>
                <w:rtl w:val="true"/>
              </w:rPr>
              <w:tab/>
            </w:r>
            <w:r>
              <w:rPr>
                <w:rStyle w:val="IndexLink"/>
              </w:rPr>
              <w:t>305</w:t>
            </w:r>
          </w:hyperlink>
        </w:p>
        <w:p>
          <w:pPr>
            <w:pStyle w:val="Contents4"/>
            <w:tabs>
              <w:tab w:val="clear" w:pos="8176"/>
              <w:tab w:val="right" w:pos="9026" w:leader="dot"/>
            </w:tabs>
            <w:rPr/>
          </w:pPr>
          <w:hyperlink w:anchor="__RefHeading___Toc1377235_2142443653">
            <w:r>
              <w:rPr>
                <w:webHidden/>
                <w:rStyle w:val="IndexLink"/>
                <w:rtl w:val="true"/>
              </w:rPr>
              <w:t>تفسير</w:t>
            </w:r>
            <w:r>
              <w:rPr>
                <w:rStyle w:val="IndexLink"/>
                <w:rtl w:val="true"/>
              </w:rPr>
              <w:tab/>
            </w:r>
            <w:r>
              <w:rPr>
                <w:rStyle w:val="IndexLink"/>
              </w:rPr>
              <w:t>306</w:t>
            </w:r>
          </w:hyperlink>
        </w:p>
        <w:p>
          <w:pPr>
            <w:pStyle w:val="Contents4"/>
            <w:tabs>
              <w:tab w:val="clear" w:pos="8176"/>
              <w:tab w:val="right" w:pos="9026" w:leader="dot"/>
            </w:tabs>
            <w:rPr/>
          </w:pPr>
          <w:hyperlink w:anchor="__RefHeading___Toc1377237_2142443653">
            <w:r>
              <w:rPr>
                <w:webHidden/>
                <w:rStyle w:val="IndexLink"/>
                <w:rtl w:val="true"/>
              </w:rPr>
              <w:t>نكته ها</w:t>
            </w:r>
            <w:r>
              <w:rPr>
                <w:rStyle w:val="IndexLink"/>
                <w:rtl w:val="true"/>
              </w:rPr>
              <w:tab/>
            </w:r>
            <w:r>
              <w:rPr>
                <w:rStyle w:val="IndexLink"/>
              </w:rPr>
              <w:t>308</w:t>
            </w:r>
          </w:hyperlink>
        </w:p>
        <w:p>
          <w:pPr>
            <w:pStyle w:val="Contents3"/>
            <w:tabs>
              <w:tab w:val="clear" w:pos="8459"/>
              <w:tab w:val="right" w:pos="9026" w:leader="dot"/>
            </w:tabs>
            <w:rPr/>
          </w:pPr>
          <w:hyperlink w:anchor="__RefHeading___Toc1377239_2142443653">
            <w:r>
              <w:rPr>
                <w:webHidden/>
                <w:rStyle w:val="IndexLink"/>
                <w:rtl w:val="true"/>
              </w:rPr>
              <w:t xml:space="preserve">آیه </w:t>
            </w:r>
            <w:r>
              <w:rPr>
                <w:rStyle w:val="IndexLink"/>
              </w:rPr>
              <w:t>22</w:t>
            </w:r>
            <w:r>
              <w:rPr>
                <w:rStyle w:val="IndexLink"/>
                <w:rtl w:val="true"/>
              </w:rPr>
              <w:t>-</w:t>
            </w:r>
            <w:r>
              <w:rPr>
                <w:rStyle w:val="IndexLink"/>
              </w:rPr>
              <w:t>33</w:t>
            </w:r>
            <w:r>
              <w:rPr>
                <w:rStyle w:val="IndexLink"/>
                <w:rtl w:val="true"/>
              </w:rPr>
              <w:tab/>
            </w:r>
            <w:r>
              <w:rPr>
                <w:rStyle w:val="IndexLink"/>
              </w:rPr>
              <w:t>314</w:t>
            </w:r>
          </w:hyperlink>
        </w:p>
        <w:p>
          <w:pPr>
            <w:pStyle w:val="Contents4"/>
            <w:tabs>
              <w:tab w:val="clear" w:pos="8176"/>
              <w:tab w:val="right" w:pos="9026" w:leader="dot"/>
            </w:tabs>
            <w:rPr/>
          </w:pPr>
          <w:hyperlink w:anchor="__RefHeading___Toc1377241_2142443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377243_2142443653">
            <w:r>
              <w:rPr>
                <w:webHidden/>
                <w:rStyle w:val="IndexLink"/>
                <w:rtl w:val="true"/>
              </w:rPr>
              <w:t>ترجمه</w:t>
            </w:r>
            <w:r>
              <w:rPr>
                <w:rStyle w:val="IndexLink"/>
                <w:rtl w:val="true"/>
              </w:rPr>
              <w:tab/>
            </w:r>
            <w:r>
              <w:rPr>
                <w:rStyle w:val="IndexLink"/>
              </w:rPr>
              <w:t>314</w:t>
            </w:r>
          </w:hyperlink>
        </w:p>
        <w:p>
          <w:pPr>
            <w:pStyle w:val="Contents4"/>
            <w:tabs>
              <w:tab w:val="clear" w:pos="8176"/>
              <w:tab w:val="right" w:pos="9026" w:leader="dot"/>
            </w:tabs>
            <w:rPr/>
          </w:pPr>
          <w:hyperlink w:anchor="__RefHeading___Toc1377245_2142443653">
            <w:r>
              <w:rPr>
                <w:webHidden/>
                <w:rStyle w:val="IndexLink"/>
                <w:rtl w:val="true"/>
              </w:rPr>
              <w:t>تفسير</w:t>
            </w:r>
            <w:r>
              <w:rPr>
                <w:rStyle w:val="IndexLink"/>
                <w:rtl w:val="true"/>
              </w:rPr>
              <w:tab/>
            </w:r>
            <w:r>
              <w:rPr>
                <w:rStyle w:val="IndexLink"/>
              </w:rPr>
              <w:t>315</w:t>
            </w:r>
          </w:hyperlink>
        </w:p>
        <w:p>
          <w:pPr>
            <w:pStyle w:val="Contents4"/>
            <w:tabs>
              <w:tab w:val="clear" w:pos="8176"/>
              <w:tab w:val="right" w:pos="9026" w:leader="dot"/>
            </w:tabs>
            <w:rPr/>
          </w:pPr>
          <w:hyperlink w:anchor="__RefHeading___Toc1377247_2142443653">
            <w:r>
              <w:rPr>
                <w:webHidden/>
                <w:rStyle w:val="IndexLink"/>
                <w:rtl w:val="true"/>
              </w:rPr>
              <w:t>نكته ها</w:t>
            </w:r>
            <w:r>
              <w:rPr>
                <w:rStyle w:val="IndexLink"/>
                <w:rtl w:val="true"/>
              </w:rPr>
              <w:tab/>
            </w:r>
            <w:r>
              <w:rPr>
                <w:rStyle w:val="IndexLink"/>
              </w:rPr>
              <w:t>317</w:t>
            </w:r>
          </w:hyperlink>
        </w:p>
        <w:p>
          <w:pPr>
            <w:pStyle w:val="Contents3"/>
            <w:tabs>
              <w:tab w:val="clear" w:pos="8459"/>
              <w:tab w:val="right" w:pos="9026" w:leader="dot"/>
            </w:tabs>
            <w:rPr/>
          </w:pPr>
          <w:hyperlink w:anchor="__RefHeading___Toc1377249_2142443653">
            <w:r>
              <w:rPr>
                <w:webHidden/>
                <w:rStyle w:val="IndexLink"/>
                <w:rtl w:val="true"/>
              </w:rPr>
              <w:t xml:space="preserve">آیه </w:t>
            </w:r>
            <w:r>
              <w:rPr>
                <w:rStyle w:val="IndexLink"/>
              </w:rPr>
              <w:t>34</w:t>
            </w:r>
            <w:r>
              <w:rPr>
                <w:rStyle w:val="IndexLink"/>
                <w:rtl w:val="true"/>
              </w:rPr>
              <w:t>-</w:t>
            </w:r>
            <w:r>
              <w:rPr>
                <w:rStyle w:val="IndexLink"/>
              </w:rPr>
              <w:t>45</w:t>
            </w:r>
            <w:r>
              <w:rPr>
                <w:rStyle w:val="IndexLink"/>
                <w:rtl w:val="true"/>
              </w:rPr>
              <w:tab/>
            </w:r>
            <w:r>
              <w:rPr>
                <w:rStyle w:val="IndexLink"/>
              </w:rPr>
              <w:t>320</w:t>
            </w:r>
          </w:hyperlink>
        </w:p>
        <w:p>
          <w:pPr>
            <w:pStyle w:val="Contents4"/>
            <w:tabs>
              <w:tab w:val="clear" w:pos="8176"/>
              <w:tab w:val="right" w:pos="9026" w:leader="dot"/>
            </w:tabs>
            <w:rPr/>
          </w:pPr>
          <w:hyperlink w:anchor="__RefHeading___Toc1377251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1377253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1377255_2142443653">
            <w:r>
              <w:rPr>
                <w:webHidden/>
                <w:rStyle w:val="IndexLink"/>
                <w:rtl w:val="true"/>
              </w:rPr>
              <w:t>تفسير</w:t>
            </w:r>
            <w:r>
              <w:rPr>
                <w:rStyle w:val="IndexLink"/>
                <w:rtl w:val="true"/>
              </w:rPr>
              <w:tab/>
            </w:r>
            <w:r>
              <w:rPr>
                <w:rStyle w:val="IndexLink"/>
              </w:rPr>
              <w:t>321</w:t>
            </w:r>
          </w:hyperlink>
        </w:p>
        <w:p>
          <w:pPr>
            <w:pStyle w:val="Contents4"/>
            <w:tabs>
              <w:tab w:val="clear" w:pos="8176"/>
              <w:tab w:val="right" w:pos="9026" w:leader="dot"/>
            </w:tabs>
            <w:rPr/>
          </w:pPr>
          <w:hyperlink w:anchor="__RefHeading___Toc1377257_2142443653">
            <w:r>
              <w:rPr>
                <w:webHidden/>
                <w:rStyle w:val="IndexLink"/>
                <w:rtl w:val="true"/>
              </w:rPr>
              <w:t>نكته ها</w:t>
            </w:r>
            <w:r>
              <w:rPr>
                <w:rStyle w:val="IndexLink"/>
                <w:rtl w:val="true"/>
              </w:rPr>
              <w:tab/>
            </w:r>
            <w:r>
              <w:rPr>
                <w:rStyle w:val="IndexLink"/>
              </w:rPr>
              <w:t>323</w:t>
            </w:r>
          </w:hyperlink>
        </w:p>
        <w:p>
          <w:pPr>
            <w:pStyle w:val="Contents3"/>
            <w:tabs>
              <w:tab w:val="clear" w:pos="8459"/>
              <w:tab w:val="right" w:pos="9026" w:leader="dot"/>
            </w:tabs>
            <w:rPr/>
          </w:pPr>
          <w:hyperlink w:anchor="__RefHeading___Toc1377259_2142443653">
            <w:r>
              <w:rPr>
                <w:webHidden/>
                <w:rStyle w:val="IndexLink"/>
                <w:rtl w:val="true"/>
              </w:rPr>
              <w:t xml:space="preserve">آیه </w:t>
            </w:r>
            <w:r>
              <w:rPr>
                <w:rStyle w:val="IndexLink"/>
              </w:rPr>
              <w:t>46</w:t>
            </w:r>
            <w:r>
              <w:rPr>
                <w:rStyle w:val="IndexLink"/>
                <w:rtl w:val="true"/>
              </w:rPr>
              <w:t>-</w:t>
            </w:r>
            <w:r>
              <w:rPr>
                <w:rStyle w:val="IndexLink"/>
              </w:rPr>
              <w:t>58</w:t>
            </w:r>
            <w:r>
              <w:rPr>
                <w:rStyle w:val="IndexLink"/>
                <w:rtl w:val="true"/>
              </w:rPr>
              <w:tab/>
            </w:r>
            <w:r>
              <w:rPr>
                <w:rStyle w:val="IndexLink"/>
              </w:rPr>
              <w:t>325</w:t>
            </w:r>
          </w:hyperlink>
        </w:p>
        <w:p>
          <w:pPr>
            <w:pStyle w:val="Contents4"/>
            <w:tabs>
              <w:tab w:val="clear" w:pos="8176"/>
              <w:tab w:val="right" w:pos="9026" w:leader="dot"/>
            </w:tabs>
            <w:rPr/>
          </w:pPr>
          <w:hyperlink w:anchor="__RefHeading___Toc1377261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377263_2142443653">
            <w:r>
              <w:rPr>
                <w:webHidden/>
                <w:rStyle w:val="IndexLink"/>
                <w:rtl w:val="true"/>
              </w:rPr>
              <w:t>ترجمه</w:t>
            </w:r>
            <w:r>
              <w:rPr>
                <w:rStyle w:val="IndexLink"/>
                <w:rtl w:val="true"/>
              </w:rPr>
              <w:tab/>
            </w:r>
            <w:r>
              <w:rPr>
                <w:rStyle w:val="IndexLink"/>
              </w:rPr>
              <w:t>325</w:t>
            </w:r>
          </w:hyperlink>
        </w:p>
        <w:p>
          <w:pPr>
            <w:pStyle w:val="Contents4"/>
            <w:tabs>
              <w:tab w:val="clear" w:pos="8176"/>
              <w:tab w:val="right" w:pos="9026" w:leader="dot"/>
            </w:tabs>
            <w:rPr/>
          </w:pPr>
          <w:hyperlink w:anchor="__RefHeading___Toc1377265_2142443653">
            <w:r>
              <w:rPr>
                <w:webHidden/>
                <w:rStyle w:val="IndexLink"/>
                <w:rtl w:val="true"/>
              </w:rPr>
              <w:t>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1377267_2142443653">
            <w:r>
              <w:rPr>
                <w:webHidden/>
                <w:rStyle w:val="IndexLink"/>
                <w:rtl w:val="true"/>
              </w:rPr>
              <w:t>نكته ها</w:t>
            </w:r>
            <w:r>
              <w:rPr>
                <w:rStyle w:val="IndexLink"/>
                <w:rtl w:val="true"/>
              </w:rPr>
              <w:tab/>
            </w:r>
            <w:r>
              <w:rPr>
                <w:rStyle w:val="IndexLink"/>
              </w:rPr>
              <w:t>328</w:t>
            </w:r>
          </w:hyperlink>
        </w:p>
        <w:p>
          <w:pPr>
            <w:pStyle w:val="Contents3"/>
            <w:tabs>
              <w:tab w:val="clear" w:pos="8459"/>
              <w:tab w:val="right" w:pos="9026" w:leader="dot"/>
            </w:tabs>
            <w:rPr/>
          </w:pPr>
          <w:hyperlink w:anchor="__RefHeading___Toc1377269_2142443653">
            <w:r>
              <w:rPr>
                <w:webHidden/>
                <w:rStyle w:val="IndexLink"/>
                <w:rtl w:val="true"/>
              </w:rPr>
              <w:t xml:space="preserve">آیه </w:t>
            </w:r>
            <w:r>
              <w:rPr>
                <w:rStyle w:val="IndexLink"/>
              </w:rPr>
              <w:t>60</w:t>
            </w:r>
            <w:r>
              <w:rPr>
                <w:rStyle w:val="IndexLink"/>
                <w:rtl w:val="true"/>
              </w:rPr>
              <w:t>-</w:t>
            </w:r>
            <w:r>
              <w:rPr>
                <w:rStyle w:val="IndexLink"/>
              </w:rPr>
              <w:t>70</w:t>
            </w:r>
            <w:r>
              <w:rPr>
                <w:rStyle w:val="IndexLink"/>
                <w:rtl w:val="true"/>
              </w:rPr>
              <w:tab/>
            </w:r>
            <w:r>
              <w:rPr>
                <w:rStyle w:val="IndexLink"/>
              </w:rPr>
              <w:t>332</w:t>
            </w:r>
          </w:hyperlink>
        </w:p>
        <w:p>
          <w:pPr>
            <w:pStyle w:val="Contents4"/>
            <w:tabs>
              <w:tab w:val="clear" w:pos="8176"/>
              <w:tab w:val="right" w:pos="9026" w:leader="dot"/>
            </w:tabs>
            <w:rPr/>
          </w:pPr>
          <w:hyperlink w:anchor="__RefHeading___Toc1377271_2142443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377273_2142443653">
            <w:r>
              <w:rPr>
                <w:webHidden/>
                <w:rStyle w:val="IndexLink"/>
                <w:rtl w:val="true"/>
              </w:rPr>
              <w:t>ترجمه</w:t>
            </w:r>
            <w:r>
              <w:rPr>
                <w:rStyle w:val="IndexLink"/>
                <w:rtl w:val="true"/>
              </w:rPr>
              <w:tab/>
            </w:r>
            <w:r>
              <w:rPr>
                <w:rStyle w:val="IndexLink"/>
              </w:rPr>
              <w:t>332</w:t>
            </w:r>
          </w:hyperlink>
        </w:p>
        <w:p>
          <w:pPr>
            <w:pStyle w:val="Contents4"/>
            <w:tabs>
              <w:tab w:val="clear" w:pos="8176"/>
              <w:tab w:val="right" w:pos="9026" w:leader="dot"/>
            </w:tabs>
            <w:rPr/>
          </w:pPr>
          <w:hyperlink w:anchor="__RefHeading___Toc1377275_2142443653">
            <w:r>
              <w:rPr>
                <w:webHidden/>
                <w:rStyle w:val="IndexLink"/>
                <w:rtl w:val="true"/>
              </w:rPr>
              <w:t>تفسير</w:t>
            </w:r>
            <w:r>
              <w:rPr>
                <w:rStyle w:val="IndexLink"/>
                <w:rtl w:val="true"/>
              </w:rPr>
              <w:tab/>
            </w:r>
            <w:r>
              <w:rPr>
                <w:rStyle w:val="IndexLink"/>
              </w:rPr>
              <w:t>333</w:t>
            </w:r>
          </w:hyperlink>
        </w:p>
        <w:p>
          <w:pPr>
            <w:pStyle w:val="Contents4"/>
            <w:tabs>
              <w:tab w:val="clear" w:pos="8176"/>
              <w:tab w:val="right" w:pos="9026" w:leader="dot"/>
            </w:tabs>
            <w:rPr/>
          </w:pPr>
          <w:hyperlink w:anchor="__RefHeading___Toc1377277_2142443653">
            <w:r>
              <w:rPr>
                <w:webHidden/>
                <w:rStyle w:val="IndexLink"/>
                <w:rtl w:val="true"/>
              </w:rPr>
              <w:t>نكته ها</w:t>
            </w:r>
            <w:r>
              <w:rPr>
                <w:rStyle w:val="IndexLink"/>
                <w:rtl w:val="true"/>
              </w:rPr>
              <w:tab/>
            </w:r>
            <w:r>
              <w:rPr>
                <w:rStyle w:val="IndexLink"/>
              </w:rPr>
              <w:t>335</w:t>
            </w:r>
          </w:hyperlink>
        </w:p>
        <w:p>
          <w:pPr>
            <w:pStyle w:val="Contents3"/>
            <w:tabs>
              <w:tab w:val="clear" w:pos="8459"/>
              <w:tab w:val="right" w:pos="9026" w:leader="dot"/>
            </w:tabs>
            <w:rPr/>
          </w:pPr>
          <w:hyperlink w:anchor="__RefHeading___Toc1377279_2142443653">
            <w:r>
              <w:rPr>
                <w:webHidden/>
                <w:rStyle w:val="IndexLink"/>
                <w:rtl w:val="true"/>
              </w:rPr>
              <w:t xml:space="preserve">آیه </w:t>
            </w:r>
            <w:r>
              <w:rPr>
                <w:rStyle w:val="IndexLink"/>
              </w:rPr>
              <w:t>71</w:t>
            </w:r>
            <w:r>
              <w:rPr>
                <w:rStyle w:val="IndexLink"/>
                <w:rtl w:val="true"/>
              </w:rPr>
              <w:t>-</w:t>
            </w:r>
            <w:r>
              <w:rPr>
                <w:rStyle w:val="IndexLink"/>
              </w:rPr>
              <w:t>85</w:t>
            </w:r>
            <w:r>
              <w:rPr>
                <w:rStyle w:val="IndexLink"/>
                <w:rtl w:val="true"/>
              </w:rPr>
              <w:tab/>
            </w:r>
            <w:r>
              <w:rPr>
                <w:rStyle w:val="IndexLink"/>
              </w:rPr>
              <w:t>339</w:t>
            </w:r>
          </w:hyperlink>
        </w:p>
        <w:p>
          <w:pPr>
            <w:pStyle w:val="Contents4"/>
            <w:tabs>
              <w:tab w:val="clear" w:pos="8176"/>
              <w:tab w:val="right" w:pos="9026" w:leader="dot"/>
            </w:tabs>
            <w:rPr/>
          </w:pPr>
          <w:hyperlink w:anchor="__RefHeading___Toc1377281_2142443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1377283_2142443653">
            <w:r>
              <w:rPr>
                <w:webHidden/>
                <w:rStyle w:val="IndexLink"/>
                <w:rtl w:val="true"/>
              </w:rPr>
              <w:t>ترجمه</w:t>
            </w:r>
            <w:r>
              <w:rPr>
                <w:rStyle w:val="IndexLink"/>
                <w:rtl w:val="true"/>
              </w:rPr>
              <w:tab/>
            </w:r>
            <w:r>
              <w:rPr>
                <w:rStyle w:val="IndexLink"/>
              </w:rPr>
              <w:t>339</w:t>
            </w:r>
          </w:hyperlink>
        </w:p>
        <w:p>
          <w:pPr>
            <w:pStyle w:val="Contents4"/>
            <w:tabs>
              <w:tab w:val="clear" w:pos="8176"/>
              <w:tab w:val="right" w:pos="9026" w:leader="dot"/>
            </w:tabs>
            <w:rPr/>
          </w:pPr>
          <w:hyperlink w:anchor="__RefHeading___Toc1377285_2142443653">
            <w:r>
              <w:rPr>
                <w:webHidden/>
                <w:rStyle w:val="IndexLink"/>
                <w:rtl w:val="true"/>
              </w:rPr>
              <w:t>تفسير</w:t>
            </w:r>
            <w:r>
              <w:rPr>
                <w:rStyle w:val="IndexLink"/>
                <w:rtl w:val="true"/>
              </w:rPr>
              <w:tab/>
            </w:r>
            <w:r>
              <w:rPr>
                <w:rStyle w:val="IndexLink"/>
              </w:rPr>
              <w:t>340</w:t>
            </w:r>
          </w:hyperlink>
        </w:p>
        <w:p>
          <w:pPr>
            <w:pStyle w:val="Contents4"/>
            <w:tabs>
              <w:tab w:val="clear" w:pos="8176"/>
              <w:tab w:val="right" w:pos="9026" w:leader="dot"/>
            </w:tabs>
            <w:rPr/>
          </w:pPr>
          <w:hyperlink w:anchor="__RefHeading___Toc1377287_2142443653">
            <w:r>
              <w:rPr>
                <w:webHidden/>
                <w:rStyle w:val="IndexLink"/>
                <w:rtl w:val="true"/>
              </w:rPr>
              <w:t>نكته ها</w:t>
            </w:r>
            <w:r>
              <w:rPr>
                <w:rStyle w:val="IndexLink"/>
                <w:rtl w:val="true"/>
              </w:rPr>
              <w:tab/>
            </w:r>
            <w:r>
              <w:rPr>
                <w:rStyle w:val="IndexLink"/>
              </w:rPr>
              <w:t>342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28_161925"/>
      <w:bookmarkStart w:id="1" w:name="pg15128_161925"/>
      <w:bookmarkEnd w:id="1"/>
    </w:p>
    <w:p>
      <w:pPr>
        <w:pStyle w:val="Heading2"/>
        <w:numPr>
          <w:ilvl w:val="1"/>
          <w:numId w:val="1"/>
        </w:numPr>
        <w:rPr/>
      </w:pPr>
      <w:bookmarkStart w:id="2" w:name="pg15128_161925"/>
      <w:bookmarkStart w:id="3" w:name="__RefHeading___Toc137664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6645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28_161929"/>
    </w:p>
    <w:p>
      <w:pPr>
        <w:pStyle w:val="Heading2"/>
        <w:numPr>
          <w:ilvl w:val="1"/>
          <w:numId w:val="1"/>
        </w:numPr>
        <w:rPr/>
      </w:pPr>
      <w:bookmarkStart w:id="8" w:name="__RefHeading___Toc1376647_2142443653"/>
      <w:bookmarkStart w:id="9" w:name="_Toc3"/>
      <w:bookmarkEnd w:id="7"/>
      <w:bookmarkEnd w:id="8"/>
      <w:r>
        <w:rPr>
          <w:rtl w:val="true"/>
        </w:rPr>
        <w:t>سوره سبأ</w:t>
      </w:r>
      <w:bookmarkEnd w:id="9"/>
    </w:p>
    <w:p>
      <w:pPr>
        <w:pStyle w:val="Heading3"/>
        <w:numPr>
          <w:ilvl w:val="2"/>
          <w:numId w:val="1"/>
        </w:numPr>
        <w:rPr/>
      </w:pPr>
      <w:bookmarkStart w:id="10" w:name="__RefHeading___Toc1376649_2142443653"/>
      <w:bookmarkStart w:id="11" w:name="_Toc4"/>
      <w:bookmarkEnd w:id="10"/>
      <w:r>
        <w:rPr>
          <w:rtl w:val="true"/>
        </w:rPr>
        <w:t xml:space="preserve">آیه </w:t>
      </w:r>
      <w:r>
        <w:rPr/>
        <w:t>1</w:t>
      </w:r>
      <w:r>
        <w:rPr>
          <w:rtl w:val="true"/>
        </w:rPr>
        <w:t>-</w:t>
      </w:r>
      <w:r>
        <w:rPr/>
        <w:t>2</w:t>
      </w:r>
      <w:bookmarkEnd w:id="11"/>
    </w:p>
    <w:p>
      <w:pPr>
        <w:pStyle w:val="Heading4"/>
        <w:numPr>
          <w:ilvl w:val="3"/>
          <w:numId w:val="1"/>
        </w:numPr>
        <w:rPr/>
      </w:pPr>
      <w:bookmarkStart w:id="12" w:name="__RefHeading___Toc1376651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لَهُ ما فِي السَّماواتِ وَ ما فِي اْلأَرْضِ وَ لَهُ الْحَمْدُ فِي اْلآخِرَةِ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فِي اْلأَرْضِ وَ ما يَخْرُجُ مِنْها وَ ما يَنْزِلُ مِنَ السَّماءِ وَ ما يَعْرُجُ فيها وَ هُوَ الرَّحيمُ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376653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خداوندى است كه تمام آنچه در آسمانها وزمين است از آن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در سراى آخرت؛ واو حكيم وآگاه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زمين فرو مى رود وآنچه را از آن برمى آيد مى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آسمان نازل مى شود وآنچه در آن بالا مى رود؛ واو مهربان وآمرزنده است</w:t>
      </w:r>
      <w:r>
        <w:rPr>
          <w:rFonts w:eastAsia="IRNazanin" w:cs="IRNazanin"/>
          <w:color w:val="111111"/>
          <w:sz w:val="28"/>
          <w:szCs w:val="28"/>
          <w:rtl w:val="true"/>
          <w:lang w:bidi="fa-IR"/>
        </w:rPr>
        <w:t>.</w:t>
      </w:r>
    </w:p>
    <w:p>
      <w:pPr>
        <w:pStyle w:val="Heading4"/>
        <w:numPr>
          <w:ilvl w:val="3"/>
          <w:numId w:val="1"/>
        </w:numPr>
        <w:rPr/>
      </w:pPr>
      <w:bookmarkStart w:id="16" w:name="__RefHeading___Toc1376655_2142443653"/>
      <w:bookmarkStart w:id="17" w:name="_Toc7"/>
      <w:bookmarkEnd w:id="16"/>
      <w:r>
        <w:rPr>
          <w:rtl w:val="true"/>
        </w:rPr>
        <w:t>تفسير</w:t>
      </w:r>
      <w:bookmarkEnd w:id="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حمد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خداوند، درباره جهان هستى، آگاهى خداوند از وضع آسمان وزمين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سوره از سوره هاى قرآن مجيد با حمد پروردگار شروع مى شود كه در سه سوره آن حمد وستايش خداوند بخاطر آفرينش آسمان وزمين وموجودات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 سوره فاطر وسوره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يك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حمد وستايش بخاطر نزول قرآن بر قلب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سوره حمد تعبير جامعى شده كه همه اين امور را در بر مى گيرد الْحَمْدُ لِلَّهِ رَبِّ الْعالَمِينَ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خداوندى است كه تمام آنچه در آسمانها وزمين است از آن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لَهُ ما فِى السَّماواتِ وَما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ونيز حمد وسپاس براى او در سراى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فِى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حكيم وخبير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الْحَكِيمُ الْخَبِيرُ</w:t>
      </w:r>
      <w:r>
        <w:rPr>
          <w:rFonts w:eastAsia="IRNazanin" w:cs="IRNazanin"/>
          <w:color w:val="111111"/>
          <w:sz w:val="28"/>
          <w:szCs w:val="28"/>
          <w:rtl w:val="true"/>
          <w:lang w:bidi="fa-IR"/>
        </w:rPr>
        <w:t xml:space="preserve">. </w:t>
      </w:r>
      <w:bookmarkStart w:id="18" w:name="pg15128_161930"/>
    </w:p>
    <w:p>
      <w:pPr>
        <w:pStyle w:val="BookText"/>
        <w:rPr/>
      </w:pPr>
      <w:bookmarkEnd w:id="18"/>
      <w:r>
        <w:rPr>
          <w:rFonts w:ascii="IRNazanin" w:hAnsi="IRNazanin" w:eastAsia="IRNazanin"/>
          <w:color w:val="111111"/>
          <w:sz w:val="28"/>
          <w:sz w:val="28"/>
          <w:szCs w:val="28"/>
          <w:rtl w:val="true"/>
          <w:lang w:bidi="fa-IR"/>
        </w:rPr>
        <w:t xml:space="preserve">آيه بعد به شرح گوشه اى از علم بى پايان پروردگار به تناسب توصيف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گذشته پرداخته،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زمين فرو مى رود وآنچه را از آن خارج مى شود مى داند يَعْلَمُ ما يَلِجُ فِى الْأَرْضِ وَما يَخْرُجُ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آنچه از آسمان نازل مى شود ويا به آسمان بالا مى رود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يَنْزِلُ مِنَ السَّماءِ وَما يَعْرُجُ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رحيم وغفور، مهربان وآمرزنده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الرَّحِيمُ الْغَفُورُ</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19" w:name="__RefHeading___Toc1376657_2142443653"/>
      <w:bookmarkStart w:id="20" w:name="_Toc8"/>
      <w:bookmarkEnd w:id="19"/>
      <w:r>
        <w:rPr>
          <w:rtl w:val="true"/>
        </w:rPr>
        <w:t>نكته ها</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حمدها وستايشها از آن خداوند است وستايش منحصر به اوست، الف ولام مفيد استغراق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 براى اختصاص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اسماء حسناى خدا است،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اطلاع داشتن از جزئيات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خبير خصوصى تر از عليم است، چون عليم در جزئيات وكليات هر دو به كار مى رود، ولى خبير تنها در جزئيات به كار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فرمود خدا علم دارد به آنچه در زمين فرو مى رود واز زمين بيرون مى شود وآنچه از آسمان نازل مى شود ودر آسمان بالا مى رود، گويا كنايه است از علم خدا به حركت هر صاحب حركتى وآنچه انجام مى 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الهى، هم گسترده است، هم حكيمانه وهم آگاهانه؛ لَهُ ما فِى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الْحَكِيمُ الْخَبِيرُ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كه خداوند همه چيز را مى داند ولى كسى را رسوا نمى كند؛ الرَّحِيمُ الْغَفُورُ</w:t>
      </w:r>
      <w:r>
        <w:rPr>
          <w:rFonts w:eastAsia="IRNazanin" w:cs="IRNazanin"/>
          <w:color w:val="111111"/>
          <w:sz w:val="28"/>
          <w:szCs w:val="28"/>
          <w:rtl w:val="true"/>
          <w:lang w:bidi="fa-IR"/>
        </w:rPr>
        <w:t>.</w:t>
      </w:r>
      <w:r>
        <w:rPr>
          <w:rStyle w:val="FootnoteAnchor"/>
          <w:rtl w:val="true"/>
        </w:rPr>
        <w:footnoteReference w:id="5"/>
      </w:r>
      <w:bookmarkStart w:id="21" w:name="pg15128_161931"/>
    </w:p>
    <w:p>
      <w:pPr>
        <w:pStyle w:val="Heading3"/>
        <w:numPr>
          <w:ilvl w:val="2"/>
          <w:numId w:val="1"/>
        </w:numPr>
        <w:rPr/>
      </w:pPr>
      <w:bookmarkStart w:id="22" w:name="__RefHeading___Toc1376659_2142443653"/>
      <w:bookmarkStart w:id="23" w:name="_Toc9"/>
      <w:bookmarkEnd w:id="21"/>
      <w:bookmarkEnd w:id="22"/>
      <w:r>
        <w:rPr>
          <w:rtl w:val="true"/>
        </w:rPr>
        <w:t xml:space="preserve">آیه </w:t>
      </w:r>
      <w:r>
        <w:rPr/>
        <w:t>3</w:t>
      </w:r>
      <w:r>
        <w:rPr>
          <w:rtl w:val="true"/>
        </w:rPr>
        <w:t>-</w:t>
      </w:r>
      <w:r>
        <w:rPr/>
        <w:t>5</w:t>
      </w:r>
      <w:bookmarkEnd w:id="23"/>
    </w:p>
    <w:p>
      <w:pPr>
        <w:pStyle w:val="Heading4"/>
        <w:numPr>
          <w:ilvl w:val="3"/>
          <w:numId w:val="1"/>
        </w:numPr>
        <w:rPr/>
      </w:pPr>
      <w:bookmarkStart w:id="24" w:name="__RefHeading___Toc1376661_214244365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 عَمِلُوا الصّالِحاتِ أُولئِكَ لَهُمْ مَغْفِرَةٌ وَ 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سَعَوْا في آياتِنا مُعاجِزينَ أُولئِكَ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76663_2142443653"/>
      <w:bookmarkStart w:id="27" w:name="_Toc11"/>
      <w:bookmarkEnd w:id="26"/>
      <w:r>
        <w:rPr>
          <w:rtl w:val="true"/>
        </w:rPr>
        <w:t>ترجمه</w:t>
      </w:r>
      <w:bookmarkEnd w:id="27"/>
    </w:p>
    <w:p>
      <w:pPr>
        <w:pStyle w:val="BookText"/>
        <w:rPr/>
      </w:pP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هرگز به سراغ 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پروردگارم سوگند كه به سراغ شما خواهد آمد، خداوندى كه از غيب آگاه است وبه اندازه سنگينى ذره اى در آسمانها وزمين از علم او دور نخواهد ماند ونه كوچكتر از آن ونه بزرگتر، مگر اينكه در كتابى آشكار ثبت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كسانى را كه ايمان آورده وكارهاى شايسته انجام داده اند پاداش دهد؛ براى آنان مغفرت وروزى پرارزشى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سعى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داشتند وگمان كردند مى توانند از حوزه قدرت ما بگريزند، عذابى بد ودردناك خواهند داشت</w:t>
      </w:r>
      <w:r>
        <w:rPr>
          <w:rFonts w:eastAsia="IRNazanin" w:cs="IRNazanin"/>
          <w:color w:val="111111"/>
          <w:sz w:val="28"/>
          <w:szCs w:val="28"/>
          <w:rtl w:val="true"/>
          <w:lang w:bidi="fa-IR"/>
        </w:rPr>
        <w:t>!</w:t>
      </w:r>
    </w:p>
    <w:p>
      <w:pPr>
        <w:pStyle w:val="Heading4"/>
        <w:numPr>
          <w:ilvl w:val="3"/>
          <w:numId w:val="1"/>
        </w:numPr>
        <w:rPr/>
      </w:pPr>
      <w:bookmarkStart w:id="28" w:name="__RefHeading___Toc1376665_2142443653"/>
      <w:bookmarkStart w:id="29" w:name="_Toc12"/>
      <w:bookmarkEnd w:id="28"/>
      <w:r>
        <w:rPr>
          <w:rtl w:val="true"/>
        </w:rPr>
        <w:t>تفسير</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كفّار درباره قيامت، قطعى بودن قيامت، پنهان نبودن هيچ چيز كوچكى از علم خداوند، آمرزش خداوند ورزق نفيس او براى مؤمنان صالح، اختصاص عذاب براى تبه 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گذشته در عين اينكه از توحيد وصفات خدا سخن مى گفت زمينه ساز مساله معاد بود، زيرا چنان كه خواهيم ديد مشكلات بحث معاد جز از طريق علم بى پايان حق حل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آيات مورد بحث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 اين دروغ است كه قيامتى در پيش داريم هرگز قيامت به سراغ ما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لا تَأْتِينَا السَّاعَةُ</w:t>
      </w:r>
      <w:r>
        <w:rPr>
          <w:rFonts w:eastAsia="IRNazanin" w:cs="IRNazanin"/>
          <w:color w:val="111111"/>
          <w:sz w:val="28"/>
          <w:szCs w:val="28"/>
          <w:rtl w:val="true"/>
          <w:lang w:bidi="fa-IR"/>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كه دلائل قيامت روشن است قرآن با يك جمله قاطع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پروردگارم سوگند كه قيامت به سراغ همه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بَلى وَرَبِّى </w:t>
      </w:r>
    </w:p>
    <w:p>
      <w:pPr>
        <w:pStyle w:val="BookText"/>
        <w:rPr/>
      </w:pPr>
      <w:r>
        <w:rPr>
          <w:rFonts w:ascii="IRNazanin" w:hAnsi="IRNazanin" w:eastAsia="IRNazanin"/>
          <w:color w:val="111111"/>
          <w:sz w:val="28"/>
          <w:sz w:val="28"/>
          <w:szCs w:val="28"/>
          <w:rtl w:val="true"/>
          <w:lang w:bidi="fa-IR"/>
        </w:rPr>
        <w:t xml:space="preserve">لَتَأْتِيَنَّكُمْ واو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سوگند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اشكالات مخالفان معاد اين بوده كه به هنگام خاك شدن بدن انسان وپراكنده شدن اجزاى آن در اطراف زمين، چه كسى مى تواند آنها را بشناسد وجمع كند وبه زندگى نوين باز گرداند؟ از سوى ديگر چه كسى مى تواند حساب اين همه اعمال بندگان را در نهان وآشكار ودرون وبرون نگاه دارد وبه موقع به اين حسابها برسد؟ لذا در دنباله آيه اضافه مى كند او از تمام امور پنهانى با خبر است وبه اندازه سنگينى ذره اى در تمام آسمانها ونه در زمين از حوزه علم بى پايان او بيرون نخواهد بود عالِمِ الْغَيْبِ لا يَعْزُبُ عَنْهُ مِثْقالُ ذَرَّةٍ فِى السَّماواتِ وَلا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كوچكتر از ذره ونه بزرگتر از آن، مگر اينكه همه اينها در كتاب مبين ثبت وضبط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أَصْغَرُ مِنْ ذلِكَ وَلا أَكْبَرُ إِلَّا فِى كِتابٍ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ضمن دو آيه هدف از قيامت ودليل بر لزوم چنين عالمى را بعد از جهان كنونى در برابر منكران شرح مى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آنها را كه ايمان آورده اند وعمل صالح انجام داده اند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لِيَجْزِىَ 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مغفرت وروزى پر 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مَغْفِرَةٌ وَرِزْقٌ 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سعى در تكذيب آيات ما وابطال وانكار آن داشتند وتصور مى كردند از حوزه قدرت ما مى توانند بگريزند، براى آنها عذابى از بدترين ودردناكترين عذابها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سَعَوْا فِى آياتِنا مُعاجِزِينَ أُولئِكَ لَهُمْ عَذابٌ مِنْ رِجْزٍ أَلِيمٌ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عمده انكار ايشان اين بوده كه فكر كرده اند بدنهاى مردگان همه با هم مخلوط گشته وصورتها تغيير وتبدل يافته، با اين حال چگونه ممكن است بار ديگر همان انسان به همان خصوصيات موجود شود؟ لذا براى دفع اين توهم، در جمله عالِمِ الْغَيْبِ لا يَعْزُبُ عَنْهُ مِثْقالُ ذَرَّةٍ فِى السَّماواتِ وَلا فِى الْأَرْضِ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محلى براى استبعاد نيست، براى اينكه خداى تعالى عالم به غيب است، حتى چيزى به سنگينى يك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آسمانها وزمين از علم او پنهان نيست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أَصْغَرُ مِنْ ذلِكَ وَلا أَكْبَرُ إِلَّا فِى 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جمله علم خدا را به تمامى </w:t>
      </w:r>
      <w:bookmarkStart w:id="30" w:name="pg15128_161933"/>
    </w:p>
    <w:p>
      <w:pPr>
        <w:pStyle w:val="BookText"/>
        <w:rPr/>
      </w:pPr>
      <w:bookmarkEnd w:id="30"/>
      <w:r>
        <w:rPr>
          <w:rFonts w:ascii="IRNazanin" w:hAnsi="IRNazanin" w:eastAsia="IRNazanin"/>
          <w:color w:val="111111"/>
          <w:sz w:val="28"/>
          <w:sz w:val="28"/>
          <w:szCs w:val="28"/>
          <w:rtl w:val="true"/>
          <w:lang w:bidi="fa-IR"/>
        </w:rPr>
        <w:t>موجودات تعميم مى دهد تا كسى نپندارد تنها موجودات نظير ذره را مى داند، كوچكتر از آن وبزرگتر را هم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در اين آيه بدان اشاره كرده، اين است كه اشياء هر چه باشند در كتاب مبين ولوح محفوظ خدا ثبوتى دارند، كه دستخوش تغيير وتبديل نمى شوند وانسان وهر موجود ديگر هر چند اجزاى دنيوى اش از هم متلاشى گردد وبه كلى آثارش از صفحه روزگار محو ونابود شود، باز هم اعاده اش براى خدا كارى ندارد، چون همين نابودى در كتاب مبين بودى وثبوتى دارد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1" w:name="__RefHeading___Toc1376667_2142443653"/>
      <w:bookmarkStart w:id="32" w:name="_Toc13"/>
      <w:bookmarkEnd w:id="31"/>
      <w:r>
        <w:rPr>
          <w:rtl w:val="true"/>
        </w:rPr>
        <w:t>نكته ها</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قطعى بودن معاد؛ 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آيات ذيل است؛</w:t>
      </w:r>
    </w:p>
    <w:p>
      <w:pPr>
        <w:pStyle w:val="BookText"/>
        <w:rPr/>
      </w:pP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الْإِنْسَانُ أَإِذَا مَا مِتُّ لَسَوْفَ أُخْرَجُ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رَبِّكَ لَنَحْشُرَنَّهُمْ وَالشَّيَاطِينَ ثُمَّ لَنُحْضِرَنَّهُمْ حَوْلَ جَهَنَّمَ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لَنَا مَثَلاً وَنَسِىَ خَلْقَهُ قَالَ مَنْ يُحْيِى الْعِظَامَ وَهِىَ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الَّذِينَ كَفَرُوا أَنْ لَنْ يُبْعَثُوا قُلْ بَلَى وَرَبِّى لَتُبْعَثُنَّ ثُمَّ لَتُنَبَّؤُنَّ بِمَا عَمِلْتُمْ وَذلِكَ عَلَى اللَّهِ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انحصار علم غيب به خداوند؛ 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 وَعِنْدَهُ مَفَاتِحُ الْغَيْبِ لاَ يَعْلَمُهَا إِلاَّ هُوَ وَيَعْلَمُ مَا فِى الْبَرِّ وَالْبَحْرِ وَمَا تَسْقُطُ مِنْ وَرَقَةٍ إِلاَّ يَعْلَمُهَا وَلاَ حَبَّةٍ فِى ظُلُمَاتِ الْأَرْضِ وَلاَ رَطْبٍ وَلاَ يَابِسٍ إِلاَّ فِى كِتَابٍ مُبِينٍ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مطالب كفرآميز بايد محكم باشد؛ لا تَأْتِينَا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وَرَبِّى</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كوچكى وبزرگى اشيا درعلم خدا اثر ندارد؛ لا أَصْغَرُ مِنْ ذلِكَ وَلا أَكْبَرُ</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خدا بر غضبش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مطرح شده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 است؛ وَالَّذِينَ يَسْعَوْنَ فِى آيَاتِنَا مُعَاجِزِينَ أُولئِكَ فِى الْعَذَابِ مُحْضَرُونَ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از دو نوع سعى وتلاش سخن به ميان آمده است؛</w:t>
      </w:r>
    </w:p>
    <w:p>
      <w:pPr>
        <w:pStyle w:val="BookText"/>
        <w:rPr/>
      </w:pPr>
      <w:r>
        <w:rPr>
          <w:rFonts w:ascii="Amiri" w:hAnsi="Amiri" w:eastAsia="Amiri" w:cs="Amiri"/>
          <w:color w:val="111111"/>
          <w:sz w:val="28"/>
          <w:sz w:val="28"/>
          <w:szCs w:val="28"/>
          <w:rtl w:val="true"/>
          <w:lang w:bidi="ar-SA"/>
        </w:rPr>
        <w:t xml:space="preserve">سعى وتلاش مثبت؛ وَمَنْ أَرَادَ الْآخِرَةَ وَسَعَى لَهَا سَعْيَهَا وَهُوَ مُؤْمِنٌ فَأُولئِكَ كَانَ سَعْيُهُمْ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يَعْمَلْ مِنَ الصَّالِحَاتِ وَهُوَ مُؤْمِنٌ فَلاَ كُفْرَانَ لِسَعْيِهِ وَإِنَّا لَهُ كَاتِبُونَ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هذَا كَانَ لَكُمْ جَزَاءً وَكَانَ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وتلاش منفى؛ الَّذِينَ ضَلَّ سَعْيُهُمْ فِى الْحَيَاةِ الدُّنْيَا وَهُمْ يَحْسَبُونَ أَنَّهُمْ يُحْسِنُونَ صُنْعاً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وَالَّذِينَ سَعَوْا فِى آيَاتِنَا مُعَاجِزِينَ أُولئِكَ لَهُمْ عَذَابٌ مِنْ رِجْزٍ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نيز از دو نوع نصب ورنج سخن به ميان آمده است؛</w:t>
      </w:r>
    </w:p>
    <w:p>
      <w:pPr>
        <w:pStyle w:val="BookText"/>
        <w:rPr/>
      </w:pPr>
      <w:r>
        <w:rPr>
          <w:rFonts w:ascii="Amiri" w:hAnsi="Amiri" w:eastAsia="Amiri" w:cs="Amiri"/>
          <w:color w:val="111111"/>
          <w:sz w:val="28"/>
          <w:sz w:val="28"/>
          <w:szCs w:val="28"/>
          <w:rtl w:val="true"/>
          <w:lang w:bidi="ar-SA"/>
        </w:rPr>
        <w:t>مثبت؛ فَإِذَا فَرَغْتَ فَانْصَبْ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منفى؛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غاشيه،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3" w:name="pg15128_161935"/>
    </w:p>
    <w:p>
      <w:pPr>
        <w:pStyle w:val="Heading3"/>
        <w:numPr>
          <w:ilvl w:val="2"/>
          <w:numId w:val="1"/>
        </w:numPr>
        <w:rPr/>
      </w:pPr>
      <w:bookmarkStart w:id="34" w:name="__RefHeading___Toc1376669_2142443653"/>
      <w:bookmarkStart w:id="35" w:name="_Toc14"/>
      <w:bookmarkEnd w:id="33"/>
      <w:bookmarkEnd w:id="34"/>
      <w:r>
        <w:rPr>
          <w:rtl w:val="true"/>
        </w:rPr>
        <w:t xml:space="preserve">آیه </w:t>
      </w:r>
      <w:r>
        <w:rPr/>
        <w:t>6</w:t>
      </w:r>
      <w:r>
        <w:rPr>
          <w:rtl w:val="true"/>
        </w:rPr>
        <w:t>-</w:t>
      </w:r>
      <w:r>
        <w:rPr/>
        <w:t>9</w:t>
      </w:r>
      <w:bookmarkEnd w:id="35"/>
    </w:p>
    <w:p>
      <w:pPr>
        <w:pStyle w:val="Heading4"/>
        <w:numPr>
          <w:ilvl w:val="3"/>
          <w:numId w:val="1"/>
        </w:numPr>
        <w:rPr/>
      </w:pPr>
      <w:bookmarkStart w:id="36" w:name="__RefHeading___Toc1376671_2142443653"/>
      <w:bookmarkStart w:id="37" w:name="_Toc15"/>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 xml:space="preserve">وَ يَرَى الَّذينَ أُوتُوا الْعِلْمَ الَّذي أُنْزِلَ إِلَيْكَ مِنْ رَبِّكَ هُوَ الْحَقَّ وَ يَهْدي إِلى صِراطِ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هَلْ نَدُلُّكُمْ عَلى رَجُلٍ يُنَبِّئُكُمْ إِذا مُزِّقْتُمْ كُلَّ مُمَزَّقٍ إِنَّكُمْ لَفي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عَلَى اللّهِ كَذِبًا أَمْ بِهِ جِنَّةٌ بَلِ الَّذينَ لا يُؤْمِنُونَ بِاْلآخِرَةِ فِي الْعَذابِ وَ الضَّلالِ الْبَعيدِ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يَرَوْا إِلى ما بَيْنَ أَيْديهِمْ وَ ما خَلْفَهُمْ مِنَ السَّماءِ وَ اْلأَرْضِ إِنْ نَشَأْ نَخْسِفْ بِهِمُ اْلأَرْضَ أَوْ نُسْقِطْ عَلَيْهِمْ كِسَفًا مِنَ السَّماءِ إِنَّ في ذلِكَ َلآيَةً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76673_2142443653"/>
      <w:bookmarkStart w:id="39" w:name="_Toc16"/>
      <w:bookmarkEnd w:id="38"/>
      <w:r>
        <w:rPr>
          <w:rtl w:val="true"/>
        </w:rPr>
        <w:t>ترجمه</w:t>
      </w:r>
      <w:bookmarkEnd w:id="39"/>
    </w:p>
    <w:p>
      <w:pPr>
        <w:pStyle w:val="BookText"/>
        <w:rPr/>
      </w:pPr>
      <w:r>
        <w:rPr>
          <w:rFonts w:ascii="IRNazanin" w:hAnsi="IRNazanin" w:eastAsia="IRNazanin"/>
          <w:color w:val="111111"/>
          <w:sz w:val="28"/>
          <w:sz w:val="28"/>
          <w:szCs w:val="28"/>
          <w:rtl w:val="true"/>
          <w:lang w:bidi="fa-IR"/>
        </w:rPr>
        <w:t>كسانى كه به ايشان علم داده شده، آنچه را از سوى پروردگارت بر تو نازل شده حق مى دانند وبه راه خداوند عزيز وحميد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مردى را به شما نشان دهيم كه به شما خبر مى دهد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متلاشى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تازه اى خواهيد يافت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بر خدا دروغ بسته يا به نوعى جنون گرفتار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كسانى كه به آخرت ايمان نمى آورند، در عذاب وگمراهى دورى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گمراهى آنها همين انكار شديد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به آنچه پيش رو وپشت سر آنان از آسمان وزمين قرار دارد نگاه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قدرت خدا بر همه چيز واقف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بخواهيم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زمين 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فرو مى بريم، يا قطعه هايى از سنگهاى آسمانى را بر آنها فرومى ريزيم؛ در اين 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بنده توبه كار</w:t>
      </w:r>
      <w:r>
        <w:rPr>
          <w:rFonts w:eastAsia="IRNazanin" w:cs="IRNazanin"/>
          <w:color w:val="111111"/>
          <w:sz w:val="28"/>
          <w:szCs w:val="28"/>
          <w:rtl w:val="true"/>
          <w:lang w:bidi="fa-IR"/>
        </w:rPr>
        <w:t>!</w:t>
      </w:r>
    </w:p>
    <w:p>
      <w:pPr>
        <w:pStyle w:val="Heading4"/>
        <w:numPr>
          <w:ilvl w:val="3"/>
          <w:numId w:val="1"/>
        </w:numPr>
        <w:rPr/>
      </w:pPr>
      <w:bookmarkStart w:id="40" w:name="__RefHeading___Toc1376675_2142443653"/>
      <w:bookmarkStart w:id="41" w:name="_Toc17"/>
      <w:bookmarkEnd w:id="40"/>
      <w:r>
        <w:rPr>
          <w:rtl w:val="true"/>
        </w:rPr>
        <w:t>تفسير</w:t>
      </w:r>
      <w:bookmarkEnd w:id="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آيات پروردگار در نظر اهل علم، اهانت كفّار به پيامبر در مورد خبر دادن از وضع قيامت، حتمى بودن عذاب براى كافران، سرزنش كفّار به جهت نيانديشيدن در قدرت الهى بر عذاب دنيوى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سخن از منكران معاد بود، كه سعى در تكذيب آيات الهى وگمراه ساختن ديگران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در آيات مورد بحث سخن از عالمان وانديشمندانى مى گويد كه به تصديق آيات الهى وتشويق ديگران به پذيرش آن مى پردازند،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داراى علمند آنچه را كه از سوى پروردگارت بر تو نازل شده است حق مى بينند وهدايت كننده به راه پروردگار عزيز وحميد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الَّذِينَ أُوتُوا الْعِلْمَ الَّذِى أُنْزِلَ </w:t>
      </w:r>
    </w:p>
    <w:p>
      <w:pPr>
        <w:pStyle w:val="BookText"/>
        <w:rPr/>
      </w:pPr>
      <w:r>
        <w:rPr>
          <w:rFonts w:ascii="Amiri" w:hAnsi="Amiri" w:eastAsia="Amiri" w:cs="Amiri"/>
          <w:color w:val="111111"/>
          <w:sz w:val="28"/>
          <w:sz w:val="28"/>
          <w:szCs w:val="28"/>
          <w:rtl w:val="true"/>
          <w:lang w:bidi="ar-SA"/>
        </w:rPr>
        <w:t>إِلَيْكَ مِنْ رَبِّكَ هُوَ الْحَقَّ وَيَهْدِى إِلى صِراطِ الْعَزِيزِ 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بار ديگر به مساله قيامت ورستاخيز باز مى گردد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را به شما نشان دهيم كه خبر مى دهد هنگامى كه همگى خاك شديد وذرات بدن شما از يكديگر جدا شد وهر يك در گوشه اى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شايد جزء بدن حيوان يا انسان ديگرى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آفرينش تازه اى باز 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هَلْ نَدُلُّكُمْ عَلى رَجُلٍ يُنَبِّئُكُمْ إِذا مُزِّقْتُمْ كُلَّ مُمَزَّقٍ إِنَّكُمْ لَفِى خَلْقٍ جَدِيدٍ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عجب اينكه آنها اين سخن را دليل بر دروغگويى ويا جنون گوينده اش مى گرفتند ومى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بر خدا دروغ بسته ؟ يا نوعى جنون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أَفْتَرى عَلَى اللَّهِ كَذِباً أَمْ بِهِ جِنَّةٌ، استفهام در آيه انكارى است، افترا به معناى دروغ بستن است 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در كذب ودروغگويى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به طرز قاطعى به آنها چنين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نه او ديوانه است ونه دروغگو، بلكه آنها كه ايمان به آخرت ندارند در عذاب وگمراهى دورى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الَّذِينَ لا يُؤْمِنُونَ بِالْآخِرَةِ فِى الْعَذابِ وَالضَّلالِ الْبَعِيدِ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ديگرى پيرامون معاد، دليلى توأم با تهديد غافلان لجوج،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آنچه پيش رو وپشت سر آنان از آسمان وزمين قرار گرفته نگاه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أَفَلَمْ يَرَوْا إِلى ما بَيْنَ أَيْدِيهِمْ وَما خَلْفَهُمْ مِنَ السَّماءِ وَالْأَرْضِ</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آيات ديگر قرآن در برابر منكران معاد به آن استدلال شده از جمله در آخر سوره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وآيات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بخواهيم به زمين دستور مى دهيم تا پيكر آنها را در خود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اى ايجاد شود، زمين شكاف بردارد ودر ميان آن دفن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نَخْسِفْ بِهِمُ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اگر بخواهيم فرمان مى دهيم قطعات سنگهاى آسمانى بر آنها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وخودشان وخانه وزندگيشان را در هم بكوبد أَوْنُسْقِطْ عَلَيْهِمْ كِسَفاً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موضوع، نشانه روشنى است بر قدرت خداوند وتوانايى او بر همه چيز، اما براى هر بنده اى كه به سوى خدا باز گردد وفكر وانديشه خود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لَآيَةً لِكُلِّ عَبْدٍ مُنِيبٍ</w:t>
      </w:r>
      <w:r>
        <w:rPr>
          <w:rFonts w:eastAsia="IRNazanin" w:cs="IRNazanin"/>
          <w:color w:val="111111"/>
          <w:sz w:val="28"/>
          <w:szCs w:val="28"/>
          <w:rtl w:val="true"/>
          <w:lang w:bidi="fa-IR"/>
        </w:rPr>
        <w:t xml:space="preserve">. </w:t>
      </w:r>
      <w:bookmarkStart w:id="42" w:name="pg15128_161937"/>
    </w:p>
    <w:p>
      <w:pPr>
        <w:pStyle w:val="BookText"/>
        <w:rPr/>
      </w:pPr>
      <w:bookmarkEnd w:id="4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آسمان بالاى سر وزمين زير پاست در آيه فوق تعبير به ما بَيْنَ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وتنها موردى در قرآن است كه اين تعبير در آن ديده مى شود، اين تعبير ممكن است اشاره به اين معنى باشد كه منظره آسمان به هنگام طلوع وغروب خورشيد وماه وستارگان اهميت بيشترى دارد وقدرت وعظمت حق در آن لحظه آشكارتر است ومى دانيم هنگامى كه انسان رو به افق مى ايستد اين منظره پيش روى اوست وزمين كه در درجه بعد از اهميت قرار دارد به عنوان پشت سر او معرفى شده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43" w:name="__RefHeading___Toc1376677_2142443653"/>
      <w:bookmarkStart w:id="44" w:name="_Toc18"/>
      <w:bookmarkEnd w:id="43"/>
      <w:r>
        <w:rPr>
          <w:rtl w:val="true"/>
        </w:rPr>
        <w:t>نكته ها</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را به وصف عزيز وحميد توصيف كرده، براى اين است كه در مقابل الَّذِينَ سَعَوْا فِى آياتِنا مُعاجِزِينَ قرار گيرد، آرى در مقابل كسانى كه مى خواهند از پيشرفت آيات خدا جلوگيرى كنند بايد عزت وستودگى خدا به رخشان كشيده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ى علم واقعى دريافتن حقّانيّت قرآن وپذيرفتن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ومعرفت، حق شناسى ممكن نيست؛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مى گويد اين آيه دلالت بر فضيلت علم ودانش وشرافت علما ومنزلت آنها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الهى شكست ناپذير وسعى مخالفان بيهوده است؛ سَعَوْا فِى آياتِنا مُعاجِزِينَ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الْعَزِيزِ</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مانع گرايشِ مردم به دين هستند وهميشه خود را راهنما وجلودار توده ها مى دانند؛ نَدُلُّكُمْ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ايمان به معاد وديگر امور غيبى، از محسوسات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در عظمت جهان هستى، سرچشمه ى ايمان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ى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يُؤْمِنُونَ بِالْآخِرَةِ در </w:t>
      </w:r>
    </w:p>
    <w:p>
      <w:pPr>
        <w:pStyle w:val="BookText"/>
        <w:rPr/>
      </w:pP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يَرَوْا إِلى ما بَيْنَ چرا به آفريده ها نمى نگرند؟</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افراد وگروه هايى گمراه ومنحرف معرفى شده اند كه به نمونه اى از آن ها اشاره مى شود؛</w:t>
      </w:r>
    </w:p>
    <w:p>
      <w:pPr>
        <w:pStyle w:val="BookText"/>
        <w:rPr/>
      </w:pPr>
      <w:r>
        <w:rPr>
          <w:rFonts w:ascii="IRNazanin" w:hAnsi="IRNazanin" w:eastAsia="IRNazanin"/>
          <w:color w:val="111111"/>
          <w:sz w:val="28"/>
          <w:sz w:val="28"/>
          <w:szCs w:val="28"/>
          <w:rtl w:val="true"/>
          <w:lang w:bidi="fa-IR"/>
        </w:rPr>
        <w:t>تبديل كنندگان ايمان به كفر؛ و من يتبدّل الكفر بالايمان فقد ضل سواء السبيل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مشركان؛ و من يشرك بالله فقد ضل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كافران؛ و من يكفر بالله وملئكته وكتبه ورسله واليوم الاخر فقد ضل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عصيانگران از اطاعت خدا وپيامبر؛ و من يعص الله ورسوله فقد ضل ضلالًا مبيناً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با كفار طرح دوستى بريزند؛ يا ايها الذين امنوا لا تتخذوا عدّوى وعدوكم اولياء ومن يفعله منكم فقد ضل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دارندگان مردم از راه خدا؛ ان الذين كفروا وصدّوا عن سبيل الله قد ضلّوا ضلالًا بعيداً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نسبت ناروا به پيامبر مى دهند؛ اذ يقول الظالمون ان تتبعون الّا رجلًا مسحوراً انظر كيف ضربوا لك الامثال فضلّوا فلا يستطيعون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فرزندان خود را كشتند ونسبت ناروا به خدا دادند؛ قد خسر الذين قتلوا اولادهم سفهاً بغير علم وحرّموا ما رزقهم الله افتراء على الله قد ضلّوا وما كانوا مهتدين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به آخرت اعتقاد ندارند؛ بل الذين لا يؤمنون بالاخرة فى العذاب والضلال البعيد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ستمگران؛ بل الظالمون فى ضلال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كسانى كه نسبت به آخرت شك دارند؛ الا انّ الذين يمارون فى الساعة لفى ضلال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منافقان؛ اولئك الذين اشتروا الضلاله بالهدى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45" w:name="pg15128_161939"/>
    </w:p>
    <w:p>
      <w:pPr>
        <w:pStyle w:val="BookText"/>
        <w:rPr/>
      </w:pPr>
      <w:bookmarkEnd w:id="45"/>
      <w:r>
        <w:rPr>
          <w:rFonts w:ascii="IRNazanin" w:hAnsi="IRNazanin" w:eastAsia="IRNazanin"/>
          <w:color w:val="111111"/>
          <w:sz w:val="28"/>
          <w:sz w:val="28"/>
          <w:szCs w:val="28"/>
          <w:rtl w:val="true"/>
          <w:lang w:bidi="fa-IR"/>
        </w:rPr>
        <w:t>كتمان كنندگان حق؛ ان الذين يكتمون ما انزل الله من الكتاب ويشترون به ثمناً قليلًا اولئك الذين اشتروا الضلالة بالهدى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ونصارى؛ الم تر الى الذين اوتوا نصيباً من الكتاب يشترون الضلاله ويريدون ان تضلّوا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معصيت كاران؛ انّ المجرمين فى ضلال وسعر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376679_2142443653"/>
      <w:bookmarkStart w:id="47" w:name="_Toc19"/>
      <w:bookmarkEnd w:id="46"/>
      <w:r>
        <w:rPr>
          <w:rtl w:val="true"/>
        </w:rPr>
        <w:t xml:space="preserve">آیه </w:t>
      </w:r>
      <w:r>
        <w:rPr/>
        <w:t>10</w:t>
      </w:r>
      <w:r>
        <w:rPr>
          <w:rtl w:val="true"/>
        </w:rPr>
        <w:t>-</w:t>
      </w:r>
      <w:r>
        <w:rPr/>
        <w:t>11</w:t>
      </w:r>
      <w:bookmarkEnd w:id="47"/>
    </w:p>
    <w:p>
      <w:pPr>
        <w:pStyle w:val="Heading4"/>
        <w:numPr>
          <w:ilvl w:val="3"/>
          <w:numId w:val="1"/>
        </w:numPr>
        <w:rPr/>
      </w:pPr>
      <w:bookmarkStart w:id="48" w:name="__RefHeading___Toc1376681_2142443653"/>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وَ لَقَدْ آتَيْنا داوُودَ مِنّا فَضْلاً يا جِبالُ أَوِّبي مَعَهُ وَ الطَّيْرَ وَ أَلَنّا لَهُ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اعْمَلْ سابِغاتٍ وَ قَدِّرْ فِي السَّرْدِ وَ اعْمَلُوا صالِحًا إِنّي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376683_2142443653"/>
      <w:bookmarkStart w:id="51" w:name="_Toc21"/>
      <w:bookmarkEnd w:id="50"/>
      <w:r>
        <w:rPr>
          <w:rtl w:val="true"/>
        </w:rPr>
        <w:t>ترجمه</w:t>
      </w:r>
      <w:bookmarkEnd w:id="51"/>
    </w:p>
    <w:p>
      <w:pPr>
        <w:pStyle w:val="BookText"/>
        <w:rPr/>
      </w:pPr>
      <w:r>
        <w:rPr>
          <w:rFonts w:ascii="IRNazanin" w:hAnsi="IRNazanin" w:eastAsia="IRNazanin"/>
          <w:color w:val="111111"/>
          <w:sz w:val="28"/>
          <w:sz w:val="28"/>
          <w:szCs w:val="28"/>
          <w:rtl w:val="true"/>
          <w:lang w:bidi="fa-IR"/>
        </w:rPr>
        <w:t xml:space="preserve">و ما به داوود از سوى خود فضيلتى بزرگ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كوه ها وپرندگان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كوه ها واى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آواز شويد وهمراه او تسبيح خدا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وآهن را براى او نرم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هاى كامل وفراخ بساز وحلقه ها را به اندازه ومتناسب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صالح بجا آوريد كه من به آنچه انجام ميدهيد بينا هستم</w:t>
      </w:r>
      <w:r>
        <w:rPr>
          <w:rFonts w:eastAsia="IRNazanin" w:cs="IRNazanin"/>
          <w:color w:val="111111"/>
          <w:sz w:val="28"/>
          <w:szCs w:val="28"/>
          <w:rtl w:val="true"/>
          <w:lang w:bidi="fa-IR"/>
        </w:rPr>
        <w:t>!</w:t>
      </w:r>
    </w:p>
    <w:p>
      <w:pPr>
        <w:pStyle w:val="Heading4"/>
        <w:numPr>
          <w:ilvl w:val="3"/>
          <w:numId w:val="1"/>
        </w:numPr>
        <w:rPr/>
      </w:pPr>
      <w:bookmarkStart w:id="52" w:name="__RefHeading___Toc1376685_2142443653"/>
      <w:bookmarkStart w:id="53" w:name="_Toc22"/>
      <w:bookmarkEnd w:id="52"/>
      <w:r>
        <w:rPr>
          <w:rtl w:val="true"/>
        </w:rPr>
        <w:t>تفسير</w:t>
      </w:r>
      <w:bookmarkEnd w:id="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داود از فضل خدا، همراهى كوه وپرندگان با او در تسبيح خداوند، نرم ساختن آهن براى داود به منظور ساختن 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داود از فضل خود نعمتى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آتَيْنا داوُدَ مِنَّا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دارد كه تمام مواهبى را كه خدا به داود ارزانى داشته بود شامل مى شود مانند نبوت وسلطنت وزبور وذكر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عظمت آن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فضائل معنوى وبخشى از فضيلتهاى مادى داود را بدينگونه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كوه ها گفتيم با داود همصدا شويد وهمچنين شما اى پرندگان با او هم آواز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w:t>
      </w:r>
      <w:bookmarkStart w:id="54" w:name="pg15128_161940"/>
    </w:p>
    <w:p>
      <w:pPr>
        <w:pStyle w:val="BookText"/>
        <w:rPr/>
      </w:pPr>
      <w:bookmarkEnd w:id="54"/>
      <w:r>
        <w:rPr>
          <w:rFonts w:ascii="IRNazanin" w:hAnsi="IRNazanin" w:eastAsia="IRNazanin"/>
          <w:color w:val="111111"/>
          <w:sz w:val="28"/>
          <w:sz w:val="28"/>
          <w:szCs w:val="28"/>
          <w:rtl w:val="true"/>
          <w:lang w:bidi="fa-IR"/>
        </w:rPr>
        <w:t>گاه او ذكر وتسبيح خدا مى گويد زمزمه را سر دهيد يا جِبالُ أَوِّبِى مَعَهُ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نوعى از بازگشت است ومنظور از آن تكرار ورجوع در تسبيح گويى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فضيلت معنوى به ذكر يك فضيلت مادى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آهن را براى او نرم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وَأَلَنَّا لَهُ الْحَدِيدَ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شرحى براى زره ساختن داود وفرمان بسيار پر معنى پروردگار در اين زمينه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گفتيم زرههاى كامل بساز وحلقه هاى آنها را به اندازه ومتناسب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اعْمَلْ سابِغاتٍ وَقَدِّرْ فِى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سابغات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زره كامل وفراخ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اسباغ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فراخى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منظم ساختن، 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الحديد منظم ساختن آهن است، راغب در مفردات گويد سرد سوراخهاى خشن مثل حلقه هاى آهنى است،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فى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بافت زره را يكنواخت كن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گشاد وراحت درست كن، تا جنگجو به هنگام پوشيدن در زندان گرفتار نشود، نه حلقه ها را بيش از اندازه كوچك وباريك كن كه حالت انعطاف خود را از دست بدهد ونه زياد درشت وبى قواره كه نوك شمشير وخنجر ونيزه وتير از آن بگذرد، همه چيزش باندازه ومتناسب باشد ودر پايان آيه داود وخاندانش را مخاطب ساخته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 بجا آوريد كه من نسبت به آنچه انجام مى دهيد بصير وبينا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 إِنِّى بِما تَعْمَلُونَ بَصِيرٌ</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5" w:name="__RefHeading___Toc1376687_2142443653"/>
      <w:bookmarkStart w:id="56" w:name="_Toc23"/>
      <w:bookmarkEnd w:id="55"/>
      <w:r>
        <w:rPr>
          <w:rtl w:val="true"/>
        </w:rPr>
        <w:t>نكته ها</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سَخَّرْنَا الْجِبَالَ مَعَهُ يُسَبِّحْنَ بِالْعَشِىِّ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وَشَدَدْنَا مُلْكَهُ وَآتَيْنَاهُ الْحِكْمَةَ وَفَصْلَ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فَفَهَّمْنَاهَا سُلَيْمَانَ وَكُلاًّ آتَيْنَا حُكْماً وَعِلْماً وَسَخَّرْنَا مَعَ دَاوُدَ الْجِبَاَ يُسَبِّحْنَ وَالطَّيْرَ وَكُنَّا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داود؛</w:t>
      </w:r>
    </w:p>
    <w:p>
      <w:p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فَهَزَمُوهُمْ بِإِذْنِ اللَّهِ وَقَتَلَ دَاوُدُ جَالُوتَ وَآتَاهُ اللَّهُ الْمُلْكَ وَالْحِكْمَةَ وَعَلَّمَهُ مِمَّا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كه داود كيست كه خداوند هر چه خواست به او آموخت در آيه مورد بحث وآيه اى ديگر آن حضرت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دَاوُدَ مِنَّا فَضْلاً يَا جِبَالُ أَوِّبِى مَعَهُ وَالطَّيْرَ وَأَلَنَّا لَهُ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وَعَلَّمْنَاهُ صَنْعَةَ لَبُوسٍ لَكُمْ لِتُحْصِنَكُمْ مِنْ بَأْسِكُمْ فَهَلْ أَنْتُمْ شَاكِرُونَ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لكم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هستى، شعور دارد ومورد خطاب الهى قرار مى گيرد؛ يا جِبالُ أَوِّبِى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صنعت بايد با مديريّت افراد صالح وبه نفع مردم باشد؛ أَنِ اعْمَلْ سابِغاتٍ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صنعت بايد با دقّت وكيفيّت همراه باشد؛ قَدِّرْ فِى السَّرْدِ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صنايع نظامى بايد براى عمل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كشور گشايى وظلم 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اعْمَلْ سابِغاتٍ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w:t>
      </w:r>
      <w:r>
        <w:rPr>
          <w:rStyle w:val="FootnoteAnchor"/>
          <w:rtl w:val="true"/>
        </w:rPr>
        <w:footnoteReference w:id="27"/>
      </w:r>
      <w:bookmarkStart w:id="57" w:name="pg15128_161942"/>
    </w:p>
    <w:p>
      <w:pPr>
        <w:pStyle w:val="Heading3"/>
        <w:numPr>
          <w:ilvl w:val="2"/>
          <w:numId w:val="1"/>
        </w:numPr>
        <w:rPr/>
      </w:pPr>
      <w:bookmarkStart w:id="58" w:name="__RefHeading___Toc1376689_2142443653"/>
      <w:bookmarkStart w:id="59" w:name="_Toc24"/>
      <w:bookmarkEnd w:id="57"/>
      <w:bookmarkEnd w:id="58"/>
      <w:r>
        <w:rPr>
          <w:rtl w:val="true"/>
        </w:rPr>
        <w:t xml:space="preserve">آیه </w:t>
      </w:r>
      <w:r>
        <w:rPr/>
        <w:t>12</w:t>
      </w:r>
      <w:r>
        <w:rPr>
          <w:rtl w:val="true"/>
        </w:rPr>
        <w:t>-</w:t>
      </w:r>
      <w:r>
        <w:rPr/>
        <w:t>14</w:t>
      </w:r>
      <w:bookmarkEnd w:id="59"/>
    </w:p>
    <w:p>
      <w:pPr>
        <w:pStyle w:val="Heading4"/>
        <w:numPr>
          <w:ilvl w:val="3"/>
          <w:numId w:val="1"/>
        </w:numPr>
        <w:rPr/>
      </w:pPr>
      <w:bookmarkStart w:id="60" w:name="__RefHeading___Toc1376691_2142443653"/>
      <w:bookmarkStart w:id="61" w:name="_Toc25"/>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لِسُلَيْمانَ الرِّيحَ غُدُوُّها شَهْرٌ وَ رَواحُها شَهْرٌ وَ أَسَلْنا لَهُ عَيْنَ الْقِطْرِ وَ مِنَ الْجِنِّ مَنْ يَعْمَلُ بَيْنَ يَدَيْهِ بِإِذْنِ رَبِّهِ وَ مَنْ يَزِغْ مِنْهُمْ عَنْ أَمْرِنا نُذِقْهُ مِنْ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لَهُ ما يَشاءُ مِنْ مَحاريبَ وَ تَماثيلَ وَ جِفانٍ كَالْجَوابِ وَ قُدُورٍ راسِياتٍ اعْمَلُوا آلَ داوُودَ شُكْرًا وَ قَليلٌ مِنْ عِبادِيَ الشَّكُورُ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قَضَيْنا عَلَيْهِ الْمَوْتَ ما دَلَّهُمْ عَلى مَوْتِهِ إِلاّ دَابَّةُ اْلأَرْضِ تَأْكُلُ مِنْسَأَتَهُ 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376693_2142443653"/>
      <w:bookmarkStart w:id="63" w:name="_Toc26"/>
      <w:bookmarkEnd w:id="62"/>
      <w:r>
        <w:rPr>
          <w:rtl w:val="true"/>
        </w:rPr>
        <w:t>ترجمه</w:t>
      </w:r>
      <w:bookmarkEnd w:id="63"/>
    </w:p>
    <w:p>
      <w:pPr>
        <w:pStyle w:val="BookText"/>
        <w:rPr/>
      </w:pPr>
      <w:r>
        <w:rPr>
          <w:rFonts w:ascii="IRNazanin" w:hAnsi="IRNazanin" w:eastAsia="IRNazanin"/>
          <w:color w:val="111111"/>
          <w:sz w:val="28"/>
          <w:sz w:val="28"/>
          <w:szCs w:val="28"/>
          <w:rtl w:val="true"/>
          <w:lang w:bidi="fa-IR"/>
        </w:rPr>
        <w:t xml:space="preserve">و براى سليمان باد را مسخّر ساختيم كه صبحگاهان مسير يك ماه را مى پيمود وعصرگاهان مسير يك ماه را؛ وچشمه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روان ساختيم؛ وگروهى از جنّ پيش روى او به اذن پروردگارش كار مى كردند؛ وهر كدام از آنها كه از فرمان ما سرپيچى مى كرد، او را عذاب آتش سوزان مى چشانديم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هر چه سليمان مى خواست برايش درست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معبدها، تمثالها، ظروف بزرگ غذا همانند حوضها وديگهاى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بزرگى قابل حمل ونقل نبود؛ وبه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 ولى عده كمى از بندگان من شكرگزارند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همه جلال وشكوه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را بر او مقرّر داشتيم، كسى آنها را از مرگ وى آگاه نساخت مگر جنبنده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عصاى او را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شكست وپيكر سليمان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بر زمين افتاد جنّيان فهميدند كه اگر از غيب آگاه بودند در عذاب خواركننده باقى نمى ماندند</w:t>
      </w:r>
      <w:r>
        <w:rPr>
          <w:rFonts w:eastAsia="IRNazanin" w:cs="IRNazanin"/>
          <w:color w:val="111111"/>
          <w:sz w:val="28"/>
          <w:szCs w:val="28"/>
          <w:rtl w:val="true"/>
          <w:lang w:bidi="fa-IR"/>
        </w:rPr>
        <w:t>!</w:t>
      </w:r>
    </w:p>
    <w:p>
      <w:pPr>
        <w:pStyle w:val="Heading4"/>
        <w:numPr>
          <w:ilvl w:val="3"/>
          <w:numId w:val="1"/>
        </w:numPr>
        <w:rPr/>
      </w:pPr>
      <w:bookmarkStart w:id="64" w:name="__RefHeading___Toc1376695_2142443653"/>
      <w:bookmarkStart w:id="65" w:name="_Toc27"/>
      <w:bookmarkEnd w:id="64"/>
      <w:r>
        <w:rPr>
          <w:rtl w:val="true"/>
        </w:rPr>
        <w:t>تفسير</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ساختن باد براى سليمان وذوب كردن مس براى او، خدمتگذارى جن براى سليمان، لزوم كارهاى شايسته به منظور شكرگزارى خداوند، اندك بودن بندگان شكور، بى خبر بودن جن وانس از مرگ سليمان، آگاه ساختن از مرگ سليمان به وسيله شكسته شدن عصا وافتادن او بر زمين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 از مواهبى كه خدا به داود داده بود سخن را به فرزندش سليمان مى كشاند ودر حالى كه در مورد داود از دو موهبت، سخن به ميان آمد، در مورد فرزندش سليمان از سه موهبت بزرگ بحث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باد را مسخر سليمان قرار داديم كه </w:t>
      </w:r>
    </w:p>
    <w:p>
      <w:pPr>
        <w:pStyle w:val="BookText"/>
        <w:rPr/>
      </w:pPr>
      <w:r>
        <w:rPr>
          <w:rFonts w:ascii="IRNazanin" w:hAnsi="IRNazanin" w:eastAsia="IRNazanin"/>
          <w:color w:val="111111"/>
          <w:sz w:val="28"/>
          <w:sz w:val="28"/>
          <w:szCs w:val="28"/>
          <w:rtl w:val="true"/>
          <w:lang w:bidi="fa-IR"/>
        </w:rPr>
        <w:t>صبحگاهان مسير يك ماه را مى پيمود وعصرگاهان مسير يك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وَلِسُلَيْمانَ الرِّيحَ غُدُوُّها شَهْرٌ وَرَواحُها شَهْرٌ</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الرِّيحَ غُدُوُّها شَهْرٌ وَرَواحُها شَهْرٌ يعنى ما براى سليمان باد را در شعاع يك ماه راهى كه انسانها طى مى كنند مسخر كرديم، به طورى كه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از اول روز تا ظهر آن يك ماه باشد ومسير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ظهر تا به عصرش نيز يك ماه باشد ودر نتيجه از صبح تا به غروب دو ماه مسافت را طى كند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او چشمه 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وَأَسَلْنا لَهُ عَيْنَ الْقِطْرِ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جارى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مس مى باشد ومنظور اين است كه ما اين فلز را براى او ذوب كرديم وهمچون چشمه آب روان گرديد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موهبت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گروهى از جن پيش روى او به اذن پروردگار برايش كار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الْجِنِّ مَنْ يَعْمَلُ بَيْنَ يَدَيْهِ بِإِذْنِ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كسى از آنها از فرمان ما سرپيچى مى كرد او را با آتش سوزان مجازات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يَزِغْ مِنْهُمْ عَنْ أَمْرِنا نُذِقْهُ مِنْ عَذابِ السَّعِيرِ</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در سوره انبياء 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شياطين براى سليمان غواصى مى كردند و من الشياطين من يغوصون له ميان اين دو تعبير جن وشياطين منافاتى نيست زيرا شياطين از جن مى باشند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تعبير آيه فوق استفاده مى شود كه تسخير اين نيروى عظيم نيز به فرمان پروردگار بوده وهر گاه از انجام وظائفشان سر باز مى زدند مجازات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خوبى استفاده مى شود كه خداوند گروهى از شياطين را در اختيار او قرار داده بود كه براى او كارهاى عمرانى مهمى انجام مى دادند وهر گاه تخلف مى كردند آنها را به زنجير مى افكند وَالشَّياطِينَ كُلَّ بَنَّاءٍ وَغَوَّاصٍ وَآخَرِينَ مُقَرَّنِينَ فِى الْأَصْفادِ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به بخشى از كارهاى مهم توليدى گروه جن كه به فرمان سليمان انجام </w:t>
      </w:r>
    </w:p>
    <w:p>
      <w:pPr>
        <w:pStyle w:val="BookText"/>
        <w:rPr/>
      </w:pPr>
      <w:r>
        <w:rPr>
          <w:rFonts w:ascii="IRNazanin" w:hAnsi="IRNazanin" w:eastAsia="IRNazanin"/>
          <w:color w:val="111111"/>
          <w:sz w:val="28"/>
          <w:sz w:val="28"/>
          <w:szCs w:val="28"/>
          <w:rtl w:val="true"/>
          <w:lang w:bidi="fa-IR"/>
        </w:rPr>
        <w:t>مى دادند اشاره كرده،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هر چه مى خواست از معبدها وتمثالها وظرفهاى بزرگ غذا كه همچون حوض هاى بزرگ بود وديگهاى عظيم ثابت براى او تهيه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لَهُ ما يَشاءُ مِنْ مَحارِيبَ وَتَماثِيلَ وَجِفانٍ كَالْجَوابِ وَقُدُورٍ راسِياتٍ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معنى نقش وعكس آمده وهم مجسمه، در اينكه اين مجسمه ها يا نقش ها صورتهاى چه موجوداتى بودند وبه چه منظور سليمان دستور تهيه آنها را مى داد تفسيرهاى مختلفى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اينها جنبه تزيينى داشته، همانگونه كه در بناهاى مهم قديم بلكه جديد ما نيز ديده مى شود ويا براى افزودن ابهت به تشكيلات او بوده است، چرا كه نقش پاره اى از حيوانات چون شير در افكار بسيارى از مردم ابهت آفرين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مجسمه سازى موجودات ذى روح در شريعت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بوده، هر چند در اسلام ممنوع است ؟ يا اينكه مجسمه هايى كه براى سليمان مى ساختند از جنس غير ذى روح بوده مانند تمثالهاى درختان وكوه ها وخورشيد وماه وستارگان ؟ ويا فقط براى او نقش ونگار بر ديوارها مى زدند كه در ظريف كاريهاى آثار باستانى بسيار ديده مى شود ومى دانيم نقش ونگار هر چه باشد، بر خلاف مجسمه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محتمل است چرا كه ممكن است تحريم مجسمه سازى در اسلام به منظور مبارزه شديد با مساله بت پرستى وريشه كن كردن آن بوده واين ضرورت در زمان سليمان تا اين اندازه وجود نداشته واين حكم در شريعت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روايتى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نقل شده چنين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هى تماثيل الرجال والنساء ولكنها الشجر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تمثالهاى مورد در خواست سليمان مجسمه مردان وزنان نبوده بلكه تمثال درخت ومانند آن بوده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ظرفهاى غذاخورى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حوض آب است واز اين تعبير استفاده مى شود كه ظرفهاى بسيار عظيم غذاخورى كه هر كدام همچون حوضى بود براى سليمان تهيه مى ديدند تا گروه كثيرى بتوانند </w:t>
      </w:r>
    </w:p>
    <w:p>
      <w:pPr>
        <w:pStyle w:val="BookText"/>
        <w:rPr/>
      </w:pPr>
      <w:r>
        <w:rPr>
          <w:rFonts w:ascii="IRNazanin" w:hAnsi="IRNazanin" w:eastAsia="IRNazanin"/>
          <w:color w:val="111111"/>
          <w:sz w:val="28"/>
          <w:sz w:val="28"/>
          <w:szCs w:val="28"/>
          <w:rtl w:val="true"/>
          <w:lang w:bidi="fa-IR"/>
        </w:rPr>
        <w:t>اطراف آن بنشينند واز آن غذا بخورند واگر فراموش نكرده باشيم در زمانهاى كمى قديم نيز بر سر سفره ها از مجموعه هاى بزرگ براى خوردن غذا به صورت دسته جمعى استفاده مى شد ودر حقيقت سفره آنها همان ظرف بزرگ بود ومثل امروز ظرفهاى مستقل وجداى از يكديگر معمول نبود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ظرفى است كه غذا در آن طبخ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 بر جا وثابت است ودر اينجا منظور ديگهايى است كه از عظمت آن را از جا تكان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بعد از ذكر اين مواهب خداوند خطاب به دودمان حضرت داود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آل داود شكرگزارى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آلَ داوُدَ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كمى از بندگان من شكرگزارند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عِبادِىَ الشَّكُورُ</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عِبادِىَ الشَّكُورُ اين جمله يا مى خواهد مقام شاكران را بالا ببرد وبفرمايد كسانى كه خدا را همواره شكر بگويند، اندكند تنها افراد انگشت شمار ومعدودى از آنان چنينند ويا مى خواهد حكم قبلى را تعليل كند وبفرمايد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شما آل داوود گفتيم شكر بگزاريد، براى اين است كه خواستيم عده شكرگزاران زياد شوند، چون شكرگزاران، خيلى كم هستند پس عده آنها را زياد كنيد</w:t>
      </w:r>
      <w:r>
        <w:rPr>
          <w:rFonts w:eastAsia="IRNazanin" w:cs="IRNazanin"/>
          <w:color w:val="111111"/>
          <w:sz w:val="28"/>
          <w:szCs w:val="28"/>
          <w:rtl w:val="true"/>
          <w:lang w:bidi="fa-IR"/>
        </w:rPr>
        <w:t>.</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مرگ را براى سليمان مقرر كرديم كسى مردم را از مرگ او آگاه نساخت، مگر جنبنده اى از زمين كه عصاى او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عصا شكست وپيكر سليمان فرو افتاد فَلَمَّا قَضَيْنا عَلَيْهِ الْمَوْتَ ما دَلَّهُمْ عَلى مَوْتِهِ إِلَّا دَابَّةُ الْأَرْضِ تَأْكُلُ مِنْسَأَتَهُ از تعبير آيه فوق وهمچنين روايات متعدد استفاده مى شود به هنگامى كه مرگ سليمان فرا رسيد ايستاده بود وبر عصاى خود تكيه كرده بود، ناگهان مرگ گريبانش را گرفت وروح از بدنش پرواز كرد، او در همان حال مدتى سر پا ماند تا اينكه موريانه كه قرآن از آن به دَابَّةُ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عصاى او را خورد وتعادل خود را از دست داد وروى زمين افتاد ومردم از مرگ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w:t>
      </w:r>
      <w:bookmarkStart w:id="66" w:name="pg15128_161946"/>
    </w:p>
    <w:p>
      <w:pPr>
        <w:pStyle w:val="BookText"/>
        <w:rPr/>
      </w:pPr>
      <w:bookmarkEnd w:id="66"/>
      <w:r>
        <w:rPr>
          <w:rFonts w:ascii="IRNazanin" w:hAnsi="IRNazanin" w:eastAsia="IRNazanin"/>
          <w:color w:val="111111"/>
          <w:sz w:val="28"/>
          <w:sz w:val="28"/>
          <w:szCs w:val="28"/>
          <w:rtl w:val="true"/>
          <w:lang w:bidi="fa-IR"/>
        </w:rPr>
        <w:t>كه سليمان فرو افتاد جنيان فهميدند كه اگر از غيب آگاه بودند در عذاب خوار كننده باقى نمى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 تَبَيَّنَتِ الْجِنُّ أَنْ لَوْ كانُوا يَعْلَمُونَ الْغَيْبَ ما لَبِثُوا فِى الْعَذابِ الْمُهِينِ</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7" w:name="__RefHeading___Toc1376697_2142443653"/>
      <w:bookmarkStart w:id="68" w:name="_Toc28"/>
      <w:bookmarkEnd w:id="67"/>
      <w:r>
        <w:rPr>
          <w:rtl w:val="true"/>
        </w:rPr>
        <w:t>نكته ها</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 بودن باد براى سليمان فضيلتى از جانب خدا براى او بوده است؛ و لقد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ولسليمان الريح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جنيان موجوداتى باشعور وتوانمند بر انجام كارهاى بزرگ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تنها با زبان نيست بلكه يك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حيوانات، مأموران خدا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شكور اندك هستند و قليل من عبادى الشكور در سوره اسراء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بنده شكور معرفى مى كند؛ انه كان عبدا شكورا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سه گانه ى شكر؛</w:t>
      </w:r>
    </w:p>
    <w:p>
      <w:pPr>
        <w:pStyle w:val="BookText"/>
        <w:rPr/>
      </w:pPr>
      <w:r>
        <w:rPr>
          <w:rFonts w:ascii="Amiri" w:hAnsi="Amiri" w:eastAsia="Amiri" w:cs="Amiri"/>
          <w:color w:val="111111"/>
          <w:sz w:val="28"/>
          <w:sz w:val="28"/>
          <w:szCs w:val="28"/>
          <w:rtl w:val="true"/>
          <w:lang w:bidi="ar-SA"/>
        </w:rPr>
        <w:t>شكر اعتقادى؛ اعتقاد به اين كه نعمت ها وتوفيق شكر از خداوند متعال است؛ و ما بكم من نعمة فمن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شكر كنم با اين كه شكر تو، خود نيز نعمتى است كه نياز به حمد وشكر دارد؛</w:t>
      </w:r>
    </w:p>
    <w:p>
      <w:pPr>
        <w:pStyle w:val="BookText"/>
        <w:rPr/>
      </w:pPr>
      <w:r>
        <w:rPr>
          <w:rFonts w:ascii="Amiri" w:hAnsi="Amiri" w:eastAsia="Amiri" w:cs="Amiri"/>
          <w:color w:val="111111"/>
          <w:sz w:val="28"/>
          <w:sz w:val="28"/>
          <w:szCs w:val="28"/>
          <w:rtl w:val="true"/>
          <w:lang w:bidi="ar-SA"/>
        </w:rPr>
        <w:t>فكيف لى بتحصيل الشّكر وشكرى إيّاك يفتقر إلى شكر فكلّما قلت لك الحمد وجب علىّ لذلك أن أقول لك الحمد</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شكر عملى؛ صرف نعمت الهى در مسير اطاعت اوست؛ اعملوا ءال داود 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زبانى؛ بيان كردن نعمت هاى اوست؛ و 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69" w:name="pg15128_161947"/>
    </w:p>
    <w:p>
      <w:pPr>
        <w:pStyle w:val="Heading3"/>
        <w:numPr>
          <w:ilvl w:val="2"/>
          <w:numId w:val="1"/>
        </w:numPr>
        <w:rPr/>
      </w:pPr>
      <w:bookmarkStart w:id="70" w:name="__RefHeading___Toc1376699_2142443653"/>
      <w:bookmarkStart w:id="71" w:name="_Toc29"/>
      <w:bookmarkEnd w:id="69"/>
      <w:bookmarkEnd w:id="70"/>
      <w:r>
        <w:rPr>
          <w:rtl w:val="true"/>
        </w:rPr>
        <w:t xml:space="preserve">آیه </w:t>
      </w:r>
      <w:r>
        <w:rPr/>
        <w:t>15</w:t>
      </w:r>
      <w:r>
        <w:rPr>
          <w:rtl w:val="true"/>
        </w:rPr>
        <w:t>-</w:t>
      </w:r>
      <w:r>
        <w:rPr/>
        <w:t>17</w:t>
      </w:r>
      <w:bookmarkEnd w:id="71"/>
    </w:p>
    <w:p>
      <w:pPr>
        <w:pStyle w:val="Heading4"/>
        <w:numPr>
          <w:ilvl w:val="3"/>
          <w:numId w:val="1"/>
        </w:numPr>
        <w:rPr/>
      </w:pPr>
      <w:bookmarkStart w:id="72" w:name="__RefHeading___Toc1376701_2142443653"/>
      <w:bookmarkStart w:id="73" w:name="_Toc30"/>
      <w:bookmarkEnd w:id="72"/>
      <w:r>
        <w:rPr>
          <w:rtl w:val="true"/>
        </w:rPr>
        <w:t>اشاره</w:t>
      </w:r>
      <w:bookmarkEnd w:id="73"/>
    </w:p>
    <w:p>
      <w:pPr>
        <w:pStyle w:val="BookText"/>
        <w:rPr/>
      </w:pPr>
      <w:r>
        <w:rPr>
          <w:rFonts w:ascii="Amiri" w:hAnsi="Amiri" w:eastAsia="Amiri" w:cs="Amiri"/>
          <w:color w:val="111111"/>
          <w:sz w:val="28"/>
          <w:sz w:val="28"/>
          <w:szCs w:val="28"/>
          <w:rtl w:val="true"/>
          <w:lang w:bidi="ar-SA"/>
        </w:rPr>
        <w:t xml:space="preserve">لَقَدْ كانَ لِسَبَإٍ في مَسْكَنِهِمْ آيَةٌ جَنَّتانِ عَنْ يَمينٍ وَ شِمالٍ كُلُوا مِنْ رِزْقِ رَبِّكُمْ وَ اشْكُرُوا لَهُ بَلْدَةٌ طَيِّبَةٌ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فَأَعْرَضُوا فَأَرْسَلْنا عَلَيْهِمْ سَيْلَ الْعَرِمِ وَ بَدَّلْناهُمْ بِجَنَّتَيْهِمْ جَنَّتَيْنِ ذَواتَىْ أُكُلٍ خَمْطٍ وَ أَثْلٍ وَ 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جَزَيْناهُمْ بِما كَفَرُوا وَ 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376703_2142443653"/>
      <w:bookmarkStart w:id="75" w:name="_Toc31"/>
      <w:bookmarkEnd w:id="74"/>
      <w:r>
        <w:rPr>
          <w:rtl w:val="true"/>
        </w:rPr>
        <w:t>ترجمه</w:t>
      </w:r>
      <w:bookmarkEnd w:id="75"/>
    </w:p>
    <w:p>
      <w:pPr>
        <w:pStyle w:val="BookText"/>
        <w:rPr/>
      </w:pPr>
      <w:r>
        <w:rPr>
          <w:rFonts w:ascii="IRNazanin" w:hAnsi="IRNazanin" w:eastAsia="IRNazanin"/>
          <w:color w:val="111111"/>
          <w:sz w:val="28"/>
          <w:sz w:val="28"/>
          <w:szCs w:val="28"/>
          <w:rtl w:val="true"/>
          <w:lang w:bidi="fa-IR"/>
        </w:rPr>
        <w:t xml:space="preserve">براى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سكونتشان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عظيم با ميوه هاى فراوان؛ وبه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پروردگارتان بخوريد وشكر او را بجا آوريد؛ شهرى است پاك وپاكيزه وپروردگارى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شدند وما سيل ويرانگر را بر آنان فرستاديم ودو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ميوه هاى تلخ ودرختان شوره گز واندكى درخت سدر مبدّل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را بخاطر كفرانشان به آنها داديم؛ وآيا جز كفران كننده را كيفر مى دهيم ؟</w:t>
      </w:r>
      <w:r>
        <w:rPr>
          <w:rFonts w:eastAsia="IRNazanin" w:cs="IRNazanin"/>
          <w:color w:val="111111"/>
          <w:sz w:val="28"/>
          <w:szCs w:val="28"/>
          <w:rtl w:val="true"/>
          <w:lang w:bidi="fa-IR"/>
        </w:rPr>
        <w:t>!</w:t>
      </w:r>
    </w:p>
    <w:p>
      <w:pPr>
        <w:pStyle w:val="Heading4"/>
        <w:numPr>
          <w:ilvl w:val="3"/>
          <w:numId w:val="1"/>
        </w:numPr>
        <w:rPr/>
      </w:pPr>
      <w:bookmarkStart w:id="76" w:name="__RefHeading___Toc1376705_2142443653"/>
      <w:bookmarkStart w:id="77" w:name="_Toc32"/>
      <w:bookmarkEnd w:id="76"/>
      <w:r>
        <w:rPr>
          <w:rtl w:val="true"/>
        </w:rPr>
        <w:t>تفسير</w:t>
      </w:r>
      <w:bookmarkEnd w:id="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قوم سبأ در بهره ورى از نعمتهاى الهى وشكرگزارى نكردن ومبتلا شدن به عذاب خداوند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نعمتهاى مهمى كه خداوند به داود وسليمان ارزانى داشت وقيام اين دو پيامبر به وظيفه شكرگزارى، سخن از قوم ديگرى به ميان مى آورد كه در نقطه مقابل آنها قرار داشتند وشايد در همان زمان ويا كمى بعد از آن مى زيستند، قومى بودند كه خدا انواع نعمتها را به آنها بخشيد، ولى راه كفران را در پيش گرفتند وخدا نعمتهاى خود را از آنها سلب كرد قرآن مجيد سرگذشت عبرت انگيز آنها را ضمن پنج آيه بيان كرده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قوم سبا در محل سكونتشان نشانه اى از قدرت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لِسَبَإٍ فِى مَسْكَنِهِمْ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خواهيم ديد اين آيت بزرگ الهى از اينجا سرچشمه مى گرفت كه قوم سبا با استفاده از شرائط خاص مكانى وچگونگى كوه هاى اطراف آن منطقه وهوش سرشار خدا داد، توانستند سيلابهايى را كه جز ويرانى نتيجه اى نداشت، در پشت سدى نيرومند متمركز كنند </w:t>
      </w:r>
    </w:p>
    <w:p>
      <w:pPr>
        <w:pStyle w:val="BookText"/>
        <w:rPr/>
      </w:pPr>
      <w:r>
        <w:rPr>
          <w:rFonts w:ascii="Amiri" w:hAnsi="Amiri" w:eastAsia="Amiri" w:cs="Amiri"/>
          <w:color w:val="111111"/>
          <w:sz w:val="28"/>
          <w:sz w:val="28"/>
          <w:szCs w:val="28"/>
          <w:rtl w:val="true"/>
          <w:lang w:bidi="ar-SA"/>
        </w:rPr>
        <w:t>وبه وسيله آن كشورى بسيار آباد بسازند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سرزمين يمن يا منطقه اى از آن دانسته اند، ظاهر قرآن مجيد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مكانى بوده است، آنجا كه مى گويد وَجِئْتُكَ مِنْ سَبَإٍ بِنَبَإٍ 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سرزمين سبا خبر قاطعى براى تو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ظاهر آيه مورد بحث اين است كه سبا قومى بوده اند كه در آن منطقه مى زيسته اند، زيرا ضمير جمع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منافاتى ميان اين دو تفسير نيست، زيرا ممكن است سبا در ابتدا نام كسى بوده، سپس تمام فرزندان وقوم او به آن نام ناميده شده اند وبعد اين اسم به سرزمين آنها نيز منتقل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به شرح اين آيت الهى كه در اختيار قوم سبا قرار داشت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طرف راست وچپ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عَنْ يَمِينٍ وَشِمالٍ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آنها گفتيم از اين روزى فراوان پروردگارتان بخوريد كه اين شكر او را بجا آوريد كُلُوا مِنْ رِزْقِ رَبِّكُمْ وَاشْكُرُوا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شهرى است پاكيزه وپروردگارى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طَيِّبَةٌ وَرَبٌّ غَفُورٌ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مبتداى محذوفى است ودر تقدير چنين است؛ هذه بلدة طيبة وهذا رب 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مردم ناسپاس قدر اين همه نعمت را ندانستند، راه كفران واعراض را پيش گرفتند فَأَعْرَضُوا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بود كه شلاق مجازات بر پيكر آنها نواخته شد،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سيل وحشتناك وبنيان كن را بر آنها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وسرزمين آباد آنها به ويرانه اى مبدل شد فَأَرْسَلْنا عَلَيْهِمْ سَيْلَ الْعَرِمِ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خشونت وكج خلقى وسختگيرى است وتوصيف سيلاب به آن اشاره به شدت خشونت وويرانگرى آن است وتعبير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الْعَرِمِ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از قبيل اضافه موصوف به صفت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وضع بازپسين اين سرزمين را چنين توصيف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دو باغ وسيع وپر نعمت آنها را به دو باغ بى ارزش با ميوه هاى تلخ ودرختان بى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واندكى از </w:t>
      </w:r>
      <w:bookmarkStart w:id="78" w:name="pg15128_161949"/>
    </w:p>
    <w:p>
      <w:pPr>
        <w:pStyle w:val="BookText"/>
        <w:rPr/>
      </w:pPr>
      <w:bookmarkEnd w:id="78"/>
      <w:r>
        <w:rPr>
          <w:rFonts w:ascii="Amiri" w:hAnsi="Amiri" w:eastAsia="Amiri" w:cs="Amiri"/>
          <w:color w:val="111111"/>
          <w:sz w:val="28"/>
          <w:sz w:val="28"/>
          <w:szCs w:val="28"/>
          <w:rtl w:val="true"/>
          <w:lang w:bidi="ar-SA"/>
        </w:rPr>
        <w:t>درخت سدر مبدل ساختيم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وَبَدَّلْناهُمْ بِجَنَّتَيْهِمْ جَنَّتَيْنِ ذَواتَىْ أُكُلٍ خَمْطٍ وَأَثْلٍ وَشَىْءٍ مِنْ سِدْرٍ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بعد به عنوان يك نتيجه گيرى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مجازاتى بود كه ما به خاطر كفرانشان قائل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جَزَيْناهُمْ بِما 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كفران كنندگان را به چنين مجازاتى گرفتار مى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نُجازِى إِلَّا الْكَفُورَ</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9" w:name="__RefHeading___Toc1376707_2142443653"/>
      <w:bookmarkStart w:id="80" w:name="_Toc33"/>
      <w:bookmarkEnd w:id="79"/>
      <w:r>
        <w:rPr>
          <w:rtl w:val="true"/>
        </w:rPr>
        <w:t>نكته ها</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درقرآن هركجا فرمان خوردن آمده، دركنارش مسئوليّتى آمده است؛ </w:t>
      </w:r>
      <w:r>
        <w:rPr>
          <w:rStyle w:val="FootnoteAnchor"/>
          <w:rtl w:val="true"/>
        </w:rPr>
        <w:footnoteReference w:id="45"/>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ى سبأ از هر گونه كمبود، آفات، ناامنى، فحشا وقحطى پاك بود؛ بَلْدَةٌ طَيِّبَةٌ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نعمت هاى الهى بايد شاكر بود، ولى انسان هرگز حقّ شكر را ادا نمى كند وخداوند او را مى بخشد؛ وَاشْكُرُوا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غَفُورٌ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قرآن بارها از اعراض مردم سخن به ميان آمده است؛ گاهى اعراض از ذكر خدا؛ وَمَنْ أَعْرَضَ عَنْ ذِكْرِى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اعراض از آيات خدا؛ وَإِنْ يَرَوْا آيَةً يُعْرِضُوا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اعراض از نعمت هاى خدا؛ كُلُوا مِنْ رِزْقِ رَبِّكُمْ وَاشْكُرُوا لَهُ بَلْدَةٌ طَيِّبَةٌ وَرَبٌّ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أَنْعَمْنا عَلَى الْإِنْسانِ أَعْرَضَ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اعراض از پيامبر خدا؛ هُوَ نَبَأٌ عَظِيمٌ أَنْتُمْ عَنْهُ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سيل، زلزله، طوفان ورعد وبرق، تصادفى نيست؛ فَأَرْسَلْنا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كيفرهاى الهى، يك سنّت وقانون براى تبهكاران است وبه قوم سبأ اختصاص ندارد؛ هَلْ نُجازِى إِلَّا الْكَفُورَ</w:t>
      </w:r>
      <w:r>
        <w:rPr>
          <w:rFonts w:eastAsia="Amiri" w:cs="Amiri" w:ascii="Amiri" w:hAnsi="Amiri"/>
          <w:color w:val="111111"/>
          <w:sz w:val="28"/>
          <w:szCs w:val="28"/>
          <w:rtl w:val="true"/>
          <w:lang w:bidi="ar-SA"/>
        </w:rPr>
        <w:t>.</w:t>
      </w:r>
      <w:r>
        <w:rPr>
          <w:rStyle w:val="FootnoteAnchor"/>
          <w:rtl w:val="true"/>
        </w:rPr>
        <w:footnoteReference w:id="47"/>
      </w:r>
      <w:bookmarkStart w:id="81" w:name="pg15128_161950"/>
    </w:p>
    <w:p>
      <w:pPr>
        <w:pStyle w:val="Heading3"/>
        <w:numPr>
          <w:ilvl w:val="2"/>
          <w:numId w:val="1"/>
        </w:numPr>
        <w:rPr/>
      </w:pPr>
      <w:bookmarkStart w:id="82" w:name="__RefHeading___Toc1376709_2142443653"/>
      <w:bookmarkStart w:id="83" w:name="_Toc34"/>
      <w:bookmarkEnd w:id="81"/>
      <w:bookmarkEnd w:id="82"/>
      <w:r>
        <w:rPr>
          <w:rtl w:val="true"/>
        </w:rPr>
        <w:t xml:space="preserve">آیه </w:t>
      </w:r>
      <w:r>
        <w:rPr/>
        <w:t>18</w:t>
      </w:r>
      <w:r>
        <w:rPr>
          <w:rtl w:val="true"/>
        </w:rPr>
        <w:t>-</w:t>
      </w:r>
      <w:r>
        <w:rPr/>
        <w:t>19</w:t>
      </w:r>
      <w:bookmarkEnd w:id="83"/>
    </w:p>
    <w:p>
      <w:pPr>
        <w:pStyle w:val="Heading4"/>
        <w:numPr>
          <w:ilvl w:val="3"/>
          <w:numId w:val="1"/>
        </w:numPr>
        <w:rPr/>
      </w:pPr>
      <w:bookmarkStart w:id="84" w:name="__RefHeading___Toc1376711_2142443653"/>
      <w:bookmarkStart w:id="85" w:name="_Toc35"/>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 ظَلَمُوا أَنْفُسَهُمْ فَجَعَلْناهُمْ أَحاديثَ وَ مَزَّقْناهُمْ كُلَّ مُمَزَّقٍ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376713_2142443653"/>
      <w:bookmarkStart w:id="87" w:name="_Toc36"/>
      <w:bookmarkEnd w:id="86"/>
      <w:r>
        <w:rPr>
          <w:rtl w:val="true"/>
        </w:rPr>
        <w:t>ترجمه</w:t>
      </w:r>
      <w:bookmarkEnd w:id="87"/>
    </w:p>
    <w:p>
      <w:pPr>
        <w:pStyle w:val="BookText"/>
        <w:rPr/>
      </w:pPr>
      <w:r>
        <w:rPr>
          <w:rFonts w:ascii="IRNazanin" w:hAnsi="IRNazanin" w:eastAsia="IRNazanin"/>
          <w:color w:val="111111"/>
          <w:sz w:val="28"/>
          <w:sz w:val="28"/>
          <w:szCs w:val="28"/>
          <w:rtl w:val="true"/>
          <w:lang w:bidi="fa-IR"/>
        </w:rPr>
        <w:t xml:space="preserve">و ميان آنها وشهرهايى كه بركت داده بوديم، آباديهاى آشكارى قرار داديم؛ وسفر در ميان آنها را بطور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وروزها در اين آباديها با ايمنى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بينوايان نتوانند دوش به دوش اغنيا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اين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خويشتن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آنان را داستان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 وجمعيّتشان را متلاشى ساختيم؛ در اين ماجرا، نشانه هاى عبرتى براى هر صابر شكرگزار است</w:t>
      </w:r>
      <w:r>
        <w:rPr>
          <w:rFonts w:eastAsia="IRNazanin" w:cs="IRNazanin"/>
          <w:color w:val="111111"/>
          <w:sz w:val="28"/>
          <w:szCs w:val="28"/>
          <w:rtl w:val="true"/>
          <w:lang w:bidi="fa-IR"/>
        </w:rPr>
        <w:t>.</w:t>
      </w:r>
    </w:p>
    <w:p>
      <w:pPr>
        <w:pStyle w:val="Heading4"/>
        <w:numPr>
          <w:ilvl w:val="3"/>
          <w:numId w:val="1"/>
        </w:numPr>
        <w:rPr/>
      </w:pPr>
      <w:bookmarkStart w:id="88" w:name="__RefHeading___Toc1376715_2142443653"/>
      <w:bookmarkStart w:id="89" w:name="_Toc37"/>
      <w:bookmarkEnd w:id="88"/>
      <w:r>
        <w:rPr>
          <w:rtl w:val="true"/>
        </w:rPr>
        <w:t>تفسير</w:t>
      </w:r>
      <w:bookmarkEnd w:id="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ساختن قوم سبإ از نعمت ها از جمله امنيت، نابودى قوم سبأ به جهت ستمگرى ونماندن اثرى از آنها جز در سخنان، سرگذشت آنان درس عبرت براى افراد شكيبا وشكور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بار ديگر به داستان قوم سبا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آنها را تا آن حد آباد كرديم كه نه تنها شهرهايشان را غرق نعمت ساختيم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آنها وسرزمينهايى را كه بركت به آن داده بوديم شهرها وآباديهايى آشكار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بَيْنَهُمْ وَبَيْنَ الْقُرَى الَّتِى بارَكْنا فِيها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ميان آنها وسرزمين مبارك آباديهاى متصل وزنجيره اى وجود داشت وفاصله اين آباديها به اندازه اى كم بود كه از هر يك ديگرى را مى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است معنى قُرىً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آباديهاى آشكار</w:t>
      </w:r>
      <w:r>
        <w:rPr>
          <w:rFonts w:eastAsia="IRNazanin" w:cs="IRNazanin"/>
          <w:color w:val="111111"/>
          <w:sz w:val="28"/>
          <w:szCs w:val="28"/>
          <w:rtl w:val="true"/>
          <w:lang w:bidi="fa-IR"/>
        </w:rPr>
        <w:t>).</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 ديگرى تفسير كرده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آباديها است كه درست در مسير راه بطور آشكار قرار داشته ومسافران به خوبى مى توانستند در آنها توقف كنند ويا اينكه اين آباديها بر بالاى بلندى قرار داشته وبراى عابرين ظاهر وآشكار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منطقه است غالب مفسران آن را به سرزمين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وفلسطين واردن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چرا كه اين تعبير درباره همين سرزمين در آيه اول سوره اسراء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آمده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اين از نظر آبادى، ولى از آنجا كه تنها عمران كافى نيست وشرط مهم واساسى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اضافه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ميان اين آباديها فاصله هاى مناسب ونزديك مقرر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وَقَدَّرْنا فِيهَا السَّيْرَ وبه آنها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اين قريه ها شبها وروزها در اين آباديها در امنيت كامل مسافرت كنيد، يعنى از گرسنگى وتشنگى واز ظلم هيچ كسى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فِيها لَيالِىَ وَأَيَّاماً آمِنِينَ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مردم ناسپاس گرفتار غرور وغفلت شدند، از جمله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سفرهاى ما دورى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بينوايان نتوانند دوش به دوش اغنياء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رَبَّنا باعِدْ بَيْنَ أَسْفارِنا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اين بود كه در ميان اين قريه هاى آباد فاصله اى بيفتد وبيابانهاى خشكى پيدا شود، به اين جهت كه اغنياء وثروتمندان مايل نبودند افراد كم در آمد همانند آنها سفر كنند وبه هر جا مى خواهند بى زاد وتوشه ومركب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اين عملشان به خودشان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وَظَلَمُوا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دنبال اين جمله كه درباره سرنوشت دردناك آنها بيان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آنها را مجازات كرديم،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سرگذشت وداستان واخبارى براى ديگران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أَحادِيثَ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سخت متلاشى وپراكنده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وَمَزَّقْناهُمْ كُلَّ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در اين سر گذشت آيات ونشانه هاى عبرتى است براى صبر كنندگان وشكرگزاران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فِى ذلِكَ لَآياتٍ لِكُلِّ صَبَّارٍ شَكُورٍ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عجيب قوم سبا به طورى كه از قرآن وروايات اسلامى وهمچنين تواريخ استفاده مى شود اين چنين است كه آنها جمعيتى بودند در جنوب جزيره عربستان مى زيستند، داراى حكومتى عالى وتمدنى درخشان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يمن گسترده وحاصلخيز بود، چون رودخانه </w:t>
      </w:r>
      <w:bookmarkStart w:id="90" w:name="pg15128_161952"/>
    </w:p>
    <w:p>
      <w:pPr>
        <w:pStyle w:val="BookText"/>
        <w:rPr/>
      </w:pPr>
      <w:bookmarkEnd w:id="90"/>
      <w:r>
        <w:rPr>
          <w:rFonts w:ascii="IRNazanin" w:hAnsi="IRNazanin" w:eastAsia="IRNazanin"/>
          <w:color w:val="111111"/>
          <w:sz w:val="28"/>
          <w:sz w:val="28"/>
          <w:szCs w:val="28"/>
          <w:rtl w:val="true"/>
          <w:lang w:bidi="fa-IR"/>
        </w:rPr>
        <w:t xml:space="preserve">مهمى نداشت از آن بهره بردارى نمى شد، مردم با هوش اين سرزمين به فكر استفاده از اين آبها افتادند وسدهاى زيادى در نقاط حساس ساختند كه از همه مهمتر وپر آب تر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بود كه در انتهاى يكى از اين دره ها قرار داشت، به قدرى ذخيره آب پشت سد زياد شد كه با استفاده از آن توانستند باغهاى بسيار زيبا وكشتزارهاى پر بركت در دو طرف مسير رودخانه اى كه به سد منتهى مى شد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ميوه هاى فراوان بر شاخسار آن ظاهر شده بود كه مى گويند هرگاه كسى سبدى روى سر مى گذاشت واز زير آنها مى گذشت پشت سر هم ميوه در آن مى افتاد ودر مدت كوتاهى پر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قدر اين همه نعمت را ندانستند، خدا را به دست فراموشى سپردند وبه كفران نعمت مشغول شدند، به فخرفروشى پرداختند وبه اختلافات طبقاتى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تواريخ آمده است موشهاى صحرايى دور از چشم مردم مغرور ومست به ديواره اين سد خاكى روى آوردند وآن را از درون سست كردند، ناگهان باران شديدى باريد وسيلاب عظيمى حركت كرد، تمام آباديها، باغها، كشتزارها وزراعتها وچهار پايان را تباه كرد وآن سرزمين آباد را به صحرايى خشك وبى آب وعلف مبدل ساخت واز آن همه باغهاى خرم واشجار بارور تنها چند درخت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واندكى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هنگامى كه خداوند مى خواهد قدرت نمايى كند تمدنى عظيم را با چند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مى دهد، تا بندگان به ضعف خود آشنا گردند وبه هنگام قدرت مغرور نشوند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1" w:name="__RefHeading___Toc1376717_2142443653"/>
      <w:bookmarkStart w:id="92" w:name="_Toc38"/>
      <w:bookmarkEnd w:id="91"/>
      <w:r>
        <w:rPr>
          <w:rtl w:val="true"/>
        </w:rPr>
        <w:t>نكته ها</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قوم سبأ چند نعمت ويژه داده بود؛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پر بركت وحاصلخيز؛ بارَكْنا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ومناطق مسكونى نزديك به هم وقابل رؤيت؛ قُرىً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بودن سفر، به گونه اى كه شب وروز امكان رفت وآمد بود؛ سِيرُوا فِيها لَيالِىَ وَأَيَّاماً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وملّت هايى مى توانند از تاريخ عبرت بگيرند وپايدار بمانند كه بسيار بردبار وسپاسگزار باشند؛ لَآياتٍ لِكُلِّ صَبَّارٍ شَكُورٍ</w:t>
      </w:r>
      <w:r>
        <w:rPr>
          <w:rFonts w:eastAsia="IRNazanin" w:cs="IRNazanin"/>
          <w:color w:val="111111"/>
          <w:sz w:val="28"/>
          <w:szCs w:val="28"/>
          <w:rtl w:val="true"/>
          <w:lang w:bidi="fa-IR"/>
        </w:rPr>
        <w:t>.</w:t>
      </w:r>
      <w:r>
        <w:rPr>
          <w:rStyle w:val="FootnoteAnchor"/>
          <w:rtl w:val="true"/>
        </w:rPr>
        <w:footnoteReference w:id="52"/>
      </w:r>
      <w:bookmarkStart w:id="93" w:name="pg15128_161953"/>
    </w:p>
    <w:p>
      <w:pPr>
        <w:pStyle w:val="Heading3"/>
        <w:numPr>
          <w:ilvl w:val="2"/>
          <w:numId w:val="1"/>
        </w:numPr>
        <w:rPr/>
      </w:pPr>
      <w:bookmarkStart w:id="94" w:name="__RefHeading___Toc1376719_2142443653"/>
      <w:bookmarkStart w:id="95" w:name="_Toc39"/>
      <w:bookmarkEnd w:id="93"/>
      <w:bookmarkEnd w:id="94"/>
      <w:r>
        <w:rPr>
          <w:rtl w:val="true"/>
        </w:rPr>
        <w:t xml:space="preserve">آیه </w:t>
      </w:r>
      <w:r>
        <w:rPr/>
        <w:t>20</w:t>
      </w:r>
      <w:r>
        <w:rPr>
          <w:rtl w:val="true"/>
        </w:rPr>
        <w:t>-</w:t>
      </w:r>
      <w:r>
        <w:rPr/>
        <w:t>21</w:t>
      </w:r>
      <w:bookmarkEnd w:id="95"/>
    </w:p>
    <w:p>
      <w:pPr>
        <w:pStyle w:val="Heading4"/>
        <w:numPr>
          <w:ilvl w:val="3"/>
          <w:numId w:val="1"/>
        </w:numPr>
        <w:rPr/>
      </w:pPr>
      <w:bookmarkStart w:id="96" w:name="__RefHeading___Toc1376721_2142443653"/>
      <w:bookmarkStart w:id="97" w:name="_Toc40"/>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وَ لَقَدْ صَدَّقَ عَلَيْهِمْ إِبْليسُ ظَنَّهُ فَاتَّبَعُوهُ إِلاّ فَريقًا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لَهُ عَلَيْهِمْ مِنْ سُلْطانٍ إِلاّ لِنَعْلَمَ مَنْ يُؤْمِنُ بِاْلآخِرَةِ مِمَّنْ هُوَ مِنْها في شَكٍّ وَ رَبُّكَ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376723_2142443653"/>
      <w:bookmarkStart w:id="99" w:name="_Toc41"/>
      <w:bookmarkEnd w:id="98"/>
      <w:r>
        <w:rPr>
          <w:rtl w:val="true"/>
        </w:rPr>
        <w:t>ترجمه</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بيقين، ابليس گمان خود را درباره آنها محقّق يافت كه همگى از او پيروى كردند جز گروه اندكى از مؤمنان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سلطه بر آنان نداشت جز براى اينكه مؤمنان به آخرت را از آنها كه در شكّ هستند باز شناسيم؛ وپروردگار تو، نگاهبان همه چيز است</w:t>
      </w:r>
      <w:r>
        <w:rPr>
          <w:rFonts w:eastAsia="IRNazanin" w:cs="IRNazanin"/>
          <w:color w:val="111111"/>
          <w:sz w:val="28"/>
          <w:szCs w:val="28"/>
          <w:rtl w:val="true"/>
          <w:lang w:bidi="fa-IR"/>
        </w:rPr>
        <w:t>!</w:t>
      </w:r>
    </w:p>
    <w:p>
      <w:pPr>
        <w:pStyle w:val="Heading4"/>
        <w:numPr>
          <w:ilvl w:val="3"/>
          <w:numId w:val="1"/>
        </w:numPr>
        <w:rPr/>
      </w:pPr>
      <w:bookmarkStart w:id="100" w:name="__RefHeading___Toc1376725_2142443653"/>
      <w:bookmarkStart w:id="101" w:name="_Toc42"/>
      <w:bookmarkEnd w:id="100"/>
      <w:r>
        <w:rPr>
          <w:rtl w:val="true"/>
        </w:rPr>
        <w:t>تفسير</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دراين دو آيه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رسانيدن شيطان گمان خود را درباره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ساختن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شيطان بر افراد مگر علاقه مندان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شيطان براى جدايى مؤمنان از غير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در حقيقت يك نوع نتيجه گيرى كلى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يقين ابليس گمان خود را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جمعيتى كه از ابليس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 عَلَيْهِمْ إِبْلِيسُ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همگى از او پيروى كردند جز گروه اندكى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 إِلَّا فَرِيقاً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در رابطه با وسوسه هاى ابليس وكسانى كه در حوزه نفوذ او قرار مى گيرند وآنها كه بيرون از اين حوزه اند، به دو مطلب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سلطه اى بر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 را به پيروى خود مجبور نمى كند وَما كانَ لَهُ عَلَيْهِمْ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دنباله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آزادى ابليس در وسوسه هايش اين بود، كه مؤمنان به آخرت از افراد بى ايمان وكسانى كه در شكند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لِنَعْلَمَ مَنْ يُؤْمِنُ بِالْآخِرَةِ مِمَّنْ هُوَ مِنْها فِى شَكٍّ</w:t>
      </w:r>
      <w:r>
        <w:rPr>
          <w:rStyle w:val="FootnoteAnchor"/>
          <w:rtl w:val="true"/>
        </w:rPr>
        <w:footnoteReference w:id="5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سياق بر مى آيد كه مراد از اين آيه اين است كه شيطان ايشان را مجبور به گمراهى نكرد، كه به اجبار او را پيروى كنند تا در نتيجه معذور باشند، بلكه خود آنان به سوء اختيارشان شيطان را پيروى كردند واين خودشان بودند كه پيروى او را اختيار نموده، او هم بر آنان مسلط گرديد، نه اينكه اول او بر ايشان مسلط شده وآنان به حكم اجبار پيرويش كرده </w:t>
      </w:r>
      <w:bookmarkStart w:id="102" w:name="pg15128_161954"/>
    </w:p>
    <w:p>
      <w:pPr>
        <w:pStyle w:val="BookText"/>
        <w:rPr/>
      </w:pPr>
      <w:bookmarkEnd w:id="102"/>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عِبادِى لَيْسَ لَكَ عَلَيْهِمْ سُلْطانٌ إِلَّا مَنِ اتَّبَعَكَ مِنَ الْغاوِينَ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03" w:name="__RefHeading___Toc1376727_2142443653"/>
      <w:bookmarkStart w:id="104" w:name="_Toc43"/>
      <w:bookmarkEnd w:id="103"/>
      <w:r>
        <w:rPr>
          <w:rtl w:val="true"/>
        </w:rPr>
        <w:t>نكته ها</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انتخاب راه وعمل، اختيار دارد؛ مَنْ يُؤْمِنُ بِالْآخِرَةِ مِمَّنْ هُوَ مِنْها فِى شَكٍّ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سلطه شيطان بر مؤمنان در پنج آيه بيان شده است؛ ابراهيم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حجر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سبأ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105" w:name="__RefHeading___Toc1376729_2142443653"/>
      <w:bookmarkStart w:id="106" w:name="_Toc44"/>
      <w:bookmarkEnd w:id="105"/>
      <w:r>
        <w:rPr>
          <w:rtl w:val="true"/>
        </w:rPr>
        <w:t xml:space="preserve">آیه </w:t>
      </w:r>
      <w:r>
        <w:rPr/>
        <w:t>22</w:t>
      </w:r>
      <w:r>
        <w:rPr>
          <w:rtl w:val="true"/>
        </w:rPr>
        <w:t>-</w:t>
      </w:r>
      <w:r>
        <w:rPr/>
        <w:t>27</w:t>
      </w:r>
      <w:bookmarkEnd w:id="106"/>
    </w:p>
    <w:p>
      <w:pPr>
        <w:pStyle w:val="Heading4"/>
        <w:numPr>
          <w:ilvl w:val="3"/>
          <w:numId w:val="1"/>
        </w:numPr>
        <w:rPr/>
      </w:pPr>
      <w:bookmarkStart w:id="107" w:name="__RefHeading___Toc1376731_2142443653"/>
      <w:bookmarkStart w:id="108" w:name="_Toc45"/>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قُلِ ادْعُوا الَّذينَ زَعَمْتُمْ مِنْ دُونِ اللّهِ لا يَمْلِكُونَ مِثْقالَ ذَرَّةٍ فِي السَّماواتِ وَ لا فِي اْلأَرْضِ وَ ما لَهُمْ فيهِما مِنْ شِرْكٍ وَ ما لَهُ مِنْهُمْ مِنْ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حَتّى إِذا فُزِّعَ عَنْ قُلُوبِهِمْ قالُوا ما ذا قالَ رَبُّكُمْ قالُوا الْحَقَّ وَ هُوَ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يَرْزُقُكُمْ مِنَ السَّماواتِ وَ اْلأَرْضِ قُلِ اللّهُ وَ إِنّا أَوْ إِيّاكُمْ لَعَلى هُدًى أَوْ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يَجْمَعُ بَيْنَنا رَبُّنا ثُمَّ يَفْتَحُ بَيْنَنا بِالْحَقِّ وَ هُوَ الْفَتّاحُ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أَرُونِيَ الَّذينَ أَلْحَقْتُمْ بِهِ شُرَكاءَ كَلاّ بَلْ هُوَ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376733_2142443653"/>
      <w:bookmarkStart w:id="110" w:name="_Toc46"/>
      <w:bookmarkEnd w:id="109"/>
      <w:r>
        <w:rPr>
          <w:rtl w:val="true"/>
        </w:rPr>
        <w:t>ترجمه</w:t>
      </w:r>
      <w:bookmarkEnd w:id="1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پنداريد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گرهى از كار شما نمى گشايند،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اندازه ذرّه اى در آسمانها وزمين مالك نيستند 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شريكند ونه ياور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شفاعتى نزد او، جز براى كسانى كه اذن داده، سودى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همه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اضطراب از دلهاى آنان زايل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از ناحيه او صادر شود؛ در اين هنگام مجرمان به شفيعان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دستورى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 واجازه شفاعت درباره مستحقّان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واوست بلندمقام وبزرگ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شما را از آسمانها </w:t>
      </w:r>
      <w:bookmarkStart w:id="111" w:name="pg15128_161955"/>
    </w:p>
    <w:p>
      <w:pPr>
        <w:pStyle w:val="BookText"/>
        <w:rPr/>
      </w:pPr>
      <w:bookmarkEnd w:id="111"/>
      <w:r>
        <w:rPr>
          <w:rFonts w:ascii="IRNazanin" w:hAnsi="IRNazanin" w:eastAsia="IRNazanin"/>
          <w:color w:val="111111"/>
          <w:sz w:val="28"/>
          <w:sz w:val="28"/>
          <w:szCs w:val="28"/>
          <w:rtl w:val="true"/>
          <w:lang w:bidi="fa-IR"/>
        </w:rPr>
        <w:t>وزمين روزى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 در ضلالت آشكارى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گناهى كه ما كرده ايم سؤال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اعمال شما مسؤول نيستيم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همه ما را جمع مى كند، سپس در ميان ما بحق داورى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مجرمان را از نيكوكاران جدا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واوست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را كه بعنوان شريك به او ملحق ساخته ايد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شريك وشبيهى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او خداوند عزيز وحكيم است</w:t>
      </w:r>
      <w:r>
        <w:rPr>
          <w:rFonts w:eastAsia="IRNazanin" w:cs="IRNazanin"/>
          <w:color w:val="111111"/>
          <w:sz w:val="28"/>
          <w:szCs w:val="28"/>
          <w:rtl w:val="true"/>
          <w:lang w:bidi="fa-IR"/>
        </w:rPr>
        <w:t>!</w:t>
      </w:r>
    </w:p>
    <w:p>
      <w:pPr>
        <w:pStyle w:val="Heading4"/>
        <w:numPr>
          <w:ilvl w:val="3"/>
          <w:numId w:val="1"/>
        </w:numPr>
        <w:rPr/>
      </w:pPr>
      <w:bookmarkStart w:id="112" w:name="__RefHeading___Toc1376735_2142443653"/>
      <w:bookmarkStart w:id="113" w:name="_Toc47"/>
      <w:bookmarkEnd w:id="112"/>
      <w:r>
        <w:rPr>
          <w:rtl w:val="true"/>
        </w:rPr>
        <w:t>تفسير</w:t>
      </w:r>
      <w:bookmarkEnd w:id="1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مالكيت معبودان باطل نسبت به هيچ ذره اى در آسمان وزمين، عدم شركت وپشتيبانى آنها براى خداوند در تدبير نظام هستى، عدم شفاعت فرشتگان جز براى افراد مأذون از طرف خداوند، اعتقاد مشركان به رازقيت پروردگار، برخورد منطقى پيامبر اكرم با كفّار، عدم مسئول بودن پيامبر در برابر اعمال زشت آنان، جدايى انداختن خداوند ميان پيامبر ومجرمان، ناتوان بودن مشركان از ارائه لياقت معبودان براى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آيات در واقع مشركان را به محاكمه مى كشد، با ضربات كوبنده سؤالات منطقى آنها را به زانو در مى آورد وبى پايه بودن منطق پوسيده آنها را در زمينه شفاعت بتها آشكار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سلسله آيات پنج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مى سازد ومى گويد به آنها بگو</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پنداريد بخوانيد، اما بدانيد آنها هرگز دعاى شما را اجابت نمى كنند وگرهى از كارتان نمى 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الَّذِينَ زَعَمْتُمْ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اين سخن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اين معبودهاى ساختگى نه مالك ذره اى در آسمان وزمينند ونه شركت ونصيبى در خلقت ومالكيت آنها دارند ونه هيچيك از آنها ياور خداوند در آفرينش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يَمْلِكُونَ مِثْقالَ ذَرَّةٍ فِى السَّماواتِ وَلا فِى الْأَرْضِ وَما لَهُمْ فِيهِما مِنْ شِرْكٍ وَما لَهُ مِنْهُمْ مِنْ ظَهِيرٍ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فورا اين سؤال به ذهن مى آيد كه اگر چنين است پس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شفيعان چه مى شود؟ در آيه بعد به پاسخ اين سؤال پرداخته،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شفيعانى در درگاه خدا وجود دارند آن هم به اذن وفرمان او است،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شفاعتى نزد او جز براى كسانى كه اذن داده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تَنْفَعُ الشَّفاعَةُ عِنْدَهُ إِلَّا لِمَنْ 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زمانى كه فزع واضطراب از دلهاى آنها زايل گردد وفرمان از ناحيه خدا صادر شود حَتَّى إِذا فُزِّعَ عَنْ قُلُوبِهِمْ اينجاست كه رو به يكديگر مى كنند واز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پرسند پروردگار شما چه دستورى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ما ذا قالَ رَبُّكُمْ ودر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خداوند بلند مقام وبزرگ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الْعَلِىُّ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از طريق ديگرى براى ابطال عقائد مشركان وارد مى شود ومساله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كسى شما را از آسمانها وزمين روزى مى دهد وبركات آن را در اختيارتان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يَرْزُقُكُمْ مِنَ السَّماواتِ وَالْأَرْضِ جالب اينكه بدون آنكه در انتظار پاسخ آنها باشد بلافاصله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اشاره به مطلبى مى كند كه خود مى تواند پايه دليلى را تشكيل دهد، دليلى واقع بينانه وتوأم با نهايت انصاف وادب، به گونه اى كه طرف از مركب لجاج وغرور پائين آيد وبه انديشه وفكر بپردازد،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ما يا شما بر هدايت يا ضلالت آشكارى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أَوْ إِيَّاكُمْ لَعَلى هُدىً أَوْ فِى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باز همان استدلال را به شكل ديگرى باز با همان لحن منصفانه اى كه خصم را از مركب لجاجت وغرور فرود آورد ادامه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مسئول گناهان ما نيستيد وما نيز در برابر اعمال شما مسئول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تُسْئَلُونَ عَمَّا أَجْرَمْنا وَلا نُسْئَلُ عَمَّا تَعْمَلُونَ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پروردگار ما همه ما را در روز رستاخيز جمع مى كند، سپس در ميان ما به حق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را از يكديگر جدا مى سازد، تا هدايت شدگان از گمراهان باز شناخته شوند وهر كدام به نتيجه اعمالشان برسند قُلْ يَجْمَعُ بَيْنَنا رَبُّنا ثُمَّ يَفْتَحُ بَيْنَنا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براى اينكه روشن سازد اين كار قطعاً شدنى است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w:t>
      </w:r>
    </w:p>
    <w:p>
      <w:pPr>
        <w:pStyle w:val="BookText"/>
        <w:rPr/>
      </w:pPr>
      <w:r>
        <w:rPr>
          <w:rFonts w:ascii="IRNazanin" w:hAnsi="IRNazanin" w:eastAsia="IRNazanin"/>
          <w:color w:val="111111"/>
          <w:sz w:val="28"/>
          <w:sz w:val="28"/>
          <w:szCs w:val="28"/>
          <w:rtl w:val="true"/>
          <w:lang w:bidi="fa-IR"/>
        </w:rPr>
        <w:t>داور وجدا كننده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الْفَتَّاحُ الْعَلِيمُ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پنجمين فرمان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كسانى را كه به عنوان شريك به خداوند ملحق ساخته ايد به من ارائه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أَرُونِىَ الَّذِينَ أَلْحَقْتُمْ بِهِ شُرَكاءَ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براى تاكيد وتحكيم اين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تنها اوست خداوند عزيز وحكيم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اللَّهُ الْعَزِيزُ الْحَكِيمُ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ضمير در قلوبهم به چه كسى برمى گردد دو قول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مشركين بر مى گردد، يعنى تا اينكه فزع از قلب مشركان برطرف گردد وفرشتگان به 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ربكم مشركان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گفت، يعنى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انبياء آورده اند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بهشتيان به مشركان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فرمود؟ آنها در پاسخ گويند آنچه خداوند فرمود حق ودرست بود، چنانكه نظير اين معنا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نادى اصحاب الجنه اصحاب النار ان قد وجدنا ما وعد ربنا حقا فهل وجدتم ما وعد ربكم حقا قالوا نعم</w:t>
      </w:r>
      <w:r>
        <w:rPr>
          <w:rFonts w:eastAsia="IRNazanin" w:cs="IRNazanin"/>
          <w:color w:val="111111"/>
          <w:sz w:val="28"/>
          <w:szCs w:val="28"/>
          <w:rtl w:val="true"/>
          <w:lang w:bidi="fa-IR"/>
        </w:rPr>
        <w:t xml:space="preserve">. </w:t>
      </w:r>
      <w:r>
        <w:rPr>
          <w:rStyle w:val="FootnoteAnchor"/>
        </w:rPr>
        <w:footnoteReference w:id="5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دوم آن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ملائكه برمى گردد، چنانكه مرحوم علامه طباطبايى اين قول را پذيرفته است، از اين 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فزع ملائكه وبرطرف شدن آن از ايشان، تذلل واحساس حقارتى است كه دلهايشان را پر كرده، چون كه خود را اسباب وشفعاء ووسيله اجراى امر الهى مى دانند وهمواره دل واپسى اين را دارند كه اوامر الهى بر طبق آنچه صادر شده وخواسته، عملى بشود وبر طرف شدن فزع ملائكه به اين است كه اوامر الهى را تحويل گرفته ومشغول انجام آن بشوند، به طورى كه از سراپاى وجودشان چيزى جز انجام امر خداظهور نكند وبين خدا وانجام خواسته هايش، چيزى جز امرش واسطه نشده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لطيف است ختم شدن آيه به جمله وَهُوَ الْعَلِىُّ الْكَبِيرُ، چون مى رساند كه ملائكه مكرمين وآنهايى كه ما فوق ساير ملائكه هستند، جز تلقى ودريافت سخن حق از خدا وامتثال واطاعت وى، كارى وپستى ندارند، زيرا هر چند ما فوق ديگرانند، اما آن ما </w:t>
      </w:r>
      <w:bookmarkStart w:id="114" w:name="pg15128_161958"/>
    </w:p>
    <w:p>
      <w:pPr>
        <w:pStyle w:val="BookText"/>
        <w:rPr/>
      </w:pPr>
      <w:bookmarkEnd w:id="114"/>
      <w:r>
        <w:rPr>
          <w:rFonts w:ascii="IRNazanin" w:hAnsi="IRNazanin" w:eastAsia="IRNazanin"/>
          <w:color w:val="111111"/>
          <w:sz w:val="28"/>
          <w:sz w:val="28"/>
          <w:szCs w:val="28"/>
          <w:rtl w:val="true"/>
          <w:lang w:bidi="fa-IR"/>
        </w:rPr>
        <w:t>فوقى كه خود اين ملائكه نيز ما دون اويند وآن كبيرى كه همه چيز در برابرش صغير است، تنها وتنها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 كريمه مورد بحث، اين معنا به 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دلهايشان دچار پريشانى وفزعند ودر ذاتشان آن چنان تذلل وخضوع هست، كه جز از پروردگارشان از هر چيز ديگر در غفلتند، تنها يادى كه در دلهاى آنان است، ياد خدا است وتنها كارى كه مى كنند، پروانه وار چرخيدن در پيرامون ساحت عظمت وكبريايى اوست وتنها انتظارى كه دارند، صدور اوامر الهى است واين فزع دلهايشان هم چنان هست، تا اينكه با صدور امرى از ناحيه خدا، فزع دلهايشان زايل شود</w:t>
      </w:r>
      <w:r>
        <w:rPr>
          <w:rFonts w:eastAsia="IRNazanin" w:cs="IRNazanin"/>
          <w:color w:val="111111"/>
          <w:sz w:val="28"/>
          <w:szCs w:val="28"/>
          <w:rtl w:val="true"/>
          <w:lang w:bidi="fa-IR"/>
        </w:rPr>
        <w:t>.</w:t>
      </w:r>
    </w:p>
    <w:p>
      <w:pPr>
        <w:pStyle w:val="Heading4"/>
        <w:numPr>
          <w:ilvl w:val="3"/>
          <w:numId w:val="1"/>
        </w:numPr>
        <w:rPr/>
      </w:pPr>
      <w:bookmarkStart w:id="115" w:name="__RefHeading___Toc1376737_2142443653"/>
      <w:bookmarkStart w:id="116" w:name="_Toc48"/>
      <w:bookmarkEnd w:id="115"/>
      <w:r>
        <w:rPr>
          <w:rtl w:val="true"/>
        </w:rPr>
        <w:t>نكته ها</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است؛ وَكَمْ مِنْ مَلَكٍ فِى السَّمَاوَاتِ لاَ تُغْنِى شَفَاعَتُهُمْ شَيْئاً إِلاَّ مِنْ بَعْدِ أَنْ يَأْذَنَ اللَّهُ لِمَنْ يَشَاءُ وَيَرْضَى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اسماء حسناى خدا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فاصله وجدايى انداختن بين دو چيز است، به منظور اثرى كه بر اين جدايى مترتب مى شود، مثلا فتح باب، براى داخل شدن به اين است كه بين دو لنگه در جدايى بيندازيم، تا هر يك از ديگرى جدا شده وما داخل خانه بشويم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به اين معنا نيست كه شفاعت كنندگان از خداوند مهربان ترند، زيرا خداوند است كه به شفاعت كنندگان اجازه ى شفاعت مى دهد؛ لِمَنْ أَذِنَ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آسمان ها در رزق وروزى ما مؤثّرند؛ يَرْزُقُكُمْ مِنَ السَّماواتِ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ارشاد شما در دنيا مؤثّر واقع نشد، نگران نباشيد زيرا در قيامت به حساب همه رسيدگى خواهد شد؛ قُلْ يَجْمَعُ بَيْنَنا رَبُّنا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به پيامبر اكرم مى فرمايد با مخالفان به بهترين شيوه گفتگو كن؛ ادْعُ إِلَى سَبِيلِ رَبِّكَ بِالْحِكْمَةِ وَالْمَوْعِظَةِ الْحَسَنَةِ وَجَادِلْهُمْ بِالَّتِى هِىَ أَحْسَنُ إِنَّ </w:t>
      </w:r>
    </w:p>
    <w:p>
      <w:pPr>
        <w:pStyle w:val="BookText"/>
        <w:rPr/>
      </w:pPr>
      <w:r>
        <w:rPr>
          <w:rFonts w:ascii="IRNazanin" w:hAnsi="IRNazanin" w:eastAsia="IRNazanin"/>
          <w:color w:val="111111"/>
          <w:sz w:val="28"/>
          <w:sz w:val="28"/>
          <w:szCs w:val="28"/>
          <w:rtl w:val="true"/>
          <w:lang w:bidi="fa-IR"/>
        </w:rPr>
        <w:t>رَبَّكَ هُوَ أَعْلَمُ بِمَنْ ضَلَّ عَنْ سَبِيلِهِ وَهُوَ أَعْلَمُ بِالْمُهْتَدِينَ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بهترين شيوه سخن گفتن را در آيات ذيل بيان مى كند؛ قُلْ مَنْ يَرْزُقُكُمْ مِنَ السَّمَاوَاتِ وَالْأَرْضِ قُلِ اللَّهُ وَإِنَّا أَوْ إِيَّاكُمْ لَعَلَى هُدًى أَوْ فِى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تُسْأَلُونَ عَمَّا أَجْرَمْنَا وَلاَ نُسْأَلُ عَمَّا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مسئول عمل خويش؛</w:t>
      </w:r>
    </w:p>
    <w:p>
      <w:pPr>
        <w:pStyle w:val="BookText"/>
        <w:rPr/>
      </w:pPr>
      <w:r>
        <w:rPr>
          <w:rFonts w:ascii="Amiri" w:hAnsi="Amiri" w:eastAsia="Amiri" w:cs="Amiri"/>
          <w:color w:val="111111"/>
          <w:sz w:val="28"/>
          <w:sz w:val="28"/>
          <w:szCs w:val="28"/>
          <w:rtl w:val="true"/>
          <w:lang w:bidi="ar-SA"/>
        </w:rPr>
        <w:t>تِلْكَ أُمَّةٌ قَدْ خَلَتْ لَهَا مَا كَسَبَتْ وَلَكُمْ مَا كَسَبْتُمْ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كَذَّبُوكَ فَقُلْ لِى عَمَلِى وَلَكُمْ عَمَلُكُمْ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تُسْأَلُونَ عَمَّا أَجْرَمْنَا وَلاَ نُسْأَلُ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أَعْمَالُنَا وَلَكُمْ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قيامت، هم يوم الجمع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گرد آمدن همه 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يَجْمَعُ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تغابن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يجمعك ليوم الجمع ذلك يوم التغابن وهم يوم الفصل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جدايى مجرمان از نيكان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يَفْتَحُ</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خداوند بين پيامبر وفرشتگان بر اساس حق است؛ ثم يفتح بيننا بالحق</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يك از معبودها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حضرت عيسى، چه فرشتگان، چه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شريك خدا نمى دانند اين شما هستيد كه آنها را به عنوان شريك به او ملحق مى كنيد؛ أَلْحَقْتُمْ بِهِ شُرَكاءَ</w:t>
      </w:r>
      <w:r>
        <w:rPr>
          <w:rFonts w:eastAsia="IRNazanin" w:cs="IRNazanin"/>
          <w:color w:val="111111"/>
          <w:sz w:val="28"/>
          <w:szCs w:val="28"/>
          <w:rtl w:val="true"/>
          <w:lang w:bidi="fa-IR"/>
        </w:rPr>
        <w:t>.</w:t>
      </w:r>
      <w:r>
        <w:rPr>
          <w:rStyle w:val="FootnoteAnchor"/>
          <w:rtl w:val="true"/>
        </w:rPr>
        <w:footnoteReference w:id="64"/>
      </w:r>
      <w:bookmarkStart w:id="117" w:name="pg15128_161960"/>
    </w:p>
    <w:p>
      <w:pPr>
        <w:pStyle w:val="Heading3"/>
        <w:numPr>
          <w:ilvl w:val="2"/>
          <w:numId w:val="1"/>
        </w:numPr>
        <w:rPr/>
      </w:pPr>
      <w:bookmarkStart w:id="118" w:name="__RefHeading___Toc1376739_2142443653"/>
      <w:bookmarkStart w:id="119" w:name="_Toc49"/>
      <w:bookmarkEnd w:id="117"/>
      <w:bookmarkEnd w:id="118"/>
      <w:r>
        <w:rPr>
          <w:rtl w:val="true"/>
        </w:rPr>
        <w:t xml:space="preserve">آیه </w:t>
      </w:r>
      <w:r>
        <w:rPr/>
        <w:t>28</w:t>
      </w:r>
      <w:r>
        <w:rPr>
          <w:rtl w:val="true"/>
        </w:rPr>
        <w:t>-</w:t>
      </w:r>
      <w:r>
        <w:rPr/>
        <w:t>30</w:t>
      </w:r>
      <w:bookmarkEnd w:id="119"/>
    </w:p>
    <w:p>
      <w:pPr>
        <w:pStyle w:val="Heading4"/>
        <w:numPr>
          <w:ilvl w:val="3"/>
          <w:numId w:val="1"/>
        </w:numPr>
        <w:rPr/>
      </w:pPr>
      <w:bookmarkStart w:id="120" w:name="__RefHeading___Toc1376741_2142443653"/>
      <w:bookmarkStart w:id="121" w:name="_Toc50"/>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لَكُمْ ميعادُ يَوْمٍ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376743_2142443653"/>
      <w:bookmarkStart w:id="123" w:name="_Toc51"/>
      <w:bookmarkEnd w:id="122"/>
      <w:r>
        <w:rPr>
          <w:rtl w:val="true"/>
        </w:rPr>
        <w:t>ترجمه</w:t>
      </w:r>
      <w:bookmarkEnd w:id="123"/>
    </w:p>
    <w:p>
      <w:pPr>
        <w:pStyle w:val="BookText"/>
        <w:rPr/>
      </w:pPr>
      <w:r>
        <w:rPr>
          <w:rFonts w:ascii="IRNazanin" w:hAnsi="IRNazanin" w:eastAsia="IRNazanin"/>
          <w:color w:val="111111"/>
          <w:sz w:val="28"/>
          <w:sz w:val="28"/>
          <w:szCs w:val="28"/>
          <w:rtl w:val="true"/>
          <w:lang w:bidi="fa-IR"/>
        </w:rPr>
        <w:t xml:space="preserve">و ما تو را جز براى همه مردم نفرستاديم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پاداشهاى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بترسانى؛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شما روزى خواهد بود كه نه ساعتى از آن تأخير مى كنيد 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خواهيد گرفت</w:t>
      </w:r>
      <w:r>
        <w:rPr>
          <w:rFonts w:eastAsia="IRNazanin" w:cs="IRNazanin"/>
          <w:color w:val="111111"/>
          <w:sz w:val="28"/>
          <w:szCs w:val="28"/>
          <w:rtl w:val="true"/>
          <w:lang w:bidi="fa-IR"/>
        </w:rPr>
        <w:t>!»</w:t>
      </w:r>
    </w:p>
    <w:p>
      <w:pPr>
        <w:pStyle w:val="Heading4"/>
        <w:numPr>
          <w:ilvl w:val="3"/>
          <w:numId w:val="1"/>
        </w:numPr>
        <w:rPr/>
      </w:pPr>
      <w:bookmarkStart w:id="124" w:name="__RefHeading___Toc1376745_2142443653"/>
      <w:bookmarkStart w:id="125" w:name="_Toc52"/>
      <w:bookmarkEnd w:id="124"/>
      <w:r>
        <w:rPr>
          <w:rtl w:val="true"/>
        </w:rPr>
        <w:t>تفسير</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عمومى پيامبر براى مردم به عنوان بشير ونذير، پرسش كفّار از زمان قيامت، حتمى بودن وعده قيامت ووعدم تأخيروتقديم در زمان وقوع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آيه مورد بحث سخن از نبوت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وآيات بعد از آن پيرامون معاد بحث مى كند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جميع است، يعنى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ى مردم پيامبر است، كه اين معنا با آيات وروايات ديگر نيز تأييد مى شود ويا به معناى باز دارنده است، يعنى پيامبر، مردم را از كفر وشرك وگناه باز مى دارد وحرف تا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باشد كه از اين دو معنا، اوّلى بهتر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قبل به اين معنى اشاره شده بود كه خداوند همه مردم را در روز رستاخيز جمع كرده وميان آنها داورى مى كند، در آيه بعد سؤالى از ناحيه منكران معاد به اين صورت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گوئيد اين وعده رستاخيز در چه زمانى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مَتى هذَا الْوَعْدُ إِنْ كُنْتُمْ صادِقِينَ</w:t>
      </w:r>
      <w:r>
        <w:rPr>
          <w:rFonts w:eastAsia="IRNazanin" w:cs="IRNazanin"/>
          <w:color w:val="111111"/>
          <w:sz w:val="28"/>
          <w:szCs w:val="28"/>
          <w:rtl w:val="true"/>
          <w:lang w:bidi="fa-IR"/>
        </w:rPr>
        <w:t xml:space="preserve">. </w:t>
      </w:r>
      <w:bookmarkStart w:id="126" w:name="pg15128_161961"/>
    </w:p>
    <w:p>
      <w:pPr>
        <w:pStyle w:val="BookText"/>
        <w:rPr/>
      </w:pPr>
      <w:bookmarkEnd w:id="126"/>
      <w:r>
        <w:rPr>
          <w:rFonts w:ascii="IRNazanin" w:hAnsi="IRNazanin" w:eastAsia="IRNazanin"/>
          <w:color w:val="111111"/>
          <w:sz w:val="28"/>
          <w:sz w:val="28"/>
          <w:szCs w:val="28"/>
          <w:rtl w:val="true"/>
          <w:lang w:bidi="fa-IR"/>
        </w:rPr>
        <w:t>ولى قرآن همواره از پاسخ صريح به اين مطلب وتعيين زمان وقوع رستاخيز خود دارى مى كند وتاكيد مى كند اين از امورى است كه علم آن مخصوص خدا است، واحدى جز او از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آيه بعد همين معنى را با عبارت ديگرى بازگو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وعده شما روزى خواهد بود كه نه ساعتى از آن تاخير خواهيد كرد ونه ساعتى بر آن پيشى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لَكُمْ مِيعادُ يَوْمٍ لا تَسْتَأْخِرُونَ عَنْه ساعَةً وَلا تَسْتَقْدِمُونَ</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27" w:name="__RefHeading___Toc1376747_2142443653"/>
      <w:bookmarkStart w:id="128" w:name="_Toc53"/>
      <w:bookmarkEnd w:id="127"/>
      <w:r>
        <w:rPr>
          <w:rtl w:val="true"/>
        </w:rPr>
        <w:t>نكته ها</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موضوع رسالت پيامبر اكرم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أَرْسَلْنَاكَ بِالْحَقِّ بَشِيراً وَنَذِيراً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إِلاَّ رَسُولٌ قَدْ خَلَتْ مِنْ قَبْلِهِ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كَافَّةً لِلنَّاسِ بَشِيراً وَنَذِيراً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ويژگى هايى همراه است</w:t>
      </w:r>
    </w:p>
    <w:p>
      <w:pPr>
        <w:pStyle w:val="BookText"/>
        <w:rPr/>
      </w:pPr>
      <w:r>
        <w:rPr>
          <w:rFonts w:ascii="Amiri" w:hAnsi="Amiri" w:eastAsia="Amiri" w:cs="Amiri"/>
          <w:color w:val="111111"/>
          <w:sz w:val="28"/>
          <w:sz w:val="28"/>
          <w:szCs w:val="28"/>
          <w:rtl w:val="true"/>
          <w:lang w:bidi="ar-SA"/>
        </w:rPr>
        <w:t>بر اساس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اساس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رسالت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وَأَرْسَلْنَاكَ لِلنَّاسِ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النَّاسُ إِنِّى رَسُولُ اللَّهِ إِلَيْكُمْ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در پرتو بشارت وانذار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كَافَّةً لِلنَّاسِ بَشِيراً وَنَذِيراً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پيامبر بر اساس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سَبِيلِى أَدْعُو إِلَى اللَّهِ عَلَى بَصِيرَةٍ أَنَا وَمَنِ اتَّبَعَنِى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با تعبيرات مختلفى از اكثريت مذمت ونكوهش شده است؛ اكثرهم لا يعلمون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اكثرهم لا يعقلون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اكثرهم لا يشكرون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اكثرهم لا يؤمنون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اكثرهم للحق كارهون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اكثركم للحق كارهون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اكثرهم</w:t>
      </w:r>
    </w:p>
    <w:p>
      <w:pPr>
        <w:pStyle w:val="BookText"/>
        <w:rPr/>
      </w:pPr>
      <w:r>
        <w:rPr>
          <w:rFonts w:ascii="IRNazanin" w:hAnsi="IRNazanin" w:eastAsia="IRNazanin"/>
          <w:color w:val="111111"/>
          <w:sz w:val="28"/>
          <w:sz w:val="28"/>
          <w:szCs w:val="28"/>
          <w:rtl w:val="true"/>
          <w:lang w:bidi="fa-IR"/>
        </w:rPr>
        <w:t xml:space="preserve">ى جهلون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كننده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تُطِعْ أَكْثَرَ مَنْ فِي الْأَرْضِ يُضِلُّوكَ عَنْ سَبِيلِ 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كان اكثرهم مؤمنين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فأبى اكثر الناس الا كفورا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عموميت رسالت پيامبر با چند تعبير بيان شده است؛ قُلْ يَا أَيُّهَا النَّاسُ إِنِّى رَسُولُ اللَّهِ إِلَيْكُمْ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أَرْسَلْنَاكَ إِلاَّ كَافَّةً لِلنَّاسِ بَشِيراً وَنَذِيراً وَلكِنَّ أَكْثَرَ النَّاسِ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أَرْسَلْنَاكَ لِلنَّاسِ رَسُولاً وَكَفَى بِاللَّهِ شَهِيداً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نيست پاسخ هر سؤالى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كه قيامت چه زمانى است ؟ مَتى هذَا الْوَعْدُ؛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را نمى دانم؛ مِيعادُ يَوْمٍ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قيامت روز مهمى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تنوين، نشانه عظمت وبزرگى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همانطورى كه در مرگ انسان هيچ تقديم وتاخيرى نيست، در وقوع قيامت نيز هيچ تقديم وتاخيرى وجود ندارد؛</w:t>
      </w:r>
    </w:p>
    <w:p>
      <w:pPr>
        <w:pStyle w:val="BookText"/>
        <w:rPr/>
      </w:pPr>
      <w:r>
        <w:rPr>
          <w:rFonts w:ascii="Amiri" w:hAnsi="Amiri" w:eastAsia="Amiri" w:cs="Amiri"/>
          <w:color w:val="111111"/>
          <w:sz w:val="28"/>
          <w:sz w:val="28"/>
          <w:szCs w:val="28"/>
          <w:rtl w:val="true"/>
          <w:lang w:bidi="ar-SA"/>
        </w:rPr>
        <w:t>وَلِكُلِّ أُمَّةٍ أَجَلٌ 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لَكُمْ مِيعَادُ يَوْمٍ لاَ تَسْتَأْخِرُونَ عَنْهُ سَاعَةً وَلاَ تَسْتَقْدِمُونَ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29" w:name="pg15128_161963"/>
    </w:p>
    <w:p>
      <w:pPr>
        <w:pStyle w:val="Heading3"/>
        <w:numPr>
          <w:ilvl w:val="2"/>
          <w:numId w:val="1"/>
        </w:numPr>
        <w:rPr/>
      </w:pPr>
      <w:bookmarkStart w:id="130" w:name="__RefHeading___Toc1376749_2142443653"/>
      <w:bookmarkStart w:id="131" w:name="_Toc54"/>
      <w:bookmarkEnd w:id="129"/>
      <w:bookmarkEnd w:id="130"/>
      <w:r>
        <w:rPr>
          <w:rtl w:val="true"/>
        </w:rPr>
        <w:t xml:space="preserve">آیه </w:t>
      </w:r>
      <w:r>
        <w:rPr/>
        <w:t>31</w:t>
      </w:r>
      <w:r>
        <w:rPr>
          <w:rtl w:val="true"/>
        </w:rPr>
        <w:t>-</w:t>
      </w:r>
      <w:r>
        <w:rPr/>
        <w:t>33</w:t>
      </w:r>
      <w:bookmarkEnd w:id="131"/>
    </w:p>
    <w:p>
      <w:pPr>
        <w:pStyle w:val="Heading4"/>
        <w:numPr>
          <w:ilvl w:val="3"/>
          <w:numId w:val="1"/>
        </w:numPr>
        <w:rPr/>
      </w:pPr>
      <w:bookmarkStart w:id="132" w:name="__RefHeading___Toc1376751_2142443653"/>
      <w:bookmarkStart w:id="133" w:name="_Toc55"/>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 xml:space="preserve">وَ قالَ الَّذينَ كَفَرُوا لَنْ نُؤْمِنَ بِهذَا الْقُرْآنِ وَ لا بِالَّذي بَيْنَ يَدَيْهِ وَ لَوْ تَرى إِذِ الظّالِمُونَ مَوْقُوفُونَ عِنْدَ رَبِّهِمْ يَرْجِعُ بَعْضُهُمْ إِلى بَعْضٍ الْقَوْلَ يَقُولُ الَّذينَ اسْتُضْعِفُوا لِلَّذينَ اسْتَكْبَرُوا لَوْ لا أَنْتُمْ لَكُنّا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 نَحْنُ صَدَدْناكُمْ عَنِ الْهُدى بَعْدَ إِذْ جاءَكُمْ بَلْ كُنْتُمْ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اسْتُضْعِفُوا لِلَّذينَ اسْتَكْبَرُوا بَلْ مَكْرُ اللَّيْلِ وَ النَّهارِ إِذْ تَأْمُرُونَنا أَنْ نَكْفُرَ بِاللّهِ وَ نَجْعَلَ لَهُ أَنْدادًا وَ أَسَرُّوا النَّدامَةَ لَمّا رَأَوُا الْعَذابَ وَ جَعَلْنَا اْلأَغْلالَ في أَعْناقِ الَّذينَ كَفَرُوا هَلْ يُجْزَوْنَ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376753_2142443653"/>
      <w:bookmarkStart w:id="135" w:name="_Toc56"/>
      <w:bookmarkEnd w:id="134"/>
      <w:r>
        <w:rPr>
          <w:rtl w:val="true"/>
        </w:rPr>
        <w:t>ترجمه</w:t>
      </w:r>
      <w:bookmarkEnd w:id="135"/>
    </w:p>
    <w:p>
      <w:pPr>
        <w:pStyle w:val="BookText"/>
        <w:rPr/>
      </w:pP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به اين قرآن وكتابهاى ديگرى كه پيش از آن بوده ايمان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ببينى هنگامى كه اين ستمگران در پيشگاه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 وجزا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 اند در حالى كه هر كدام گناه خود را به گردن ديگرى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آنها تعجّب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به مستكبران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نبوديد ما مؤمن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به مستضعفان پاسخ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ما شما را از هدايت بازداشتيم بعد از آنكه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بخوبى دريافتيد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خود مجرم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ومستضعفان به مستكبران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وسوسه هاى فريبكارانه شما در شب 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گمراهى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به ما دستور مى داديد كه به خداوند كافر شويم وهمتايانى براى او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بينند پشيمانى خود را پنهان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بيشتر رسوا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غل وزنجيرها در گردن كافران مى نهيم؛ آيا جز آنچه عمل مى كردند به آنها جزا داده مى شود؟</w:t>
      </w:r>
      <w:r>
        <w:rPr>
          <w:rFonts w:eastAsia="IRNazanin" w:cs="IRNazanin"/>
          <w:color w:val="111111"/>
          <w:sz w:val="28"/>
          <w:szCs w:val="28"/>
          <w:rtl w:val="true"/>
          <w:lang w:bidi="fa-IR"/>
        </w:rPr>
        <w:t>!</w:t>
      </w:r>
    </w:p>
    <w:p>
      <w:pPr>
        <w:pStyle w:val="Heading4"/>
        <w:numPr>
          <w:ilvl w:val="3"/>
          <w:numId w:val="1"/>
        </w:numPr>
        <w:rPr/>
      </w:pPr>
      <w:bookmarkStart w:id="136" w:name="__RefHeading___Toc1376755_2142443653"/>
      <w:bookmarkStart w:id="137" w:name="_Toc57"/>
      <w:bookmarkEnd w:id="136"/>
      <w:r>
        <w:rPr>
          <w:rtl w:val="true"/>
        </w:rPr>
        <w:t>تفسير</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كفّار در ايمان نياوردن به قرآن، بحث وجدل كفّار در قيامت ومخاصمه با يكديگر، پشيمانى كفّار به هنگام مشاهده عذاب الهى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مورد بحث بعضى از صحنه هاى دردناك معاد را براى آنها مجسم مى سازد تا </w:t>
      </w:r>
    </w:p>
    <w:p>
      <w:pPr>
        <w:pStyle w:val="BookText"/>
        <w:rPr/>
      </w:pPr>
      <w:r>
        <w:rPr>
          <w:rFonts w:ascii="IRNazanin" w:hAnsi="IRNazanin" w:eastAsia="IRNazanin"/>
          <w:color w:val="111111"/>
          <w:sz w:val="28"/>
          <w:sz w:val="28"/>
          <w:szCs w:val="28"/>
          <w:rtl w:val="true"/>
          <w:lang w:bidi="fa-IR"/>
        </w:rPr>
        <w:t>به سرانجام كار خويش واقف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اين قرآن وكتب آسمانى ديگر كه قبل از آن بوده ايمان نخواهيم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لَنْ نُؤْمِنَ بِهذَا الْقُرْآنِ وَلا بِالَّذِى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وضع آنها در قيامت پرداخته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ببينى هنگامى كه اين ستمگران در پيشگاه پروردگارشان براى حساب ودادرسى بازداشت شده اند در حالى كه هر يك از آنها گناه خود را به گردن ديگرى مى اندازد وبا يكديگر مشغول به جدال ومخاصمه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تَرى إِذِ الظَّالِمُونَ مَوْقُوفُونَ عِنْدَ رَبِّهِمْ يَرْجِعُ بَعْضُهُمْ إِلى بَعْضٍ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نبوديد، اگر وسوسه هاى فريبنده شيطنت آميز شما نبود، ما در صف مؤمنان بوديم يَقُولُ الَّذِينَ اسْتُضْعِفُوا لِلَّذِينَ اسْتَكْبَرُوا لَوْ لا أَنْتُمْ لَكُنَّا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مستكبران در پاسخ به مستضعفين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شما را از راه هدايت باز داشتيم بعد از آنكه هدايت به سراغ شما آمد وبه قدر كافى اتمام حجت شد وپيامبران گفتنى ها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اسْتَكْبَرُوا لِلَّذِينَ اسْتُضْعِفُوا أَنَحْنُ صَدَدْناكُمْ عَنِ الْهُدى بَعْدَ إِذْ جاءَكُمْ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 مسئول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خود شما گنهكار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كُنْتُمْ مُجْرِمِينَ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پاسخ قانع نمى شوند وبار ديگر براى اثبات مجرم بودن مستكبران به سخن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مستكبرين چنين مى گويند بلكه وسوسه ها وتوطئه ها وتبليغات مكارانه شما در شب وروز سبب شد كه ما از هدايت بازمانيم، در آن هنگام كه شما به ما دستور مى داديد كه به خداوند كافر شويم وبراى او شريك وشبيه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اسْتُضْعِفُوا لِلَّذِينَ اسْتَكْبَرُوا بَلْ مَكْرُ اللَّيْلِ وَالنَّهارِ إِذْ تَأْمُرُونَنا أَنْ نَكْفُرَ بِاللَّهِ وَنَجْعَلَ لَهُ أَنْداداً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مستكبران نمى توانند پاسخى از اين سخن داشته باشند وشركت خود را در اين جرم بزرگ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دو گروه از كرده خود پشيمان مى شوند، مستكبران از گمراه ساختن ديگران ومستضعفان از پذيرش بى قيد وشرط اين وسوسه هاى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هنگامى كه عذاب الهى را مى بينند ندامت خود را كتمان مى كنند مبادا بيشتر رسوا شوند وما، غل وزنجير </w:t>
      </w:r>
      <w:bookmarkStart w:id="138" w:name="pg15128_161965"/>
    </w:p>
    <w:p>
      <w:pPr>
        <w:pStyle w:val="BookText"/>
        <w:rPr/>
      </w:pPr>
      <w:bookmarkEnd w:id="138"/>
      <w:r>
        <w:rPr>
          <w:rFonts w:ascii="IRNazanin" w:hAnsi="IRNazanin" w:eastAsia="IRNazanin"/>
          <w:color w:val="111111"/>
          <w:sz w:val="28"/>
          <w:sz w:val="28"/>
          <w:szCs w:val="28"/>
          <w:rtl w:val="true"/>
          <w:lang w:bidi="fa-IR"/>
        </w:rPr>
        <w:t>بر گردن كافران مى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وَأَسَرُّوا النَّدامَةَ لَمَّا رَأَوُا الْعَذابَ وَجَعَلْنَا الْأَغْلالَ فِى أَعْناقِ الَّذِينَ 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كتمان كردن در آن جهان كه يوم البروز است وچيزى قابل مخفى كردن نيست فائده 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جزائى جز اعمالى كه انجام مى دادند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يُجْزَوْنَ إِلَّا ما كانُوا يَعْمَلُونَ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گفته راغب در مفردات خود، أَسَرُّوا النَّدامَةَ، هم به معناى اظهار ندامت است وهم به معناى مخفى كردن ندامت، ولى با توجّه به 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مراد همان مخفى كردن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كه نگاه داشتن ندامت در دل براى چيست ؟ فرمود براى آنكه از سرزنش ديگران دور بمانند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39" w:name="__RefHeading___Toc1376757_2142443653"/>
      <w:bookmarkStart w:id="140" w:name="_Toc58"/>
      <w:bookmarkEnd w:id="139"/>
      <w:r>
        <w:rPr>
          <w:rtl w:val="true"/>
        </w:rPr>
        <w:t>نكته ها</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مستضعفانى كه پيرو مستكبرانند نيز مورد مؤاخذه قرار خواهند گرفت، زيرا در دنيا به آنها هدايت رسيد ولكن آن را نپذيرفتند؛ ا نحن صددناكم عن الهدى</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ى قيامت، صحنه ى گفتگو وجدال است؛ يَقُولُ الَّذِينَ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نمى توان گناه خود را به گردن ديگران انداخت؛ بَلْ كُنْتُمْ مُجْرِمِينَ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جهنمى ها با يكديگر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أُخْرَاهُمْ لِأُولاَهُمْ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يَتَحَاجُّونَ فِى النَّارِ فَيَقُولُ الضُّعَفَاءُ لِلَّذِينَ اسْتَكْبَرُوا إِنَّا كُنَّا لَكُمْ تَبَعاً فَهَلْ أَنْتُمْ مُغْنُونَ عَنَّا نَصِيباً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الَّذِينَ اسْتُضْعِفُوا لِلَّذِينَ اسْتَكْبَرُوا 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لِلَّذِينَ اسْتُضْعِفُوا أَنَحْنُ صَدَدْنَاكُمْ عَنِ الْهُدَى بَعْدَ إِذْ جَاءَكُمْ بَلْ كُنْتُمْ 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سبإ،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وَبَرَزُوا لِلَّهِ جَمِيعاً فَقَالَ الضُّعَفَاءُ لِلَّذِينَ اسْتَكْبَرُوا إِنَّا كُنَّا لَكُمْ تَبَعاً فَهَلْ أَنْتُمْ مُغْنُونَ عَنَّا مِنْ عَذَابِ اللَّهِ مِنْ شَىْءٍ قَالُوا لَوْ هَدَانَا اللَّهُ لَهَدَيْنَاكُمْ سَوَاءٌ عَلَيْنَا أَجَزِعْنَا أَمْ صَبَرْنَا مَا لَنَا مِنْ 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آثار گناه، مسئله ندامت وپشيمانى است كه هيچ فايده اى ندارد؛</w:t>
      </w:r>
    </w:p>
    <w:p>
      <w:pPr>
        <w:pStyle w:val="BookText"/>
        <w:rPr/>
      </w:pPr>
      <w:r>
        <w:rPr>
          <w:rFonts w:ascii="Amiri" w:hAnsi="Amiri" w:eastAsia="Amiri" w:cs="Amiri"/>
          <w:color w:val="111111"/>
          <w:sz w:val="28"/>
          <w:sz w:val="28"/>
          <w:szCs w:val="28"/>
          <w:rtl w:val="true"/>
          <w:lang w:bidi="ar-SA"/>
        </w:rPr>
        <w:t>ندامت قابيل به جهت كشتن هابيل؛ فَبَعَثَ اللَّهُ غُرَاباً يَبْحَثُ فِى الْأَرْضِ لِيُرِيَهُ كَيْفَ يُوَارِى سَوْأَةَ أَخِيهِ قَالَ يَا وَيْلَتَا أَعَجَزْتُ أَنْ أَكُونَ مِثْلَ هذَا الْغُرَابِ فَأُوَارِىَ سَوْأَةَ أَخِى 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ندامت منافقين؛ فَتَرَى الَّذِينَ فِى قُلُوبِهِمْ مَرَضٌ يُسَارِعُونَ فِيهِمْ يَقُولُونَ نَخْشَى أَنْ تُصِيبَنَا دَائِرَةٌ فَعَسَى اللَّهُ أَنْ يَأْتِىَ بِالْفَتْحِ أَوْ أَمْرٍ مِنْ عِنْدِهِ فَيُصْبِحُوا عَلَى مَا أَسَرُّوا فِى أَنْفُسِهِمْ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ندامت قوم صالح؛ فَعَقَرُوهَا فَأَصْبَحُوا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ندامت كفار؛ وَلَوْ أَنَّ لِكُلِّ نَفْسٍ ظَلَمَتْ مَا فِى الْأَرْضِ لاَفْتَدَتْ بِهِ وَأَسَرُّوا النَّدَامَةَ لَمَّا رَأَوُا الْعَذَابَ وَقُضِىَ بَيْنَهُمْ بِالْقِسْطِ وَهُمْ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النَّدَامَةَ لَمَّا رَأَوُا الْعَذَابَ وَجَعَلْنَا الْأَغْلاَلَ فِى أَعْنَاقِ الَّذِينَ كَفَرُوا هَلْ يُجْزَوْنَ إِلاَّ 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141" w:name="pg15128_161967"/>
    </w:p>
    <w:p>
      <w:pPr>
        <w:pStyle w:val="Heading3"/>
        <w:numPr>
          <w:ilvl w:val="2"/>
          <w:numId w:val="1"/>
        </w:numPr>
        <w:rPr/>
      </w:pPr>
      <w:bookmarkStart w:id="142" w:name="__RefHeading___Toc1376759_2142443653"/>
      <w:bookmarkStart w:id="143" w:name="_Toc59"/>
      <w:bookmarkEnd w:id="141"/>
      <w:bookmarkEnd w:id="142"/>
      <w:r>
        <w:rPr>
          <w:rtl w:val="true"/>
        </w:rPr>
        <w:t xml:space="preserve">آیه </w:t>
      </w:r>
      <w:r>
        <w:rPr/>
        <w:t>34</w:t>
      </w:r>
      <w:r>
        <w:rPr>
          <w:rtl w:val="true"/>
        </w:rPr>
        <w:t>-</w:t>
      </w:r>
      <w:r>
        <w:rPr/>
        <w:t>38</w:t>
      </w:r>
      <w:bookmarkEnd w:id="143"/>
    </w:p>
    <w:p>
      <w:pPr>
        <w:pStyle w:val="Heading4"/>
        <w:numPr>
          <w:ilvl w:val="3"/>
          <w:numId w:val="1"/>
        </w:numPr>
        <w:rPr/>
      </w:pPr>
      <w:bookmarkStart w:id="144" w:name="__RefHeading___Toc1376761_2142443653"/>
      <w:bookmarkStart w:id="145" w:name="_Toc60"/>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أَكْثَرُ أَمْوالاً وَ أَوْلادًا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يَبْسُطُ الرِّزْقَ لِمَنْ يَشاءُ وَ يَقْدِرُ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أَمْوالُكُمْ وَ لا أَوْلادُكُمْ بِالَّتي تُقَرِّبُكُمْ عِنْدَنا زُلْفى إِلاّ مَنْ آمَنَ وَ عَمِلَ صالِحًا فَأُولئِكَ لَهُمْ جَزاءُ الضِّعْفِ بِما عَمِلُوا وَ هُمْ فِي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يَسْعَوْنَ في آياتِنا مُعاجِزينَ 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376763_2142443653"/>
      <w:bookmarkStart w:id="147" w:name="_Toc61"/>
      <w:bookmarkEnd w:id="146"/>
      <w:r>
        <w:rPr>
          <w:rtl w:val="true"/>
        </w:rPr>
        <w:t>ترجمه</w:t>
      </w:r>
      <w:bookmarkEnd w:id="147"/>
    </w:p>
    <w:p>
      <w:pPr>
        <w:pStyle w:val="BookText"/>
        <w:rPr/>
      </w:pPr>
      <w:r>
        <w:rPr>
          <w:rFonts w:ascii="IRNazanin" w:hAnsi="IRNazanin" w:eastAsia="IRNazanin"/>
          <w:color w:val="111111"/>
          <w:sz w:val="28"/>
          <w:sz w:val="28"/>
          <w:szCs w:val="28"/>
          <w:rtl w:val="true"/>
          <w:lang w:bidi="fa-IR"/>
        </w:rPr>
        <w:t xml:space="preserve">و ما در هيچ شهر وديارى پيامبرى بيم دهنده نفرستاديم مگر اينكه مترفين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 ناز ونعمت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فرستاده شده ايد كافريم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واولاد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نشانه علاقه خدا به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هرگز مجازات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روزى را براى هر كس بخواهد وسيع يا تنگ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ربطى به قرب در درگاه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وفرزندانتان هرگز شما را نزد ما مقرّب نمى سازد، جز كسانى كه ايمان بياورند وعمل صالحى انجام دهند كه براى آنان پاداش مضاعف در برابر كارهايى است كه انجام داده اند؛ وآنها در غرفه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كه براى انكار وابطال آيات ما تلاش مى كنند ومى پندارند از چنگ قدرت ما فرار خواهند كرد،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مى شوند</w:t>
      </w:r>
      <w:r>
        <w:rPr>
          <w:rFonts w:eastAsia="IRNazanin" w:cs="IRNazanin"/>
          <w:color w:val="111111"/>
          <w:sz w:val="28"/>
          <w:szCs w:val="28"/>
          <w:rtl w:val="true"/>
          <w:lang w:bidi="fa-IR"/>
        </w:rPr>
        <w:t>!</w:t>
      </w:r>
    </w:p>
    <w:p>
      <w:pPr>
        <w:pStyle w:val="Heading4"/>
        <w:numPr>
          <w:ilvl w:val="3"/>
          <w:numId w:val="1"/>
        </w:numPr>
        <w:rPr/>
      </w:pPr>
      <w:bookmarkStart w:id="148" w:name="__RefHeading___Toc1376765_2142443653"/>
      <w:bookmarkStart w:id="149" w:name="_Toc62"/>
      <w:bookmarkEnd w:id="148"/>
      <w:r>
        <w:rPr>
          <w:rtl w:val="true"/>
        </w:rPr>
        <w:t>تفسير</w:t>
      </w:r>
      <w:bookmarkEnd w:id="1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مرفّهان بى ايمان با پيامبر در ادامه با كفرورزى، تكبر وغرور كفار نسبت به مال وفرزند خويش، پاسخ پيامبر به آنان پيرامون رزق الهى وعدم ارتباط كفر به توسعه در رزق، ايمان وعمل صالح معيار تقرب نزد خداوند نه مال وفرزند، حتمى بودن عذاب براى تلاش كنندگان در از بين بردن آيات الهى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سخن از اغواگرى مستكبران بود در آيات مورد بحث گوشه اى از اين اغواگرى را منعكس مى سازد وضمنا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دلدارى مى دهد كه اگر با تو مخالفت كنند تعجب مكن مخالفت مستكبران مرفه با پيامبران راستين يك </w:t>
      </w:r>
    </w:p>
    <w:p>
      <w:pPr>
        <w:pStyle w:val="BookText"/>
        <w:rPr/>
      </w:pPr>
      <w:r>
        <w:rPr>
          <w:rFonts w:ascii="IRNazanin" w:hAnsi="IRNazanin" w:eastAsia="IRNazanin"/>
          <w:color w:val="111111"/>
          <w:sz w:val="28"/>
          <w:sz w:val="28"/>
          <w:szCs w:val="28"/>
          <w:rtl w:val="true"/>
          <w:lang w:bidi="fa-IR"/>
        </w:rPr>
        <w:t>شيوه دائمى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در هيچ شهر وديارى پيامبر انذار كننده اى نفرستاديم مگر اينكه مترفين همان متنعمان مغرور ومست نعمت مى گفتند ما به آنچه شما به آن فرستاده شده ايد كافريم وآنچه را نامش پيام الهى مى نهيد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 فِى قَرْيَةٍ مِنْ نَذِيرٍ إِلَّا قالَ مُتْرَفُوها إِنَّا بِما أُرْسِلْتُمْ بِهِ كافِرُونَ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تنعم است ومترف به كسى مى گويند كه فزونى نعمت وزندگى مرفه او را مست ومغرور وغافل كرده وبه طغيان گرى واداشته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منطق ضعيف آنها كه در هر زمانى براى اثبات برترى خود متوسل مى شدند وبه اغفال عوام مى پرداختند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گفتند ما از همه ثروتمندتر وپراولادتريم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نَحْنُ أَكْثَرُ أَمْوالًا وَأَوْلاداً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مجازات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بِمُعَذَّبِينَ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آيه بعد به عاليترين وجهى پاسخ مى دهد، روى سخن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پروردگار من روزى را براى هر كس بخواهد گسترش مى دهد وبراى هر كس بخواهد سخت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ها همه طبق مصالحى است كه براى آزمون خلق ونظام زندگى انسان لازم مى داند وربطى به قدر ومقام در درگاه خدا ندارد قُلْ إِنَّ رَبِّى يَبْسُطُ الرِّزْقَ لِمَنْ يَشاءُ وَيَقْدِرُ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اكثر مردم از اين واقعيت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صراحت بيشترى همين معنى را تعقيب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چنان نيست كه اموال واولادتان شما را نزد ما مقرب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أَمْوالُكُمْ وَلا أَوْلادُكُمْ بِالَّتِى تُقَرِّبُكُمْ عِنْدَنا زُلْفى</w:t>
      </w:r>
      <w:r>
        <w:rPr>
          <w:rFonts w:eastAsia="IRNazanin" w:cs="IRNazanin"/>
          <w:color w:val="111111"/>
          <w:sz w:val="28"/>
          <w:szCs w:val="28"/>
          <w:rtl w:val="true"/>
          <w:lang w:bidi="fa-IR"/>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رَبِّى يَبْسُطُ الرِّزْقَ لِمَنْ يَشاءُ وَيَقْدِرُ وَلكِنَّ أَكْثَرَ النَّاسِ لا يَعْلَمُونَ اين آيه وسه آيه بعدش جواب از اين گفتار مشركين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أَكْثَرُ أَمْوالًا واين جواب از </w:t>
      </w:r>
      <w:bookmarkStart w:id="150" w:name="pg15128_161969"/>
    </w:p>
    <w:p>
      <w:pPr>
        <w:pStyle w:val="BookText"/>
        <w:rPr/>
      </w:pPr>
      <w:bookmarkEnd w:id="150"/>
      <w:r>
        <w:rPr>
          <w:rFonts w:ascii="IRNazanin" w:hAnsi="IRNazanin" w:eastAsia="IRNazanin"/>
          <w:color w:val="111111"/>
          <w:sz w:val="28"/>
          <w:sz w:val="28"/>
          <w:szCs w:val="28"/>
          <w:rtl w:val="true"/>
          <w:lang w:bidi="fa-IR"/>
        </w:rPr>
        <w:t>دو طريق وبه دو صورت آمده، اول اينكه مساله رزق يعنى اموال واولاد وكمى وزيادى آن، به دست خدا است، كه هر كسى را به مقتضاى حكمت ومصلحت از آن روزى مى كند واسباب بدست آوردنش را هم فراهم مى كند وخواست انسان وكرامت وحرمتى كه نزد خدا دارد، هيچ اثرى در كمى وزيادى رزقش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چه بسا رزق يك مؤمن ويك كافر ويك عاقل دورانديش، زياد مى شود، هم چنان كه رزق يك احمق وبى عقل زياد مى شود وچه بسا همين نامبردگان رزقشان كم مى شود ويا در اول زياد ودر آخر كم مى شود، پس زيادى مال هيچ دلالتى بر سعادت وكرامت نزد خدا ندارد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معيار اصلى ارزشهاى انسانها وآنچه مايه تقرب به درگاه خدا مى شود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يك استثناى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كه ايمان آورند وعمل صالح انجام دهند كه براى آنها در برابر اعمالشان پاداش مضاعف است ودر غرفه هاى بهشتى در نهايت امنيت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آمَنَ وَعَمِلَ صالِحاً فَأُولئِكَ لَهُمْ جَزاءُ الضِّعْفِ بِما عَمِلُوا وَهُمْ فِى الْغُرُفاتِ آمِنُونَ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بعد گروه مقابل آنها را توصيف كرده ومى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آنها كه براى انكار وابطال آيات ما تلاش وكوشش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مى پندارند كه مى توانند از چنگال قدرت ما فرار كنند، آنها در عذاب دردناك روز قيامت احضار مى شوند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1" w:name="__RefHeading___Toc1376767_2142443653"/>
      <w:bookmarkStart w:id="152" w:name="_Toc63"/>
      <w:bookmarkEnd w:id="151"/>
      <w:r>
        <w:rPr>
          <w:rtl w:val="true"/>
        </w:rPr>
        <w:t>نكته ها</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مال وفرزند زينت حيات دنيا هستند؛ 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به وسيله اين دو زينت دنيوى برخى را آزمايش مى كند؛ وَاعْلَمُوا أَنَّمَا أَمْوَالُكُمْ وَأَوْلاَدُكُمْ فِتْنَةٌ وَأَنَّ اللَّهَ عِنْدَهُ 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افراد را كمك مى كند؛ وَأَمْدَدْنَاكُمْ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افراد را مانند منافقان عذاب مى كند؛ فَلاَ تُعْجِبْكَ أَمْوَالُهُمْ وَلاَ أَوْلاَدُهُمْ إِنَّمَا يُرِيدُ اللَّهُ لِيُعَذِّبَهُمْ بِهَا فِى الْحَيَاةِ الدُّنْيَا وَتَزْهَقَ أَنْفُسُهُمْ وَهُمْ 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قابل توجه اين كه برخى از كفار به كثرت مال وفرزند افتخار مى كردند وخود را از عذاب الهى در امان مى دانستند؛ وَمَا أَرْسَلْنَا فِى قَرْيَةٍ مِنْ نَذِيرٍ إِلاَّ قَالَ مُتْرَفُوهَا إِنَّا بِمَا أُرْسِلْتُمْ بِهِ كَافِرُونَ وَقَالُوا نَحْنُ أَكْثَرُ أَمْوَالاً وَأَوْلاَداً وَمَا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بدانيم مال وفرزند عامل نجات در قيامت نيست مگر كسى كه داراى قلب سليم باشد؛ يَوْمَ لاَ يَنْفَعُ مَالٌ وَلاَ بَنُونَ إِلاَّ مَنْ أَتَى اللَّهَ بِقَلْبٍ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نَحْنُ أَكْثَرُ أَمْوالًا وَأَوْلاداً وَما نَحْنُ بِمُعَذَّبِينَ ضمير جمع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 وخاصيت اتراف وترفه وغوطه ور شدن در نعمت هاى مادى همين است، كه قلب آدمى به آن ها وابسته شود وآنها را عظيم بشمارد وسعادت خود را در داشتن آنها بداند، حالا چه اينكه موافق حق باشد، يا مخالف آن، در نتيجه همواره به ياد حيات ظاهرى دنيا بوده، ما وراى آن را فراموش مى 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مترفان ثروت وفرزندان بيشتر را ملاك برترى وارزش مى 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أَكْثَرُ أَمْوالًا وَأَوْلاداً</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در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وفرزند عامل قرب به خداوند نيست، از باب مثال است والا هيچ چيز مانند سلطنت، قدرت، عزت وسلامت، مايه قرب نيست جز ايمان وعمل صالح</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عامل رزق را واسطه ها، تدبيرها وكار خود مى دانند واز خداوند غافلند؛ وَلكِنَّ أَكْثَرَ النَّاسِ لا يَعْلَمُونَ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وسعت وتنگى رزق با خداوند است وحكمتش را خداوند مى داند ومردم نمى دانند اين حكمت را در آيه ديگر بيان كرد وآن اينكه اگر خداوند رزق بعضى را وسعت دهد در زمين ستم مى كنند؛ وَلَوْ بَسَطَ اللَّهُ الرِّزْقَ لِعِبَادِهِ لَبَغَوْا فِى الْأَرْضِ وَلكِنْ يُنَزِّلُ بِقَدَرٍ مَا يَشَاءُ إِنَّهُ بِعِبَادِهِ خَبِيرٌ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ونمونه ستم كردن را قارون معرفى كرد؛ إِنَّ قَارُونَ كَانَ مِنْ قَوْمِ مُوسَى فَبَغَى عَلَيْهِمْ وَآتَيْنَاهُ مِنَ الْكُنُوزِ مَا إِنَّ مَفَاتِحَهُ لَتَنُوءُ بِالْعُصْبَةِ أُولِى الْقُوَّةِ إِذْ قَالَ لَهُ قَوْمُهُ لاَ تَفْرَحْ إِنَّ اللَّهَ لاَ يُحِبُّ الْفَرِحِينَ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پاداش دو برابر داده مى شود ولى باز هم در برابر عمل است؛ جَزاءُ الضِّعْفِ بِما عَمِلُوا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است؛ وَالَّذِينَ آمَنُوا وَعَمِلُوا الصَّالِحَاتِ لَنُبَوِّئَنَّهُمْ مِنَ الْجَنَّةِ غُرَفاً تَجْرِى مِنْ تَحْتِهَا الْأَنْهَارُ خَالِدِينَ فِيهَا نِعْمَ أَجْرُ الْعَامِلِينَ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ايمان وعمل صالح را عامل امنيت در قيامت وبهشت مى داند إِلاَّ مَنْ آمَنَ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فِى الْغُرُفَاتِ آمِنُونَ نظير اين آيه،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 است كه ايمان خالص وبدور از ظلم وشرك را عامل امنيت مى داند؛ الَّذِينَ آمَنُوا وَلَمْ يَلْبِسُوا إِيمَانَهُمْ بِظُلْمٍ أُولئِكَ لَهُمُ الْأَمْنُ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 وَمَا أَمْوَالُكُمْ وَلاَ أَوْلاَدُكُمْ بِالَّتِى تُقَرِّبُكُمْ عِنْدَنَا زُلْفَى إِلاَّ مَنْ آمَنَ وَعَمِلَ صَالِحاً فَأُولئِكَ لَهُمْ جَزَاءُ الضِّعْفِ بِمَا عَمِلُوا وَهُمْ فِى الْغُرُفَاتِ آمِنُونَ، آيه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است؛ 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آيات استفاده مى شود كسانى كه داراى ايمان وعمل صالح هستند همان كسانى اند كه داراى قلب سليم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 براى از بين بردن حقّ، همواره تلاش مى كند؛ يَسْعَوْنَ فِى آياتِنا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پرستان مغرور ارزش را تنها منحصر در مال وقدرتهاى مادى ونفرات خود مى دانند به عنوان نمونه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فرعون جبار به اطرافيانش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نمى كنم موسى از طرف خدا باشد اگر راست مى گويد پس چرا دست بند طلا به او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أُلْقِىَ عَلَيْهِ أَسْوِرَةٌ مِنْ 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نداشتن چنين زر وزيورى را دليل بر پستى مقام موسى مى شمرد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خَيْرٌ مِنْ هذَا الَّذِى هُوَ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قرآن به مرد تهيدستى نازل شده تعجب مى كردند ومى گفتند لَوْ لا نُزِّلَ هذَا الْقُرْآنُ عَلى رَجُلٍ مِنَ الْقَرْيَتَيْنِ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اسرائيل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زمانشان در مورد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لشكر ايراد كردند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بِالْمُلْكِ مِنْهُ وَلَمْ يُؤْتَ سَعَةً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53" w:name="pg15128_161972"/>
    </w:p>
    <w:p>
      <w:pPr>
        <w:pStyle w:val="BookText"/>
        <w:rPr/>
      </w:pPr>
      <w:bookmarkEnd w:id="153"/>
      <w:r>
        <w:rPr>
          <w:rFonts w:ascii="IRNazanin" w:hAnsi="IRNazanin" w:eastAsia="IRNazanin"/>
          <w:color w:val="111111"/>
          <w:sz w:val="28"/>
          <w:sz w:val="28"/>
          <w:szCs w:val="28"/>
          <w:rtl w:val="true"/>
          <w:lang w:bidi="fa-IR"/>
        </w:rPr>
        <w:t xml:space="preserve">مشركان ثروتمند قوم نوح به او ايراد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افراد اراذل وپست اطراف تو را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ومنظورشان از پستى، نداشتن مال وثروت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أَنُؤْمِنُ لَكَ وَاتَّبَعَكَ الْأَرْذَلُونَ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ايراد را ثروتمندان مكه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كه از چه رو اطراف تو را پا برهنه ها گرفته اند؟ قرآن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نَفْسَكَ مَعَ الَّذِينَ يَدْعُونَ رَبَّهُمْ بِالْغَداةِ وَالْعَشِىِّ يُرِيدُونَ وَجْهَهُ وَلا تَعْدُ عَيْناكَ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54" w:name="__RefHeading___Toc1376769_2142443653"/>
      <w:bookmarkStart w:id="155" w:name="_Toc64"/>
      <w:bookmarkEnd w:id="154"/>
      <w:r>
        <w:rPr>
          <w:rtl w:val="true"/>
        </w:rPr>
        <w:t xml:space="preserve">آیه </w:t>
      </w:r>
      <w:r>
        <w:rPr/>
        <w:t>39</w:t>
      </w:r>
      <w:r>
        <w:rPr>
          <w:rtl w:val="true"/>
        </w:rPr>
        <w:t>-</w:t>
      </w:r>
      <w:r>
        <w:rPr/>
        <w:t>42</w:t>
      </w:r>
      <w:bookmarkEnd w:id="155"/>
    </w:p>
    <w:p>
      <w:pPr>
        <w:pStyle w:val="Heading4"/>
        <w:numPr>
          <w:ilvl w:val="3"/>
          <w:numId w:val="1"/>
        </w:numPr>
        <w:rPr/>
      </w:pPr>
      <w:bookmarkStart w:id="156" w:name="__RefHeading___Toc1376771_2142443653"/>
      <w:bookmarkStart w:id="157" w:name="_Toc65"/>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 xml:space="preserve">قُلْ إِنَّ رَبّي يَبْسُطُ الرِّزْقَ لِمَنْ يَشاءُ مِنْ عِبادِهِ وَ يَقْدِرُ لَهُ وَ ما أَنْفَقْتُمْ مِنْ شَيْءٍ فَهُوَ يُخْلِفُهُ وَ 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جَميعًا ثُمَّ يَقُولُ لِلْمَلائِكَةِ أَ هؤُلاءِ إِيّاكُمْ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أَنْتَ وَلِيُّنا مِنْ دُونِهِمْ بَلْ كانُوا يَعْبُدُونَ الْجِنَّ أَكْثَرُهُمْ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يَمْلِكُ بَعْضُكُمْ لِبَعْضٍ نَفْعًا وَ لا ضَرًّا وَ نَقُولُ لِلَّذينَ ظَلَمُوا ذُوقُوا عَذابَ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76773_2142443653"/>
      <w:bookmarkStart w:id="159" w:name="_Toc66"/>
      <w:bookmarkEnd w:id="158"/>
      <w:r>
        <w:rPr>
          <w:rtl w:val="true"/>
        </w:rPr>
        <w:t>ترجمه</w:t>
      </w:r>
      <w:bookmarkEnd w:id="15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روزى را براى هر كس بخواهد وسعت مى بخشد وبراى هر كس بخواهد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سازد؛ وهر چيزى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عوض آن را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آن را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بهترين روزى دهندگان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خداوند همه آنان را بر مى انگيزد، سپس به فرشتگان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اينها شما را پرستش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همتايى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ولىّ مائى، 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 را پرستش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جنّ را پرستش مى نمودند؛ واكثرشان به آنها ايمان داشتند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يك از شما نسبت به ديگرى مالك سود وزيانى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ظالمان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بچشيد عذاب آتشى را كه تكذيب مى كرديد</w:t>
      </w:r>
      <w:r>
        <w:rPr>
          <w:rFonts w:eastAsia="IRNazanin" w:cs="IRNazanin"/>
          <w:color w:val="111111"/>
          <w:sz w:val="28"/>
          <w:szCs w:val="28"/>
          <w:rtl w:val="true"/>
          <w:lang w:bidi="fa-IR"/>
        </w:rPr>
        <w:t>!»</w:t>
      </w:r>
    </w:p>
    <w:p>
      <w:pPr>
        <w:pStyle w:val="Heading4"/>
        <w:numPr>
          <w:ilvl w:val="3"/>
          <w:numId w:val="1"/>
        </w:numPr>
        <w:rPr/>
      </w:pPr>
      <w:bookmarkStart w:id="160" w:name="__RefHeading___Toc1376775_2142443653"/>
      <w:bookmarkStart w:id="161" w:name="_Toc67"/>
      <w:bookmarkEnd w:id="160"/>
      <w:r>
        <w:rPr>
          <w:rtl w:val="true"/>
        </w:rPr>
        <w:t>تفسير</w:t>
      </w:r>
      <w:bookmarkEnd w:id="1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وبسط رزق در اختيار خداوند، پرشدن جاى انفاق، انحصار رازقيت به خداوند، پرسش خداوند از فرشتگان درباره </w:t>
      </w:r>
    </w:p>
    <w:p>
      <w:pPr>
        <w:pStyle w:val="BookText"/>
        <w:rPr/>
      </w:pPr>
      <w:r>
        <w:rPr>
          <w:rFonts w:ascii="IRNazanin" w:hAnsi="IRNazanin" w:eastAsia="IRNazanin"/>
          <w:color w:val="111111"/>
          <w:sz w:val="28"/>
          <w:sz w:val="28"/>
          <w:szCs w:val="28"/>
          <w:rtl w:val="true"/>
          <w:lang w:bidi="fa-IR"/>
        </w:rPr>
        <w:t>مشركان، پاسخ آنان پيرامون منزه بودن خداوند از شريك داشتن، روز قيامت روز عدم سوددهى يا ضرر برخى نسبت به برخى ديگر، روز قيامت روز كيفر ديدن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اين آيات به پاسخ گفتار آنها كه اموال واولاد خود را دليل بر قرب خويش در درگاه خداوند مى پنداشتند باز مى گردد وبه عنوان تاكيد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 من روزى را براى هر كس از بندگانش بخواهد گسترده يا محدود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رَبِّى يَبْسُطُ الرِّزْقَ لِمَنْ يَشاءُ مِنْ عِبادِهِ وَيَقْدِرُ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اندازه گيرى است وهم به معناى سخت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اينجا 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سخت گيرى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در راه خدا انفاق كنيد خداوند جاى آن را پر مى كند، يا در دنيا به اين صورت كه نعمتها را زياد ميكند يا در آخرت بهشت را پاداش مى دهد واو بهترين روزى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أَنْفَقْتُمْ مِنْ شَىْءٍ فَهُوَ يُخْلِفُهُ وَهُوَ خَيْرُ الرَّازِقِينَ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گروه از ثروتمندان ظالم وطاغى در زمره مشركان بودند وادعا مى كردند كه ما فرشتگان را مى پرستيم وآنها شفيعان ما در قيامت هستند، قرآن به پاسخ اين ادعاى بى اساس نيز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بياور روزى را كه خداوند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عبادت كنندگان وچه عبادت شوندگان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محشور مى كند، سپس فرشتگان را مخاطب ساخته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شما را عبادت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يَحْشُرُهُمْ جَمِيعاً ثُمَّ يَقُولُ لِلْمَلائِكَةِ أَهؤُلاءِ إِيَّاكُمْ كانُوا يَعْبُدُونَ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پروردگار چه مى گويند؟ آنها جامعترين ومؤدبانه ترين پاسخ را انتخاب كرده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اى پروردگار از اين نسبتهاى ناروا كه به ساحت مقدست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هيچ وجه با اين گروه ارتباط نداشته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ولى ما هستى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وَلِيُّنا مِنْ دُونِهِمْ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 را پرستش نمى كردند، بلكه جن را مى پرستيدند واكثرشان به جنيان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كانُوا يَعْبُدُونَ الْجِنَّ أَكْثَرُهُمْ بِهِمْ مُؤْمِنُونَ</w:t>
      </w:r>
      <w:r>
        <w:rPr>
          <w:rFonts w:eastAsia="IRNazanin" w:cs="IRNazanin"/>
          <w:color w:val="111111"/>
          <w:sz w:val="28"/>
          <w:szCs w:val="28"/>
          <w:rtl w:val="true"/>
          <w:lang w:bidi="fa-IR"/>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مراد از جنّ در اين آيه، شيطان باشد، يعنى آنها به جاى پرستش فرشتگان، از </w:t>
      </w:r>
      <w:bookmarkStart w:id="162" w:name="pg15128_161974"/>
    </w:p>
    <w:p>
      <w:pPr>
        <w:pStyle w:val="BookText"/>
        <w:rPr/>
      </w:pPr>
      <w:bookmarkEnd w:id="162"/>
      <w:r>
        <w:rPr>
          <w:rFonts w:ascii="IRNazanin" w:hAnsi="IRNazanin" w:eastAsia="IRNazanin"/>
          <w:color w:val="111111"/>
          <w:sz w:val="28"/>
          <w:sz w:val="28"/>
          <w:szCs w:val="28"/>
          <w:rtl w:val="true"/>
          <w:lang w:bidi="fa-IR"/>
        </w:rPr>
        <w:t>شيطان پيروى مى كردند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لذا در آيه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هيچيك از شما نسبت به ديگرى مالك سود وزيانى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 يَمْلِكُ بَعْضُكُمْ لِبَعْضٍ نَفْعاً وَلا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به اين ظالمان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آتشى را كه آن را تكذيب مى كرديد وَنَقُولُ لِلَّذِينَ ظَلَمُوا ذُوقُوا عَذابَ النَّارِ الَّتِى كُنْتُمْ بِها تُكَذِّبُونَ</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63" w:name="__RefHeading___Toc1376777_2142443653"/>
      <w:bookmarkStart w:id="164" w:name="_Toc68"/>
      <w:bookmarkEnd w:id="163"/>
      <w:r>
        <w:rPr>
          <w:rtl w:val="true"/>
        </w:rPr>
        <w:t>نكته ها</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جاى آنچه را انفاق شده پر مى كند، پس چرا من هر چه انفاق مى كنم جايگزينش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باشد وبراى مصرف حلال انفاق شود حتماً جبران مى شود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علاوه بر اين ممكن است جبران آن در آخرت باشد يا از طريق دفع بلا يا رسيدن عوض آن به نسل بعدى در همين دنيا ويا از طريق غير مال جبران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مسأله ى گشايش وتنگى رزق مطرح شد ليكن مخاطب آن كفّار ومخاطب اين آيه مؤمنين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انفاق، تنها با مال نيست بلكه از هر نعمتى كه خدا به انسان داده مى توان انفاق كرد؛ ما أَنْفَقْتُمْ مِنْ شَىْءٍ</w:t>
      </w:r>
      <w:r>
        <w:rPr>
          <w:rFonts w:eastAsia="Amiri" w:cs="Amiri" w:ascii="Amiri" w:hAnsi="Amiri"/>
          <w:color w:val="111111"/>
          <w:sz w:val="28"/>
          <w:szCs w:val="28"/>
          <w:rtl w:val="true"/>
          <w:lang w:bidi="ar-SA"/>
        </w:rPr>
        <w:t>.</w:t>
      </w:r>
      <w:r>
        <w:rPr>
          <w:rStyle w:val="FootnoteAnchor"/>
          <w:rtl w:val="true"/>
        </w:rPr>
        <w:footnoteReference w:id="92"/>
      </w:r>
      <w:bookmarkStart w:id="165" w:name="pg15128_161975"/>
    </w:p>
    <w:p>
      <w:pPr>
        <w:pStyle w:val="Heading3"/>
        <w:numPr>
          <w:ilvl w:val="2"/>
          <w:numId w:val="1"/>
        </w:numPr>
        <w:rPr/>
      </w:pPr>
      <w:bookmarkStart w:id="166" w:name="__RefHeading___Toc1376779_2142443653"/>
      <w:bookmarkStart w:id="167" w:name="_Toc69"/>
      <w:bookmarkEnd w:id="165"/>
      <w:bookmarkEnd w:id="166"/>
      <w:r>
        <w:rPr>
          <w:rtl w:val="true"/>
        </w:rPr>
        <w:t xml:space="preserve">آیه </w:t>
      </w:r>
      <w:r>
        <w:rPr/>
        <w:t>43</w:t>
      </w:r>
      <w:r>
        <w:rPr>
          <w:rtl w:val="true"/>
        </w:rPr>
        <w:t>-</w:t>
      </w:r>
      <w:r>
        <w:rPr/>
        <w:t>45</w:t>
      </w:r>
      <w:bookmarkEnd w:id="167"/>
    </w:p>
    <w:p>
      <w:pPr>
        <w:pStyle w:val="Heading4"/>
        <w:numPr>
          <w:ilvl w:val="3"/>
          <w:numId w:val="1"/>
        </w:numPr>
        <w:rPr/>
      </w:pPr>
      <w:bookmarkStart w:id="168" w:name="__RefHeading___Toc1376781_2142443653"/>
      <w:bookmarkStart w:id="169" w:name="_Toc70"/>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وَ إِذا تُتْلى عَلَيْهِمْ آياتُنا بَيِّناتٍ قالُوا ما هذا إِلاّ رَجُلٌ يُريدُ أَنْ يَصُدَّكُمْ عَمّا كانَ يَعْبُدُ آباؤُكُمْ وَ قالُوا ما هذا إِلاّ إِفْكٌ مُفْتَرًى وَ قالَ الَّذينَ كَفَرُوا لِلْحَقِّ لَمّا جاءَهُمْ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آتَيْناهُمْ مِنْ كُتُبٍ يَدْرُسُونَها وَ ما أَرْسَلْنا إِلَيْهِمْ قَبْلَكَ مِنْ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الَّذينَ مِنْ قَبْلِهِمْ وَ ما بَلَغُوا مِعْشارَ ما آتَيْناهُمْ فَكَذَّبُوا رُسُلي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376783_2142443653"/>
      <w:bookmarkStart w:id="171" w:name="_Toc71"/>
      <w:bookmarkEnd w:id="170"/>
      <w:r>
        <w:rPr>
          <w:rtl w:val="true"/>
        </w:rPr>
        <w:t>ترجمه</w:t>
      </w:r>
      <w:bookmarkEnd w:id="171"/>
    </w:p>
    <w:p>
      <w:pPr>
        <w:pStyle w:val="BookText"/>
        <w:rPr/>
      </w:pPr>
      <w:r>
        <w:rPr>
          <w:rFonts w:ascii="IRNazanin" w:hAnsi="IRNazanin" w:eastAsia="IRNazanin"/>
          <w:color w:val="111111"/>
          <w:sz w:val="28"/>
          <w:sz w:val="28"/>
          <w:szCs w:val="28"/>
          <w:rtl w:val="true"/>
          <w:lang w:bidi="fa-IR"/>
        </w:rPr>
        <w:t>و هنگامى كه آيات روشنگر ما بر آنان خوانده مى شود،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مردى است كه مى خواهد شما را از آنچه پدرانتان مى پرستيدند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جز دروغ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وكافران هنگامى كه حق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جز افسونى آشكار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كتابهاى آسمانى را به آنان نداده ايم كه آن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اتكّاى آن سخنان تو را تكذيب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وپيش از تو هيچ بيم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نفرستاديم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در حالى كه اينها به يك دهم آنچه به آنان داديم نمى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رسولان مرا تكذيب كردند؛ پس ببين مجازات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w:t>
      </w:r>
    </w:p>
    <w:p>
      <w:pPr>
        <w:pStyle w:val="Heading4"/>
        <w:numPr>
          <w:ilvl w:val="3"/>
          <w:numId w:val="1"/>
        </w:numPr>
        <w:rPr/>
      </w:pPr>
      <w:bookmarkStart w:id="172" w:name="__RefHeading___Toc1376785_2142443653"/>
      <w:bookmarkStart w:id="173" w:name="_Toc72"/>
      <w:bookmarkEnd w:id="172"/>
      <w:r>
        <w:rPr>
          <w:rtl w:val="true"/>
        </w:rPr>
        <w:t>تفسير</w:t>
      </w:r>
      <w:bookmarkEnd w:id="1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كفّار نسبت به آيات الهى واهانت كردن به پيامبر اكرم، سابقه تكذيب تبه كاران در گذشته نسبت به انبياء وعقوبت آنان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گذشته از وضع مشركان در قيامت سخن مى گفت، آيات مورد بحث به وضع آنها در اين دنيا پرداخته عكس العمل آنان را در برابر شنيدن قرآن بازگو مى كند، تا روشن شود آن سرنوشت شوم در قيامت معلول اين موضعگيرى غلط در مقابل آيات الهى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آيات روشنگر ما بر آنها خوانده مى شود مى گويند اين مرد فقط مى خواهد شما را از آنچه نياكانتان پرستش مى كردند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تُتْلى عَلَيْهِمْ آياتُنا بَيِّناتٍ قالُوا ما هذا إِلَّا رَجُلٌ يُرِيدُ أَنْ يَصُدَّكُمْ عَمَّا كانَ يَعْبُدُ آباؤُكُمْ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ما هذا إِلَّا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نظر براى تحقير پيامبر بوده است، يكى كلمه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bookmarkStart w:id="174" w:name="pg15128_161976"/>
    </w:p>
    <w:p>
      <w:pPr>
        <w:pStyle w:val="BookText"/>
        <w:rPr/>
      </w:pPr>
      <w:bookmarkEnd w:id="174"/>
      <w:r>
        <w:rPr>
          <w:rFonts w:ascii="IRNazanin" w:hAnsi="IRNazanin" w:eastAsia="IRNazanin"/>
          <w:color w:val="111111"/>
          <w:sz w:val="28"/>
          <w:sz w:val="28"/>
          <w:szCs w:val="28"/>
          <w:rtl w:val="true"/>
          <w:lang w:bidi="fa-IR"/>
        </w:rPr>
        <w:t xml:space="preserve">وديگرى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در حالى كه همه آنها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وبا سوابق روشن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دومين گفتارى را كه براى ابطال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ساختند بيان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مى گويند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بزرگى كه به خدا بسته شده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 هذا إِلَّا إِفْكٌ مُفْتَرىً وبالآخره سومين اتهامى را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كه در پايان آيه مورد بحث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هنگامى كه حق به سراغشان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جز سحر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لِلْحَقِّ لما جاءهم إِنْ هذا إِلَّا سِحْرٌ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بعد بر تمام ادعاهاى آنها خط بطلان مى كشد، هر چند ناگفته بطلانش روشن است، تمام ادعاهاى واهى آنها را با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پاسخ مى دهد،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چيزى از كتابهاى آسمانى را به آنها نداده ايم كه آن را بخوانند وبر اساس آن به انكار دعوت تو بپردازند وقبل از تو هيچ پيامبرى براى آنها نيز نفرستاديم وَما آتَيْناهُمْ مِنْ كُتُبٍ يَدْرُسُونَها وَما أَرْسَلْنا إِلَيْهِمْ قَبْلَكَ مِنْ نَذِيرٍ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آخرين آيه مورد بحث اين گروه سركش را با بيانى مؤثر وگويا مورد تهديد قرار داده،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قبل از اينها بودند نيز آيات الهى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الَّذِينَ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اينها از نظر قوت وقدرت حتى به يك دهم آنچه به اقوام پيشين داديم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بَلَغُوا مِعْشارَ ما آتَيْناهُمْ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ببينيد سرنوشت آنها به كجا رسيد؟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رسولان مرا تكذيب كردند، بنگريد مجازات من نسبت به آنها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فَكَذَّبُوا رُسُلِى فَكَيْفَ كانَ نَكِيرِ</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75" w:name="__RefHeading___Toc1376787_2142443653"/>
      <w:bookmarkStart w:id="176" w:name="_Toc73"/>
      <w:bookmarkEnd w:id="175"/>
      <w:r>
        <w:rPr>
          <w:rtl w:val="true"/>
        </w:rPr>
        <w:t>نكته ها</w:t>
      </w:r>
      <w:bookmarkEnd w:id="1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ى انكار كفّار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رهبر؛ ما هذا إِلَّا رَجُلٌ،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يُرِيدُ أَنْ يَصُدَّكُمْ،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روش پدران وپيشينيان خود؛ يَعْبُدُ آباؤُكُمْ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77" w:name="pg15128_161977"/>
    </w:p>
    <w:p>
      <w:pPr>
        <w:pStyle w:val="BookText"/>
        <w:rPr/>
      </w:pPr>
      <w:bookmarkEnd w:id="1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بايد دشمن را تحقير كرد؛ وَما بَلَغُوا مِعْشارَ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با تكيه به قدرت وثروت خود، حقّ را انكار مى كردند وخداوند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شما نسبت به ديگران يك دهم است؛ وَما بَلَغُوا مِعْشارَ</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78" w:name="__RefHeading___Toc1376789_2142443653"/>
      <w:bookmarkStart w:id="179" w:name="_Toc74"/>
      <w:bookmarkEnd w:id="178"/>
      <w:r>
        <w:rPr>
          <w:rtl w:val="true"/>
        </w:rPr>
        <w:t xml:space="preserve">آیه </w:t>
      </w:r>
      <w:r>
        <w:rPr/>
        <w:t>46</w:t>
      </w:r>
      <w:bookmarkEnd w:id="179"/>
    </w:p>
    <w:p>
      <w:pPr>
        <w:pStyle w:val="Heading4"/>
        <w:numPr>
          <w:ilvl w:val="3"/>
          <w:numId w:val="1"/>
        </w:numPr>
        <w:rPr/>
      </w:pPr>
      <w:bookmarkStart w:id="180" w:name="__RefHeading___Toc1376791_2142443653"/>
      <w:bookmarkStart w:id="181" w:name="_Toc75"/>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قُلْ إِنَّما أَعِظُكُمْ بِواحِدَةٍ أَنْ تَقُومُوا لِلّهِ مَثْنى وَ فُرادى ثُمَّ تَتَفَكَّرُوا ما بِصاحِبِكُمْ مِنْ جِنَّةٍ إِنْ هُوَ إِلاّ نَذيرٌ لَكُمْ بَيْنَ يَدَيْ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376793_2142443653"/>
      <w:bookmarkStart w:id="183" w:name="_Toc76"/>
      <w:bookmarkEnd w:id="182"/>
      <w:r>
        <w:rPr>
          <w:rtl w:val="true"/>
        </w:rPr>
        <w:t>ترجمه</w:t>
      </w:r>
      <w:bookmarkEnd w:id="183"/>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تنها به يك چيز اندرز مى دهم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دو نفر يا يك نفر يك نفر براى خدا قيام كنيد، سپس بينديشيد اين دوست وهمنشين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جنونى ندارد؛ او فقط بيم دهنده شما در برابر عذاب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84" w:name="__RefHeading___Toc1376795_2142443653"/>
      <w:bookmarkStart w:id="185" w:name="_Toc77"/>
      <w:bookmarkEnd w:id="184"/>
      <w:r>
        <w:rPr>
          <w:rtl w:val="true"/>
        </w:rPr>
        <w:t>تفسير</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براى خدا تنها موعظه پروردگار، لزوم تفكر در رسالت پيامبر، منزه بودن او از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كه آنها را با دلائل مختلف به سوى حق دعوت كند، در جمله هايى بسيار كوتاه وپر محتوا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من تنها شما را به يك چيز اندرز مى دهم وآن اينكه براى خدا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دو نفر، يا يك نفر، يك نفر، سپس انديشه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أَعِظُكُمْ بِواحِدَةٍ أَنْ تَقُومُوا لِلَّهِ مَثْنى وَفُرادى ثُمَّ تَتَفَكَّرُوا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دوست وهمنشين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انحراف فكرى وجنون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بِصاحِبِكُمْ مِنْ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فقط بيم دهنده شما است در برابر عذاب شديد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نَذِيرٌ لَكُمْ بَيْنَ يَدَىْ عَذابٍ شَدِيدٍ</w:t>
      </w:r>
      <w:r>
        <w:rPr>
          <w:rFonts w:eastAsia="IRNazanin" w:cs="IRNazanin"/>
          <w:color w:val="111111"/>
          <w:sz w:val="28"/>
          <w:szCs w:val="28"/>
          <w:rtl w:val="true"/>
          <w:lang w:bidi="fa-IR"/>
        </w:rPr>
        <w:t>.</w:t>
      </w:r>
      <w:r>
        <w:rPr>
          <w:rStyle w:val="FootnoteAnchor"/>
          <w:rtl w:val="true"/>
        </w:rPr>
        <w:footnoteReference w:id="9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بصاحبكم من جنه دو گونه تفسير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فكر </w:t>
      </w:r>
      <w:bookmarkStart w:id="186" w:name="pg15128_161978"/>
    </w:p>
    <w:p>
      <w:pPr>
        <w:pStyle w:val="BookText"/>
        <w:rPr/>
      </w:pPr>
      <w:bookmarkEnd w:id="186"/>
      <w:r>
        <w:rPr>
          <w:rFonts w:ascii="IRNazanin" w:hAnsi="IRNazanin" w:eastAsia="IRNazanin"/>
          <w:color w:val="111111"/>
          <w:sz w:val="28"/>
          <w:sz w:val="28"/>
          <w:szCs w:val="28"/>
          <w:rtl w:val="true"/>
          <w:lang w:bidi="fa-IR"/>
        </w:rPr>
        <w:t xml:space="preserve">كنيد كه اين پيغمبر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ميان شما به امانت معروف بود واو را محمد امين مى گفتيد وكار خلاف عقل از او صادر نشد، چگونه او را به جنون متهم مى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مستقل باشد يعنى اين مصاحب شما كه پيامبر است شما را به توحيد دعوت مى كند وهيچ نوع جنونى ندارد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87" w:name="__RefHeading___Toc1376797_2142443653"/>
      <w:bookmarkStart w:id="188" w:name="_Toc78"/>
      <w:bookmarkEnd w:id="187"/>
      <w:r>
        <w:rPr>
          <w:rtl w:val="true"/>
        </w:rPr>
        <w:t>نكته ها</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اندرز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بيانگر اين واقعيت است كه من خير وصلاح شما را در اين سخن در نظر مى گيرم نه هيچ مساله ديگر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بسيار مهمى براى مردم داشت وآن قيام خالصانه براى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نكره آمده دلالت بر اهميت وعظمت موعظه مى كند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معنى است كه قيام وآمادگى بايد انگيزه الهى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اينجا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تتفكروا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چه چيز؟ از اين نظر مطلق است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دليل بر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همه چيز، در زندگى معنوى، در زندگى مادى، در مسائل مهم، در مسائل كوچك وخلاصه در هر كار بايد نخست انديشه كرد، ولى از همه مهمتر، انديشه براى پيدا كردن پاسخ اين چهار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آمده ام ؟ آمدنم بهر چه بوده ؟ به كجا مى روم ؟ واكنون در كجا هستم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إِنْ هُوَ إِلَّا نَذِيرٌ لَكُمْ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كند آنچه بيشتر انسان را وادار به حركت مى كند مساله انذار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هشدار انبيا به سود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لَكُمْ</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بَيْنَ يَدَىْ عَذابٍ شَدِيدٍ اشاره به اين است كه قيامت چنان نزديك است كه گويى پيش روى شما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انا والساعة كهاتين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الوسطى والسبابة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بعثت من وقيام قيامت مانند اين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انگشت اشاره وانگشت وسط </w:t>
      </w:r>
    </w:p>
    <w:p>
      <w:pPr>
        <w:pStyle w:val="BookText"/>
        <w:rPr/>
      </w:pPr>
      <w:r>
        <w:rPr>
          <w:rFonts w:ascii="IRNazanin" w:hAnsi="IRNazanin" w:eastAsia="IRNazanin"/>
          <w:color w:val="111111"/>
          <w:sz w:val="28"/>
          <w:sz w:val="28"/>
          <w:szCs w:val="28"/>
          <w:rtl w:val="true"/>
          <w:lang w:bidi="fa-IR"/>
        </w:rPr>
        <w:t>خود را به هم چسبانيد ونشان داد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هم خداوند را واعظ معرفى مى كند، هم پيامبر را؛</w:t>
      </w:r>
    </w:p>
    <w:p>
      <w:pPr>
        <w:pStyle w:val="BookText"/>
        <w:rPr/>
      </w:pPr>
      <w:r>
        <w:rPr>
          <w:rFonts w:ascii="Amiri" w:hAnsi="Amiri" w:eastAsia="Amiri" w:cs="Amiri"/>
          <w:color w:val="111111"/>
          <w:sz w:val="28"/>
          <w:sz w:val="28"/>
          <w:szCs w:val="28"/>
          <w:rtl w:val="true"/>
          <w:lang w:bidi="ar-SA"/>
        </w:rPr>
        <w:t>خداوند متعال؛ إِنَّ اللَّهَ يَأْمُرُ بِالْعَدْلِ وَالْإِحْسَانِ وَإِيتَاءِ ذِى الْقُرْبَى وَيَنْهَى عَنِ الْفَحْشَاءِ وَالْمُنْكَرِ وَالْبَغْىِ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 إِنَّمَا أَعِظُكُمْ بِوَاحِدَةٍ أَنْ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موعظه پيامبر اكرم همان موعظه الهى است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خدا را به مردم ابلاغ مى كند؛ وَمَا عَلَى الرَّسُولِ إِلاَّ الْبَلاَغُ الْمُبِينُ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وبهترين موعظه قرآن كريم است؛ يَا أَيُّهَا النَّاسُ قَدْ جَاءَتْكُمْ مَوْعِظَةٌ مِنْ رَبِّكُمْ وَشِفَاءٌ لِمَا فِى الصُّدُورِ وَهُدًى وَرَحْمَةٌ لِلْمُؤْمِنِينَ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تنها اهل تقوا هستند كه از اين موعظه بهره مند مى شوند؛ هذَا بَيَانٌ لِلنَّاسِ وَهُدًى وَمَوْعِظَةٌ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89" w:name="pg15128_161980"/>
    </w:p>
    <w:p>
      <w:pPr>
        <w:pStyle w:val="Heading3"/>
        <w:numPr>
          <w:ilvl w:val="2"/>
          <w:numId w:val="1"/>
        </w:numPr>
        <w:rPr/>
      </w:pPr>
      <w:bookmarkStart w:id="190" w:name="__RefHeading___Toc1376799_2142443653"/>
      <w:bookmarkStart w:id="191" w:name="_Toc79"/>
      <w:bookmarkEnd w:id="189"/>
      <w:bookmarkEnd w:id="190"/>
      <w:r>
        <w:rPr>
          <w:rtl w:val="true"/>
        </w:rPr>
        <w:t xml:space="preserve">آیه </w:t>
      </w:r>
      <w:r>
        <w:rPr/>
        <w:t>47</w:t>
      </w:r>
      <w:r>
        <w:rPr>
          <w:rtl w:val="true"/>
        </w:rPr>
        <w:t>-</w:t>
      </w:r>
      <w:r>
        <w:rPr/>
        <w:t>50</w:t>
      </w:r>
      <w:bookmarkEnd w:id="191"/>
    </w:p>
    <w:p>
      <w:pPr>
        <w:pStyle w:val="Heading4"/>
        <w:numPr>
          <w:ilvl w:val="3"/>
          <w:numId w:val="1"/>
        </w:numPr>
        <w:rPr/>
      </w:pPr>
      <w:bookmarkStart w:id="192" w:name="__RefHeading___Toc1376801_2142443653"/>
      <w:bookmarkStart w:id="193" w:name="_Toc80"/>
      <w:bookmarkEnd w:id="192"/>
      <w:r>
        <w:rPr>
          <w:rtl w:val="true"/>
        </w:rPr>
        <w:t>اشاره</w:t>
      </w:r>
      <w:bookmarkEnd w:id="193"/>
    </w:p>
    <w:p>
      <w:pPr>
        <w:pStyle w:val="BookText"/>
        <w:rPr/>
      </w:pPr>
      <w:r>
        <w:rPr>
          <w:rFonts w:ascii="Amiri" w:hAnsi="Amiri" w:eastAsia="Amiri" w:cs="Amiri"/>
          <w:color w:val="111111"/>
          <w:sz w:val="28"/>
          <w:sz w:val="28"/>
          <w:szCs w:val="28"/>
          <w:rtl w:val="true"/>
          <w:lang w:bidi="ar-SA"/>
        </w:rPr>
        <w:t xml:space="preserve">قُلْ ما سَأَلْتُكُمْ مِنْ أَجْرٍ فَهُوَ لَكُمْ إِنْ أَجْرِيَ إِلاّ عَلَى اللّهِ وَ هُوَ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رَبّي يَقْذِفُ بِالْحَقِّ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يُبْدِئُ الْباطِلُ وَ ما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عَلى نَفْسي وَ إِنِ اهْتَدَيْتُ فَبِما يُوحي إِلَيَّ رَبّي إِنَّهُ سَميعٌ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376803_2142443653"/>
      <w:bookmarkStart w:id="195" w:name="_Toc81"/>
      <w:bookmarkEnd w:id="194"/>
      <w:r>
        <w:rPr>
          <w:rtl w:val="true"/>
        </w:rPr>
        <w:t>ترجمه</w:t>
      </w:r>
      <w:bookmarkEnd w:id="195"/>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اجر وپاداشى از شما خواسته ام براى خود شماست؛ اجر من تنها بر خداوند است واو بر همه چيز گواه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پيامبران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افكند، كه او داناى غيبها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آن ساخته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آغازگر چيزى باشد ونه تجديدكننده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گمراه شوم، از ناحيه خود گمراه مى شوم؛ واگر هدايت يابم، به وسيله آنچه پروردگارم به من وحى مى كند هدايت مى يابم؛ او شنواى نزديك است</w:t>
      </w:r>
      <w:r>
        <w:rPr>
          <w:rFonts w:eastAsia="IRNazanin" w:cs="IRNazanin"/>
          <w:color w:val="111111"/>
          <w:sz w:val="28"/>
          <w:szCs w:val="28"/>
          <w:rtl w:val="true"/>
          <w:lang w:bidi="fa-IR"/>
        </w:rPr>
        <w:t>!»</w:t>
      </w:r>
    </w:p>
    <w:p>
      <w:pPr>
        <w:pStyle w:val="Heading4"/>
        <w:numPr>
          <w:ilvl w:val="3"/>
          <w:numId w:val="1"/>
        </w:numPr>
        <w:rPr/>
      </w:pPr>
      <w:bookmarkStart w:id="196" w:name="__RefHeading___Toc1376805_2142443653"/>
      <w:bookmarkStart w:id="197" w:name="_Toc82"/>
      <w:bookmarkEnd w:id="196"/>
      <w:r>
        <w:rPr>
          <w:rtl w:val="true"/>
        </w:rPr>
        <w:t>تفسير</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مزدخواهى پيامبر از مردم، القاء قرآن بر قلب پيامبر اكرم، آمدن حق براى مردم وعدم نقش باطل در برابر آن، زيان گمراهى در صورت اختيار آن، هدايت شدن پيامبر به بركت وحى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مورد بحث سخن از عدم مطالبه اجر ومزد در برابر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اجر وپاداش از شما خواستم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سَأَلْتُكُمْ مِنْ أَجْرٍ فَهُوَ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وپاداش من تنها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أَجْرِىَ إِلَّا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انسان عاقل هر كارى را مى كند بايد انگيزه اى داشته باشد، وقتى كمال عقل من بر شما ثابت شد ومى بينيد انگيزه مادى ندارم، بايد بدانيد محرك الهى ومعنوى مرا به اين كار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بر هر چيزى شاهد وگواه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كُلِّ شَىْءٍ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پاداشم را از او مى خواهم به خاطر آن است كه او از همه اعمال ونيات من آگاه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پيرامون حقانيت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آيه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واقعيتى است انكار ناپذير كه از ناحيه خدا بر قلب پيامبر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پروردگار من حق </w:t>
      </w:r>
      <w:bookmarkStart w:id="198" w:name="pg15128_161981"/>
    </w:p>
    <w:p>
      <w:pPr>
        <w:pStyle w:val="BookText"/>
        <w:rPr/>
      </w:pPr>
      <w:bookmarkEnd w:id="198"/>
      <w:r>
        <w:rPr>
          <w:rFonts w:ascii="IRNazanin" w:hAnsi="IRNazanin" w:eastAsia="IRNazanin"/>
          <w:color w:val="111111"/>
          <w:sz w:val="28"/>
          <w:sz w:val="28"/>
          <w:szCs w:val="28"/>
          <w:rtl w:val="true"/>
          <w:lang w:bidi="fa-IR"/>
        </w:rPr>
        <w:t>را مى افكند كه او علام الغيوب است واز تمام اسرار نهان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رَبِّى يَقْذِفُ بِالْحَقِّ عَلَّامُ الْغُيُوبِ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افكندن به نقطه دور دست، يا پرتاب كردن از راه دور مى باشد، براى اين آيه تفسيرهاى متعددى گفته اند كه با هم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افكندن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كتب آسمانى ووحى الهى بر قلوب انبياء وفرستادگان پروردگار است، چرا كه او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الغيوب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آماده را مى شناسد وبر مى گزيند ووحى را در آن مى افكند تا در اعماقش نفوذ كند وبه اين ترتيب بى شباهت به حديث 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يقذفه اللَّه فى قلب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نورى است كه خداوند به دلهاى كسانى كه بخواهد وشايسته ببيند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علام الغيوب اين معنى را تاييد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گفته اند منظور افكندن حق بر باطل وكوبيدن باطل به وسيله حق است، يعنى حق آن چنان نيرويى دارد كه تمام موانع را از سر راه خود بر مى دارد ودر اين صورت شبيه مطلبى است كه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آمده؛ بَلْ نَقْذِفُ بِالْحَقِّ عَلَى الْباطِلِ فَيَدْمَغُهُ فَإِذا هُوَ زاهِقٌ</w:t>
      </w:r>
      <w:r>
        <w:rPr>
          <w:rStyle w:val="FootnoteAnchor"/>
          <w:rtl w:val="true"/>
        </w:rPr>
        <w:footnoteReference w:id="104"/>
      </w:r>
    </w:p>
    <w:p>
      <w:pPr>
        <w:pStyle w:val="Heading4"/>
        <w:numPr>
          <w:ilvl w:val="3"/>
          <w:numId w:val="1"/>
        </w:numPr>
        <w:rPr/>
      </w:pPr>
      <w:bookmarkStart w:id="199" w:name="__RefHeading___Toc1376807_2142443653"/>
      <w:bookmarkStart w:id="200" w:name="_Toc83"/>
      <w:bookmarkEnd w:id="199"/>
      <w:r>
        <w:rPr>
          <w:rtl w:val="true"/>
        </w:rPr>
        <w:t>نكته ها</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زشت است سؤال ودر خواست مزد است، ولى اگر خود مردم با عشق وبدون اكراه هديه اى به مبلّغ دين دادند حساب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تفسير نور نكته فوق را از اين جهت استفاده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نافيه دانسته،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يعنى آن چه را از پاداش از شما سؤال كردم به سود خود شماست، مانند محبت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وَمَنْ يَقْتَرِفْ حَسَنَةً نَزِدْ لَهُ فِيهَا حُسْناً إِنَّ اللَّهَ غَفُورٌ شَكُورٌ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تأثير سخن آن است كه مردم، رهبر را دلسوز ومخلص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أَجْرِىَ إِلَّا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 از مردم توقّع مادّى داشته باشد، جامعه او را تحمّل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w:t>
      </w:r>
    </w:p>
    <w:p>
      <w:pPr>
        <w:pStyle w:val="BookText"/>
        <w:rPr/>
      </w:pPr>
      <w:r>
        <w:rPr>
          <w:rFonts w:ascii="IRNazanin" w:hAnsi="IRNazanin" w:eastAsia="IRNazanin"/>
          <w:color w:val="111111"/>
          <w:sz w:val="28"/>
          <w:sz w:val="28"/>
          <w:szCs w:val="28"/>
          <w:rtl w:val="true"/>
          <w:lang w:bidi="fa-IR"/>
        </w:rPr>
        <w:t xml:space="preserve">أَجْراً فَهُمْ مِنْ مَغْرَمٍ مُثْقَلُونَ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مردم مزدى طلب مى كنى كه پرداخت آن بر آنان سنگين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مسعود كه يكى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يكى را پس از ديگرى به زمين مى انداخت واين آيه ى شريفه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جاءَ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رَبِّى يَقْذِفُ بِالْحَقِّ عَلاَّمُ الْغُيُوبِ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نَقْذِفُ بِالْحَقِّ عَلَى الْبَاطِلِ فَيَدْمَغُهُ فَإِذَا هُوَ زَاهِقٌ وَلَكُمُ الْوَيْلُ مِمَّا تَصِفُونَ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جَاءَ الْحَقُّ وَزَهَقَ الْبَاطِلُ إِنَّ الْبَاطِلَ كَانَ زَهُوقاً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تفاوت كه دو آيه بعدى از توضيح بيشترى برخوردار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قرآن وپيامبر حقّ، چرا باز هم باطل پا برجاست ؟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منطقى وعلمى، غير از حاكميّت عملى واجرايى است، آن چه مربوط به خداست، فرستادن حقّ است وآن چه مربوط به ماست عمل واجراى حقّ است كه چنين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سلامتى بيمار، به نسخه ى صحيح ومصرف دارو وابسته است كه يكى وظيفه ى پزشك است وديگرى وظيفه ى بيمار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وحى الهى، حتّى پيامبر نيز در معرض انحراف است؛ إِنْ ضَلَلْتُ فَإِنَّما أَضِلُّ عَلى نَفْسِى وَإِنِ اهْتَدَيْتُ فَبِما يُوحِى</w:t>
      </w:r>
      <w:r>
        <w:rPr>
          <w:rFonts w:eastAsia="IRNazanin" w:cs="IRNazanin"/>
          <w:color w:val="111111"/>
          <w:sz w:val="28"/>
          <w:szCs w:val="28"/>
          <w:rtl w:val="true"/>
          <w:lang w:bidi="fa-IR"/>
        </w:rPr>
        <w:t>.</w:t>
      </w:r>
      <w:r>
        <w:rPr>
          <w:rStyle w:val="FootnoteAnchor"/>
          <w:rtl w:val="true"/>
        </w:rPr>
        <w:footnoteReference w:id="105"/>
      </w:r>
      <w:bookmarkStart w:id="201" w:name="pg15128_161983"/>
    </w:p>
    <w:p>
      <w:pPr>
        <w:pStyle w:val="Heading3"/>
        <w:numPr>
          <w:ilvl w:val="2"/>
          <w:numId w:val="1"/>
        </w:numPr>
        <w:rPr/>
      </w:pPr>
      <w:bookmarkStart w:id="202" w:name="__RefHeading___Toc1376809_2142443653"/>
      <w:bookmarkStart w:id="203" w:name="_Toc84"/>
      <w:bookmarkEnd w:id="201"/>
      <w:bookmarkEnd w:id="202"/>
      <w:r>
        <w:rPr>
          <w:rtl w:val="true"/>
        </w:rPr>
        <w:t xml:space="preserve">آیه </w:t>
      </w:r>
      <w:r>
        <w:rPr/>
        <w:t>51</w:t>
      </w:r>
      <w:r>
        <w:rPr>
          <w:rtl w:val="true"/>
        </w:rPr>
        <w:t>-</w:t>
      </w:r>
      <w:r>
        <w:rPr/>
        <w:t>54</w:t>
      </w:r>
      <w:bookmarkEnd w:id="203"/>
    </w:p>
    <w:p>
      <w:pPr>
        <w:pStyle w:val="Heading4"/>
        <w:numPr>
          <w:ilvl w:val="3"/>
          <w:numId w:val="1"/>
        </w:numPr>
        <w:rPr/>
      </w:pPr>
      <w:bookmarkStart w:id="204" w:name="__RefHeading___Toc1376811_2142443653"/>
      <w:bookmarkStart w:id="205" w:name="_Toc85"/>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أَنّى لَهُمُ التَّناوُشُ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كَفَرُوا بِهِ مِنْ قَبْلُ وَ يَقْذِفُونَ بِالْغَيْبِ مِنْ مَكانٍ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حيلَ بَيْنَهُمْ وَ بَيْنَ ما يَشْتَهُونَ كَما فُعِلَ بِأَشْياعِهِمْ مِنْ قَبْلُ إِنَّهُمْ كانُوا في شَكٍّ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376813_2142443653"/>
      <w:bookmarkStart w:id="207" w:name="_Toc86"/>
      <w:bookmarkEnd w:id="206"/>
      <w:r>
        <w:rPr>
          <w:rtl w:val="true"/>
        </w:rPr>
        <w:t>ترجمه</w:t>
      </w:r>
      <w:bookmarkEnd w:id="207"/>
    </w:p>
    <w:p>
      <w:pPr>
        <w:pStyle w:val="BookText"/>
        <w:rPr/>
      </w:pPr>
      <w:r>
        <w:rPr>
          <w:rFonts w:ascii="IRNazanin" w:hAnsi="IRNazanin" w:eastAsia="IRNazanin"/>
          <w:color w:val="111111"/>
          <w:sz w:val="28"/>
          <w:sz w:val="28"/>
          <w:szCs w:val="28"/>
          <w:rtl w:val="true"/>
          <w:lang w:bidi="fa-IR"/>
        </w:rPr>
        <w:t xml:space="preserve">اگر ببينى هنگامى كه فريادشان بلند مى شود امّا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بگريزند وآنها را از جاى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حتّى انتظارش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درماندگى آنها تعجّب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چگونه مى توانند از فاصله دور به آن دسترسى پيدا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نهايت آزادى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كافر شدند ودورا دور وغائبانه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هاى ناروا مى دادند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وخواسته هايشان جدايى افكنده شد، همان گونه كه با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قبل عمل شد، چرا كه آنها در شك وترديد بودند</w:t>
      </w:r>
      <w:r>
        <w:rPr>
          <w:rFonts w:eastAsia="IRNazanin" w:cs="IRNazanin"/>
          <w:color w:val="111111"/>
          <w:sz w:val="28"/>
          <w:szCs w:val="28"/>
          <w:rtl w:val="true"/>
          <w:lang w:bidi="fa-IR"/>
        </w:rPr>
        <w:t>!</w:t>
      </w:r>
    </w:p>
    <w:p>
      <w:pPr>
        <w:pStyle w:val="Heading4"/>
        <w:numPr>
          <w:ilvl w:val="3"/>
          <w:numId w:val="1"/>
        </w:numPr>
        <w:rPr/>
      </w:pPr>
      <w:bookmarkStart w:id="208" w:name="__RefHeading___Toc1376815_2142443653"/>
      <w:bookmarkStart w:id="209" w:name="_Toc87"/>
      <w:bookmarkEnd w:id="208"/>
      <w:r>
        <w:rPr>
          <w:rtl w:val="true"/>
        </w:rPr>
        <w:t>تفسير</w:t>
      </w:r>
      <w:bookmarkEnd w:id="2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بلندشدن فرياد كفّار در قيامت به هنگام گرفتارى در عذاب، وحشت زدگى كفّار در قيامت وعدم دسترسى به پيامبر وقرآن براى ايمان آوردن، فاصله افتادن ميان كفّار وامكانات مادى به وسيله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روى سخن را بار ديگر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حال اين گروه را به هنگام گرفتارى در چنگال عذاب الهى مجسم مى سازد كه چگونه آنها پس از گرفتارى به فكر ايمان مى افتند اما ايمانشان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هنگامى كه فريادشان بلند مى شود اما نمى توانند فرار كنند واز چنگال عذاب الهى بگريزند وآنها را از مكان نزديكى مى گيرند وگرفتار مى سازند از بيچارگى آنها تعجب خواهى كرد؛ وَلَوْ تَرى إِذْ فَزِعُوا فَلا فَوْتَ وَأُخِذُوا مِنْ مَكانٍ قَرِيبٍ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بعد وضع حال آنها را به هنگام گرفتار شدن در چنگال مجازات الهى بيان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مى گويند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وآورنده اش ومبدأ ومعاد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آمَنَّا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چگونه آنها مى توانند از آن فاصله دور دسترسى به آن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لَهُمُ </w:t>
      </w:r>
    </w:p>
    <w:p>
      <w:pPr>
        <w:pStyle w:val="BookText"/>
        <w:rPr/>
      </w:pPr>
      <w:r>
        <w:rPr>
          <w:rFonts w:ascii="Amiri" w:hAnsi="Amiri" w:eastAsia="Amiri" w:cs="Amiri"/>
          <w:color w:val="111111"/>
          <w:sz w:val="28"/>
          <w:sz w:val="28"/>
          <w:szCs w:val="28"/>
          <w:rtl w:val="true"/>
          <w:lang w:bidi="ar-SA"/>
        </w:rPr>
        <w:t>التَّناوُشُ مِنْ مَكانٍ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تناول وبر گرفتن چيزى است وبعضى آن را به معنى گرفتن با سهولت دانسته اند، يعنى آنها چگونه مى توانند در اين لحظه اى كه همه چيز پايان گرفته در مقام جبران خطاهاى خويش بر آيند وايمان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پيش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حالتى كه در نهايت اختيار وآزادى اراده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كَفَرُوا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كافر شدند بلكه انواع اتهامات را به پيامبر اسلام وتعليمات او بستند وَيَقْذِفُونَ بِالْغَيْبِ مِنْ مَكانٍ بَعِيدٍ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ميان آنها وآنچه مورد علاقه آنان بود به وسيله مرگ جدايى افكنده مى شود، همانگونه كه با گروه هاى مشابه آنها از قبل چنين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وَحِيلَ بَيْنَهُمْ وَبَيْنَ ما يَشْتَهُونَ كَما فُعِلَ بِأَشْياعِهِمْ مِنْ قَبْلُ</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همه اين مسائل آن است كه آنها پيوسته در حال شك وترديد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وطبعا چنين سرنوشتى در انتظار آنها بود؛ إِنَّهُمْ كانُوا فِى شَكٍّ مُرِيبٍ</w:t>
      </w:r>
      <w:r>
        <w:rPr>
          <w:rFonts w:eastAsia="IRNazanin" w:cs="IRNazanin"/>
          <w:color w:val="111111"/>
          <w:sz w:val="28"/>
          <w:szCs w:val="28"/>
          <w:rtl w:val="true"/>
          <w:lang w:bidi="fa-IR"/>
        </w:rPr>
        <w:t>.</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تفاسير شيعه وسنّى رواياتى آمده است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را به خروج سفيانى به هنگام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كه خداوند از نزديك ترين مكان، آنان را نابود مى كند</w:t>
      </w:r>
      <w:r>
        <w:rPr>
          <w:rFonts w:eastAsia="IRNazanin" w:cs="IRNazanin"/>
          <w:color w:val="111111"/>
          <w:sz w:val="28"/>
          <w:szCs w:val="28"/>
          <w:rtl w:val="true"/>
          <w:lang w:bidi="fa-IR"/>
        </w:rPr>
        <w:t>.</w:t>
      </w:r>
      <w:r>
        <w:rPr>
          <w:rStyle w:val="FootnoteAnchor"/>
          <w:rtl w:val="true"/>
        </w:rPr>
        <w:footnoteReference w:id="109"/>
      </w:r>
      <w:bookmarkStart w:id="210" w:name="pg15128_161985"/>
    </w:p>
    <w:p>
      <w:pPr>
        <w:pStyle w:val="Heading2"/>
        <w:numPr>
          <w:ilvl w:val="1"/>
          <w:numId w:val="1"/>
        </w:numPr>
        <w:rPr/>
      </w:pPr>
      <w:bookmarkStart w:id="211" w:name="__RefHeading___Toc1376817_2142443653"/>
      <w:bookmarkStart w:id="212" w:name="_Toc88"/>
      <w:bookmarkEnd w:id="210"/>
      <w:bookmarkEnd w:id="211"/>
      <w:r>
        <w:rPr>
          <w:rtl w:val="true"/>
        </w:rPr>
        <w:t>سوره فاطر</w:t>
      </w:r>
      <w:bookmarkEnd w:id="212"/>
    </w:p>
    <w:p>
      <w:pPr>
        <w:pStyle w:val="Heading3"/>
        <w:numPr>
          <w:ilvl w:val="2"/>
          <w:numId w:val="1"/>
        </w:numPr>
        <w:rPr/>
      </w:pPr>
      <w:bookmarkStart w:id="213" w:name="__RefHeading___Toc1376819_2142443653"/>
      <w:bookmarkStart w:id="214" w:name="_Toc89"/>
      <w:bookmarkEnd w:id="213"/>
      <w:r>
        <w:rPr>
          <w:rtl w:val="true"/>
        </w:rPr>
        <w:t xml:space="preserve">آیه </w:t>
      </w:r>
      <w:r>
        <w:rPr/>
        <w:t>1</w:t>
      </w:r>
      <w:r>
        <w:rPr>
          <w:rtl w:val="true"/>
        </w:rPr>
        <w:t>-</w:t>
      </w:r>
      <w:r>
        <w:rPr/>
        <w:t>3</w:t>
      </w:r>
      <w:bookmarkEnd w:id="214"/>
    </w:p>
    <w:p>
      <w:pPr>
        <w:pStyle w:val="Heading4"/>
        <w:numPr>
          <w:ilvl w:val="3"/>
          <w:numId w:val="1"/>
        </w:numPr>
        <w:rPr/>
      </w:pPr>
      <w:bookmarkStart w:id="215" w:name="__RefHeading___Toc1376821_2142443653"/>
      <w:bookmarkStart w:id="216" w:name="_Toc90"/>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فاطِرِ السَّماواتِ وَ اْلأَرْضِ جاعِلِ الْمَلائِكَةِ رُسُلاً أُولي أَجْنِحَةٍ مَثْنى وَ ثُلاثَ وَ رُباعَ يَزيدُ فِي الْخَلْقِ ما يَشاءُ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اذْكُرُوا نِعْمَتَ اللّهِ عَلَيْكُمْ هَلْ مِنْ خالِقٍ غَيْرُ اللّهِ يَرْزُقُكُمْ مِنَ السَّماءِ وَ اْلأَرْضِ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376823_2142443653"/>
      <w:bookmarkStart w:id="218" w:name="_Toc91"/>
      <w:bookmarkEnd w:id="217"/>
      <w:r>
        <w:rPr>
          <w:rtl w:val="true"/>
        </w:rPr>
        <w:t>ترجمه</w:t>
      </w:r>
      <w:bookmarkEnd w:id="218"/>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ستايش مخصوص خداوندى است آفريننده آسمانها وزمين، كه فرشتگان را رسولانى قرار داد داراى بالهاى دوگانه وسه گانه وچهارگانه، او هر چه بخواهد در آفرينش مى افزايد واو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رحمتى را خدا به روى مردم بگشايد، كسى نمى تواند جلو آن را بگيرد؛ وهر چه را امساك كند، كسى غير از او قادر به فرستادن آن نيست؛ واو 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نعمت خدا را بر شما؛ آيا آفريننده اى جز خدا هست كه شما را از آسمان وزمين روزى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معبودى جز او نيست؛ با اين حال چگونه به سوى باطل منحرف مى شويد؟</w:t>
      </w:r>
      <w:r>
        <w:rPr>
          <w:rFonts w:eastAsia="IRNazanin" w:cs="IRNazanin"/>
          <w:color w:val="111111"/>
          <w:sz w:val="28"/>
          <w:szCs w:val="28"/>
          <w:rtl w:val="true"/>
          <w:lang w:bidi="fa-IR"/>
        </w:rPr>
        <w:t>!</w:t>
      </w:r>
    </w:p>
    <w:p>
      <w:pPr>
        <w:pStyle w:val="Heading4"/>
        <w:numPr>
          <w:ilvl w:val="3"/>
          <w:numId w:val="1"/>
        </w:numPr>
        <w:rPr/>
      </w:pPr>
      <w:bookmarkStart w:id="219" w:name="__RefHeading___Toc1376825_2142443653"/>
      <w:bookmarkStart w:id="220" w:name="_Toc92"/>
      <w:bookmarkEnd w:id="219"/>
      <w:r>
        <w:rPr>
          <w:rtl w:val="true"/>
        </w:rPr>
        <w:t>تفسير</w:t>
      </w:r>
      <w:bookmarkEnd w:id="2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حمد به آفريدگار آسمانها وزمين وقراردهنده فرشتگان در مأموريتهاى مختلف، عدم وجود مانع در برابر لطف خداوند وامساك آن از مردم، لزوم يادآورى وشكر نعمتها به جهت رازق بودن خداوند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سوره مانند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حمد پروردگار شروع مى شود، حمد وستايش او به خاطر آفرينش جهان پهناور هستى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خداوندى است كه خالق آسمانها وزمين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نعمتها ومواهب هستى از وجود او </w:t>
      </w:r>
    </w:p>
    <w:p>
      <w:pPr>
        <w:pStyle w:val="BookText"/>
        <w:rPr/>
      </w:pPr>
      <w:r>
        <w:rPr>
          <w:rFonts w:ascii="IRNazanin" w:hAnsi="IRNazanin" w:eastAsia="IRNazanin"/>
          <w:color w:val="111111"/>
          <w:sz w:val="28"/>
          <w:sz w:val="28"/>
          <w:szCs w:val="28"/>
          <w:rtl w:val="true"/>
          <w:lang w:bidi="fa-IR"/>
        </w:rPr>
        <w:t>سرچشمه مى گيرد الْحَمْدُ لِلَّهِ فاطِرِ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معنى شكافتن است واز آنجا كه آفرينش موجودات همانند شكافته شدن ظلمت عدم وبيرون آمدن نور هستى است، اين تعبير در مورد خلقت وآفرينش به كار مى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تدبير اين عالم از سوى پروردگار به حكم اينكه عالم، عالم اسباب است بر عهده فرشتگان گذارده شده، بلافاصله از آفرينش آنها وقدرتهاى عظيمى كه پروردگار در اختيارشان گذارده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فرشتگان را رسولانى قرار داد كه داراى بالهاى دو گانه وسه گانه و چهارگانه اند جاعِلِ الْمَلائِكَةِ رُسُلًا أُولِى أَجْنِحَةٍ مَثْنى وَثُلاثَ وَرُباعَ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چه بخواهد در آفرينش مى افزايد چرا كه او بر هر چيزى قادر وتوانا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فِى الْخَلْقِ ما يَشاءُ إِنَّ اللَّهَ عَلى كُلِّ شَىْءٍ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بال پرندگان است كه همانند دست براى انسان مى باشد واز آنجا كه بال وسيله نقل وانتقال پرندگان وحركت وفعاليت آنها است گاهى اين كلمه در فارسى يا در عربى به عنوان كنايه از وسيله حركت واعمال قدرت وتوانايى به كار مى رود، مثلا گفته مى شود فلان كس بال وپرش سوخته شد كنايه از اينكه نيروى حركت وتوانايى از او سلب گرديد، يا فلان كس را زير بال وپر خود گرفت، يا انسان بايد با دو بال علم وعمل پرواز كند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سخن از رحمت او به ميان مى آورد كه زيربناى تمام عالم هستى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خداوند از رحمت براى مردم بگشايد كسى نمى تواند جلو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يَفْتَحِ اللَّهُ لِلنَّاسِ مِنْ رَحْمَةٍ فَلا مُمْسِكَ لَها ومنظور از رحمت عام است، چه ظاهرى مانند باران، چه معنوى مانند ارسال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باز دارد وامساك كند كسى بعد از او قادر به فرستادن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يُمْسِكْ فَلا مُرْسِلَ لَهُ مِنْ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او قدرتمندى است شكست ناپذير ودر عين حال حكيم وآگاه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معنى در ساير آيات قرآن نيز آمده است،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يَمْسَسْكَ اللَّهُ بِضُرٍّ فَلا كاشِفَ لَهُ إِلَّا هُوَ وَإِنْ </w:t>
      </w:r>
      <w:bookmarkStart w:id="221" w:name="pg15128_161987"/>
    </w:p>
    <w:p>
      <w:pPr>
        <w:pStyle w:val="BookText"/>
        <w:rPr/>
      </w:pPr>
      <w:bookmarkEnd w:id="221"/>
      <w:r>
        <w:rPr>
          <w:rFonts w:ascii="Amiri" w:hAnsi="Amiri" w:eastAsia="Amiri" w:cs="Amiri"/>
          <w:color w:val="111111"/>
          <w:sz w:val="28"/>
          <w:sz w:val="28"/>
          <w:szCs w:val="28"/>
          <w:rtl w:val="true"/>
          <w:lang w:bidi="ar-SA"/>
        </w:rPr>
        <w:t>ى ُرِدْكَ بِخَيْرٍ فَلا رَادَّ لِفَضْلِهِ يُصِيبُ بِهِ مَنْ يَشاءُ مِنْ عِبادِهِ وَهُوَ الْغَفُورُ الرَّحِيمُ</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اذْكُرُوا نِعْمَتَ اللَّهِ عَلَيْكُمْ هَلْ مِنْ خالِقٍ غَيْرُ اللَّهِ يَرْزُقُكُمْ مِنَ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ومنع را مختص به خداى تعالى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در اين كار شريك خدا نيست،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يگانگى خدا در ربوبيت استدلال مى كند وبيان استدلال چنين است كه اله ومعبود تنها بدين جهت معبود است كه داراى ربوبيت است ومعناى ربوبيت اين است كه مالك تدبير امور مردم وهمه موجودات است وآن كسى كه مالك تدبير امور خلق است واين نعمت ها را در اختيارشان قرار مى دهد، خداى تعالى است، نه اين آلهه اى كه مردم اله خود گرفته اند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22" w:name="__RefHeading___Toc1376827_2142443653"/>
      <w:bookmarkStart w:id="223" w:name="_Toc93"/>
      <w:bookmarkEnd w:id="222"/>
      <w:r>
        <w:rPr>
          <w:rtl w:val="true"/>
        </w:rPr>
        <w:t>نكته ها</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كلمه فاطِرِ السَّماواتِ وَالْأَرْضِ از اسامى خداى تعالى است، كه به عنوان صفت آورده شده ومراد از صفت، صفت استمرارى است، نه تنها صفت گذشته، براى اينكه ايجاد مستمر وفيض وجود، دايمى وانقطاع ناپذير است، چون اگر فيض منقطع مى شد، همه چيز نابود مى گشت واگر صفت ديگر جاعِلِ الْمَلائِكَةِ را دنبال آن صفت ذكر كرده براى اشاره به اين حقيقت است كه سبب انحصار حمد در خداى تعالى يكى دو تا نيست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نخست 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الْمَلاَئِكَةِ رُسُلاً أُولِى أَجْنِحَةٍ مَثْنَى وَثُلاَثَ وَرُبَاعَ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فرشتگان ماموريت هاى مختلفى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ذيل به ماموريت هاى مختلف انها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قبض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هلاكت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جَاءَتْ رُسُلُنَا إِبْرَاهِيمَ بِالْبُشْرَى قَالُوا إِنَّا مُهْلِكُو أَهْلِ هذِهِ الْقَرْيَةِ إِنَّ أَهْلَهَا كَانُوا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اأَمْ يَحْسَبُونَ أَنَّا لاَ نَسْمَعُ سِرَّهُمْ وَنَجْوَاهُمْ بَلَى وَرُسُلُنَا لَدَيْهِمْ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جاعِلِ الْمَلائِكَةِ رُسُلًا اشعار بلكه دلالت دارد بر اينكه تمام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ملائكه جمع است ودر آيه با الف ولام آمده افاده عموم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وواسطه هايى بين خدا وبين خلق هستند، تا اوامر تكوينى وتشريعى او را انجام دهند وديگر وجهى ندارد كه 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است اختصاص دهيم به آن ملائكه اى كه بر انبياء نازل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ملائكه اى كه واسطه وحى نبودند نيز اطلاق كرده،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جاءَ أَحَدَكُمُ الْمَوْتُ تَوَفَّتْهُ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مقتضاى ظاهر اين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يرسل اللَّه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جمله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مُرْسِلَ وليكن اينطور نفرمود وبه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تا اشاره كند به اينكه رحمت خدا خزينه ها دارد ومعلوم است 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خزينه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به ارسال مناسب تر است ولذا تعبير به فتح كرد، تا بفهماند آن رحمتى كه خداوند به مردم مى دهد، در خزانه هايى مخزون است محيط به مردم وبهره مند شدن مردم از آن خزانه ها تنها وتنها محتاج به اين است كه خدا در آن خزانه ها را به رويشان بگشايد، نه اينكه در نقطه دورى باشد تا از آنجا به سوى مردم ارسالش بدارد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گشايش رحمت وامساك آن از سوى خداوند ناشى از حكمت اوست و هو العزيز الحكيم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نفوذ اراده خدا در رسيدن خير وضرر</w:t>
      </w:r>
    </w:p>
    <w:p>
      <w:pPr>
        <w:pStyle w:val="BookText"/>
        <w:rPr/>
      </w:pPr>
      <w:r>
        <w:rPr>
          <w:rFonts w:ascii="IRNazanin" w:hAnsi="IRNazanin" w:eastAsia="IRNazanin"/>
          <w:color w:val="111111"/>
          <w:sz w:val="28"/>
          <w:sz w:val="28"/>
          <w:szCs w:val="28"/>
          <w:rtl w:val="true"/>
          <w:lang w:bidi="fa-IR"/>
        </w:rPr>
        <w:t>آيات ذيل دلالت بر اين حقيقت دارد كه در برابر اراده پروردگار در رسيدن خير يا ضرر به انسان هيچ قدرتى نمى تواند مانع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شَىْءٍ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يَمْسَسْكَ اللَّهُ بِضُرٍّ فَلاَ كَاشِفَ لَهُ إِلاَّ هُوَ وَإِنْ يُرِدْكَ بِخَيْرٍ فَلاَ رَادَّ لِفَضْلِهِ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 مَنْ ذَا الَّذِى يَعْصِمُكُمْ مِنَ اللَّهِ إِنْ أَرَادَ بِكُمْ سُوءاً أَوْ أَرَادَ بِكُمْ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يَفْتَحِ اللَّهُ لِلنَّاسِ مِنْ رَحْمَةٍ فَلاَ مُمْسِكَ لَهَا وَمَا يُمْسِكْ فَلاَ مُرْسِلَ لَهُ مِنْ بَعْدِهِ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اللَّهُ قُلْ أَفَرَأَيْتُمْ مَا تَدْعُونَ مِنْ دُونِ اللَّهِ إِنْ أَرَادَنِىَ اللَّهُ بِضُرٍّ هَلْ هُنَّ كَاشِفَاتُ ضُرِّهِ أَوْ أَرَادَنِى بِرَحْمَةٍ هَلْ هُنَّ مُمْسِكَاتُ رَحْمَتِهِ قُلْ حَسْبِىَ اللَّهُ عَلَيْهِ يَتَوَكَّلُ الْمُتَوَكِّلُونَ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تفاوت كه دو آيه نخست مربوط به پيامبر اكرم وآيات بعد مربوط به عموم مردم است كه از اراده غالب وقاهر خداوند سخن مى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رحمت الهى قبل از قهر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است كه به هر انسانى مى رسد واز آن نمى توان فرار كرد؛ رزق، مرگ وكيفر عمل؛</w:t>
      </w:r>
    </w:p>
    <w:p>
      <w:pPr>
        <w:pStyle w:val="BookText"/>
        <w:rPr/>
      </w:pPr>
      <w:r>
        <w:rPr>
          <w:rFonts w:ascii="Amiri" w:hAnsi="Amiri" w:eastAsia="Amiri" w:cs="Amiri"/>
          <w:color w:val="111111"/>
          <w:sz w:val="28"/>
          <w:sz w:val="28"/>
          <w:szCs w:val="28"/>
          <w:rtl w:val="true"/>
          <w:lang w:bidi="ar-SA"/>
        </w:rPr>
        <w:t>رزق؛ هل من خالق غير الله يرزقكم من السماء والارض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ابن آدم فرّ من رزقه كما يفرّ من الموت لادركه رزقه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مرگ؛ قل انّ الموت الّذى تفرّون منه فانّه ملاقيكم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لن ينفعكم الفرار ان فررتم من الموت او القتل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كيفر عمل؛ من يعمل سوءاً يجز به ولا يجد له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bookmarkStart w:id="224" w:name="pg15128_161990"/>
    </w:p>
    <w:p>
      <w:pPr>
        <w:pStyle w:val="Heading3"/>
        <w:numPr>
          <w:ilvl w:val="2"/>
          <w:numId w:val="1"/>
        </w:numPr>
        <w:rPr/>
      </w:pPr>
      <w:bookmarkStart w:id="225" w:name="__RefHeading___Toc1376829_2142443653"/>
      <w:bookmarkStart w:id="226" w:name="_Toc94"/>
      <w:bookmarkEnd w:id="224"/>
      <w:bookmarkEnd w:id="225"/>
      <w:r>
        <w:rPr>
          <w:rtl w:val="true"/>
        </w:rPr>
        <w:t xml:space="preserve">آیه </w:t>
      </w:r>
      <w:r>
        <w:rPr/>
        <w:t>4</w:t>
      </w:r>
      <w:r>
        <w:rPr>
          <w:rtl w:val="true"/>
        </w:rPr>
        <w:t>-</w:t>
      </w:r>
      <w:r>
        <w:rPr/>
        <w:t>7</w:t>
      </w:r>
      <w:bookmarkEnd w:id="226"/>
    </w:p>
    <w:p>
      <w:pPr>
        <w:pStyle w:val="Heading4"/>
        <w:numPr>
          <w:ilvl w:val="3"/>
          <w:numId w:val="1"/>
        </w:numPr>
        <w:rPr/>
      </w:pPr>
      <w:bookmarkStart w:id="227" w:name="__RefHeading___Toc1376831_2142443653"/>
      <w:bookmarkStart w:id="228" w:name="_Toc95"/>
      <w:bookmarkEnd w:id="227"/>
      <w:r>
        <w:rPr>
          <w:rtl w:val="true"/>
        </w:rPr>
        <w:t>اشاره</w:t>
      </w:r>
      <w:bookmarkEnd w:id="22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 إِنْ يُكَذِّبُوكَ فَقَدْ كُذِّبَتْ رُسُلٌ مِنْ قَبْلِكَ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وَعْدَ اللّهِ حَقٌّ فَلا تَغُرَّنَّكُمُ الْحَياةُ الدُّنْيا وَ لا يَغُرَّنَّكُمْ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إِنَّما يَدْعُوا حِزْبَهُ لِيَكُونُوا مِنْ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لَهُمْ عَذابٌ شَديدٌ وَ الَّذينَ آمَنُوا وَ عَمِلُوا الصّالِحاتِ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376833_2142443653"/>
      <w:bookmarkStart w:id="230" w:name="_Toc96"/>
      <w:bookmarkEnd w:id="229"/>
      <w:r>
        <w:rPr>
          <w:rtl w:val="true"/>
        </w:rPr>
        <w:t>ترجمه</w:t>
      </w:r>
      <w:bookmarkEnd w:id="230"/>
    </w:p>
    <w:p>
      <w:pPr>
        <w:pStyle w:val="BookText"/>
        <w:rPr/>
      </w:pP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موضوع تازه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 از تو نيز تكذيب شدند؛ وهمه كارها بسوى خدا بازمى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مبادا زندگى دنيا شما را بفريبد ومبادا شيطان شما را فريب دهد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مغرور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شيطان دشمن شماست، پس او را دشمن بدانيد؛ او فقط حزبش را به اين دعوت مى كند كه اهل آتش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راه كفر پيش گرفتند، براى آنان عذابى سخت است؛ وكسانى كه ايمان آوردند وكارهاى شايسته انجام دادند، آمرزش وپاداش بزرگ از آن آنهاست</w:t>
      </w:r>
      <w:r>
        <w:rPr>
          <w:rFonts w:eastAsia="IRNazanin" w:cs="IRNazanin"/>
          <w:color w:val="111111"/>
          <w:sz w:val="28"/>
          <w:szCs w:val="28"/>
          <w:rtl w:val="true"/>
          <w:lang w:bidi="fa-IR"/>
        </w:rPr>
        <w:t>!</w:t>
      </w:r>
    </w:p>
    <w:p>
      <w:pPr>
        <w:pStyle w:val="Heading4"/>
        <w:numPr>
          <w:ilvl w:val="3"/>
          <w:numId w:val="1"/>
        </w:numPr>
        <w:rPr/>
      </w:pPr>
      <w:bookmarkStart w:id="231" w:name="__RefHeading___Toc1376835_2142443653"/>
      <w:bookmarkStart w:id="232" w:name="_Toc97"/>
      <w:bookmarkEnd w:id="231"/>
      <w:r>
        <w:rPr>
          <w:rtl w:val="true"/>
        </w:rPr>
        <w:t>تفسير</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تسلى خاطر دادن به پيامبر اكرم به جهت تكذيب او، حق بودن وعده الهى، فريب نخوردن از دنيا وشيطان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عداوت شيطان ودعوت به جهنّم نسبت به پيروانش، اختصاص عذاب به كفّار واختصاص آمرزش وپاداش بزرگ نسبت به مؤمنان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يُكَذِّبُوكَ فَقَدْ كُذِّبَتْ رُسُلٌ مِنْ قَبْلِكَ وَإِلَى اللَّهِ تُرْجَعُ الْأُمُورُ اين آيه شريفه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تسليت مى دهد، كه اگر مردم بعد از شنيدن اين برهانهاى روشن باز تكذيب مى كنند، غصه مخور، كه اين رفتار مردم چيز نوظهورى نيست، بلكه قبل از تو نيز چنين بوده، كه هر پيغمبرى به سوى قومش مبعوث مى شده، همان قوم وامت، او را تكذيب مى كردند وسرانجام همه امور به سوى خدا است، او مردم را به آنچه مستحقند جزا مى دهد وآنهايى را كه حق را بعد از ظهورش تكذيب كردند مجازات خواهد كرد </w:t>
      </w:r>
    </w:p>
    <w:p>
      <w:pPr>
        <w:pStyle w:val="BookText"/>
        <w:rPr/>
      </w:pPr>
      <w:r>
        <w:rPr>
          <w:rFonts w:ascii="IRNazanin" w:hAnsi="IRNazanin" w:eastAsia="IRNazanin"/>
          <w:color w:val="111111"/>
          <w:sz w:val="28"/>
          <w:sz w:val="28"/>
          <w:szCs w:val="28"/>
          <w:rtl w:val="true"/>
          <w:lang w:bidi="fa-IR"/>
        </w:rPr>
        <w:t>وچنان نيست كه با تكذيب خود خدا را عاجز كنند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مهمترين برنامه انسانها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وعده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زندگى دنيا شما را بفريبد ومبادا شيطان مغرور كننده شما را فريب دهد وبه عفو وكرم خدا مغرور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تغرنكم الحياة الدُّنْيا وَلا يَغُرَّنَّكُمْ بِاللَّهِ الْغَرُورُ</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بسيارى از مفسران غرور را به شيطان تفسير كرده اند، ولى شيطان يكى از مصاديق غرور است، زيرا غرور مصاديق ديگر هم دارد از جمله نفس انسان كه بزرگترين آن ها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شما را به خدا مغرور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شيطان از يك سو به ايشان تلقين كند كه خدا حليم وبخشنده است واز سوى ديگر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دنياپرستان بنگريد كه چگونه از عذاب خدا ايمنند، هر چه بيشتر در طلب دنيا مى كوشند وبيشتر از خدا غافل ودر لجنزار گناه مستغرق مى شوند زندگى شان بهتر وراحت تر ودر بين مردم داراى مقامى رفيع 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شيطان از وسوسه هاى خود نتيجه مى گيرد وبه دل آنان مى افكند كه اصلا هيچ احترام وارزشى نيست، مگر در پيشرفت زندگى دنيا ودر ما وراى اين زندگى خبرى نيست واين وعده ووعيد وقيامت وحساب وبهشت ودوزخى كه دعوت هاى دينى از آن خبر مى دهند، مشتى خرافات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هشدارى است به همه مؤمنان در ارتباط با مساله وسوسه هاى شيطان كه در آيه قبل مطرح شده بود،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 به طور مسلم دشمن شماست، شما نيز او را دشمن خود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الشَّيْطانَ لَكُمْ عَدُوٌّ فَاتَّخِذُوهُ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دشمنى هميشه بايد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آيه براى تاكيد بيشتر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فقط حزبش را براى اين دعوت مى كند كه اهل آتش سوزان جهنم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يَدْعُوا حِزْبَهُ لِيَكُونُوا مِنْ أَصْحابِ السَّعِيرِ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آخرين آيه مورد بحث سرانجام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وعاقبت دردناك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233" w:name="pg15128_161992"/>
    </w:p>
    <w:p>
      <w:pPr>
        <w:pStyle w:val="BookText"/>
        <w:rPr/>
      </w:pPr>
      <w:bookmarkEnd w:id="233"/>
      <w:r>
        <w:rPr>
          <w:rFonts w:ascii="IRNazanin" w:hAnsi="IRNazanin" w:eastAsia="IRNazanin"/>
          <w:color w:val="111111"/>
          <w:sz w:val="28"/>
          <w:sz w:val="28"/>
          <w:szCs w:val="28"/>
          <w:rtl w:val="true"/>
          <w:lang w:bidi="fa-IR"/>
        </w:rPr>
        <w:t>اينچنين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كافر شدند عذاب دردناك از آن آنهاست وكسانى كه ايمان آوردند وعمل صالح انجام دادند مغفرت وپاداش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كَفَرُوا لَهُمْ عَذابٌ شَدِيدٌ وَالَّذِينَ آمَنُوا وَعَمِلُوا الصَّالِحاتِ لَهُمْ مَغْفِرَةٌ وَأَجْرٌ كَبِيرٌ</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234" w:name="__RefHeading___Toc1376837_2142443653"/>
      <w:bookmarkStart w:id="235" w:name="_Toc98"/>
      <w:bookmarkEnd w:id="234"/>
      <w:r>
        <w:rPr>
          <w:rtl w:val="true"/>
        </w:rPr>
        <w:t>نكته ها</w:t>
      </w:r>
      <w:bookmarkEnd w:id="235"/>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اين آيات است؛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تسلى خاطر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انبياء ديگر نيز مورد تكذيب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براى اين است كه به اهميت آن عذاب اشاره كند، علاوه بر اين، عذاب جهنم يك جور نيست، تا آن را با الف ولام بياورد، چون دركات جهنم به خاطر اختلافى كه مردم در كفر وفسق دارند، داراى مراتب مختلفى است وبدين جهت نكره آوردن عذاب مناسب تر است، چون مبهم وسربسته است وعين اين دو علت كه براى نكره آوردن عذاب بيان شد، در نكره آمدن مغفرت واجر نيز مى آيد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توجّه به معاد، موجب پايدارى واستقامت درراه خداوند است؛ يُكَذِّبُوكَ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تُرْجَعُ الْأُمُورُ</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قرآن كريم مى فرمايد حيات دنيا وشيطان شما را نفريبد؛ فلا تغرّنّكم الحياة الدّنيا، ولا يغرّنّكم باللَّه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آيات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مغرور به حيات دنيا شدند وسرنوشت آنان در قيامت آتش جهنم خواهد بود، به علت اينكه آيات الهى را به استهزاء گرفتند وزندگى دنيا آنان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مأويكم النّار وما لكم من ناصرين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بأنّكم اتّخذتم آيات اللَّه هزواً وغرّتكم الحيوة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وَذَرِ الَّذِينَ اتَّخَذُوا دِينَهُمْ لَعِباً وَلَهْواً وَغَرَّتْهُمُ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الَّذِينَ اتَّخَذُوا دِينَهُمْ لَهْواً وَلَعِباً وَغَرَّتْهُمُ الْحَيَاةُ الدُّنْيَا فَالْيَوْمَ نَنْسَاهُمْ كَمَا </w:t>
      </w:r>
    </w:p>
    <w:p>
      <w:pPr>
        <w:pStyle w:val="BookText"/>
        <w:rPr/>
      </w:pPr>
      <w:r>
        <w:rPr>
          <w:rFonts w:ascii="Amiri" w:hAnsi="Amiri" w:eastAsia="Amiri" w:cs="Amiri"/>
          <w:color w:val="111111"/>
          <w:sz w:val="28"/>
          <w:sz w:val="28"/>
          <w:szCs w:val="28"/>
          <w:rtl w:val="true"/>
          <w:lang w:bidi="ar-SA"/>
        </w:rPr>
        <w:t>نَسُوا لِقَاءَ يَوْمِهِمْ هذَا وَمَا كَانُوا بِآيَاتِنَا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درباره منافقين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باعث شد فريب دنيا را بخورند ودر قيامت به مؤمنان مى گويند به ما توجه كنيد تا از نور شما بهره مند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آن ها مى گويند به دنيا برگرديد تا نور كسب كنيد ولكن دچار عذاب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گويند مگر ما با شما نبوديم ؟ مؤمنان گويند چرا با ما بوديد ولكن شما به واسطه كفر ونفاق خود را فريب داديد ودر انتظار مرگ پيامبر واز بين رفتن اسلام بوديد وپيوسته در معاد شك مى كرديد وآرزوها شما را فريب داد؛ يوم يقول المنافقون والمنافقات للّذين آمنوا انظرونا نقتبس من نوركم قيل ارجعوا وراءكم فالتمسوا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ينادونهم الم نكن معكم قالوا بلى ولكنّكم فتنتم انفسكم وتربّصتم وارتبم وغرّتكم الامانىّ حتّى جاء امر اللَّه وغرّكم باللَّه الغرور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دو آيه خطاب به پيامبر ومؤمنان مى فرمايد مبادا رفت وآمد كفار در شهرهاى مختلف وقدرت نمايى هايشان تو را بفريبد، يعنى مبادا امكانات مالى وقدرت سياسى واجتماعى كفار را دليلى بر حقانيت آنها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از نعمت ها استفاده مى كنند وبعد نابود مى شوند؛ لا يغرنّك تقلّب الّذين كفروا فى البلاد، فلا يغررك تقلّبهم فى البلاد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اينكه در آيه فوق در مورد استحقاق عذاب تنها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مى كند ولى در مساله مغفرت واجر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كافى نمى شمرد،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آن مى افزايد، چرا كه كفر به تنهايى مايه خلود در عذاب است، ولى ايمان بدون عمل مايه نجات نخواهد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دو دعوت؛</w:t>
      </w:r>
    </w:p>
    <w:p>
      <w:pPr>
        <w:pStyle w:val="BookText"/>
        <w:rPr/>
      </w:pPr>
      <w:r>
        <w:rPr>
          <w:rFonts w:ascii="IRNazanin" w:hAnsi="IRNazanin" w:eastAsia="IRNazanin"/>
          <w:color w:val="111111"/>
          <w:sz w:val="28"/>
          <w:sz w:val="28"/>
          <w:szCs w:val="28"/>
          <w:rtl w:val="true"/>
          <w:lang w:bidi="fa-IR"/>
        </w:rPr>
        <w:t>هر انسانى در برابر دو دعوت قرار دارد؛ دعوت حق ودعوت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وسيله انبياء مردم را به حق دعوت مى كند كه نتيجه اش سعادت دنيا وآخرت است وشيطان انسان را به گمراهى وعذاب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از آيات قرآن توجه كنيد؛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 انبياء؛ وَإِنَّكَ لَتَدْعُوهُمْ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يَدْعُوا إِلَى الْجَنَّهِ وَالْمَغْفِرَهِ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دعوت شيطان؛ إِنَّمَا يَدْعُوا حِزْبَهُ لِيَكُونُوا مِنْ 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وَجَعَلْنَاهُمْ أَئِمَّهً يَدْعُونَ إِلَى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أُولئِكَ يَدْعُونَ إِلَى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قرآن كريم سخن از دو حزب به ميان آمده؛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الله كه سعادت مخصوص آنهاست؛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الشيطان كه خسارت وجهنم مخصوص آنهاست؛ إِنَّ الشَّيْطَانَ لَكُمْ عَدُوٌّ فَاتَّخِذُوهُ عَدُوّاً إِنَّمَا يَدْعُو حِزْبَهُ لِيَكُونُوا مِنْ أَصْحَابِ السَّعِيرِ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خداوند بخواهد بندگان خود را مشمول نعمتى بسازد نخست آنها را مشمول مغفرت وآمرزش خويش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p>
    <w:p>
      <w:pPr>
        <w:pStyle w:val="BookText"/>
        <w:rPr/>
      </w:pPr>
      <w:r>
        <w:rPr>
          <w:rFonts w:ascii="Amiri" w:hAnsi="Amiri" w:eastAsia="Amiri" w:cs="Amiri"/>
          <w:color w:val="111111"/>
          <w:sz w:val="28"/>
          <w:sz w:val="28"/>
          <w:szCs w:val="28"/>
          <w:rtl w:val="true"/>
          <w:lang w:bidi="ar-SA"/>
        </w:rPr>
        <w:t>فَإِنَّ اللَّهَ كَانَ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يَعِدُكُمْ مَغْفِرَةً مِنْهُ وَفَضْلاً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آمَنُوا وَعَمِلُوا الصَّالِحَاتِ لَهُمْ 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كَفَرُوا لَهُمْ عَذَابٌ شَدِيدٌ وَالَّذِينَ آمَنُوا وَعَمِلُوا الصَّالِحَاتِ لَهُمْ مَغْفِرَةٌ وَأَجْرٌ 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اين كه در قرآن كريم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كلمه غفور قبل از رحيم آمده واين مى رساند كه خداوند اول بايد انسان را ببخشد بعد مشمول رحمت سازد البته در يك آيه غفور بعد از رحيم آمده، مانند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 يَعْلَمُ مَا يَلِجُ فِى الْأَرْضِ وَمَا يَخْرُجُ مِنْهَا وَمَا يَنْزِلُ مِنَ السَّمَاءِ وَمَا يَعْرُجُ فِيهَا وَهُوَ الرَّحِيمُ 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جهتش آن است هدف از اين آيه بيان كردن اوصاف خداوند است وتوجه به علم ولطف ورحمت الهى است ومغفرت نسبت به عملكرد انسان به طور ضمنى بيان شده است</w:t>
      </w:r>
      <w:bookmarkStart w:id="236" w:name="pg15128_161995"/>
    </w:p>
    <w:p>
      <w:pPr>
        <w:pStyle w:val="Heading3"/>
        <w:numPr>
          <w:ilvl w:val="2"/>
          <w:numId w:val="1"/>
        </w:numPr>
        <w:rPr/>
      </w:pPr>
      <w:bookmarkStart w:id="237" w:name="__RefHeading___Toc1376839_2142443653"/>
      <w:bookmarkStart w:id="238" w:name="_Toc99"/>
      <w:bookmarkEnd w:id="236"/>
      <w:bookmarkEnd w:id="237"/>
      <w:r>
        <w:rPr>
          <w:rtl w:val="true"/>
        </w:rPr>
        <w:t xml:space="preserve">آیه </w:t>
      </w:r>
      <w:r>
        <w:rPr/>
        <w:t>8</w:t>
      </w:r>
      <w:r>
        <w:rPr>
          <w:rtl w:val="true"/>
        </w:rPr>
        <w:t>-</w:t>
      </w:r>
      <w:r>
        <w:rPr/>
        <w:t>10</w:t>
      </w:r>
      <w:bookmarkEnd w:id="238"/>
    </w:p>
    <w:p>
      <w:pPr>
        <w:pStyle w:val="Heading4"/>
        <w:numPr>
          <w:ilvl w:val="3"/>
          <w:numId w:val="1"/>
        </w:numPr>
        <w:rPr/>
      </w:pPr>
      <w:bookmarkStart w:id="239" w:name="__RefHeading___Toc1376841_2142443653"/>
      <w:bookmarkStart w:id="240" w:name="_Toc100"/>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 xml:space="preserve">أَ فَمَنْ زُيِّنَ لَهُ سُوءُ عَمَلِهِ فَرَآهُ حَسَنًا فَإِنَّ اللّهَ يُضِلُّ مَنْ يَشاءُ وَ يَهْدي مَنْ يَشاءُ فَلا تَذْهَبْ نَفْسُكَ عَلَيْهِمْ حَسَراتٍ إِنَّ اللّهَ عَليمٌ بِما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الْعِزَّةَ فَلِلّهِ الْعِزَّةُ جَميعًا إِلَيْهِ يَصْعَدُ الْكَلِمُ الطَّيِّبُ وَ الْعَمَلُ الصّالِحُ يَرْفَعُهُ وَ الَّذينَ يَمْكُرُونَ السَّيِّئاتِ لَهُمْ عَذابٌ شَديدٌ وَ مَكْرُ أُولئِكَ هُوَ يَبُورُ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376843_2142443653"/>
      <w:bookmarkStart w:id="242" w:name="_Toc101"/>
      <w:bookmarkEnd w:id="241"/>
      <w:r>
        <w:rPr>
          <w:rtl w:val="true"/>
        </w:rPr>
        <w:t>ترجمه</w:t>
      </w:r>
      <w:bookmarkEnd w:id="242"/>
    </w:p>
    <w:p>
      <w:pPr>
        <w:pStyle w:val="BookText"/>
        <w:rPr/>
      </w:pPr>
      <w:r>
        <w:rPr>
          <w:rFonts w:ascii="IRNazanin" w:hAnsi="IRNazanin" w:eastAsia="IRNazanin"/>
          <w:color w:val="111111"/>
          <w:sz w:val="28"/>
          <w:sz w:val="28"/>
          <w:szCs w:val="28"/>
          <w:rtl w:val="true"/>
          <w:lang w:bidi="fa-IR"/>
        </w:rPr>
        <w:t xml:space="preserve">آيا كسى كه عمل بدش براى او آراسته شده وآن را خوب وزيبا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واقع را آنچنان كه هست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كس را بخواهد گمراه مى سازد وهر كس را بخواهد هدايت مى كند؛ پس جانت به خاطر شدّت تأسف بر آنان از دست نرود؛ خداوند به آنچه انجام مى دهند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كسى است كه بادها را فرستاد تا ابرهايى را به حركت درآورند؛ سپس ما اين ابرها را به سوى زمين مرده اى رانديم وبه وسيله آن، زمين را پس از مردنش زنده مى كنيم؛ رستاخيز نيز همين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خواهان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خدا بخواهد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عزّت براى خداست؛ سخنان پاكيزه به سوى او صعود مى كند وعمل صالح را بالا مى برد؛ وآنها كه نقشه هاى بد مى كشند، عذاب سختى براى آنهاست ومكر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افسادگرانه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نابود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جايى نمى رسد</w:t>
      </w:r>
      <w:r>
        <w:rPr>
          <w:rFonts w:eastAsia="IRNazanin" w:cs="IRNazanin"/>
          <w:color w:val="111111"/>
          <w:sz w:val="28"/>
          <w:szCs w:val="28"/>
          <w:rtl w:val="true"/>
          <w:lang w:bidi="fa-IR"/>
        </w:rPr>
        <w:t>)!</w:t>
      </w:r>
    </w:p>
    <w:p>
      <w:pPr>
        <w:pStyle w:val="Heading4"/>
        <w:numPr>
          <w:ilvl w:val="3"/>
          <w:numId w:val="1"/>
        </w:numPr>
        <w:rPr/>
      </w:pPr>
      <w:bookmarkStart w:id="243" w:name="__RefHeading___Toc1376845_2142443653"/>
      <w:bookmarkStart w:id="244" w:name="_Toc102"/>
      <w:bookmarkEnd w:id="243"/>
      <w:r>
        <w:rPr>
          <w:rtl w:val="true"/>
        </w:rPr>
        <w:t>تفسير</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افراد بر اثر سوء اختيار، ناراحت نشدن به خاطر انحراف مشركان بعداز اتمام حجت، احياءزمين مرده به وسيله باران نشانه معاد، اختصاص عزت به خداوند، راه كسب عزت در پرتو اعتقاد درست وعمل صالح، انحصار عذاب به كفّار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مردم به دو گروه تقسيم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مورد بحث يكى از ويژگيهاى مهم اين دو گروه را كه در واقع سرچشمه ساير برنامه هاى آنها است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كه زشتى عملش در نظر او زينت داده شده وآن را زيبا مى بيند، همانند كسى است كه واقعيات را آن گونه كه هست زشت </w:t>
      </w:r>
    </w:p>
    <w:p>
      <w:pPr>
        <w:pStyle w:val="BookText"/>
        <w:rPr/>
      </w:pPr>
      <w:r>
        <w:rPr>
          <w:rFonts w:ascii="Amiri" w:hAnsi="Amiri" w:eastAsia="Amiri" w:cs="Amiri"/>
          <w:color w:val="111111"/>
          <w:sz w:val="28"/>
          <w:sz w:val="28"/>
          <w:szCs w:val="28"/>
          <w:rtl w:val="true"/>
          <w:lang w:bidi="ar-SA"/>
        </w:rPr>
        <w:t>وزيبا درك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أَفَمَنْ زُيِّنَ لَهُ سُوءُ عَمَلِهِ فَرَآهُ حَسَناً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زُيِّنَ لَهُ سُوءُ عَمَلِهِ فَرَآهُ حَسَناً فَإِنَّ اللَّهَ يُضِلُّ مَنْ يَشاءُ وَيَهْدِى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تقرير وبيان آن تقسيمى است كه آيه قبلى متضمن آن بود، يعنى تقسيم مردم را به كافرى كه عذابى شديد دارد ومؤمنى كه به صالحات عمل مى كند ومغفرت واجرى كبير دارد ومنظور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جور مردم عاقبت امرشان يكسان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جمله أَفَمَنْ زُيِّنَ لَهُ سُوءُ عَمَلِهِ فَرَآهُ حَسَناً مبتدايى است كه خبرش حذف شده وآن عبارت است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آيا كسى كه عمل زشتش در نظرش زيبا شده مثل كسى است كه اين طور نيست ؟ واستفهامى كه در آيه شده استفهام انكارى است</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به بيان علت تفاوت اين دو گروه پرداخته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بخواهد گمراه مى كند وهر كس را بخواهد هدايت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يُضِلُّ مَنْ يَشاءُ وَيَهْدِى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اول اعمال زشتشان در نظرشان تزيينى شده اين نتيجه اضلال الهى است، اوست كه اين خاصيت را در تكرار اعمال زشت قرار داده كه نفس انسان به آن خو مى گيرد وعادت مى كند وهمرنگ وهماهنگ آن مى 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لذا در پايان آيه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بر اثر شدت تاسف وحسرت بر وضع آنها جان خود را از دست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 نَفْسُكَ عَلَيْهِمْ حَسَراتٍ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حسرت به معناى شدت حزن بر چيزى است كه از انسان فوت شده وگذشته است، اما چرا حسرت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خداوند از اعمال آنها آگاه است وآنچه را شايسته آنند به آنها همان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عَلِيمٌ بِما يَصْنَعُونَ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دليل جالب قرين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كسى است كه بادها را فرستاد تا ابرهايى را به حركت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الَّذِى أَرْسَلَ الرِّياحَ فَتُثِيرُ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اين ابرها را به سوى سرزمين مرده وخشكى مى 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 إِلى بَلَدٍ 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وسيله آن زمين را بعد از مردنش زنده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فَأَحْيَيْنا بِهِ الْأَرْضَ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زنده شدن مردگان بعد از مرگ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النشور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بحث توحيدى به اشتباه بزرگ مشركان كه عزت خويش را از بتها مى خواستند وايمان آوردن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مايه پراكندگى مردم از دور خود مى ديدند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نَتَّبِعِ الْهُدى مَعَكَ نُتَخَطَّفْ مِنْ أَرْضِنا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هدايت را با تو پذيرا شويم دشمنان نيرومند ما را از اين سرزمين مى 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عزت مى خواهند از خدا بطلبند چرا كه تمام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الْعِزَّةَ فَلِلَّهِ الْعِزَّةُ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تشريح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پاكيزه به سوى او صعود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صالح را او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الصَّالِحُ يَرْفَعُهُ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سخنان پاكيزه است وپاكيزگى سخن به پاكيزگى محتواى آن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اعتقادات صحيح نسبت به مبدء ومعاد وآئين خداوند تفسير كرده 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اين همان چيزى است كه در سوره ابراهيم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أَلَمْ تَرَ كَيْفَ ضَرَبَ اللَّهُ مَثَلًا كَلِمَةً طَيِّبَةً كَشَجَرَةٍ طَيِّبَةٍ أَصْلُها ثابِتٌ وَفَرْعُها فِى السَّماءِ تُؤْتِى أُكُلَها كُلَّ حِينٍ بِإِذْنِ رَبِّها؛ سپس به نقطه مقابل آن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نقشه سوء مى كشند عذاب شديدى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يَمْكُرُونَ السَّيِّئاتِ لَهُمْ عَذابٌ شَدِيدٌ وحيله ونقشه آنها فاسد ونابود مى گردد؛ وَمَكْرُ أُولئِكَ هُوَ يَبُورُ</w:t>
      </w:r>
      <w:r>
        <w:rPr>
          <w:rFonts w:eastAsia="IRNazanin" w:cs="IRNazanin"/>
          <w:color w:val="111111"/>
          <w:sz w:val="28"/>
          <w:szCs w:val="28"/>
          <w:rtl w:val="true"/>
          <w:lang w:bidi="fa-IR"/>
        </w:rPr>
        <w:t>.</w:t>
      </w:r>
      <w:r>
        <w:rPr>
          <w:rStyle w:val="FootnoteAnchor"/>
          <w:rtl w:val="true"/>
        </w:rPr>
        <w:footnoteReference w:id="1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الْعِزَّةَ فَلِلَّهِ الْعِزَّةُ جَمِيعاً راغب در كتاب مفردات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حالتى است كه نمى گذارد انسان شكست بخورد ومغلوب واقع شود واز همين قبيل است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أَيَبْتَغُونَ عِنْدَهُمُ الْعِزَّةَ فَإِنَّ الْعِزَّةَ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صلابت، اصل در معناى عزت است، چيزى كه هست از باب توسعه در استعمال، به كسى هم كه قاهر است ومقهور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درمعنى غلبه استعمال كرده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وَعَزَّنِى فِى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مطلق صعوبت وسختى به كار برده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عَلَيْهِ ما عَنِتُّمْ </w:t>
      </w:r>
      <w:bookmarkStart w:id="245" w:name="pg15128_161998"/>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 به معناى غيرت وحميت نيز آمده، مانند آيه بَلِ الَّذِينَ كَفَرُوا فِى عِزَّةٍ وَشِقاقٍ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مَنْ كانَ يُرِيدُ الْعِزَّةَ فَلِلَّهِ الْعِزَّةُ جَمِيعاً معنايش اين است كه هر كس عزت مى خواهد بايد از خداى تعالى بخواهد، زيرا عزت همه اش ملك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به كار رفتن جمله فَلِلَّهِ الْعِزَّةُ جَمِيعاً در جزاى شرط، از قبيل بكار بستن سبب در جاى مسبب است كه عبارت است از درخواست عزت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به اينكه عزت همه اش ملك خدا است، سبب است ودرخواست عزت از خدا مسبب، در آيه به جاى اينكه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عزت مى خواهد از خدا بخواهد جمله از خدا بخواهد را برداشته سبب آن را به جايش گذاشته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عزت بخواهد عزت همه اش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وسيله عبوديت كه آن هم حاصل نمى شود مگر با داشتن ايمان وعمل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خداى تعالى، عبارت است از تقرب آن به سوى خدا، چون چيزى كه به درگاه خدا تقرب يابد، اعتلا يافته، براى اينكه خدا على اعلى ورفيع الدرجات است وچون اعتقاد، قائم به معتقدش مى باشد، در نتيجه تقرب اعتقاد به خدا، تقرب معتقد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مكرها وحيله هايى است كه مشركين آنها را وسيله كسب عزت مى پنداشتند وچون آيه شريفه مطلق است، شامل همه مكرها كه مشركين عليه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ومكرهايى كه ساير مشركين عليه دين خدا مى كنند، مى 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46" w:name="__RefHeading___Toc1376847_2142443653"/>
      <w:bookmarkStart w:id="247" w:name="_Toc103"/>
      <w:bookmarkEnd w:id="246"/>
      <w:r>
        <w:rPr>
          <w:rtl w:val="true"/>
        </w:rPr>
        <w:t>نكته ها</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حريص بودن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 مردم</w:t>
      </w:r>
    </w:p>
    <w:p>
      <w:pPr>
        <w:pStyle w:val="BookText"/>
        <w:rPr/>
      </w:pPr>
      <w:r>
        <w:rPr>
          <w:rFonts w:ascii="IRNazanin" w:hAnsi="IRNazanin" w:eastAsia="IRNazanin"/>
          <w:color w:val="111111"/>
          <w:sz w:val="28"/>
          <w:sz w:val="28"/>
          <w:szCs w:val="28"/>
          <w:rtl w:val="true"/>
          <w:lang w:bidi="fa-IR"/>
        </w:rPr>
        <w:t xml:space="preserve">مسئله حريص بودن پيامبر بر هدايت مردم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تَحْرِصْ عَلَى هُدَاهُمْ فَإِنَّ اللَّهَ لاَ يَهْدِى مَنْ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لاَ تَهْدِى مَنْ أَحْبَبْتَ وَلكِنَّ اللَّهَ يَهْدِى مَنْ يَشَاءُ وَهُوَ أَعْلَمُ بِالْمُهْتَدِينَ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إِنَّ اللَّهَ عَلِيمٌ بِمَا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انحراف وگمراهى مردم كافر حسرت واندوه شديد همه جانبه داشت، حسرات به صورت جمع به جاى حسرت بر كثرت وچند جانبه بودن آن دلالت دارد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 دوستى جزء فطرت انسان است، تا آنجا كه شيطان نيز بدى ها را زيبا نشان مى دهد تا انسان را بر انجام آن وادار كند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فسقته الى بلد من آن را به سوى شهر مرده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عوض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را به سوى شهر مرده رانديم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بر عظمت گوينده دلالت كند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عزّت را در وابستگى به اين وآن طلب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دُونِ اللَّهِ آلِهَةً لِيَكُونُوا لَهُمْ عِزًّا أَيَبْتَغُونَ عِنْدَهُمُ الْعِزَّةَ وحال آنكه عزّت تنها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فَلِلَّهِ الْعِزَّةُ جَمِيعاً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نظر قرآن كريم عزت بر دو قسم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خيالى</w:t>
      </w:r>
    </w:p>
    <w:p>
      <w:pPr>
        <w:pStyle w:val="BookText"/>
        <w:rPr/>
      </w:pPr>
      <w:r>
        <w:rPr>
          <w:rFonts w:ascii="Amiri" w:hAnsi="Amiri" w:eastAsia="Amiri" w:cs="Amiri"/>
          <w:color w:val="111111"/>
          <w:sz w:val="28"/>
          <w:sz w:val="28"/>
          <w:szCs w:val="28"/>
          <w:rtl w:val="true"/>
          <w:lang w:bidi="ar-SA"/>
        </w:rPr>
        <w:t>عزت حقيقى منحصر در خداوند است؛ مَنْ كَانَ يُرِيدُ الْعِزَّةَ فَلِلَّهِ الْعِزَّةُ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مظاهر عزت خداوند؛</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وَلِلَّهِ الْعِزَّةُ وَلِرَسُولِهِ وَلِلْمُؤْمِنِينَ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عزت مجاهدان؛ فَسَوْفَ يَأْتِى اللَّهُ بِقَوْمٍ يُحِبُّهُمْ وَيُحِبُّونَهُ أَذِلَّةٍ عَلَى الْمُؤْمِنِينَ أَعِزَّةٍ عَلَى الْكَافِرِينَ يُجَاهِدُونَ فِى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عزت خيالى؛</w:t>
      </w:r>
    </w:p>
    <w:p>
      <w:pPr>
        <w:pStyle w:val="BookText"/>
        <w:rPr/>
      </w:pPr>
      <w:r>
        <w:rPr>
          <w:rFonts w:ascii="Amiri" w:hAnsi="Amiri" w:eastAsia="Amiri" w:cs="Amiri"/>
          <w:color w:val="111111"/>
          <w:sz w:val="28"/>
          <w:sz w:val="28"/>
          <w:szCs w:val="28"/>
          <w:rtl w:val="true"/>
          <w:lang w:bidi="ar-SA"/>
        </w:rPr>
        <w:t>عزت فرعون؛ وَقَالُوا بِعِزَّةِ فِرْعَوْنَ إِنَّا لَنَحْنُ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جويى منافقين از سرپرست قرار دادن كفار؛ الَّذِينَ يَتَّخِذُونَ الْكَافِرِينَ أَوْلِيَاءَ مِنْ دُونِ الْمُؤْمِنِينَ أَيَبْتَغُونَ عِنْدَهُمُ الْعِزَّةَ فَإِنَّ الْعِزَّةَ 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عزت به جهت كثرت جمعيت؛ وَكَانَ لَهُ ثَمَرٌ فَقَالَ لِصَاحِبِهِ وَهُوَ يُحَاوِرُهُ أَنَا أَكْثَرُ مِنْكَ مَالاً وَأَعَزُّ نَفَراً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عزت به وسيله بت پرستى؛ وَاتَّخَذُوا مِنْ دُونِ اللَّهِ آلِهَةً لِيَكُونُوا لَهُمْ عِزّاً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مكر خدا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يك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و نيرنگ كفار نابود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يَمْكُرُونَ السَّيِّئَاتِ لَهُمْ عَذَابٌ شَدِيدٌ وَمَكْرُ أُولئِكَ هُوَ يَبُورُ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كيفر مكر آن ها را مى دهد، وَمَكَرُوا وَمَكَرَ اللَّهُ وَاللَّهُ خَيْرُ الْمَاكِرِينَ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خداوند چگونه مكر مى كند ومكر تبهكاران نابود مى شود در آيه ديگر بيان شده است كه خداوند به آنان به تدريج نعمت مى دهد ناگهان از آنان مى گيرد كه استدراج نام دارد وَالَّذِينَ كَذَّبُوا بِآيَاتِنَا سَنَسْتَدْرِجُهُمْ مِنْ حَيْثُ لاَ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48" w:name="pg15128_162001"/>
    </w:p>
    <w:p>
      <w:pPr>
        <w:pStyle w:val="Heading3"/>
        <w:numPr>
          <w:ilvl w:val="2"/>
          <w:numId w:val="1"/>
        </w:numPr>
        <w:rPr/>
      </w:pPr>
      <w:bookmarkStart w:id="249" w:name="__RefHeading___Toc1376849_2142443653"/>
      <w:bookmarkStart w:id="250" w:name="_Toc104"/>
      <w:bookmarkEnd w:id="248"/>
      <w:bookmarkEnd w:id="249"/>
      <w:r>
        <w:rPr>
          <w:rtl w:val="true"/>
        </w:rPr>
        <w:t xml:space="preserve">آیه </w:t>
      </w:r>
      <w:r>
        <w:rPr/>
        <w:t>11</w:t>
      </w:r>
      <w:r>
        <w:rPr>
          <w:rtl w:val="true"/>
        </w:rPr>
        <w:t>-</w:t>
      </w:r>
      <w:r>
        <w:rPr/>
        <w:t>12</w:t>
      </w:r>
      <w:bookmarkEnd w:id="250"/>
    </w:p>
    <w:p>
      <w:pPr>
        <w:pStyle w:val="Heading4"/>
        <w:numPr>
          <w:ilvl w:val="3"/>
          <w:numId w:val="1"/>
        </w:numPr>
        <w:rPr/>
      </w:pPr>
      <w:bookmarkStart w:id="251" w:name="__RefHeading___Toc1376851_2142443653"/>
      <w:bookmarkStart w:id="252" w:name="_Toc105"/>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وَ اللّهُ خَلَقَكُمْ مِنْ تُرابٍ ثُمَّ مِنْ نُطْفَةٍ ثُمَّ جَعَلَكُمْ أَزْواجًا 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الْبَحْرانِ هذا عَذْبٌ فُراتٌ سائِغٌ شَرابُهُ وَ هذا مِلْحٌ أُجاجٌ وَ مِنْ كُلٍّ تَأْكُلُونَ لَحْمًا طَرِيًّا وَ تَسْتَخْرِجُونَ حِلْيَةً تَلْبَسُونَها وَ تَرَى الْفُلْكَ فيهِ مَواخِرَ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376853_2142443653"/>
      <w:bookmarkStart w:id="254" w:name="_Toc106"/>
      <w:bookmarkEnd w:id="253"/>
      <w:r>
        <w:rPr>
          <w:rtl w:val="true"/>
        </w:rPr>
        <w:t>ترجمه</w:t>
      </w:r>
      <w:bookmarkEnd w:id="254"/>
    </w:p>
    <w:p>
      <w:pPr>
        <w:pStyle w:val="BookText"/>
        <w:rPr/>
      </w:pPr>
      <w:r>
        <w:rPr>
          <w:rFonts w:ascii="IRNazanin" w:hAnsi="IRNazanin" w:eastAsia="IRNazanin"/>
          <w:color w:val="111111"/>
          <w:sz w:val="28"/>
          <w:sz w:val="28"/>
          <w:szCs w:val="28"/>
          <w:rtl w:val="true"/>
          <w:lang w:bidi="fa-IR"/>
        </w:rPr>
        <w:t xml:space="preserve">خداوند شما را از خاكى آفريد، سپس از نطفه اى؛ سپس شما را بصورت زوج هايى قرار داد؛ هيچ جنس ماده اى باردار نمى شود ووضع حمل نمى كند مگر به علم او وهيچ كس عمر طولانى نمى كند، يا از عمرش كاسته نمى شود مگر اينكه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اينها همه براى خداوند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دريا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دريايى است كه آبش گوارا وشيرين ونوشيدنش خوشگوار است وآن يكى شور وتلخ وگلوگير؛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گوشتى تازه مى خوريد ووسايل زينتى استخراج كرده مى پوشيد؛ وكشتيها را در آن مى بينى كه آنها را مى شكافند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مقصد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فضل خداوند بهره گيريد وشايد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آوريد</w:t>
      </w:r>
      <w:r>
        <w:rPr>
          <w:rFonts w:eastAsia="IRNazanin" w:cs="IRNazanin"/>
          <w:color w:val="111111"/>
          <w:sz w:val="28"/>
          <w:szCs w:val="28"/>
          <w:rtl w:val="true"/>
          <w:lang w:bidi="fa-IR"/>
        </w:rPr>
        <w:t>!</w:t>
      </w:r>
    </w:p>
    <w:p>
      <w:pPr>
        <w:pStyle w:val="Heading4"/>
        <w:numPr>
          <w:ilvl w:val="3"/>
          <w:numId w:val="1"/>
        </w:numPr>
        <w:rPr/>
      </w:pPr>
      <w:bookmarkStart w:id="255" w:name="__RefHeading___Toc1376855_2142443653"/>
      <w:bookmarkStart w:id="256" w:name="_Toc107"/>
      <w:bookmarkEnd w:id="255"/>
      <w:r>
        <w:rPr>
          <w:rtl w:val="true"/>
        </w:rPr>
        <w:t>تفسير</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بشر از خاك سپس از نطفه وسپس قرار دادن زوج براى يكديگر، باردارشدن زن ووضع حمل او وطول عمر ونقصان آن در پرتو علم الهى، عدم برابرى دو درياى گوارا وشيرين وشور وتلخ، بهره ورى انسان از نعمتهاى هر دو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آيه به آفرينش انسان در مراحل مختلف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خَلَقَكُمْ مِنْ 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شما را به صورت همسران يكديگر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جَعَلَكُمْ أَزْواجاً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وارد چهارمين وپنجمين مرحله حيات انسان شده،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باردارى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پيش كشيده،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جنس ماده اى باردار نمى شود ووضع حمل نمى كند مگر به علم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تَحْمِلُ مِنْ أُنْثى وَلا تَضَعُ إِلَّا بِعِلْمِهِ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وبه مراحل مختلف عمر وفزونى وكاستى آن بر اثر عوامل مختلف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انسانى عمر طولانى نمى كند وهيچ كس از عمرش كاسته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كتاب علم خداوند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قوانين وبرنامه هايى تبعيت مى كند كه حاكم بر آنها علم وقدرت اوست وَما يُعَمَّرُ مِنْ مُعَمَّرٍ وَلا يُنْقَصُ مِنْ عُمُرِهِ إِلَّا فِى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آبادى گرفته شده است واينكه به مدت حيات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آنست كه آبادى وعمارت بدن او در اين مدت است وسرانجام آيه را با اين جمله پايان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 بر خداوند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عَلَى اللَّهِ يَسِيرٌ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خَلَقَكُمْ مِنْ تُرابٍ ثُمَّ مِنْ نُطْفَةٍ ثُمَّ جَعَلَكُمْ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خلقت انسان اشاره مى كند، كه خداى تعالى نخست او را از خاك كه مبدأ دور اوست وخلقتش به آن منتهى مى شود بيافريد وسپس او را از نطفه كه مبدأ نزديك اوست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خلقت آنان از خاك، خلقت پدر بزرگ ايشان آدم است، چون هر چيزى به اصلش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مقصود از كلام، بيان خلقت آدم به تنهايى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خلقت همه انسانها است، اما به طور اجمال وتفصيل، به اين معنا كه هم به خلقت اجمالى انسانها از خاك در ضمن خلقت آدم اشاره مى كند وهم به خلقت تفصيلى ايشان كه از نطفه است، هم 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كتاب، لوح محفوظ است، كه دگرگونى در آن راه ندارد ودر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فلان شخص به پاداش فلان عملش زياد مى شود وعمر آن ديگرى به خاطر فلان عملش كم مى گردد وخلاصه كتابى كه نوشته هايش تغيير نمى يابد، لوح محفوظ است، نه كتاب محو واثبات كه آن مورد تغيير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 به بخش ديگرى از آيات آفاقى كه نشانه هاى عظمت وقدرت اويند در مورد آفرينش درياها وفوائد آنها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دريا يكسان نيستند، اين يكى گوارا </w:t>
      </w:r>
      <w:bookmarkStart w:id="257" w:name="pg15128_162003"/>
    </w:p>
    <w:p>
      <w:pPr>
        <w:pStyle w:val="BookText"/>
        <w:rPr/>
      </w:pPr>
      <w:bookmarkEnd w:id="257"/>
      <w:r>
        <w:rPr>
          <w:rFonts w:ascii="IRNazanin" w:hAnsi="IRNazanin" w:eastAsia="IRNazanin"/>
          <w:color w:val="111111"/>
          <w:sz w:val="28"/>
          <w:sz w:val="28"/>
          <w:szCs w:val="28"/>
          <w:rtl w:val="true"/>
          <w:lang w:bidi="fa-IR"/>
        </w:rPr>
        <w:t>وشيرين وبراى نوشيدن خوشگوار است وآن ديگر شور وتلخ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يَسْتَوِى الْبَحْرانِ هذا عَذْبٌ فُراتٌ سائِغٌ شَرابُهُ وَهذا مِلْحٌ أُجاجٌ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هر دو روز نخست به صورت قطرات باران شيرين وگوارا از آسمان بر زمين نازل شده اند، اما در دو چهره كاملا مختلف با فوائد متفاوت ظاهر گشته اند وعجيب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گوشت تازه مى 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 تَأْكُلُونَ لَحْماً طَرِيًّا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دو وسايل زينتى براى پوشيدن استخراج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وَتَسْتَخْرِجُونَ حِلْيَةً 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هر دو مى توانيد براى نقل وانتقالات خود ومتاعها بهره بگيريد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كشتيها را مى بينى كه از هر طرف درياها را مى شكافند وپيش مى روند، تا از فضل خداوند بهره گيريد، شايد حق شكر او 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وَتَرَى الْفُلْكَ فِيه مَواخِرَ لِتَبْتَغُوا مِنْ فَضْلِهِ وَلَعَلَّكُمْ تَشْكُرُونَ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استخراج شده از دريا، مشترك بين درياى شور وشيرين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جمعى از مفسرين به اين ظاهر اشكال كرده اند، كه لؤلؤ ومرجان تنها از درياى شور استخراج مى شود ودرياى شيرين نه لؤلؤ دارد ونه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از اصل بى مورد است ودو دريا در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مشتركند، هم چنان كه كتابهايى كه در اين گونه مسائل بحث مى كنند، وجود حليه در هر دو نوع دريا را مسلم دانسته اند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58" w:name="__RefHeading___Toc1376857_2142443653"/>
      <w:bookmarkStart w:id="259" w:name="_Toc108"/>
      <w:bookmarkEnd w:id="258"/>
      <w:r>
        <w:rPr>
          <w:rtl w:val="true"/>
        </w:rPr>
        <w:t>نكته ها</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منشأ آفرينش خود توجّه كنيد تا هم به قدرت خداوند پى ببريد وهم گرفتار غفلت وغرور وتكبّر نشويد؛ خَلَقَكُمْ مِنْ تُرابٍ ثُمَّ مِنْ نُطْفَةٍ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از شيرينى ها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اكثر درياها آب شور وتلخ دارند ولى در بيان قرآن اول آب شيرين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مِلْحٌ</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 بستر خوراك، پوشاك وتحرك كشتى ها براى تجارت وسفر خواهد بود؛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الْفُلْكَ</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درياها از منابع تغذيه انسان با گوشت تازه است؛ لَحْماً طَرِيًّا</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 وفضل الهى در سايه تلاش وكوشش خود انسان بدست مى آيد؛ لِتَبْتَغُوا مِنْ فَضْلِهِ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لزوم تواضع وفروتنى؛</w:t>
      </w:r>
    </w:p>
    <w:p>
      <w:pPr>
        <w:pStyle w:val="BookText"/>
        <w:rPr/>
      </w:pPr>
      <w:r>
        <w:rPr>
          <w:rFonts w:ascii="Amiri" w:hAnsi="Amiri" w:eastAsia="Amiri" w:cs="Amiri"/>
          <w:color w:val="111111"/>
          <w:sz w:val="28"/>
          <w:sz w:val="28"/>
          <w:szCs w:val="28"/>
          <w:rtl w:val="true"/>
          <w:lang w:bidi="ar-SA"/>
        </w:rPr>
        <w:t>به دلايل زير انسان بايد متواضع باشد؛</w:t>
      </w:r>
    </w:p>
    <w:p>
      <w:pPr>
        <w:pStyle w:val="BookText"/>
        <w:rPr/>
      </w:pPr>
      <w:r>
        <w:rPr>
          <w:rFonts w:ascii="Amiri" w:hAnsi="Amiri" w:eastAsia="Amiri" w:cs="Amiri"/>
          <w:color w:val="111111"/>
          <w:sz w:val="28"/>
          <w:sz w:val="28"/>
          <w:szCs w:val="28"/>
          <w:rtl w:val="true"/>
          <w:lang w:bidi="ar-SA"/>
        </w:rPr>
        <w:t>انسان از خاك خلق شده است؛ و اللّه خلقكم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از آب پست خلق شده است؛ ثم جعل نسله من ماء 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ضعيف است؛ خلق الأنسان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انسان محتاج ونيازمند است؛ يا أيّها النّاس أنتم الفقراء إلى اللّه واللّه هو الغنىّ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ودانش انسان محدود است؛ و ما أوتيتم من العلم الّا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انسان در معرض زوال است؛ هلك عنّى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ثروت انسان كارساز نيست؛ ما أغنى عنّى 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أغنى عنه ماله وما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توانايى انسان بر جلب منفعت ودفع ضرر؛ قل لا أملك لنفسى ضراً ولا نفعاً الّا ماشاء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bookmarkStart w:id="260" w:name="pg15128_162005"/>
    </w:p>
    <w:p>
      <w:pPr>
        <w:pStyle w:val="Heading3"/>
        <w:numPr>
          <w:ilvl w:val="2"/>
          <w:numId w:val="1"/>
        </w:numPr>
        <w:rPr/>
      </w:pPr>
      <w:bookmarkStart w:id="261" w:name="__RefHeading___Toc1376859_2142443653"/>
      <w:bookmarkStart w:id="262" w:name="_Toc109"/>
      <w:bookmarkEnd w:id="260"/>
      <w:bookmarkEnd w:id="261"/>
      <w:r>
        <w:rPr>
          <w:rtl w:val="true"/>
        </w:rPr>
        <w:t xml:space="preserve">آیه </w:t>
      </w:r>
      <w:r>
        <w:rPr/>
        <w:t>13</w:t>
      </w:r>
      <w:r>
        <w:rPr>
          <w:rtl w:val="true"/>
        </w:rPr>
        <w:t>-</w:t>
      </w:r>
      <w:r>
        <w:rPr/>
        <w:t>14</w:t>
      </w:r>
      <w:bookmarkEnd w:id="262"/>
    </w:p>
    <w:p>
      <w:pPr>
        <w:pStyle w:val="Heading4"/>
        <w:numPr>
          <w:ilvl w:val="3"/>
          <w:numId w:val="1"/>
        </w:numPr>
        <w:rPr/>
      </w:pPr>
      <w:bookmarkStart w:id="263" w:name="__RefHeading___Toc1376861_2142443653"/>
      <w:bookmarkStart w:id="264" w:name="_Toc110"/>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وَ سَخَّرَ الشَّمْسَ وَ الْقَمَرَ كُلٌّ يَجْري ِلأَجَلٍ مُسَمًّى ذلِكُمُ اللّهُ رَبُّكُمْ لَهُ الْمُلْكُ وَ الَّذينَ تَدْعُونَ مِنْ دُونِهِ ما يَمْلِكُونَ مِنْ 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 لَوْ سَمِعُوا مَا اسْتَجابُوا لَكُمْ وَ يَوْمَ الْقِيامَةِ يَكْفُرُونَ بِشِرْكِكُمْ وَ لا يُنَبِّئُكَ مِثْلُ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76863_2142443653"/>
      <w:bookmarkStart w:id="266" w:name="_Toc111"/>
      <w:bookmarkEnd w:id="265"/>
      <w:r>
        <w:rPr>
          <w:rtl w:val="true"/>
        </w:rPr>
        <w:t>ترجمه</w:t>
      </w:r>
      <w:bookmarkEnd w:id="266"/>
    </w:p>
    <w:p>
      <w:pPr>
        <w:pStyle w:val="BookText"/>
        <w:rPr/>
      </w:pPr>
      <w:r>
        <w:rPr>
          <w:rFonts w:ascii="IRNazanin" w:hAnsi="IRNazanin" w:eastAsia="IRNazanin"/>
          <w:color w:val="111111"/>
          <w:sz w:val="28"/>
          <w:sz w:val="28"/>
          <w:szCs w:val="28"/>
          <w:rtl w:val="true"/>
          <w:lang w:bidi="fa-IR"/>
        </w:rPr>
        <w:t xml:space="preserve">او شب را در روز داخل مى كند وروز را در شب؛ وخورشيد وماه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هر يك تا سرآمد معيّنى به حركت خود ادامه مى دهد؛ اين است خداوند، پروردگار شما؛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وكسانى را كه جز او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پوست نازك هسته خرما مالك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را بخوانيد صداى شما را نمى شنوند واگر بشنوند به شما پاسخ نمى گويند؛ وروز قيامت،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منكر مى شوند وهيچ كس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نمى سازد</w:t>
      </w:r>
      <w:r>
        <w:rPr>
          <w:rFonts w:eastAsia="IRNazanin" w:cs="IRNazanin"/>
          <w:color w:val="111111"/>
          <w:sz w:val="28"/>
          <w:szCs w:val="28"/>
          <w:rtl w:val="true"/>
          <w:lang w:bidi="fa-IR"/>
        </w:rPr>
        <w:t>!</w:t>
      </w:r>
    </w:p>
    <w:p>
      <w:pPr>
        <w:pStyle w:val="Heading4"/>
        <w:numPr>
          <w:ilvl w:val="3"/>
          <w:numId w:val="1"/>
        </w:numPr>
        <w:rPr/>
      </w:pPr>
      <w:bookmarkStart w:id="267" w:name="__RefHeading___Toc1376865_2142443653"/>
      <w:bookmarkStart w:id="268" w:name="_Toc112"/>
      <w:bookmarkEnd w:id="267"/>
      <w:r>
        <w:rPr>
          <w:rtl w:val="true"/>
        </w:rPr>
        <w:t>تفسير</w:t>
      </w:r>
      <w:bookmarkEnd w:id="2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كوتاه كردن شب وروز وتسخير خورشيد وماه وحركت آنها تا زمان معين، اختصاص فرمانروايى براى خداوند، عدم مالكيت معبودان باطل حتى نسبت پوسته نازك هسته خرما، عدم توانايى معبودان باطل برشنيدن دعا واجابت آن، انكار آنها نسبت به شرك ورزى مشركان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قسمت ديگرى از آيات توحيد ونعمتهاى بى پايان پروردگار اشاره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شب را در روز وروز را در شب داخل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يُولِجُ اللَّيْلَ فِى النَّهارِ وَيُولِجُ النَّهارَ فِى اللَّيْلِ</w:t>
      </w:r>
      <w:r>
        <w:rPr>
          <w:rFonts w:eastAsia="IRNazanin" w:cs="IRNazanin"/>
          <w:color w:val="111111"/>
          <w:sz w:val="28"/>
          <w:szCs w:val="28"/>
          <w:rtl w:val="true"/>
          <w:lang w:bidi="fa-IR"/>
        </w:rPr>
        <w:t>.</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معناى فرو كردن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 شب در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آن است كه با طولانى كردن شب، روز را كوتاه كند،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ايلاج روز در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با طولانى كردن روز، شب را كوتاه كند ومراد از اين دو جمله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اختلاف شب وروز از نظر بلندى وكوتاهى اشاره كند، كه به طور دايم در ايام سال جريان </w:t>
      </w:r>
      <w:bookmarkStart w:id="269" w:name="pg15128_162006"/>
    </w:p>
    <w:p>
      <w:pPr>
        <w:pStyle w:val="BookText"/>
        <w:rPr/>
      </w:pPr>
      <w:bookmarkEnd w:id="269"/>
      <w:r>
        <w:rPr>
          <w:rFonts w:ascii="IRNazanin" w:hAnsi="IRNazanin" w:eastAsia="IRNazanin"/>
          <w:color w:val="111111"/>
          <w:sz w:val="28"/>
          <w:sz w:val="28"/>
          <w:szCs w:val="28"/>
          <w:rtl w:val="true"/>
          <w:lang w:bidi="fa-IR"/>
        </w:rPr>
        <w:t xml:space="preserve">دارد وبه همين جهت تعبير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مضارع است ودلالت بر استمرار دارد، به خلاف جريان وسير آفتاب وماه، كه چون هميشه ثابت است، به صيغه ماضى از آن تعبير آورده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الشَّمْسَ وَالْقَمَرَ كُلٌّ يَجْرِى لِأَجَلٍ مُسَمًّى</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بحث تسخير مى 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كدام از اين دو، تا زمان مشخصى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براى آنها تعيين شده به حركت خود ادامه مى دهند؛ كُلٌّ يَجْرِى لِأَجَلٍ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ذلِكُمُ اللَّهُ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منزله نتيجه است براى جملات قبلى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امر خلقت وتدبير شما، چه در خشكى، چه در دريا، چه در آسمان وچه در زمين، بدين منوال بود، يعنى منتسب به خداى تعالى بود، پس همين خدا پروردگار شماست، كه مالك شما ومدبر امر شماست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حاكميت در عالم مخصوص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معبودهايى را كه شما جز او مى خوانيد حتى حاكميت ومالكيت به اندازه پوست نازكى كه روى هسته خرما كشيده شده در سرتاسر عالم هستى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تَدْعُونَ مِنْ دُونِهِ ما يَمْلِكُونَ مِنْ قِطْمِيرٍ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است كه در پشت هسته خرما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براى حل مشكلات خود بخوانيد هرگز صداى شما را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إِنْتَدْعُوهُمْ لا يَسْمَعُوا دعائكم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قطعاتى از سنگ وچوب بيش نيستند جمادند وبى شعور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فرض كه ناله واصرار شما را بشنوند هرگز توانايى پاسخگويى به نيازهاى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سَمِعُوا مَا اسْتَجابُوا لَكُمْ واز اين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كه مى شود آنها پرستش وشرك شما را منكر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الْقِيامَةِ يَكْفُرُونَ بِشِرْكِكُمْ</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70" w:name="__RefHeading___Toc1376867_2142443653"/>
      <w:bookmarkStart w:id="271" w:name="_Toc113"/>
      <w:bookmarkEnd w:id="270"/>
      <w:r>
        <w:rPr>
          <w:rtl w:val="true"/>
        </w:rPr>
        <w:t>نكته ها</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اينكه معبودان باطل در دنيا وآخرت مالك هيچ چيز نيستند در قرآن كريم تعبيرات مختلفى شده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نفع وضرر براى شما نيستند؛ قُلْ أَتَعْبُدُونَ مِنْ دُونِ اللَّهِ مَا لاَ يَمْلِكُ لَكُمْ ضَرّاً </w:t>
      </w:r>
    </w:p>
    <w:p>
      <w:pPr>
        <w:pStyle w:val="BookText"/>
        <w:rPr/>
      </w:pPr>
      <w:r>
        <w:rPr>
          <w:rFonts w:ascii="Amiri" w:hAnsi="Amiri" w:eastAsia="Amiri" w:cs="Amiri"/>
          <w:color w:val="111111"/>
          <w:sz w:val="28"/>
          <w:sz w:val="28"/>
          <w:szCs w:val="28"/>
          <w:rtl w:val="true"/>
          <w:lang w:bidi="ar-SA"/>
        </w:rPr>
        <w:t>وَلاَ نَفْعاً وَاللَّهُ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نفع وضرر براى خودشان هم نيستند؛ قُلْ مَنْ رَبُّ السَّمَاوَاتِ وَالْأَرْضِ قُلِ اللَّهُ قُلْ أَفَاتَّخَذْتُمْ مِنْ دُونِهِ أَوْلِيَاءَ لاَ يَمْلِكُونَ لِأَنْفُسِهِمْ نَفْعاً وَلاَ 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مرگ وحيات وحشر ونشر نيستند؛ وَاتَّخَذُوا مِنْ دُونِهِ آلِهَةً لاَ يَخْلُقُونَ شَيْئاً وَهُمْ يُخْلَقُونَ وَلاَ يَمْلِكُونَ لِأَنْفُسِهِمْ ضَرّاً وَلاَ نَفْعاً وَلاَ يَمْلِكُونَ مَوْتاً وَلاَ حَيَاةً وَلاَ نُشُوراً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مثقال ذره نيستند؛ قُلِ ادْعُوا الَّذِينَ زَعَمْتُمْ مِنْ دُونِ اللَّهِ لاَ يَمْلِكُونَ مِثْقَالَ ذَرَّةٍ فِى السَّمَاوَاتِ وَلاَ فِى الْأَرْضِ وَمَا لَهُمْ فِيهِمَا مِنْ شِرْكٍ وَمَا لَهُ مِنْهُمْ مِنْ ظَهِيرٍ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پوست هسته خرما نيستند؛ وَالَّذِينَ تَدْعُونَ مِنْ دُونِهِ مَا يَمْلِكُونَ مِنْ قِطْمِيرٍ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رزق شما نيستند؛ إِنَّمَا تَعْبُدُونَ مِنْ دُونِ اللَّهِ أَوْثَاناً وَتَخْلُقُونَ إِفْكاً إِنَّ الَّذِينَ تَعْبُدُونَ مِنْ دُونِ اللَّهِ لاَ يَمْلِكُونَ لَكُمْ رِزْقاً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رفع گرفتارى شما نيستند؛ قُلِ ادْعُوا الَّذِينَ زَعَمْتُمْ مِنْ دُونِهِ فَلاَ يَمْلِكُونَ كَشْفَ الضُّرِّ عَنْكُمْ وَلاَ تَحْوِيلاً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شفاعت شما نيستند؛ لاَ يَمْلِكُونَ الشَّفَاعَةَ إِلاَّ مَنِ اتَّخَذَ عِنْدَ الرَّحْمنِ عَهْداً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هيچ چيز نيستند؛ أَمِ اتَّخَذُوا مِنْ دُونِ اللَّهِ شُفَعَاءَ قُلْ أَوَلَوْ كَانُوا لاَ يَمْلِكُونَ شَيْئاً وَلاَ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منظم وبى وقفه خورشيد وماه از نشانه هاى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 ودال بر استمرار است</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اى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تأييد عقايد خود مبنى بر جايز نبودن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استدلال مى كنند، غافل از آن كه اين آيات درباره ى توسّل به بت هاست نه اولياى الهى كه خداوند حتّى پس از مرگ آنان نيز با آنها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از قرآن خداوند به انبيا سلام كرده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وراستى اگر آنان سلام خدا را نشنوند پس سلام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حيات برزخى كه شهدا دارند مورد قبول اين گروه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روايات زيادى آمده است كه پيامبر اسلام با مردگان سخن گفته،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چاه بدر به كشتگان كفّار كه در چاه افتاده بودند آن گونه گفتگو كرد كه مورد اعتراض قرار گرفت كه چگونه با مرده حرف مى زنى، ولى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نيستيد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به جايى مى رسد كه دعوت خداى شنواى پاسخ دهنده ادْعُونِى أَسْتَجِبْ لَكُمْ را رها كرده، به سراغ جمادات كر وكور وبى خاصيّت مى رود؛ إِنْ تَدْعُوهُمْ لا يَسْمَعُوا ومَا اسْتَجابُوا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قيامت را جز از طريق وحى نمى توان دريافت؛ وَيَوْمَ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يُنَبِّئُكَ مِثْلُ خَبِيرٍ</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272" w:name="pg15128_162009"/>
    </w:p>
    <w:p>
      <w:pPr>
        <w:pStyle w:val="Heading3"/>
        <w:numPr>
          <w:ilvl w:val="2"/>
          <w:numId w:val="1"/>
        </w:numPr>
        <w:rPr/>
      </w:pPr>
      <w:bookmarkStart w:id="273" w:name="__RefHeading___Toc1376869_2142443653"/>
      <w:bookmarkStart w:id="274" w:name="_Toc114"/>
      <w:bookmarkEnd w:id="272"/>
      <w:bookmarkEnd w:id="273"/>
      <w:r>
        <w:rPr>
          <w:rtl w:val="true"/>
        </w:rPr>
        <w:t xml:space="preserve">آیه </w:t>
      </w:r>
      <w:r>
        <w:rPr/>
        <w:t>15</w:t>
      </w:r>
      <w:r>
        <w:rPr>
          <w:rtl w:val="true"/>
        </w:rPr>
        <w:t>-</w:t>
      </w:r>
      <w:r>
        <w:rPr/>
        <w:t>18</w:t>
      </w:r>
      <w:bookmarkEnd w:id="274"/>
    </w:p>
    <w:p>
      <w:pPr>
        <w:pStyle w:val="Heading4"/>
        <w:numPr>
          <w:ilvl w:val="3"/>
          <w:numId w:val="1"/>
        </w:numPr>
        <w:rPr/>
      </w:pPr>
      <w:bookmarkStart w:id="275" w:name="__RefHeading___Toc1376871_2142443653"/>
      <w:bookmarkStart w:id="276" w:name="_Toc115"/>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يا أَيُّهَا النّاسُ أَنْتُمُ الْفُقَراءُ إِلَى اللّهِ وَ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يُذْهِبْكُمْ وَ يَأْتِ بِخَلْقٍ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ذلِكَ عَلَى اللّهِ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76873_2142443653"/>
      <w:bookmarkStart w:id="278" w:name="_Toc116"/>
      <w:bookmarkEnd w:id="277"/>
      <w:r>
        <w:rPr>
          <w:rtl w:val="true"/>
        </w:rPr>
        <w:t>ترجمه</w:t>
      </w:r>
      <w:bookmarkEnd w:id="278"/>
    </w:p>
    <w:p>
      <w:pPr>
        <w:pStyle w:val="BookText"/>
        <w:rPr/>
      </w:pPr>
      <w:r>
        <w:rPr>
          <w:rFonts w:ascii="IRNazanin" w:hAnsi="IRNazanin" w:eastAsia="IRNazanin"/>
          <w:color w:val="111111"/>
          <w:sz w:val="28"/>
          <w:sz w:val="28"/>
          <w:szCs w:val="28"/>
          <w:rtl w:val="true"/>
          <w:lang w:bidi="fa-IR"/>
        </w:rPr>
        <w:t xml:space="preserve">اى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به خدائيد؛ تنها خداوند است كه بى نياز وشايسته هر گونه حمد وستايش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بخواهد شما را مى برد وخلق جديدى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خداوند مشكل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گنهكارى بار گناه ديگرى را بر دوش نمى كشد؛ واگر شخص سنگين بارى ديگرى را براى حمل گناه خود بخواند، چيزى از آن را بر دوش نخواهد گرفت، هر چند از نزديكان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كسانى را بيم مى دهى كه از پروردگار خود در پنهانى مى ترسند ونماز را برپا مى دارند؛ وهر كس پاكى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كند، نتيجه آن به خودش بازمى گردد؛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p>
    <w:p>
      <w:pPr>
        <w:pStyle w:val="Heading4"/>
        <w:numPr>
          <w:ilvl w:val="3"/>
          <w:numId w:val="1"/>
        </w:numPr>
        <w:rPr/>
      </w:pPr>
      <w:bookmarkStart w:id="279" w:name="__RefHeading___Toc1376875_2142443653"/>
      <w:bookmarkStart w:id="280" w:name="_Toc117"/>
      <w:bookmarkEnd w:id="279"/>
      <w:r>
        <w:rPr>
          <w:rtl w:val="true"/>
        </w:rPr>
        <w:t>تفسير</w:t>
      </w:r>
      <w:bookmarkEnd w:id="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همه انسانها به خداوند وبى نيازى پروردگار متعال، تهديد خداوند نسبت به مشركان در نابودى آنها، عدم مسئوليت هيچ انسانى نسبت به ديگران، تأثير انذار پيامبر در اهل خشيت از پروردگار، سود تزكيه نفس به حال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دعوت مؤكدى كه در آيات گذشته به سوى توحيد ومبارزه با هر گونه شرك وبت پرستى آمده بود ممكن است اين توهم براى بعضى پيش آيد كه خداوند چه نيازى به پرستش ما دارد كه اين همه اصرار وتاكيد مى كند؟ لذا در آيات مورد بحث براى بيان اين حقيقت كه ما نيازمند به عبادت او هستيم نه او نيازمند به عبادت ما،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نيازمند به خدا هستيد واو از هر نظر بى نياز وشايسته حمد وستايش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أَنْتُمُ الْفُقَراءُ إِلَى اللَّهِ وَاللَّهُ هُوَ الْغَنِىُّ الْحَمِيدُ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بعد براى تاكيد همين فقر ونياز انسانها به او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بخواهد شما را مى برد </w:t>
      </w:r>
    </w:p>
    <w:p>
      <w:pPr>
        <w:pStyle w:val="BookText"/>
        <w:rPr/>
      </w:pPr>
      <w:r>
        <w:rPr>
          <w:rFonts w:ascii="Amiri" w:hAnsi="Amiri" w:eastAsia="Amiri" w:cs="Amiri"/>
          <w:color w:val="111111"/>
          <w:sz w:val="28"/>
          <w:sz w:val="28"/>
          <w:szCs w:val="28"/>
          <w:rtl w:val="true"/>
          <w:lang w:bidi="ar-SA"/>
        </w:rPr>
        <w:t>وخلق جديدى را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او نيازى به شما وعبادتتان ندارد واين شما هستيد كه به او نيازمنديد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نظير مطلبى است كه در سوره انعام آمده، آنجا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الْغَنِىُّ ذُو الرَّحْمَةِ إِنْ يَشَأْ يُذْهِبْكُمْ وَيَسْتَخْلِفْ مِنْ بَعْدِكُمْ ما يَشاءُ كَما أَنْشَأَكُمْ مِنْ ذُرِّيَّةِ قَوْمٍ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مورد بحث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آيات قبل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در آيات گذشته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شما را مى برد وقوم ديگرى را بجاى شما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ممكن است براى بعضى اين سؤال را به وجود مى آورد كه مخاطبين اين آيه همه از افراد گنهكار نيستند، چرا كه در هر عصر وزمانى مؤمنان صالحى وجود داشته ودارند، آيا ممكن است آنها نيز گرفتار عواقب گناهان ديگران شوند ومحكوم به فنا گردند؟ اينجاست كه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گنهكارى بار گناه ديگرى را به دوش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دوم همين مساله را به صورت ديگرى مطرح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سنگين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 دعوت به حمل گناهانش كند پاسخ منفى به دعوت او مى دهد، هر چند از نزديكان وبستگان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تَدْعُ مُثْقَلَةٌ إِلى حِمْلِها لا يُحْمَلْ مِنْهُ شَىْءٌ وَلَوْ كانَ ذا قُرْبى</w:t>
      </w:r>
    </w:p>
    <w:p>
      <w:pPr>
        <w:pStyle w:val="BookText"/>
        <w:rPr/>
      </w:pPr>
      <w:r>
        <w:rPr>
          <w:rFonts w:ascii="IRNazanin" w:hAnsi="IRNazanin" w:eastAsia="IRNazanin"/>
          <w:color w:val="111111"/>
          <w:sz w:val="28"/>
          <w:sz w:val="28"/>
          <w:szCs w:val="28"/>
          <w:rtl w:val="true"/>
          <w:lang w:bidi="fa-IR"/>
        </w:rPr>
        <w:t>در سومين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كسانى را انذار مى كنى كه از پروردگار خود در غيب وپنهانى مى ترسند ونماز را بر پا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الَّذِينَ يَخْشَوْنَ رَبَّهُمْ بِالْغَيْبِ وَأَقامُوا الصَّلاةَ در جمله چهارم باز به اين حقيقت بر مى گردد كه خدا از همگان بى نياز است ومى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پاكى وتقوى پيشه كند نتيجه اين پاكى به خود او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تَزَكَّى فَإِنَّما يَتَزَكَّى لِنَفْسِهِ وسرانجام در پنجمين هشدار مى دهد كه اگر نيكان وبدان به نتائج اعمال خود در اين جهان نرسند مهم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همگى به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حساب همه 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اللَّهِ الْمَصِيرُ</w:t>
      </w:r>
      <w:r>
        <w:rPr>
          <w:rFonts w:eastAsia="IRNazanin" w:cs="IRNazanin"/>
          <w:color w:val="111111"/>
          <w:sz w:val="28"/>
          <w:szCs w:val="28"/>
          <w:rtl w:val="true"/>
          <w:lang w:bidi="fa-IR"/>
        </w:rPr>
        <w:t>.</w:t>
      </w:r>
      <w:r>
        <w:rPr>
          <w:rStyle w:val="FootnoteAnchor"/>
          <w:rtl w:val="true"/>
        </w:rPr>
        <w:footnoteReference w:id="1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از اين اشكال كه چرا فقر را منحصر در مردم كرد، با اينكه تمامى موجودات فقيرند، جوابهايى داده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بعضى از آنها از نظر خواننده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bookmarkStart w:id="281" w:name="pg15128_162011"/>
    </w:p>
    <w:p>
      <w:pPr>
        <w:pStyle w:val="BookText"/>
        <w:rPr/>
      </w:pPr>
      <w:bookmarkEnd w:id="281"/>
      <w:r>
        <w:rPr>
          <w:rFonts w:ascii="IRNazanin" w:hAnsi="IRNazanin" w:eastAsia="IRNazanin"/>
          <w:color w:val="111111"/>
          <w:sz w:val="28"/>
          <w:sz w:val="28"/>
          <w:szCs w:val="28"/>
          <w:rtl w:val="true"/>
          <w:lang w:bidi="fa-IR"/>
        </w:rPr>
        <w:t>آن جوابها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كردن فقر در انسانها مبالغه در فقر ايشان است، گويا از بس فقر انسان زياد است واز بس احتياجاتشان بسيار است كه گويى غير از ايشان هيچ چيز ديگرى فقير ومحتاج نيست، چون فقر واحتياج ساير موجودات نسبت به فقر انسانها به حساب نمى آيد وبه همين عنايت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ضَعِيفاً با اينكه غير از انسانها هم ضعيفند وليكن غير از انسان، مثلا جن، مانند انسان محتاج به غذا ولباس وامثال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از انسان وغير از انسان است واين تعبير از باب تغليب حاضر بر غايب وموجود عالم بر غير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مستفاد از آيه، انحصارى است نسبت به خداى تعالى، نه انحصار حقيقى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تَزِرُ وازِرَةٌ وِزْرَ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فتحه واو وزا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ملجا وپناهگاهى است از كوه، كه در مواقع ضرورت به آنجا پناهنده مى شوند ودر آيه كَلَّا لا وَزَرَ به همين معنا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كسره واو وسكون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است كه هر چيز سنگينى را به كوه تشبيه مى كنند از گناه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كنند وهم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در قرآن كريم آمده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لِيَحْمِلُوا أَوْزارَهُمْ كامِلَةً وجايى ديگر همين مضمون را به عبارت وَلَيَحْمِلُنَّ أَثْقالَهُمْ وَأَثْقالًا مَعَ أَثْقالِهِمْ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فهميم كه وزر وثقل، به يك معنا است ومعناى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نفسى در حالى كه بار گناه خود را به دوش دارد، بار گناه شخص ديگر را به دوش نمى كشد ولازمه اين آن است كه هيچ شخصى جز به آنچه خود به دوش مى كشد بازخواست نشود وتنها كيفر وزر وگناه خود را ببيند</w:t>
      </w:r>
      <w:r>
        <w:rPr>
          <w:rFonts w:eastAsia="IRNazanin" w:cs="IRNazanin"/>
          <w:color w:val="111111"/>
          <w:sz w:val="28"/>
          <w:szCs w:val="28"/>
          <w:rtl w:val="true"/>
          <w:lang w:bidi="fa-IR"/>
        </w:rPr>
        <w:t>.</w:t>
      </w:r>
    </w:p>
    <w:p>
      <w:pPr>
        <w:pStyle w:val="Heading4"/>
        <w:numPr>
          <w:ilvl w:val="3"/>
          <w:numId w:val="1"/>
        </w:numPr>
        <w:rPr/>
      </w:pPr>
      <w:bookmarkStart w:id="282" w:name="__RefHeading___Toc1376877_2142443653"/>
      <w:bookmarkStart w:id="283" w:name="_Toc118"/>
      <w:bookmarkEnd w:id="282"/>
      <w:r>
        <w:rPr>
          <w:rtl w:val="true"/>
        </w:rPr>
        <w:t>نكته ها</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فقر را منحصر در ايشان وبى نيازى را منحصر در خود كرد، پس تمامى انحاى فقر، در مردم وتمامى انحاى بى نيازى، در خداى سبحان است وچون فقر وغنى عبارت از فقدان وو جدان است واين دو، دو صفت متقابل يكديگرند، ممكن نيست موضوعى از هر دو خالى باشد، هر چيزى كه تصور شود، يا فقير است ويا غنى ولازمه</w:t>
      </w:r>
    </w:p>
    <w:p>
      <w:pPr>
        <w:pStyle w:val="BookText"/>
        <w:rPr/>
      </w:pPr>
      <w:r>
        <w:rPr>
          <w:rFonts w:ascii="IRNazanin" w:hAnsi="IRNazanin" w:eastAsia="IRNazanin"/>
          <w:color w:val="111111"/>
          <w:sz w:val="28"/>
          <w:sz w:val="28"/>
          <w:szCs w:val="28"/>
          <w:rtl w:val="true"/>
          <w:lang w:bidi="fa-IR"/>
        </w:rPr>
        <w:t>انحصار فقر در انسان وانحصار غنى در خدا انحصارى ديگر است وآن عبارت از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منحصر در فقر باشند وخدا منحصر در غنى، پس انسان ها غير از فقر ندارند وخدا غير از غنى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برهان امكان ووجوب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 وغنى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موجوداتى كه در اين جهان مى بينيم همه روزى معدوم بوده اند سپس لباس وجود بر تن كرده اند ويا به تعبير دقيقتر روزى هيچ نبوده اند وسپس وجود شده اند، اين دليل بر آن است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ديگرى هستند واز خود هستى ندارند ومى دانيم هر وجود معلولى وابسته وقائم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وسراپا نياز واحتياج است واگر آن علت نيز معلول علت ديگرى باشد او هم به نوبه خود محتاج ونيازمند خواهد بود واگر اين امر تا بى نهايت تسلسل پيدا كند مجموعه اى از موجودات نيازمند وفقير خواهيم داشت، مسلم است كه چنين مجموعه اى هرگز وجود نخواهد يافت، چرا كه بى نهايت نياز، نياز است وبى نهايت فقر، فقر، هرگز از بى نهايت صفر عددى به وجود نمى آيد واز بى نهايت وابسته استقلالى 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نتيجه مى گيريم كه سرانجام بايد به وجودى برسيم كه قائم به ذات است ومستقل از تمام جهات وعلت است ومعلول نيست واو واجب الوجود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نشانه هاى فقر انسان، امكان نابود شدن اوست؛ أَنْتُمُ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خداوند در آفرينش باز است وقدرت او بن بست ندارد؛ يُذْهِبْكُمْ وَيَأْتِ بِخَلْقٍ جَدِيدٍ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فاميلى وعاطفى هيچ تاثيرى در سرنوشت انسان در روز رستاخيز ندارد؛ و لو كان ذا قربى</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مظهر ايمان راستين وخداترسى است؛ يخشون ربهم بالغيب واقاموا الصلاة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پيامبران در پرتو بشارت وانذار است؛ كَانَ النَّاسُ أُمَّةً وَاحِدَةً فَبَعَثَ اللَّهُ النَّبِيِّينَ </w:t>
      </w:r>
    </w:p>
    <w:p>
      <w:pPr>
        <w:pStyle w:val="BookText"/>
        <w:rPr/>
      </w:pPr>
      <w:r>
        <w:rPr>
          <w:rFonts w:ascii="Amiri" w:hAnsi="Amiri" w:eastAsia="Amiri" w:cs="Amiri"/>
          <w:color w:val="111111"/>
          <w:sz w:val="28"/>
          <w:sz w:val="28"/>
          <w:szCs w:val="28"/>
          <w:rtl w:val="true"/>
          <w:lang w:bidi="ar-SA"/>
        </w:rPr>
        <w:t xml:space="preserve">مُبَشِّرِينَ وَمُنْذِرِينَ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از بشارت وانذار آنها تنها مؤمنان بهره مند مى شوند؛ وَبَشِّرِ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تُنْذِرُ الَّذِينَ يَخْشَوْنَ رَبَّهُمْ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ذلِكَ عَلَى اللَّهِ بِعَزِيزٍ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وَرَبُّكَ الْغَنِىُّ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پيامبر تنها در اهل خشيت مؤثر خواهد بود؛ و إِنَّمَا تُنْذِرُ الَّذِينَ يَخْشَوْنَ رَبَّهُمْ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نمونه ومصداق آن را بندگان عالم معرفى مى كند؛ إِنَّمَا يَخْشَى اللَّهَ مِنْ عِبَادِهِ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 انسان در برابر عمل خويش با چند تعبير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p>
    <w:p>
      <w:pPr>
        <w:pStyle w:val="BookText"/>
        <w:rPr/>
      </w:pP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جَمَعْنَاهُمْ لِيَوْمٍ لاَ رَيْبَ فِيهِ وَوُفِّيَتْ كُلُّ نَفْسٍ مَا كَسَبَتْ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تُجْزَوْنَ إِلاَّ بِمَا كُنْتُمْ تَكْسِبُونَ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اهْتَدَى فَإِنَّمَا يَهْتَدِى لِنَفْسِهِ وَمَنْ ضَلَّ فَإِنَّمَا يَضِلُّ عَلَيْهَا وَمَا أَنَا عَلَيْكُمْ بِوَكِيلٍ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84" w:name="pg15128_162014"/>
    </w:p>
    <w:p>
      <w:pPr>
        <w:pStyle w:val="Heading3"/>
        <w:numPr>
          <w:ilvl w:val="2"/>
          <w:numId w:val="1"/>
        </w:numPr>
        <w:rPr/>
      </w:pPr>
      <w:bookmarkStart w:id="285" w:name="__RefHeading___Toc1376879_2142443653"/>
      <w:bookmarkStart w:id="286" w:name="_Toc119"/>
      <w:bookmarkEnd w:id="284"/>
      <w:bookmarkEnd w:id="285"/>
      <w:r>
        <w:rPr>
          <w:rtl w:val="true"/>
        </w:rPr>
        <w:t xml:space="preserve">آیه </w:t>
      </w:r>
      <w:r>
        <w:rPr/>
        <w:t>19</w:t>
      </w:r>
      <w:r>
        <w:rPr>
          <w:rtl w:val="true"/>
        </w:rPr>
        <w:t>-</w:t>
      </w:r>
      <w:r>
        <w:rPr/>
        <w:t>23</w:t>
      </w:r>
      <w:bookmarkEnd w:id="286"/>
    </w:p>
    <w:p>
      <w:pPr>
        <w:pStyle w:val="Heading4"/>
        <w:numPr>
          <w:ilvl w:val="3"/>
          <w:numId w:val="1"/>
        </w:numPr>
        <w:rPr/>
      </w:pPr>
      <w:bookmarkStart w:id="287" w:name="__RefHeading___Toc1376881_2142443653"/>
      <w:bookmarkStart w:id="288" w:name="_Toc120"/>
      <w:bookmarkEnd w:id="287"/>
      <w:r>
        <w:rPr>
          <w:rtl w:val="true"/>
        </w:rPr>
        <w:t>اشاره</w:t>
      </w:r>
      <w:bookmarkEnd w:id="288"/>
    </w:p>
    <w:p>
      <w:pPr>
        <w:pStyle w:val="BookText"/>
        <w:rPr/>
      </w:pP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اْلأَحْياءُ وَ لاَ اْلأَمْواتُ إِنَّ اللّهَ يُسْمِعُ مَنْ يَشاءُ وَ ما أَنْتَ بِمُسْمِعٍ مَنْ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376883_2142443653"/>
      <w:bookmarkStart w:id="290" w:name="_Toc121"/>
      <w:bookmarkEnd w:id="289"/>
      <w:r>
        <w:rPr>
          <w:rtl w:val="true"/>
        </w:rPr>
        <w:t>ترجمه</w:t>
      </w:r>
      <w:bookmarkEnd w:id="290"/>
    </w:p>
    <w:p>
      <w:pPr>
        <w:pStyle w:val="BookText"/>
        <w:rPr/>
      </w:pPr>
      <w:r>
        <w:rPr>
          <w:rFonts w:ascii="IRNazanin" w:hAnsi="IRNazanin" w:eastAsia="IRNazanin"/>
          <w:color w:val="111111"/>
          <w:sz w:val="28"/>
          <w:sz w:val="28"/>
          <w:szCs w:val="28"/>
          <w:rtl w:val="true"/>
          <w:lang w:bidi="fa-IR"/>
        </w:rPr>
        <w:t xml:space="preserve">و نابينا وبينا هرگز برابر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ظلمتها وروشنايى،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 داغ وسوزان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وهرگز مردگان وزندگان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 خود را به گوش هر كس بخواهد مى رساند وتو نمى توانى سخن خود را به گوش آنان كه در گور خفته اند برسانى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فقط انذاركننده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نياورند نگران نباش، وظيفه ات را انجام ده</w:t>
      </w:r>
      <w:r>
        <w:rPr>
          <w:rFonts w:eastAsia="IRNazanin" w:cs="IRNazanin"/>
          <w:color w:val="111111"/>
          <w:sz w:val="28"/>
          <w:szCs w:val="28"/>
          <w:rtl w:val="true"/>
          <w:lang w:bidi="fa-IR"/>
        </w:rPr>
        <w:t>).</w:t>
      </w:r>
    </w:p>
    <w:p>
      <w:pPr>
        <w:pStyle w:val="Heading4"/>
        <w:numPr>
          <w:ilvl w:val="3"/>
          <w:numId w:val="1"/>
        </w:numPr>
        <w:rPr/>
      </w:pPr>
      <w:bookmarkStart w:id="291" w:name="__RefHeading___Toc1376885_2142443653"/>
      <w:bookmarkStart w:id="292" w:name="_Toc122"/>
      <w:bookmarkEnd w:id="291"/>
      <w:r>
        <w:rPr>
          <w:rtl w:val="true"/>
        </w:rPr>
        <w:t>تفسير</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از مؤمن وكافر با ذكر چهار مثال، عدم تأثير سخن پيامبر در كافران لجوج، پيامبر هشدار دهنده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بحثهايى كه پيرامون ايمان وكفر در آيات گذشته بود، در آيات مورد بحث چهار مثال جالب براى مؤمن وكافر ذكر مى كند كه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روشنترين وجه در آن مجسم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اعمى وبينا مساوى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يَسْتَوِى الْأَعْمى وَالْبَصِيرُ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چشم بينا به تنهايى كافى نيست بايد روشنايى ونورى نيز باشد، تا انسان با كمك اين دو عامل موجودات را مشاهده كند، در آيه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تاريكها با نور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ولا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 داغ وسوزان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 ولا الحرور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باد داغ وسوزان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 مرگبار وخشك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وسرانجام در آخرين تشبيه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زندگان ومردگان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يَسْتَوِى الْأَحْياءُ وَلَا الْأَمْواتُ</w:t>
      </w:r>
      <w:r>
        <w:rPr>
          <w:rFonts w:eastAsia="IRNazanin" w:cs="IRNazanin"/>
          <w:color w:val="111111"/>
          <w:sz w:val="28"/>
          <w:szCs w:val="28"/>
          <w:rtl w:val="true"/>
          <w:lang w:bidi="fa-IR"/>
        </w:rPr>
        <w:t>.</w:t>
      </w:r>
      <w:r>
        <w:rPr>
          <w:rStyle w:val="FootnoteAnchor"/>
          <w:rtl w:val="true"/>
        </w:rPr>
        <w:footnoteReference w:id="1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كس را بخواهد شنوا مى سازد تا دعوت حق را به </w:t>
      </w:r>
      <w:bookmarkStart w:id="293" w:name="pg15128_162015"/>
    </w:p>
    <w:p>
      <w:pPr>
        <w:pStyle w:val="BookText"/>
        <w:rPr/>
      </w:pPr>
      <w:bookmarkEnd w:id="293"/>
      <w:r>
        <w:rPr>
          <w:rFonts w:ascii="IRNazanin" w:hAnsi="IRNazanin" w:eastAsia="IRNazanin"/>
          <w:color w:val="111111"/>
          <w:sz w:val="28"/>
          <w:sz w:val="28"/>
          <w:szCs w:val="28"/>
          <w:rtl w:val="true"/>
          <w:lang w:bidi="fa-IR"/>
        </w:rPr>
        <w:t>گوش جان بشنود وبه نداى مناديان توحيد لبيك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يُسْمِعُ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هرگز نمى توانى سخن خود را به گوش مردگانى كه در قبرها خفته اند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بِمُسْمِعٍ مَنْ فِى الْقُبُورِ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حرارت آفتاب است وبعضى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 به معناى باد 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بادى است كه در روز بوزد وحرور بادى است كه در شب وروز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إِلَّا نَذِيرٌ اين انحصار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جز نذير چيز ديگرى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انحصار حقيقى نيست، بلكه انحصار نسبى است ومعنايش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وظيفه اى به جز انذار خلق ندارى</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94" w:name="__RefHeading___Toc1376887_2142443653"/>
      <w:bookmarkStart w:id="295" w:name="_Toc123"/>
      <w:bookmarkEnd w:id="294"/>
      <w:r>
        <w:rPr>
          <w:rtl w:val="true"/>
        </w:rPr>
        <w:t>نكته ها</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تأثير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كفار معاند</w:t>
      </w:r>
    </w:p>
    <w:p>
      <w:pPr>
        <w:pStyle w:val="BookText"/>
        <w:rPr/>
      </w:pPr>
      <w:r>
        <w:rPr>
          <w:rFonts w:ascii="IRNazanin" w:hAnsi="IRNazanin" w:eastAsia="IRNazanin"/>
          <w:color w:val="111111"/>
          <w:sz w:val="28"/>
          <w:sz w:val="28"/>
          <w:szCs w:val="28"/>
          <w:rtl w:val="true"/>
          <w:lang w:bidi="fa-IR"/>
        </w:rPr>
        <w:t>با اينكه پيامبر اكرم مردم را به صراط مستقيم دعوت وهدايت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لَتَدْعُوهُمْ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 لَتَهْدِى إِلَى صِرَاطٍ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سخن او در كفار معاند تأثير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بِهَادِى الْعُمْىِ عَنْ ضَلاَلَتِهِمْ إِنْ تُسْمِعُ إِلاَّ مَنْ يُؤْمِنُ بِآيَاتِنَا فَهُمْ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يُسْمِعُ مَنْ يَشَاءُ وَمَا أَنْتَ بِمُسْمِعٍ مَنْ فِى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مى فرمايد زنده ها با مرده ها يكسان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يَسْتَوِى الْأَحْيَاءُ وَلاَ الْأَمْوَاتُ إِنَّ اللَّهَ يُسْمِعُ مَنْ يَشَاءُ وَمَا أَنْتَ بِمُسْمِعٍ مَنْ فِى الْقُبُورِ در آيات ذيل مى فرمايد مؤمن زنده است وكافر 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أَوَمَنْ كَانَ مَيْتاً فَأَحْيَيْنَاهُ وَجَعَلْنَا لَهُ نُوراً يَمْشِى بِهِ فِى النَّاسِ كَمَنْ مَثَلُهُ فِى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مظهر انذار خداوند </w:t>
      </w:r>
      <w:bookmarkStart w:id="296" w:name="pg15128_162016"/>
    </w:p>
    <w:p>
      <w:pPr>
        <w:pStyle w:val="BookText"/>
        <w:rPr/>
      </w:pPr>
      <w:bookmarkEnd w:id="296"/>
      <w:r>
        <w:rPr>
          <w:rFonts w:ascii="IRNazanin" w:hAnsi="IRNazanin" w:eastAsia="IRNazanin"/>
          <w:color w:val="111111"/>
          <w:sz w:val="28"/>
          <w:sz w:val="28"/>
          <w:szCs w:val="28"/>
          <w:rtl w:val="true"/>
          <w:lang w:bidi="fa-IR"/>
        </w:rPr>
        <w:t>در برخى از آيات قرآن كريم انذار را به خداوند اسناد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فَأَنْذَرْتُكُمْ نَاراً تَلَظَّى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الليل،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ديگر انذار را به پيامبر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أَنْتَ إِلاَّ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 شود پيامبر مظهر انذار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وَبِالْحَقِّ أَنْزَلْنَاهُ وَبِالْحَقِّ نَزَلَ وَمَا أَرْسَلْنَاكَ إِلاَّ مُبَشِّراً وَنَذِيراً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3"/>
        <w:numPr>
          <w:ilvl w:val="2"/>
          <w:numId w:val="1"/>
        </w:numPr>
        <w:rPr/>
      </w:pPr>
      <w:bookmarkStart w:id="297" w:name="__RefHeading___Toc1376889_2142443653"/>
      <w:bookmarkStart w:id="298" w:name="_Toc124"/>
      <w:bookmarkEnd w:id="297"/>
      <w:r>
        <w:rPr>
          <w:rtl w:val="true"/>
        </w:rPr>
        <w:t xml:space="preserve">آیه </w:t>
      </w:r>
      <w:r>
        <w:rPr/>
        <w:t>24</w:t>
      </w:r>
      <w:r>
        <w:rPr>
          <w:rtl w:val="true"/>
        </w:rPr>
        <w:t>-</w:t>
      </w:r>
      <w:r>
        <w:rPr/>
        <w:t>26</w:t>
      </w:r>
      <w:bookmarkEnd w:id="298"/>
    </w:p>
    <w:p>
      <w:pPr>
        <w:pStyle w:val="Heading4"/>
        <w:numPr>
          <w:ilvl w:val="3"/>
          <w:numId w:val="1"/>
        </w:numPr>
        <w:rPr/>
      </w:pPr>
      <w:bookmarkStart w:id="299" w:name="__RefHeading___Toc1376891_2142443653"/>
      <w:bookmarkStart w:id="300" w:name="_Toc125"/>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 xml:space="preserve">إِنّا أَرْسَلْناكَ بِالْحَقِّ بَشيرًا وَ نَذيرًا وَ إِنْ مِنْ أُمَّةٍ إِلاّ خَلا فيها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يُكَذِّبُوكَ فَقَدْ كَذَّبَ الَّذينَ مِنْ قَبْلِهِمْ جاءَتْهُمْ رُسُلُهُمْ بِالْبَيِّناتِ وَ بِالزُّبُرِ وَ بِالْكِتابِ الْمُنيرِ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الَّذينَ كَفَرُوا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376893_2142443653"/>
      <w:bookmarkStart w:id="302" w:name="_Toc126"/>
      <w:bookmarkEnd w:id="301"/>
      <w:r>
        <w:rPr>
          <w:rtl w:val="true"/>
        </w:rPr>
        <w:t>ترجمه</w:t>
      </w:r>
      <w:bookmarkEnd w:id="302"/>
    </w:p>
    <w:p>
      <w:pPr>
        <w:pStyle w:val="BookText"/>
        <w:rPr/>
      </w:pPr>
      <w:r>
        <w:rPr>
          <w:rFonts w:ascii="IRNazanin" w:hAnsi="IRNazanin" w:eastAsia="IRNazanin"/>
          <w:color w:val="111111"/>
          <w:sz w:val="28"/>
          <w:sz w:val="28"/>
          <w:szCs w:val="28"/>
          <w:rtl w:val="true"/>
          <w:lang w:bidi="fa-IR"/>
        </w:rPr>
        <w:t>ما تو را بحق براى بشارت وانذار فرستاديم؛ وهر امّتى در گذشته انذاركننده اى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 را تكذيب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پيامبران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آنها با دلايل روشن وكتابهاى پند وموعظه وكتب آسمانى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معارف واحكام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كوردلان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من نسبت به آنان چگونه بود؟</w:t>
      </w:r>
      <w:r>
        <w:rPr>
          <w:rFonts w:eastAsia="IRNazanin" w:cs="IRNazanin"/>
          <w:color w:val="111111"/>
          <w:sz w:val="28"/>
          <w:szCs w:val="28"/>
          <w:rtl w:val="true"/>
          <w:lang w:bidi="fa-IR"/>
        </w:rPr>
        <w:t>!</w:t>
      </w:r>
    </w:p>
    <w:p>
      <w:pPr>
        <w:pStyle w:val="Heading4"/>
        <w:numPr>
          <w:ilvl w:val="3"/>
          <w:numId w:val="1"/>
        </w:numPr>
        <w:rPr/>
      </w:pPr>
      <w:bookmarkStart w:id="303" w:name="__RefHeading___Toc1376895_2142443653"/>
      <w:bookmarkStart w:id="304" w:name="_Toc127"/>
      <w:bookmarkEnd w:id="303"/>
      <w:r>
        <w:rPr>
          <w:rtl w:val="true"/>
        </w:rPr>
        <w:t>تفسير</w:t>
      </w:r>
      <w:bookmarkEnd w:id="3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پيامبر در پرتو انذار وبشارت، تسلى دادن خاطر پيامبر به جهت تكذيب همه انبياء، مؤاخذه خداوند نسبت به تبه كاران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جا كه افرادى هستند همچون مردگان ونابينايان كه سخنان انبياء در دل آنان كمترين اثرى ندارد، به دنبال آن در آيات مورد بحث براى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زمينه دلدارى دهد تا زياد غمگين وناراحت نگردد، نخست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براى بشارت وانذار فرستاديم وهيچ امتى در گذشته نبود مگر اينكه انذار كننده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w:t>
      </w:r>
      <w:bookmarkStart w:id="305" w:name="pg15128_162017"/>
    </w:p>
    <w:p>
      <w:pPr>
        <w:pStyle w:val="BookText"/>
        <w:rPr/>
      </w:pPr>
      <w:bookmarkEnd w:id="305"/>
      <w:r>
        <w:rPr>
          <w:rFonts w:ascii="Amiri" w:hAnsi="Amiri" w:eastAsia="Amiri" w:cs="Amiri"/>
          <w:color w:val="111111"/>
          <w:sz w:val="28"/>
          <w:sz w:val="28"/>
          <w:szCs w:val="28"/>
          <w:rtl w:val="true"/>
          <w:lang w:bidi="ar-SA"/>
        </w:rPr>
        <w:t>بِالْحَقِّ بَشِيراً وَنَذِيراً 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در آيه بعد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تكذيب كنند عجب نيست وغمگين مباش زيرا كسانى كه قبل از آنها بودند نيز پيامبرانشان را تكذيب كردند، در حالى كه فرستادگان آنها با معجزات ودلائل روشن وكتابهاى واجد پند واندرز وكتابهاى آسمانى مشتمل بر احكام وقوانين روشنى بخش،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يُكَذِّبُوكَ فَقَدْ كَذَّبَ الَّذِينَ مِنْ قَبْلِهِمْ جاءَتْهُمْ رُسُلُهُمْ بِالْبَيِّناتِ وَبِالزُّبُرِ وَبِالْكِتابِ الْمُنِيرِ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دلائل روشن ومعجزاتى است كه حقانيت پيامبر را به ثبوت مى رساند،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كتابهايى است كه خط آنها با استحكام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نوشته بر سنگ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اينجا كنايه از استحكام مطالب آن است وبه هر حال اشاره به كتابهايى است كه 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كتاب موسى وكتب آسمانى ديگرى است كه بعد از آن نازل گرديده در آخرين آيه مورد بحث به كيفر دردناك اين گروه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كافران را گرفتم وسخت ومجازات كردم ثُمَّ أَخَذْتُ الَّذِينَ كَفَرُوا جمعى را گرفتار طوفان ساختيم، گروهى را گرفتار تندباد ويرانگر وجمعى را به وسيله صيحه آسمانى وصاعقه وزلزله در هم كوبيديم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پايان براى تاكيد وبيان عظمت وشدت مجازات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من نسبت به آنها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306" w:name="__RefHeading___Toc1376897_2142443653"/>
      <w:bookmarkStart w:id="307" w:name="_Toc128"/>
      <w:bookmarkEnd w:id="306"/>
      <w:r>
        <w:rPr>
          <w:rtl w:val="true"/>
        </w:rPr>
        <w:t>نكته ها</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 خداوند، بعد از اتمام حجت است؛ جاءَتْهُمْ 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قهر وقدرت خداوند در كيفر كفّار، مايه ى تسلّى پيروان حقّ است؛ ثُمَّ أَخَذْتُ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استهزاء وتكذيب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08" w:name="pg15128_162018"/>
    </w:p>
    <w:p>
      <w:pPr>
        <w:pStyle w:val="BookText"/>
        <w:rPr/>
      </w:pPr>
      <w:bookmarkEnd w:id="308"/>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يُقَالُ لَكَ إِلاَّ مَا قَدْ قِيلَ لِلرُّسُلِ مِنْ قَبْلِكَ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76899_2142443653"/>
      <w:bookmarkStart w:id="310" w:name="_Toc129"/>
      <w:bookmarkEnd w:id="309"/>
      <w:r>
        <w:rPr>
          <w:rtl w:val="true"/>
        </w:rPr>
        <w:t xml:space="preserve">آیه </w:t>
      </w:r>
      <w:r>
        <w:rPr/>
        <w:t>27</w:t>
      </w:r>
      <w:r>
        <w:rPr>
          <w:rtl w:val="true"/>
        </w:rPr>
        <w:t>-</w:t>
      </w:r>
      <w:r>
        <w:rPr/>
        <w:t>28</w:t>
      </w:r>
      <w:bookmarkEnd w:id="310"/>
    </w:p>
    <w:p>
      <w:pPr>
        <w:pStyle w:val="Heading4"/>
        <w:numPr>
          <w:ilvl w:val="3"/>
          <w:numId w:val="1"/>
        </w:numPr>
        <w:rPr/>
      </w:pPr>
      <w:bookmarkStart w:id="311" w:name="__RefHeading___Toc1376901_2142443653"/>
      <w:bookmarkStart w:id="312" w:name="_Toc130"/>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بيضٌ وَ حُمْرٌ مُخْتَلِفٌ أَلْوانُها وَ 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كَذلِكَ إِنَّما يَخْشَى اللّهَ مِنْ عِبادِهِ الْعُلَمؤُا إِنَّ اللّهَ عَزيزٌ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1376903_2142443653"/>
      <w:bookmarkStart w:id="314" w:name="_Toc131"/>
      <w:bookmarkEnd w:id="313"/>
      <w:r>
        <w:rPr>
          <w:rtl w:val="true"/>
        </w:rPr>
        <w:t>ترجمه</w:t>
      </w:r>
      <w:bookmarkEnd w:id="314"/>
    </w:p>
    <w:p>
      <w:pPr>
        <w:pStyle w:val="BookText"/>
        <w:rPr/>
      </w:pPr>
      <w:r>
        <w:rPr>
          <w:rFonts w:ascii="IRNazanin" w:hAnsi="IRNazanin" w:eastAsia="IRNazanin"/>
          <w:color w:val="111111"/>
          <w:sz w:val="28"/>
          <w:sz w:val="28"/>
          <w:szCs w:val="28"/>
          <w:rtl w:val="true"/>
          <w:lang w:bidi="fa-IR"/>
        </w:rPr>
        <w:t xml:space="preserve">آيا نديدى خداوند از آسمان آبى فرو فرستاد كه به وسيله آن ميوه هايى رنگارنگ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ساختيم واز كوه 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هايى آفريده شده سفيد وسرخ وبه رنگهاى مختلف وگاه به رنگ كاملاً سياه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انسانها وجنبندگان وچهارپايان انواعى با رنگهاى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خدا، تنها دانشمندان از او مى ترسند؛ خداوند عزيز وغفور است</w:t>
      </w:r>
      <w:r>
        <w:rPr>
          <w:rFonts w:eastAsia="IRNazanin" w:cs="IRNazanin"/>
          <w:color w:val="111111"/>
          <w:sz w:val="28"/>
          <w:szCs w:val="28"/>
          <w:rtl w:val="true"/>
          <w:lang w:bidi="fa-IR"/>
        </w:rPr>
        <w:t>!</w:t>
      </w:r>
    </w:p>
    <w:p>
      <w:pPr>
        <w:pStyle w:val="Heading4"/>
        <w:numPr>
          <w:ilvl w:val="3"/>
          <w:numId w:val="1"/>
        </w:numPr>
        <w:rPr/>
      </w:pPr>
      <w:bookmarkStart w:id="315" w:name="__RefHeading___Toc1376905_2142443653"/>
      <w:bookmarkStart w:id="316" w:name="_Toc132"/>
      <w:bookmarkEnd w:id="315"/>
      <w:r>
        <w:rPr>
          <w:rtl w:val="true"/>
        </w:rPr>
        <w:t>تفسير</w:t>
      </w:r>
      <w:bookmarkEnd w:id="3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بوجود آوردن گياهان وميوه هاى مختلف به بركت نزول باران وايجاد كوههاى مختلف براى پيدا كردن راهها، نشانه قدرت خداوند در تنوع رنگ وشكل انسانها وجنبندگان وچهارپايان، خشيت وترس بندگان دانشمند از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اين آيات به مساله توحيد باز مى گردد وصفحه تازه اى از كتاب تكوين را در برابر ديدگان انسانها مى گشايد، تا پاسخى دندان شكن به مشركان لجوج ومنكران سرسخت توحيد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نديدى خداوند از آسمان آبى نازل كرد وبه وسيله آن ميوه هايى به وجود آورديم با الوان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أَنَّ اللَّهَ أَنْزَلَ مِنَ السَّماءِ ماءً فَأَخْرَجْنا بِهِ ثَمَراتٍ مُخْتَلِفاً </w:t>
      </w:r>
      <w:bookmarkStart w:id="317" w:name="pg15128_162019"/>
    </w:p>
    <w:p>
      <w:pPr>
        <w:pStyle w:val="BookText"/>
        <w:rPr/>
      </w:pPr>
      <w:bookmarkEnd w:id="317"/>
      <w:r>
        <w:rPr>
          <w:rFonts w:ascii="IRNazanin" w:hAnsi="IRNazanin" w:eastAsia="IRNazanin"/>
          <w:color w:val="111111"/>
          <w:sz w:val="28"/>
          <w:sz w:val="28"/>
          <w:szCs w:val="28"/>
          <w:rtl w:val="true"/>
          <w:lang w:bidi="fa-IR"/>
        </w:rPr>
        <w:t>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آيه به تنوع راه هايى كه در كوه ها وجود دارد وسبب شناخت جاده ها از يكديگر مى شود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كوه ها نيز جاده هايى آفريده شده به رنگ سفيد وسرخ، با رنگهايى متفاوت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كاملا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الْجِبالِ جُدَدٌ بِيضٌ وَحُمْرٌ مُخْتَلِفٌ أَلْوانُها وَغَرابِيبُ 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تاكيد براى غرابيب است زيرا غرابيب به معناى سياه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بعد مساله تنوع الوان را در انسانها وجانداران ديگر مطرح كرده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ازانسانها وجنبندگان وچهار پايان نيز افرادى آفريده شده كه رنگهاى متفاوتى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وَالدَّوَابِّ وَالْأَنْعامِ مُخْتَلِفٌ أَلْوانُهُ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نشانه هاى توحيدى در پايان به صورت يك جمع بندى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مطلب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بهره گيرى از اين آيات بزرگ آفرينش بيش از همه براى بندگان خردمند ودانشمند است در دنباله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بندگان عالم ودانشمندند كه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علماى باللَّه است، يعنى كسانى كه خداى سبحان را به اسماء وصفات وافعالش مى شناسند، شناسايى تامى كه دلهايشان به وسيله آن آرامش مى يابد ولكه هاى شك ودو دلى از نفوسشان زايل گشته وآثار آن در اعمالشان هويدا مى گردد وفعلشان مصدق قولشان مى شود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قولَه فعلُه</w:t>
      </w:r>
      <w:r>
        <w:rPr>
          <w:rFonts w:eastAsia="IRNazanin" w:cs="IRNazanin"/>
          <w:color w:val="111111"/>
          <w:sz w:val="28"/>
          <w:szCs w:val="28"/>
          <w:rtl w:val="true"/>
          <w:lang w:bidi="fa-IR"/>
        </w:rPr>
        <w:t>.</w:t>
      </w:r>
    </w:p>
    <w:p>
      <w:pPr>
        <w:pStyle w:val="Heading4"/>
        <w:numPr>
          <w:ilvl w:val="3"/>
          <w:numId w:val="1"/>
        </w:numPr>
        <w:rPr/>
      </w:pPr>
      <w:bookmarkStart w:id="318" w:name="__RefHeading___Toc1376907_2142443653"/>
      <w:bookmarkStart w:id="319" w:name="_Toc133"/>
      <w:bookmarkEnd w:id="318"/>
      <w:r>
        <w:rPr>
          <w:rtl w:val="true"/>
        </w:rPr>
        <w:t>نكته ها</w:t>
      </w:r>
      <w:bookmarkEnd w:id="3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تَرَ أَنَّ اللَّهَ أَنْزَلَ مِنَ السَّماءِ ماءً فَأَخْرَجْنا بِهِ ثَمَراتٍ مُخْتَلِفاً أَلْوانُها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حجت ديگرى است بر مساله توحيد، به اين بيان كه خداى سبحان آب را بوسيله بارانها از آسمان نازل مى كند واين خود قوى ترين عامل براى روييدن نباتات وميوه هاست واگر بيرون آمدن ميوه ها از مقتضاى همين آمدن باران بود، بايد همه ميوه ها به يك رنگ باشند، چون آب باران يكى است وحال اينكه مى بينيم الوان مختلفى دارند، پس همين اختلاف الوان دلالت مى كند</w:t>
      </w:r>
    </w:p>
    <w:p>
      <w:pPr>
        <w:pStyle w:val="BookText"/>
        <w:rPr/>
      </w:pPr>
      <w:r>
        <w:rPr>
          <w:rFonts w:ascii="IRNazanin" w:hAnsi="IRNazanin" w:eastAsia="IRNazanin"/>
          <w:color w:val="111111"/>
          <w:sz w:val="28"/>
          <w:sz w:val="28"/>
          <w:szCs w:val="28"/>
          <w:rtl w:val="true"/>
          <w:lang w:bidi="fa-IR"/>
        </w:rPr>
        <w:t>بر اينكه تدبير الهى دست اندر كار اين رنگ آميزى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اين آيات، سه رنگ سفيد وسرخ وسياهِ كوه ها را ذكر كرده است ولى با تعبير مُخْتَلِفاً أَلْوانُها اشاره مى كند كه كوه ها منحصر در اين سه رنگ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است ولى به گاو وگوسفند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جنبنده است شامل آنها مى شود ولى بدليل اهميّت ونياز شديد انسان به اين سه حيوان نامشان جدا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جسمى ومادّى، انسان در رديف ديگر موجودات است؛ وَمِنَ النَّاسِ وَالدَّوَابِّ وَالْأَنْعامِ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وآگاهى بر اسرار هستى، زمينه ى رسيدن به خشيت الهى است؛ إِنَّما يَخْشَى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سوره نازعات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خشيت را انذار مى كند؛ انما انت منذر من يخشاها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اينكه اين انذار پيامبر وانذار ساير پيامبران رسلا مبشرين ومنذرين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كسانى اثر مى كند،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عالم از انذار پيامبران بهره مند مى شوند؛ انما يخشى الله من عباده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الهى؛</w:t>
      </w:r>
    </w:p>
    <w:p>
      <w:pPr>
        <w:pStyle w:val="BookText"/>
        <w:rPr/>
      </w:pPr>
      <w:r>
        <w:rPr>
          <w:rFonts w:ascii="Amiri" w:hAnsi="Amiri" w:eastAsia="Amiri" w:cs="Amiri"/>
          <w:color w:val="111111"/>
          <w:sz w:val="28"/>
          <w:sz w:val="28"/>
          <w:szCs w:val="28"/>
          <w:rtl w:val="true"/>
          <w:lang w:bidi="ar-SA"/>
        </w:rPr>
        <w:t>از نظر قرآن كريم دانشمندان الهى داراى صفات ذيل مى باشد؛</w:t>
      </w:r>
    </w:p>
    <w:p>
      <w:pPr>
        <w:pStyle w:val="BookText"/>
        <w:rPr/>
      </w:pPr>
      <w:r>
        <w:rPr>
          <w:rFonts w:ascii="Amiri" w:hAnsi="Amiri" w:eastAsia="Amiri" w:cs="Amiri"/>
          <w:color w:val="111111"/>
          <w:sz w:val="28"/>
          <w:sz w:val="28"/>
          <w:szCs w:val="28"/>
          <w:rtl w:val="true"/>
          <w:lang w:bidi="ar-SA"/>
        </w:rPr>
        <w:t>داراى ايمان وصاحبان عقل؛ والرّاسخون فى العلم يقولون امنّا به كل من عند ربّنا وما يذكّر الّا اولواالالباب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داراى خشيت وترس از خدا؛ انما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تهجّد ومناجات شبانه؛ امّن هو قانت اناء الليل ساجداً وقائما يحذر الاخرة ويرجو رحمة ربّه قل هل يستوى الذين يعلمون والذين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سجده وگريه؛ ان الذين اوتوا العلم من قبله اذا يتلى عليهم يخرّون للاذقان سجّداً ويقولون سبحان ربنا ان كان وعد ربنا لمفعولًا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 يخرّون للاذقان يبكون ويزيدهم خشوعاً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دنيا نيستند؛ قال الذين يريدون الحيوة الدنيا يا ليت لنا مثل ما اوتى قارون انه لذو حظّ عظيم وقال الذين اوتو العلم ويلكم ثواب الله خير لمن امن وعمل صالحاً ولا يلقّيها الّا الصابرون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از برابرى سخن اين دو گروه استفاده مى شود كسى كه داراى اين صفات ارزنده باشد عالم ربّانى است؛ و لكن كونوا ربانييّن بما كنتم تعلّمون الكتاب وبما كنتم تدرسون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دستور مى دهد از كفار نترسيد فقط از خداوند بترسيد؛ فَلاَ تَخْشَوْهُمْ وَاخْشَوْنِ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برابر اين دستور منافقان امتثال نكردند واز كفار مى ترسيدند؛ فَتَرَى الَّذِينَ فِى قُلُوبِهِمْ مَرَضٌ يُسَارِعُونَ فِيهِمْ يَقُولُونَ نَخْشَى أَنْ تُصِيبَنَا دَائِرَةٌ فَعَسَى اللَّهُ أَنْ يَأْتِىَ بِالْفَتْحِ أَوْ أَمْرٍ مِنْ عِنْدِهِ فَيُصْبِحُوا عَلَى مَا أَسَرُّوا فِى أَنْفُسِهِمْ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دانشمندان الهى اين دستور قرآن كريم را امتثال كردند؛ إِنَّمَا يَخْشَى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bookmarkStart w:id="320" w:name="pg15128_162022"/>
    </w:p>
    <w:p>
      <w:pPr>
        <w:pStyle w:val="Heading3"/>
        <w:numPr>
          <w:ilvl w:val="2"/>
          <w:numId w:val="1"/>
        </w:numPr>
        <w:rPr/>
      </w:pPr>
      <w:bookmarkStart w:id="321" w:name="__RefHeading___Toc1376909_2142443653"/>
      <w:bookmarkStart w:id="322" w:name="_Toc134"/>
      <w:bookmarkEnd w:id="320"/>
      <w:bookmarkEnd w:id="321"/>
      <w:r>
        <w:rPr>
          <w:rtl w:val="true"/>
        </w:rPr>
        <w:t xml:space="preserve">آیه </w:t>
      </w:r>
      <w:r>
        <w:rPr/>
        <w:t>29</w:t>
      </w:r>
      <w:r>
        <w:rPr>
          <w:rtl w:val="true"/>
        </w:rPr>
        <w:t>-</w:t>
      </w:r>
      <w:r>
        <w:rPr/>
        <w:t>30</w:t>
      </w:r>
      <w:bookmarkEnd w:id="322"/>
    </w:p>
    <w:p>
      <w:pPr>
        <w:pStyle w:val="Heading4"/>
        <w:numPr>
          <w:ilvl w:val="3"/>
          <w:numId w:val="1"/>
        </w:numPr>
        <w:rPr/>
      </w:pPr>
      <w:bookmarkStart w:id="323" w:name="__RefHeading___Toc1376911_2142443653"/>
      <w:bookmarkStart w:id="324" w:name="_Toc135"/>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إِنَّ الَّذينَ يَتْلُونَ كِتابَ اللّهِ وَ أَقامُوا الصَّلاةَ وَ أَنْفَقُوا مِمّا رَزَقْناهُمْ سِرًّا وَ عَلانِيَةً يَرْجُونَ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أُجُورَهُمْ وَ يَزيدَهُمْ مِنْ فَضْلِهِ إِنَّهُ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376913_2142443653"/>
      <w:bookmarkStart w:id="326" w:name="_Toc136"/>
      <w:bookmarkEnd w:id="325"/>
      <w:r>
        <w:rPr>
          <w:rtl w:val="true"/>
        </w:rPr>
        <w:t>ترجمه</w:t>
      </w:r>
      <w:bookmarkEnd w:id="326"/>
    </w:p>
    <w:p>
      <w:pPr>
        <w:pStyle w:val="BookText"/>
        <w:rPr/>
      </w:pPr>
      <w:r>
        <w:rPr>
          <w:rFonts w:ascii="IRNazanin" w:hAnsi="IRNazanin" w:eastAsia="IRNazanin"/>
          <w:color w:val="111111"/>
          <w:sz w:val="28"/>
          <w:sz w:val="28"/>
          <w:szCs w:val="28"/>
          <w:rtl w:val="true"/>
          <w:lang w:bidi="fa-IR"/>
        </w:rPr>
        <w:t xml:space="preserve">كسانى كه كتاب الهى را تلاوت مى كنند ونماز را برپا مى دارند واز آنچه به آنان روزى داده ايم پنهان وآشكار انفاق مى كنند، تجارتى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زيان وخالى از كساد را اميد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آنها اين اعمال صالح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اجر وپاداش كامل به آنها دهد واز فضلش بر آنها بيفزايد كه او آمرزنده وشكرگزار است</w:t>
      </w:r>
      <w:r>
        <w:rPr>
          <w:rFonts w:eastAsia="IRNazanin" w:cs="IRNazanin"/>
          <w:color w:val="111111"/>
          <w:sz w:val="28"/>
          <w:szCs w:val="28"/>
          <w:rtl w:val="true"/>
          <w:lang w:bidi="fa-IR"/>
        </w:rPr>
        <w:t>!</w:t>
      </w:r>
    </w:p>
    <w:p>
      <w:pPr>
        <w:pStyle w:val="Heading4"/>
        <w:numPr>
          <w:ilvl w:val="3"/>
          <w:numId w:val="1"/>
        </w:numPr>
        <w:rPr/>
      </w:pPr>
      <w:bookmarkStart w:id="327" w:name="__RefHeading___Toc1376915_2142443653"/>
      <w:bookmarkStart w:id="328" w:name="_Toc137"/>
      <w:bookmarkEnd w:id="327"/>
      <w:r>
        <w:rPr>
          <w:rtl w:val="true"/>
        </w:rPr>
        <w:t>تفسير</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مندى اميدواران به تجارت ثمربخش از فضل الهى واوصاف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به مغفرت وشكر 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آيات گذشته به مقام خوف وخشيت عالمان اشاره شده بود در آيات مورد بحث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ورجاء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مى كند،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كتاب الهى را تلاوت مى كنند ونماز را بر پا مى دارند واز آنچه به آنها روزى داده ايم در پنهان وآشكار انفاق مى كنند، آنها اميد تجارتى دارند كه نابودى وفساد وكساد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يَتْلُونَ كِتابَ اللَّهِ وَأَقامُوا الصَّلاةَ وَأَنْفَقُوا مِمَّا رَزَقْناهُمْ سِرًّا وَعَلانِيَةً يَرْجُونَ تِجارَةً لَنْ تَبُورَ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مورد بحث هدف اين مؤمنان راستين را چنين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اين اعمال صالح را انجام مى دهند تا خداوند اجر وپاداششان را به طور كامل بپردازد واز فضلش بر آنها بيفزايد كه او آمرزنده وشكور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لِيُوَفِّيَهُمْ أُجُورَهُمْ وَيَزِيدَهُمْ مِنْ فَضْلِهِ إِنَّهُ غَفُورٌ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حقيقت اشاره به نهايت اخلاص آنهاست كه در اعمال نيك خود جز به پاداش الهى نظر ندارند، هر چه مى خواهند از او مى خواهند وبراى ريا وتظاهر وتحسين وتمجيد اين وآن گامى بر نمى دارند، چرا كه مهمترين مساله در اعمال صالح همان نيت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لطفى است از سوى پروردگار، گويى بندگان را در مقابل اعمال صالح طلبكار خود مى داند، در حالى كه بندگان هر چه دارند از اوست، حتى قدرت براى انجام اعمال صالح نيز از سوى او اعطا شده است</w:t>
      </w:r>
      <w:r>
        <w:rPr>
          <w:rFonts w:eastAsia="IRNazanin" w:cs="IRNazanin"/>
          <w:color w:val="111111"/>
          <w:sz w:val="28"/>
          <w:szCs w:val="28"/>
          <w:rtl w:val="true"/>
          <w:lang w:bidi="fa-IR"/>
        </w:rPr>
        <w:t>.</w:t>
      </w:r>
      <w:r>
        <w:rPr>
          <w:rStyle w:val="FootnoteAnchor"/>
          <w:rtl w:val="true"/>
        </w:rPr>
        <w:footnoteReference w:id="171"/>
      </w:r>
      <w:bookmarkStart w:id="329" w:name="pg15128_162023"/>
    </w:p>
    <w:p>
      <w:pPr>
        <w:pStyle w:val="Heading4"/>
        <w:numPr>
          <w:ilvl w:val="3"/>
          <w:numId w:val="1"/>
        </w:numPr>
        <w:rPr/>
      </w:pPr>
      <w:bookmarkStart w:id="330" w:name="__RefHeading___Toc1376917_2142443653"/>
      <w:bookmarkStart w:id="331" w:name="_Toc138"/>
      <w:bookmarkEnd w:id="329"/>
      <w:bookmarkEnd w:id="330"/>
      <w:r>
        <w:rPr>
          <w:rtl w:val="true"/>
        </w:rPr>
        <w:t>نكته ها</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اين بود كه تنها علما خشيت الهى دارند، گويا اين آيه سيماى علماى واقعى را شرح مى دهد كه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مى دارند وانفاق آنان خالصانه است زيرا هم عَلَنى انفاق مى كنند وهم پنهانى واگر رياكار بودند تنها علنى انفاق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اللَّهَ مطرح شد ودر 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يَرْجُونَ آرى، مردان خدا ميان خوف ورجا هستند</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بارها نماز وقرآن، در كنار هم مطرح شده اند؛ يَتْلُونَ كِتابَ اللَّهِ وَأَقامُوا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خداوند را تلاوت مى كنند ونماز به پا مى دارند؛ يُمَسِّكُونَ بِالْكِتابِ وَأَقامُوا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آسمانى تمسك مى كنند ونماز به پا مى دارند؛ اتْلُ ما أُوحِىَ إِلَيْكَ مِنَ الْكِتابِ وَأَقِمِ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كتاب به سوى تو وحى شده تلاوت كن ونماز به پا دار</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چرا من مرگ را دوست ندارم ؟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ثروت دارى ؟ گفت آرى،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نمى توانم،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با ثروت اوست، اگر آن را براى قيامت مقدم مى داشتى دوست داشتى به آن ملحق شوى</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توجّه داشته باشيم كه دارايى هاى ما از خداوند است، در انفاق، بخل نمى ورزيم؛ أَنْفَقُوا مِمَّا رَزَقْناهُمْ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انفاق، تنها مال نيست بلكه از علم وآبرو وقدرت نيز بايد به مردم كمك كرد؛ مِمَّا رَزَقْناهُمْ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تلاش ها قدردانى كرده ولغزشها را مى پوشاند، ما نيز در برابر خدمات ديگران قدرشناس باشيم واز لغزش هاى آنان بگذريم؛ إِنَّهُ غَفُورٌ شَكُورٌ</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اينكه در بسيارى از آيات قرآن اين جهان به تجارتخانه اى تشبيه شده كه تاجران آن انسانها ومشترى پروردگار بزرگ ومتاع آن عمل صالح وبها بهشت ورحمت ورضاى او است واگر درست بينديشيم اين تجارت عجيب با خداوند كريم بى نظير است، چرا كه داراى امتيازاتى است كه در هيچ تجارتى وجود ندارد؛</w:t>
      </w:r>
    </w:p>
    <w:p>
      <w:pPr>
        <w:pStyle w:val="BookText"/>
        <w:rPr/>
      </w:pPr>
      <w:r>
        <w:rPr>
          <w:rFonts w:ascii="IRNazanin" w:hAnsi="IRNazanin" w:eastAsia="IRNazanin"/>
          <w:color w:val="111111"/>
          <w:sz w:val="28"/>
          <w:sz w:val="28"/>
          <w:szCs w:val="28"/>
          <w:rtl w:val="true"/>
          <w:lang w:bidi="fa-IR"/>
        </w:rPr>
        <w:t>تمام سرمايه را خودش در اختيار فروشنده گذارده سپس در مقام خريدارى بر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خريدار است در حالى كه هيچ نيازى به خريدارى اين اعمال ندارد، چرا كه خزائن همه چيز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خرد</w:t>
      </w:r>
    </w:p>
    <w:p>
      <w:pPr>
        <w:pStyle w:val="BookText"/>
        <w:rPr/>
      </w:pPr>
      <w:r>
        <w:rPr>
          <w:rFonts w:ascii="IRNazanin" w:hAnsi="IRNazanin" w:eastAsia="IRNazanin"/>
          <w:color w:val="111111"/>
          <w:sz w:val="28"/>
          <w:sz w:val="28"/>
          <w:szCs w:val="28"/>
          <w:rtl w:val="true"/>
          <w:lang w:bidi="fa-IR"/>
        </w:rPr>
        <w:t>يا من يقبل اليسير ويعفو عن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عمل كم را مى پذيرى وگناهان بسيار را مى بخشى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متاع بسيار ناچيز را خريدار است فَمَنْ يَعْمَلْ مِثْقالَ ذَرَّةٍ خَيْراً 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بها را هفتصد برابر وگاه افزونتر از آن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پرداخت اين بهاى عظيم، باز از فضل ورحمتش آنچه در فكر نمى گنجد بر آن مى افزايد وَيَزِيدَهُمْ مِنْ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تاسف آور است كه انسان خردمند آزاده چشم از چنين تجارتى بر بندد وبه غير آن روى آورد واز آن بدتر كه متاع هستى خود را به هيچ بفروشد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ليس لانفسكم ثمن الا الجنة فلا تبيعوها الا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بدانيد كه براى سرمايه هستى شما بهايى غير از بهشت نيست آن را به غير اين بها نفروشيد</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اوصاف خداوند شكور بودن است كه در اين آيات بيان شده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ربنا لغفور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شكور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332" w:name="pg15128_162025"/>
    </w:p>
    <w:p>
      <w:pPr>
        <w:pStyle w:val="Heading3"/>
        <w:numPr>
          <w:ilvl w:val="2"/>
          <w:numId w:val="1"/>
        </w:numPr>
        <w:rPr/>
      </w:pPr>
      <w:bookmarkStart w:id="333" w:name="__RefHeading___Toc1376919_2142443653"/>
      <w:bookmarkStart w:id="334" w:name="_Toc139"/>
      <w:bookmarkEnd w:id="332"/>
      <w:bookmarkEnd w:id="333"/>
      <w:r>
        <w:rPr>
          <w:rtl w:val="true"/>
        </w:rPr>
        <w:t xml:space="preserve">آیه </w:t>
      </w:r>
      <w:r>
        <w:rPr/>
        <w:t>31</w:t>
      </w:r>
      <w:r>
        <w:rPr>
          <w:rtl w:val="true"/>
        </w:rPr>
        <w:t>-</w:t>
      </w:r>
      <w:r>
        <w:rPr/>
        <w:t>32</w:t>
      </w:r>
      <w:bookmarkEnd w:id="334"/>
    </w:p>
    <w:p>
      <w:pPr>
        <w:pStyle w:val="Heading4"/>
        <w:numPr>
          <w:ilvl w:val="3"/>
          <w:numId w:val="1"/>
        </w:numPr>
        <w:rPr/>
      </w:pPr>
      <w:bookmarkStart w:id="335" w:name="__RefHeading___Toc1376921_2142443653"/>
      <w:bookmarkStart w:id="336" w:name="_Toc140"/>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وَ الَّذي أَوْحَيْنا إِلَيْكَ مِنَ الْكِتابِ هُوَ الْحَقُّ مُصَدِّقًا لِما بَيْنَ يَدَيْهِ إِنَّ اللّهَ بِعِبادِهِ لَخَبيرٌ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376923_2142443653"/>
      <w:bookmarkStart w:id="338" w:name="_Toc141"/>
      <w:bookmarkEnd w:id="337"/>
      <w:r>
        <w:rPr>
          <w:rtl w:val="true"/>
        </w:rPr>
        <w:t>ترجمه</w:t>
      </w:r>
      <w:bookmarkEnd w:id="338"/>
    </w:p>
    <w:p>
      <w:pPr>
        <w:pStyle w:val="BookText"/>
        <w:rPr/>
      </w:pPr>
      <w:r>
        <w:rPr>
          <w:rFonts w:ascii="IRNazanin" w:hAnsi="IRNazanin" w:eastAsia="IRNazanin"/>
          <w:color w:val="111111"/>
          <w:sz w:val="28"/>
          <w:sz w:val="28"/>
          <w:szCs w:val="28"/>
          <w:rtl w:val="true"/>
          <w:lang w:bidi="fa-IR"/>
        </w:rPr>
        <w:t>و آنچه از كتاب به تو وحى كرديم حق است وتصديق كننده وهماهنگ با كتب پيش از آن؛ خداوند نسبت به بندگانش خبير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گروهى از بندگان برگزيده خود به ميراث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آنها عده اى بر خود ستم كردند وعده اى ميانه رو بودند وگروهى به اذن خدا در نيكيها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گرفتند واين، همان فضيلت بزرگ است</w:t>
      </w:r>
      <w:r>
        <w:rPr>
          <w:rFonts w:eastAsia="IRNazanin" w:cs="IRNazanin"/>
          <w:color w:val="111111"/>
          <w:sz w:val="28"/>
          <w:szCs w:val="28"/>
          <w:rtl w:val="true"/>
          <w:lang w:bidi="fa-IR"/>
        </w:rPr>
        <w:t>!</w:t>
      </w:r>
    </w:p>
    <w:p>
      <w:pPr>
        <w:pStyle w:val="Heading4"/>
        <w:numPr>
          <w:ilvl w:val="3"/>
          <w:numId w:val="1"/>
        </w:numPr>
        <w:rPr/>
      </w:pPr>
      <w:bookmarkStart w:id="339" w:name="__RefHeading___Toc1376925_2142443653"/>
      <w:bookmarkStart w:id="340" w:name="_Toc142"/>
      <w:bookmarkEnd w:id="339"/>
      <w:r>
        <w:rPr>
          <w:rtl w:val="true"/>
        </w:rPr>
        <w:t>تفسير</w:t>
      </w:r>
      <w:bookmarkEnd w:id="3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وحى الهى به پيامبر اكرم، دادن كتاب الهى به بندگان برگزيده خدا، بيان سه طائفه از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مؤمنان پاكدلى در ميان بود كه آيات كتاب الهى را تلاوت مى كنند وبه كار مى بندند، در آيات مورد بحث، از اين كتاب آسمانى ودلائل صدق آن وهمچنين حاملان واقعى كتاب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كتاب بر تو وحى فرستاديم حق است وآنچه را در كتب پيشين آمده تصديق مى كند، خداوند نسبت به بندگانش آگاه وبينا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مطابقت وموافقت است واين كلمه بر چند معنى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كسى كه چيزى را بر اساس حكمت ايجاد مى كند وبه همين دليل به خداوند حق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فَذلِكُمُ اللَّهُ رَبُّكُمُ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چيزى كه بر اساس حكمت ايجاد شده نيز حق گفته مى شود وچون عالم هستى فعل خدا است وموافق با حكمت، تمام آن حق است، چنان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ذلِكَ 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اين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وماه ومنازل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حق نيافريده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به اعتقاداتى كه مطابق واقعيتهاست حق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فَهَدَى اللَّهُ الَّذِينَ آمَنُوا لِمَا اخْتَلَفُوا فِيهِ مِنَ الْحَقِّ خداوند مؤمنان را به سوى آنچه از حق اختلاف كرده بودند رهنمون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به سخنان وافعالى كه بر طبق وظيفه ودر وقت مقرر انجام مى شود نيز حق گفته مى شود، همانگونه كه مى گوئيم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حق است وكردارت حق</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موضوع مهمى در اين رابطه، يعنى حاملان اين كتاب بزرگ سخن مى گويد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اين كتاب آسمانى را به گروهى از بندگان برگزيده خود به ارث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چيزى است كه در آيه قبل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اصطلاح الف ولام در آن الف ولام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روايات فراوانى از طرق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كه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برگزيده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معصوم تفسير شده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سپس به يك تقسيم بندى مهم در اين زمينه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آنها عده اى به خويشتن ستم كردند وگروهى راه ميانه را در پيش گرفتند وگروهى به فرمان خدا در نيكيها بر ديگران پيشى گرفتند واين فضيلت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ظالِمٌ لِنَفْسِهِ وَمِنْهُمْ مُقْتَصِدٌ وَمِنْهُمْ سابِقٌ بِالْخَيْراتِ بِإِذْنِ اللَّهِ ذلِكَ هُوَ الْفَضْلُ الْكَبِيرُ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زيادى كه از طرق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سابق بالخيرات به امام معصوم تفسير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معرفت وشناخت امام را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پيروان عارف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 بر مى گردد نه به عباد مصطفى، زيرا اگر كسى مورد انتخاب خداوند باشد ديگر مرتكب ظلم نمى شود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در اينكه منظور از اين بندگان خاص چه كسانى هستند اختلاف كرده اند، 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w:t>
      </w:r>
      <w:r>
        <w:rPr>
          <w:rStyle w:val="FootnoteAnchor"/>
          <w:rtl w:val="true"/>
        </w:rPr>
        <w:footnoteReference w:id="184"/>
      </w:r>
      <w:r>
        <w:rPr>
          <w:rFonts w:ascii="IRNazanin" w:hAnsi="IRNazanin" w:eastAsia="IRNazanin"/>
          <w:color w:val="111111"/>
          <w:sz w:val="28"/>
          <w:sz w:val="28"/>
          <w:szCs w:val="28"/>
          <w:rtl w:val="true"/>
          <w:lang w:bidi="fa-IR"/>
        </w:rPr>
        <w:t>ديگر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بنى اسرائيلند، كه جزو مشمولين آيه </w:t>
      </w:r>
      <w:bookmarkStart w:id="341" w:name="pg15128_162027"/>
    </w:p>
    <w:p>
      <w:pPr>
        <w:pStyle w:val="BookText"/>
        <w:rPr/>
      </w:pPr>
      <w:bookmarkEnd w:id="341"/>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w:t>
      </w:r>
      <w:r>
        <w:rPr>
          <w:rStyle w:val="FootnoteAnchor"/>
          <w:rtl w:val="true"/>
        </w:rPr>
        <w:footnoteReference w:id="185"/>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روايات بسيار زيادى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گفته آنان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كسانى كه اصطفاء شده اند، ذريه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جزو آل ابراهيم ومشمول آيه إِنَّ اللَّهَ اصْطَفى آدَمَ وَنُوحاً وَآلَ إِبْراهِيمَ وَآلَ عِمْرانَ عَلَى الْعالَمِينَ نيز هستند ورسول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تصريح فرموده،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 به قرآن هستند ونظر ايشان درباره قرآن صائب است ودر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وعترتى اهل بيتى 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187"/>
      </w:r>
    </w:p>
    <w:p>
      <w:pPr>
        <w:pStyle w:val="Heading4"/>
        <w:numPr>
          <w:ilvl w:val="3"/>
          <w:numId w:val="1"/>
        </w:numPr>
        <w:rPr/>
      </w:pPr>
      <w:bookmarkStart w:id="342" w:name="__RefHeading___Toc1376927_2142443653"/>
      <w:bookmarkStart w:id="343" w:name="_Toc143"/>
      <w:bookmarkEnd w:id="342"/>
      <w:r>
        <w:rPr>
          <w:rtl w:val="true"/>
        </w:rPr>
        <w:t>نكته ها</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حقّ انتخاب واعطاى مسئوليّت هاى دينى را دارد كه به حال بندگانش آگاهى عميق داشته باشد؛ إِنَّ اللَّهَ بِعِبادِهِ لَخَبِيرٌ بَصِيرٌ ثُمَّ أَوْرَثْنَا الْكِتابَ الَّذِينَ اصْطَفَيْنا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ظلم، از سوى خود انسان است، ظالِمٌ لِنَفْسِهِ ولى توفيق سبقت در خوبى ها، به اذن خداست؛ سابِقٌ بِالْخَيْراتِ بِإِذْنِ اللَّهِ</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نوع ارث در قرآن؛</w:t>
      </w:r>
    </w:p>
    <w:p>
      <w:pPr>
        <w:pStyle w:val="BookText"/>
        <w:rPr/>
      </w:pPr>
      <w:r>
        <w:rPr>
          <w:rFonts w:ascii="Amiri" w:hAnsi="Amiri" w:eastAsia="Amiri" w:cs="Amiri"/>
          <w:color w:val="111111"/>
          <w:sz w:val="28"/>
          <w:sz w:val="28"/>
          <w:szCs w:val="28"/>
          <w:rtl w:val="true"/>
          <w:lang w:bidi="ar-SA"/>
        </w:rPr>
        <w:t>ارث مال؛ يُوصِيكُمُ اللَّهُ فِى أَوْلاَدِكُمْ لِلذَّكَرِ مِثْلُ حَظِّ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ارث كتاب آسمانى؛ ثُمَّ أَوْرَثْنَا الْكِتَابَ الَّذِينَ اصْطَفَيْنَا مِنْ عِبَادِنَا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ارث 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كَتَبْنَا فِى الزَّبُورِ مِنْ بَعْدِ الذِّكْرِ أَنَّ الْأَرْضَ يَرِثُهَا عِبَادِىَ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ارث بهشت؛ تِلْكَ الْجَنَّةُ الَّتِى نُورِثُ مِنْ عِبَادِنَا مَنْ كَانَ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البته روشن است كه وارث حقيقى نظام هستى خداوند متعال است؛ وَمَا لَكُمْ أَلاَّ تُنْفِقُوا فِى سَبِيلِ اللَّهِ وَلِلَّهِ مِيرَاثُ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برخى از آيات مردم را دستور مى دهد به خيرات سبقت بجويند؛</w:t>
      </w:r>
      <w:bookmarkStart w:id="344" w:name="pg15128_162028"/>
    </w:p>
    <w:p>
      <w:pPr>
        <w:pStyle w:val="BookText"/>
        <w:rPr/>
      </w:pPr>
      <w:bookmarkEnd w:id="344"/>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فَاسْتَبِقُوا الْخَيْرَاتِ إِلَى اللَّهِ مَرْجِعُكُمْ جَمِيعاً فَيُنَبِّئُكُمْ بِمَا كُنْتُمْ فِيهِ تَخْتَلِفُونَ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كسانى كه به اين دستور عمل كردند آنان را معرفى مى كند؛ وَمِنْهُمْ سَابِقٌ بِالْخَيْرَاتِ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76929_2142443653"/>
      <w:bookmarkStart w:id="346" w:name="_Toc144"/>
      <w:bookmarkEnd w:id="345"/>
      <w:r>
        <w:rPr>
          <w:rtl w:val="true"/>
        </w:rPr>
        <w:t xml:space="preserve">آیه </w:t>
      </w:r>
      <w:r>
        <w:rPr/>
        <w:t>33</w:t>
      </w:r>
      <w:r>
        <w:rPr>
          <w:rtl w:val="true"/>
        </w:rPr>
        <w:t>-</w:t>
      </w:r>
      <w:r>
        <w:rPr/>
        <w:t>38</w:t>
      </w:r>
      <w:bookmarkEnd w:id="346"/>
    </w:p>
    <w:p>
      <w:pPr>
        <w:pStyle w:val="Heading4"/>
        <w:numPr>
          <w:ilvl w:val="3"/>
          <w:numId w:val="1"/>
        </w:numPr>
        <w:rPr/>
      </w:pPr>
      <w:bookmarkStart w:id="347" w:name="__RefHeading___Toc1376931_2142443653"/>
      <w:bookmarkStart w:id="348" w:name="_Toc145"/>
      <w:bookmarkEnd w:id="347"/>
      <w:r>
        <w:rPr>
          <w:rtl w:val="true"/>
        </w:rPr>
        <w:t>اشاره</w:t>
      </w:r>
      <w:bookmarkEnd w:id="348"/>
    </w:p>
    <w:p>
      <w:pPr>
        <w:pStyle w:val="BookText"/>
        <w:rPr/>
      </w:pPr>
      <w:r>
        <w:rPr>
          <w:rFonts w:ascii="Amiri" w:hAnsi="Amiri" w:eastAsia="Amiri" w:cs="Amiri"/>
          <w:color w:val="111111"/>
          <w:sz w:val="28"/>
          <w:sz w:val="28"/>
          <w:szCs w:val="28"/>
          <w:rtl w:val="true"/>
          <w:lang w:bidi="ar-SA"/>
        </w:rPr>
        <w:t xml:space="preserve">جَنّاتُ عَدْنٍ يَدْخُلُونَها يُحَلَّوْنَ فيها مِنْ أَساوِرَ مِنْ ذَهَبٍ وَ لُؤْلُؤًا وَ لِباسُهُمْ فيها حَريرٌ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أَذْهَبَ عَنَّا الْحَزَنَ إِنَّ رَبَّنا لَغَفُورٌ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أَحَلَّنا دارَ الْمُقامَةِ مِنْ فَضْلِهِ لا يَمَسُّنا فيها نَصَبٌ وَ لا يَمَسُّنا فيها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يَصْطَرِخُونَ فيها رَبَّنا أَخْرِجْنا نَعْمَلْ صالِحًا غَيْرَ الَّذي كُنّا نَعْمَلُ أَ وَ لَمْ نُعَمِّرْكُمْ ما يَتَذَكَّرُ فيهِ مَنْ تَذَكَّرَ وَ جاءَكُمُ النَّذيرُ فَذُوقُوا فَما لِلظّالِمينَ مِنْ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غَيْبِ السَّماواتِ وَ اْلأَرْضِ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376933_2142443653"/>
      <w:bookmarkStart w:id="350" w:name="_Toc146"/>
      <w:bookmarkEnd w:id="349"/>
      <w:r>
        <w:rPr>
          <w:rtl w:val="true"/>
        </w:rPr>
        <w:t>ترجمه</w:t>
      </w:r>
      <w:bookmarkEnd w:id="3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جاويدان بهشت است كه در آن وارد مى شوند در حالى كه با دستبندهايى از طلا ومرواريد آراسته اند ولباسشان در آنجا حرير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خداوندى است كه اندوه را از ما برطرف ساخت؛ پروردگار ما آمرزنده وسپاسگزار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كسى كه با فضل خود ما را در اين سراى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كه نه در آن رنجى به ما مى رسد ونه سستى وواماندگى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كافر شدند، آتش دوزخ براى آنهاست؛ هرگز فرمان مرگشان صادر نمى شود تا بميرند ونه چيزى از عذابش از آنان تخفيف داده مى شود؛ اين گونه هر كفران كننده اى را كيفر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در دوزخ فرياد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كن تا عمل صالحى انجام دهيم غير از آنچه انجام 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به اندازه اى كه هر كس اهل تذكّر است در آن متذكّر مى شود عمر نداديم وانذاركننده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بچشيد كه براى ظالمان هيچ ياورى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غيب آسمانها وزمين آگاه است وآنچه را در درون دلهاست مى داند</w:t>
      </w:r>
      <w:r>
        <w:rPr>
          <w:rFonts w:eastAsia="IRNazanin" w:cs="IRNazanin"/>
          <w:color w:val="111111"/>
          <w:sz w:val="28"/>
          <w:szCs w:val="28"/>
          <w:rtl w:val="true"/>
          <w:lang w:bidi="fa-IR"/>
        </w:rPr>
        <w:t xml:space="preserve">! </w:t>
      </w:r>
      <w:bookmarkStart w:id="351" w:name="pg15128_162029"/>
    </w:p>
    <w:p>
      <w:pPr>
        <w:pStyle w:val="Heading4"/>
        <w:numPr>
          <w:ilvl w:val="3"/>
          <w:numId w:val="1"/>
        </w:numPr>
        <w:rPr/>
      </w:pPr>
      <w:bookmarkStart w:id="352" w:name="__RefHeading___Toc1376935_2142443653"/>
      <w:bookmarkStart w:id="353" w:name="_Toc147"/>
      <w:bookmarkEnd w:id="351"/>
      <w:bookmarkEnd w:id="352"/>
      <w:r>
        <w:rPr>
          <w:rtl w:val="true"/>
        </w:rPr>
        <w:t>تفسير</w:t>
      </w:r>
      <w:bookmarkEnd w:id="3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ونعمتهاى آن، پاداش سبقت گيرندگان به كارهاى خير، قطعى بودن عذاب براى كفّار وعدم تخفيف عذاب، تقاضاى برگشت به دنيا از سوى كفّار وپاسخ الهى به آنان، آگاه بودن خداوند از باطن آسمان وزمين واز نهان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در حقيقت نتيجه اى است براى آنچه در آيات گذشته آمده بود،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پيشگامان در خيرات ونيكيها، باغهاى جاويدان بهشت است كه همگى در آن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يَدْخُلُونَها</w:t>
      </w:r>
    </w:p>
    <w:p>
      <w:pPr>
        <w:pStyle w:val="BookText"/>
        <w:rPr/>
      </w:pPr>
      <w:r>
        <w:rPr>
          <w:rFonts w:ascii="IRNazanin" w:hAnsi="IRNazanin" w:eastAsia="IRNazanin"/>
          <w:color w:val="111111"/>
          <w:sz w:val="28"/>
          <w:sz w:val="28"/>
          <w:szCs w:val="28"/>
          <w:rtl w:val="true"/>
          <w:lang w:bidi="fa-IR"/>
        </w:rPr>
        <w:t>سپس به سه بخش از نعمتهاى بهشتى كه بعضى جنبه مادى دارد وظاهرى وبعضى جنبه معنوى وباطنى وقسمتى نيز ناظر به نفى وطرد هر گونه مانع ومزاحم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پيشگامان در خيرات در آن بهشت جاويدان به دستبندهايى از طلا ومرواريد آراسته اند ولباسشان در آنجا حرير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يُحَلَّوْنَ فِيها مِنْ أَساوِرَ مِنْ ذَهَبٍ وَلُؤْلُؤاً وَلِباسُهُمْ فِيها حَرِيرٌ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نعمت مادى به نعمت معنوى خاصى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مى گويند حمد وستايش مخصوص خداوندى است كه غم واندوه را از ما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الْحَمْدُ لِلَّهِ الَّذِى أَذْهَبَ عَنَّا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مؤمنان بهشتى مى افزايند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غفور وشكور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رَبَّنا لَغَفُورٌ شَكُورٌ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سراغ آخرين نعمت كه نبودن عوارض ناراحتى وعوامل مشقت وخستگى ورنج وتعب است رفته، از قول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براى آن خدايى است كه با فضل خود ما را در اين سراى اقامت جاويدان جاى داد كه نه در آنجا رنج وتعبى به ما مى رسد ونه خستگى وواماندگى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أَحَلَّنا دارَ الْمُقامَةِ مِنْ فَضْلِهِ لا يَمَسُّنا فِيها نَصَبٌ وَلا يَمَسُّنا فِيها لُغُوبٌ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آيات گذشته كه از پاداشهاى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پيشى گيرنده در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 در آيات مورد بحث از مجازات دردناك كافران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سخن از مجازاتهاى مادى ومعنوى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راه كفر را پيش گرفتند آتش </w:t>
      </w:r>
    </w:p>
    <w:p>
      <w:pPr>
        <w:pStyle w:val="BookText"/>
        <w:rPr/>
      </w:pPr>
      <w:r>
        <w:rPr>
          <w:rFonts w:ascii="IRNazanin" w:hAnsi="IRNazanin" w:eastAsia="IRNazanin"/>
          <w:color w:val="111111"/>
          <w:sz w:val="28"/>
          <w:sz w:val="28"/>
          <w:szCs w:val="28"/>
          <w:rtl w:val="true"/>
          <w:lang w:bidi="fa-IR"/>
        </w:rPr>
        <w:t>دوزخ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كَفَرُوا لَهُمْ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بهشت دار مقام وسراى جاويدان است، دوزخ نيز براى اين گروه جايگاه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فرمان مرگ آنها صادر نمى شود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اين رنج رهايى يابند لا يُقْضى عَلَيْهِمْ فَيَمُوتُوا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عذاب دوزخ از آنها تخفيف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يُخَفَّفُ عَنْهُمْ مِنْ عَذابِها ودر پايان آيه به عنوان تاكيد بر قاطعيت اين وعيد الهى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هر كفران كننده اى را جزا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نَجْزِى كُلَّ كَفُورٍ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به قسمت ديگرى از عذاب دردناك آنها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دوزخ فرياد مى زنند كه 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اينجا خارج كن تا عمل صالحى بجا بياوريم غير از آنچه انجام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يَصْطَرِخُونَ فِيها رَبَّنا أَخْرِجْنا نَعْمَلْ صالِحاً غَيْرَ الَّذِى كُنَّا نَعْمَلُ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ما كمترين عمل صالحى انجام نداديم ولازمه اش اين است كه اينهمه عذاب ورنج براى كسانى است كه هيچ راهى به سوى خدا در زندگى نداشته اند وغرق در عصيان وگناه بودند، بنابراين انجام پاره اى از اعمال صالح نيز ممكن است مايه نجات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برابر اين تقاضا يك پاسخ قاطع از سوى خداوند به آنها داده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به مقدار كافى براى بيدارى وتذكر عمر نداديم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نُعَمِّرْكُمْ ما يَتَذَكَّرُ فِيهِ مَنْ تَذَكَّرَ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آيا بيم دهنده الهى به سراغ شما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وَجاءَكُمُ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چنين است وتمام وسايل نجات در اختيارتان بوده واز آن بهره نگرفتيد بايد در همين جا گرفتار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بچشيد كه براى ستمگران يار وياورى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فَما لِلظَّالِمِينَ مِنْ نَصِيرٍ</w:t>
      </w:r>
      <w:r>
        <w:rPr>
          <w:rFonts w:eastAsia="IRNazanin" w:cs="IRNazanin"/>
          <w:color w:val="111111"/>
          <w:sz w:val="28"/>
          <w:szCs w:val="28"/>
          <w:rtl w:val="true"/>
          <w:lang w:bidi="fa-IR"/>
        </w:rPr>
        <w:t>.</w:t>
      </w:r>
      <w:r>
        <w:rPr>
          <w:rStyle w:val="FootnoteAnchor"/>
          <w:rtl w:val="true"/>
        </w:rPr>
        <w:footnoteReference w:id="1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آيه مورد بحث به تقاضايى كه كفار در دوزخ براى بازگشت به دنيا دارند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غيب آسمانها وزمين را مى داند، چنين خدايى مسلما از آنچه در درون دلها 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عالِمُ غَيْبِ السَّماواتِ وَالْأَرْضِ إِنَّهُ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مى داند اگر به درخواست دوزخيان پاسخ مثبت گفته شود وباز به دنيا برگردند همان اعمال گذشته را ادامه خواهند داد، همانگونه كه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صريحاً آمده است</w:t>
      </w:r>
      <w:r>
        <w:rPr>
          <w:rFonts w:eastAsia="IRNazanin" w:cs="IRNazanin"/>
          <w:color w:val="111111"/>
          <w:sz w:val="28"/>
          <w:szCs w:val="28"/>
          <w:rtl w:val="true"/>
          <w:lang w:bidi="fa-IR"/>
        </w:rPr>
        <w:t xml:space="preserve">: </w:t>
      </w:r>
      <w:bookmarkStart w:id="354" w:name="pg15128_162031"/>
    </w:p>
    <w:p>
      <w:pPr>
        <w:pStyle w:val="BookText"/>
        <w:rPr/>
      </w:pPr>
      <w:bookmarkEnd w:id="354"/>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بسيارى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عينا يا با تفاوت مختصرى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جمله إِنَّهُ عَلِيمٌ بِذاتِ الصُّدُورِ مفهومش اين مى شود كه خداوند از صاحب ومالك دلها با خبر است، اين جمله كنايه لطيفى از عقائد ونيات انسانها است، چرا كه اعتقادات ونيات هنگامى كه در دل مستقر شوند گويى مالك قلب انسان مى گردند وبر آن حكومت مى كنند وبه همين دليل اين عقائد ونيات صاحب ومالك دل انسانى محسوب مى شود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55" w:name="__RefHeading___Toc1376937_2142443653"/>
      <w:bookmarkStart w:id="356" w:name="_Toc148"/>
      <w:bookmarkEnd w:id="355"/>
      <w:r>
        <w:rPr>
          <w:rtl w:val="true"/>
        </w:rPr>
        <w:t>نكته ها</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به خاطر مغفرت وسپاس گزارى خداوند، به بهشتيان مى رسد؛ إِنَّ رَبَّنا لَغَفُورٌ شَكُورٌ</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 قيامت وزندگى بعد از مرگ يك مرحله تكاملى نسبت به دنيا است وبازگشت از آن به اين جهان معقول نيست، آيا ما مى توانيم به ديروز باز گرديم ؟ آيا نوزاد مى تواند به دوران جنينى باز گردد؟ وآيا ميوه اى كه از شاخه جدا شده امكان دارد به شاخه باز گردد؟ به همين دليل بازگشت به دنيا براى اهل آخرت ممكن نيست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بندگان خدا در دنيا وآخرت گرفتار حزن واندوه نيستند؛</w:t>
      </w:r>
    </w:p>
    <w:p>
      <w:pPr>
        <w:pStyle w:val="BookText"/>
        <w:rPr/>
      </w:pPr>
      <w:r>
        <w:rPr>
          <w:rFonts w:ascii="Amiri" w:hAnsi="Amiri" w:eastAsia="Amiri" w:cs="Amiri"/>
          <w:color w:val="111111"/>
          <w:sz w:val="28"/>
          <w:sz w:val="28"/>
          <w:szCs w:val="28"/>
          <w:rtl w:val="true"/>
          <w:lang w:bidi="ar-SA"/>
        </w:rPr>
        <w:t xml:space="preserve">در دنيا؛ إِنَّ الَّذِينَ قَالُوا رَبُّنَا اللَّهُ ثُمَّ اسْتَقَامُوا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إِنَّ أَوْلِيَاءَ اللَّهِ لاَ خَوْفٌ عَلَيْهِمْ وَلاَ هُمْ يَحْزَنُونَ الَّذِينَ آمَنُوا وَكَانُوا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آخرت؛ وَقَالُوا الْحَمْدُ لِلَّهِ الَّذِى أَذْهَبَ عَنَّا الْحَزَنَ إِنَّ رَبَّنَا لَغَفُورٌ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دوزخ دو تقاضا دارند، يك بار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لِيَقْضِ عَلَيْنا رَبُّكَ خدا ما را مرگ دهد تا راحت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يُقْضى عَلَيْهِمْ فَيَمُوتُوا در دوزخ مرگى در كار نيست كه دوزخيان بميرند واز عذاب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مى خواهند لا اقل تخفيفى به آنان داده شود؛ يُخَفِّفْ عَنَّا يَوْماً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يُخَفَّفُ تخفيفى در 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دست دادن فرصت ها، موجب ظلم به خويش است؛ أَوَلَمْ نُعَمِّرْكُمْ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لِلظَّالِمِينَ مِنْ نَصِيرٍ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به اينكه خداوند همه چيز را مى داند بهترين بازدارنده انسان از حق گريزى وستمكارى است؛ إِنَّهُ عَلِيمٌ بِذاتِ الصُّدُورِ</w:t>
      </w:r>
      <w:r>
        <w:rPr>
          <w:rFonts w:eastAsia="IRNazanin" w:cs="IRNazanin"/>
          <w:color w:val="111111"/>
          <w:sz w:val="28"/>
          <w:szCs w:val="28"/>
          <w:rtl w:val="true"/>
          <w:lang w:bidi="fa-IR"/>
        </w:rPr>
        <w:t>.</w:t>
      </w:r>
      <w:r>
        <w:rPr>
          <w:rStyle w:val="FootnoteAnchor"/>
          <w:rtl w:val="true"/>
        </w:rPr>
        <w:footnoteReference w:id="195"/>
      </w:r>
      <w:bookmarkStart w:id="357" w:name="pg15128_162033"/>
    </w:p>
    <w:p>
      <w:pPr>
        <w:pStyle w:val="Heading3"/>
        <w:numPr>
          <w:ilvl w:val="2"/>
          <w:numId w:val="1"/>
        </w:numPr>
        <w:rPr/>
      </w:pPr>
      <w:bookmarkStart w:id="358" w:name="__RefHeading___Toc1376939_2142443653"/>
      <w:bookmarkStart w:id="359" w:name="_Toc149"/>
      <w:bookmarkEnd w:id="357"/>
      <w:bookmarkEnd w:id="358"/>
      <w:r>
        <w:rPr>
          <w:rtl w:val="true"/>
        </w:rPr>
        <w:t xml:space="preserve">آیه </w:t>
      </w:r>
      <w:r>
        <w:rPr/>
        <w:t>39</w:t>
      </w:r>
      <w:r>
        <w:rPr>
          <w:rtl w:val="true"/>
        </w:rPr>
        <w:t>-</w:t>
      </w:r>
      <w:r>
        <w:rPr/>
        <w:t>41</w:t>
      </w:r>
      <w:bookmarkEnd w:id="359"/>
    </w:p>
    <w:p>
      <w:pPr>
        <w:pStyle w:val="Heading4"/>
        <w:numPr>
          <w:ilvl w:val="3"/>
          <w:numId w:val="1"/>
        </w:numPr>
        <w:rPr/>
      </w:pPr>
      <w:bookmarkStart w:id="360" w:name="__RefHeading___Toc1376941_2142443653"/>
      <w:bookmarkStart w:id="361" w:name="_Toc150"/>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 xml:space="preserve">هُوَ الَّذي جَعَلَكُمْ خَلائِفَ فِي اْلأَرْضِ فَمَنْ كَفَرَ فَعَلَيْهِ كُفْرُهُ وَ لا يَزيدُ الْكافِرينَ كُفْرُهُمْ عِنْدَ رَبِّهِمْ إِلاّ مَقْتًا وَ لا يَزيدُ الْكافِرينَ كُفْرُهُمْ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شُرَكاءَكُمُ الَّذينَ تَدْعُونَ مِنْ دُونِ اللّهِ أَرُوني ما ذا خَلَقُوا مِنَ اْلأَرْضِ أَمْ لَهُمْ شِرْكٌ فِي السَّماواتِ أَمْ آتَيْناهُمْ كِتابًا فَهُمْ عَلى بَيِّنَةٍ مِنْهُ بَلْ إِنْ يَعِدُ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 اْلأَرْضَ أَنْ تَزُولا وَ لَئِنْ زالَتا إِنْ أَمْسَكَهُما مِنْ أَحَدٍ مِنْ بَعْدِهِ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376943_2142443653"/>
      <w:bookmarkStart w:id="363" w:name="_Toc151"/>
      <w:bookmarkEnd w:id="362"/>
      <w:r>
        <w:rPr>
          <w:rtl w:val="true"/>
        </w:rPr>
        <w:t>ترجمه</w:t>
      </w:r>
      <w:bookmarkEnd w:id="363"/>
    </w:p>
    <w:p>
      <w:pPr>
        <w:pStyle w:val="BookText"/>
        <w:rPr/>
      </w:pPr>
      <w:r>
        <w:rPr>
          <w:rFonts w:ascii="IRNazanin" w:hAnsi="IRNazanin" w:eastAsia="IRNazanin"/>
          <w:color w:val="111111"/>
          <w:sz w:val="28"/>
          <w:sz w:val="28"/>
          <w:szCs w:val="28"/>
          <w:rtl w:val="true"/>
          <w:lang w:bidi="fa-IR"/>
        </w:rPr>
        <w:t xml:space="preserve">اوست كه شما را جانشينانى در زمين قرار داد؛ هر كس كافر شود، كفر او به زيان خودش خواهد بود وكافران را كفرشان جز خشم وغضب در نزد پروردگار چيزى نمى افزايد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كفرشان جز زيان وخسران چيزى بر آنها اضافه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معبودانى را كه جز خدا مى خوانيد به من نشان دهيد چه چيزى از زمين را آفريده اند، يا اينكه شركتى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آنان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ايم ودليلى از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هيچ يك از اينها نيست، ظالمان فقط وعده هاى دروغين به يكديگر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آسمانها وزمين را نگاه مى دارد تا از نظام خود منحرف نشوند؛ وهرگاه منحرف گردند، كسى جز او نمى تواند آنها را نگاه دارد، او بردبار وغفور است</w:t>
      </w:r>
      <w:r>
        <w:rPr>
          <w:rFonts w:eastAsia="IRNazanin" w:cs="IRNazanin"/>
          <w:color w:val="111111"/>
          <w:sz w:val="28"/>
          <w:szCs w:val="28"/>
          <w:rtl w:val="true"/>
          <w:lang w:bidi="fa-IR"/>
        </w:rPr>
        <w:t>!</w:t>
      </w:r>
    </w:p>
    <w:p>
      <w:pPr>
        <w:pStyle w:val="Heading4"/>
        <w:numPr>
          <w:ilvl w:val="3"/>
          <w:numId w:val="1"/>
        </w:numPr>
        <w:rPr/>
      </w:pPr>
      <w:bookmarkStart w:id="364" w:name="__RefHeading___Toc1376945_2142443653"/>
      <w:bookmarkStart w:id="365" w:name="_Toc152"/>
      <w:bookmarkEnd w:id="364"/>
      <w:r>
        <w:rPr>
          <w:rtl w:val="true"/>
        </w:rPr>
        <w:t>تفسير</w:t>
      </w:r>
      <w:bookmarkEnd w:id="3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خليفه خداوند در روى زمين، زيان كفر مرتبط به كافر، ناتوانى معبودان باطل از آفرينش وشركت در آسمانها وفاقد بودن دليل، نگه دارى خداوند آسمان وزمين را از نابودى</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بحثهايى كه در آيات گذشته پيرامون سرنوشت كفار ومشركان آمده بود، در آيات مورد بحث از طريق ديگرى آنها را مورد باز خواست قرار داده، بطلان طريقه آنها را با دلائل آشكارى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شما را جانشينان در زمين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جَعَلَكُمْ خَلائِفَ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خواه به معنى جانشينان ونمايندگان خدا در زمين باشد، خواه به معنى جانشينان اقوام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معنى دوم در اينجا نزديكتر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نهايت لطف خداوند بر انسانهاست كه همه امكانات </w:t>
      </w:r>
    </w:p>
    <w:p>
      <w:pPr>
        <w:pStyle w:val="BookText"/>
        <w:rPr/>
      </w:pPr>
      <w:r>
        <w:rPr>
          <w:rFonts w:ascii="IRNazanin" w:hAnsi="IRNazanin" w:eastAsia="IRNazanin"/>
          <w:color w:val="111111"/>
          <w:sz w:val="28"/>
          <w:sz w:val="28"/>
          <w:szCs w:val="28"/>
          <w:rtl w:val="true"/>
          <w:lang w:bidi="fa-IR"/>
        </w:rPr>
        <w:t>زندگى را در اختيار آنها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بلافاصله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كافر شود كفر او به زيان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كَفَرَ فَعَلَيْهِ كُفْرُهُ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كفر كافران در نزد پروردگارشان چيزى جز خشم وغضب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يَزِيدُ الْكافِرِينَ كُفْرُهُمْ عِنْدَ رَبِّهِمْ إِلَّا مَقْتاً وبه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كفرشان چيزى جز زيان وخسران به آنان 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الْكافِرِينَ كُفْرُهُمْ إِلَّا خَساراً</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غضب شديد است كه در قرآن در مورد چهار چيز به كار رفته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لا يَزِيدُ الْكافِرِينَ 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مَقْتاً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إِنَّهُ كانَ فاحِشَةً وَمَقْتاً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وعمل نكردن؛ كَبُرَ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بى منطق؛ يُجادِلُونَ فِى آياتِ اللَّهِ بِغَيْرِ سُلْطانٍ أَتاهُمْ كَبُرَ مَقْتاً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پاسخ قاطع ديگرى به مشركان مى دهد وبه آنها خاطر نشان مى سازد كه اگر انسان از چيزى تبعيت مى كند يا به آن دل مى بندد بايد دليلى از عقل بر آن داشته باشد، يا دليلى از نقل قطعى، شما كه هيچيك از اين دو را در اختيار نداريد تكيه گاهى جز فريب وغرور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 آيا فكر نمى كنيد اين معبودهاى ساختگى كه شما آنها را شريك خدا پنداشته ايد به من نشان دهيد چه چيزى را از زمين آفريده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أَرَأَيْتُمْ شُرَكاءَكُمُ الَّذِينَ تَدْعُونَ مِنْ دُونِ اللَّهِ أَرُونِى ما ذا خَلَقُوا مِنَ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اينكه در آفرينش آسمان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شِرْكٌ فِى السَّماواتِ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حال كه ثابت شد هيچ دليل عقلى براى مدعاى شما نيست، آيا دليلى از نقل در اختيار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كتابى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آنها گذارده ايم وآنها دليل روشنى از آن بر كار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آتَيْناهُمْ كِتاباً فَهُمْ عَلى بَيِّنَةٍ مِنْهُ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نه آنها هيچ دليل وبينه وبرهان روشنى از كتب الهى در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سرمايه آنها چيزى جز مكر وفريب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ستمگران به يكديگر وعده هاى دروغين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يَعِدُ الظَّالِمُونَ بَعْضُهُمْ بَعْضاً إِلَّا غُرُوراً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بعد سخن از حاكميت خدا بر مجموعه آسمانها وزمين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bookmarkStart w:id="366" w:name="pg15128_162035"/>
    </w:p>
    <w:p>
      <w:pPr>
        <w:pStyle w:val="BookText"/>
        <w:rPr/>
      </w:pPr>
      <w:bookmarkEnd w:id="3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وزمين را نگه مى دارد تا از مسير خود منحرف نشوند وزائل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يُمْسِكُ السَّماواتِ وَالْأَرْضَ أَنْ تَزُولا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آفرينش در آغاز با خدا است كه نگهدارى وتدبير وحفظ آنها نيز به دست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تاكيد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بخواهند از محل ومسير خود خارج شوند كسى غير از خداوند نمى تواند آنها را نگاهدارى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زالَتا إِنْ أَمْسَكَهُما مِنْ أَحَدٍ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بتهاى ساختگى شما، نه فرشتگان ونه غير آنها، هيچكس قادر بر اين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براى اينكه راه توبه را به روى مشركان گمراه نبندد واجازه بازگشت در هر مرحله به آنها دهد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هميشه حليم وغفور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حَلِيماً 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آيات فوق نگاهدارى آسمانها بر جاى خود به قدرت خدا استناد داده شده در آيات ديگر قرآن همين تعبير در مورد نگهدارى پرندگان در فضاى آسمان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يَرَوْا إِلَى الطَّيْرِ مُسَخَّراتٍ فِى جَوِّ السَّماءِ ما يُمْسِكُهُنَّ إِلَّا اللَّهُ إِنَّ فِى ذلِكَ لَآياتٍ لِقَوْمٍ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در برابر قدرت او كوچك وبزرگ فرقى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الجليل واللطيف والثقيل والخفيف والقوى والضعيف، فى خلقه الا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كوچك وبزرگ، سنگين وسبك، قوى وناتوان، همه در برابر توانايى او يكسانند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367" w:name="__RefHeading___Toc1376947_2142443653"/>
      <w:bookmarkStart w:id="368" w:name="_Toc153"/>
      <w:bookmarkEnd w:id="367"/>
      <w:r>
        <w:rPr>
          <w:rtl w:val="true"/>
        </w:rPr>
        <w:t>نكته ها</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جانشينى انسان در زمين بايد عامل شكر باشد نه كفر؛ جَعَلَكُمْ خَلائِفَ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رفتنى هستيد وديگران جانشين شما خواهند شد، در اين چند روز دنيا كفر نورزيد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تحدّى ومبارزه طلبى، تنها در كتاب تشريع نيست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بلكه در مورد آفرينش وكتاب تكوين نيز هست؛ أَرُونِى ما ذا خَلَقُوا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جامعه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ى اولياى خود، آسمان وزمين را حفظ مى كند كه اگر نباشند، نظام هستى به هم مى ريزد؛ بكم يمسك السماء ان تقع على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موضوع خلقت موجودات را به دو صورت مثبت ومنفى بيان كرده است؛ </w:t>
      </w:r>
    </w:p>
    <w:p>
      <w:pPr>
        <w:pStyle w:val="BookText"/>
        <w:rPr/>
      </w:pPr>
      <w:r>
        <w:rPr>
          <w:rFonts w:ascii="Amiri" w:hAnsi="Amiri" w:eastAsia="Amiri" w:cs="Amiri"/>
          <w:color w:val="111111"/>
          <w:sz w:val="28"/>
          <w:sz w:val="28"/>
          <w:szCs w:val="28"/>
          <w:rtl w:val="true"/>
          <w:lang w:bidi="ar-SA"/>
        </w:rPr>
        <w:t xml:space="preserve">به صورت مثبت؛ خداوند خالق همه موجودات است؛ اللَّهُ خَالِقُ كُلِّ شَىْءٍ وَهُوَ عَلَى كُلِّ شَىْءٍ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رَبُّنَا الَّذِى أَعْطَى كُلَّ شَىْءٍ خَلْقَهُ ثُمَّ 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صورت منفى؛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هيچ چيز نيستند؛ قُلْ أَرَأَيْتُمْ شُرَكَاءَكُمُ الَّذِينَ تَدْعُونَ مِنْ دُونِ اللَّهِ أَرُونِى مَا ذَا خَلَقُوا مِنَ الْأَرْضِ وَالَّذِينَ يَدْعُونَ مِنْ دُونِ اللَّهِ لاَ يَخْلُقُونَ شَيْئاً وَهُمْ يُخْلَقُونَ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به هر دو جهت مثبت ومنفى اشاره شده است؛ الَّذِى لَهُ مُلْكُ السَّمَاوَاتِ وَالْأَرْضِ وَلَمْ يَتَّخِذْ وَلَداً وَلَمْ يَكُنْ لَهُ شَرِيكٌ فِى الْمُلْكِ وَخَلَقَ كُلَّ شَىْءٍ فَقَدَّرَهُ تَقْدِيراً 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خداوندى كه با قدرت هستى را نگاه داشته، اگر به كفّار مهلتى مى دهد به خاطر حلم است نه عجز؛ كانَ حَلِيماً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شُرَكَاءَكُمُ الَّذِينَ تَدْعُونَ مِنْ دُونِ اللَّهِ أَرُونِى مَا ذَا خَلَقُوا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خَلْقُ اللَّهِ فَأَرُونِى مَا ذَا خَلَقَ الَّذِينَ مِنْ دُونِهِ بَلِ الظَّالِمُونَ فِى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يُمْسِكُ السَّمَاوَاتِ وَالْأَرْضَ أَنْ تَزُولاَ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رَفَعَ السَّمَاوَاتِ بِغَيْرِ عَمَدٍ تَرَوْنَهَا</w:t>
      </w:r>
      <w:r>
        <w:rPr>
          <w:rFonts w:eastAsia="Amiri" w:cs="Amiri" w:ascii="Amiri" w:hAnsi="Amiri"/>
          <w:color w:val="111111"/>
          <w:sz w:val="28"/>
          <w:szCs w:val="28"/>
          <w:rtl w:val="true"/>
          <w:lang w:bidi="ar-SA"/>
        </w:rPr>
        <w:t>...</w:t>
      </w:r>
      <w:bookmarkStart w:id="369" w:name="pg15128_162037"/>
    </w:p>
    <w:p>
      <w:pPr>
        <w:pStyle w:val="Heading3"/>
        <w:numPr>
          <w:ilvl w:val="2"/>
          <w:numId w:val="1"/>
        </w:numPr>
        <w:rPr/>
      </w:pPr>
      <w:bookmarkStart w:id="370" w:name="__RefHeading___Toc1376949_2142443653"/>
      <w:bookmarkStart w:id="371" w:name="_Toc154"/>
      <w:bookmarkEnd w:id="369"/>
      <w:bookmarkEnd w:id="370"/>
      <w:r>
        <w:rPr>
          <w:rtl w:val="true"/>
        </w:rPr>
        <w:t xml:space="preserve">آیه </w:t>
      </w:r>
      <w:r>
        <w:rPr/>
        <w:t>42</w:t>
      </w:r>
      <w:r>
        <w:rPr>
          <w:rtl w:val="true"/>
        </w:rPr>
        <w:t>-</w:t>
      </w:r>
      <w:r>
        <w:rPr/>
        <w:t>44</w:t>
      </w:r>
      <w:bookmarkEnd w:id="371"/>
    </w:p>
    <w:p>
      <w:pPr>
        <w:pStyle w:val="Heading4"/>
        <w:numPr>
          <w:ilvl w:val="3"/>
          <w:numId w:val="1"/>
        </w:numPr>
        <w:rPr/>
      </w:pPr>
      <w:bookmarkStart w:id="372" w:name="__RefHeading___Toc1376951_2142443653"/>
      <w:bookmarkStart w:id="373" w:name="_Toc155"/>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وَ أَقْسَمُوا بِاللّهِ جَهْدَ أَيْمانِهِمْ لَئِنْ جاءَهُمْ نَذيرٌ لَيَكُونُنَّ أَهْدى مِنْ إِحْدَى اْلأُمَمِ فَلَمّا جاءَهُمْ نَذيرٌ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سُنَّةَ اْلأَوَّلينَ فَلَنْ تَجِدَ لِسُنَّةِ اللّهِ تَبْديلاً وَ لَنْ تَجِدَ لِسُنَّةِ اللّهِ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وَ كانُوا أَشَدَّ مِنْهُمْ قُوَّةً وَ ما كانَ اللّهُ لِيُعْجِزَهُ مِنْ شَيْءٍ فِي السَّماواتِ وَ لا فِي اْلأَرْضِ إِنَّهُ كانَ عَليمًا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76953_2142443653"/>
      <w:bookmarkStart w:id="375" w:name="_Toc156"/>
      <w:bookmarkEnd w:id="374"/>
      <w:r>
        <w:rPr>
          <w:rtl w:val="true"/>
        </w:rPr>
        <w:t>ترجمه</w:t>
      </w:r>
      <w:bookmarkEnd w:id="375"/>
    </w:p>
    <w:p>
      <w:pPr>
        <w:pStyle w:val="BookText"/>
        <w:rPr/>
      </w:pPr>
      <w:r>
        <w:rPr>
          <w:rFonts w:ascii="IRNazanin" w:hAnsi="IRNazanin" w:eastAsia="IRNazanin"/>
          <w:color w:val="111111"/>
          <w:sz w:val="28"/>
          <w:sz w:val="28"/>
          <w:szCs w:val="28"/>
          <w:rtl w:val="true"/>
          <w:lang w:bidi="fa-IR"/>
        </w:rPr>
        <w:t xml:space="preserve">آنان با نهايت تأكيد به خدا سوگند خوردند كه اگر پيامبرى انذاركننده به سراغشان آيد، هدايت يافته ترين امّتها خواهند بود؛ امّا چون پيامبرى براى آنان آمد، جز فرار وفاصله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بر آنها نيفزود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همه بخاطر استكبار در زمين ونيرنگهاى بدشان بود؛ امّا اين نيرنگها تنها دامان صاحبانش را مى گيرد؛ آيا آنها چيزى جز سنّت پيشينيان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عذابهاى دردناك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سنّت خدا تبديل نخواهى يافت وهرگز براى سنّت الهى تغييرى نمى يابى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در زمين نگشتند تا ببينند عاقبت كسانى كه پيش از آنها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از اينان قويتر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نيرومندتر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نه چيزى در آسمانها ونه چيزى در زمين از حوزه قدرت او بيرون نخواهد رفت؛ او دانا وتواناست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وتفاسير ديگر چنين آمده است كه مشركان عرب هنگامى كه مى شنيدند كه بعضى از امتهاى پيشين همچون يهود پيامبران الهى را تكذيب كردند وآنها را به شهادت رساندند،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چنين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فرستاده الهى به سراغ ما بيايد ما هدايت پذيرترين امتها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همانها هنگامى كه آفتاب عالمتاب اسلام از افق سرزمينشان طلوع كرد وپيامبر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بزرگترين كتاب آسمانى به سراغشان آمد نه تنها نپذيرفتند بلكه در مقام تكذيب ومبارزه وانواع مكر وفريب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وآنها را بر اين ادعاهاى تو خالى وبى اساس مورد ملامت وسرزنش قرار داد</w:t>
      </w:r>
      <w:r>
        <w:rPr>
          <w:rFonts w:eastAsia="IRNazanin" w:cs="IRNazanin"/>
          <w:color w:val="111111"/>
          <w:sz w:val="28"/>
          <w:szCs w:val="28"/>
          <w:rtl w:val="true"/>
          <w:lang w:bidi="fa-IR"/>
        </w:rPr>
        <w:t xml:space="preserve">. </w:t>
      </w:r>
      <w:bookmarkStart w:id="376" w:name="pg15128_162038"/>
    </w:p>
    <w:p>
      <w:pPr>
        <w:pStyle w:val="Heading4"/>
        <w:numPr>
          <w:ilvl w:val="3"/>
          <w:numId w:val="1"/>
        </w:numPr>
        <w:rPr/>
      </w:pPr>
      <w:bookmarkStart w:id="377" w:name="__RefHeading___Toc1376955_2142443653"/>
      <w:bookmarkStart w:id="378" w:name="_Toc157"/>
      <w:bookmarkEnd w:id="376"/>
      <w:bookmarkEnd w:id="377"/>
      <w:r>
        <w:rPr>
          <w:rtl w:val="true"/>
        </w:rPr>
        <w:t>تفسير</w:t>
      </w:r>
      <w:bookmarkEnd w:id="3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كفّار بر ايمان آوردن در صورت آمدن پيامبر هشدار دهنده، گريز آنان به هنگام آمدن پيامبر به جهت استكبار ومكر، اختصاص فريب به فريبكار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تغيير در سنت خداوند درباره عقوبت كفّار در دنيا، توبيخ از عدم سير در زمين وعبرت نگرفتن از سرنوشت پيشينيان، عدم قدرت هيچ عاملى برناتوان ساختن خداوند عليم قادر، عدم مؤاخذه فورى خداوند در دنيا به جهت نابودى همه جنبندگان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پيشين سخن از مشركان وسر نوشت آنها در دنيا وآخرت در ميان بود، آيات مورد بحث نيز همين مطلب را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نهايت تاكيد سوگند ياد كردند اگر انذار كننده اى به سراغشان بيايد به طور مسلم از همه امتها هدايت يافته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وَأَقْسَمُوا بِاللَّهِ جَهْدَ أَيْمانِهِمْ لَئِنْ جاءَهُمْ نَذِيرٌ لَيَكُونُنَّ أَهْدى مِنْ إِحْدَى الْأُمَمِ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سوگند است ودر اصل يمين به معنى دست راست مى باشد، اما از آنجا كه به هنگام سوگند وبستن عهد وپيمان دست راست را به هم مى دهند وقسم ياد مى كنند، اين كلمه تدريجا در معنى سوگند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 تجربه آمد به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وكوره امتحان سخت داغ شد وخواسته آنها عملى شد نشان دادند كه آنها نيز از همان قماشند، بطورى كه قرآن در دنباله همين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انذار كننده الهى آمد جز فرار وفاصله گرفتن از حق چيزى بر آنها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نَذِيرٌ ما زادَهُمْ إِلَّا نُفُوراً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توضيحى است بر آنچه در آيه قبل گذشت،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آنها از حق به خاطر اين بود كه طريق استكبار در زمين را پيش گرفتند وهرگز حاضر نشدند در برابر حق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به خاطر آن بود كه حيله گريهاى زشت وبد را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 السيئ</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حيله گريهاى سوء تنها دامان صاحبانش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يحيق المكر السيئ الا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انتظارى جز اين دارند كه گرفتار همان سرنوشت پيشينيان شوند؟</w:t>
      </w:r>
      <w:r>
        <w:rPr>
          <w:rFonts w:eastAsia="IRNazanin" w:cs="IRNazanin"/>
          <w:color w:val="111111"/>
          <w:sz w:val="28"/>
          <w:szCs w:val="28"/>
          <w:rtl w:val="true"/>
          <w:lang w:bidi="fa-IR"/>
        </w:rPr>
        <w:t xml:space="preserve">! </w:t>
      </w:r>
      <w:bookmarkStart w:id="379" w:name="pg15128_162039"/>
    </w:p>
    <w:p>
      <w:pPr>
        <w:pStyle w:val="BookText"/>
        <w:rPr/>
      </w:pPr>
      <w:bookmarkEnd w:id="379"/>
      <w:r>
        <w:rPr>
          <w:rFonts w:ascii="IRNazanin" w:hAnsi="IRNazanin" w:eastAsia="IRNazanin"/>
          <w:color w:val="111111"/>
          <w:sz w:val="28"/>
          <w:sz w:val="28"/>
          <w:szCs w:val="28"/>
          <w:rtl w:val="true"/>
          <w:lang w:bidi="fa-IR"/>
        </w:rPr>
        <w:t>فَهَلْيَنْظُرُونَ إِلَّا سُنَّتَ الْأَوَّلِينَ سپس براى تاكيد بيشتر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براى سنت الهى تغيير وتبديلى نمى يابى وهرگز براى سنت الهى دگرگونى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تَجِدَ لِسُنَّتِ اللَّهِ تَبْدِيلًا وَلَنْ تَجِدَ لِسُنَّتِ اللَّهِ تَحْوِيلًا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بعد اين گروه مشرك ومجرم را به پى گيرى آثار گذشتگان وسرنوشتى كه به آن گرفتار شدند دعوت مى كند، تا آنچه را از تاريخ درباره آنها شنيده اند با چشم در سرزمينهاى متعلق به آنها ودر لابلاى آثارشان ببينند، تا بيان به عيان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سير در زمين نكردند تا بنگرند عاقبت كار كسانى كه پيش از آنها بودند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يَسِيرُوا فِى الْأَرْضِ فَيَنْظُرُوا كَيْفَ كانَ عاقِبَةُ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چنين تصور مى كنند كه از آنان نيرومندترند سخت در اشتباهند،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اينها قويتر وپر قدرت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أَشَدَّ مِنْهُمْ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انسانها هر قدر نيرومند وقوى باشند قدرت آنها در برابر قدرت خداوند صفر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چيزى در آسمان، نه در زمين، از حوزه قدرت او فرار نخواهد كرد واو را عاجز وناتوان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لِيُعْجِزَهُ مِنْ شَىْءٍ فِى السَّماواتِ وَلا فِى الْأَرْض</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380" w:name="__RefHeading___Toc1376957_2142443653"/>
      <w:bookmarkStart w:id="381" w:name="_Toc158"/>
      <w:bookmarkEnd w:id="380"/>
      <w:r>
        <w:rPr>
          <w:rtl w:val="true"/>
        </w:rPr>
        <w:t>نكته ها</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اينكه در بعضى از آيات قرآن مجيد تنها سخن از عدم تبديل سنتهاى الهى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بعضى ديگر سخن از عدم تحويل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آيه مورد بحث هر دو را به صورت تاكيد پشت سر هم آورده،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براى سنت الهى تبديل مى يابى ونه تحويلى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هر دو يك معنى را مى رساند كه براى تاكيد بيان شده است ويا هر كدام اشاره به معنى مستقلى است ؟ با توجه به ريشه اين دو واژه ظاهر اين است كه به دو معنى مختلف اشاره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چيزى را به كلى عوض كنند، يعنى آن را بردارند وچيز ديگرى جانشين آن نمايند، مانند تيمم بدل از غسل ووضو،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همان موجود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سازند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خدا را قبول داشتند واو را مقدّس مى شمردند وبه او سوگند ياد مى كردند؛ أَقْسَمُوا بِاللَّهِ</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سوگندى نمى توان اعتماد كرد؛ أَقْسَمُوا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وسفر بايد جهت دار باشد؛ اولم 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جلوه هاى كاذب مستكبران توجّه نكنيد، عاقبت آنان را ببينيد؛ عاقِبَةُ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أَشَدَّ مِنْهُمْ قُوَّةً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 بر اراده وقدرت خداوند غالب نيست؛ وَما كانَ اللَّهُ لِيُعْجِزَهُ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هم مستكبران را مى شناسد وهم توان برخورد با آنان را دارد؛ عَلِيماً قَدِيراً</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xml:space="preserve">... </w:t>
      </w:r>
      <w:bookmarkStart w:id="382" w:name="pg15128_162041"/>
    </w:p>
    <w:p>
      <w:pPr>
        <w:pStyle w:val="Heading3"/>
        <w:numPr>
          <w:ilvl w:val="2"/>
          <w:numId w:val="1"/>
        </w:numPr>
        <w:rPr/>
      </w:pPr>
      <w:bookmarkStart w:id="383" w:name="__RefHeading___Toc1376959_2142443653"/>
      <w:bookmarkStart w:id="384" w:name="_Toc159"/>
      <w:bookmarkEnd w:id="382"/>
      <w:bookmarkEnd w:id="383"/>
      <w:r>
        <w:rPr>
          <w:rtl w:val="true"/>
        </w:rPr>
        <w:t xml:space="preserve">آیه </w:t>
      </w:r>
      <w:r>
        <w:rPr/>
        <w:t>45</w:t>
      </w:r>
      <w:bookmarkEnd w:id="384"/>
    </w:p>
    <w:p>
      <w:pPr>
        <w:pStyle w:val="Heading4"/>
        <w:numPr>
          <w:ilvl w:val="3"/>
          <w:numId w:val="1"/>
        </w:numPr>
        <w:rPr/>
      </w:pPr>
      <w:bookmarkStart w:id="385" w:name="__RefHeading___Toc1376961_2142443653"/>
      <w:bookmarkStart w:id="386" w:name="_Toc160"/>
      <w:bookmarkEnd w:id="385"/>
      <w:r>
        <w:rPr>
          <w:rtl w:val="true"/>
        </w:rPr>
        <w:t>اشاره</w:t>
      </w:r>
      <w:bookmarkEnd w:id="386"/>
    </w:p>
    <w:p>
      <w:pPr>
        <w:pStyle w:val="BookText"/>
        <w:rPr/>
      </w:pPr>
      <w:r>
        <w:rPr>
          <w:rFonts w:ascii="Amiri" w:hAnsi="Amiri" w:eastAsia="Amiri" w:cs="Amiri"/>
          <w:color w:val="111111"/>
          <w:sz w:val="28"/>
          <w:sz w:val="28"/>
          <w:szCs w:val="28"/>
          <w:rtl w:val="true"/>
          <w:lang w:bidi="ar-SA"/>
        </w:rPr>
        <w:t xml:space="preserve">وَ لَوْ يُؤاخِذُ اللّهُ النّاسَ بِما كَسَبُوا ما تَرَكَ عَلى ظَهْرِها مِنْ دَابَّةٍ وَ لكِنْ يُؤَخِّرُهُمْ إِلى أَجَلٍ مُسَمًّى فَإِذا جاءَ أَجَلُهُمْ فَإِنَّ اللّهَ كانَ بِعِبادِهِ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376963_2142443653"/>
      <w:bookmarkStart w:id="388" w:name="_Toc161"/>
      <w:bookmarkEnd w:id="387"/>
      <w:r>
        <w:rPr>
          <w:rtl w:val="true"/>
        </w:rPr>
        <w:t>ترجمه</w:t>
      </w:r>
      <w:bookmarkEnd w:id="388"/>
    </w:p>
    <w:p>
      <w:pPr>
        <w:pStyle w:val="BookText"/>
        <w:rPr/>
      </w:pPr>
      <w:r>
        <w:rPr>
          <w:rFonts w:ascii="IRNazanin" w:hAnsi="IRNazanin" w:eastAsia="IRNazanin"/>
          <w:color w:val="111111"/>
          <w:sz w:val="28"/>
          <w:sz w:val="28"/>
          <w:szCs w:val="28"/>
          <w:rtl w:val="true"/>
          <w:lang w:bidi="fa-IR"/>
        </w:rPr>
        <w:t>اگر خداوند مردم را به سبب كارهايى كه انجام داده اند مجازات كند، جنبنده اى را بر پشت زمين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سرآمد معيّنى تأخير مى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مهلت اصلاح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هنگامى كه اجل آنان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كس را به مقتضاى عملش جزا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بندگانش بيناست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اعمال ونيّات همه آگاه است</w:t>
      </w:r>
      <w:r>
        <w:rPr>
          <w:rFonts w:eastAsia="IRNazanin" w:cs="IRNazanin"/>
          <w:color w:val="111111"/>
          <w:sz w:val="28"/>
          <w:szCs w:val="28"/>
          <w:rtl w:val="true"/>
          <w:lang w:bidi="fa-IR"/>
        </w:rPr>
        <w:t>)!</w:t>
      </w:r>
    </w:p>
    <w:p>
      <w:pPr>
        <w:pStyle w:val="Heading4"/>
        <w:numPr>
          <w:ilvl w:val="3"/>
          <w:numId w:val="1"/>
        </w:numPr>
        <w:rPr/>
      </w:pPr>
      <w:bookmarkStart w:id="389" w:name="__RefHeading___Toc1376965_2142443653"/>
      <w:bookmarkStart w:id="390" w:name="_Toc162"/>
      <w:bookmarkEnd w:id="389"/>
      <w:r>
        <w:rPr>
          <w:rtl w:val="true"/>
        </w:rPr>
        <w:t>تفسير</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نماندن انسان ها در صورت كيفر ديدن در دنيا، مهلت خداوند تا زمان معين به ستمگران، آگاه بودن خداوند از نهان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گذشته كه مجرمان بى ايمان را تهديد به سرنوشت پيشينيان مى كرد اين سؤال را براى بسيارى از آنها وديگران مطرح مى سازد كه اگر سنت الهى درباره همه گردنكشان چنين است پس چرا اين قوم مشرك وسركش مكه را مجازات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همه مردم را به خاطر اعمالى كه انجام داده اند مجازات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مهلتى براى اصلاح وتجديد نظر وخودسازى به آنان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اى را بر پشت زمين باقى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يُؤاخِذُ اللَّهُ النَّاسَ بِما كَسَبُوا ما تَرَكَ عَلى ظَهْرِها مِنْ دَابَّةٍ</w:t>
      </w:r>
      <w:r>
        <w:rPr>
          <w:rFonts w:eastAsia="IRNazanin" w:cs="IRNazanin"/>
          <w:color w:val="111111"/>
          <w:sz w:val="28"/>
          <w:szCs w:val="28"/>
          <w:rtl w:val="true"/>
          <w:lang w:bidi="fa-IR"/>
        </w:rPr>
        <w:t>.</w:t>
      </w:r>
      <w:r>
        <w:rPr>
          <w:rStyle w:val="FootnoteAnchor"/>
          <w:rtl w:val="true"/>
        </w:rPr>
        <w:footnoteReference w:id="20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خداوند به لطف وكرمش آنها را تا زمان معينى به تاخير مى اندازد وبه آنها فرصت براى توبه واصلاح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يُؤَخِّرُهُمْ إِلى 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حلم وفرصت الهى حسابى دارد، تا زمانى است كه اجل آنها فرا نرسيده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اجل آنها فرا رسد هر كس را به مقتضاى عملش جزا مى دهد چرا كه خداوند نسبت به بندگانش بصير وبيناست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اعمال آنها را مى بيند وهم از نيات آنها با خبر است فَإِذا جاءَ أَجَلُهُمْ فَإِنَّ اللَّهَ كانَ بِعِبادِهِ بَصِيراً</w:t>
      </w:r>
      <w:r>
        <w:rPr>
          <w:rFonts w:eastAsia="IRNazanin" w:cs="IRNazanin"/>
          <w:color w:val="111111"/>
          <w:sz w:val="28"/>
          <w:szCs w:val="28"/>
          <w:rtl w:val="true"/>
          <w:lang w:bidi="fa-IR"/>
        </w:rPr>
        <w:t>.</w:t>
      </w:r>
      <w:r>
        <w:rPr>
          <w:rStyle w:val="FootnoteAnchor"/>
          <w:rtl w:val="true"/>
        </w:rPr>
        <w:footnoteReference w:id="207"/>
      </w:r>
      <w:bookmarkStart w:id="391" w:name="pg15128_162042"/>
    </w:p>
    <w:p>
      <w:pPr>
        <w:pStyle w:val="Heading4"/>
        <w:numPr>
          <w:ilvl w:val="3"/>
          <w:numId w:val="1"/>
        </w:numPr>
        <w:rPr/>
      </w:pPr>
      <w:bookmarkStart w:id="392" w:name="__RefHeading___Toc1376967_2142443653"/>
      <w:bookmarkStart w:id="393" w:name="_Toc163"/>
      <w:bookmarkEnd w:id="391"/>
      <w:bookmarkEnd w:id="392"/>
      <w:r>
        <w:rPr>
          <w:rtl w:val="true"/>
        </w:rPr>
        <w:t>نكته ها</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جزائى فى اول ما عصيتك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جزاى من در اولين گناهى كه كردم آتش بود وهر چه زنده مانده ام لطف ومهلت تو نسبت به من است كه شايد من توبه كنم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تأخير كيفر مردم از دنيا به قيامت، بقاى نسل بشر وتداوم حيات در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با گناه هلاك شوند بشرى باقى نخواهد ماند ونسل منقرض خواهد شد؛ ما تَرَكَ عَلى ظَهْرِها مِنْ دَابَّةٍ</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 خداوند به گنه كاران كارى عالمانه است؛ بِعِبادِهِ بَصِيراً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ها ميليون نفر سال ها بعد ازگناه توفيق توبه پيدا كرده اند وخلافكارى خود را اصلاح نموده اند كه اگر خداوند كيفر آنان را فورى مى داد همه دوزخى مى شدند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هايى از حكمت خداوند؛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مردم را مجبور به ايمان آوردن نمى كند زيرا ايمان اجبارى ارزشى ندارد؛ ولو شاء ربّك لآمن من فى الأرض كلّهم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شاء لهداكم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شاء اللّه لجمعهم على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همه انسان ها را مثل هم نيافريد والاّ شناسايى افراد مشكل بود؛ و جعلناكم شعوباً وقبائل لتعارفوا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همه انسان ها را از نظر استعداد وعقل وهوش نيز مثل هم قرار نداد والاّ مردم در زندگى دچار مشكلات مى شدند؛ و رفعنا بعضهم فوق بعضٍ درجاتٍ ليتّخذ بعضهم بعضاً سخريّاً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فوراً مجرم را در دنيا عقاب نمى كند والاّ همه نابود مى شدند؛ ولو يؤاخذ اللّه النّاس بما كسبوا ما ترك على ظهرها من دابّةٍ ولكن يؤخّرهم 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همين مضمون 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نيز آمده است؛ و لو يعجّل اللّه للنّاس الشّرّ استعجالهم بالخير لقضى إليهم أجلهم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جنگ ميان حق وباطل با اعجاز حق را پيروز نمى كند والاّ مؤمنان واقعى شناخته نمى شدند؛ و لو يشاء اللّه لانتصر منهم ولكن ليبلوا بعضكم ببعضٍ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از موارد بعد از آنكه مسلمانان تلاش وكوشش كردند، امداد غيبى شامل آنان مى شود، مانند پيروزى در جنگ بدر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اگر رزق برخى از بندگان را زياد قرار مى داد ظلم مى كردند؛ و لو بسط اللّه الرّزق لعباده لبغوا فى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5128_162045"/>
      <w:bookmarkStart w:id="395" w:name="pg15128_162045"/>
      <w:bookmarkEnd w:id="395"/>
    </w:p>
    <w:p>
      <w:pPr>
        <w:pStyle w:val="Heading2"/>
        <w:numPr>
          <w:ilvl w:val="1"/>
          <w:numId w:val="1"/>
        </w:numPr>
        <w:rPr/>
      </w:pPr>
      <w:bookmarkStart w:id="396" w:name="pg15128_162045"/>
      <w:bookmarkStart w:id="397" w:name="__RefHeading___Toc1376969_2142443653"/>
      <w:bookmarkStart w:id="398" w:name="_Toc164"/>
      <w:bookmarkEnd w:id="396"/>
      <w:bookmarkEnd w:id="397"/>
      <w:r>
        <w:rPr>
          <w:rtl w:val="true"/>
        </w:rPr>
        <w:t>سوره يس</w:t>
      </w:r>
      <w:bookmarkEnd w:id="398"/>
    </w:p>
    <w:p>
      <w:pPr>
        <w:pStyle w:val="Heading3"/>
        <w:numPr>
          <w:ilvl w:val="2"/>
          <w:numId w:val="1"/>
        </w:numPr>
        <w:rPr/>
      </w:pPr>
      <w:bookmarkStart w:id="399" w:name="__RefHeading___Toc1376971_2142443653"/>
      <w:bookmarkStart w:id="400" w:name="_Toc165"/>
      <w:bookmarkEnd w:id="399"/>
      <w:r>
        <w:rPr>
          <w:rtl w:val="true"/>
        </w:rPr>
        <w:t xml:space="preserve">آیه </w:t>
      </w:r>
      <w:r>
        <w:rPr/>
        <w:t>1</w:t>
      </w:r>
      <w:r>
        <w:rPr>
          <w:rtl w:val="true"/>
        </w:rPr>
        <w:t>-</w:t>
      </w:r>
      <w:r>
        <w:rPr/>
        <w:t>12</w:t>
      </w:r>
      <w:bookmarkEnd w:id="400"/>
    </w:p>
    <w:p>
      <w:pPr>
        <w:pStyle w:val="Heading4"/>
        <w:numPr>
          <w:ilvl w:val="3"/>
          <w:numId w:val="1"/>
        </w:numPr>
        <w:rPr/>
      </w:pPr>
      <w:bookmarkStart w:id="401" w:name="__RefHeading___Toc1376973_2142443653"/>
      <w:bookmarkStart w:id="402" w:name="_Toc166"/>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عَلَيْهِمْ ءَ 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 خَشِيَ الرَّحْمنَ بِالْغَيْبِ فَبَشِّرْهُ بِمَغْفِرَةٍ وَ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 نَكْتُبُ ما قَدَّمُوا وَ آثارَهُمْ وَ 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376975_2142443653"/>
      <w:bookmarkStart w:id="404" w:name="_Toc167"/>
      <w:bookmarkEnd w:id="403"/>
      <w:r>
        <w:rPr>
          <w:rtl w:val="true"/>
        </w:rPr>
        <w:t>ترجمه</w:t>
      </w:r>
      <w:bookmarkEnd w:id="40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قرآن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قرآنى است كه از سوى خداوند عزيز ورحيم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قومى را بيم دهى كه پدرانشان انذار نشدند، از اين رو آنان غافلند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بيشتر آن ها تحقق يافته، به همين جهت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گردن هاى آنان غل هايى قرار داديم كه تا چانه ها ادامه دارد وسرهاى آنان را به بالا نگه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پيش روى آنان سدّى قرار داديم، ودر پشت سرشان سدّى؛ وچشمانشان را پوشانده ايم، لذا نمى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انذارشان كنى يا نكنى،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فقط كسى را انذار مى كنى كه از اين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واز خداوند رحمان در نهان بترسد؛ چنين كسى را به آمرزش وپاداشى پرارزش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ما مردگان را زنده مى كنيم وآنچه را از پيش فرستاده اند وتمام آثار آن ها را مى نويسيم؛ وهمه چيز را در كتاب آشكاركننده اى برشمرده ايم</w:t>
      </w:r>
      <w:r>
        <w:rPr>
          <w:rFonts w:eastAsia="IRNazanin" w:cs="IRNazanin"/>
          <w:color w:val="111111"/>
          <w:sz w:val="28"/>
          <w:szCs w:val="28"/>
          <w:rtl w:val="true"/>
          <w:lang w:bidi="fa-IR"/>
        </w:rPr>
        <w:t xml:space="preserve">. </w:t>
      </w:r>
      <w:bookmarkStart w:id="405" w:name="pg15128_162046"/>
    </w:p>
    <w:p>
      <w:pPr>
        <w:pStyle w:val="Heading4"/>
        <w:numPr>
          <w:ilvl w:val="3"/>
          <w:numId w:val="1"/>
        </w:numPr>
        <w:rPr/>
      </w:pPr>
      <w:bookmarkStart w:id="406" w:name="__RefHeading___Toc1376977_2142443653"/>
      <w:bookmarkStart w:id="407" w:name="_Toc168"/>
      <w:bookmarkEnd w:id="405"/>
      <w:bookmarkEnd w:id="406"/>
      <w:r>
        <w:rPr>
          <w:rtl w:val="true"/>
        </w:rPr>
        <w:t>تفسير</w:t>
      </w:r>
      <w:bookmarkEnd w:id="4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قرآن حكيم بر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نزول قرآن انذار مردم، كيفر تبه كاران در دنيا وآخرت، تأثير انذار در اهل خشيت وعدم تأثير آن در كفار لجوج، ثبت اعمال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قوم چه كسانى هستند، دو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قريش وآنان كه ملحق به قريش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قوم، همه مردم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قريش مبعوث نبود، بلكه رسالتش جهانى وعمومى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منظور از پدران بشر آن روز كه انذار نشده بودند، همان پدران نزديك اشان است؛ زيرا اگر قدرى دورتر برويم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خوريم كه او نيز مبعوث بر عامه بشر بود، بنا بر اين منظور از پدران انذار نشده مردم، پدرانى است كه بين ايشان وزمان عيسى در اين چند ساله فترت قرار داشته اند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بيشتر سران شرك وكفر در صدر اسلام، عذاب الهى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على أكثرهم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قرينه ديگر آياتى است كه در آن واژه اى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مثل ولكن حقّت كلمة العذاب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عذاب است كه خداى سبحان در بدو خلقت در خطاب به ابليس آن را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والحقّ أقول لأملأن جهنّم منك وممّن تبعك منهم أجمعين</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اكثريت مشركان نيست، بلكه اكثريت سردمداران شرك وكفر ونفاق است وگرنه اكثريت مشركان عرب بعد از فتح مكه به مفاد يدخلون فى دين الله افواجا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گروه وارد اسلام شدند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زدن غل بر گردن آنان، يا كيفر آخرت آن هاست؛ اذ الاغلال فى اعناقهم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وجود عقايد خرافى است كه همچون غل هاى سنگين بر گردنشان است؛ يضع عنهم اصرهم والاغلال الّتى كانت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وظايف انبيا برداشتن خرافاتى است كه همچون غلهاى سنگين آنان را به بند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 بالا كردن شتر است؛ يعنى همان گونه كه به شتر آب عرضه مى شود ولى او سر خود را بالا مى برد، به اين مردم نااهل نيز حقّ ارائه مى شود، اما آنان سر خود را بالا گرفتند ودر برابر حق سر تعظيم فرود نمى آورند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تعليل سابق است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قبلى است، واز تفسير فخر رازى حكايت شده است كه در معناى تشبيهى كه در اين دو آيه آمده،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كه نمى گذارد آدمى در آيات خدا نظر كند،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نظر در آيات أنفس جلوگيرى مى كند وديگرى از نظر در آيات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قسم اول را تشبيه كرده به غل وزنجيرى كه صاحبش را مقمح مى كند ونمى گذارد چشم بر بدن خود بيفكند وقسم دوم را به سدّى تشبيه كرده كه اطراف آدمى كشيده شده باشد ونگذارد انسان آنان را ببيند وآياتى كه در آفاق است برايش ظاهر گردد وكسى كه مبتلا به اين دو مانع شود، به كلّى از نظر كردن محروم مى ماند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من بين أيديهم سدّا ومن خلفهم سدّا كنايه از همه جهات است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انذار مفيد ومؤثر است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كريم است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تصديق قرآن است واين كه وقتى آيات قرآن تلاوت مى شود به سوى شنيدن آن متمايل شوند</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خشيّت متعلّق بر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است كه خود دلالت بر صفت رحمت خدا مى كند واميد اميدواران را تحريك وجلب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اين كه مقام خشيت </w:t>
      </w:r>
    </w:p>
    <w:p>
      <w:pPr>
        <w:pStyle w:val="BookText"/>
        <w:rPr/>
      </w:pPr>
      <w:r>
        <w:rPr>
          <w:rFonts w:ascii="IRNazanin" w:hAnsi="IRNazanin" w:eastAsia="IRNazanin"/>
          <w:color w:val="111111"/>
          <w:sz w:val="28"/>
          <w:sz w:val="28"/>
          <w:szCs w:val="28"/>
          <w:rtl w:val="true"/>
          <w:lang w:bidi="fa-IR"/>
        </w:rPr>
        <w:t>اقتضا داشت يكى از صفات قهريه خدا را به 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به خاطر آن بود كه اشاره كند به اين كه خشيت مؤمنين ترسى آميخته با رجا است واين همان حالتى است كه عبد را در مقام عبوديت نگه مى دارد ودر نتيجه نه از عذاب معبودش ايمن مى شود ونه نااميد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شناخت خداوند از طريق استدلال وبرهان است، زيرا ذات پاك او از حواس انسان پنهان مى باشد، تنها با چشم دل واز لا به لاى آثارش مى توان جمال وجلال او را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نيز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پنهان از چشم مردم است؛ يعنى مقام خشيت وترس او جنبه ريايى ودر حضور مردم نداشته باشد، بلكه در نهان نيز داراى خشيت باشد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تكميل انذار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انذار مى كند وهنگامى كه پيروى از فرمان خدا وترس آميخته با عظمت نسبت به او پيدا شد واثراتش در قول وفعل انسان ظاهر گشت، بشارت مى دهد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قدّموا اعمالى است كه قبل از مرگ انجام دادند واز پيش براى روز جزاى خود فرستادند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است كه براى بعد از مردن خود به جاى گذاشتند كه يا سنّت خيرى است كه مردم بعد از او به آن سنّت عمل مى كنند ويا مثلاً علمى است كه از خود به جاى گذاشته ومردم از آن بهره مند مى شوند ويا سنّت بشرى است كه باب كرده ومردم بعد از او هم به آن سنّت عمل مى كنند ويا محلّى براى فسق ونافرمانى خدا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آثار آدمى است كه خدا به حسابش مى آورد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است ومشتمل است بر تمامى جزئياتى كه خداى سبحان قضايش را در خلق رانده است ودر نتيجه آمار همه چيز در آن است واين كتاب در كلام خداى تعالى با اسامى مختلفى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 ام الكتاب، كتاب مبين، 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يك از اين اسماء چهارگانه عنايتى مخصوص هست</w:t>
      </w:r>
      <w:r>
        <w:rPr>
          <w:rFonts w:eastAsia="IRNazanin" w:cs="IRNazanin"/>
          <w:color w:val="111111"/>
          <w:sz w:val="28"/>
          <w:szCs w:val="28"/>
          <w:rtl w:val="true"/>
          <w:lang w:bidi="fa-IR"/>
        </w:rPr>
        <w:t>.</w:t>
      </w:r>
      <w:r>
        <w:rPr>
          <w:rStyle w:val="FootnoteAnchor"/>
          <w:rtl w:val="true"/>
        </w:rPr>
        <w:footnoteReference w:id="222"/>
      </w:r>
      <w:bookmarkStart w:id="408" w:name="pg15128_162049"/>
    </w:p>
    <w:p>
      <w:pPr>
        <w:pStyle w:val="Heading4"/>
        <w:numPr>
          <w:ilvl w:val="3"/>
          <w:numId w:val="1"/>
        </w:numPr>
        <w:rPr/>
      </w:pPr>
      <w:bookmarkStart w:id="409" w:name="__RefHeading___Toc1376979_2142443653"/>
      <w:bookmarkStart w:id="410" w:name="_Toc169"/>
      <w:bookmarkEnd w:id="408"/>
      <w:bookmarkEnd w:id="409"/>
      <w:r>
        <w:rPr>
          <w:rtl w:val="true"/>
        </w:rPr>
        <w:t>نكته ها</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قرآن همواره داراى دو فايده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تأكيد روى مطلب وديگر بيان عظمت چيزى كه به آن سوگند ياد مى شود؛ زيرا هيچ كس به موجودات كم ارزش سوگند ياد نمى كند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شريفه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مى كند در حالى كه حكمت معمولاً صفت شخص زنده وعاقل است، گويى قرآن را موجودى زنده وعاقل ورهبر وپيشوا معرفى مى كند كه مى تواند درهاى حكمت را به روى انسانها بگشايد، وبه صراط مستقيمى كه در آيات بعد به آن اشاره كرده راهنمايى مى كند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مظهر ذات مقدس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فى كتابه من غير ان يكونوا رأوه</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همان گونه كه خداوند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او نيز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القرءان الحكيم وهمان گونه كه خداوند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 الكتاب من الله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او نيز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لكتاب عزيز لا يأتيه الباطل من بين يديه ولا من 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در اين آيه شريفه 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براى اين بود كه حكمت در آن جاى گرفته است وحكمت عبارت است از معارف حقيقى وفروعات آن كه شامل شرايع وعبرت ها ومواعظ مى 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توصيف صراط به استقامت به منظور توضيح است وگرنه استقامت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چون صراط به معناى راه روشن ومستقيم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بر عظمت آن راه دلالت كند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خداوند متعال به دو صفت عزت ورحمت توصيف شده براى اشاره به اين معناست كه او قاهرى است كه مقهور كسى واقع نمى شود وغالبى است كه از كسى شكست نمى خورد</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سه كتاب معرفى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از وجود كتابى خبر مى دهد كه تمامى موجودات وآثار آنها در آن نوشته شده كه اين همان لوح محفوظ است ومى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ولا يابس الاّ فى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كتابى ديگر خبر مى دهد كه خاص امت هاست واعمال آن امت در آن ضبط مى شود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أمّة تدعى الى كتابها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جاثيه،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كتاب ديگرى نيز خبر مى دهد كه خاص فرد فرد بشر است واعمال آنان را احصاء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انسان ألزمناه طائره فى عنقه ونخرج له يوم القيامة كتابا يلقاه منشورا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آثار بر جا مانده از انسانها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بناها، اختراعات وسنتها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ءاثارهم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11" w:name="pg15128_162051"/>
    </w:p>
    <w:p>
      <w:pPr>
        <w:pStyle w:val="Heading3"/>
        <w:numPr>
          <w:ilvl w:val="2"/>
          <w:numId w:val="1"/>
        </w:numPr>
        <w:rPr/>
      </w:pPr>
      <w:bookmarkStart w:id="412" w:name="__RefHeading___Toc1376981_2142443653"/>
      <w:bookmarkStart w:id="413" w:name="_Toc170"/>
      <w:bookmarkEnd w:id="411"/>
      <w:bookmarkEnd w:id="412"/>
      <w:r>
        <w:rPr>
          <w:rtl w:val="true"/>
        </w:rPr>
        <w:t xml:space="preserve">آیه </w:t>
      </w:r>
      <w:r>
        <w:rPr/>
        <w:t>13</w:t>
      </w:r>
      <w:r>
        <w:rPr>
          <w:rtl w:val="true"/>
        </w:rPr>
        <w:t>-</w:t>
      </w:r>
      <w:r>
        <w:rPr/>
        <w:t>27</w:t>
      </w:r>
      <w:bookmarkEnd w:id="413"/>
    </w:p>
    <w:p>
      <w:pPr>
        <w:pStyle w:val="Heading4"/>
        <w:numPr>
          <w:ilvl w:val="3"/>
          <w:numId w:val="1"/>
        </w:numPr>
        <w:rPr/>
      </w:pPr>
      <w:bookmarkStart w:id="414" w:name="__RefHeading___Toc1376983_2142443653"/>
      <w:bookmarkStart w:id="415" w:name="_Toc171"/>
      <w:bookmarkEnd w:id="414"/>
      <w:r>
        <w:rPr>
          <w:rtl w:val="true"/>
        </w:rPr>
        <w:t>اشاره</w:t>
      </w:r>
      <w:bookmarkEnd w:id="415"/>
    </w:p>
    <w:p>
      <w:pPr>
        <w:pStyle w:val="BookText"/>
        <w:rPr/>
      </w:pPr>
      <w:r>
        <w:rPr>
          <w:rFonts w:ascii="Amiri" w:hAnsi="Amiri" w:eastAsia="Amiri" w:cs="Amiri"/>
          <w:color w:val="111111"/>
          <w:sz w:val="28"/>
          <w:sz w:val="28"/>
          <w:szCs w:val="28"/>
          <w:rtl w:val="true"/>
          <w:lang w:bidi="ar-SA"/>
        </w:rPr>
        <w:t xml:space="preserve">وَ 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 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 إِنْ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أَعْبُدُ الَّذي فَطَرَني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أَتَّخِذُ مِنْ دُونِهِ آلِهَةً إِنْ يُرِدْنِ الرَّحْمنُ بِضُرٍّ لا تُغْنِ عَنّي شَفاعَتُهُمْ شَيْئًا وَ لا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 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376985_2142443653"/>
      <w:bookmarkStart w:id="417" w:name="_Toc172"/>
      <w:bookmarkEnd w:id="416"/>
      <w:r>
        <w:rPr>
          <w:rtl w:val="true"/>
        </w:rPr>
        <w:t>ترجمه</w:t>
      </w:r>
      <w:bookmarkEnd w:id="4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 ها، اصحاب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بزن هنگامى كه فرستادگان خدا به سوى آنان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دو نفر از رسولان را به سوى آن ها فرستاديم،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كردند؛ پس براى تقويت آن دو، شخص سوّمى فرستاديم؛ آن ها همگى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بشرى همانند ما نيستيد، وخداوند رحمان چيزى نازل نكرده، شما فقط دروغ مى 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ما آگاه است كه ما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عهده ما چيزى جز ابلاغ آشكار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به فال بد گرفته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برنداريد شما را سنگسار خواهيم كرد وشكنجه دردناكى از ما به شما خواهد رسيد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شومى شما از خودتان است اگر درست بينديشيد، بلكه شما گروهى اسراف 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نقطه شهر با شتاب فرا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كسانى پيروى كنيد كه از شما مزدى نمى خواهند وخود هدايت يافته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چرا كسى را پرستش نكنم كه مرا آفريده، وهمگى به سوى او بازگشت داده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غير از او معبودانى را انتخاب كنم كه اگر خداوند رحمان بخواهد زيانى به من برساند، شفاعت آن ها كمترين </w:t>
      </w:r>
      <w:bookmarkStart w:id="418" w:name="pg15128_162052"/>
    </w:p>
    <w:p>
      <w:pPr>
        <w:pStyle w:val="BookText"/>
        <w:rPr/>
      </w:pPr>
      <w:bookmarkEnd w:id="418"/>
      <w:r>
        <w:rPr>
          <w:rFonts w:ascii="IRNazanin" w:hAnsi="IRNazanin" w:eastAsia="IRNazanin"/>
          <w:color w:val="111111"/>
          <w:sz w:val="28"/>
          <w:sz w:val="28"/>
          <w:szCs w:val="28"/>
          <w:rtl w:val="true"/>
          <w:lang w:bidi="fa-IR"/>
        </w:rPr>
        <w:t xml:space="preserve">فايده اى براى من ندارد ومرا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كنم، من در گمراهى آشكارى خواهم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 پس به سخنان من گوش فرا دهيد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سرانجام او را شهيد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قوم من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پروردگارم مرا آمرزيده واز گرامى داشتگان قرار داده است</w:t>
      </w:r>
      <w:r>
        <w:rPr>
          <w:rFonts w:eastAsia="IRNazanin" w:cs="IRNazanin"/>
          <w:color w:val="111111"/>
          <w:sz w:val="28"/>
          <w:szCs w:val="28"/>
          <w:rtl w:val="true"/>
          <w:lang w:bidi="fa-IR"/>
        </w:rPr>
        <w:t>!»</w:t>
      </w:r>
    </w:p>
    <w:p>
      <w:pPr>
        <w:pStyle w:val="Heading4"/>
        <w:numPr>
          <w:ilvl w:val="3"/>
          <w:numId w:val="1"/>
        </w:numPr>
        <w:rPr/>
      </w:pPr>
      <w:bookmarkStart w:id="419" w:name="__RefHeading___Toc1376987_2142443653"/>
      <w:bookmarkStart w:id="420" w:name="_Toc173"/>
      <w:bookmarkEnd w:id="419"/>
      <w:r>
        <w:rPr>
          <w:rtl w:val="true"/>
        </w:rPr>
        <w:t>تفسير</w:t>
      </w:r>
      <w:bookmarkEnd w:id="4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داستان مردم انطاكيه وتكذيب آنان نسبت به پيامبران خويش وتقويت آن پيامبران به وسيله پيامبر ديگر، برخورد زشت آن مردم نسبت به پيامبران وپاسخ رسولان به آنان، بيان داستان حبيب نجار پيرامون پيروى از انبيا با ذكر دو ويژگى، بيان اعتقاد حبيب نجار نسبت به مبدأ ومعاد وعدم لياقت بت ها براى پرستش وبه شهادت رسيدن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جمله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به معناى كلام ويا داستانى است كه گوينده آن را مى گويد تا مقصدى از مقاصدش را براى شنونده ممثل ومجسم كند وچون داستان اصحاب قريه وعد ووعيد آيات قبل را روشن مى كند، رسول گرامى خود را دستور داد تا قصه را به صورت اين مثل براى كفّار بيان كند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اين قريه، شهرى از شهرهاى شامات است واين شهر يكى از شهرهاى بسيار معروف روم قديم بوده است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 از خداى متعال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براى اين بود كه مشركين عرب مانند همه وثنى ها خدا را قبول داشتند واو را به صفات كمال متّصف مى دانستند الاّ اين كه در تفسير آن صفات با هم اختلاف داشتند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بلاغ مبين اجمالاً استفاده مى شود كه پيامبران دلايل ومعجزاتى از خود نشان دادند وگرنه ابلاغ آن 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زيرا بلاغ مبين بايد چنان باشد كه </w:t>
      </w:r>
      <w:bookmarkStart w:id="421" w:name="pg15128_162053"/>
    </w:p>
    <w:p>
      <w:pPr>
        <w:pStyle w:val="BookText"/>
        <w:rPr/>
      </w:pPr>
      <w:bookmarkEnd w:id="421"/>
      <w:r>
        <w:rPr>
          <w:rFonts w:ascii="IRNazanin" w:hAnsi="IRNazanin" w:eastAsia="IRNazanin"/>
          <w:color w:val="111111"/>
          <w:sz w:val="28"/>
          <w:sz w:val="28"/>
          <w:szCs w:val="28"/>
          <w:rtl w:val="true"/>
          <w:lang w:bidi="fa-IR"/>
        </w:rPr>
        <w:t>واقعيت را به همه برساند واين جز به كمك دلايل متقن ومعجزات گويا ممكن نيست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ولى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تعبيركرد تا بفهماند قريه نامبرده بزرگ بوده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 برزخ است نه بهشت آخرت وآيه شريفه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ادلّه وجود برزخ است</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خداى 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 براى اين بود كه به سعه رحمت خدا وبسيارى آن اشاره نمود ونيز بفهماند كه تمامى نعمت ها از ناحيه او وتدبير خير وشرّ همه به دست اوست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الاطلاق در باره دو طايفه از خلايق به كار مى رود؛ يكى در باره ملائكه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عباد مكرمون وديگرى در باره افرادى از مؤمنين كه ايمانشان كامل است، چه از مخلِصين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فى جناتٍ مكرمون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از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مكرمون</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422" w:name="__RefHeading___Toc1376989_2142443653"/>
      <w:bookmarkStart w:id="423" w:name="_Toc174"/>
      <w:bookmarkEnd w:id="422"/>
      <w:r>
        <w:rPr>
          <w:rtl w:val="true"/>
        </w:rPr>
        <w:t>نكته ها</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ربوبيت الهى، مقتضى فرستادن پيامبران براى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يعلم انّا اليكم لمرسلون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نشدن وظيفه ابلاغ دين وتبليغ اسلام از مبلغان، با روى گردانى مردم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أنتم الاّ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علينا الاّ البلاغ المبين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طير، مرغى مانند كلاغ است كه عرب با ديدن آن فال بد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مورد استعمالش را توسعه دادند وبه هر چيزى كه با آن فال بد زده مى شد، طير گفتند وبخت بد اشخاص به اصطلاح بدبخت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اصلاً بخت امرى</w:t>
      </w:r>
    </w:p>
    <w:p>
      <w:pPr>
        <w:pStyle w:val="BookText"/>
        <w:rPr/>
      </w:pPr>
      <w:r>
        <w:rPr>
          <w:rFonts w:ascii="IRNazanin" w:hAnsi="IRNazanin" w:eastAsia="IRNazanin"/>
          <w:color w:val="111111"/>
          <w:sz w:val="28"/>
          <w:sz w:val="28"/>
          <w:szCs w:val="28"/>
          <w:rtl w:val="true"/>
          <w:lang w:bidi="fa-IR"/>
        </w:rPr>
        <w:t>موهوم است ومردم خرافه پرست آن را مبدأ بدبختى انسان ومحروميتش از هر چيز مى دانند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داستان حبيب نجار، مى تواند هشدارى به همه مؤمنان باشد كه مانند او به دفاع از دين ودينداران بپردازند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انطاكيه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اظهار ايمان به خداى يكتا ودفاع از پيامبران، به دست كافران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ناتوانى معبودها از شفاعت كردن به پيشگاه خداوند ونجات دادن پرستندگان خويش به هنگام گرفتارى، دليل ناشايستگى آن ها براى پرستش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نخست انسان را از گناه شست وشو مى دهد وبعد او را در جوار رحمتش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غفرلى ربّى وجعلنى من المكرمين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به سراغ مردم مى رفتند ومنتظر نبودند تا مردم به سراغ آنان بيايند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بايد دعوت به حقّ وامر به معروف به صورت گروهى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فعزّزنا بثالث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انبيا، روشنگرى وتبليغ آگاهى بخش است وضامن نتيجه نيستند؛ و ما علينا الاّ البلاغ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بد يكى از خرافاتى است كه در قديم بوده وامروزه نيز در شرق وغرب هست وهر منطقه وقومى به چيزى فال بد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را شرك دانسته وبا جمله الطيرة شرك</w:t>
      </w:r>
      <w:r>
        <w:rPr>
          <w:rStyle w:val="FootnoteAnchor"/>
          <w:rtl w:val="true"/>
        </w:rPr>
        <w:footnoteReference w:id="244"/>
      </w:r>
      <w:r>
        <w:rPr>
          <w:rFonts w:ascii="Amiri" w:hAnsi="Amiri" w:eastAsia="Amiri" w:cs="Amiri"/>
          <w:color w:val="111111"/>
          <w:sz w:val="28"/>
          <w:sz w:val="28"/>
          <w:szCs w:val="28"/>
          <w:rtl w:val="true"/>
          <w:lang w:bidi="ar-SA"/>
        </w:rPr>
        <w:t>بر آن خط بطلان كشيده وكفّاره آن را توكل بر خداوند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يك تنه بايد حركت كرد وسخن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أقصا المدينة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از اندك بودن پيروان نهراسيد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اخلاص در تبليغ، شرط جذب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مناديان حقّ </w:t>
      </w:r>
    </w:p>
    <w:p>
      <w:pPr>
        <w:pStyle w:val="BookText"/>
        <w:rPr/>
      </w:pPr>
      <w:r>
        <w:rPr>
          <w:rFonts w:ascii="Amiri" w:hAnsi="Amiri" w:eastAsia="Amiri" w:cs="Amiri"/>
          <w:color w:val="111111"/>
          <w:sz w:val="28"/>
          <w:sz w:val="28"/>
          <w:szCs w:val="28"/>
          <w:rtl w:val="true"/>
          <w:lang w:bidi="ar-SA"/>
        </w:rPr>
        <w:t>نبايد از مردم مزدى بخواهند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از بهترين راه هاى آموزش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مرا آفريده، ولى بتها برايم ذرّه اى فايده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فطرنى، لا تغن عنّى شفاعتهم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حتّى بعد از مرگ وشهادت نيز در فكر زنده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قومى</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هر چند از ايمان بالايى برخوردار باشند، باز به غفران وبخشش خدا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غفر لى ربى</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اهل تقوا وپرهيزكارى بود در دنيا وبرزخ وقيامت از كرامت برخوردار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قومى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غفرلى ربّى وجعلنى من المكرمين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قرآن كريم وقتى اوصاف نمازگزاران واقعى را بيان مى كند 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فى جنات مكرمون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424" w:name="pg15128_162056"/>
    </w:p>
    <w:p>
      <w:pPr>
        <w:pStyle w:val="Heading3"/>
        <w:numPr>
          <w:ilvl w:val="2"/>
          <w:numId w:val="1"/>
        </w:numPr>
        <w:rPr/>
      </w:pPr>
      <w:bookmarkStart w:id="425" w:name="__RefHeading___Toc1376991_2142443653"/>
      <w:bookmarkStart w:id="426" w:name="_Toc175"/>
      <w:bookmarkEnd w:id="424"/>
      <w:bookmarkEnd w:id="425"/>
      <w:r>
        <w:rPr>
          <w:rtl w:val="true"/>
        </w:rPr>
        <w:t xml:space="preserve">آیه </w:t>
      </w:r>
      <w:r>
        <w:rPr/>
        <w:t>28</w:t>
      </w:r>
      <w:r>
        <w:rPr>
          <w:rtl w:val="true"/>
        </w:rPr>
        <w:t>-</w:t>
      </w:r>
      <w:r>
        <w:rPr/>
        <w:t>40</w:t>
      </w:r>
      <w:bookmarkEnd w:id="426"/>
    </w:p>
    <w:p>
      <w:pPr>
        <w:pStyle w:val="Heading4"/>
        <w:numPr>
          <w:ilvl w:val="3"/>
          <w:numId w:val="1"/>
        </w:numPr>
        <w:rPr/>
      </w:pPr>
      <w:bookmarkStart w:id="427" w:name="__RefHeading___Toc1376993_2142443653"/>
      <w:bookmarkStart w:id="428" w:name="_Toc176"/>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وَ ما أَنْزَلْنا عَلى قَوْمِهِ مِنْ بَعْدِهِ مِنْ جُنْدٍ مِنَ السَّماءِ وَ 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اْلأَرْضُ الْمَيْتَةُ أَحْيَيْناها وَ 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جَنّاتٍ مِنْ نَخيلٍ وَ أَعْنابٍ وَ 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 ما عَمِلَتْهُ أَيْديهِمْ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 مِنْ أَنْفُسِهِمْ وَ 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376995_2142443653"/>
      <w:bookmarkStart w:id="430" w:name="_Toc177"/>
      <w:bookmarkEnd w:id="429"/>
      <w:r>
        <w:rPr>
          <w:rtl w:val="true"/>
        </w:rPr>
        <w:t>ترجمه</w:t>
      </w:r>
      <w:bookmarkEnd w:id="4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بعد از او بر قومش هيچ لشكرى از آسمان نفرستاديم، وهرگز سنّت ما بر اين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صيحه آسمانى بود، ناگهان همگى خاموش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افسوس بر اين بندگان كه هيچ پيامبرى براى هدايت آنان نيامد مگر اين كه او را استهزا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نديدند چقدر از اقوام پيش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كرديم كه آن ها هرگز به سوى ايشان باز نمى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احضار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مرده براى آن ها آيتى است، ما آن را زنده كرديم ودانه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ساختيم كه از آن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باغ هايى از نخل ها وانگورها قرار داديم وچشمه هايى از آن جارى ساختيم،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ميوه آن بخورند در حالى كه دست آنان هيچ دخالتى در ساختن آن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شكر خدا را به جا نمى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كسى كه تمام زوج ها را آفريد، از آنچه زمين مى روياند، واز خودشان، واز آنچه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نشانه 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روز را از آن برمى گيريم، ناگهان تاريكى آنان را فرا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براى آن ها آيتى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به سوى قرارگاهش در حركت است؛ اين تقدير خداوند قادر وداناست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ماه منزلگاه هايى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اين منازل </w:t>
      </w:r>
      <w:bookmarkStart w:id="431" w:name="pg15128_162057"/>
    </w:p>
    <w:p>
      <w:pPr>
        <w:pStyle w:val="BookText"/>
        <w:rPr/>
      </w:pPr>
      <w:bookmarkEnd w:id="431"/>
      <w:r>
        <w:rPr>
          <w:rFonts w:ascii="IRNazanin" w:hAnsi="IRNazanin" w:eastAsia="IRNazanin"/>
          <w:color w:val="111111"/>
          <w:sz w:val="28"/>
          <w:sz w:val="28"/>
          <w:szCs w:val="28"/>
          <w:rtl w:val="true"/>
          <w:lang w:bidi="fa-IR"/>
        </w:rPr>
        <w:t>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كهنه قوسى شكل وزردرنگ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خورشيد را سزاستكه به ماه رسد، ونه شب بر روز پيشى مى گيرد؛ وهر كدام در مسير خود شناورند</w:t>
      </w:r>
      <w:r>
        <w:rPr>
          <w:rFonts w:eastAsia="IRNazanin" w:cs="IRNazanin"/>
          <w:color w:val="111111"/>
          <w:sz w:val="28"/>
          <w:szCs w:val="28"/>
          <w:rtl w:val="true"/>
          <w:lang w:bidi="fa-IR"/>
        </w:rPr>
        <w:t>.</w:t>
      </w:r>
    </w:p>
    <w:p>
      <w:pPr>
        <w:pStyle w:val="Heading4"/>
        <w:numPr>
          <w:ilvl w:val="3"/>
          <w:numId w:val="1"/>
        </w:numPr>
        <w:rPr/>
      </w:pPr>
      <w:bookmarkStart w:id="432" w:name="__RefHeading___Toc1376997_2142443653"/>
      <w:bookmarkStart w:id="433" w:name="_Toc178"/>
      <w:bookmarkEnd w:id="432"/>
      <w:r>
        <w:rPr>
          <w:rtl w:val="true"/>
        </w:rPr>
        <w:t>تفسير</w:t>
      </w:r>
      <w:bookmarkEnd w:id="4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تبه كاران در دنيا با يك صيحه آسمانى، حسرت كفار در قيامت به علت استهزاء نسبت به پيامبران، هلاكت آنان در دنيا واحضار در قيامت، قدرت الهى در زمينه احياى زمين وبه وجود آوردن ثمرات آن، زوجيت مخلوقات، قدرت خداوند در به وجود آوردن شب وروز وحركت منظم شمس وقمر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من جند من السماء، ملائكه است</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عموم مردم است واين آيه شريفه خواسته حسرت را بر آنان تأكيد كند</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كردن دو ميوه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كثرت انواع ومنافع اين دو ميوه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ما عملته أيديهم، نافيه است، ومنظور از عمل همان فعل است، البته بعضى هم گفته اند موصوله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ممّا تنبت الارض، همه گياهان وحيوانات وانسانهاست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يعلمون عبارت است از مخلوقاتى كه هنوز انسان از وجود آن ها خبردار نشده ويا به كيفيت پيدايش آنها يا زياد شدن آنها اطلاع پيدا نكرده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عرجون به قديم اشاره به كهنگى آن است؛ زيرا هر قدر اين شاخه ها كهنه تر مى شود، باريك تر وپژمرده تر وزردرنگ تر مى شود وشباهت بيشترى به هلال آخر ماه پيدا مى كند</w:t>
      </w:r>
      <w:r>
        <w:rPr>
          <w:rFonts w:eastAsia="IRNazanin" w:cs="IRNazanin"/>
          <w:color w:val="111111"/>
          <w:sz w:val="28"/>
          <w:szCs w:val="28"/>
          <w:rtl w:val="true"/>
          <w:lang w:bidi="fa-IR"/>
        </w:rPr>
        <w:t>.</w:t>
      </w:r>
      <w:r>
        <w:rPr>
          <w:rStyle w:val="FootnoteAnchor"/>
          <w:rtl w:val="true"/>
        </w:rPr>
        <w:footnoteReference w:id="253"/>
      </w:r>
      <w:bookmarkStart w:id="434" w:name="pg15128_162058"/>
    </w:p>
    <w:p>
      <w:pPr>
        <w:pStyle w:val="BookText"/>
        <w:rPr/>
      </w:pPr>
      <w:bookmarkEnd w:id="434"/>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منزلگاه هاى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اى است كه ماه قبل از محاق وتاريكى مطلق طى مى كند؛ زيرا هنگامى كه ماه سى روز تمام باشد تا شب بيست وهشتم در آسمان قابل رؤيت است، ولى در شب بيست وهشتم به صورت هلال بسيار باريك، زردرنگ وكم نور درمى آيد ودر دو شب باقيمانده قابل ديدن نيست كه آنرا محاق گويند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بفهماند تدبير الهى چيزى نيست كه روزى جارى شود وروزى از روزها متوقف گردد، بلكه تدبيرى دائمى وخلل ناپذير است ومدت معيّنى ندارد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وجديدترين تفسير براى آيه و الشمس تجرى لمستقر لها همان است كه اخيرا دانشمندان كشف كرده اند وآن حركت خورشيد با مجموعه منظومه شمسى در وسط كهكشان ما به سوى يك سمت معيّن وستاره دور دستى كه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 مى باشد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35" w:name="__RefHeading___Toc1376999_2142443653"/>
      <w:bookmarkStart w:id="436" w:name="_Toc179"/>
      <w:bookmarkEnd w:id="435"/>
      <w:r>
        <w:rPr>
          <w:rtl w:val="true"/>
        </w:rPr>
        <w:t>نكته ها</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 كردن جوامع محكوم به فنا، امرى آسان براى خدا واو بى نياز از لشكر آسمانى است</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به خاطر ريختن خون يك مؤمن بى گناه ويك مجاهد ومبلّغ دينى، مردم يك منطقه نابود مى شوند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استهزاى رسولان الهى، رفتارى بس حسرت آور واندوه 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 ما يأتيهم من رسول الاّ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تكثير دلالت مى كند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نام هاى قيامت حسرت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الحسرة اذ قضى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ليكن اين حسرت در آيات ديگر بيان شده كه براى همه انسان ها نيست، بلكه تنها براى كفار واستهزاكنندگان وحى ورسالت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لحسرة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حسرة على العباد ما يأتيهم من رسول الاّ كانوا به يستهزؤن و كذلك يريهم الله اعمالهم حسرات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در برخى از روايات وارد شده كه مؤمنانى كه در اعمال خوب كوتاهى كرده اند نيز حسرت مى 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تمامى انبيا مورد استهزا قرار گرفتند؛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مبلغان دينى در انتظار زخم زبان ديگران باشند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تعجب از اين است كه بندگان خدا كه غرق نعمت هاى او هستند دست به چنين جناياتى زدند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قهر الهى راهى براى برگشت وجبران نيست، فرصتها را از دست ندهيم؛ انّهم اليهم لا يرجعون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پديده حيات واحياى زمينِ مرده، آيه ونشانه اى بزرگ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ءاية لهم الارض الميتة أحيينها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انواع دانه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گندم، جو،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تفخيم مى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فمنه يأكلون از يك سو اشاره به اين است كه انسان از بخشى از دانه هاى گياهى تغذيه مى كند وبعضى ديگر قابل تغذيه براى انسان نيست، ولى فوايد ديگرى مانند تغذيه حيوانات، ساختن مواد رنگى وغيره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مى آيد اين نكته را بيان مى كند كه بيشترين تغذيه انسان از مواد گياهى است آن چنان كه گويى تمام غذاى انسان را تشكيل مى دهد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وفلسفه آفرينش نخلستانها از سوى خداوند، تغذيه وبهره مندى انسانها از ميوه ها ومحصولات آنهاست</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خداوند از ناسپاسانِ نعمت هايش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ءاية لهم الارض الميتة أحيينها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جمله أفلا يشكرون انكارى است واين جمله در صدد تقبيح وتوبيخ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اشاره مى كند به اين كه مسأله تزويج دو چيز باهم وپديد آوردن چيز سوم، اختصاص به انسان وحيوان ونبات ندارد، بلكه تمامى موجودات را از اين راه پديد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عالم از دو موجود فاعل ومنفعل درست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آن گاه كه روشنايى روز از آن رفته باشد، از آيات بزرگ خداوند واز نشانه هاى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ءاية لهم الّيل نسلخ منه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ازاله پوست حيوان است ودر آيه شريفه، كنايه از اخراج وازاله روشنايى روز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تعظيم دلالت 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و لا الّليل سابق النّهار نشان مى دهد كه روز قبل از شب آفريده شده است وشب به دنبال روز است وروايات متعدد نيز به اين امر تصريح كرده اند</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حديثى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النهار خلق قبل 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حديثى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النهار قبل اليل والشمس قبل القمر والارض قبل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عنى روز قبل از شب آفريده شده وخورشيد قبل از ماه وزمين قبل از آسمان آفريده شده است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جمعى آورده كه خاصّ عقلا است، براى اين بود كه اشاره كند به اين كه هر يك از اجرام فلكى در برابر مشيّت خدا رام است وعينا امر او را اطاعت مى كند، مانند عقلا، همچنان كه اين تعبير در جاى ديگر نيز آمده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الى السماء وهى دخان فقال لها وللارض ائتيا طوعا وكرها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آيات شريفه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استفاده مى شود كه خورشيد دو حركت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حركت دورانى وديگرى حركت جريانى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تجرى اشاره به </w:t>
      </w:r>
    </w:p>
    <w:p>
      <w:pPr>
        <w:pStyle w:val="BookText"/>
        <w:rPr/>
      </w:pPr>
      <w:r>
        <w:rPr>
          <w:rFonts w:ascii="Amiri" w:hAnsi="Amiri" w:eastAsia="Amiri" w:cs="Amiri"/>
          <w:color w:val="111111"/>
          <w:sz w:val="28"/>
          <w:sz w:val="28"/>
          <w:szCs w:val="28"/>
          <w:rtl w:val="true"/>
          <w:lang w:bidi="ar-SA"/>
        </w:rPr>
        <w:t>حركت جريانى خورشيد دارد وآن جا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فى فلك يسبحون اشاره به حركت دورانى خورشيد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حركت خورشيد با يافته هاى علم روز نيز تطابق دارد</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در سرعت سير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بزند وآن را تدارك نمايد؛ زيرا شمس از جهت سير از قمر كندتر حركت مى 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يك سال منازل مقدّرش را طى مى كند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يك ماه آن منازل را طى مى كند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خورشيد وماه، در مدارى به سرعت وشتابان در حركت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حركت سريع در آب وهواست</w:t>
      </w:r>
      <w:r>
        <w:rPr>
          <w:rStyle w:val="FootnoteAnchor"/>
          <w:rtl w:val="true"/>
        </w:rPr>
        <w:footnoteReference w:id="274"/>
      </w: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حركت ماه وخورشيد وستارگان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آيات برهان نظم استفاده مى شود كه يكى از برهان هاى اثبات وجود خداوند است</w:t>
      </w:r>
      <w:r>
        <w:rPr>
          <w:rFonts w:eastAsia="Amiri" w:cs="Amiri" w:ascii="Amiri" w:hAnsi="Amiri"/>
          <w:color w:val="111111"/>
          <w:sz w:val="28"/>
          <w:szCs w:val="28"/>
          <w:rtl w:val="true"/>
          <w:lang w:bidi="ar-SA"/>
        </w:rPr>
        <w:t>.</w:t>
      </w:r>
      <w:r>
        <w:rPr>
          <w:rStyle w:val="FootnoteAnchor"/>
          <w:rtl w:val="true"/>
        </w:rPr>
        <w:footnoteReference w:id="276"/>
      </w:r>
      <w:bookmarkStart w:id="437" w:name="pg15128_162062"/>
    </w:p>
    <w:p>
      <w:pPr>
        <w:pStyle w:val="Heading3"/>
        <w:numPr>
          <w:ilvl w:val="2"/>
          <w:numId w:val="1"/>
        </w:numPr>
        <w:rPr/>
      </w:pPr>
      <w:bookmarkStart w:id="438" w:name="__RefHeading___Toc1377001_2142443653"/>
      <w:bookmarkStart w:id="439" w:name="_Toc180"/>
      <w:bookmarkEnd w:id="437"/>
      <w:bookmarkEnd w:id="438"/>
      <w:r>
        <w:rPr>
          <w:rtl w:val="true"/>
        </w:rPr>
        <w:t xml:space="preserve">آیه </w:t>
      </w:r>
      <w:r>
        <w:rPr/>
        <w:t>41</w:t>
      </w:r>
      <w:r>
        <w:rPr>
          <w:rtl w:val="true"/>
        </w:rPr>
        <w:t>-</w:t>
      </w:r>
      <w:r>
        <w:rPr/>
        <w:t>54</w:t>
      </w:r>
      <w:bookmarkEnd w:id="439"/>
    </w:p>
    <w:p>
      <w:pPr>
        <w:pStyle w:val="Heading4"/>
        <w:numPr>
          <w:ilvl w:val="3"/>
          <w:numId w:val="1"/>
        </w:numPr>
        <w:rPr/>
      </w:pPr>
      <w:bookmarkStart w:id="440" w:name="__RefHeading___Toc1377003_2142443653"/>
      <w:bookmarkStart w:id="441" w:name="_Toc181"/>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وَ 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صَريخَ لَهُمْ وَ 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اتَّقُوا ما بَيْنَ أَيْديكُمْ وَ 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أَنْفِقُوا مِمّا رَزَقَكُمُ اللّهُ قالَ الَّذينَ كَفَرُوا لِلَّذينَ آمَنُوا أَ نُطْعِمُ 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 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 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 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377005_2142443653"/>
      <w:bookmarkStart w:id="443" w:name="_Toc182"/>
      <w:bookmarkEnd w:id="442"/>
      <w:r>
        <w:rPr>
          <w:rtl w:val="true"/>
        </w:rPr>
        <w:t>ترجمه</w:t>
      </w:r>
      <w:bookmarkEnd w:id="44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اين است كه ما فرزندانشان را در كشتى هايى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وسايل وبارها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آن ها مركب هاى ديگرى همانند آن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بخواهيم آن ها را غرق مى كنيم به طورى كه نه فريادرسى داشته باشند ونه نجات داده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اين كه رحمت ما شامل حال آنان شود، وتا زمان معيّنى از اين زندگى بهره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پيشِ رو وپشت سر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تا مشمول رحمت الهى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اعتنا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وهيچ آيه اى از آيات پروردگارشان براى آن ها نمى آيد مگر اين كه از آن رويگردان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شما روزى كرده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كافران به 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كسى را اطعام كنيم كه اگر خدا مى خواست او را اطعام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خواسته است او گرسنه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فقط در گمراهى آشكاريد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مى گوييد، اين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انتظار نمى كشند كه يك صيحه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فرا گيرد، در حالى كه مشغول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چنان غافلگير مى شوند كه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وصيتى كنند يا به سوى خانواده خود باز گردند</w:t>
      </w:r>
      <w:r>
        <w:rPr>
          <w:rFonts w:eastAsia="IRNazanin" w:cs="IRNazanin"/>
          <w:color w:val="111111"/>
          <w:sz w:val="28"/>
          <w:szCs w:val="28"/>
          <w:rtl w:val="true"/>
          <w:lang w:bidi="fa-IR"/>
        </w:rPr>
        <w:t xml:space="preserve">. * </w:t>
      </w:r>
      <w:bookmarkStart w:id="444" w:name="pg15128_162063"/>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 شود، ناگهان آن ها از قبرها، شتابان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ما را از خوابگاهمان برانگيخت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است كه خداوند رحمان وعده داده، وفرستادگان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صيحه واحدى بيش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فريادهاى عظيم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همگى نزد ما احضار مى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هيچ كس ذره اى ستم نمى شود، وجز آنچه را عمل مى كرديد جزا داده نمى شويد</w:t>
      </w:r>
      <w:r>
        <w:rPr>
          <w:rFonts w:eastAsia="IRNazanin" w:cs="IRNazanin"/>
          <w:color w:val="111111"/>
          <w:sz w:val="28"/>
          <w:szCs w:val="28"/>
          <w:rtl w:val="true"/>
          <w:lang w:bidi="fa-IR"/>
        </w:rPr>
        <w:t>.</w:t>
      </w:r>
    </w:p>
    <w:p>
      <w:pPr>
        <w:pStyle w:val="Heading4"/>
        <w:numPr>
          <w:ilvl w:val="3"/>
          <w:numId w:val="1"/>
        </w:numPr>
        <w:rPr/>
      </w:pPr>
      <w:bookmarkStart w:id="445" w:name="__RefHeading___Toc1377007_2142443653"/>
      <w:bookmarkStart w:id="446" w:name="_Toc183"/>
      <w:bookmarkEnd w:id="445"/>
      <w:r>
        <w:rPr>
          <w:rtl w:val="true"/>
        </w:rPr>
        <w:t>تفسير</w:t>
      </w:r>
      <w:bookmarkEnd w:id="4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ونقل انسانها به وسيله كشتى از نشانه هاى قدرت خداوند، قدرت الهى بر غرق ساختن سرنشينان كشتى، تقوا عامل جلب رحمت الهى، اعراض تبه كاران از آيات حق وعدم انفاق آنها نسبت به تهيدستان وتكذيب معاد، عدم مهلت خداوند به آنان به هنگام نزول عذاب، زنده شدن آنها در قيامت واقرار به صداقت پيامبران ومنزه بودن خداوند از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من مثله ما يركبون چارپايان است؛ چون در جاى ديگر كشتى وچارپايان را با هم ذكر كرده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من الفلك والانعام ما تركبون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بسا بعضى از مفسرين جمله مورد بحث را حمل بر طياره وسفينه هاى فضايى عصر حاضر كرده اند، ليكن تعميم دادن آيه بهتر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پايان زندگى انسان واجل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به پايان جهان تفسير كرده 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اذا قيل لهم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است به دليل آيه بعد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كانوا عنها معرضين، پس گويا گفته شده اذا قيل لهم اتقوا اعرضوا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بين أيديكم وما خلفكم شرك وگناهانى است كه در حال حاضر وقبل از اين بدان مبتلا بودند، يا مراد عذابى است كه بدين سبب مستوجب آن شدند وبرگشت هر </w:t>
      </w:r>
    </w:p>
    <w:p>
      <w:pPr>
        <w:pStyle w:val="BookText"/>
        <w:rPr/>
      </w:pPr>
      <w:r>
        <w:rPr>
          <w:rFonts w:ascii="IRNazanin" w:hAnsi="IRNazanin" w:eastAsia="IRNazanin"/>
          <w:color w:val="111111"/>
          <w:sz w:val="28"/>
          <w:sz w:val="28"/>
          <w:szCs w:val="28"/>
          <w:rtl w:val="true"/>
          <w:lang w:bidi="fa-IR"/>
        </w:rPr>
        <w:t>دو به يكى است، يا مراد شرك وگناهان در دنيا وعذاب در آخرت است واين وجه از وجوه ديگر بهتر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آوردن آيات، نشان دادن آيات به وسيله مشاهده ويا به وسيله تلاوت وتذكر است، همچنين مراد از آن اعمّ از آيات آفاقى وانفسى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اذا قيل لهم أنفقوا ممّا رزقكم الله، متضمن دعوت كفّار به انفاق به فقرا ومساكين است واگر از اموال آنان تعبير كرد به آنچه كه خدا روزيشان كرده؛ ممّا رزقكم الله براى اين بود كه اشاره كند به اين كه مالك حقيقى اموال آنان خداست كه با آن اموال روزيشان داده وايشان را مسلّط بر آن اموال كرده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طعام دهيم به كسى كه اگر خدا مى خواست خودش به او طعام مى داد؛ أنطعم من لو يشاء الله أطعمه، مغالطه اى است كه كفار بين اراده تشريعى خدا واراده تكوينى اش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 اراده تشريعى خدا امتحان وهدايت بندگان است به آنچه كه هم در دنيا وهم در آخرت صلاح حالشان در آن است ومعلوم است كه چنين اراده اى ممكن است از مرادش تخلّف كند، ولى اراده تكوينى از مرادش تخلف نمى كند ومعلوم است كه مشيت واراده خدا كه به اطعام فقرا وانفاق بر آنان تعلق گرفته، مشيت واراده تشريعى است نه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تخلف اين اراده در مورد فقراء تنها كشف مى كند از اين كه كفار توانگر از آنچه كه بدان مأمور شدند تمرد وعصيان ورزيدند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سياق، همان نفخه صور اولى است كه وقتى دميده مى شود همه مى ميرند واگر صيحه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براى اشاره به اين نكته بوده كه امر كفار براى خداى تعالى بسيار آسان است وبراى او بيش از يك صيحه كارى ندارد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نفخه صور، نفخه دومى است كه به وسيله آن همه مردگان زنده مى شوند وقيامت برپا مى گردد</w:t>
      </w:r>
      <w:r>
        <w:rPr>
          <w:rFonts w:eastAsia="IRNazanin" w:cs="IRNazanin"/>
          <w:color w:val="111111"/>
          <w:sz w:val="28"/>
          <w:szCs w:val="28"/>
          <w:rtl w:val="true"/>
          <w:lang w:bidi="fa-IR"/>
        </w:rPr>
        <w:t>.</w:t>
      </w:r>
      <w:r>
        <w:rPr>
          <w:rStyle w:val="FootnoteAnchor"/>
          <w:rtl w:val="true"/>
        </w:rPr>
        <w:footnoteReference w:id="284"/>
      </w:r>
      <w:bookmarkStart w:id="447" w:name="pg15128_162065"/>
    </w:p>
    <w:p>
      <w:pPr>
        <w:pStyle w:val="BookText"/>
        <w:rPr/>
      </w:pPr>
      <w:bookmarkEnd w:id="447"/>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كفار از در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 چه كسى ما را از خوابگاهمان به پا داشت؛ قالوا يا ويلنا من بعثنا من مرقدنا، اساسش همان انكار معاد است كه در دنيا منكر آن مى شدند ودر دل از روز جزا غفلت داشتند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بوده كه روز قيامت روز حضور نزد خداست، براى فصل قضا ورسيدگى به حساب اعمال وحقوقى كه از يكديگر ضايع كرده اند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448" w:name="__RefHeading___Toc1377009_2142443653"/>
      <w:bookmarkStart w:id="449" w:name="_Toc184"/>
      <w:bookmarkEnd w:id="448"/>
      <w:r>
        <w:rPr>
          <w:rtl w:val="true"/>
        </w:rPr>
        <w:t>نكته ها</w:t>
      </w:r>
      <w:bookmarkEnd w:id="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است كه نه تنها خودشان بر كشتى سوار مى شوند، بلكه مال التجاره ووسايل مورد نياز آن ها نيز با آن حمل ونقل مى شود</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شدن انسانها بر كشتى هاى پربار ومجهز، از آيات ونشانه هاى قدرت وتدبير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ءاية لهم أنا حملنا ذرّيّتهم فى الفلك المشحون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آفرينش مركبهايى مانند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به سود بشر واز نعمت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ءاية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وخلقنا لهم من مثله ما يركبون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انتفاع است؛ يعنى، مركبهاى مانند كشتى را به نفع انسان ها آفريديم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رحمت خدا، هيچ چيز موجب نجات كسانى نمى شود كه به مشيت خدا در آستانه غرق شدن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نشأ نغرقهم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الا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استثناى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 مستثنا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تقدير لا ينقذون لأىّ شىء من الاشياء الاّ 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تنهايى يعنى بدون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بيايد، هم مى تواند به معناى وعده خير باشد وهم وعده شرّ، ولى اگر هر دو با هم در كلامى بيايند، وعده به معناى وعده خير ووعيد به معناى وعده شرّ خواهد بود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حمل كشتى را به ذريه بشر نسبت داد نه خود بشر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حملنا ذريّتهم 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منظور بود كه به اين وسيله عِرق محبّت ومهر وشفقت شنونده را تحريك كند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اسم ظاهر الذين كفروا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به آن علّتى كه كفّار را وادار كرده اين حرف را بزنند اشاره كرده باشد؛ يعنى كفر آنان علّت شد كه به مثل اين عذرها، اعتذار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هر انسانى حكم مى كند كه بايد نسبت به خلق خدا شفقت ورزيد وآنچه كه در اجتماع فاسد گشته اصلاح كرد وبه همين جهت بود كه از مؤمنين نيز با اسم ظاهر الذين ءامنوا تعبير آورد وبه ضمير اكتفا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بفهماند آن علّتى كه مؤمنان را وادار كرد به اين كه به كافر بگويند أنفقوا مما رزقكم الله، ايمانشان به خداوند متعال 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نسل انسانها در دنيا، با يك صيحه وفرياد سهمگين به پايان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صداى بلند وسهمگين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فرا رسيدن زمان برپايى قيامت بر اثر صيحه وفرياد مرگ بار، انسانها از هر گونه توصيه واندك سفارشى، ناتوان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واحدة تأخذهم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يستطيعون توصية 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تقليل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اين كه كفار نمى توانند توصيه كنند اين است كه همگى فورا مى ميرند ودر نتيجه ديگر نمى توانند سفارشى بكنند؛ زيرا مرگشان عمومى است وديگر كسى نمى ماند تا رفتگان به ماندگان سفارشى كنند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خوابگاه وخواب است بيانگر اين واقعيت است كه آنها در عالم برزخ در حالتى شبيه به حالت خواب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احتمال داده اند كه هول ووحشت قيامت به اندازه اى است كه عذاب برزخى در مقابل آن همانند خواب آرامى بيش نيست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است كه ربوبيّت ومالكيت وتربيت خداوند ايجاب مى كند كه حساب وكتاب ومعادى در كار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كفّار در قيامت مى گويند ما وعد الرحمن، براى اين است كه به نوعى از خدا بخواهند بر آنان 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همين ها بودند كه در دنيا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الرحمن؟</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انحصارى كه در اين آيه شريفه در مورد جزاى اعمال است ناظر به جزاى اعمال وپاداش وكيفر آن است، اما آن آياتى كه دلالت دارد بر اجر چند برابر، مانند آيه لهم ما يشاءون فيها ولدينا مزيد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اى ماوراى جزا واجر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لا تجزون الاّ ما كنتم تعملون نمى خواهد بگويد كه خداوند متعال به اهل سعادت بيش از اعمالشان چيزى نمى دهد، بلكه مى خواهد بگويد اجر همان عمل است وبس، اما اين كه ممكن است خداوند به فضل خود مثوباتى به اشخاص بدهد از محل بحث بيرون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خود فقرا را رزق نمى دهد وبه مردم دستور انفاق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در سايه گذشت وايثار وسخاوت ونوع دوستى ودلسوزى وصرفه جويى والفت وتعاون ومحبت وتفقّد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امكانات يكسان برخوردار باشند، نه زمينه اى براى بروز اين كمالات باقى مى ماند ونه بسترى براى صبر وزهد وقناعت محرومان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انسان به جايى مى رسد كه كفر وبخل را راه راست وايمان وانفاق را انحراف مى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مبين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 جسمانى است وبدنها از همين قبرها خارج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من مرقدنا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آيات ذيل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وَنُفِخَ فِى الصُّورِ فَإِذَا هُمْ مِنَ الْأَجْدَاثِ إِلَى رَبِّهِمْ يَنْسِلُونَ </w:t>
      </w:r>
    </w:p>
    <w:p>
      <w:pPr>
        <w:pStyle w:val="BookText"/>
        <w:rPr/>
      </w:pPr>
      <w:r>
        <w:rPr>
          <w:rFonts w:ascii="Amiri" w:hAnsi="Amiri" w:eastAsia="Amiri" w:cs="Amiri"/>
          <w:color w:val="111111"/>
          <w:sz w:val="28"/>
          <w:sz w:val="28"/>
          <w:szCs w:val="28"/>
          <w:rtl w:val="true"/>
          <w:lang w:bidi="ar-SA"/>
        </w:rPr>
        <w:t>خُشَّعا أَبْصَارُهُمْ يَخْرُجُونَ مِنَ الْأَجْدَاثِ كَأَنَّهُمْ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قيامت وحسابرسى، لازمه رحمان 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احضار در قيامت</w:t>
      </w:r>
    </w:p>
    <w:p>
      <w:pPr>
        <w:pStyle w:val="BookText"/>
        <w:rPr/>
      </w:pPr>
      <w:r>
        <w:rPr>
          <w:rFonts w:ascii="Amiri" w:hAnsi="Amiri" w:eastAsia="Amiri" w:cs="Amiri"/>
          <w:color w:val="111111"/>
          <w:sz w:val="28"/>
          <w:sz w:val="28"/>
          <w:szCs w:val="28"/>
          <w:rtl w:val="true"/>
          <w:lang w:bidi="ar-SA"/>
        </w:rPr>
        <w:t>در قيامت هم انسان ها احضار مى شوند هم اعمال آن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احضار انسان ها؛ ان كانت الا صيحة واحدة فاذا هم جميع لدينا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احضار اعمال؛ يوم تجد كل نفس ما عملت من خير محضرا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50" w:name="pg15128_162069"/>
    </w:p>
    <w:p>
      <w:pPr>
        <w:pStyle w:val="Heading3"/>
        <w:numPr>
          <w:ilvl w:val="2"/>
          <w:numId w:val="1"/>
        </w:numPr>
        <w:rPr/>
      </w:pPr>
      <w:bookmarkStart w:id="451" w:name="__RefHeading___Toc1377011_2142443653"/>
      <w:bookmarkStart w:id="452" w:name="_Toc185"/>
      <w:bookmarkEnd w:id="450"/>
      <w:bookmarkEnd w:id="451"/>
      <w:r>
        <w:rPr>
          <w:rtl w:val="true"/>
        </w:rPr>
        <w:t xml:space="preserve">آیه </w:t>
      </w:r>
      <w:r>
        <w:rPr/>
        <w:t>55</w:t>
      </w:r>
      <w:r>
        <w:rPr>
          <w:rtl w:val="true"/>
        </w:rPr>
        <w:t>-</w:t>
      </w:r>
      <w:r>
        <w:rPr/>
        <w:t>70</w:t>
      </w:r>
      <w:bookmarkEnd w:id="452"/>
    </w:p>
    <w:p>
      <w:pPr>
        <w:pStyle w:val="Heading4"/>
        <w:numPr>
          <w:ilvl w:val="3"/>
          <w:numId w:val="1"/>
        </w:numPr>
        <w:rPr/>
      </w:pPr>
      <w:bookmarkStart w:id="453" w:name="__RefHeading___Toc1377013_2142443653"/>
      <w:bookmarkStart w:id="454" w:name="_Toc186"/>
      <w:bookmarkEnd w:id="453"/>
      <w:r>
        <w:rPr>
          <w:rtl w:val="true"/>
        </w:rPr>
        <w:t>اشاره</w:t>
      </w:r>
      <w:bookmarkEnd w:id="454"/>
    </w:p>
    <w:p>
      <w:pPr>
        <w:pStyle w:val="BookText"/>
        <w:rPr/>
      </w:pP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في ظِلالٍ عَلَى اْلأَرائِكِ مُتَّكِؤُنَ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 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مِنْكُمْ جِبِلاًّ كَثيرًا أَ 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عَلى مَكانَتِهِمْ فَمَا اسْتَطاعُوا مُضِيًّا وَ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نُنَكِّسْهُ فِي الْخَلْقِ أَ 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يَنْبَغي لَهُ إِنْ هُوَ إِلاّ ذِكْرٌ وَ 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 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377015_2142443653"/>
      <w:bookmarkStart w:id="456" w:name="_Toc187"/>
      <w:bookmarkEnd w:id="455"/>
      <w:r>
        <w:rPr>
          <w:rtl w:val="true"/>
        </w:rPr>
        <w:t>ترجمه</w:t>
      </w:r>
      <w:bookmarkEnd w:id="4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بهشتيان، امروز به نعمت هاى خدا مشغول ومسرورند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وهمسرانشان در سايه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ودرختان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 تكيه زده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 ها در بهشت ميوه بسيار لذت بخشى است، وهر چه بخواهند در اختيار آنان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آن ها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سخنى است از سوى پروردگارى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شويد امروز اى گنهكاران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با شما عهد نكردم اى فرزندان آدم كه شيطان را نپرستيد، كه او براى شما دشمن آشكارى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كه مرا بپرستيد كه راه مستقيم اين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گروه زيادى از شما را گمراه كرد؛ آيا انديشه نكرديد؟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دوزخى است كه به شما وعده داده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وارد آن شويد وبه خاطر كفرى كه داشتيد به آتش آن بسوزيد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بر دهانشان مهر مى نهيم، ودست هايشان با ما سخن مى گويند وپاهايشان كارهايى را كه انجام مى دادند شهادت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بخواهيم چشمانشان را محو مى كنيم؛ سپس براى عبور از راه، مى خواهند بر يكديگر پيشى بگيرند، امّا چگونه مى توانند ببينند؟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بخواهيم آن ها را در جاى خود مسخ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مجسّمه هايى بى روح مبدّل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نتوانند راه خود را ادامه دهند يا به عقب برگردند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طول عمر دهيم، </w:t>
      </w:r>
      <w:bookmarkStart w:id="457" w:name="pg15128_162070"/>
    </w:p>
    <w:p>
      <w:pPr>
        <w:pStyle w:val="BookText"/>
        <w:rPr/>
      </w:pPr>
      <w:bookmarkEnd w:id="457"/>
      <w:r>
        <w:rPr>
          <w:rFonts w:ascii="IRNazanin" w:hAnsi="IRNazanin" w:eastAsia="IRNazanin"/>
          <w:color w:val="111111"/>
          <w:sz w:val="28"/>
          <w:sz w:val="28"/>
          <w:szCs w:val="28"/>
          <w:rtl w:val="true"/>
          <w:lang w:bidi="fa-IR"/>
        </w:rPr>
        <w:t xml:space="preserve">در آفرينش واژگونه اش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ناتوانى كودكى باز مى 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انديشه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هرگز شعر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نياموختيم، وشايسته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ذكر وقرآن مبين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افرادى را كه زنده اند بيم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كافران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عذاب بر آنان مسلّم گردد</w:t>
      </w:r>
      <w:r>
        <w:rPr>
          <w:rFonts w:eastAsia="IRNazanin" w:cs="IRNazanin"/>
          <w:color w:val="111111"/>
          <w:sz w:val="28"/>
          <w:szCs w:val="28"/>
          <w:rtl w:val="true"/>
          <w:lang w:bidi="fa-IR"/>
        </w:rPr>
        <w:t>.</w:t>
      </w:r>
    </w:p>
    <w:p>
      <w:pPr>
        <w:pStyle w:val="Heading4"/>
        <w:numPr>
          <w:ilvl w:val="3"/>
          <w:numId w:val="1"/>
        </w:numPr>
        <w:rPr/>
      </w:pPr>
      <w:bookmarkStart w:id="458" w:name="__RefHeading___Toc1377017_2142443653"/>
      <w:bookmarkStart w:id="459" w:name="_Toc188"/>
      <w:bookmarkEnd w:id="458"/>
      <w:r>
        <w:rPr>
          <w:rtl w:val="true"/>
        </w:rPr>
        <w:t>تفسير</w:t>
      </w:r>
      <w:bookmarkEnd w:id="4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متنعم بودن اهل بهشت از نعمتهاى مادى ومعنوى، جدا شدن صفوف مجرمان از مؤمنان، عداوت شيطان نسبت به انسان، لزوم عبادت خداوند، گمراه شدن مردم به وسيله شيطان، ورود به دوزخ به علت كفر، گواهى دادن برخى از اعضا در قيامت، قدرت الهى در كيفر تبه كاران، عمر طولانى عامل ناتوانى، عدم تعليم شعر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وتأثير انذار در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امرى است كه انسان را به خود مشغول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سخن مسرّت آميز است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كلام برمى آيد كه اين سلام از جانب خداى تعالى مى باشد واين غير آن سلامى است كه ملائكه به بهشتيان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عبادت كردن شيطان، اطاعت شيطان است در وسوسه هايى كه مى كند ودستوراتى كه مى دهد</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عهدى كه خداى تعالى به بنى آدم كرد كه شيطان را عبادت واطاعت نكنند، همان عهدى است كه به زبان انبيا ورسولان خود به بشر ابلاغ فرمود وتهديدشان كرد از اين كه دنبال او را بگيرند مانند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ءادم لا يفتننّكم الشيطان كما أخرج أبويكم من الجنة</w:t>
      </w:r>
      <w:r>
        <w:rPr>
          <w:rFonts w:eastAsia="IRNazanin" w:cs="IRNazanin"/>
          <w:color w:val="111111"/>
          <w:sz w:val="28"/>
          <w:szCs w:val="28"/>
          <w:rtl w:val="true"/>
          <w:lang w:bidi="fa-IR"/>
        </w:rPr>
        <w:t>.</w:t>
      </w:r>
      <w:r>
        <w:rPr>
          <w:rStyle w:val="FootnoteAnchor"/>
          <w:rtl w:val="true"/>
        </w:rPr>
        <w:footnoteReference w:id="304"/>
      </w:r>
      <w:bookmarkStart w:id="460" w:name="pg15128_162071"/>
    </w:p>
    <w:p>
      <w:pPr>
        <w:pStyle w:val="BookText"/>
        <w:rPr/>
      </w:pPr>
      <w:bookmarkEnd w:id="46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مسخ كفّار بر مكانتى كه دارند، اين است كه ما چنين قدرتى داريم كه كفار را در همان جايى كه فعلاً نشسته اند، بدون اين كه از جايشان تكان دهيم وخود را به زحمت اندازيم، به صرف مشيت خود مسخشان كنيم پس، كلمه على مكانتهم كنايه از اين است كه اين كار براى خداى متعال آسان است وهيچ سختى ندارد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ما ينبغى له در مقام منّت نهادن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ومى خواهد بفرمايد خداى سبحان رسول اسلام را از گفتن شعر منزه داشته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ذكر بودن قرآن كريم اين است كه اين كتاب شريف متضمن ذكر حلال وحرام واخبار امتهاى گذشته وامثال آن هاست ومراد از قرآن بودن كتاب الهى اين است كه اين كتاب شريف بعضش با بعض ديگر جمع شده است وخداوند متعال آن ها را با يكديگر جمع كرده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مؤمن است؛ زيرا كافر مانند ميّت بلكه كمتر از ميّت است چرا كه ميت گرچه نفعى ندارد، ضررى هم ندارد ولى كافر از دينش نفعى كه نمى برد، ضرر نيز مى كند وممكن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باشد واين وجه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قول، وعيد وعذاب است</w:t>
      </w:r>
      <w:r>
        <w:rPr>
          <w:rFonts w:eastAsia="Amiri" w:cs="Amiri" w:ascii="Amiri" w:hAnsi="Amiri"/>
          <w:color w:val="111111"/>
          <w:sz w:val="28"/>
          <w:szCs w:val="28"/>
          <w:rtl w:val="true"/>
          <w:lang w:bidi="ar-SA"/>
        </w:rPr>
        <w:t>.</w:t>
      </w:r>
      <w:r>
        <w:rPr>
          <w:rStyle w:val="FootnoteAnchor"/>
          <w:rtl w:val="true"/>
        </w:rPr>
        <w:footnoteReference w:id="309"/>
      </w:r>
    </w:p>
    <w:p>
      <w:pPr>
        <w:pStyle w:val="Heading4"/>
        <w:numPr>
          <w:ilvl w:val="3"/>
          <w:numId w:val="1"/>
        </w:numPr>
        <w:rPr/>
      </w:pPr>
      <w:bookmarkStart w:id="461" w:name="__RefHeading___Toc1377019_2142443653"/>
      <w:bookmarkStart w:id="462" w:name="_Toc189"/>
      <w:bookmarkEnd w:id="461"/>
      <w:r>
        <w:rPr>
          <w:rtl w:val="true"/>
        </w:rPr>
        <w:t>نكته ها</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تمامى خواسته ها وآرزوهاى اهل بهشت تأمين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ما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هم مى تواند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وهم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زيرا در زبان عرب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ادع على 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خواهى از من بخواه وتمنا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تمنا به كار مى رود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بهترين تغذيه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فيها فاكهة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 به صورت نكره آمده تا علامت آن باشد كه با ميوه هاى آن چنانى پذيرايى مى شوند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وتحيت خداوند به بهشتيان، برخاسته از ربوبيت ومهربانى او به خلق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معنا از بيان 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سه نوع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فرشتگان به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بهشتيان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يسمعون فيها لغوا ولا تأثيما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قيلاً سلاما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خداوند به بهشتيان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خداوند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واسطه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جاءك الّذين يؤمنون باياتنا فقل سلام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بى واسطه از خداوند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ان اعبدونى هذا صراط مستقيم استفاده مى شود كه اين جهان سراى اقامت نيست؛ زيرا راه را به كسى ارائه مى دهند كه از گذرگاهى عبور مى كند ومقصدى در پيش دارد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عبادت</w:t>
      </w:r>
    </w:p>
    <w:p>
      <w:pPr>
        <w:pStyle w:val="BookText"/>
        <w:rPr/>
      </w:pPr>
      <w:r>
        <w:rPr>
          <w:rFonts w:ascii="IRNazanin" w:hAnsi="IRNazanin" w:eastAsia="IRNazanin"/>
          <w:color w:val="111111"/>
          <w:sz w:val="28"/>
          <w:sz w:val="28"/>
          <w:szCs w:val="28"/>
          <w:rtl w:val="true"/>
          <w:lang w:bidi="fa-IR"/>
        </w:rPr>
        <w:t>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وعبادت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غير خداوند در شكل هاى مختلفى صورت مى پذيرد كه تمام انواع آن از نظر قرآن كريم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هواى نفس؛ 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 و الّذين اجتنبوا الطّاغوت أن يعبدوها وأنابوا الى الله لهم 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قال أفتعبدون من دون الله ما لا ينفعكم شيئا ولا يضرّكم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ألم أعهد إليكم يا بنى ءادم أن لا تعبدوا الشّيطان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مستقيم كه هر شبانه روز در نماز از خدا مى خواهيم، همان اطاعت از او وعبادت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اعبدونى هذا صراط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تحقيرآميز خداوند در قيامت به مجرمان وكافران براى رفتن به 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تحقير واهانت است</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مستمر، سبب دوزخى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اليوم بما كنتم تكفرون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وفعل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ويژه با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بيانگر استمرار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دست وپاهاى كفار شهادت مى دهد به آن كارهايى كه به وسيله آن عضو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عضوى به عمل مخصوص خود شهادت مى دهد ونام دست وپا در آيه شريفه از باب ذكر نمونه است، از اين رو مى بينيم كه در جاى ديگر قرآن نام گوش وچشم وقلب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تشهد عليهم ألسنتهم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آيات مورد بحث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أليوم نختم على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تعبير به دليل آن باشد كه نخست بر زبان آدمى مُهر نهاده مى شود واعضاى او به سخن در مى آيند، هنگامى كه او شهادت اعضا را مى بيند زبانش باز مى شود وچون جاى انكار نيست زبان نيز اعتراف مى كند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اعضاى بدن انسان، داراى نوعى درك وشعور است</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فكر نكنيد آن چه داريد بايد داشته باشيد يا جاودانه خواهيد داشت، از قهر وغضب الهى وتغيير نعمت ها غافل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لطمسنا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جلوگيرى از تحليل وسستى قواى خويش به هنگام پيرى، ناتوان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نعمّره ننكّسه فى الخلق</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شاعر بود ونه قرآنش شعر بود، ليكن رسول خدا شعر را مى شنيد وگوش مى داد وبر شعر خوب تحريض وتشويق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به حسان ابن ثابت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يا حسان مؤيدا بروح القدس ما نصرتنا بلسانك</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ندانستن شعر به ارشاد مبلّغ ضررى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نباتى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الارض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روياندن گياهان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أمواتا فأحياكم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مرده بوديد پس او شما را زنده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فى القصاص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سياسى واجتماعى شما كه در سايه امنيّت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قصاص وانتقام به حقّ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قلبى وروحى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دعاكم لما يحييكم و لينذر من كان حيّا؛ قرآن افرادى را كه داراى دلهاى زنده وروح هاى پاك وآماده اند هشدار مى دهد</w:t>
      </w:r>
      <w:r>
        <w:rPr>
          <w:rFonts w:eastAsia="IRNazanin" w:cs="IRNazanin"/>
          <w:color w:val="111111"/>
          <w:sz w:val="28"/>
          <w:szCs w:val="28"/>
          <w:rtl w:val="true"/>
          <w:lang w:bidi="fa-IR"/>
        </w:rPr>
        <w:t>.</w:t>
      </w:r>
      <w:r>
        <w:rPr>
          <w:rStyle w:val="FootnoteAnchor"/>
          <w:rtl w:val="true"/>
        </w:rPr>
        <w:footnoteReference w:id="322"/>
      </w:r>
      <w:bookmarkStart w:id="463" w:name="pg15128_162075"/>
    </w:p>
    <w:p>
      <w:pPr>
        <w:pStyle w:val="Heading3"/>
        <w:numPr>
          <w:ilvl w:val="2"/>
          <w:numId w:val="1"/>
        </w:numPr>
        <w:rPr/>
      </w:pPr>
      <w:bookmarkStart w:id="464" w:name="__RefHeading___Toc1377021_2142443653"/>
      <w:bookmarkStart w:id="465" w:name="_Toc190"/>
      <w:bookmarkEnd w:id="463"/>
      <w:bookmarkEnd w:id="464"/>
      <w:r>
        <w:rPr>
          <w:rtl w:val="true"/>
        </w:rPr>
        <w:t xml:space="preserve">آیه </w:t>
      </w:r>
      <w:r>
        <w:rPr/>
        <w:t>71</w:t>
      </w:r>
      <w:r>
        <w:rPr>
          <w:rtl w:val="true"/>
        </w:rPr>
        <w:t>-</w:t>
      </w:r>
      <w:r>
        <w:rPr/>
        <w:t>83</w:t>
      </w:r>
      <w:bookmarkEnd w:id="465"/>
    </w:p>
    <w:p>
      <w:pPr>
        <w:pStyle w:val="Heading4"/>
        <w:numPr>
          <w:ilvl w:val="3"/>
          <w:numId w:val="1"/>
        </w:numPr>
        <w:rPr/>
      </w:pPr>
      <w:bookmarkStart w:id="466" w:name="__RefHeading___Toc1377023_2142443653"/>
      <w:bookmarkStart w:id="467" w:name="_Toc191"/>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 xml:space="preserve">أَ وَ 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رَكُوبُهُمْ وَ 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فيها مَنافِعُ وَ مَشارِبُ أَ 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 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نَسِيَ خَلْقَهُ قالَ مَنْ يُحْيِ الْعِظامَ وَ 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 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377025_2142443653"/>
      <w:bookmarkStart w:id="469" w:name="_Toc192"/>
      <w:bookmarkEnd w:id="468"/>
      <w:r>
        <w:rPr>
          <w:rtl w:val="true"/>
        </w:rPr>
        <w:t>ترجمه</w:t>
      </w:r>
      <w:bookmarkEnd w:id="46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نديدند كه از آنچه با قدرت خود به عمل آورده ايم چهارپايانى براى آنان آفريديم كه آنان مالك آن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ها را رام ايشان ساختيم، هم مركب آنان از آن است وهم از آن تغذيه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وبراى آنان بهره هاى ديگرى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ونوشيدنى هايى گوارا؛ آيا با اين حال شكرگزارى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غير از خدا معبودانى براى خويش برگزيدند به اين اميد كه يارى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 ها قادر به يارى ايشان نيستند، واين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كنندگان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براى آن ها خواهند بود كه در آتش دوزخ احضار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سخنانشان تو را غمگين نسازد؛ ما آنچه را پنهان مى دارند وآنچه را آشكار مى كنند مى دانيم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انسان نمى داند كه ما او را از نطفه اى بى ارزش آفريديم ؟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قدرت وشعور ونطق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مخاصمه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ما مثالى زد وآفرينش خود را فراموش كرد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 ها را زنده مى كند در حالى كه پوسيده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كسى آن را زنده مى كند كه نخستين بار آن را آفريد؛ واو به هر مخلوقى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كسى كه براى شما از درخت سبز، آتش آفريد وشما به وسيله آن، آتش مى افروزيد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كه آسمان ها وزمين را آفريد، نمى تواند همانند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خاك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آفريدگار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او چنين است كه هر گاه چيزى را اراده كند، تنها به آن </w:t>
      </w:r>
      <w:bookmarkStart w:id="470" w:name="pg15128_162076"/>
    </w:p>
    <w:p>
      <w:pPr>
        <w:pStyle w:val="BookText"/>
        <w:rPr/>
      </w:pPr>
      <w:bookmarkEnd w:id="470"/>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نيز بى درنگ موجود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منزه است خداوندى كه مالكيت وحاكميت همه چيز در دست اوست؛ وشما را به سوى او باز مى گردانند</w:t>
      </w:r>
      <w:r>
        <w:rPr>
          <w:rFonts w:eastAsia="IRNazanin" w:cs="IRNazanin"/>
          <w:color w:val="111111"/>
          <w:sz w:val="28"/>
          <w:szCs w:val="28"/>
          <w:rtl w:val="true"/>
          <w:lang w:bidi="fa-IR"/>
        </w:rPr>
        <w:t>.</w:t>
      </w:r>
    </w:p>
    <w:p>
      <w:pPr>
        <w:pStyle w:val="Heading4"/>
        <w:numPr>
          <w:ilvl w:val="3"/>
          <w:numId w:val="1"/>
        </w:numPr>
        <w:rPr/>
      </w:pPr>
      <w:bookmarkStart w:id="471" w:name="__RefHeading___Toc1377027_2142443653"/>
      <w:bookmarkStart w:id="472" w:name="_Toc193"/>
      <w:bookmarkEnd w:id="471"/>
      <w:r>
        <w:rPr>
          <w:rtl w:val="true"/>
        </w:rPr>
        <w:t>تفسير</w:t>
      </w:r>
      <w:bookmarkEnd w:id="4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كفار نسبت به ناديده گرفتن آيات الهى، خلقت حيوانات ومنافع آن ها براى استفاده انسان، عدم توانايى كمك بتها به بت پرستان، دلدارى به پيامبر اكرم نسبت به گفتار كافران، دشمنى انسان تبه كار نسبت به خالق هستى، انكار معاد توسط تبه كاران، پاسخ خداوند پيرامون امكان وقوع معاد وآسان بودن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عملت أيدينا انعاما، اين است كه كسى در خلقت انعام وچهارپايان شركت ندارد وخلقت آن ها مختص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درست كردن با دو دست؛ عملت أيدينا كنايه از اختصاص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عملت أيدينا كنايه از اعمال قدرت مستقيم پروردگار است؛ زيرا انسان مهم ترين عضوى كه با آن اعمال قدرت مى كند دستهاى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قدرت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تذليل چهارپايان براى انسان به اين معناست كه خداوند متعال اين حيوانات را براى انسان ها رام وفرمانبردار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تذليل وتسخير حيوان براى انسان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مشرب است كه مصدر ميمى مى باشد وبه معناى مشروب است، ومراد از مشروب حيوانات، شير آن هاست</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انتفاعى است كه آدمى از مو وكرك وپشم وپوست حيوان وساير منافع آن مى برد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اصنام يا شياطين يا فرعون هاى بشرى است، نه آن آلهه اى كه از جنس ملائكه مقرّبين ويا اولياى از انسانها براى خود اتخاذ كرده بودند؛ زيرا ملائكه واوليا با ذيل آيه بعد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لهم جندٌ محضرون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ملائكه مقرب خدا واولياى الهى، در اين جريان گناهى ندارند تا براى كيفر حاضر شوند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دون الله ءالهة لعلّهم ينصرون از اين باب است كه خدايانى كه مشركين مى گرفتند همه به اين اميد بود كه آن خدايان ايشان را يارى كنند؛ زيرا عامه مشركين اين اعتقاد غلط را داشتند كه تدبير امورشان به اين خدايان واگذار شده است وخير وشرّشان در دست خدايان قرار گرفته است وآن خدايان را عبادت مى كردند تا با عبادت خود از خويشتن راضيشان كنند ودر نتيجه بر ايشان خشم نگيرند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لهم جند محضرون؛ ظاهر عبارت مى رساند كه ضمير اول به مشركين ودوم به ءالهه برمى گردد ومراد اين است كه مشركين لشگريان آلهه هستند چون از لوازم لشگرى بودن تبعيت وملازمت است ومشركين خود را تابع آلهه مى دانستند نه آلهه را تابع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 شود گفت آلهه براى مشركين جند ولشگر هستند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مشركين را در برابر آلهه حاضر خواهند كرد تا كيفر شرك خود را بچشند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رؤيت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قطعى است نه ديدن با چشم ونكره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تحقير آن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هو بكلّ خلق عليم اشاره است به اين كه خداى تعالى نه چيزى را فراموش مى كند ونه نسبت به چيزى جاهل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بين مفسرين معروف است، چوب درختان مخصوص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درخت با اين كه سبز وتر هستند هنگامى كه شاخه هايشان </w:t>
      </w:r>
    </w:p>
    <w:p>
      <w:pPr>
        <w:pStyle w:val="BookText"/>
        <w:rPr/>
      </w:pPr>
      <w:r>
        <w:rPr>
          <w:rFonts w:ascii="IRNazanin" w:hAnsi="IRNazanin" w:eastAsia="IRNazanin"/>
          <w:color w:val="111111"/>
          <w:sz w:val="28"/>
          <w:sz w:val="28"/>
          <w:szCs w:val="28"/>
          <w:rtl w:val="true"/>
          <w:lang w:bidi="fa-IR"/>
        </w:rPr>
        <w:t>به يكديگر ساييده مى شود، آتش مى گيرند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خلق كردن مثل 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ايشان بعد از مردن براى جزا است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برجسته قرآن كريم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توصيف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ايجاد هر چيزى كه اراده ايجاد آن كند به غير از ذات متعالى خود به هيچ سببى ديگر نيازمند نيست نه در اين كه آن سبب مستقلاً آن چيزى را ايجاد كند ونه در اين كه خدا را در ايجاد آن كمك نمايد ويا مانعى را از سر راه خدا بردارد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ايجاد يعنى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همان وجود چيزى كه خدا ايجادش كرده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اطاعت آن شىء است كه مورد اراده خدا قرار گرفته است ومى خواهد بفرمايد همين كه هست شدن چيزى مورد اراده خدا تعلّق گرفت، بدون درنگ لباس هستى مى پوشد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شىء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 دهد ودر اين ميان لفظى كه خدا با آن تلفظ كند در كار نيست وگرنه تسلسل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خود تلفظ هم چيزى است كه بعد از اراده كردن، تلفظ ديگرى مى خواهد باز آن تلفظ هم چيزى از چيزهاست كه محتاج به اراده وتلفّظ ديگرى است ونيز در اين مخاطبى كه خطاب را بشنود واز در امتثال موجود شود در كار نيست؛ زيرا اگر مخاطب وجود داشته باشد ديگر احتياج به ايجاد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كلام در آيه مورد بحث، كلامى تمثيلى است</w:t>
      </w:r>
      <w:r>
        <w:rPr>
          <w:rFonts w:eastAsia="IRNazanin" w:cs="IRNazanin"/>
          <w:color w:val="111111"/>
          <w:sz w:val="28"/>
          <w:szCs w:val="28"/>
          <w:rtl w:val="true"/>
          <w:lang w:bidi="fa-IR"/>
        </w:rPr>
        <w:t>.</w:t>
      </w:r>
      <w:r>
        <w:rPr>
          <w:rStyle w:val="FootnoteAnchor"/>
          <w:rtl w:val="true"/>
        </w:rPr>
        <w:footnoteReference w:id="33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فرموده ملكوت هر چيزى به دست خداست، براى اين است كه دلالت كند بر اين كه خداى تعالى مسلّط بر هر چيز است وغير خدا كسى در اين تسلط بهره وسهمى ندارد</w:t>
      </w:r>
      <w:r>
        <w:rPr>
          <w:rFonts w:eastAsia="IRNazanin" w:cs="IRNazanin"/>
          <w:color w:val="111111"/>
          <w:sz w:val="28"/>
          <w:szCs w:val="28"/>
          <w:rtl w:val="true"/>
          <w:lang w:bidi="fa-IR"/>
        </w:rPr>
        <w:t>.</w:t>
      </w:r>
      <w:r>
        <w:rPr>
          <w:rStyle w:val="FootnoteAnchor"/>
          <w:rtl w:val="true"/>
        </w:rPr>
        <w:footnoteReference w:id="340"/>
      </w:r>
      <w:bookmarkStart w:id="473" w:name="pg15128_162079"/>
    </w:p>
    <w:p>
      <w:pPr>
        <w:pStyle w:val="Heading4"/>
        <w:numPr>
          <w:ilvl w:val="3"/>
          <w:numId w:val="1"/>
        </w:numPr>
        <w:rPr/>
      </w:pPr>
      <w:bookmarkStart w:id="474" w:name="__RefHeading___Toc1377029_2142443653"/>
      <w:bookmarkStart w:id="475" w:name="_Toc194"/>
      <w:bookmarkEnd w:id="473"/>
      <w:bookmarkEnd w:id="474"/>
      <w:r>
        <w:rPr>
          <w:rtl w:val="true"/>
        </w:rPr>
        <w:t>نكته ها</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اشاره به مظاهر گوناگون قدرت پروردگار دارد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آفرينش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گاو وگوسفند وشتر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لهم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زمين ذلول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الارض ذلولاً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ذلّلناها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انسان كه به هر دو محتاج است، طاغى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ليطغى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سخنان ناروا وتهمتهاى غم انگيز مخالفان دعوتش، مورد تسلّى خاطر ودلجويى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يحزنك قولهم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توطئه هاى پنهانى دشمنانِ رسالتش رو 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ما يسرون وما يعلنون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ستيزه جويى انسان با خدا، دور از انتظار وشگفت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خصيم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غير منتظره به كار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به دو 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آفريدن دوباره انسان ها وعلم او به عملكرد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هر دو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أنشأها أوّل مرّة نشانه قدرت او و هو بكلّ شىء عليم نشانه علم اوست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تعجب كفار نسبت به اصول اعتقادى</w:t>
      </w:r>
    </w:p>
    <w:p>
      <w:pPr>
        <w:pStyle w:val="BookText"/>
        <w:rPr/>
      </w:pPr>
      <w:r>
        <w:rPr>
          <w:rFonts w:ascii="IRNazanin" w:hAnsi="IRNazanin" w:eastAsia="IRNazanin"/>
          <w:color w:val="111111"/>
          <w:sz w:val="28"/>
          <w:sz w:val="28"/>
          <w:szCs w:val="28"/>
          <w:rtl w:val="true"/>
          <w:lang w:bidi="fa-IR"/>
        </w:rPr>
        <w:t>كفار در عدم پذيرش اصول اعتقادى هيچ دليل منطقى نداشتند تنها با تعجب اين حقايق را بعيد مى شمردند وانكار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أجعل الالهة الها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أهذا الذى بعث الله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من يحيى العظام وهى رميم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 زا بودن درخت سبز ومرطوب، جلوه اى روشن از قدرت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من</w:t>
      </w:r>
    </w:p>
    <w:p>
      <w:pPr>
        <w:pStyle w:val="BookText"/>
        <w:rPr/>
      </w:pPr>
      <w:r>
        <w:rPr>
          <w:rFonts w:ascii="IRNazanin" w:hAnsi="IRNazanin" w:eastAsia="IRNazanin"/>
          <w:color w:val="111111"/>
          <w:sz w:val="28"/>
          <w:sz w:val="28"/>
          <w:szCs w:val="28"/>
          <w:rtl w:val="true"/>
          <w:lang w:bidi="fa-IR"/>
        </w:rPr>
        <w:t>الشجر الاخضر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درخت است وتوصيف درخت به سبز بودن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نظر بيشتر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مرطوب بودن آن است؛ زيرا آيه شريفه در مقام بيان قدرت خدا است وپديد آوردن آتش از درخت مرطوب بيش از درخت خشك، بيانگر قدرت خداست؛ چرا كه آب وآتش ضد هم هستند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خدا را در برپايى قيامت عاجز مى دانيد؟ او از هر عجز وناتوانى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الذى</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76" w:name="pg15128_162081"/>
    </w:p>
    <w:p>
      <w:pPr>
        <w:pStyle w:val="Heading2"/>
        <w:numPr>
          <w:ilvl w:val="1"/>
          <w:numId w:val="1"/>
        </w:numPr>
        <w:rPr/>
      </w:pPr>
      <w:bookmarkStart w:id="477" w:name="__RefHeading___Toc1377031_2142443653"/>
      <w:bookmarkStart w:id="478" w:name="_Toc195"/>
      <w:bookmarkEnd w:id="476"/>
      <w:bookmarkEnd w:id="477"/>
      <w:r>
        <w:rPr>
          <w:rtl w:val="true"/>
        </w:rPr>
        <w:t>سوره صافات</w:t>
      </w:r>
      <w:bookmarkEnd w:id="478"/>
    </w:p>
    <w:p>
      <w:pPr>
        <w:pStyle w:val="Heading3"/>
        <w:numPr>
          <w:ilvl w:val="2"/>
          <w:numId w:val="1"/>
        </w:numPr>
        <w:rPr/>
      </w:pPr>
      <w:bookmarkStart w:id="479" w:name="__RefHeading___Toc1377033_2142443653"/>
      <w:bookmarkStart w:id="480" w:name="_Toc196"/>
      <w:bookmarkEnd w:id="479"/>
      <w:r>
        <w:rPr>
          <w:rtl w:val="true"/>
        </w:rPr>
        <w:t xml:space="preserve">آیه </w:t>
      </w:r>
      <w:r>
        <w:rPr/>
        <w:t>1</w:t>
      </w:r>
      <w:r>
        <w:rPr>
          <w:rtl w:val="true"/>
        </w:rPr>
        <w:t>-</w:t>
      </w:r>
      <w:r>
        <w:rPr/>
        <w:t>24</w:t>
      </w:r>
      <w:bookmarkEnd w:id="480"/>
    </w:p>
    <w:p>
      <w:pPr>
        <w:pStyle w:val="Heading4"/>
        <w:numPr>
          <w:ilvl w:val="3"/>
          <w:numId w:val="1"/>
        </w:numPr>
        <w:rPr/>
      </w:pPr>
      <w:bookmarkStart w:id="481" w:name="__RefHeading___Toc1377035_2142443653"/>
      <w:bookmarkStart w:id="482" w:name="_Toc197"/>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إِلهَكُمْ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زَيَّنَّا السَّماءَ الدُّنْيا بِزينَةٍ الْكَواكِبِ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كُلِّ شَيْطانٍ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الْمََلإِ اْلأَعْلى وَ يُقْذَفُونَ مِنْ كُلِّ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طينٍ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يَسْخَرُونَ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ذُكِّرُوا لا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آيَةً يَسْتَسْخِرُونَ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فَإِذا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يا وَيْلَنا هذا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 أَزْواجَهُمْ وَ ما كانُوا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77037_2142443653"/>
      <w:bookmarkStart w:id="484" w:name="_Toc198"/>
      <w:bookmarkEnd w:id="483"/>
      <w:r>
        <w:rPr>
          <w:rtl w:val="true"/>
        </w:rPr>
        <w:t>ترجمه</w:t>
      </w:r>
      <w:bookmarkEnd w:id="48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نهى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وتلاوت كنندگان پياپى آيات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معبود شما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وزمين وآنچه ميان آن هاست، وپروردگار مشرق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آسمان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ستارگان آراستيم،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از هر شيطان خبيثى حفظ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نمى 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عالم بالا گوش فرادهند،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هدف قرار مى 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به شدت به عقب رانده مى شوند؛ وبراى آنان مجازاتى دائم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ها كه در لحظه اى كوتاه براى استراق سمع به آسمان نزديك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تعقيب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سخت تر است يا آفرينش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وآسمان ها وزمين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گل چسبنده اى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انكارشان تعجب مى كنى، ولى آن ها مسخره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به آنان تذكّر داده شود، هرگز متذكّر نمى شوند</w:t>
      </w:r>
      <w:r>
        <w:rPr>
          <w:rFonts w:eastAsia="IRNazanin" w:cs="IRNazanin"/>
          <w:color w:val="111111"/>
          <w:sz w:val="28"/>
          <w:szCs w:val="28"/>
          <w:rtl w:val="true"/>
          <w:lang w:bidi="fa-IR"/>
        </w:rPr>
        <w:t xml:space="preserve">. * </w:t>
      </w:r>
      <w:bookmarkStart w:id="485" w:name="pg15128_162082"/>
    </w:p>
    <w:p>
      <w:pPr>
        <w:pStyle w:val="BookText"/>
        <w:rPr/>
      </w:pPr>
      <w:bookmarkEnd w:id="485"/>
      <w:r>
        <w:rPr>
          <w:rFonts w:ascii="IRNazanin" w:hAnsi="IRNazanin" w:eastAsia="IRNazanin"/>
          <w:color w:val="111111"/>
          <w:sz w:val="28"/>
          <w:sz w:val="28"/>
          <w:szCs w:val="28"/>
          <w:rtl w:val="true"/>
          <w:lang w:bidi="fa-IR"/>
        </w:rPr>
        <w:t xml:space="preserve">وهنگامى كه معجزه اى را ببينند،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استهزا دعوت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فقط سحرى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هنگامى كه ما مُرديم وبه خاك واستخوان مبدل شديم، بار ديگر برانگيخته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وآيا پدران نخستين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مى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همه شما زنده مى شويد در حالى كه خوار وكوچك خواهيد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يك صيحه عظيم واقع مى شود، ناگهان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 برمى خيزند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بر ما، اين روز جزاست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شما آن را تكذيب مى كرديد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اين هنگام به فرشتگان دستور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وهمرديفانشان وآنچه را مى پرستيدند،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مى پرستيدند جمع كنيد وبه سوى راه دوزخ هدايتشان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رانگهداريد كه بايد بازپرسى شوند</w:t>
      </w:r>
      <w:r>
        <w:rPr>
          <w:rFonts w:eastAsia="IRNazanin" w:cs="IRNazanin"/>
          <w:color w:val="111111"/>
          <w:sz w:val="28"/>
          <w:szCs w:val="28"/>
          <w:rtl w:val="true"/>
          <w:lang w:bidi="fa-IR"/>
        </w:rPr>
        <w:t>.</w:t>
      </w:r>
    </w:p>
    <w:p>
      <w:pPr>
        <w:pStyle w:val="Heading4"/>
        <w:numPr>
          <w:ilvl w:val="3"/>
          <w:numId w:val="1"/>
        </w:numPr>
        <w:rPr/>
      </w:pPr>
      <w:bookmarkStart w:id="486" w:name="__RefHeading___Toc1377039_2142443653"/>
      <w:bookmarkStart w:id="487" w:name="_Toc199"/>
      <w:bookmarkEnd w:id="486"/>
      <w:r>
        <w:rPr>
          <w:rtl w:val="true"/>
        </w:rPr>
        <w:t>تفسير</w:t>
      </w:r>
      <w:bookmarkEnd w:id="4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فرشتگان مختلف بر يگانگى خداوند، مزين ساختن آسمانها به وسيله ستارگان، ممنوعيت شياطين از ورود به عالم بالا، آسان بودن معاد براى خداوند، خلقت بشر از گل چسبنده، استهزاى كفار نسبت به معجزات الهى، تعجب وانكار تبه كاران نسبت به قيامت، وقوع قيامت وروز جدا شدن مجرمان از مؤمنان وورود كفار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يا چه چيزى است ؟ مفسرين احتمالات مختلفى داده اند، ليكن ما احتمال مى دهيم كه مراد از هر سه طايفه، سه طايفه از ملائكه باشند كه مأمور نازل كردن وحى باشند وراه اين كار را از مداخله شيطان ها ايمن كنند وآن را به پيغمبران ويا خصوص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واين معنا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نيز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أحدا الاّ من ارتضى من رسول فانّه يسلك من بين يديه ومن خلفه رصدا ليعلم أن قد أبلغوا رسالات ربّهم وأحاط بما لديهم</w:t>
      </w:r>
      <w:r>
        <w:rPr>
          <w:rFonts w:eastAsia="IRNazanin" w:cs="IRNazanin"/>
          <w:color w:val="111111"/>
          <w:sz w:val="28"/>
          <w:szCs w:val="28"/>
          <w:rtl w:val="true"/>
          <w:lang w:bidi="fa-IR"/>
        </w:rPr>
        <w:t>.</w:t>
      </w:r>
      <w:r>
        <w:rPr>
          <w:rStyle w:val="FootnoteAnchor"/>
          <w:rtl w:val="true"/>
        </w:rPr>
        <w:footnoteReference w:id="34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هايى از افق است كه خورشيد در فصول چهارگانه از آن نقطه ها سر مى زند وطلوع مى كند، البته احتمال اين معنا هست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مشرقهاى </w:t>
      </w:r>
    </w:p>
    <w:p>
      <w:pPr>
        <w:pStyle w:val="BookText"/>
        <w:rPr/>
      </w:pPr>
      <w:r>
        <w:rPr>
          <w:rFonts w:ascii="IRNazanin" w:hAnsi="IRNazanin" w:eastAsia="IRNazanin"/>
          <w:color w:val="111111"/>
          <w:sz w:val="28"/>
          <w:sz w:val="28"/>
          <w:szCs w:val="28"/>
          <w:rtl w:val="true"/>
          <w:lang w:bidi="fa-IR"/>
        </w:rPr>
        <w:t>خصوص خورشيد نباشد، بلكه مشرقهاى مطلق ستارگان ويا مطلق مشارق باشد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 وتنها مشارق را نام برد، به علت مناسبتى بود كه مشرق با طلوع وحى از آسمان به وسيله ملائكه داشت همچنان كه در جاى ديگر وحى را با طلوع تشبيه كرده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رءاه بالافق المبين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در مقابل مشارق، سخنى از مغارب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آن است كه گاه بخشى از كلام را به قرينه بخش ديگر حذف مى كنند وگاه هر دو را با هم مى آورند ودر اين جا ذكر مشارق قرينه اى است بر مغارب واين تنوع در بيان از فنون فصاحت محسوب مى 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شيطان، افراد شرير از جن است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فرد خبيثى است كه عارى از خير باشد</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لا يسّمّعون الى الملإ الأعلى كنايه است از اين كه شيطان ها ممنوع از نزديكى به آنجا هستند وبه همين عنايت است كه عبارت نامبرده، صفت همه شيطانها شده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آسمانى كه ملائكه در آن منزل دارند، عالمى ملكوتى خواهد بود كه افقى عالى تر از افق عالم ملك ومحسوس دارد، همان گونه كه آسمان محسوس ما با اجرامى كه در آن هست عالى تر وبلندتر از زمين ما هستند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نزديك شدن شيطانها به آسمان واستراق سمع كردن وبه دنبالش هدف شهاب ها قرار گرفتن، اين است كه شيطان ها مى خواهند به عالم فرشتگان نزديك شوند وملائكه هم ايشان را با نورى از ملكوت كه شيطانها تاب تحمّل آن را ندارند، دور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اين است كه شيطانها خود را به حقّ نزديك مى كنند تا آن را با نيرنگ هاى خود به صورت باطل جلوه دهند ويا باطل را به صورت حق درآورند وملائكه رشته هاى </w:t>
      </w:r>
    </w:p>
    <w:p>
      <w:pPr>
        <w:pStyle w:val="BookText"/>
        <w:rPr/>
      </w:pPr>
      <w:r>
        <w:rPr>
          <w:rFonts w:ascii="IRNazanin" w:hAnsi="IRNazanin" w:eastAsia="IRNazanin"/>
          <w:color w:val="111111"/>
          <w:sz w:val="28"/>
          <w:sz w:val="28"/>
          <w:szCs w:val="28"/>
          <w:rtl w:val="true"/>
          <w:lang w:bidi="fa-IR"/>
        </w:rPr>
        <w:t>آنها را پنبه مى كنند وحقّ صريح را هويدا مى سازند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مانع در برابر نفوذ شياطين به صحنه آسمانها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وطرد از هر جانب است كه ظاهرا آن نيز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نوع خاصى از شهاب است كه شهاب ثاقب نام دارد ودر انتظار آنهاست كه گاه وبى گاه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استراق سمع نزديك مى كنند ومورد اصابت آن قرار مى گيرند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ملائكه اى است كه در آيات قبلى به آنان اشاره شده است كه حافظ وحى وتيراندازان شهاب هايند ويا مخلوقات عظيم ديگرى غير انسان است از قبيل آسمانها وزمين وملائكه واگر در باره آن ها تعبير به عقلا كرد مَنْ خلقنا بدان جهت بود كه چون در بين نامبردگان ملائكه هم منظور بودند وملائكه داراى عقل هستند، جانب آنان غلبه داده شده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انّا خلقناهم من طين لازب آن است كه خداوند متعال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طين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گويا نسل وذريه او نيز از طين وگل خلق شده 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آيات الهى ومعجزاتى همانند شق القمر وامثال ذلك است</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مشركين در اشاره به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اند، اشعارى است از اين كه ما اصلاً از اين چيز كه تو آن را آيت مى خوانى هيچ چيز نمى فهميم، مگر همين قدر كه آن چيزى از چيزهاست واين تعبير بدترين توهينى است كه از عمل شخصى بكنند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زجرة واحدة، اشاره به نفخه دوم وصيحه ثانى اسرافيل مى باشد</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بعد از زنده شدن، چون به خاطر كفر وتكذيبشان از جزا حذر ودلواپسى </w:t>
      </w:r>
    </w:p>
    <w:p>
      <w:pPr>
        <w:pStyle w:val="BookText"/>
        <w:rPr/>
      </w:pPr>
      <w:r>
        <w:rPr>
          <w:rFonts w:ascii="IRNazanin" w:hAnsi="IRNazanin" w:eastAsia="IRNazanin"/>
          <w:color w:val="111111"/>
          <w:sz w:val="28"/>
          <w:sz w:val="28"/>
          <w:szCs w:val="28"/>
          <w:rtl w:val="true"/>
          <w:lang w:bidi="fa-IR"/>
        </w:rPr>
        <w:t>دارند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الدين ونمى گويند هذا يوم البعث، بلكه مى گويند اين روز جزاست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هذا يوم الفصل الذى كنتم به تكذّبون خطابى است كه خداى تعالى به مشركين مى كند؛ زيرا آيه بعدى به طور مسلّم كلام خداست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كه كافران در قيامت در باره آن روز سخنى مى گويند تعبير به روز جزا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الدين ولى خداوند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از اين نظر باشد كه مجرمان تنها به كيفر ومجازات خود مى انديشند، ولى خداوند به معناى گسترده ترى اشاره مى كند كه مسأله مجازات يكى از ابعاد آن است وآن اين كه روز قيامت، روز جدايى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آن روز، روز جدايى حق از باطل است واز همه گذشته آن روز، روز فصل به معناى روز داورى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قرين هاى شيطانى است؛ چون به حكم آيه و من يعش عن ذكر الرحمن نقيّض له شيطانا فهو له قرين كسانى كه از ياد خدا گريزانند قرينى از شيطان دارند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ما كانوا يعبدون، همان بتهايى است كه مشركين مى پرستيدند چون 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بتها است؛ زيرا اگر فرشتگان ويا جنّ يا خدايان بشرى مراد بود،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وممكن هم هست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خدايان بى شعور وباشعور باشد ودر نتيجه شامل فراعنه ونمرودها هم بشود، ولى در همين احتمال هم شامل ملائكه وحضرت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چون با جمله انّ الذين لهم منا الحسنى أولئك عنها مبعدون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طايفه استثنا شده اند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ظلموا به طورى كه آخر آيه هم آن را تأييد مى كند، مشركين هستند، البته نه همه مشركين بلكه آن مشركينى كه در برابر حقّ عناد مى ورزند</w:t>
      </w:r>
      <w:r>
        <w:rPr>
          <w:rFonts w:eastAsia="Amiri" w:cs="Amiri" w:ascii="Amiri" w:hAnsi="Amiri"/>
          <w:color w:val="111111"/>
          <w:sz w:val="28"/>
          <w:szCs w:val="28"/>
          <w:rtl w:val="true"/>
          <w:lang w:bidi="ar-SA"/>
        </w:rPr>
        <w:t>.</w:t>
      </w:r>
      <w:r>
        <w:rPr>
          <w:rStyle w:val="FootnoteAnchor"/>
          <w:rtl w:val="true"/>
        </w:rPr>
        <w:footnoteReference w:id="366"/>
      </w:r>
      <w:bookmarkStart w:id="488" w:name="pg15128_162086"/>
    </w:p>
    <w:p>
      <w:pPr>
        <w:pStyle w:val="BookText"/>
        <w:rPr/>
      </w:pPr>
      <w:bookmarkEnd w:id="488"/>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فرموده ايشان را به سوى صراط جحيم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فاهدوهم الى صراط الجحيم اين است كه ايشان را به سوى جهنم ببريد ودر جهنم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معناى راهنمايى نيست، بلكه گاهى به معناى رساندن به هدف ومقصد است، البته بعضى از مفسرين گفته اند اين تعبير از باب استهزا است</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489" w:name="__RefHeading___Toc1377041_2142443653"/>
      <w:bookmarkStart w:id="490" w:name="_Toc200"/>
      <w:bookmarkEnd w:id="489"/>
      <w:r>
        <w:rPr>
          <w:rtl w:val="true"/>
        </w:rPr>
        <w:t>نكته ها</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وَالصَّافَّاتِ صَفّا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الْمُسَبِّحُونَ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نخستين سوره از قرآن مجيد است كه اولين آيات آن با سوگندها شروع مى شود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جمع مؤنث درباره 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 زاجرات، 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است كه وقتى سخن از جماعتى به ميان آيد، جايز است لفظ مؤنث در باره آن استعمال شود؛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اعتبار لفظ جماعت مؤنث آمده وخلاصه اين كه مؤنث لفظى است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خداوند به فرشتگان، گوياى عظمت ومقام رفيع آنان در پيشگاه خداوند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 كشيدن هر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فرشتگان وچه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وجود نظم، انسجام وحركت جمعى در ميان آن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از گروه فرشتگان ومجاهدان به صف بستگان، نشانه ارزش واهميت نظم وانسجام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قرآن كريم اصول دين از اهميت ويژه اى برخوردار است از اين رو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مفيد تأكيد است بيان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الهكم 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توعدون لَأَتٍ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سوگندهاى قرآنى به دو انگيزه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سوگند به امور پرارزش ومهم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سوگندهاى قرآن دليل بر عظمت واهميت امورى است كه به آنها سوگند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هميشه براى تأكيد است ودليل بر اين است كه امورى كه براى آن سوگند ياد شده از امور كاملاً جدى ومؤكد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هر گاه گوينده سخن خود را قاطعانه بيان كند از نظر روانى در قلب شنونده بيشتر اثر مى گذارد، مؤمنان را قوى تر ومنكران را نرم تر مى سازد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وَمَا بَيْنَهُمَا وَرَبُّ الْمَشَارِقِ</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بِرَبِّ الْمَشَارِقِ وَالْمَغَارِبِ إِنَّا لَقَادِرُونَ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پرستاره، نزديك ترين آسمان به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زيّنّا السماء الدنيا بزينة الكواكب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 تفضيل وبه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نزديك تر بودن آسمان پرستاره در مقايسه با كره زمين سنجيده شده كه انسانها در آن زندگى مى كنند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به زينت وزيبايى، از تمايلات فطرى انسان است وقرآن آن را مورد تأييد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 السّماء الدنيا</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موجوداتى والا مرتبه وبس شريف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الى الملإ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جماعت داراى شأن ومنزلت است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صفت تشريفى است؛ يعنى بسيار شريف ووالامقام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بيشتر مفسران بر آنند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ملإ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 موجوداتى مكلّف ومورد كيفر وبازخواست خداوند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واصب</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بياناتى كه در كلام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يسمعون، يقذفون، خطف، 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از باب مثال هايى است كه به منظور تصوير حقايق خارج از حس زده شده تا آنچه خارج از حسّ است به صورت محسوسات در أفهام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عنكبوت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تلك الامثال نضربها للناس وما يعقلها الاّ العالمون واين گونه مثلها در كلام خداى تعالى بسيار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وكرسى ولوح وكتاب</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شياطينى كه به قصد استراق سمع به آسمان صعود كنند، به ذلت وخوارى رانده شده وبه اين مقصد نخواهند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طرد ودور ساختن به وضع ذلّت وخوارى است</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شياطين، به صعود به آسمان نزديك موفق شده وبا سرعت ودزدانه به اطلاعات واخبار ناچيزى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الى الملإ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خطف الخطفة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اختلاس وربودن با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وبه معناى يك بار ربودن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در اين آيه، كنايه از ربودنِ كم وناچيز از اطلاعات واخبار موجود در آسمان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استفعال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 نه تنها خودشان آيات الهى را به باد استهزا مى گرفتند، بلكه تلاش وكوشش داشتند كه ديگران نيز اين كار را انجام دهند تا مسأله به شكل عمومى در جامعه در آيد، به علاوه اين عمل زشت كار هميشگى آنها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يستسخرون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فعل مضارع ودالّ بر استمرار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برابر تذكر خداوند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متذكر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 الذكرى تنفع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كفر وشرك متذكر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ذكّروا لا يذكرون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داشته شده، اين امر ممكن است اشاره به سه نكته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نخست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بعد از مرگ ابتدا به صورت استخوان وبعد به صورت خاك درمى آيد، ولى چون بازگشت خاك به حيات عجيب تر است مقدم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بدن مردگان متلاشى مى شود نخست گوشت ها تبديل به خاك مى گردد ودر كنار استخوانها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آن واحد هم خاك است وهم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جسدهاى نياكان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بدنهاى پدران است كه هنوز كاملاً تبديل به خاك نشده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قيامت وحيات مجدد انسانها پس از مرگ وتبديل شدن به خاك واستخوان، مورد انكار مشركان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أءذا متنا وكنّا ترابا وعظاما أءنّا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همزه به كار رفته در آيه شريفه، براى استفهام انكارى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زجرة واحدة با توجه به محتواى اين دو كلمه اشاره به سرعت وناگهانى بودن رستاخيز وسهولت آن در برابر قدرت خداست كه با يك فرياد آمرانه فرشته رستاخيز، همه چيز رو به راه مى شود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هنوز مشركين نگفته اند، بلكه در قيامت خواهند گفت به خاطر افاده اين معناست كه مسأله معاد محقق الوقوع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الْفَصْلِ الَّذِى كُنْتُمْ بِهِ تُكَذِّبُونَ</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فِى الْأَرْضِ 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منكران معاد بر حال زار خود، پس از برانگيخته شدن در قيامت اظهار تأسف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هم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ياويلنا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است كه براى اظهار تأسف وحسرت به كار مى رود وضمير متكلم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واهتمام به اين امر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خداوند به توقف مشركان بر سر راه دوزخ به منظور بازخواست از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با همفكر ومحبوب خويش محشور وهمراه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وازواجهم وما كانوا يعبدون</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معبودهاى باطل نه تنها گره گشا نيستند، بلكه خود نيز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يعبدون</w:t>
      </w:r>
      <w:r>
        <w:rPr>
          <w:rFonts w:eastAsia="IRNazanin" w:cs="IRNazanin"/>
          <w:color w:val="111111"/>
          <w:sz w:val="28"/>
          <w:szCs w:val="28"/>
          <w:rtl w:val="true"/>
          <w:lang w:bidi="fa-IR"/>
        </w:rPr>
        <w:t>.</w:t>
      </w:r>
      <w:r>
        <w:rPr>
          <w:rStyle w:val="FootnoteAnchor"/>
          <w:rtl w:val="true"/>
        </w:rPr>
        <w:footnoteReference w:id="388"/>
      </w:r>
      <w:bookmarkStart w:id="491" w:name="pg15128_162091"/>
    </w:p>
    <w:p>
      <w:pPr>
        <w:pStyle w:val="Heading3"/>
        <w:numPr>
          <w:ilvl w:val="2"/>
          <w:numId w:val="1"/>
        </w:numPr>
        <w:rPr/>
      </w:pPr>
      <w:bookmarkStart w:id="492" w:name="__RefHeading___Toc1377043_2142443653"/>
      <w:bookmarkStart w:id="493" w:name="_Toc201"/>
      <w:bookmarkEnd w:id="491"/>
      <w:bookmarkEnd w:id="492"/>
      <w:r>
        <w:rPr>
          <w:rtl w:val="true"/>
        </w:rPr>
        <w:t xml:space="preserve">آیه </w:t>
      </w:r>
      <w:r>
        <w:rPr/>
        <w:t>25</w:t>
      </w:r>
      <w:r>
        <w:rPr>
          <w:rtl w:val="true"/>
        </w:rPr>
        <w:t>-</w:t>
      </w:r>
      <w:r>
        <w:rPr/>
        <w:t>49</w:t>
      </w:r>
      <w:bookmarkEnd w:id="493"/>
    </w:p>
    <w:p>
      <w:pPr>
        <w:pStyle w:val="Heading4"/>
        <w:numPr>
          <w:ilvl w:val="3"/>
          <w:numId w:val="1"/>
        </w:numPr>
        <w:rPr/>
      </w:pPr>
      <w:bookmarkStart w:id="494" w:name="__RefHeading___Toc1377045_2142443653"/>
      <w:bookmarkStart w:id="495" w:name="_Toc202"/>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ما لَكُمْ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الْيَوْمَ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لَنا عَلَيْكُمْ مِنْ سُلْطانٍ بَلْ كُنْتُمْ قَوْمًا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فَأَغْوَيْناكُمْ إِنّا كُنّا 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يَوْمَئِذٍ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أَ إِنّا لَتارِكُوا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لَذائِقُوا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فَواكِهُ وَ هُمْ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لَذَّةٍ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غَوْلٌ وَ لا هُمْ عَنْها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377047_2142443653"/>
      <w:bookmarkStart w:id="497" w:name="_Toc203"/>
      <w:bookmarkEnd w:id="496"/>
      <w:r>
        <w:rPr>
          <w:rtl w:val="true"/>
        </w:rPr>
        <w:t>ترجمه</w:t>
      </w:r>
      <w:bookmarkEnd w:id="49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كه از هم يارى نمى طلبيد؟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آنان در آن روز تسليم قدرت خداوندند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در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يكديگر كرده واز هم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رهبران گمراهى بوديد كه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خيرخواهى ونيكى وارد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 فريب چيزى در كارتان نبود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ها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خودتان اهل ايمان نبوديد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هيچ گونه سلطه اى بر شما نداشتيم، بلكه شما خود قومى طغيانگر بوديد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فرمان پروردگارمان بر همه ما مسلّم شده، وهمگى از عذاب او مى چشيم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گمراه كرديم، همان گونه كه خود گمراه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وپيروان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عذاب الهى مشتركند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گونه با مجرمان رفتار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وقتى به آن ها گفته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معبودى جز خدا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تكبر وسركشى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وپيوسته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معبودان خود را به خاطر شاعرى ديوانه رها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چنين نيست، او حق را آورده وپيامبران پيشين را تصديق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مستكبران كوردل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عذاب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خواهيد چشيد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وجز به آنچه انجام مى داديد كيفر داده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بندگان مخلص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 كيفرها بركنارند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bookmarkStart w:id="498" w:name="pg15128_162092"/>
    </w:p>
    <w:p>
      <w:pPr>
        <w:pStyle w:val="BookText"/>
        <w:rPr/>
      </w:pPr>
      <w:bookmarkEnd w:id="498"/>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معيّن وويژه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گوناگون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وآن ها گرامى داشته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هاى پرنعمت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بر تخت ها رو به روى يكديگر تكيه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وگرداگردشان قدح هاى لبريز از شراب طهور را مى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شرابى سفيد ودرخشنده، ولذتبخش براى نوشندگان؛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شرابى كه نه در آن مايه تباهى عقل است ونه از آن مست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ونزد آن ها همسرانى زيبا چشم است كه جز به شوهران خود عشق نمى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لطافت وسفيدى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تخم مرغ هايى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بال وپر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انسانى هرگز آن را لمس نكرده است</w:t>
      </w:r>
      <w:r>
        <w:rPr>
          <w:rFonts w:eastAsia="IRNazanin" w:cs="IRNazanin"/>
          <w:color w:val="111111"/>
          <w:sz w:val="28"/>
          <w:szCs w:val="28"/>
          <w:rtl w:val="true"/>
          <w:lang w:bidi="fa-IR"/>
        </w:rPr>
        <w:t>).</w:t>
      </w:r>
    </w:p>
    <w:p>
      <w:pPr>
        <w:pStyle w:val="Heading4"/>
        <w:numPr>
          <w:ilvl w:val="3"/>
          <w:numId w:val="1"/>
        </w:numPr>
        <w:rPr/>
      </w:pPr>
      <w:bookmarkStart w:id="499" w:name="__RefHeading___Toc1377049_2142443653"/>
      <w:bookmarkStart w:id="500" w:name="_Toc204"/>
      <w:bookmarkEnd w:id="499"/>
      <w:r>
        <w:rPr>
          <w:rtl w:val="true"/>
        </w:rPr>
        <w:t>تفسير</w:t>
      </w:r>
      <w:bookmarkEnd w:id="5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قيامت روز تسليم شدن كفار در برابر قدرت خداوند، روز قيامت روز بحث وجدال كفار با يكديگر واقرار به گمراهى خويش، عذاب الهى براى كفار به علت استكبار در برابر توحيد ونسبت شاعر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بيش از عمل نسبت به مخلصين وبيان قسمتى از نعمتهاى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بعض اول عبارت است از اعتراض كنندگان ومنظور از بعض دوم عبارت است از اعتراض شدگان چون سياق تساؤل در مقام بگو مگو اين معنا را افاده مى كند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تأتوننا عن اليمين، اين است كه شما خود را خيرخواه ما معرفى مى كرديد واستعمال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يمن وبركت وخيرخواهى شايع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مجرمين، همان مشركين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جمله بعدى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اذا قيل لهم لا اله الاّ الله يستكبرون</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هستند كه خداوند متعال آنان را خالص براى خود كرده </w:t>
      </w:r>
      <w:bookmarkStart w:id="501" w:name="pg15128_162093"/>
    </w:p>
    <w:p>
      <w:pPr>
        <w:pStyle w:val="BookText"/>
        <w:rPr/>
      </w:pPr>
      <w:bookmarkEnd w:id="501"/>
      <w:r>
        <w:rPr>
          <w:rFonts w:ascii="IRNazanin" w:hAnsi="IRNazanin" w:eastAsia="IRNazanin"/>
          <w:color w:val="111111"/>
          <w:sz w:val="28"/>
          <w:sz w:val="28"/>
          <w:szCs w:val="28"/>
          <w:rtl w:val="true"/>
          <w:lang w:bidi="fa-IR"/>
        </w:rPr>
        <w:t>است وغير از خدا كسى در آن سهيم نيست وايشان جز به خداى تعالى به هيچ چيز ديگرى علقه وبستگى ندارند، نه به زينت زندگى دنيا ونه نعيم آخرت، ودر دل ايشان غير از خدا چيز ديگرى وجود ندارد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اولئك لهم رزق معلوم اين است كه رزق مخلَصين در بهشت غير از رزق ديگران است وهيچ شباهتى به رزق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مخلَصين، رزقى خاص ومعيّن وممتاز از رزق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بودن رزق ايشان كنايه از ممتاز بودن رزقشان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هم مكرمون نيز دلالت دارد كه مخلصين از احترام ويژه اى برخوردار هستند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كنايه اين است نگاه كردن حوريان با كرشمه وناز است ومؤيد اين معنا اين است كه دنبال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وهر دو به معناى چشمى است كه چون چشم آهو درشت ودر عين حال زيبا است</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502" w:name="__RefHeading___Toc1377051_2142443653"/>
      <w:bookmarkStart w:id="503" w:name="_Toc205"/>
      <w:bookmarkEnd w:id="502"/>
      <w:r>
        <w:rPr>
          <w:rtl w:val="true"/>
        </w:rPr>
        <w:t>نكته ها</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به پيشگاه عدل الهى در عرصه قيامت كاملاً تسليم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اليوم 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بيانگر مبالغه در تسليم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شرك، در گفت وگو با مشركان فريب خورده در روز رستاخيز، سوء اختيار وروح طغيان وحق ناپذيرى خود آنان را عامل گمراهى اشان معرفى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 لم تكونوا مؤمنين، بل كنتم قوما طاغين</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كفر، هم به گمراهى خود اعتراف مى كنند وهم مسئوليّت اغفال وگمراه كردن پيروان خود را 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أغويناكم، ولى مسئوليت قهر وغلبه وسلطه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عليكم من سلطان</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انتخاب راه يا بيراهه آزاد است وجبرى در كار نيست، از اين رو سران شرك هر گونه سلطه خود را نفى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عليكم من سلطان چنان كه اين نفى سلطه از ناحيه شيطان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لى عليكم من سلطان الاّ ان دعوتكم فاستجبتم لى فلا تلومونى ولوموا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إِذَا قِيلَ لَهُمْ لاَ إِلهَ إِلاَّ اللَّهُ يَسْتَكْبِرُونَ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 اللَّهُ وَحْدَهُ اشْمَأَزَّتْ قُلُوبُ الَّذِينَ لاَ يُؤْمِنُونَ بِالاْخِرَةِ وَإِذَا ذُكِرَ الَّذِينَ مِنْ دُونِهِ إِذَا هُمْ يَسْتَبْشِرُونَ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فكر انسان را واژگون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عاقل ترين مردم را ديوانه وبت هاى سنگى را خدا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الهتنا لشاعر مجنون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اتهام جنون وشاعر بودن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مشركان وكافران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أئنّا لتاركوا ءالهتنا لشاعر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حكايت از استمرار اين سخن دارد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دردناك مشركان وكافران مستكبر در دوزخ، تجسم اعمال خود آنان ومتناسب با رفتار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لذائقوا العذاب الاليم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تجزون الاّ ما كنتم تعملون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خالص براى خدا، موجب جلب فضل او وبهره مندى از پاداش برتر در برابر اعمال ورفتار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تجزون الاّ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 الله المخلصين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رزق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الخدام فيأتون به أولياء الله قبل أن يسألوهم إيّاه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رزق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كارانِ بهشت، آن رزق را مى دانند وآن را براى اولياى خدا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آنان از ايشان درخواست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دسترس بودن شراب وفراوانى ومستمر بودن آن، براى بندگان مخلص خدا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عليهم بكأس من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دور دادن شراب بر سر بهشتيان، بيانگر در</w:t>
      </w:r>
    </w:p>
    <w:p>
      <w:pPr>
        <w:pStyle w:val="BookText"/>
        <w:rPr/>
      </w:pPr>
      <w:r>
        <w:rPr>
          <w:rFonts w:ascii="Amiri" w:hAnsi="Amiri" w:eastAsia="Amiri" w:cs="Amiri"/>
          <w:color w:val="111111"/>
          <w:sz w:val="28"/>
          <w:sz w:val="28"/>
          <w:szCs w:val="28"/>
          <w:rtl w:val="true"/>
          <w:lang w:bidi="ar-SA"/>
        </w:rPr>
        <w:t xml:space="preserve">دسترس بودن آن است وآمدن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فعل مضارع، دلالت بر استمرار اين عمل دارد</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هاى بهشتى، بدون عوارض پنهانى وآشكار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بهشتى لذيذ است، اما مستى وديگر عوارضِ شراب دنيوى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للشاربين لا فيها غول</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مخلص خدا، برخوردار از همسرانى علاقه مند كه جز به شوهران خود، چشم ندوخته ونظر نمى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فروهشتگان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زنانى اند كه چشم از ديگران برگرفته وتنها به همسران خود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تعبير، ممكن است كنايه از علاقه مندى شديد زنان بهشتى به همسران خود باشد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تشبيه حوريان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همان گونه كه تخم مرغان مادام كه در زير پر مرغان ودر لانه يا در جاى ديگر محفوظ مى باشد وهمچنان دست نخورده مى ماند وغبارى بر آن نمى نشيند، حوريان نيز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تشبيه آنان به باطن تخم است، قبل از آن كه شكسته شود ودست خورده گردد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وحوريان بهشتى، از شدت سفيدى ودرخشندگى همچون تخم شترمرغ زير پر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كانّهنّ بيض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ومفرد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معناى تخم شترمرغ است كه رنگ آن سفيد ودرخشنده وكمى متمايل به زردى است واين حيوان آن را زير پر خود مى پوشاند تا از غبار وآلودگى ودستبرد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زنان زيبا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مى كنند</w:t>
      </w:r>
      <w:r>
        <w:rPr>
          <w:rFonts w:eastAsia="IRNazanin" w:cs="IRNazanin"/>
          <w:color w:val="111111"/>
          <w:sz w:val="28"/>
          <w:szCs w:val="28"/>
          <w:rtl w:val="true"/>
          <w:lang w:bidi="fa-IR"/>
        </w:rPr>
        <w:t>.</w:t>
      </w:r>
      <w:r>
        <w:rPr>
          <w:rStyle w:val="FootnoteAnchor"/>
          <w:rtl w:val="true"/>
        </w:rPr>
        <w:footnoteReference w:id="405"/>
      </w:r>
      <w:bookmarkStart w:id="504" w:name="pg15128_162096"/>
    </w:p>
    <w:p>
      <w:pPr>
        <w:pStyle w:val="Heading3"/>
        <w:numPr>
          <w:ilvl w:val="2"/>
          <w:numId w:val="1"/>
        </w:numPr>
        <w:rPr/>
      </w:pPr>
      <w:bookmarkStart w:id="505" w:name="__RefHeading___Toc1377053_2142443653"/>
      <w:bookmarkStart w:id="506" w:name="_Toc206"/>
      <w:bookmarkEnd w:id="504"/>
      <w:bookmarkEnd w:id="505"/>
      <w:r>
        <w:rPr>
          <w:rtl w:val="true"/>
        </w:rPr>
        <w:t xml:space="preserve">آیه </w:t>
      </w:r>
      <w:r>
        <w:rPr/>
        <w:t>50</w:t>
      </w:r>
      <w:r>
        <w:rPr>
          <w:rtl w:val="true"/>
        </w:rPr>
        <w:t>-</w:t>
      </w:r>
      <w:r>
        <w:rPr/>
        <w:t>74</w:t>
      </w:r>
      <w:bookmarkEnd w:id="506"/>
    </w:p>
    <w:p>
      <w:pPr>
        <w:pStyle w:val="Heading4"/>
        <w:numPr>
          <w:ilvl w:val="3"/>
          <w:numId w:val="1"/>
        </w:numPr>
        <w:rPr/>
      </w:pPr>
      <w:bookmarkStart w:id="507" w:name="__RefHeading___Toc1377055_2142443653"/>
      <w:bookmarkStart w:id="508" w:name="_Toc207"/>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 xml:space="preserve">فَأَقْبَلَ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إِنَّكَ لَمِنَ الْمُصَدِّقينَ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وَ عِظامًا أَ إِنّا لَمَدينُونَ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كِدْتَ لَتُرْدينِ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رَبّي لَكُنْتُ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اْلأُولى وَ 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َلإِلَى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عَلى آثارِهِمْ يُهْرَعُونَ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أَكْثَرُ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فيهِمْ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377057_2142443653"/>
      <w:bookmarkStart w:id="510" w:name="_Toc208"/>
      <w:bookmarkEnd w:id="509"/>
      <w:r>
        <w:rPr>
          <w:rtl w:val="true"/>
        </w:rPr>
        <w:t>ترجمه</w:t>
      </w:r>
      <w:bookmarkEnd w:id="5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آن ها غرق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رو به بعضى ديگر كرده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همنشينى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سخن را باور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ما مُرديم وبه خاك واستخوان مبدّل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شويم وجزا داده خواهيم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مى توانيد از او خبرى بگيريد؟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نگاهى مى كند، ناگهان او را در ميان دوزخ 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نزديك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بكشانى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نعمت پروردگارم نبود، من نيز از احضارشدگان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به ياران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هرگز نمى ميريم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جاودانه خواهيم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 همان مرگ اول، مرگى به سراغ ما نخواهد آمد، وما هرگز عذاب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راستى اين همان پيروزى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براى مثل اين، بايد عمل كنندگان عمل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 جاويدان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يا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را مايه درد ورنج ظالمان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درختى است كه از قعر جهنم مى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شكوفه آن مانند سرهاى شياطين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 خورند وشكم ها را از آن پر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روى آن آب داغ متعفنى </w:t>
      </w:r>
      <w:bookmarkStart w:id="511" w:name="pg15128_162097"/>
    </w:p>
    <w:p>
      <w:pPr>
        <w:pStyle w:val="BookText"/>
        <w:rPr/>
      </w:pPr>
      <w:bookmarkEnd w:id="511"/>
      <w:r>
        <w:rPr>
          <w:rFonts w:ascii="IRNazanin" w:hAnsi="IRNazanin" w:eastAsia="IRNazanin"/>
          <w:color w:val="111111"/>
          <w:sz w:val="28"/>
          <w:sz w:val="28"/>
          <w:szCs w:val="28"/>
          <w:rtl w:val="true"/>
          <w:lang w:bidi="fa-IR"/>
        </w:rPr>
        <w:t>مى نوشند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بازگشت آن ها به سوى جهنم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آن ها پدران خود را گمراه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سرعت به دنبال آنان كشانده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وقبل از آن ها بيشتر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درميان آن ها انذاركنندگانى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بنگر عاقبت انذارشوندگان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w:t>
      </w:r>
    </w:p>
    <w:p>
      <w:pPr>
        <w:pStyle w:val="Heading4"/>
        <w:numPr>
          <w:ilvl w:val="3"/>
          <w:numId w:val="1"/>
        </w:numPr>
        <w:rPr/>
      </w:pPr>
      <w:bookmarkStart w:id="512" w:name="__RefHeading___Toc1377059_2142443653"/>
      <w:bookmarkStart w:id="513" w:name="_Toc209"/>
      <w:bookmarkEnd w:id="512"/>
      <w:r>
        <w:rPr>
          <w:rtl w:val="true"/>
        </w:rPr>
        <w:t>تفسير</w:t>
      </w:r>
      <w:bookmarkEnd w:id="5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وگوى برخى از بهشتيان با همنشين خود در قيامت، نعمت ولطف الهى مانع هلاكت، خلود در بهشت، مقايسه نعمتهاى بهشت با عذاب در جهنم، توصيف قسمتى از عذاب جهنم، عذاب الهى معلول پيروى از گمراهان، كيفر انذارشدگان ونجات مخلصان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قال قائل منهم انّى كان لى قرين اين است كه يكى از اهل بهشت به ديگران مى گويد من در دنيا رفيقى داشتم كه از بين مردم تنها او را انتخاب كرده بودم واو تنها مرا رفيق خود گرفته بود، ولى بعضى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قرين همزادى از شيطانهاست، ليكن اين صحيح نيست؛ زيرا قرآن كريم داشتن قرين از شيطانها را تنها براى كسانى قائل است كه از ذكر خدا وياد او غافلند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بر مى آيد كه گاه نوعى ارتباط ميان بهشتيان ودوزخيان برقرار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بهشتيان كه در بالا قرار دارند به دوزخيان كه در پايين هستند مى نگرند ووضع حال آن ها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اشراف از بالا است استفاده مى 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توفيق هدايت ودستگيرى خداست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موت اول موتتنا الاولى مردن از زندگى دنياست نه مردن از زندگى برزخ كه آيه شريفه ربّنا امتنا اثنتين واحييتنا اثنتين، بر آن دلالت دارد</w:t>
      </w:r>
      <w:r>
        <w:rPr>
          <w:rFonts w:eastAsia="IRNazanin" w:cs="IRNazanin"/>
          <w:color w:val="111111"/>
          <w:sz w:val="28"/>
          <w:szCs w:val="28"/>
          <w:rtl w:val="true"/>
          <w:lang w:bidi="fa-IR"/>
        </w:rPr>
        <w:t>.</w:t>
      </w:r>
      <w:r>
        <w:rPr>
          <w:rStyle w:val="FootnoteAnchor"/>
          <w:rtl w:val="true"/>
        </w:rPr>
        <w:footnoteReference w:id="409"/>
      </w:r>
      <w:bookmarkStart w:id="514" w:name="pg15128_162098"/>
    </w:p>
    <w:p>
      <w:pPr>
        <w:pStyle w:val="BookText"/>
        <w:rPr/>
      </w:pPr>
      <w:bookmarkEnd w:id="51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رزق كريمى است كه در سابق فرمود براى اهل بهشت آماده شده است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به معناى وصف است نه به معناى لغويش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درخت زقوم اصلاً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آيه ما عندالله خيرمن 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معنا است چون لهو اصلاً خوب نيست تا ثوابهاى خدايى از آن بهتر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ميوه درخت زقّوم را به سر شيطان ها تشبيه كرده واين بدان عنايت است كه عوام از مردم، شيطان را در زشت ترين صورتها تصوير مى كنند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 پس شكمها را از آن پر خواهند كرد، اشاره است به گرسنگى شديد اهل دوزخ، به گونه اى كه آن قدر حريص بر خوردن مى شوند كه ديگر در فكر آن نيستند چه مى خورند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515" w:name="__RefHeading___Toc1377061_2142443653"/>
      <w:bookmarkStart w:id="516" w:name="_Toc210"/>
      <w:bookmarkEnd w:id="515"/>
      <w:r>
        <w:rPr>
          <w:rtl w:val="true"/>
        </w:rPr>
        <w:t>نكته ها</w:t>
      </w:r>
      <w:bookmarkEnd w:id="5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منكر قيامت وزنده شدن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أءنّك لمن المصدّقين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گوينده، فرد كافر بوده واستفهام او از باب انكار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مقصود از 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آيه بعد كه مربوط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به قيامت ورستاخيز انسانهاست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همنشينى در دنيا با كفار، با حفظ معتقدات دينى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لى قرين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 وكيفر وپاداش، فلسفه برپا شدن قيامت ورستاخيز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أءنّا لمدينون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مبعوث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بيانگر اين حقيقت باشد كه اساس رستاخيز انسانها، مسأله جزا است؛ </w:t>
      </w:r>
    </w:p>
    <w:p>
      <w:pPr>
        <w:pStyle w:val="BookText"/>
        <w:rPr/>
      </w:pPr>
      <w:r>
        <w:rPr>
          <w:rFonts w:ascii="IRNazanin" w:hAnsi="IRNazanin" w:eastAsia="IRNazanin"/>
          <w:color w:val="111111"/>
          <w:sz w:val="28"/>
          <w:sz w:val="28"/>
          <w:szCs w:val="28"/>
          <w:rtl w:val="true"/>
          <w:lang w:bidi="fa-IR"/>
        </w:rPr>
        <w:t>نه صرف زنده شدن دوباره انسانها</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بهشتيان، در باره سرنوشت هم نشينان كافر دنيايى خود، از ديگر بهشتيان پرسش كرده واز وضعيت آنان كسب اطلاع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أنتم مطّلعون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بهشتيان، هم نشينان كافر دنيايى خود را، در وسط دوزخ مشاهده خواهند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فرءاه فى سواء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وسط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نشينى با كافران، انسان را تا آستانه هلاكت مى برد؛ ولى در عين حال عده اى از مردم خود را از آثار هلاكت بار آن نجات مى دهند ودر نتيجه بهشتى مى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نپذيرفتن از دوستان فاسد، يك نعمت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نعمة ربّى</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أهل الجنة الجنّة وأهل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فلا موت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نحن بميّتين الاّ موتتنا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بهشتيان به بهشت ودوزخيان به دوزخ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جاودانگى است وهرگز مرگى نيست پس اهل بهشت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نحن بميّتين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سعادت ورستگارى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سايه عمل وكوشش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لهو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فليعمل العاملون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بوستانها، ميوه ها، شرابها، تختها، بزم انس وهمسران زيبا، مجموعه پذيرايى خداوند از بهشتيان وبندگان مخلص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 الله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أذلك خير 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اى گفته مى شود كه براى پذيرايى از مهمان آماده مى سازند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مخلَصين داراى امتيازاتى هستند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از گزند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فبعزّتك لأغوينّهم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عبادك منهم المخلصين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عمل پاداش دريافت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تجزون الاّ ما كنتم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عبادالله </w:t>
      </w:r>
    </w:p>
    <w:p>
      <w:pPr>
        <w:pStyle w:val="BookText"/>
        <w:rPr/>
      </w:pP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احضار براى محاسبه 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يافتن از عذاب الهى در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 كه در اين 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آيات مختلف تكيه شده واين نشانه اى از عظمت مقام آنهاست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سرعت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دوزخيان چنان دل ودين بر تقليد نياكان باخته اند كه گويى آنها را به سرعت وبى اختيار به دنبالشان مى دوانند گويى از خود اراده اى ندارند واين اشاره به نهايت تعصب وشيفتگى آن ها به خرافات نياكان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و لقد ضلّ قبلهم اكثر الاولين دلالت دارد بر اين كه اهل حقّ در هر زمانى، كمتر از اهل باطل هستند</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كه پيامبران منذر ومبشر بودند، ولى چون ركن اعظم تبليغ آنان مخصوصا نسبت به اقوام گمراه وسركش همان انذار بود، در اين آيه شريفه روى انذار تكيه شده است</w:t>
      </w:r>
      <w:r>
        <w:rPr>
          <w:rFonts w:eastAsia="IRNazanin" w:cs="IRNazanin"/>
          <w:color w:val="111111"/>
          <w:sz w:val="28"/>
          <w:szCs w:val="28"/>
          <w:rtl w:val="true"/>
          <w:lang w:bidi="fa-IR"/>
        </w:rPr>
        <w:t>.</w:t>
      </w:r>
      <w:r>
        <w:rPr>
          <w:rStyle w:val="FootnoteAnchor"/>
          <w:rtl w:val="true"/>
        </w:rPr>
        <w:footnoteReference w:id="422"/>
      </w:r>
      <w:bookmarkStart w:id="517" w:name="pg15128_162101"/>
    </w:p>
    <w:p>
      <w:pPr>
        <w:pStyle w:val="Heading3"/>
        <w:numPr>
          <w:ilvl w:val="2"/>
          <w:numId w:val="1"/>
        </w:numPr>
        <w:rPr/>
      </w:pPr>
      <w:bookmarkStart w:id="518" w:name="__RefHeading___Toc1377063_2142443653"/>
      <w:bookmarkStart w:id="519" w:name="_Toc211"/>
      <w:bookmarkEnd w:id="517"/>
      <w:bookmarkEnd w:id="518"/>
      <w:r>
        <w:rPr>
          <w:rtl w:val="true"/>
        </w:rPr>
        <w:t xml:space="preserve">آیه </w:t>
      </w:r>
      <w:r>
        <w:rPr/>
        <w:t>75</w:t>
      </w:r>
      <w:r>
        <w:rPr>
          <w:rtl w:val="true"/>
        </w:rPr>
        <w:t>-</w:t>
      </w:r>
      <w:r>
        <w:rPr/>
        <w:t>113</w:t>
      </w:r>
      <w:bookmarkEnd w:id="519"/>
    </w:p>
    <w:p>
      <w:pPr>
        <w:pStyle w:val="Heading4"/>
        <w:numPr>
          <w:ilvl w:val="3"/>
          <w:numId w:val="1"/>
        </w:numPr>
        <w:rPr/>
      </w:pPr>
      <w:bookmarkStart w:id="520" w:name="__RefHeading___Toc1377065_2142443653"/>
      <w:bookmarkStart w:id="521" w:name="_Toc212"/>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 xml:space="preserve">وَ لَقَدْ نادانا نُوحٌ فَلَنِعْمَ الْمُجيبُونَ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وَ أَهْلَهُ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ذُرّيَّتَهُ هُمُ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إِفْكًا آلِهَةً دُونَ اللّهِ تُريدُونَ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آلِهَتِهِمْ فَقالَ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عَلَيْهِمْ ضَرْبًا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إِلَيْهِ يَزِفُّونَ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كَيْدًا فَجَعَلْناهُمُ اْلأَسْفَلينَ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إِنّي ذاهِبٌ إِلى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نَبِيًّا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بارَكْنا عَلَيْهِ وَ عَلى إِسْحاقَ وَ مِنْ ذُرّيَّتِهِما مُحْسِنٌ وَ ظالِمٌ لِنَفْسِهِ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377067_2142443653"/>
      <w:bookmarkStart w:id="523" w:name="_Toc213"/>
      <w:bookmarkEnd w:id="522"/>
      <w:r>
        <w:rPr>
          <w:rtl w:val="true"/>
        </w:rPr>
        <w:t>ترجمه</w:t>
      </w:r>
      <w:bookmarkEnd w:id="5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نوح،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دعاى او را اجابت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وچه خوب اجابت كننده اى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وخاندانش را از اندوه بزرگ رهايى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وفرزندانش را همان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نيك او را در ميان امّت هاى بعد باقى نهاديم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نوح در ميان جهانيان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او از بندگان باايمان 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پيروان او ابراهيم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با قلب سليم به پيشگاه پروردگارش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پدر وقومش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چيست كه مى پرستيد؟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غير از خدا به سراغ اين معبودان دروغين </w:t>
      </w:r>
      <w:bookmarkStart w:id="524" w:name="pg15128_162102"/>
    </w:p>
    <w:p>
      <w:pPr>
        <w:pStyle w:val="BookText"/>
        <w:rPr/>
      </w:pPr>
      <w:bookmarkEnd w:id="524"/>
      <w:r>
        <w:rPr>
          <w:rFonts w:ascii="IRNazanin" w:hAnsi="IRNazanin" w:eastAsia="IRNazanin"/>
          <w:color w:val="111111"/>
          <w:sz w:val="28"/>
          <w:sz w:val="28"/>
          <w:szCs w:val="28"/>
          <w:rtl w:val="true"/>
          <w:lang w:bidi="fa-IR"/>
        </w:rPr>
        <w:t>مى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باره پروردگار عالميان چه گمان مى 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ستارگان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بيمارم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شما به مراسم جشن نمى 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او روى برتافته وبه او پشت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سرعت دور شدند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وارد بتخانه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نگاهى به معبودانشان كرد واز روى تمسخر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غذاها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آن ها رفت وضربه اى محكم با دست راست بر پيكر آن ها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بت بزرگ، همه را در هم شكست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با سرعت به او روى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را مى پرستيد كه با دست خود مى تراشيد؟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كه خداوند هم شما را آفريده وهم بت هايى كه مى سازيد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مرتفعى براى او بسازيد واو را در جهنمى از آتش بيفكنيد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طرحى براى نابودى ابراهيم ريخته بودند، ولى ما آنان را پست ومغلوب ساختيم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از اين مهلكه به سلامت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پروردگارم مى روم، او مرا هدايت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نوجوانى بردبار وصبور بشارت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با او به مقام سعى وكوشش رسيد،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 كنم، نظر تو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 به خواست خدا مرا از صابران 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هر دو تسليم شدند وابراهيم جبين او را بر خاك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داديم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رؤيا را تحقق بخشيدى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جزا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ذبح عظيمى را فداى او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ونام نيك او را در امت هاى بعد باقى نهاديم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بندگان باايمان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به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شايستگان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او واسحاق بركت داديم؛ واز دودمان آن دو، افرادى بودند نيكوكار وافرادى آشكارا به خود ستم كردند</w:t>
      </w:r>
      <w:r>
        <w:rPr>
          <w:rFonts w:eastAsia="IRNazanin" w:cs="IRNazanin"/>
          <w:color w:val="111111"/>
          <w:sz w:val="28"/>
          <w:szCs w:val="28"/>
          <w:rtl w:val="true"/>
          <w:lang w:bidi="fa-IR"/>
        </w:rPr>
        <w:t>.</w:t>
      </w:r>
    </w:p>
    <w:p>
      <w:pPr>
        <w:pStyle w:val="Heading4"/>
        <w:numPr>
          <w:ilvl w:val="3"/>
          <w:numId w:val="1"/>
        </w:numPr>
        <w:rPr/>
      </w:pPr>
      <w:bookmarkStart w:id="525" w:name="__RefHeading___Toc1377069_2142443653"/>
      <w:bookmarkStart w:id="526" w:name="_Toc214"/>
      <w:bookmarkEnd w:id="525"/>
      <w:r>
        <w:rPr>
          <w:rtl w:val="true"/>
        </w:rPr>
        <w:t>تفسير</w:t>
      </w:r>
      <w:bookmarkEnd w:id="5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دعاى حضرت نوح، سلام خداوند به نوح، غرق شدن مخالفان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w:t>
      </w:r>
    </w:p>
    <w:p>
      <w:pPr>
        <w:pStyle w:val="BookText"/>
        <w:rPr/>
      </w:pPr>
      <w:r>
        <w:rPr>
          <w:rFonts w:ascii="IRNazanin" w:hAnsi="IRNazanin" w:eastAsia="IRNazanin"/>
          <w:color w:val="111111"/>
          <w:sz w:val="28"/>
          <w:sz w:val="28"/>
          <w:szCs w:val="28"/>
          <w:rtl w:val="true"/>
          <w:lang w:bidi="fa-IR"/>
        </w:rPr>
        <w:t xml:space="preserve">حضرت ابراهيم از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ابراهيم با بت پرستان، نقشه بت پرستان نسبت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وهلاك شدن آنان، هجرت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تقاضاى ابراهيم از خداوند نسبت به فرزنددار شدن واجابت دعاى او، آزمايش ابراهيم نسبت به فرزند وتكريم از او وبشارت ابراهيم به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نداى نوح، همان نفرينى است كه به قوم خود كرد وبه درگاه پروردگار خويش براى هلاكت آنان استغاثه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ربّ لا تذر على الارض من الكافرين ديّارا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همان طوفان ويا آزار قوم نوح است</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نوح، اهل بيت او وگروندگان به او از قومش است؛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بر همسر مرد وفرزندانش اطلاق مى شود، بر همه خواص آدمى نيز اطلاق مى شود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در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 عليه فى الاخرين اين است كه خداى تعالى دعوت نوح را به سوى توحيد بعد از او، در بشر زنده نگه داشته ودر هر عصرى بعد از عصر ديگر تا روز قيامت اثر مجاهدت هاى آن جناب را در راه خدا باقى ومحفوظ داشته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همه عوالم بشرى وامتها وجماعتهاى بشرى تا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جمع همراه با الف ولام افاده عموميت مى كند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بعديت در كلام را مى رساند نه بعديت در زمان ومراد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قوم مشرك اويند</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دينش موافق دين او، يعنى دين توحيد بود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در نظم اين آيات ترتيب زيبايى به كار رفته است؛ چون دنبال داستان نوح كه آدم دومى وابوالبشر ثانى است، داستان ابراهيم را آورد كه ابوالانبيا است؛ يعنى تمامى انبيايى كه بعد از او آمدند نسبتشان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 شود ونيز تمامى اديان از قبيل دين موسى وعيسى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دين ابراهيم تكيه دارند، كه همان دين توحيد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ربه، كنايه از تصديق خداوند متعال وايمان به اوست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ربّ العالمين اشاره به اين است كه تمام عالم در سايه ربوبيت او اداره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رها ساخته به سراغ يك مشت پندار واوهامى كه هيچ منشأ اثر نيست رفته ايد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كه خبر دادن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مريضى خود از باب معاريض وتوريه كلام است ومعاريض عبارت است از اين كه گوينده چيزى را بگويد كه شنونده از ظاهر آن معنايى بفهمد وخود او معناى ديگرى اراده كند، ليكن معاريض گفتن براى انبيا جايز نيست؛ زيرا باعث مى شود اعتماد مردم به سخنان ايشان سست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مراد از جمله انّى سقيم آن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بيمار بود ودليلى ندارد كه ما بگوييم او در اينجا توريه كرده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أصحابنا 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سقيما وما كذب إنّما عنى سقيما فى دينه مرتادا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ودر عين حال دروغ هم نگفت، بلكه مقصود او اين بود كه به علت دينى كه دارم از كفر كافران دل آزرده ام ومن در طلب حقيقت هستم</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من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 </w:t>
      </w:r>
    </w:p>
    <w:p>
      <w:pPr>
        <w:pStyle w:val="BookText"/>
        <w:rPr/>
      </w:pPr>
      <w:r>
        <w:rPr>
          <w:rFonts w:ascii="IRNazanin" w:hAnsi="IRNazanin" w:eastAsia="IRNazanin"/>
          <w:color w:val="111111"/>
          <w:sz w:val="28"/>
          <w:sz w:val="28"/>
          <w:szCs w:val="28"/>
          <w:rtl w:val="true"/>
          <w:lang w:bidi="fa-IR"/>
        </w:rPr>
        <w:t>سقيما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جزئى از دين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خداوند سوگند او مريض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 كه بتها قادر بر خوردن نيستند،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به خاطر تحقير پرستندگان بتها وتنبيه آنان بوده است كه چرا چيزى را مى پرستيد كه نمى تواند چيزى بخورند ونه جوابى بدهند؟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بتها گفت كه چرا نمى خوريد؟ اين نقل تأييد مى شود كه مشركين در ايام عيدشان طعام نزد بتها مى گذاشتند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تعبير كردن به دست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دست راست كنايه از قوّت است</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مردم بعد از مراسم عيد با سرعت به سوى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دليل اهتمامى است كه نسبت به حادثه داشتند واحتمال مى دادند كه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باشد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كه در اين صورت معناى آيه شريفه اين است كه خدا هم شما را آفريده وهم مصنوعاتتان وبتهايتان را واگر بر بتها كلمه مصنوع اطلاق مى شود به خاطر شكلى است كه انسان به آن مى دهد وگرنه ماده آن را هم خدا آفريده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باشد؛ در اين صورت مفهوم آيه اين است كه خداوند هم شما را آفريده وهم اعمال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معنا غلط نيست وسر از جبر در نمى آورد؛ زيرا اعمال ما هر چند به اراده ما انجام مى گيرد، اما اراده وقدرت بر تصميم گيرى ونيروهاى ديگرى را كه افعال خود را با آن انجام مى دهيم همه از ناحيه خداست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فجعلناهم الأسفلين كنايه است از اين كه ما ابراهيم را بر آنان غالب ساختيم به طورى كه نقشه شوم آنان هيچ اثرى در وى نگذاشت وآن اين بود كه به آتش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ابراهيم سرد وسلامت باش؛ يا نار كونى بردا وسلاما على ابراهيم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گفت به سوى پروردگارم مى روم؛ انى ذاهب الى ربّى، رفتن به محلّى فارغ است تا در آنجا با فراغت وتجرّد به حاجت خواهى از خدا بپردازد وآن محل سرزمين بيت المقدّس بود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ربّ هب لى من الصّالحين، ولد صالحى از صالحين است كه ولد صالح به قرينه الصالحين حذف شده است</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رسيدن به حدّ كار؛ فلمّا بلغ معه السعى، رسيدن به آن حدّ از عمر است كه آدمى عادتا مى تواند به سوى حوايج زندگى خود برخيزد واين همان سن بلوغ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ترى در اينجا به معناى چه نظر مى دهى ؟ است واين جمله خود دليل بر اين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رؤياى خود فهميده كه خداى تعالى او را امر كرده فرزندش را قربانى كند وگرنه صرف اين كه خواب ديده فرزندش را قربانى مى كند، دليل بر آن نيست كه كشتن فرزند برايش جايز باشد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عظمت ذبح بذبح عظيم اين است كه ذبح از ناحيه خدا آمد تا به عنوان عوض از اسماعيل قربانى شود ونيز عظمت آن ذبح به اين بود كه خداى تعالى آنرا عوض اسماعيل قرار داد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بركاتى كه خداوند متعال بر ابراهيم واسحاق داد اين بود كه تمام انبياى بنى اسرائيل از دودمان اسحاق به وجود آمدند در حالى كه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اسماعيل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با اين كه يكى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وبه صيغه جمع تعبير كرده است، به منظور تعظيم بوده است</w:t>
      </w:r>
      <w:r>
        <w:rPr>
          <w:rFonts w:eastAsia="IRNazanin" w:cs="IRNazanin"/>
          <w:color w:val="111111"/>
          <w:sz w:val="28"/>
          <w:szCs w:val="28"/>
          <w:rtl w:val="true"/>
          <w:lang w:bidi="fa-IR"/>
        </w:rPr>
        <w:t>.</w:t>
      </w:r>
      <w:r>
        <w:rPr>
          <w:rStyle w:val="FootnoteAnchor"/>
          <w:rtl w:val="true"/>
        </w:rPr>
        <w:footnoteReference w:id="447"/>
      </w:r>
      <w:bookmarkStart w:id="527" w:name="pg15128_162107"/>
    </w:p>
    <w:p>
      <w:pPr>
        <w:pStyle w:val="Heading4"/>
        <w:numPr>
          <w:ilvl w:val="3"/>
          <w:numId w:val="1"/>
        </w:numPr>
        <w:rPr/>
      </w:pPr>
      <w:bookmarkStart w:id="528" w:name="__RefHeading___Toc1377071_2142443653"/>
      <w:bookmarkStart w:id="529" w:name="_Toc215"/>
      <w:bookmarkEnd w:id="527"/>
      <w:bookmarkEnd w:id="528"/>
      <w:r>
        <w:rPr>
          <w:rtl w:val="true"/>
        </w:rPr>
        <w:t>نكته ها</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نَادَانَا نُوحٌ فَلَنِعْمَ الْمُجِيبُونَ</w:t>
      </w:r>
    </w:p>
    <w:p>
      <w:pPr>
        <w:pStyle w:val="BookText"/>
        <w:rPr/>
      </w:pPr>
      <w:r>
        <w:rPr>
          <w:rFonts w:ascii="Amiri" w:hAnsi="Amiri" w:eastAsia="Amiri" w:cs="Amiri"/>
          <w:color w:val="111111"/>
          <w:sz w:val="28"/>
          <w:sz w:val="28"/>
          <w:szCs w:val="28"/>
          <w:rtl w:val="true"/>
          <w:lang w:bidi="ar-SA"/>
        </w:rPr>
        <w:t>آيات ذيل با توضيح بيشترى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أَنِّى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در بشر، دعوت به توحيد ومبارزه عليه شرك وآثار شرك كه همان اعمال زشت است قيام نمود ودر اين راه به تنهايى شديدترين رنج ها ومحنت ها را تحمل كرد، آن هم نزديك به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از هر چيز كه در بشريت وتا روز قيامت رخ بدهد سهيم وشريك است ودر قرآن كريم خداى تعالى چنين سلامى به احدى نداده است كه اين قدر وسيع 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باره اجابت دعاى مردم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أدعونى أستجب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در مورد اجابت دعاى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ضمير جمع تعبير مى كند، به علاوه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دلالت بر مدح دارد به 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نادينا نوح فلنعم المجيبون كه دلالت بر عظمت وفضيلت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سخن خداوند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ذريته هم الباقين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ذريه او را با حق ونبوت وكتاب وايمان باقى قرار داديم وآن طور نيست كه تمام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روى زمين زندگى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اهميت قلب سليم همين بس كه قرآن مجيد آن را تنها سرمايه نجات روز قيامت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زبان همين پيامبر بزرگ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أتى الله بقلب سليم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پاكسازى قلب ودل، از هر گونه امراض روحى واخلاقى، شرط تقرب به خدا وبار يافتن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 ربّه بقلب سليم</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قلبى است كه سالم از هر چيز غير از خداى تعالى باشد وبه چيزى غير از او وابسته نباشد واين معنا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ويژگى هاى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بردبارى؛ انّ ابراهيم لاوّاه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منيب؛ ان ابراهيم لحليم أوّاه منيب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انه 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عابد؛ و كانوا لنا 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سلامت قلب؛ و ان من شيعته لابراهيم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ربّه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از مهمان؛ فراغ الى اهله فجاء بعجل 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شكرگزار؛ الحمد لله الذى وهب لى على الكبر اسماعيل واسحق انّ ربّى لسميع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تواضع در برابر خدا؛ انّ ابراهيم كان امّة قانتا للّه حنيفا ولم يك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 وياد قيامت؛ انا اخلصناهم بخالصة ذكرى الدار وانّهم عندنا لمن المصطفين الاخيار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 خدا؛ و اتخذ الله ابراهيم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در برابر خدا؛ فانهم عدو لى الا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خلقنى فهو 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هو يطعمنى ويسقين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مرضت فهو يشفين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خلقت، هدايت، اطعام ومانند آن را به خداوند نسبت داد، اما مرض را كه نقص در سلامت است به خداوند نسبت نداد، بلكه به خودش نسبت داد واين يك نوع ادب در گفتار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انبيا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با 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شيعته لابراهيم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ربّه بقلب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جامعه از انواع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لابيه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ابراهيم سوگند ياد كرده بود كه براى بت ها تدبيرى بينديشد؛ تاللّه لاكيدن اصنامكم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 استدلال وموعظه اثر نكرد به آن سوگند عمل كرد ويك تنه همه بت ها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عليهم ضربا باليمين خداوند نيز ابراهيم را به وفادارى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الّذى وفّى</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مخفيانه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معبودهاى مشركان پس از خروج آنان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الى ءالهتهم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تمايل به چيزى به صورت سرّى وپنهانى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ضربه اى محكم بر بت ها ومعبودهاى مشركان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عليهم ضربا باليمين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مقيد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باليمين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كه ضربه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بود؛ زيرا دست راست نيرومندتر از دست چپ است ومردم نوعا از دست راست خود براى ضربه شديد استفاده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به خاطر پرستش معبودهاى دست ساز خود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أتعبدون ما تنحتون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تراشيدن شىء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سنگ وچوب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وتحجّر به جايى مى رسد كه پيامبر معصومى چون ابراهيم كه بيان معجزه وعلم دارد به خاطر مشتى سنگ وچوب وجماد محكوم به سوختن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 فى الجحيم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دسته جمعى مشركان بر سوزاندن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آتشى پرحرارت وپر 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فألقوه فى الجحيم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شعله وحرارت آتش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به وظيفه خود عمل كنيم، خداوند خود پاسخ نقشه هاى دشمن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فارادوا به كيدا فجعلناهم الاسفلين</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خدا، حاكم بر عوامل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فأرادوا به كيدا فجعلناهم الاسفلين مشركان از همه عوامل طبيعى، براى نابودى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گرفتند؛ ولى خداوند همه آن عوامل از جمله آتش را از تأثير انداخت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 كه اگر انسان در جايى نتواند به طور لازم اقامه دين نمايد، بايد از آنجا به سرزمين ومكان ديگرى هجرت كند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فرزند از جانب خداوند به انسانها، تنها يك بخشش الهى است نه حق براى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من الصالحين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در يك مورد تقاضاى فرزند صالح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من الصالحين،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دعاى ابراهيم مستجاب شد وما به او فرزند صالح عنايت كرديم؛ و وهبنا له اسحق ويعقوب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براى اين نعمت الهى شكرگزارى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وهب لى على الكبر اسماعيل واسحق انّ ربّى لسميع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بغلام حليم اشاره به اين است كه آن فرزند پسر خواهد بود وبه حدّ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رسيد واگر آن فرزند را توصيف به غلام كرد، با اين كه اسماعيل از حدّ غلاميت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 وبه حدّ رجوليت رسيد، براى اين بود كه خواست اشاره كند به آن حالتى كه در آن حالت صفت كمال وصفاى ذات او وحلمش نمايان مى شود وآن حدّ جوانى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شعرا آيه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حضرت ابراهيم از خداوند مى خواهد كه خودش به صالحان ملحق شود ودر اين آيه فرزند صالح مى خواهد</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نشانه هاى فرزند خوب، كمك به پدر در كار وتلاش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معه السعى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بايد از همه دلبستگى ها حتى دلبستگى به فرزند دست كشيد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فرزندى كه حدود يك قرن در انتظارش بوده وبا دعا وتضرّع او را از خداوند گرفته است، اكنون كه رشد كرده وبازويى براى پدر پيرش شده است بايد با دست خودش او را ذبح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مشورت ونظرخواهى با نوجوانان ونيز شخصيت دادن به آنان واحترام به نظرات آنها امر شايسته 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أذبحك فانظر ماذا ترى</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بودن رؤياى پيامبران در تكاليف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أرى فى المنام أنّى أذبحك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أبت افعل ما تؤمر</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گفتار</w:t>
      </w:r>
    </w:p>
    <w:p>
      <w:pPr>
        <w:pStyle w:val="BookText"/>
        <w:rPr/>
      </w:pPr>
      <w:r>
        <w:rPr>
          <w:rFonts w:ascii="IRNazanin" w:hAnsi="IRNazanin" w:eastAsia="IRNazanin"/>
          <w:color w:val="111111"/>
          <w:sz w:val="28"/>
          <w:sz w:val="28"/>
          <w:szCs w:val="28"/>
          <w:rtl w:val="true"/>
          <w:lang w:bidi="fa-IR"/>
        </w:rPr>
        <w:t xml:space="preserve">يكى از آداب گفتار آن است كه وقتى انسان مى خواهد كارى انجام دهد، نبايد خود را مستقل در كار بداند، بلكه آن كار را وابسته به مشيت الهى بداند وجمله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هاى ذيل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فرزندش را در مورد ذبح در راه خدا خواستار شد،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مرا صابر خواهى يافت؛ يا أبت افعل ما تؤمر ستجدنى انشاء الله من الصابرين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حضرت شعيب پيشنهاد ازدواج با دخترش را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بر تو سخت بگيرم، انشاء الله مرا صالح وشايسته خواهى يافت؛ قال انى أريد أن انكحك احدى ابنتى هاتين على ان تأجرنى ثمانى حجج فان اتممت عشرا فمن عندك وما أريد ان اشقّ عليك ستجدنى ان شاء الله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 ومادر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شهر شويد انشاء الله در امن وامان خواهيد بود؛ فلما دخلوا على يوسف اوى اليه ابويه وقال ادخلوا مصر ان شاء الله ءامنين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وصابران</w:t>
      </w:r>
    </w:p>
    <w:p>
      <w:pPr>
        <w:pStyle w:val="BookText"/>
        <w:rPr/>
      </w:pPr>
      <w:r>
        <w:rPr>
          <w:rFonts w:ascii="Amiri" w:hAnsi="Amiri" w:eastAsia="Amiri" w:cs="Amiri"/>
          <w:color w:val="111111"/>
          <w:sz w:val="28"/>
          <w:sz w:val="28"/>
          <w:szCs w:val="28"/>
          <w:rtl w:val="true"/>
          <w:lang w:bidi="ar-SA"/>
        </w:rPr>
        <w:t>صبر بر سه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در مصيبت، صبر بر طاعت وصبر از معصيت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مصيبت مانند صبر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انّا وجدناه صابرا نعم العبد انّه اوّاب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طاعت مانند صبر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ابت افعل ما تؤمر ستجدنى انشاءاللّه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از معصيت مانند صبر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ربّ السّجن احبّ الىّ ممّا يدعوننى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واولياى داراى همه ى انواع صبر بودند، از اين رو قرآن كريم در آيه 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جعلناهم ائمّة يهدون بأمرنا لما صبروا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تسليم خداست ودر برابر دستورات او بهانه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افعل ما تؤمر در حالى كه اسماعيل مى توانست به پدر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است نه 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فرزند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فوريّت نمى كند، 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ارشادى است نه مولوى، توصيه است نه واجب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انبيا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حضرت اسماعيل 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وديگرى پدر بزرگوارش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ابراهيم لحليم اواه منيب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توصيف پيامبرى به وصفى به اين معنا نيست كه پيامبر ديگر واجد اين وصف نبوده است، بلكه به اين معناست كه اين وصف ظهور بيشترى در اين پيامبر داشته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مأمور شده اى انجام بده ونگفت مرا ذبح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اشاره به اين بوده كه بفهماند پدرش مأمور به اين امر بوده است وبه جز اطاعت وانجام آن مأموريت چاره اى نداشت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انّى ارى فى المنام،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ذبح فرزندش را مكرّر در خواب ديده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ونيامده است واين به خاطر آن بود كه بفهماند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مهم ومصيبت آن جناب آن قدر شديد وتلخ بود كه قابل گفتن نيست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 وقتى كه پايه هاى خانه كعبه را با فرزندش بالا بردند، از خداوند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وذريه مان را تسليم خود قرار بده؛ ربّنا واجعلنا مسلمين لك ومن ذريتنا امّة مسلمة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 هاى اجابت اين دعا در موضوع قربانى فرزند است كه هر دو بزرگوار تسليم فرمان خداوند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أسلما وتلّه للجبين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قربانى كردن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يك طرف پيشانى اش به خاك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تلّه للجبين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 سوى پيشانى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اوج كمال وايمان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آزمايش الهى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البلؤا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شدن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پيامبران اولواالعزم بود گوياى حقيقت فوق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وآوازه نيكى در ميان آيندگان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تركنا عليه فى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بر اين اساس است كه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بوده وتقدير آن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وتركنا ثناء عليه گفتنى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باقى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وتحيت بزرگ 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بفهماند سلامى بر ابراهيم باد كه بيان نتواند عظمت آن را در خود بگنجاند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انبيا، مشمول بركت الهى </w:t>
      </w:r>
    </w:p>
    <w:p>
      <w:pPr>
        <w:pStyle w:val="BookText"/>
        <w:rPr/>
      </w:pPr>
      <w:r>
        <w:rPr>
          <w:rFonts w:ascii="Amiri" w:hAnsi="Amiri" w:eastAsia="Amiri" w:cs="Amiri"/>
          <w:color w:val="111111"/>
          <w:sz w:val="28"/>
          <w:sz w:val="28"/>
          <w:szCs w:val="28"/>
          <w:rtl w:val="true"/>
          <w:lang w:bidi="ar-SA"/>
        </w:rPr>
        <w:t>انبياى الهى هميشه مشمول بركت خداوند متعال بودند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يا نوح اهبط بسلام منا وبركات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على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وباركنا عليه وعلى اسحق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جعلنى مباركا اينما كنت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كه كتاب پربركت است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هذا كتاب أنزلناه مبارك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نااهل شدن فرزند حتى از خاندان پيامبران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پيوند نسبى سبب قطعى شدن هدايت يا گمراهى فرزندان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پدر پيامبر وفرزندش منحرف باشد</w:t>
      </w:r>
      <w:r>
        <w:rPr>
          <w:rFonts w:eastAsia="IRNazanin" w:cs="IRNazanin"/>
          <w:color w:val="111111"/>
          <w:sz w:val="28"/>
          <w:szCs w:val="28"/>
          <w:rtl w:val="true"/>
          <w:lang w:bidi="fa-IR"/>
        </w:rPr>
        <w:t>).</w:t>
      </w:r>
      <w:r>
        <w:rPr>
          <w:rStyle w:val="FootnoteAnchor"/>
          <w:rtl w:val="true"/>
        </w:rPr>
        <w:footnoteReference w:id="475"/>
      </w:r>
      <w:bookmarkStart w:id="530" w:name="pg15128_162115"/>
    </w:p>
    <w:p>
      <w:pPr>
        <w:pStyle w:val="Heading3"/>
        <w:numPr>
          <w:ilvl w:val="2"/>
          <w:numId w:val="1"/>
        </w:numPr>
        <w:rPr/>
      </w:pPr>
      <w:bookmarkStart w:id="531" w:name="__RefHeading___Toc1377073_2142443653"/>
      <w:bookmarkStart w:id="532" w:name="_Toc216"/>
      <w:bookmarkEnd w:id="530"/>
      <w:bookmarkEnd w:id="531"/>
      <w:r>
        <w:rPr>
          <w:rtl w:val="true"/>
        </w:rPr>
        <w:t xml:space="preserve">آیه </w:t>
      </w:r>
      <w:r>
        <w:rPr/>
        <w:t>114</w:t>
      </w:r>
      <w:r>
        <w:rPr>
          <w:rtl w:val="true"/>
        </w:rPr>
        <w:t>-</w:t>
      </w:r>
      <w:r>
        <w:rPr/>
        <w:t>148</w:t>
      </w:r>
      <w:bookmarkEnd w:id="532"/>
    </w:p>
    <w:p>
      <w:pPr>
        <w:pStyle w:val="Heading4"/>
        <w:numPr>
          <w:ilvl w:val="3"/>
          <w:numId w:val="1"/>
        </w:numPr>
        <w:rPr/>
      </w:pPr>
      <w:bookmarkStart w:id="533" w:name="__RefHeading___Toc1377075_2142443653"/>
      <w:bookmarkStart w:id="534" w:name="_Toc217"/>
      <w:bookmarkEnd w:id="533"/>
      <w:r>
        <w:rPr>
          <w:rtl w:val="true"/>
        </w:rPr>
        <w:t>اشاره</w:t>
      </w:r>
      <w:bookmarkEnd w:id="534"/>
    </w:p>
    <w:p>
      <w:pPr>
        <w:pStyle w:val="BookText"/>
        <w:rPr/>
      </w:pPr>
      <w:r>
        <w:rPr>
          <w:rFonts w:ascii="Amiri" w:hAnsi="Amiri" w:eastAsia="Amiri" w:cs="Amiri"/>
          <w:color w:val="111111"/>
          <w:sz w:val="28"/>
          <w:sz w:val="28"/>
          <w:szCs w:val="28"/>
          <w:rtl w:val="true"/>
          <w:lang w:bidi="ar-SA"/>
        </w:rPr>
        <w:t xml:space="preserve">وَ لَقَدْ مَنَنّا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نَجَّيْناهُما وَ قَوْمَهُما مِنَ الْكَرْبِ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آتَيْناهُمَا الْكِتابَ الْمُسْتَبينَ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هَدَيْناهُمَا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عَلَيْهِما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إِلْياسَ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 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نَجَّيْناهُ وَ 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بِاللَّيْلِ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إِلى مِائَةِ أَلْفٍ أَوْ يَزيدُونَ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377077_2142443653"/>
      <w:bookmarkStart w:id="536" w:name="_Toc218"/>
      <w:bookmarkEnd w:id="535"/>
      <w:r>
        <w:rPr>
          <w:rtl w:val="true"/>
        </w:rPr>
        <w:t>ترجمه</w:t>
      </w:r>
      <w:bookmarkEnd w:id="5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موسى وهارون نعمت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دو وقومشان را از اندوه بزرگ نجات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ها را يارى كرديم تا بر دشمنان خود پيروز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آن دو، كتاب روشنگر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دو را به راه راست هدايت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ونام نيكشان را در اقوام بعد باقى گذارديم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موسى وهارون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از بندگان مؤمن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والياس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تقوا پيشه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خوانيد وبهترين آفريدگار را رها مى سازيد؟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خدايى كه پروردگار شما وپروردگار نياكان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ها او را تكذيب كردند؛ ولى به يقين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نام نيك او را در ميان امت هاى بعد باقى گذارديم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الياسين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w:t>
      </w:r>
      <w:bookmarkStart w:id="537" w:name="pg15128_162116"/>
    </w:p>
    <w:p>
      <w:pPr>
        <w:pStyle w:val="BookText"/>
        <w:rPr/>
      </w:pPr>
      <w:bookmarkEnd w:id="537"/>
      <w:r>
        <w:rPr>
          <w:rFonts w:ascii="IRNazanin" w:hAnsi="IRNazanin" w:eastAsia="IRNazanin"/>
          <w:color w:val="111111"/>
          <w:sz w:val="28"/>
          <w:sz w:val="28"/>
          <w:szCs w:val="28"/>
          <w:rtl w:val="true"/>
          <w:lang w:bidi="fa-IR"/>
        </w:rPr>
        <w:t>گونه نيكوكاران را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بندگان مؤمن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ولوط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او وخاندانش را همگى نجات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پيرزنى كه از بازماندگان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سرنوشت آنان گرفتار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بقيه را نابود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وشما پيوسته صبحگاهان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 هاى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گذريد،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آيا نمى انديشيد؟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ويونس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به سوى كشتى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جمعيت 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 آن ها قرعه افكند،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به نام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را به دريا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وماهى عظيمى او را بلعيد، در حالى كه مستحق سرزنش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او از تسبيح كنندگان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در شكم ماهى مى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هر حال ما او را رهايى بخشيديم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يك سرزمين خشك خالى از گياه افكنديم در حالى كه بيمار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وبوته كدويى بر او رويانديم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سايه برگ هاى پهن ومرطوبش آرامش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را به سوى جمعيّت يكصد هزار نفرى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ايمان آوردند، از اين رو تا مدّت معلومى آنان را از مواهب زندگى بهره مند ساختيم</w:t>
      </w:r>
      <w:r>
        <w:rPr>
          <w:rFonts w:eastAsia="IRNazanin" w:cs="IRNazanin"/>
          <w:color w:val="111111"/>
          <w:sz w:val="28"/>
          <w:szCs w:val="28"/>
          <w:rtl w:val="true"/>
          <w:lang w:bidi="fa-IR"/>
        </w:rPr>
        <w:t>.</w:t>
      </w:r>
    </w:p>
    <w:p>
      <w:pPr>
        <w:pStyle w:val="Heading4"/>
        <w:numPr>
          <w:ilvl w:val="3"/>
          <w:numId w:val="1"/>
        </w:numPr>
        <w:rPr/>
      </w:pPr>
      <w:bookmarkStart w:id="538" w:name="__RefHeading___Toc1377079_2142443653"/>
      <w:bookmarkStart w:id="539" w:name="_Toc219"/>
      <w:bookmarkEnd w:id="538"/>
      <w:r>
        <w:rPr>
          <w:rtl w:val="true"/>
        </w:rPr>
        <w:t>تفسير</w:t>
      </w:r>
      <w:bookmarkEnd w:id="5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موسى وهارون وقومشان از بلاى بزرگ، سلام خداوند به آن دو پيامبر، رسالت حضرت الياس ودعوت قوم خويش به تقوا وعبادت پروردگار، سلام خدا به حضرت الياس، پاداش اهل احسان، نجات حضرت لوط واهلش وهلاكت مخالفان او، رسالت حضرت يونس وگرفتارى او در شكم ماهى، تسبيح حضرت يونس عامل نجات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نعمت هايى است كه بعدا در باره موسى وهارون وقوم آن دو مى شمارد كه چگونه از شرّ فرعونيان نجاتشان داده وياريشان كرد وكتاب به سويشان نازل نمود وبه سوى خود هدايتشان فرمود وامثال اين ها</w:t>
      </w:r>
      <w:r>
        <w:rPr>
          <w:rFonts w:eastAsia="IRNazanin" w:cs="IRNazanin"/>
          <w:color w:val="111111"/>
          <w:sz w:val="28"/>
          <w:szCs w:val="28"/>
          <w:rtl w:val="true"/>
          <w:lang w:bidi="fa-IR"/>
        </w:rPr>
        <w:t>.</w:t>
      </w:r>
      <w:r>
        <w:rPr>
          <w:rStyle w:val="FootnoteAnchor"/>
          <w:rtl w:val="true"/>
        </w:rPr>
        <w:footnoteReference w:id="47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كرب عظيم، اندوه شديدى است كه بنى اسرائيل از شرّ فرعون داشتند كه آنان را ضعيف كرد وبدترين شكنجه را به آنها داد وبچه هايشان را مى كشت وزنان </w:t>
      </w:r>
    </w:p>
    <w:p>
      <w:pPr>
        <w:pStyle w:val="BookText"/>
        <w:rPr/>
      </w:pPr>
      <w:r>
        <w:rPr>
          <w:rFonts w:ascii="IRNazanin" w:hAnsi="IRNazanin" w:eastAsia="IRNazanin"/>
          <w:color w:val="111111"/>
          <w:sz w:val="28"/>
          <w:sz w:val="28"/>
          <w:szCs w:val="28"/>
          <w:rtl w:val="true"/>
          <w:lang w:bidi="fa-IR"/>
        </w:rPr>
        <w:t>ودخترانشان را زنده نگه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كتابى است كه مجهولات نهانى را روشن مى كند وآن امورى را كه مورد احتياج مردم در دنيا وآخرت است وبراى خود آنان پوشيده است، بيان مى نمايد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تورات است</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هدايت به سوى صراط مستقيم، هدايت به تمام معناى كلمه است وبه همين جهت آن را به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 واز قوم آن دو كسى را شريك آن دو نكرد</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بهترين خالق أحسن الخالقين با اين كه آفريننده واقعى در عالم جز خدا نيست، ظاهرا اشاره به مصنوعاتى است كه انسان با تغيير شكل دادن به مواد طبيعى درست مى كند واز اين نظر خالق بر او اطلاق مى گردد، هر چند خالق مجازى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تكذيب كنندگان مبعوث مى شوند تا حاضر براى عذاب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طور مطلق بيايد، به معناى احضار براى شرّ وعذاب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الياس يا به خاطر اين است كه الياسين لغتى در واژه الياس است وهر دو به يك معنا است يا اشاره به الياس وپيروان او است كه به صورت جمعى آمده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نجات لوط وخاندانش، نجات او از عذابى است كه بر قوم لوط نازل شد، وآن به گونه اى كه در قرآن آمده اين بود كه از آسمان سنگريزه سجيل بر آنان باريد وزمين هم دهان باز كرده وهمه را در خود فرو برد</w:t>
      </w:r>
      <w:r>
        <w:rPr>
          <w:rFonts w:eastAsia="IRNazanin" w:cs="IRNazanin"/>
          <w:color w:val="111111"/>
          <w:sz w:val="28"/>
          <w:szCs w:val="28"/>
          <w:rtl w:val="true"/>
          <w:lang w:bidi="fa-IR"/>
        </w:rPr>
        <w:t>.</w:t>
      </w:r>
      <w:r>
        <w:rPr>
          <w:rStyle w:val="FootnoteAnchor"/>
          <w:rtl w:val="true"/>
        </w:rPr>
        <w:footnoteReference w:id="483"/>
      </w:r>
      <w:bookmarkStart w:id="540" w:name="pg15128_162118"/>
    </w:p>
    <w:p>
      <w:pPr>
        <w:pStyle w:val="BookText"/>
        <w:rPr/>
      </w:pPr>
      <w:bookmarkEnd w:id="540"/>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پيرزنى گويند كه از كار وتلاش عاجز باشد ومنظور از آن، همسر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 قوم لوط است كه حضرت لوط به عنوان رسول به سويشان فرستاده شده بود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عبور كردن در صبح وشام، عبور كردن از خرابه هاى آن ديار است كه به طورى كه مى گويند امروزه آن خرابه ها زير آب رفته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لوط در سرزمينى وسط شام وحجاز زندگى مى كردند،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صبح وشام از سرزمين آنان عبور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لتمرّون عليهم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شريفه خالى از اين اشعار ودلالت نيست كه مراد از ارسال حضرت يونس، اين است كه آن جناب را امر فرموده كه بار ديگر به سوى قومش برگردد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به معناى ترديد نيست؛ زيرا خداى تعالى در عدد آن جمعيت ترديد ندارد، بلكه به معناى ترّقى است ومنظور از اين مردم، مردم نينوا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ايمان آوردن قوم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فامنوا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آوردن به حضرت يونس وپيروى اش مى باشد نه ايمان آوردن به خدا بعد از ديدن عذاب</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پايان زندگى واجل طبيعى آنهاست</w:t>
      </w:r>
      <w:r>
        <w:rPr>
          <w:rFonts w:eastAsia="IRNazanin" w:cs="IRNazanin"/>
          <w:color w:val="111111"/>
          <w:sz w:val="28"/>
          <w:szCs w:val="28"/>
          <w:rtl w:val="true"/>
          <w:lang w:bidi="fa-IR"/>
        </w:rPr>
        <w:t>.</w:t>
      </w:r>
      <w:r>
        <w:rPr>
          <w:rStyle w:val="FootnoteAnchor"/>
          <w:rtl w:val="true"/>
        </w:rPr>
        <w:footnoteReference w:id="491"/>
      </w:r>
    </w:p>
    <w:p>
      <w:pPr>
        <w:pStyle w:val="Heading4"/>
        <w:numPr>
          <w:ilvl w:val="3"/>
          <w:numId w:val="1"/>
        </w:numPr>
        <w:rPr/>
      </w:pPr>
      <w:bookmarkStart w:id="541" w:name="__RefHeading___Toc1377081_2142443653"/>
      <w:bookmarkStart w:id="542" w:name="_Toc220"/>
      <w:bookmarkEnd w:id="541"/>
      <w:r>
        <w:rPr>
          <w:rtl w:val="true"/>
        </w:rPr>
        <w:t>نكته ها</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مَنَنَّا عَلَى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وَنَجَّيْنَاهُمَا وَقَوْمَهُمَا مِنَ الْكَرْبِ الْعَظِيمِ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با توضيح بيشترى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وَفِى ذلِكُمْ بَلاَءٌ مِنْ رَبِّكُمْ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فَرَقْنَا بِكُمُ الْبَحْرَ فَأَنْجَيْنَاكُمْ وَأَغْرَقْنَا آلَ فِرْعَوْنَ وَأَنْتُمْ تَنْظُرُونَ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وپيروزى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وقومشان بر فرعونيان، نتيجه نصرت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ونصرناهم فكانوا هم الغالبين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آسمانى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پيام ها ومضامينى بسيار روشن وقابل فهم 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ءاتينهما الكتاب المستبين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وروشنگر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تأكيد ومبالغه است؛ يعنى بسيار روشن وروشنگر</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انبيا به راهنمايى خداوند نيازمندند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هديناهما الصراط المستقيم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نيك، يكى از پاداش هاى الهى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تركنا عليهما فى الاخرين در اين سوره از حضرت نوح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بقاى نام نيك، تجليل شده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وتحيت بزرگ خداوند به 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هر كجا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انبيا نام نيك باقى گذاشتيم، به سه عنصر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ايمان وعبادت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كذلك نجزى المحسنين انّهما من عبادنا المؤمنين</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ابراهيم، موسى، هارون والياس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برجسته ومقرب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ومقرب بودن انبياى الهى كه ذكر شد، از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الياس پيامبر، قوم خود را به خاطر بى تقوايى شان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لقومه ألا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استفهام انكارىِ توبيخى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چند آيه قبل سخن در باره او بود واين دو كلمه نام يك فرد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يك سرزمين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 مطلب آن است كه اولاً در آيات بعد، ضمير مفرد در باره او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عبادنا المؤمنين وثانيا سلام خداوند در مورد پيامبران قبلى يعنى حضرت نوح، ابراهيم، موسى وهارون، نشان مى دهد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على الياسين، همان الياس در انّ الياس لمن المرسلين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وتحيت بزرگ خداوند به الياس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الياسين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حضرت لوط، از هلاك شدگان عذاب الهى قوم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فى الغابرين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باقى ومانده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باقيمانده خاك است ومقصود از آن، كسانى اند كه از شهر بيرون نيامده وبه عذاب الهى قوم لوط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انتساب به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تأثيرى در سرنوشت اخروى وكيفر وپاداش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نجّينه وأهله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فى الغابرين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عجيبى است ونشان مى دهد كه ترك اولاى بسيار كوچك تا چه حدّ در مورد پيامبران عالى مقام از سوى خداوند مورد سخت گيرى وعتاب واقع مى شود تا آن جا كه پيامبرش را بنده فرارى مى نامد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پيامبر با سوار شدن بر كشتى مملو از بار ومسافر، از ميان قوم خود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أبق إلى الفلك المشحون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فرار عبد از مالك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مملو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قرعه، راهى مشروع ومجاز براى گشودن مشكل غير قابل حل از راه فكر وانديشه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تقارع قوم، ففوّضوا أمرهم إلى الله تعالى إلاّ خرج سهم المحق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قضية أعدل من القرعة إذ فوّض الأمر إلى الله ؟ أليس الله 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قومى قرعه نزدند وامر خود را به خداوند تعالى واگذار نكردند مگر اين كه سهم كسى كه صاحب حق است از آن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قضيه اى به عدالت نزديك تر از قرعه است، آن گاه كه كار به خدا واگذار شود؟ آيا خداوند تعالى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فساهم فكان من المدحضين؟</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حيوانات، گاهى براى انجام يك كار، از طرف خداوند مأمور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بلعيدن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مطلق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بزرگ باشد وچه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اما كاربرد آن در ماهى بزرگ بيشتر است ودر آيه شريفه نيز به همين معنا به كار رفته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وتسبيح مستمر خداوند، مايه نجات از گرفتارى وغم واندوه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من المسبّحين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فى بطنه الى يوم يبعثون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سه روز در شكم ماهى محبوس ماند ودر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هيچ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ستمكاران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اجابت كرد وماهى او را از دريا به ساحل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براى او درختى از نوع كدو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يونس آن را مى مكيد واز سايه برگ هاى آن بهره 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شكم ماهى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موهاى او ريخته وپوست بدن وى نازك شده بود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شريفه فامنوا فتمّعناهم الى حين اشعار دارد به اين كه عذاب از قوم يونس برداشته شد</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قوم يونس، پس از رسالت ومأموريت مجدد آن حضرت به سوى آنان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فامنوا فمتّعناهم الى حين</w:t>
      </w:r>
      <w:r>
        <w:rPr>
          <w:rFonts w:eastAsia="IRNazanin" w:cs="IRNazanin"/>
          <w:color w:val="111111"/>
          <w:sz w:val="28"/>
          <w:szCs w:val="28"/>
          <w:rtl w:val="true"/>
          <w:lang w:bidi="fa-IR"/>
        </w:rPr>
        <w:t>.</w:t>
      </w:r>
      <w:r>
        <w:rPr>
          <w:rStyle w:val="FootnoteAnchor"/>
          <w:rtl w:val="true"/>
        </w:rPr>
        <w:footnoteReference w:id="508"/>
      </w:r>
      <w:bookmarkStart w:id="543" w:name="pg15128_162122"/>
    </w:p>
    <w:p>
      <w:pPr>
        <w:pStyle w:val="BookText"/>
        <w:rPr/>
      </w:pPr>
      <w:bookmarkEnd w:id="543"/>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ايمان آوردن قوم يونس، آنان را از مواهب دنيوى تا پايان عمرشان بهره 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فامنوا فمتّعناهم 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مفسران،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رسيدن اجل وعمر طبيعى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4" w:name="__RefHeading___Toc1377083_2142443653"/>
      <w:bookmarkStart w:id="545" w:name="_Toc221"/>
      <w:bookmarkEnd w:id="544"/>
      <w:r>
        <w:rPr>
          <w:rtl w:val="true"/>
        </w:rPr>
        <w:t xml:space="preserve">آیه </w:t>
      </w:r>
      <w:r>
        <w:rPr/>
        <w:t>149</w:t>
      </w:r>
      <w:r>
        <w:rPr>
          <w:rtl w:val="true"/>
        </w:rPr>
        <w:t>-</w:t>
      </w:r>
      <w:r>
        <w:rPr/>
        <w:t>182</w:t>
      </w:r>
      <w:bookmarkEnd w:id="545"/>
    </w:p>
    <w:p>
      <w:pPr>
        <w:pStyle w:val="Heading4"/>
        <w:numPr>
          <w:ilvl w:val="3"/>
          <w:numId w:val="1"/>
        </w:numPr>
        <w:rPr/>
      </w:pPr>
      <w:bookmarkStart w:id="546" w:name="__RefHeading___Toc1377085_2142443653"/>
      <w:bookmarkStart w:id="547" w:name="_Toc222"/>
      <w:bookmarkEnd w:id="546"/>
      <w:r>
        <w:rPr>
          <w:rtl w:val="true"/>
        </w:rPr>
        <w:t>اشاره</w:t>
      </w:r>
      <w:bookmarkEnd w:id="547"/>
    </w:p>
    <w:p>
      <w:pPr>
        <w:pStyle w:val="BookText"/>
        <w:rPr/>
      </w:pPr>
      <w:r>
        <w:rPr>
          <w:rFonts w:ascii="Amiri" w:hAnsi="Amiri" w:eastAsia="Amiri" w:cs="Amiri"/>
          <w:color w:val="111111"/>
          <w:sz w:val="28"/>
          <w:sz w:val="28"/>
          <w:szCs w:val="28"/>
          <w:rtl w:val="true"/>
          <w:lang w:bidi="ar-SA"/>
        </w:rPr>
        <w:t xml:space="preserve">فَاسْتَفْتِهِمْ أَ لِرَبِّكَ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الْمَلائِكَةَ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إِفْكِهِمْ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أَصْطَفَى الْبَناتِ عَلَى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بِكِتابِكُمْ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بَيْنَهُ وَ بَيْنَ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عَلَيْهِ بِفاتِنينَ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كانُوا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فَكَفَرُوا بِهِ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كَلِمَتُنا لِعِبادِنَا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377087_2142443653"/>
      <w:bookmarkStart w:id="549" w:name="_Toc223"/>
      <w:bookmarkEnd w:id="548"/>
      <w:r>
        <w:rPr>
          <w:rtl w:val="true"/>
        </w:rPr>
        <w:t>ترجمه</w:t>
      </w:r>
      <w:bookmarkEnd w:id="54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دخترانى دارد وپسران از آن آن 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فرشتگان را مؤنث آفريديم وآن ها ناظر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آن ها با اين تهمت بزرگشان مى گويند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ها به يقين دروغ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دختران را بر پسران ترجيح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مى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مى فهميد چه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متذكر نمى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شما دليل روشنى در اين باره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كتابتان را </w:t>
      </w:r>
      <w:bookmarkStart w:id="550" w:name="pg15128_162123"/>
    </w:p>
    <w:p>
      <w:pPr>
        <w:pStyle w:val="BookText"/>
        <w:rPr/>
      </w:pPr>
      <w:bookmarkEnd w:id="550"/>
      <w:r>
        <w:rPr>
          <w:rFonts w:ascii="IRNazanin" w:hAnsi="IRNazanin" w:eastAsia="IRNazanin"/>
          <w:color w:val="111111"/>
          <w:sz w:val="28"/>
          <w:sz w:val="28"/>
          <w:szCs w:val="28"/>
          <w:rtl w:val="true"/>
          <w:lang w:bidi="fa-IR"/>
        </w:rPr>
        <w:t>بياوريد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قائل شدند؛ در حالى كه جنيان به خوبى مى دانند كه اين بت پرستان در دادگاه الهى احضار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خداوند از آنچه توصيف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وآنچه را پرستش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نمى توانيد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 كه در آتش دوزخ وارد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وهيچ يك از ما نيست جز آن كه مقام معلومى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 ايستاده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همه تسبيح گوى او هستيم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پيوسته مى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يكى از كتاب هاى پيشينيان نزد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بندگان مخلص خدا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هنگامى كه اين كتاب بزرگ آسمانى بر آن 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كافر شدند؛ ولى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كار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قطعى ما براى بندگان فرستاده ما از پيش مسلّم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آنان يارى شدگانند،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ولشكر ما پيروزند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بگردان تا زمان معيّنى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 جهاد فرا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 آن ها را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بى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ها براى عذاب ما شتاب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عذاب ما در آستانه خانه هايشان فرود آيد، انذارشدگان صبحگاه بدى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آنان روى بگردان تا زمان معيّنى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 كارشان را ببين؛ آن ها نيز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اعمال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پرورگار تو، پروردگار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آنان توصيف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وسلام بر رسولان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وحمد وستايش مخصوص خداوندى است كه پروردگار جهانيان است</w:t>
      </w:r>
      <w:r>
        <w:rPr>
          <w:rFonts w:eastAsia="IRNazanin" w:cs="IRNazanin"/>
          <w:color w:val="111111"/>
          <w:sz w:val="28"/>
          <w:szCs w:val="28"/>
          <w:rtl w:val="true"/>
          <w:lang w:bidi="fa-IR"/>
        </w:rPr>
        <w:t>.</w:t>
      </w:r>
    </w:p>
    <w:p>
      <w:pPr>
        <w:pStyle w:val="Heading4"/>
        <w:numPr>
          <w:ilvl w:val="3"/>
          <w:numId w:val="1"/>
        </w:numPr>
        <w:rPr/>
      </w:pPr>
      <w:bookmarkStart w:id="551" w:name="__RefHeading___Toc1377089_2142443653"/>
      <w:bookmarkStart w:id="552" w:name="_Toc224"/>
      <w:bookmarkEnd w:id="551"/>
      <w:r>
        <w:rPr>
          <w:rtl w:val="true"/>
        </w:rPr>
        <w:t>تفسير</w:t>
      </w:r>
      <w:bookmarkEnd w:id="5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كفار به علت افترا به خداوند، عدم دليل عقلى ونقلى كفار در باره فرزنددار بودن خداوند ومؤنث بودن فرشتگان، مجاز بودن مخلصين در باره توصيف الهى، موقعيت معين فرشتگان در درگاه الهى، قطعى بودن پيروزى پيامبران، تهديد به كفار، سلام خداوند به پيامبران واختصاص ستايش به پروردگار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 كه سخنى را به غير آن وجهه اى كه دارد، برگردانند ووجهه </w:t>
      </w:r>
    </w:p>
    <w:p>
      <w:pPr>
        <w:pStyle w:val="BookText"/>
        <w:rPr/>
      </w:pPr>
      <w:r>
        <w:rPr>
          <w:rFonts w:ascii="IRNazanin" w:hAnsi="IRNazanin" w:eastAsia="IRNazanin"/>
          <w:color w:val="111111"/>
          <w:sz w:val="28"/>
          <w:sz w:val="28"/>
          <w:szCs w:val="28"/>
          <w:rtl w:val="true"/>
          <w:lang w:bidi="fa-IR"/>
        </w:rPr>
        <w:t xml:space="preserve">حقّ آن را به سوى باطل صرف كنند وچون خلقت ملائكه براى كسى معلوم نيست كه چگونه بوده است ؟ از اين رو مشركين در اين سخن خود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ودروغى روشن گفته 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طورى كه از سياق برمى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وكتابى است كه از ناحيه خداى سبحان بر مشركين نازل شده باشد</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نسبت بين خدا وجنّ، عبارت است از همين عقيده مشركين كه مى گويند جنّ اولاد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به معناى قرابت وپيوند خويشاوندى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موصوله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ها است يا مراد بت ها وهمه آلهه ضلالت وپيشوايان گمراهى از قبيل شيطان هاى جنّى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و ما منّا الاّ له مقام معلوم اين است كه هر يك از ما فرشتگان، مقامى معيّن وپستى مشخص داريم كه ما را بر آن گمارده اند وبا گمارده شدن ديگر استقلال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گمارده شده نمى تواند از خط مشى كه برايش تعيين كرده اند تجاوز كند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 انّا لنحن الصّافّون اين است كه ما فرشتگان همواره نزد خدا در صف ايستاده منتظر اوامر او هستيم تا اوامرى كه در تدبير عالم صادر مى كند، بر طبق خواسته اش اجرا كنيم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كلمه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از قضا وحكمى است كه در باره مرسلين كرده است ومنظور از سبقت، نفوذ وغلبه است</w:t>
      </w:r>
      <w:r>
        <w:rPr>
          <w:rFonts w:eastAsia="Amiri" w:cs="Amiri" w:ascii="Amiri" w:hAnsi="Amiri"/>
          <w:color w:val="111111"/>
          <w:sz w:val="28"/>
          <w:szCs w:val="28"/>
          <w:rtl w:val="true"/>
          <w:lang w:bidi="ar-SA"/>
        </w:rPr>
        <w:t>.</w:t>
      </w:r>
      <w:r>
        <w:rPr>
          <w:rStyle w:val="FootnoteAnchor"/>
          <w:rtl w:val="true"/>
        </w:rPr>
        <w:footnoteReference w:id="51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ابتدا دستور مى دهد به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مشركين اعراض كند؛ فتولّ عنهم وسپس با جمله حتّى حين آن را متوقّف مى سازد، به دست مى آيد كه اين مدت </w:t>
      </w:r>
      <w:bookmarkStart w:id="553" w:name="pg15128_162125"/>
    </w:p>
    <w:p>
      <w:pPr>
        <w:pStyle w:val="BookText"/>
        <w:rPr/>
      </w:pPr>
      <w:bookmarkEnd w:id="553"/>
      <w:r>
        <w:rPr>
          <w:rFonts w:ascii="IRNazanin" w:hAnsi="IRNazanin" w:eastAsia="IRNazanin"/>
          <w:color w:val="111111"/>
          <w:sz w:val="28"/>
          <w:sz w:val="28"/>
          <w:szCs w:val="28"/>
          <w:rtl w:val="true"/>
          <w:lang w:bidi="fa-IR"/>
        </w:rPr>
        <w:t xml:space="preserve">خيلى طولانى نيست وواقعيت هم همين طور بود چون بعد از مدتى كوتاه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مشركين مهاجرت كرد وسپس رؤسا وبزرگان آنان را در جنگ بدر وغير آن نابود كرد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به ساحت مشركين، كنايه است از نزول آن از همه طرف، به گونه اى كه عذاب ايشان را احاطه كند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جمله فساء صباح المنذرين، اين است كه در بين همه صبح ها، صبح انذار شدگان بسيار صبح بدى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مشركين قريش هستند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ديدن كفر وفسوقى است كه عموم مردم مرتكب آن بودند، ومناسب چنين كفرى تهديد به عذاب در قيامت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سلام على المرسلين سلام بر همه رسولان خداست ومصونيت آنان را از هر عذاب وناملايمى از ناحيه خدا اعلام مى دارد</w:t>
      </w:r>
      <w:r>
        <w:rPr>
          <w:rFonts w:eastAsia="Amiri" w:cs="Amiri" w:ascii="Amiri" w:hAnsi="Amiri"/>
          <w:color w:val="111111"/>
          <w:sz w:val="28"/>
          <w:szCs w:val="28"/>
          <w:rtl w:val="true"/>
          <w:lang w:bidi="ar-SA"/>
        </w:rPr>
        <w:t>.</w:t>
      </w:r>
      <w:r>
        <w:rPr>
          <w:rStyle w:val="FootnoteAnchor"/>
          <w:rtl w:val="true"/>
        </w:rPr>
        <w:footnoteReference w:id="520"/>
      </w:r>
    </w:p>
    <w:p>
      <w:pPr>
        <w:pStyle w:val="Heading4"/>
        <w:numPr>
          <w:ilvl w:val="3"/>
          <w:numId w:val="1"/>
        </w:numPr>
        <w:rPr/>
      </w:pPr>
      <w:bookmarkStart w:id="554" w:name="__RefHeading___Toc1377091_2142443653"/>
      <w:bookmarkStart w:id="555" w:name="_Toc225"/>
      <w:bookmarkEnd w:id="554"/>
      <w:r>
        <w:rPr>
          <w:rtl w:val="true"/>
        </w:rPr>
        <w:t>نكته ها</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بدون دليل وشاهد در مسائل اعتقادى ومعارف الهى، مردود ومحكوم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خلقنا الملائكة إنثا وهم شاهدون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يا بايد بر اساس عقل باشد كيف تحكمون يا بر اساس فطرت أفلا تذكّرون تذكر، يادآورى چيزى است كه در فطرت آدمى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تعجيز است؛ يعنى مشركان از آوردن كتاب آسمانى بر درستى عقيده خود ناتوانند وچنين كتابى را ندارند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فرزندان خدا نيستند، بلكه مأموران الهى هستند كه براى انجام فرمان خدا با نظم وانضباط صف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الصّافون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انّهم لهم المنصورون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نصرت انبيا با دو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وجمله اسميّه از سوى ديگر مى رساند كه اين نصرت، حتمى وبه صورت يك سنت وقضاى تغييرناپذير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داراى دو نوع جنود وسپاه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 عام كه شامل تمام نظام هستى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جنود السموات والارض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جندنا لهم الغالبون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مربّى ورهبر، گاهى بايد به عنوان تهديد واعتراض، به مردم لجوج وگمراه پشت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6" w:name="pg15128_162127"/>
    </w:p>
    <w:p>
      <w:pPr>
        <w:pStyle w:val="Heading2"/>
        <w:numPr>
          <w:ilvl w:val="1"/>
          <w:numId w:val="1"/>
        </w:numPr>
        <w:rPr/>
      </w:pPr>
      <w:bookmarkStart w:id="557" w:name="__RefHeading___Toc1377093_2142443653"/>
      <w:bookmarkStart w:id="558" w:name="_Toc226"/>
      <w:bookmarkEnd w:id="556"/>
      <w:bookmarkEnd w:id="557"/>
      <w:r>
        <w:rPr>
          <w:rtl w:val="true"/>
        </w:rPr>
        <w:t>سوره ص</w:t>
      </w:r>
      <w:bookmarkEnd w:id="558"/>
    </w:p>
    <w:p>
      <w:pPr>
        <w:pStyle w:val="Heading3"/>
        <w:numPr>
          <w:ilvl w:val="2"/>
          <w:numId w:val="1"/>
        </w:numPr>
        <w:rPr/>
      </w:pPr>
      <w:bookmarkStart w:id="559" w:name="__RefHeading___Toc1377095_2142443653"/>
      <w:bookmarkStart w:id="560" w:name="_Toc227"/>
      <w:bookmarkEnd w:id="559"/>
      <w:r>
        <w:rPr>
          <w:rtl w:val="true"/>
        </w:rPr>
        <w:t xml:space="preserve">آیه </w:t>
      </w:r>
      <w:r>
        <w:rPr/>
        <w:t>1</w:t>
      </w:r>
      <w:r>
        <w:rPr>
          <w:rtl w:val="true"/>
        </w:rPr>
        <w:t>-</w:t>
      </w:r>
      <w:r>
        <w:rPr/>
        <w:t>16</w:t>
      </w:r>
      <w:bookmarkEnd w:id="560"/>
    </w:p>
    <w:p>
      <w:pPr>
        <w:pStyle w:val="Heading4"/>
        <w:numPr>
          <w:ilvl w:val="3"/>
          <w:numId w:val="1"/>
        </w:numPr>
        <w:rPr/>
      </w:pPr>
      <w:bookmarkStart w:id="561" w:name="__RefHeading___Toc1377097_2142443653"/>
      <w:bookmarkStart w:id="562" w:name="_Toc228"/>
      <w:bookmarkEnd w:id="561"/>
      <w:r>
        <w:rPr>
          <w:rtl w:val="true"/>
        </w:rPr>
        <w:t>اشاره</w:t>
      </w:r>
      <w:bookmarkEnd w:id="5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صوَ الْقُرْآنِ ذِي 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أَهْلَكْنا مِنْ قَبْلِهِمْ مِنْ قَرْنٍ فَنادَوْا وَ لاتَ حينَ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عَجِبُوا أَنْ جاءَهُمْ مُنْذِرٌ مِنْهُمْ وَ قالَ الْكافِرُونَ هذا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فِي الْمِلَّةِ اْلآخِرَةِ إِنْ هذاإِلاَّ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أُنْزِلَ عَلَيْهِ الذِّكْرُ مِنْ بَيْنِنا بَلْ هُمْ في شَكٍّ مِنْ ذِكْري بَلْ لَمّا يَذُوقُوا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مُلْكُ السَّماواتِ وَ اْلأَرْضِ وَ ما بَيْنَهُما فَلْيَرْتَقُوا فِي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هُنالِكَ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اْلأَيْكَةِ أُولئِكَ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إِلاّ كَذَّبَ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يَنْظُرُ هؤُلاءِ إِلاّ صَيْحَةً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1377099_2142443653"/>
      <w:bookmarkStart w:id="564" w:name="_Toc229"/>
      <w:bookmarkEnd w:id="563"/>
      <w:r>
        <w:rPr>
          <w:rtl w:val="true"/>
        </w:rPr>
        <w:t>ترجمه</w:t>
      </w:r>
      <w:bookmarkEnd w:id="56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سوگند به قرآنى كه داراى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كتاب، معجزه الهى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كافران گرفتار غرور واختلافند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بسيار اقوامى را كه پيش از آن ها هلاك كرديم؛ وبه هنگام نزول عذاب فرياد مى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مى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 نجات گذشته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تعجب كردند كه پيامبر بيم دهنده اى از ميان آنان به سويشان آمده؛ وكافران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ساحرِ بسيار دروغگويى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او به جاى اين همه خدايان، خداى واحدى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راستى چيزى عجيبى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سركردگان آن ها بيرون آمدند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برويد وخدايانتان را محكم بچسبيد، اين چيزى است كه خواسته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گمراه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هرگز چنين چيزى در آيين واپسين نشنيده ايم؛ اين تنها يك آيين ساختگى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از ميان همه ما، قرآن تنها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حقيقت در اصل وحى من ترديد دارند، بلكه آنان هنوز عذاب الهى را نچشيده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اينچنين گستاخانه سخن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خزاين رحمت </w:t>
      </w:r>
      <w:bookmarkStart w:id="565" w:name="pg15128_162128"/>
    </w:p>
    <w:p>
      <w:pPr>
        <w:pStyle w:val="BookText"/>
        <w:rPr/>
      </w:pPr>
      <w:bookmarkEnd w:id="565"/>
      <w:r>
        <w:rPr>
          <w:rFonts w:ascii="IRNazanin" w:hAnsi="IRNazanin" w:eastAsia="IRNazanin"/>
          <w:color w:val="111111"/>
          <w:sz w:val="28"/>
          <w:sz w:val="28"/>
          <w:szCs w:val="28"/>
          <w:rtl w:val="true"/>
          <w:lang w:bidi="fa-IR"/>
        </w:rPr>
        <w:t xml:space="preserve">پروردگار توانا وبخشنده ات نزد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هر كس ميل دارند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مالكيت وحاكميت آسمان ها وزمين وآنچه ميان اين دو است از آن آن 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وسيله ممكن به آسمان ها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نزول وحى را بر قلب پاك محمد بگيرند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لشكر كوچك شكست خورده اى از احزابند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آنان قوم نوح وعاد وفرعون صاحب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ولوط واصحاب 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ها احزابى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تكذيب پيامبران برخاستند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گروه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را تكذيب كردند، وعذاب الهى در باره آن ها تحقّق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صيحه آسمانى را انتظار نمى كشند كه هيچ مهلت وبازگشتى براى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را نابود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خيره 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را از عذاب هر چه زودتر قبل از روز حساب به ما ده</w:t>
      </w:r>
      <w:r>
        <w:rPr>
          <w:rFonts w:eastAsia="IRNazanin" w:cs="IRNazanin"/>
          <w:color w:val="111111"/>
          <w:sz w:val="28"/>
          <w:szCs w:val="28"/>
          <w:rtl w:val="true"/>
          <w:lang w:bidi="fa-IR"/>
        </w:rPr>
        <w:t>.»</w:t>
      </w:r>
    </w:p>
    <w:p>
      <w:pPr>
        <w:pStyle w:val="Heading4"/>
        <w:numPr>
          <w:ilvl w:val="3"/>
          <w:numId w:val="1"/>
        </w:numPr>
        <w:rPr/>
      </w:pPr>
      <w:bookmarkStart w:id="566" w:name="__RefHeading___Toc1377101_2142443653"/>
      <w:bookmarkStart w:id="567" w:name="_Toc230"/>
      <w:bookmarkEnd w:id="566"/>
      <w:r>
        <w:rPr>
          <w:rtl w:val="true"/>
        </w:rPr>
        <w:t>تفسير</w:t>
      </w:r>
      <w:bookmarkEnd w:id="5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مايه تذكر، كفار گرفتار غرور وتفرقه، هلاكت اقوام كافر، تهمت كفار به پيامبر، تهمت ساختگى بودن آيين اسلام از سوى رهبران كفر، نبودن خزائن رحمت الهى در اختيار كفار، كفار لشكر شكست خورده در طول تاريخ، تكذيب اقوام مختلف نسبت به پيامبران عامل نابودى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سياق برمى آيد كه جمله و القرءان ذى الذكر سوگند باشد، همانند سوگندى كه در يس والقرءان الحكيم ودر ق والقرءان المجيد است نه اين كه عطف بر ما قبل باشد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خداى تعالى است با توحيد ومعارف حقّه اى كه از توحيد سرچشمه مى گيرد مانند معاد ونبوت وغير آن</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كفروا، كفار اهل مكه هستند</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ساحر كذّاب اشاره است به اين كه چون از آوردن مثل قرآن </w:t>
      </w:r>
    </w:p>
    <w:p>
      <w:pPr>
        <w:pStyle w:val="BookText"/>
        <w:rPr/>
      </w:pPr>
      <w:r>
        <w:rPr>
          <w:rFonts w:ascii="IRNazanin" w:hAnsi="IRNazanin" w:eastAsia="IRNazanin"/>
          <w:color w:val="111111"/>
          <w:sz w:val="28"/>
          <w:sz w:val="28"/>
          <w:szCs w:val="28"/>
          <w:rtl w:val="true"/>
          <w:lang w:bidi="fa-IR"/>
        </w:rPr>
        <w:t xml:space="preserve">عاجز شدند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زدند كه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آن حضرت به دروغ قرآن ومعارف حقّه آن را به خدا نسبت مى دهد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مبالغه را مى رساند وبه امور بسيار عجيب گفته مى شود ودليل آوردن اين تعبير آن است كه مشركين سبك مغز فكر مى كردند هر قدر تعداد معبودهاى آنان بيشتر شود، قدرت واعتبار نفوذ آنان بيشتر خواهد بود وبه همين دليل خداى يكتا چيز كمى به نظر آنها مى رسيد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اصبروا على ءالهتكم، صبر بر عبادت آلهه وتمسك به آنهاست</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الملّة الاخرة ممكن است اشاره به جمعيت پدرانشان باشد كه نسبت به آن ها آخرين ملت بودند يا ممكن است اشاره به اهل كتاب خصوصا نصارى باشد كه آخرين دين وملت قبل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ليكن از آيات قرآن استفاده مى شود كه عرب جاهلى تكيه بر كتب يهود ونصارى نداشت وتمام تكيه گاهش سنت وآيين نياكان وپدران بود وهمين شاهد خوبى براى تفسير اول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تحقير امر كفّار است ومى خواهد على رغم آن غرور واعجابى كه از كلامشان استفاده مى شود ايشان را خوار وناچيز معرفى كند وغرورشان را بشكند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 گروه هايى است كه بر ضدّ پيامبران قيام كردند وخداوند آن ها را در هم كوبيد، اين جمعيت مشركان گروه كوچكى از آن گروه ها هستند كه به سرنوشت آنان گرفتار خواهند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اين كه قرآن كريم فرعون را ذى الاوتاد ناميده يكى از وجوه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ذوالاوتاد كنايه از استحكام قدرت فرعون وفرعونيان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لشكريان عظيم فرعون است؛ زيرا لشكر معمولاً از خيمه ها استفاده مى كند وبراى نگهداشتن آن ها از ميخ استفاده مى نمايند ويا آن كه لشكر براى كشور به منزله ميخ است</w:t>
      </w:r>
      <w:r>
        <w:rPr>
          <w:rFonts w:eastAsia="IRNazanin" w:cs="IRNazanin"/>
          <w:color w:val="111111"/>
          <w:sz w:val="28"/>
          <w:szCs w:val="28"/>
          <w:rtl w:val="true"/>
          <w:lang w:bidi="fa-IR"/>
        </w:rPr>
        <w:t xml:space="preserve">. </w:t>
      </w:r>
      <w:bookmarkStart w:id="568" w:name="pg15128_162130"/>
    </w:p>
    <w:p>
      <w:pPr>
        <w:pStyle w:val="BookText"/>
        <w:rPr/>
      </w:pPr>
      <w:bookmarkEnd w:id="5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شكنجه هاى وحشتناك فرعون نسبت به دشمنان است كه به اصطلاح آن ها را چهار ميخ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اهرام مصر است كه مانند ميخ بر دل زمين نشسته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اين است كه فرعون با ميخ هايى بازى برد وباخت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اشاره به ملك ثابت فرعون است</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الأيكة، همان قوم 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سرزمينى پرآب ودرخت در ميان حجاز وشام زندگى مى كردند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صيحة واحدة، نفخه اولى است كه اشاره به صيحه عظيم پايان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منظور از اين صيحه، همان صيحه هايى باشد كه بر اقوام پيشين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اى وحشتناك يا زمين لرزه اى پرصدا، وزندگى آنان را در هم كوبيد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كفّار مكه است</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عجّل لنا قطنا قبل يوم الحساب در حقيقت استهزا به داستان روز حساب وتهديد به عذاب آن روز است</w:t>
      </w:r>
      <w:r>
        <w:rPr>
          <w:rFonts w:eastAsia="Amiri" w:cs="Amiri" w:ascii="Amiri" w:hAnsi="Amiri"/>
          <w:color w:val="111111"/>
          <w:sz w:val="28"/>
          <w:szCs w:val="28"/>
          <w:rtl w:val="true"/>
          <w:lang w:bidi="ar-SA"/>
        </w:rPr>
        <w:t>.</w:t>
      </w:r>
      <w:r>
        <w:rPr>
          <w:rStyle w:val="FootnoteAnchor"/>
          <w:rtl w:val="true"/>
        </w:rPr>
        <w:footnoteReference w:id="539"/>
      </w:r>
    </w:p>
    <w:p>
      <w:pPr>
        <w:pStyle w:val="Heading4"/>
        <w:numPr>
          <w:ilvl w:val="3"/>
          <w:numId w:val="1"/>
        </w:numPr>
        <w:rPr/>
      </w:pPr>
      <w:bookmarkStart w:id="569" w:name="__RefHeading___Toc1377103_2142443653"/>
      <w:bookmarkStart w:id="570" w:name="_Toc231"/>
      <w:bookmarkEnd w:id="569"/>
      <w:r>
        <w:rPr>
          <w:rtl w:val="true"/>
        </w:rPr>
        <w:t>نكته ها</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خداوند به قرآن، نشانه عظمت اين كتاب وحقّانيت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القرءان</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فطرت هاى خفته را بيدار ودانسته هاى فراموش شده را يادآورى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الذكر</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قرآن به ذكر بودن آن است؛ القرءان ذى الذكر همان گونه كه ارزش عالم به </w:t>
      </w:r>
    </w:p>
    <w:p>
      <w:pPr>
        <w:pStyle w:val="BookText"/>
        <w:rPr/>
      </w:pPr>
      <w:r>
        <w:rPr>
          <w:rFonts w:ascii="Amiri" w:hAnsi="Amiri" w:eastAsia="Amiri" w:cs="Amiri"/>
          <w:color w:val="111111"/>
          <w:sz w:val="28"/>
          <w:sz w:val="28"/>
          <w:szCs w:val="28"/>
          <w:rtl w:val="true"/>
          <w:lang w:bidi="ar-SA"/>
        </w:rPr>
        <w:t xml:space="preserve">غافل نبودن اوست فسئلوا اهل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انبياء،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اهل العلم</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كاذب كفار ومنافقان</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الَّذِينَ كَفَرُوا فِى عِزَّةٍ وَشِقَاقٍ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لَهُ اتَّقِ اللَّهَ أَخَذَتْهُ الْعِزَّةُ بِالاْءِثْمِ فَحَسْبُهُ جَهَنَّمُ وَلَبِئْسَ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مخالفان، نقطه قوّت پيامبر را نقطه ضعف او مى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بودن، نقطه قوّت است ولى كفار از همين امر شگفت زده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نبودن فرار از مجازات</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مى فرمايد چه بسيار مردم روزگاران را پيش از اين هلاك كرديم آن هنگام هنگام گريز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أَهْلَكْنَا مِنْ قَبْلِهِمْ مِنْ قَرْنٍ فَنَادَوْا وَلاَتَ حِينَ مَنَاصٍ</w:t>
      </w:r>
    </w:p>
    <w:p>
      <w:pPr>
        <w:pStyle w:val="BookText"/>
        <w:rPr/>
      </w:pPr>
      <w:r>
        <w:rPr>
          <w:rFonts w:ascii="Amiri" w:hAnsi="Amiri" w:eastAsia="Amiri" w:cs="Amiri"/>
          <w:color w:val="111111"/>
          <w:sz w:val="28"/>
          <w:sz w:val="28"/>
          <w:szCs w:val="28"/>
          <w:rtl w:val="true"/>
          <w:lang w:bidi="ar-SA"/>
        </w:rPr>
        <w:t>در آيات ذيل به نمونه ومصداق آن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وَجَاوَزْنَا بِبَنِى إِسْرَائِيلَ الْبَحْرَ فَأَتْبَعَهُمْ فِرْعَوْنُ وَجُنُودُهُ بَغْيا وَعَدْوا حَتَّى إِذَا أَدْرَكَهُ الْغَرَقُ قَالَ آمَنْتُ أَنَّهُ لاَ إِلهَ إِلاَّ الَّذِى آمَنَتْ بِهِ بَنُو إِسْرَائِيلَ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آلاْنَ وَقَدْ عَصَيْتَ قَبْلُ وَكُنْتَ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سُنَّةَ اللَّهِ الَّتِى قَدْ خَلَتْ فِى عِبَادِهِ وَخَسِرَ هُنَالِكَ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بايد از جنس خود مردم باشد تا همان نيازها واحساسات را داشته باشد وبتواند الگو ورهبر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هاى كفار ومشركان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كاهنٍ قليلاً ما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الكافرون هذا ساحرٌ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الظالمون انْ تتّبعون الاّ 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الذى نزّل عليه الذكر انّك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الكافرون هذا ساحرٌ كّذاب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انت مفترىٍ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شاعرٌ نتربّص به ريبَ المنون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كفّار هم از توحيد در تعجب بودند؛ أجعل الالهة الها واحدا هم از نبوّت؛ عجبوا ان جاءهم منذر منهم وهم از معاد؛ ءإنّا لمبعوثون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صبر را در راه خدا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لربّك فاصبر وكفّار، صبر را در راه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على ءالهتكم</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خوبى استفاده مى شود كه نبوت رحمت ولطف خدا بر جهان انسانيت است</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صفت براى آن است كه خلاصه گفتار ما قبل را تأييد كند ومعنايش اين است كه هيچ سهمى از خزينه هاى رحمت خدا به دست كفّار نيست؛ زيرا خدا عزيز است؛ يعنى مقامش منيع است واحدى نمى تواند در كار او دخيل باشد ونيز آن ها نمى توانند مانع رحمت خدا نسبت به احدى شوند؛ زيرا بخشش خداوند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ريشه برخى انكارها، حجاب معاصرت وحسادت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پيامبر شد وما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أءنزل عليه الذكر من بيننا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مورد تربيت مردم، 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نسبت به تمايلات نامعقول ونامشروع مردم نفوذناپذير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قطعى شدن عذاب استيصال بر كافران، هيچ مهلتى براى گريز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مدت زمانى كه دوشنده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دو بار دوشيدن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شتر مهلت مى دهد تا شير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ومقصود از آن، مدت كوتاه وزودگذر است</w:t>
      </w:r>
      <w:r>
        <w:rPr>
          <w:rFonts w:eastAsia="IRNazanin" w:cs="IRNazanin"/>
          <w:color w:val="111111"/>
          <w:sz w:val="28"/>
          <w:szCs w:val="28"/>
          <w:rtl w:val="true"/>
          <w:lang w:bidi="fa-IR"/>
        </w:rPr>
        <w:t xml:space="preserve">. </w:t>
      </w:r>
      <w:bookmarkStart w:id="571" w:name="pg15128_162133"/>
    </w:p>
    <w:p>
      <w:pPr>
        <w:pStyle w:val="BookText"/>
        <w:rPr/>
      </w:pPr>
      <w:bookmarkEnd w:id="57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هاى زمان، به هنگام عجز در مقابل منطق، به آزار وشكنجه اقدام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ذوالاوتاد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72" w:name="__RefHeading___Toc1377105_2142443653"/>
      <w:bookmarkStart w:id="573" w:name="_Toc232"/>
      <w:bookmarkEnd w:id="572"/>
      <w:r>
        <w:rPr>
          <w:rtl w:val="true"/>
        </w:rPr>
        <w:t xml:space="preserve">آیه </w:t>
      </w:r>
      <w:r>
        <w:rPr/>
        <w:t>17</w:t>
      </w:r>
      <w:r>
        <w:rPr>
          <w:rtl w:val="true"/>
        </w:rPr>
        <w:t>-</w:t>
      </w:r>
      <w:r>
        <w:rPr/>
        <w:t>26</w:t>
      </w:r>
      <w:bookmarkEnd w:id="573"/>
    </w:p>
    <w:p>
      <w:pPr>
        <w:pStyle w:val="Heading4"/>
        <w:numPr>
          <w:ilvl w:val="3"/>
          <w:numId w:val="1"/>
        </w:numPr>
        <w:rPr/>
      </w:pPr>
      <w:bookmarkStart w:id="574" w:name="__RefHeading___Toc1377107_2142443653"/>
      <w:bookmarkStart w:id="575" w:name="_Toc233"/>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اصْبِرْ عَلى ما يَقُولُونَ وَ اذْكُرْ عَبْدَنا داوُودَ ذَا اْلأَيْدِ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مُلْكَهُ وَ آتَيْناهُ الْحِكْمَةَ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 لا تُشْطِطْ وَ اهْدِنا إِلى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لَهُ تِسْعٌ وَ تِسْعُونَ نَعْجَةً وَ لِيَ نَعْجَةٌ واحِدَةٌ فَقالَ أَكْفِلْنيها وَ عَزَّني فِي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 إِنَّ كَثيرًا مِنَ الْخُلَطاءِ لَيَبْغي بَعْضُهُمْ عَلى بَعْضٍ إِلاَّ الَّذينَ آمَنُوا وَ عَمِلُوا الصّالِحاتِ وَ قَليلٌ ما هُمْ وَ ظَنَّ داوُودُ أَنَّما فَتَنّاهُ فَاسْتَغْفَرَ رَبَّهُ وَ خَرَّ راكِعًا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ذلِكَ 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 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377109_2142443653"/>
      <w:bookmarkStart w:id="577" w:name="_Toc234"/>
      <w:bookmarkEnd w:id="576"/>
      <w:r>
        <w:rPr>
          <w:rtl w:val="true"/>
        </w:rPr>
        <w:t>ترجمه</w:t>
      </w:r>
      <w:bookmarkEnd w:id="57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آنچه مى گويند شكيبا باش، وبه خاطر بياور بنده ما داود صاحب قدرت را، كه او بسيار توبه كننده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كوه ها را مسخّر او ساختيم كه هر شامگاه وصبحگاه با او تسبيح مى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پرندگان را نيز دسته جمعى مسخّر او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او تسبيح خدا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وهمه اين ها بازگشت كننده به سوى او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وحكومت او را استحكام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عادلانه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داستان شاكيان هنگامى كه از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واو از ديدن آن ها وحشت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دو نفر شاكى هستيم كه يكى از ما بر ديگرى ستم كرده؛ اكنون در ميان ما به حق داورى كن وستم روا مدار وما را به راه راست هدايت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bookmarkStart w:id="578" w:name="pg15128_162134"/>
    </w:p>
    <w:p>
      <w:pPr>
        <w:pStyle w:val="BookText"/>
        <w:rPr/>
      </w:pPr>
      <w:bookmarkEnd w:id="578"/>
      <w:r>
        <w:rPr>
          <w:rFonts w:ascii="IRNazanin" w:hAnsi="IRNazanin" w:eastAsia="IRNazanin"/>
          <w:color w:val="111111"/>
          <w:sz w:val="28"/>
          <w:sz w:val="28"/>
          <w:szCs w:val="28"/>
          <w:rtl w:val="true"/>
          <w:lang w:bidi="fa-IR"/>
        </w:rPr>
        <w:t>برادر من است؛ او نود ونه ميش دارد ومن يكى بيش ندارم؛ امّا او اصرار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را هم به من واگذار؛ ودر سخن بر من غلبه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او با درخواست يك ميش تو براى افزودن آن به ميش هايش، بر تو ستم نموده؛ وبسيارى از شريكان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ستم مى كنند، مگر كسانى كه ايمان آورده واعمال صالح انجام داده اند؛ امّا عدّه آنان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دانست كه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ايم، از اين رو از پروردگارش طلب آمرزش نمود وبه سجده افتاد وتوبه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عمل را بر او بخشيديم؛ واو نزد ما داراى مقامى والا وسرانجامى نيكوست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ونماينده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قرار داديم؛ پس در ميان مردم به حق داورى كن، واز هواى نفس پيروى مكن كه تو را از راه خدا منحرف سازد؛ كسانى كه از راه خدا گمراه شوند، عذاب شديدى به خاطر فراموش كردن روز حساب دارند</w:t>
      </w:r>
      <w:r>
        <w:rPr>
          <w:rFonts w:eastAsia="IRNazanin" w:cs="IRNazanin"/>
          <w:color w:val="111111"/>
          <w:sz w:val="28"/>
          <w:szCs w:val="28"/>
          <w:rtl w:val="true"/>
          <w:lang w:bidi="fa-IR"/>
        </w:rPr>
        <w:t>!</w:t>
      </w:r>
    </w:p>
    <w:p>
      <w:pPr>
        <w:pStyle w:val="Heading4"/>
        <w:numPr>
          <w:ilvl w:val="3"/>
          <w:numId w:val="1"/>
        </w:numPr>
        <w:rPr/>
      </w:pPr>
      <w:bookmarkStart w:id="579" w:name="__RefHeading___Toc1377111_2142443653"/>
      <w:bookmarkStart w:id="580" w:name="_Toc235"/>
      <w:bookmarkEnd w:id="579"/>
      <w:r>
        <w:rPr>
          <w:rtl w:val="true"/>
        </w:rPr>
        <w:t>تفسير</w:t>
      </w:r>
      <w:bookmarkEnd w:id="5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به صبر به پيامبر، توصيف از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الطاف خداوند نسبت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آزمايش خداوند از آن حضرت پيرامون داورى ميان دو نفر، منزلت عظيم آن بزرگوار در نزد خداوند، حضرت داود خليفه الهى در زمين، پيروى از هوا وهوس عامل گمراهى وفراموشى قيامت عامل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نيرو است ودليل اين كه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نيرومند بود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داود در تسبيح خداى تعالى مردى نيرومند بود به طورى كه كوه ها ومرغان با او هم صدا مى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 در سلطنت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نيرومند در علم بود</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در جنگ بود واو همان كسى است كه جالوت را به قتل رسانيد وداستانش در سوره بقره ذكر شده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همصدا شدن كوه ها وپرندگان با داود در تسبيح گفتن خداوند تكوينى است يا تشريعى دو وجه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احتمال داده اند تسبيح آن ها تكوينى بوده كه موجودات همه با زبان حال دارند ونظام خلقت آن ها حكايت مى كند كه خداوند از هر عيبى منزّه است، ولى اين معنا اختصاص به داود ندارد كه از ويژگى هاى او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مناسب تر آن است كه گفته شود تسبيح آن ها تشريعى است كه همراه با نوعى درك وشعور بوده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استعاره به كنايه است ومراد از آن اين است كه ملك او را تقويت نموده واساس آن را به وسيله لشگريان وخزينه ها وحسن تدبير محكم كرده وهمه وسايل محكم شدن سلطنت را برايش فراهم كرده بوديم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انسان قدرت تجزيه وتحليل يك كلام را داشته باشد وبتواند يك كلام را تكه تكه كرده حق آن را از باطلش جدا كند واين معنا با قضاوت صحيح در بين دو نفر دعوى، نيز منطبق است</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خصماء است؛ زيرا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واحد وجمع هر دو اطلاق مى 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شريفه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ضيف ابراهيم المكرمين</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تأثير از ناملايمات در مقابل عمل است؛ يعنى به معناى آن جنب وجوشى است كه شخصى ترسيده براى دفع شرّ انجام مى دهد به خلاف خشيت كه تأثر در مقام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خوف بالذات رذيله مذموم نيست، بلكه در مواردى جزو اعمال نيك شمرده مى شود 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انقباض ونفرتى كه از منظره اى مخوف در دل حاصل مى شود، قهرا امرى خواهد بود كه به مقام عمل برگشت مى كند نه مقام ادراك، از اين رو بالذات از رذايل نيست، بلكه فضيلتى است مربوط به مواردى كه مكروه وناملايمى در شرف پيش آمدن است ودارندگان اين فضيلت آن مكروه را دفع مى 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آيه شريفه نسبت فزع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براى او منقصتى نيست تا </w:t>
      </w:r>
    </w:p>
    <w:p>
      <w:pPr>
        <w:pStyle w:val="BookText"/>
        <w:rPr/>
      </w:pPr>
      <w:r>
        <w:rPr>
          <w:rFonts w:ascii="IRNazanin" w:hAnsi="IRNazanin" w:eastAsia="IRNazanin"/>
          <w:color w:val="111111"/>
          <w:sz w:val="28"/>
          <w:sz w:val="28"/>
          <w:szCs w:val="28"/>
          <w:rtl w:val="true"/>
          <w:lang w:bidi="fa-IR"/>
        </w:rPr>
        <w:t>بگويى آن جناب از انبيا بود كه جز از خدا خشيت ندارد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طايفه متخاصم است كه بعضى بر بعضى ظلم كرده اند</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بگوييم دو طرف دعوى كه نزد داود آمده اند از جنس بشر بوده اند وداستان را به همان ظاهرش حمل كنيم ناگزير بايد براى جمله لقد ظلمك چاره اى انديشيد وآن اين كه بگوييم حكم داود فرضى وتقديرى است؛ زيرا عقل ونقل حكم مى كند بر اين كه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خدايى معصوم از گناه وخطا هستند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اصلى داستان داود چه بود؟ آنچه از قرآن مجيد استفاده مى شود بيش از اين نيست كه افرادى به عنوان دادخواهى از محراب داود بالا رفتند ونزد او حاضر شدند؛ او نخست وحشت كرد، سپس به شكايت شاكى گوش فرا داد كه يكى از آن دو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ماده داشته وديگرى فقط يك گوسفند، در حالى كه صاحب نود ونه گوسفند از برادرش تقاضا داشته كه يكى را هم به او واگذار كند، او حق را به شاكى داد واين تقاضا را ظلم وتعدى خواند، سپس از كار خود پشيمان گشت واز خداوند تقاضاى عفو كرد وخدا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در اينجا دو تعبير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اين دو قسمت روى نقطه مشخصى انگشت نگذاشته، اما با توجه به قراين موجود در اين آيات وروايات اسلامى كه در تفسير اين آيات آمده، داود اطلاعات ومهارت فراوانى در امر قضا داشت وخدا مى خواست او را آزمايش كند، از اين رو يك چنين شرايط غيرعادى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شدن بر داود از طريق غير معمول از بالاى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پيش آورد، او گرفتار دستپاچگى وعجله شد وپيش از آنكه از طرف مقابل توضيحى بخواهد داورى كرد، هر چند داورى عادلانه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او به زودى متوجه لغزش خود شد وپيش از گذشتن وقت جبران نمود، ولى هرچه بود كارى از او سر زد كه شايسته مقام والاى نبوت نبود، از اين رو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bookmarkStart w:id="581" w:name="pg15128_162137"/>
    </w:p>
    <w:p>
      <w:pPr>
        <w:pStyle w:val="BookText"/>
        <w:rPr/>
      </w:pPr>
      <w:bookmarkEnd w:id="581"/>
      <w:r>
        <w:rPr>
          <w:rFonts w:ascii="Amiri" w:hAnsi="Amiri" w:eastAsia="Amiri" w:cs="Amiri"/>
          <w:color w:val="111111"/>
          <w:sz w:val="28"/>
          <w:sz w:val="28"/>
          <w:szCs w:val="28"/>
          <w:rtl w:val="true"/>
          <w:lang w:bidi="ar-SA"/>
        </w:rPr>
        <w:t>كرد، خداوند هم او را مشمول عفو وبخشش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بر اين تفسير علاوه بر آنچه گذشت، آيه اى كه بلافاصله بعد از اين آيات مى آيد وبه داود خطاب مى كند كه ما تو را جانشين خود در روى زمين قرار داديم، از اين رو از روى حق وعدالت در ميان مردم داورى كن واز هوا وهوس پيروى نكن؛ اين تعبير نشان مى دهد كه لغزش داود در طرز قضاوت وداورى بوده است، به اين ترتيب چيزى كه مخالف شأن ومقام اين پيامبر بزرگ باشد وجود ندارد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سجده كردن است 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مورد بحث يا به خاطر آن است كه ركوع به معناى سجده نيز در لغت آمده ويا ركوع مقدمه اى براى سجده است</w:t>
      </w:r>
      <w:r>
        <w:rPr>
          <w:rFonts w:eastAsia="Amiri" w:cs="Amiri" w:ascii="Amiri" w:hAnsi="Amiri"/>
          <w:color w:val="111111"/>
          <w:sz w:val="28"/>
          <w:szCs w:val="28"/>
          <w:rtl w:val="true"/>
          <w:lang w:bidi="ar-SA"/>
        </w:rPr>
        <w:t>.</w:t>
      </w:r>
      <w:r>
        <w:rPr>
          <w:rStyle w:val="FootnoteAnchor"/>
          <w:rtl w:val="true"/>
        </w:rPr>
        <w:footnoteReference w:id="558"/>
      </w:r>
    </w:p>
    <w:p>
      <w:pPr>
        <w:pStyle w:val="Heading4"/>
        <w:numPr>
          <w:ilvl w:val="3"/>
          <w:numId w:val="1"/>
        </w:numPr>
        <w:rPr/>
      </w:pPr>
      <w:bookmarkStart w:id="582" w:name="__RefHeading___Toc1377113_2142443653"/>
      <w:bookmarkStart w:id="583" w:name="_Toc236"/>
      <w:bookmarkEnd w:id="582"/>
      <w:r>
        <w:rPr>
          <w:rtl w:val="true"/>
        </w:rPr>
        <w:t>نكته ها</w:t>
      </w:r>
      <w:bookmarkEnd w:id="5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استهزا، گفتار مغرضانه وتبليغات سوء بر ضدّ اسلام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هميشگى وروش سران كفر وشرك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على 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دلالت بر استمرار اين گفتار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صبر ومقاومت والگوى صابران وبردباران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على 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 عبدنا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تخصيص دو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 دلالت بر اختصاص اين دو وقت به زيادت شرافت عبادت در اين دو وقت دارد</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در چندين آيه از پرندگان سخن به ميان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وزنده شدن چهار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اربعة من الطير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پرندگان وسيله آشنايى با توحيد ومعادشناسى قرار مى گيرند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معجزات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مجسمه اى از يك پرنده بود كه با دميده شدن نفس حضرت حيات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اخلق لكم من الطين كهيئة الطير فانفخ فيه فيكون طيرا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پرندگان هم نوا با داود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الطير محشورة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هدهد كه براى سليمان خبر آورد ونامه رسانى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بكتابى هذا فالقه اليهم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منطق دارند وانبيا آن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منطق الطير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كه وسيله نابودى دشمنان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عليهم طيرا ابابيل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تسبيح ونماز آگاهانه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قد علم صلوته وتسبيحه</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شددنا ملكه؛ تثبيت وتقويت حكومت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گوياى سه نكته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حكومت ومديريت اجتماعى امرى ضرورى ومطلوب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گرفتن حكومت ومديريت اجتماعى از سوى مردان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شايسته است واين كار با اهداف معنوى والهى بشر كاملاً سازگارى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سياست اجتماع جدا نيست، بلكه كاملاً با آن سازگار وهماهنگ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در دست فرعون سبب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ذوالاوتاد، ولى در دست مردان خدا همراه با تضرّع وبندگى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الايد انّه اوّاب</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وانابه اى ارزشمند است كه مختصر ولحظه اى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بسيار انابه مى كرد ودر همه امور زندگى به خداوند روى مى آورد واين توجه دائمى سبب قدرت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ذاالايد انّه اوّاب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خليفه خداوند است كه حق محور باشد نه هوى 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جعلناك خليفة فى الارض فاحكم بين الناس بالحق ولا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كسى كه از هوا وهوس تبعيت مى كند لايق مقام خلافت الهى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مديريّت حتّى المقدور نيروها را حفظ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يك ترك اولى، اولياى خود را از گردونه اجتماع خارج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انّا جعلناك</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خليفه خدا بايد پرتوى از افعال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يقضى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84" w:name="pg15128_162139"/>
    </w:p>
    <w:p>
      <w:pPr>
        <w:pStyle w:val="BookText"/>
        <w:rPr/>
      </w:pPr>
      <w:bookmarkEnd w:id="584"/>
      <w:r>
        <w:rPr>
          <w:rFonts w:ascii="Amiri" w:hAnsi="Amiri" w:eastAsia="Amiri" w:cs="Amiri"/>
          <w:color w:val="111111"/>
          <w:sz w:val="28"/>
          <w:sz w:val="28"/>
          <w:szCs w:val="28"/>
          <w:rtl w:val="true"/>
          <w:lang w:bidi="ar-SA"/>
        </w:rPr>
        <w:t>و فاحكم بين الناس بالحقّ</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حتى پيامبران در معرض افتادن در دام هواى نفس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فاحكم بين الناس بالحقّ ولا تتّبع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به پرهيز از پيروى هواى نفس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حقيقت است كه همه انسانها، حتى پيامبران در معرض چنين خطرى قرار دارند؛ وگرنه چنين توصيه اى لغو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85" w:name="__RefHeading___Toc1377115_2142443653"/>
      <w:bookmarkStart w:id="586" w:name="_Toc237"/>
      <w:bookmarkEnd w:id="585"/>
      <w:r>
        <w:rPr>
          <w:rtl w:val="true"/>
        </w:rPr>
        <w:t xml:space="preserve">آیه </w:t>
      </w:r>
      <w:r>
        <w:rPr/>
        <w:t>27</w:t>
      </w:r>
      <w:r>
        <w:rPr>
          <w:rtl w:val="true"/>
        </w:rPr>
        <w:t>-</w:t>
      </w:r>
      <w:r>
        <w:rPr/>
        <w:t>40</w:t>
      </w:r>
      <w:bookmarkEnd w:id="586"/>
    </w:p>
    <w:p>
      <w:pPr>
        <w:pStyle w:val="Heading4"/>
        <w:numPr>
          <w:ilvl w:val="3"/>
          <w:numId w:val="1"/>
        </w:numPr>
        <w:rPr/>
      </w:pPr>
      <w:bookmarkStart w:id="587" w:name="__RefHeading___Toc1377117_2142443653"/>
      <w:bookmarkStart w:id="588" w:name="_Toc238"/>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 عَمِلُوا الصّالِحاتِ كَالْمُفْسِدينَ فِي اْلأَرْضِ أَمْ نَجْعَلُ الْمُتَّقينَ كَالْفُجّارِ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أَنْزَلْناهُ إِلَيْكَ مُبارَكٌ لِيَدَّبَّرُوا آياتِهِ وَ لِيَتَذَكَّرَ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لِداوُودَ سُلَيْمانَ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أَحْبَبْتُ حُبَّ الْخَيْرِ عَنْ ذِكْرِ رَبّي حَتّى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عَلَيَّ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سُلَيْمانَ وَ أَلْقَيْنا عَلى كُرْسِيِّهِ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 هَبْ لي مُلْكًا لا يَنْبَغي ِلأَحَدٍ مِنْ بَعْدي إِنَّكَ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تَجْري بِأَمْرِهِ رُخاءً حَيْثُ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الشَّياطينَ كُلَّ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مُقَرَّنينَ فِي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لَزُلْفى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377119_2142443653"/>
      <w:bookmarkStart w:id="590" w:name="_Toc239"/>
      <w:bookmarkEnd w:id="589"/>
      <w:r>
        <w:rPr>
          <w:rtl w:val="true"/>
        </w:rPr>
        <w:t>ترجمه</w:t>
      </w:r>
      <w:bookmarkEnd w:id="59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وزمين وآنچه را ميان آن هاست بيهوده نيافريديم؛ اين گمان كافران است؛ واى بر كافران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كسانى را كه ايمان آورده وكارهاى شايسته انجام داده اند همچون مفسدان در زمين قرار مى دهيم، يا پرهيزگاران را همچون فاجران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كتابى است پربركت كه بر تو نازل كرده ايم تا در آيات آن تدبّر كنند وخردمندان متذكّر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سليمان را به داود بخشيديم؛ چه بنده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همواره به سوى خدا بازگشت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او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عصرگاهان اسبان چابك تندرو را بر او عرضه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اين اسبان را به خاطر پروردگارم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خواهم از آن ها در </w:t>
      </w:r>
      <w:bookmarkStart w:id="591" w:name="pg15128_162140"/>
    </w:p>
    <w:p>
      <w:pPr>
        <w:pStyle w:val="BookText"/>
        <w:rPr/>
      </w:pPr>
      <w:bookmarkEnd w:id="591"/>
      <w:r>
        <w:rPr>
          <w:rFonts w:ascii="IRNazanin" w:hAnsi="IRNazanin" w:eastAsia="IRNazanin"/>
          <w:color w:val="111111"/>
          <w:sz w:val="28"/>
          <w:sz w:val="28"/>
          <w:szCs w:val="28"/>
          <w:rtl w:val="true"/>
          <w:lang w:bidi="fa-IR"/>
        </w:rPr>
        <w:t>جهاد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به آن ها نگاه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ديدگانش پنهان شدند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ها به قدرى جالب بودند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آن ها ر انزد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ودست به ساق ها وگردن هاى آن ها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نوازش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سليمان را آزموديم وبر تخت او جسدى افكنديم؛ سپس او به درگاه خداوند توبه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وحكومتى به من عطا كن كه بعد از من سزاوار هيچ كس نباشد، كه تو بسيار بخشنده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ما باد را مسخّر او ساختيم تا به فرمانش به نرمى حركت كند وبه هر جا او مى خواهد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وشياطين را مسخّر او كرديم، هر بنّا وغوّاصى از آن هارا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وگروه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غل وزنجير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عطاى ماست؛ به هر كس مى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واز هر كس مى خواهى امساك كن، وحسابى بر تو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امين هستى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مقامى ارجمند وسرانجامى نيكوست</w:t>
      </w:r>
      <w:r>
        <w:rPr>
          <w:rFonts w:eastAsia="IRNazanin" w:cs="IRNazanin"/>
          <w:color w:val="111111"/>
          <w:sz w:val="28"/>
          <w:szCs w:val="28"/>
          <w:rtl w:val="true"/>
          <w:lang w:bidi="fa-IR"/>
        </w:rPr>
        <w:t>.</w:t>
      </w:r>
    </w:p>
    <w:p>
      <w:pPr>
        <w:pStyle w:val="Heading4"/>
        <w:numPr>
          <w:ilvl w:val="3"/>
          <w:numId w:val="1"/>
        </w:numPr>
        <w:rPr/>
      </w:pPr>
      <w:bookmarkStart w:id="592" w:name="__RefHeading___Toc1377121_2142443653"/>
      <w:bookmarkStart w:id="593" w:name="_Toc240"/>
      <w:bookmarkEnd w:id="592"/>
      <w:r>
        <w:rPr>
          <w:rtl w:val="true"/>
        </w:rPr>
        <w:t>تفسير</w:t>
      </w:r>
      <w:bookmarkEnd w:id="5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هدفمند بودن نظام آفرينش، باطل بودن پندار كفار نسبت به نظام خلقت، عدم تساوى مؤمنان صالح با مفسدان، هدف از نزول قرآن تدبر در آيات الهى، تكريم از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آزمايش خداوند از حضرت سليمان، تقاضاى سليمان از خداوند نسبت به امور مادى ومعنوى، اعطاى قدرت به حضرت سليمان ومسخر ساختن امور مختلف براى او ومنزلت بزرگ سليمان 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شريفه كتاب أنزلناه اليك قرآن مجيد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كرد، كه به نازل شدن يك دفعه اشاره دارد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نازل شدن تدريجى دلالت دارد، براى اين بود كه تدبير وتذكّر مناسبت دارد كه قرآن كريم مجموع ورو بر هم اعتبار شود نه به صورت منفك وجدا</w:t>
      </w:r>
      <w:r>
        <w:rPr>
          <w:rFonts w:eastAsia="IRNazanin" w:cs="IRNazanin"/>
          <w:color w:val="111111"/>
          <w:sz w:val="28"/>
          <w:szCs w:val="28"/>
          <w:rtl w:val="true"/>
          <w:lang w:bidi="fa-IR"/>
        </w:rPr>
        <w:t>.</w:t>
      </w:r>
      <w:r>
        <w:rPr>
          <w:rStyle w:val="FootnoteAnchor"/>
          <w:rtl w:val="true"/>
        </w:rPr>
        <w:footnoteReference w:id="5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است كه داراى خير مستمر ومداوم باشد واين تعبير در </w:t>
      </w:r>
    </w:p>
    <w:p>
      <w:pPr>
        <w:pStyle w:val="BookText"/>
        <w:rPr/>
      </w:pPr>
      <w:r>
        <w:rPr>
          <w:rFonts w:ascii="IRNazanin" w:hAnsi="IRNazanin" w:eastAsia="IRNazanin"/>
          <w:color w:val="111111"/>
          <w:sz w:val="28"/>
          <w:sz w:val="28"/>
          <w:szCs w:val="28"/>
          <w:rtl w:val="true"/>
          <w:lang w:bidi="fa-IR"/>
        </w:rPr>
        <w:t>مورد قرآن اشاره به دوام استفاده جامعه انسانى از تعليمات آن است وچون اين كلمه به صورت مطلق به كار رفته هر گونه خير وسعادت دنيا وآخرت را شامل مى شود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عرب اسب را خير مى نامند واز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خير را به پيشانى اسبان گره زده 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جسدى كه بر تخت سليمان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به طور اجمال از روايات مى توان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جسد نامبرده جنازه كودكى بوده كه خدا آن را بر تخت سليمان افكند وجمله ثمّ أناب قال ربّ اغفرلى اشعار وبلكه دلالتى دارد بر اين كه سليمان از آن جسد اميدها داشته ويا ايده آل او در راه خدا بوده وخدا او را قبض روح نموده جسد بى جانش بر تخت سليمان افتاده تا حضرت سليمان بدين وسيله متنبه گشته امور را به خدا واگذارد وتسليم او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جريان باد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است كه جارى ساختن باد بر طبق خواسته آن جناب، براى آن جناب مؤنه اى نداشته باشد وبه آسانى جارى مى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به نرمى يا به تندى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با توصيف باد به صفت عاصفه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انبيا ولسليمان الريح عاصفة تجرى بأمره آن را حكايت كرده است، منافات ندارد</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شياطين جنى است كه مسخر سليمان شدند با آن كه طبيعتشان تمرّد وسركشى است ويا اعم از انسان هاى سركش وجنيان متمرّد است؛ زيرا كلمه شيطان با اين مفهوم وسيع نيز در قرآن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الانس والجنّ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و ءاخرين مقرّنين فى الأصفاد كنايه از بازداشت وجلوگيرى شياطين از فعاليت هاى تخريبى است واگر منظور شياطين وسركشان انس باشد غل وزنجير ودستبند مفهوم اصلى خود را حفظ خواهد كرد</w:t>
      </w:r>
      <w:r>
        <w:rPr>
          <w:rFonts w:eastAsia="IRNazanin" w:cs="IRNazanin"/>
          <w:color w:val="111111"/>
          <w:sz w:val="28"/>
          <w:szCs w:val="28"/>
          <w:rtl w:val="true"/>
          <w:lang w:bidi="fa-IR"/>
        </w:rPr>
        <w:t>.</w:t>
      </w:r>
      <w:r>
        <w:rPr>
          <w:rStyle w:val="FootnoteAnchor"/>
          <w:rtl w:val="true"/>
        </w:rPr>
        <w:footnoteReference w:id="57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است كه عطاى ما حساب واندازه ندارد، كه اگر تو از آن </w:t>
      </w:r>
      <w:bookmarkStart w:id="594" w:name="pg15128_162142"/>
    </w:p>
    <w:p>
      <w:pPr>
        <w:pStyle w:val="BookText"/>
        <w:rPr/>
      </w:pPr>
      <w:bookmarkEnd w:id="594"/>
      <w:r>
        <w:rPr>
          <w:rFonts w:ascii="IRNazanin" w:hAnsi="IRNazanin" w:eastAsia="IRNazanin"/>
          <w:color w:val="111111"/>
          <w:sz w:val="28"/>
          <w:sz w:val="28"/>
          <w:szCs w:val="28"/>
          <w:rtl w:val="true"/>
          <w:lang w:bidi="fa-IR"/>
        </w:rPr>
        <w:t>زياد بذل وبخشش كنى، كم شود پس هر چه مى خواهى بذل وبخشش كن، چه بخشش بكنى وچه نكنى، تأثيرى در كم شدن عطاى ما ندارد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595" w:name="__RefHeading___Toc1377123_2142443653"/>
      <w:bookmarkStart w:id="596" w:name="_Toc241"/>
      <w:bookmarkEnd w:id="595"/>
      <w:r>
        <w:rPr>
          <w:rtl w:val="true"/>
        </w:rPr>
        <w:t>نكته ها</w:t>
      </w:r>
      <w:bookmarkEnd w:id="5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جهان بينى الهى، آفرينش هدفدار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ودر بينش غير الهى، آفرينش بى هدف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ظن الّذين كفروا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معاد، حكمت وعدالت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يعنى هيچ چيزى بيهوده خلق نشده است، عدالت يعنى ما فجّار ومتّقين را يكسان قرار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نجعل المتّقين كالفجار</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در ناگوارترين وضعيت ومحكوم به آتش دوزخ در روز رستاخيز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كفروا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بدى احوال مى كند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كتابى گرانسنگ ونازل شده از جانب خداوند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تعظيم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مقدمه تذكّر است وگرنه چه بسا انسان اسرار ولطايف علمى قرآن را درك كند، ولى مايه غرورش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يتذكّر</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پايان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به همه دستور تدبّر مى دهد نشان آن است كه هر كس تدبّر كند به نكته تازه اى مى رسد واگر علما ودانشمندان گذشته همه اسرار قرآن را فهميده باشند، تدبّر ما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ليدبّروا ءاياته</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 ديدن از نيروهاى مسلح، امرى پسنديده وشايسته براى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عرض عليه بالعشىّ الصافنات الجياد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هيچ چيز، نبايد در عرض محبت به خدا قرار گيرد، يا بر آن ترجيح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أحببت حبّ الخير عن ذكر ربّى</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حكومت پهناور وبى نظير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الهى بر حقانيت رسالت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لى ملكا لا ينبغى لأحد 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بيشتر مفسران، خواسته پادشاهى به گونه اى كه براى هيچ كس ميسر نباشد، در واقع براى اعجاز ونشان دادن الهى بودن اين قدرت واثبات ارتباط سليمان با خداوند قادر وپيامبرى او بود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دعا ومناجات، صفات ونام هايى را در باره خداوند ذكر كنيد كه با دعا تناسب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الوهاب</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همان گونه كه ملك وسلطنت هبه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لى ملكا، فرزند صالح نيز هبه الهى است چنان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لى من 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بر درخواست مُلك مقدم داشته شده است؛ زيرا انبيا وصالحين، امر دين اشان را بر امر دنيايشان مقدّم مى دارند</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ملايم باد تحت فرمان سليمان بود وبه هر سوى كه او مى خواست روان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الريح تجرى بأمره رخاء حيث أصاب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آرامى وملايمت است وضمير فاعل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سليمان 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قصد واراده است؛ يعنى هر جا سليمان اراده كند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اراده خداوند، باد هم مى تواند مفيد باشد وهم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بريح صرصر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له الريح</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ميفرمايد ما باد را مسخر حضرت سليمان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فَسَخَّرْنَا لَهُ الرِّيحَ تَجْرِى بِأَمْرِهِ رُخَاءً حَيْثُ أَصَابَ </w:t>
      </w:r>
    </w:p>
    <w:p>
      <w:pPr>
        <w:pStyle w:val="BookText"/>
        <w:rPr/>
      </w:pPr>
      <w:r>
        <w:rPr>
          <w:rFonts w:ascii="IRNazanin" w:hAnsi="IRNazanin" w:eastAsia="IRNazanin"/>
          <w:color w:val="111111"/>
          <w:sz w:val="28"/>
          <w:sz w:val="28"/>
          <w:szCs w:val="28"/>
          <w:rtl w:val="true"/>
          <w:lang w:bidi="fa-IR"/>
        </w:rPr>
        <w:t>در آيه ديگرى به سرعت باد اشاره شده است كه صبحگاهان راه يكماهه را طى ميكرد وعصرگاهان نيز راه يكماهه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وَلِسُلَيْمَانَ الرِّيحَ غُدُوُّهَا شَهْرٌ وَرَوَاحُهَا شَهْرٌ وَأَسَلْنَا لَهُ عَيْنَ الْقِطْرِ وَمِنَ الْجِنِّ مَنْ يَعْمَلُ بَيْنَ يَدَيْهِ بِإِذْنِ رَبِّهِ وَمَنْ يَزِغْ مِنْهُمْ عَنْ أَمْرِنَا نُذِقْهُ مِنْ عَذَابِ السَّعِيرِ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سبإ،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 داراى عقل وشعور وتخصص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وغوّاص</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حكومت الهى نيز زندان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بعضى جنّيان بنّا وغواص بودند وبعضى در قيد وبند، معلوم مى شود كه اين دسته اگر آزاد بودند در حكومت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ايجاد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مقرّنين فى الاصفاد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وآيه قبل آن اين نكته استفاده مى شود كه از نيروها بايد حداكثر استفاده را كرد وحتىّ شياطين را به طور كامل نبايد حذف كرد، بلكه آن ها را كه قابل توجيه وارشادند در مسير صحيح به كار گرفت وتنها آن بخش كه به هيچ وجه قابل استفاده نيستند بايد در بند باشند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حسن مأب خبر از عاقبت نيك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وممكن است اشاره به نسبت ناروايى باشد كه در تورات آمده كه سليمان به خاطر ازدواج با بت پرستان سرانجام به آيين بت پرستى تمايل پيدا كرد وحتى دست به ساختن بتخانه اى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تعبير خط بطلان بر تمام اين اوهام وخرافات مى كشد</w:t>
      </w:r>
      <w:r>
        <w:rPr>
          <w:rFonts w:eastAsia="IRNazanin" w:cs="IRNazanin"/>
          <w:color w:val="111111"/>
          <w:sz w:val="28"/>
          <w:szCs w:val="28"/>
          <w:rtl w:val="true"/>
          <w:lang w:bidi="fa-IR"/>
        </w:rPr>
        <w:t>.</w:t>
      </w:r>
      <w:r>
        <w:rPr>
          <w:rStyle w:val="FootnoteAnchor"/>
          <w:rtl w:val="true"/>
        </w:rPr>
        <w:footnoteReference w:id="589"/>
      </w:r>
      <w:bookmarkStart w:id="597" w:name="pg15128_162145"/>
    </w:p>
    <w:p>
      <w:pPr>
        <w:pStyle w:val="Heading3"/>
        <w:numPr>
          <w:ilvl w:val="2"/>
          <w:numId w:val="1"/>
        </w:numPr>
        <w:rPr/>
      </w:pPr>
      <w:bookmarkStart w:id="598" w:name="__RefHeading___Toc1377125_2142443653"/>
      <w:bookmarkStart w:id="599" w:name="_Toc242"/>
      <w:bookmarkEnd w:id="597"/>
      <w:bookmarkEnd w:id="598"/>
      <w:r>
        <w:rPr>
          <w:rtl w:val="true"/>
        </w:rPr>
        <w:t xml:space="preserve">آیه </w:t>
      </w:r>
      <w:r>
        <w:rPr/>
        <w:t>41</w:t>
      </w:r>
      <w:r>
        <w:rPr>
          <w:rtl w:val="true"/>
        </w:rPr>
        <w:t>-</w:t>
      </w:r>
      <w:r>
        <w:rPr/>
        <w:t>61</w:t>
      </w:r>
      <w:bookmarkEnd w:id="599"/>
    </w:p>
    <w:p>
      <w:pPr>
        <w:pStyle w:val="Heading4"/>
        <w:numPr>
          <w:ilvl w:val="3"/>
          <w:numId w:val="1"/>
        </w:numPr>
        <w:rPr/>
      </w:pPr>
      <w:bookmarkStart w:id="600" w:name="__RefHeading___Toc1377127_2142443653"/>
      <w:bookmarkStart w:id="601" w:name="_Toc243"/>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 xml:space="preserve">وَ اذْكُرْ عَبْدَنا أَيُّوبَ إِذْ نادى رَبَّهُ أَنّي مَسَّنِيَ الشَّيْطانُ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ارْكُضْ بِرِجْلِكَ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أَهْلَهُ وَ مِثْلَهُمْ مَعَهُمْ رَحْمَةً مِنّا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بِيَدِكَ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 يَعْقُوبَ أُولِي اْلأَيْدي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إِسْماعيلَ وَ الْيَسَعَ وَ ذَا الْكِفْلِ وَ كُلٌّ مِنَ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 إِنَّ لِلْمُتَّقينَ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يَدْعُونَ فيها بِفاكِهَةٍ كَثيرَةٍ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لِلطّاغينَ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شَكْلِهِ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مَعَكُمْ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بِكُمْ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377129_2142443653"/>
      <w:bookmarkStart w:id="603" w:name="_Toc244"/>
      <w:bookmarkEnd w:id="602"/>
      <w:r>
        <w:rPr>
          <w:rtl w:val="true"/>
        </w:rPr>
        <w:t>ترجمه</w:t>
      </w:r>
      <w:bookmarkEnd w:id="60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 بياور بنده ما ايوب را، هنگامى كه پروردگارش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به رنج وعذاب افكنده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خود را بر زمين بكوب؛ اين چشمه آبى خنك براى شستشو ونوشيدن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وخانواده اش را به او بخشيديم، وهمانند آن ها را بر آنان افزوديم، تا رحمتى از سوى ما باشد وتذكّرى براى انديشمندان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اى از ساقه هاى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برگير وبا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وسوگند خود را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شكيبا يافتيم؛ چه بنده خوبى كه بسيار بازگشت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خاطر بياور بندگان ما ابراهيم واسحاق ويعقوب را، صاحبان 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آن ها را با خلوص ويژه اى خالص كرديم، وآن يادآورى سراى آخرت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ها نزد ما از برگزيدگان ونيكانند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خاطر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همه از نيكان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يادآورى است؛ وبراى پرهيزگاران فرجام نيكويى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هاى جاويدان بهشتى كه درهايش به روى آنان گشوده </w:t>
      </w:r>
      <w:bookmarkStart w:id="604" w:name="pg15128_162146"/>
    </w:p>
    <w:p>
      <w:pPr>
        <w:pStyle w:val="BookText"/>
        <w:rPr/>
      </w:pPr>
      <w:bookmarkEnd w:id="60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آن بر تخت ها تكيه كرده اند وميوه هاى بسيار ونوشيدنى ها در اختيار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ونزد آنان همسرانى است كه تنها چشم به شوهرانشان دوخته اند، وهمسن وسالند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همان است كه براى روز حساب به شما وعده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اى تخلّف ناپذير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روزى ماست كه هرگز آن را پايانى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وبراى طغيانگران بدترين محل بازگشت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 كه در آن وارد مى شوند؛ وچه بستر بدى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نوشابه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مايع سوزان وتيره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از آن بچشند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وجز اين ها كيفرهاى ديگرى همانند آن دارند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گروهى است كه همراه شما وارد دوزخ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همان سران گمراهى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خوشامد بر آن ها مباد؛ همگى در آتش خواهند سوخت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رؤساى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خوشامد بر شما مباد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براى ما فراهم ساختيد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قرارگاهى است اينجا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فراهم ساخته، عذابى مضاعف در آتش بر او بيفزا</w:t>
      </w:r>
      <w:r>
        <w:rPr>
          <w:rFonts w:eastAsia="IRNazanin" w:cs="IRNazanin"/>
          <w:color w:val="111111"/>
          <w:sz w:val="28"/>
          <w:szCs w:val="28"/>
          <w:rtl w:val="true"/>
          <w:lang w:bidi="fa-IR"/>
        </w:rPr>
        <w:t>.»</w:t>
      </w:r>
    </w:p>
    <w:p>
      <w:pPr>
        <w:pStyle w:val="Heading4"/>
        <w:numPr>
          <w:ilvl w:val="3"/>
          <w:numId w:val="1"/>
        </w:numPr>
        <w:rPr/>
      </w:pPr>
      <w:bookmarkStart w:id="605" w:name="__RefHeading___Toc1377131_2142443653"/>
      <w:bookmarkStart w:id="606" w:name="_Toc245"/>
      <w:bookmarkEnd w:id="605"/>
      <w:r>
        <w:rPr>
          <w:rtl w:val="true"/>
        </w:rPr>
        <w:t>تفسير</w:t>
      </w:r>
      <w:bookmarkEnd w:id="6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خداوند نسبت به حضرت ايوب وتكريم از صبر واستقامت او، تكريم از پيامبرانى مانند ابراهيم، اسحاق ويعقوب وبيان اوصاف ارزشمند آنان وتجليل از اسماعيل واليسع وذالكفل، بهره مندى پرهيزكاران از نعمت هاى مختلف بهشت وابدى بودن نعمت ها، بيان سرنوشت كفار وعذاب آنان در قيامت وتقاضاى جهنّميان در باره افزايش عذاب نسبت به عوامل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ايوب داراى اموال وفرزندان وامكانات بسيار بود وهمواره خدا را سپاس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خداوند عرضه داشت كه اگر ايوب را شاكر مى بينى به خاطر نعمت فراوانى است كه به او داده اى، اگر اين نعمت ها از او گرفته شود او بنده شكرگزارى نخواهد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شيطان اجازه داد بر دنياى ايوب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اموال وگوسفندان وزراعت هاى ايوب را دچار آفت وبلا كرد، اما تأثيرى در ايوب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بدن </w:t>
      </w:r>
    </w:p>
    <w:p>
      <w:pPr>
        <w:pStyle w:val="BookText"/>
        <w:rPr/>
      </w:pPr>
      <w:r>
        <w:rPr>
          <w:rFonts w:ascii="IRNazanin" w:hAnsi="IRNazanin" w:eastAsia="IRNazanin"/>
          <w:color w:val="111111"/>
          <w:sz w:val="28"/>
          <w:sz w:val="28"/>
          <w:szCs w:val="28"/>
          <w:rtl w:val="true"/>
          <w:lang w:bidi="fa-IR"/>
        </w:rPr>
        <w:t>ايوب سلطه يافت واو چنان بيمار گشت كه از شدّت درد ورنجورى اسير بستر گرديد، اما با اين حال از مقام شكر او چيزى كاسته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ايوب از اين امتحان سخت الهى به خوبى برآمد، خداوند دوباره نعمت هاى خود را به او بازگرداند وسلامت جسمش را بازيافت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شيطان به نصب وعذاب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مى خواهد نصب وعذاب را به نحوى از سببيّت وتأثير به شيطان نسبت دهد وبگويد كه شيطان در اين گرفتارى هاى من مؤثر ودخيل بوده است وهمين معنا از روايات هم بر مى آيد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ابتلاى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گشت وابليس صبر او را ديد، نزد ديرنشينانى كه از اصحاب وى بودند آمد 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نزد اين بنده مبتلا برويم واز او در باره ابتلايش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گناهى را كه انجام داده اى به ما مى گفتى ؟ ما را عقيده بر آن است كه تو تنها به خاطر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پنهان مى كنى مبتلا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موقع پروردگارش 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أنى مسّنى الشيطان بنصب وعذاب</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وعذاب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بدحالى وگرفتارى هايى است كه در بدن او وخاندانش پيدا شده كه همان گرفتارى هايى كه در سوره انبيا آن را از آن جناب چنين حكايت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مسّنى الضرّ وأنت أرحم الراحمين</w:t>
      </w:r>
      <w:r>
        <w:rPr>
          <w:rFonts w:eastAsia="IRNazanin" w:cs="IRNazanin"/>
          <w:color w:val="111111"/>
          <w:sz w:val="28"/>
          <w:szCs w:val="28"/>
          <w:rtl w:val="true"/>
          <w:lang w:bidi="fa-IR"/>
        </w:rPr>
        <w:t>.</w:t>
      </w:r>
      <w:r>
        <w:rPr>
          <w:rStyle w:val="FootnoteAnchor"/>
          <w:rtl w:val="true"/>
        </w:rPr>
        <w:footnoteReference w:id="59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كشاف گفته به هيچ وجه نمى توانيم بپذيريم كه خدا شيطان را بر انبياى خود مسلط كند تا هر طور كه دلش خواست آنان را آزار واذيّت كند چون اگر بنا باشد اين كار نسبت به انبيا جايز باشد، نسبت به پيروان انبيا به طريق اولى جايز است، در نتيجه هيچ مؤمن صالحى سالم نمى ماند وحال آن كه در قرآن كريم مكرّر آمده كه شيطان به غير از وسوسه هيچ دخالت وتأثير ديگرى ندارد، ليكن اين حرف صحيح نيست؛ زيرا عصمت از خصايص انبيا ومعصومين است كه شيطان نمى تواند در دل هاى آنان وسوسه كند، اما تأثيرش </w:t>
      </w:r>
    </w:p>
    <w:p>
      <w:pPr>
        <w:pStyle w:val="BookText"/>
        <w:rPr/>
      </w:pPr>
      <w:r>
        <w:rPr>
          <w:rFonts w:ascii="Amiri" w:hAnsi="Amiri" w:eastAsia="Amiri" w:cs="Amiri"/>
          <w:color w:val="111111"/>
          <w:sz w:val="28"/>
          <w:sz w:val="28"/>
          <w:szCs w:val="28"/>
          <w:rtl w:val="true"/>
          <w:lang w:bidi="ar-SA"/>
        </w:rPr>
        <w:t>در بدن هاى انبيا ويا اموال واولاد وساير متعلقات ايشان امكان وقوعى دارد</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اشكال شود كه يكى از گرفتارى هاى ايّوب مرض او بود، ومرض علل واسباب عادى وطبيعى دارد چگونه حضرت ايوب مرض خود را به شيطان نسبت مى دهد؟ جواب اين اشكال آن است كه اين دو سبب، يعنى شيطان وعوامل طبيعى، دو سبب در عرض هم نيستند تا در يك مسبّب جمع نشوند ونشود مرض را به هر دو نسبت داد، بلكه دو سبب طولى 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اركض برجلك هذا مغتسل بارد وشراب اشاره است به اين كه نوع مرضى كه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مبتلا شده بود، مرض جلدى وپوستى بوده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آن همسران بهشتى به شوهران خود راضى وقانعند وچشم به ديگرى ندارند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از و وهبنا له أهله چيست ؟ ميان مفسران دو ديدگاه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آنند كه خانواده ايوب، مرده بودند وخداوند آنان را زنده كرد وبه او باز گردانيد؛ چنان كه در روايات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ديگر بر آنند كه خانواده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بودند، ولى از اطراف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امراض وبليه هاى گوناگون مبتلا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شده بودند، اما خداوند با شفا دادن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گرفتارى از آن حضرت، آنان را به او بازگردانيد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تنبيه كردن همسر خطاكارش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 بيدك ضغثا فاضرب به ولاتحنث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باره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روايات 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خطايى كه همسرش مرتكب شده بود، سوگند ياد كرد كه او را تنبيه كند، ولى به خاطر خوبى ها وخدمات همسرش دوست نداشت كه او را به نحوى كه سوگند ياد كرده تنبيه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به خاطر لطف وعنايت به او وهمسرش، دستور داد با تهيه دسته اى </w:t>
      </w:r>
    </w:p>
    <w:p>
      <w:pPr>
        <w:pStyle w:val="BookText"/>
        <w:rPr/>
      </w:pPr>
      <w:r>
        <w:rPr>
          <w:rFonts w:ascii="IRNazanin" w:hAnsi="IRNazanin" w:eastAsia="IRNazanin"/>
          <w:color w:val="111111"/>
          <w:sz w:val="28"/>
          <w:sz w:val="28"/>
          <w:szCs w:val="28"/>
          <w:rtl w:val="true"/>
          <w:lang w:bidi="fa-IR"/>
        </w:rPr>
        <w:t xml:space="preserve">از گياه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بزند تا بدين شكل به سوگند خود عمل كرده باشد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همسران بهشتى از جهت جمال كفو شوهران خويشند؛ وممكن است مراد اين باشد كه مثل شوهر خويشند؛ هر اندازه شوهران نور وبهايشان بيشتر شود از ايشان هم حسن وجمال بيشتر مى گردد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فوجى از تابعين است كه دنبال متبوعين خود به دوزخ وارد مى شوند</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وارد شدن در كار شديد وخوفناك است وغالبا به ورود در كارها بدون مطالعه وفكر قبلى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 دهد كه پيروان ضلالت بدون مطالعه وفكر وصرفا روى هوا وهوس وتقليدهاى كوركورانه در آتش شديد وخوفناك جهنم وارد مى شوند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بئس القرار اشاره است به اين كه مصيبت بزرگ اين است كه دوزخ جايگاه موقّتى نيست، بلكه قرارگاه ثابت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مضاعف، يكى به علت گمراهى خود رؤسا است وعذاب ديگرى به دليل گمراه كردن پيروان خودشان است</w:t>
      </w:r>
      <w:r>
        <w:rPr>
          <w:rFonts w:eastAsia="IRNazanin" w:cs="IRNazanin"/>
          <w:color w:val="111111"/>
          <w:sz w:val="28"/>
          <w:szCs w:val="28"/>
          <w:rtl w:val="true"/>
          <w:lang w:bidi="fa-IR"/>
        </w:rPr>
        <w:t>.</w:t>
      </w:r>
      <w:r>
        <w:rPr>
          <w:rStyle w:val="FootnoteAnchor"/>
          <w:rtl w:val="true"/>
        </w:rPr>
        <w:footnoteReference w:id="6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آب به خنك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اى باشد به تأثير مخصوص شست وشو با آب سرد براى بهبود وسلامت تن، همان گونه كه در طب امروز نيز ثابت شده است ونيز اشاره لطيفى است بر اين كه كمال آب شست وشو در آن است كه از نظر پاكى ونظافت همچون آب نوشيدنى باشد</w:t>
      </w:r>
      <w:r>
        <w:rPr>
          <w:rFonts w:eastAsia="IRNazanin" w:cs="IRNazanin"/>
          <w:color w:val="111111"/>
          <w:sz w:val="28"/>
          <w:szCs w:val="28"/>
          <w:rtl w:val="true"/>
          <w:lang w:bidi="fa-IR"/>
        </w:rPr>
        <w:t>.</w:t>
      </w:r>
      <w:r>
        <w:rPr>
          <w:rStyle w:val="FootnoteAnchor"/>
          <w:rtl w:val="true"/>
        </w:rPr>
        <w:footnoteReference w:id="604"/>
      </w:r>
      <w:bookmarkStart w:id="607" w:name="pg15128_162150"/>
    </w:p>
    <w:p>
      <w:pPr>
        <w:pStyle w:val="Heading4"/>
        <w:numPr>
          <w:ilvl w:val="3"/>
          <w:numId w:val="1"/>
        </w:numPr>
        <w:rPr/>
      </w:pPr>
      <w:bookmarkStart w:id="608" w:name="__RefHeading___Toc1377133_2142443653"/>
      <w:bookmarkStart w:id="609" w:name="_Toc246"/>
      <w:bookmarkEnd w:id="607"/>
      <w:bookmarkEnd w:id="608"/>
      <w:r>
        <w:rPr>
          <w:rtl w:val="true"/>
        </w:rPr>
        <w:t>نكته ها</w:t>
      </w:r>
      <w:bookmarkEnd w:id="6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 سختى از سوى انبيا بركاتى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آنان گرفتار غلوّ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ويژه اى در اثر صبر، دريافت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الگوها وبزرگان نيز سختى ببينند، فقرا وضعفا وبيماران تحقير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راه برخورد با مشكلات را از آنان مى آموزند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وازدياد خانواده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رحمت خدا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منافات نداشتن دعا ودرخواست از خداوند براى رفع گرفتارى با مقام صبر وشكيبايى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نادى ربّه أنّى مسّنى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صابرا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 ابراهيم واسحاق ويعقوب أولى الأيدى والابصار، در حقيقت خواسته است به كنايه بفهماند نامبردگان در طاعت خدا ورساندن خير به خلق، ونيز در بينايى اشان در تشخيص اعتقاد وعمل حق، بسيار قوى بوده اند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درهاى بهشت براى متّقين، كنايه است از اين كه متّقين هيچ مانعى از تنعّم به نعمت هاى موجود در آن جنات ندارند؛ زيرا جنّات براى آن ها درست شده ومال آنان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نام شش نفر از انبيا آمده وبراى آنان شش صفت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قدرت، بصيرت، خلوص، برگزيدگى ونيكى</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همه كمالات پيامبران، عبوديّت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كمالات ديگر ذكر شده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نشانه لطف خاص خداوند به بنده اش آن است كه او همواره ياد قيامت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الدّار</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قيامت، مايه نزديك شدن انسان به اخلاص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الدّار</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از هر گونه گناه وخطاكارى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أخلصناهم بخالصة ذكرى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خداوند پيامبران را به آخرت انديشى خالص ساخت، مى توان عصمت آنان را به دست آورد؛ زيرا ريشه گناه وخطاكارى بشر دنياطلبى است واز آن جايى كه انبيا از چنين خواسته اى مبرا بوده وتنها طالب آخرت اند، استفاده مى شود كه آنان هرگز گناه نمى كنند ومعصوم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توصيف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حقيقت است كه پيامبران در همه افعال وصفات خود از نيكان بودند واز آنان جز خوبى وكار خير، سر نمى زند واين همان حقيقت عصمت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تكيه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بيشترين غذاى بهشتيان ميوه است هر چند غذاهاى ديگر طبق صريح آيات قرآن نيز در آن جا وجود دارد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ذكر نعمت هاى پرهيزگاران تنوّع بيشترى از ذكر مجازات ها وعذاب هاى طغيانگران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قسمت اول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موهبت ودر قسمت دوم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به خاطر پيشى گرفتن رحمت خدا بر غضب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 هاى بهشتى، هم حساب وكتاب دارد؛ يوم الحساب وهم دائمى است؛ ماله من نفاد</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دنيا ودر مدار ايمان، به يكديگر دعا نكنند، در آخرت ودر دوزخ به يكديگر نفرين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من قدّم لنا</w:t>
      </w:r>
      <w:r>
        <w:rPr>
          <w:rFonts w:eastAsia="IRNazanin" w:cs="IRNazanin"/>
          <w:color w:val="111111"/>
          <w:sz w:val="28"/>
          <w:szCs w:val="28"/>
          <w:rtl w:val="true"/>
          <w:lang w:bidi="fa-IR"/>
        </w:rPr>
        <w:t>.</w:t>
      </w:r>
      <w:r>
        <w:rPr>
          <w:rStyle w:val="FootnoteAnchor"/>
          <w:rtl w:val="true"/>
        </w:rPr>
        <w:footnoteReference w:id="616"/>
      </w:r>
      <w:bookmarkStart w:id="610" w:name="pg15128_162152"/>
    </w:p>
    <w:p>
      <w:pPr>
        <w:pStyle w:val="Heading3"/>
        <w:numPr>
          <w:ilvl w:val="2"/>
          <w:numId w:val="1"/>
        </w:numPr>
        <w:rPr/>
      </w:pPr>
      <w:bookmarkStart w:id="611" w:name="__RefHeading___Toc1377135_2142443653"/>
      <w:bookmarkStart w:id="612" w:name="_Toc247"/>
      <w:bookmarkEnd w:id="610"/>
      <w:bookmarkEnd w:id="611"/>
      <w:r>
        <w:rPr>
          <w:rtl w:val="true"/>
        </w:rPr>
        <w:t xml:space="preserve">آیه </w:t>
      </w:r>
      <w:r>
        <w:rPr/>
        <w:t>62</w:t>
      </w:r>
      <w:r>
        <w:rPr>
          <w:rtl w:val="true"/>
        </w:rPr>
        <w:t>-</w:t>
      </w:r>
      <w:r>
        <w:rPr/>
        <w:t>88</w:t>
      </w:r>
      <w:bookmarkEnd w:id="612"/>
    </w:p>
    <w:p>
      <w:pPr>
        <w:pStyle w:val="Heading4"/>
        <w:numPr>
          <w:ilvl w:val="3"/>
          <w:numId w:val="1"/>
        </w:numPr>
        <w:rPr/>
      </w:pPr>
      <w:bookmarkStart w:id="613" w:name="__RefHeading___Toc1377137_2142443653"/>
      <w:bookmarkStart w:id="614" w:name="_Toc248"/>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وَ 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سِخْرِيًّا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إِبْليسَ اسْتَكْبَرَ وَ 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خَيْرٌ مِنْهُ خَلَقْتَني مِنْ نارٍ وَ 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فَإِنَّكَ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 لَعْنَتي إِلى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مِنْكَ وَ مِمَّنْ تَبِعَكَ مِنْهُمْ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أَسْئَلُكُمْ عَلَيْهِ مِنْ أَجْرٍ وَ ما أَنَا مِنَ الْمُتَكَلِّفينَ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377139_2142443653"/>
      <w:bookmarkStart w:id="616" w:name="_Toc249"/>
      <w:bookmarkEnd w:id="615"/>
      <w:r>
        <w:rPr>
          <w:rtl w:val="true"/>
        </w:rPr>
        <w:t>ترجمه</w:t>
      </w:r>
      <w:bookmarkEnd w:id="61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مردانى را كه ما از اشرار مى شمرديم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ما آنان را به مسخره گرفتيم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حقيرند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آن ها را نمى بيند؟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واقعيت است گفتگوهاى خصمانه دوزخيان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يك بيم دهنده ام؛ وهيچ معبودى جز خداوند يگانه قهّار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آسمان ها وزمين وآنچه ميان آن دو است، پروردگار عزيز وغفّار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خبرى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از آن رويگردانيد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ملأ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مى كردند خبر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چيزى كه به من وحى مى شود اين است كه من انذاركننده آشكارى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بشرى را از گل مى آفرينم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آن را نظام بخشيدم واز روح خود در آن دميدم، براى او به سجده افتيد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همه فرشتگان سجده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ابليس كه تكبّر </w:t>
      </w:r>
      <w:bookmarkStart w:id="617" w:name="pg15128_162153"/>
    </w:p>
    <w:p>
      <w:pPr>
        <w:pStyle w:val="BookText"/>
        <w:rPr/>
      </w:pPr>
      <w:bookmarkEnd w:id="617"/>
      <w:r>
        <w:rPr>
          <w:rFonts w:ascii="IRNazanin" w:hAnsi="IRNazanin" w:eastAsia="IRNazanin"/>
          <w:color w:val="111111"/>
          <w:sz w:val="28"/>
          <w:sz w:val="28"/>
          <w:szCs w:val="28"/>
          <w:rtl w:val="true"/>
          <w:lang w:bidi="fa-IR"/>
        </w:rPr>
        <w:t>ورزيد واز كافران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تو شد كه بر مخلوقى كه با قدرت خود او را آفريدم سجده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تكبّر كردى يا از برترين ها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اين كه فرمان سجود به تو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آفريده اى واو را از گِل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صفوف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كه تو رانده درگاه منى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ومسلما لعنت من بر تو تا روز قيامت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انسان ها برانگيخته مى شوند ملهت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مهلت داده شدگانى،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روز وزمان معيّن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عزّتت سوگند، همه آنان را گمراه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ميان آن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سوگند، وحق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جهنم را از تو وهر كدام از آنان كه از تو پيروى كند، پُر خواهم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دعوت نبوت هيچ پاداشى از شما نمى طلبم، ومن از متكلفين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سخنانم روشن وهمراه با دليل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تذكرى براى همه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آن را بعد از مدتى مى شنويد</w:t>
      </w:r>
      <w:r>
        <w:rPr>
          <w:rFonts w:eastAsia="IRNazanin" w:cs="IRNazanin"/>
          <w:color w:val="111111"/>
          <w:sz w:val="28"/>
          <w:szCs w:val="28"/>
          <w:rtl w:val="true"/>
          <w:lang w:bidi="fa-IR"/>
        </w:rPr>
        <w:t>.</w:t>
      </w:r>
    </w:p>
    <w:p>
      <w:pPr>
        <w:pStyle w:val="Heading4"/>
        <w:numPr>
          <w:ilvl w:val="3"/>
          <w:numId w:val="1"/>
        </w:numPr>
        <w:rPr/>
      </w:pPr>
      <w:bookmarkStart w:id="618" w:name="__RefHeading___Toc1377141_2142443653"/>
      <w:bookmarkStart w:id="619" w:name="_Toc250"/>
      <w:bookmarkEnd w:id="618"/>
      <w:r>
        <w:rPr>
          <w:rtl w:val="true"/>
        </w:rPr>
        <w:t>تفسير</w:t>
      </w:r>
      <w:bookmarkEnd w:id="6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وگوى خصمانه اهل جهنم با يكديگر، پيامبر بيم دهنده مردم از عذاب الهى، بيان اوصاف الهى، بيان آفرينش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به تواضع فرشتگان نسبت به مقام آدميت، استكبار ابليس از سجده در برابر آدم به علت تكبر وغرور، خروج ابليس از آسمان ها وصفوف فرشتگان، دورى رحمت خداوند از ابليس وتقاضاى مهلت از خداوند، سوگند ياد كردن ابليس در باره اغواى انسان ها جز مخلصان، پر شدن جهنم از ابليس وپيروانش، مزد نخواستن پيامبر در برابر رسالت خويش وقرآن عامل تذكر ويادآورى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طاغيان ودوزخيان، در جهنم از ديدن بهشتيان ناتوان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مالنا لانرى رجالاً كنّا نعدّهم من الاشرار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مؤمنان وتقواپيشگان اند كه در بهشت جاى دارند</w:t>
      </w:r>
      <w:r>
        <w:rPr>
          <w:rFonts w:eastAsia="IRNazanin" w:cs="IRNazanin"/>
          <w:color w:val="111111"/>
          <w:sz w:val="28"/>
          <w:szCs w:val="28"/>
          <w:rtl w:val="true"/>
          <w:lang w:bidi="fa-IR"/>
        </w:rPr>
        <w:t>.</w:t>
      </w:r>
      <w:r>
        <w:rPr>
          <w:rStyle w:val="FootnoteAnchor"/>
          <w:rtl w:val="true"/>
        </w:rPr>
        <w:footnoteReference w:id="61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معتبر آمده است كه گروهى از شيعيان نزد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كردند كه </w:t>
      </w:r>
    </w:p>
    <w:p>
      <w:pPr>
        <w:pStyle w:val="BookText"/>
        <w:rPr/>
      </w:pPr>
      <w:r>
        <w:rPr>
          <w:rFonts w:ascii="IRNazanin" w:hAnsi="IRNazanin" w:eastAsia="IRNazanin"/>
          <w:color w:val="111111"/>
          <w:sz w:val="28"/>
          <w:sz w:val="28"/>
          <w:szCs w:val="28"/>
          <w:rtl w:val="true"/>
          <w:lang w:bidi="fa-IR"/>
        </w:rPr>
        <w:t>گروهى ما را رافضى مى خوانند واز مشركان وكفار بدتر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كردند كه شما مشمول شفاعت ما مى شويد وآنان در دوزخ سراغ شما را خواهند گرفت، سپس اين آيه را تلاوت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مالنا لانرى رجالاً كنّا نعدّهم من الاشرار</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 خداست كه جمله ما من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بيان كرد، البته 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آن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نبأ عظيم است واين وجه با سياق آيات سابق هم سازگارتر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ملإ أعلى، جماعتى از ملائكه است ومراد از بگومگوى آنان؛ اذيختصمون همان مطلبى است كه آيات اذ قال ربك للملائكة انّى جاعل فى الارض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حكايت مى كند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روحى، به منظور شرافت دادن به آن روح است</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سابق بر اين كافر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كه كافر شد وكان به معناى 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اين مطلب از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حجر استفاده مى 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أكن لاسجد لبشرٍ خلقته من صلصال من حمأ مسنون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تعبير الى يوم الدين آن است كه غايت لعن ابليس يوم الدين است وبعد از آن ديگر قطع خواهد شد، ليكن اين گونه نيست؛ زيرا لعنت خداوند سبحان بر شيطان در دنيا ادامه دارد ودر آخرت نيز مقرون به لعن خواهد بود</w:t>
      </w:r>
      <w:r>
        <w:rPr>
          <w:rFonts w:eastAsia="IRNazanin" w:cs="IRNazanin"/>
          <w:color w:val="111111"/>
          <w:sz w:val="28"/>
          <w:szCs w:val="28"/>
          <w:rtl w:val="true"/>
          <w:lang w:bidi="fa-IR"/>
        </w:rPr>
        <w:t>.</w:t>
      </w:r>
      <w:r>
        <w:rPr>
          <w:rStyle w:val="FootnoteAnchor"/>
          <w:rtl w:val="true"/>
        </w:rPr>
        <w:footnoteReference w:id="62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بندگان مخلَص، كسانى هستند كه خداوند متعال آن ها را خالص كرده وبرگزيده وبه قوه عصمت امتياز داده است</w:t>
      </w:r>
      <w:r>
        <w:rPr>
          <w:rFonts w:eastAsia="IRNazanin" w:cs="IRNazanin"/>
          <w:color w:val="111111"/>
          <w:sz w:val="28"/>
          <w:szCs w:val="28"/>
          <w:rtl w:val="true"/>
          <w:lang w:bidi="fa-IR"/>
        </w:rPr>
        <w:t>.</w:t>
      </w:r>
      <w:r>
        <w:rPr>
          <w:rStyle w:val="FootnoteAnchor"/>
          <w:rtl w:val="true"/>
        </w:rPr>
        <w:footnoteReference w:id="624"/>
      </w:r>
      <w:bookmarkStart w:id="620" w:name="pg15128_162155"/>
    </w:p>
    <w:p>
      <w:pPr>
        <w:pStyle w:val="BookText"/>
        <w:rPr/>
      </w:pPr>
      <w:bookmarkEnd w:id="620"/>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شيطان هاست ودر نتيجه هم شامل ابليس مى شود وهم ذريه وهم قبيله او</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كريم است كه ذكرى جهانى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يك يك از اقسام خبرهاى قرآنى زمانى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قهر خداوند متعال به اين منظور است تا كسى به لطف خداوند مغرور نگردد واز قهر او خود را ايمن نشمرد ودر گرداب كفر وگناه غوطه ور نشود</w:t>
      </w:r>
      <w:r>
        <w:rPr>
          <w:rFonts w:eastAsia="IRNazanin" w:cs="IRNazanin"/>
          <w:color w:val="111111"/>
          <w:sz w:val="28"/>
          <w:szCs w:val="28"/>
          <w:rtl w:val="true"/>
          <w:lang w:bidi="fa-IR"/>
        </w:rPr>
        <w:t>.</w:t>
      </w:r>
      <w:r>
        <w:rPr>
          <w:rStyle w:val="FootnoteAnchor"/>
          <w:rtl w:val="true"/>
        </w:rPr>
        <w:footnoteReference w:id="628"/>
      </w:r>
    </w:p>
    <w:p>
      <w:pPr>
        <w:pStyle w:val="Heading4"/>
        <w:numPr>
          <w:ilvl w:val="3"/>
          <w:numId w:val="1"/>
        </w:numPr>
        <w:rPr/>
      </w:pPr>
      <w:bookmarkStart w:id="621" w:name="__RefHeading___Toc1377143_2142443653"/>
      <w:bookmarkStart w:id="622" w:name="_Toc251"/>
      <w:bookmarkEnd w:id="621"/>
      <w:r>
        <w:rPr>
          <w:rtl w:val="true"/>
        </w:rPr>
        <w:t>نكته ها</w:t>
      </w:r>
      <w:bookmarkEnd w:id="6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 أَمْ زَاغَتْ عَنْهُمُ الْأَبْصَارُ</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يَتَغَامَزُون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وتحقير، از ابزارهاى طاغيان ودشمنان دين، عليه دينداران ومؤمنان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كنّا نعدّهم من الاشرار</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اعلام صريح مواضع عقيدتى خود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اله الاّ الله الواحد القهّار</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هستى را پرورش مى دهد وهمه را رو به كمال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السموات والارض وما بينهما</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مربى بايد هم قدرت داشته باشد وهم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الغفار</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نفخت من روحى آن نيست كه چيزى از خدا جدا شده وبه انسان ملحق شده باشد، بلكه منظور بيانِ منشأ وريشه روح انسان است كه از عالم بالاست، نه عالم خاكى</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وخود برتربينى ابليس، سبب سرپيچى وى از فرمان سجده بر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ابليس استكبر</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موجوداتى مطيع وخاضع در برابر فرمان هاى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الملائكة كلّهم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ابليس استكبر</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آفريد وما اهل بيت را در نسل او قرار داد وبه خاطر كرامت ما فرمان سجده صادر كرد، پس مسجود قرار گرفتن آدم براى خداوند عبوديت بود وبراى آدم احترام؛ زيرا ما در صلب او بوديم</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آفرينش فرشتگان،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خداوند قبل از انسان با فرشتگان گفتگو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ربك للملائكة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مثل انسان مورد امر ونهى قرا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فقعوا له ساجدين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لياقت از سابقه مهم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سابقه فرشتگان بيش از آدم بود ولى چون لياقت انسان بيشتر بود آن ها به او سجده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ميان خوبان بودن مهم نيست، از خوبان بودن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ابليس</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تثنيه آورده با اين كه مى توانست مفرد بياورد، براى اين بود كه به كنايه بفهماند در خلقت او اهتمام تمام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ما انسان ها نيز در عملى دو دست خود را به كار مى بنديم كه نسبت به آن اهتمام بيشترى داشته باشيم</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شرافت به كسب كمالات است نه مادّه وعنصر اوّلى كه گفته شود انسان از گل وابليس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ابليس به خاطر سرپيچى از فرمان سجده بر آدم، مورد لعن ونفرين ابدى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عليك لعنتى الى يوم الدين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ابليس، هم معاد را مى دانست؛ الى يوم يبعثون، هم توحيد را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نبوت را مى دانست؛ عبادك منهم المخلصين، پس مشكل او ندانستن اصول دين نبود، بلكه تكبّر ولجاجت بود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دعاى بدترين خلق خود را نيز اجابت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فانظرنى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من المنظرين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طول عمر نشانه ارزش وفضيلت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عمرش از همه اشخاص بيشتر است، ليكن مورد لعن الهى است واز رحمت خدا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 لعنتى الى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تأكيدهاى پى در پى قسم از يك سو ونون تأكيد ثقيله از سوى ديگر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سوم نشان مى دهد كه شيطان در تصميم خود جدّى است وتا آخرين نفس بر سر گفتار خويش ايستاده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خالصانه خدا، موجب رهايى ومصونيت از وسوسه ها واغواگرى 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لأغوينّهم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آغاز وپايان اين سوره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ذكر است؛ و القرءان ذى الذكر و ان هو الاّ ذكر وانذار پيامبر در افرادى مؤثّر است كه از اين كتاب الهى 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تنذر من اتّبع الذكر وخشى الرّحمن بالغيب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كه اكثر انسان ها به دنبال پيروى از هوا وهوس اند، گروه اندكى متذكر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ما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زمان وآينده بشريت، بستر كشف حقانيت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لتعلمنّ نبأه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مفسران،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باز مى گردد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حق بودن قرآن است؛ يعنى به زودى خواهيد فهميد كه قرآن وگفته هاى آن، حق ومطابق با واقعيت هاست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23" w:name="pg15128_162159"/>
    </w:p>
    <w:p>
      <w:pPr>
        <w:pStyle w:val="Heading2"/>
        <w:numPr>
          <w:ilvl w:val="1"/>
          <w:numId w:val="1"/>
        </w:numPr>
        <w:rPr/>
      </w:pPr>
      <w:bookmarkStart w:id="624" w:name="__RefHeading___Toc1377145_2142443653"/>
      <w:bookmarkStart w:id="625" w:name="_Toc252"/>
      <w:bookmarkEnd w:id="623"/>
      <w:bookmarkEnd w:id="624"/>
      <w:r>
        <w:rPr>
          <w:rtl w:val="true"/>
        </w:rPr>
        <w:t>سوره زمر</w:t>
      </w:r>
      <w:bookmarkEnd w:id="625"/>
    </w:p>
    <w:p>
      <w:pPr>
        <w:pStyle w:val="Heading3"/>
        <w:numPr>
          <w:ilvl w:val="2"/>
          <w:numId w:val="1"/>
        </w:numPr>
        <w:rPr/>
      </w:pPr>
      <w:bookmarkStart w:id="626" w:name="__RefHeading___Toc1377147_2142443653"/>
      <w:bookmarkStart w:id="627" w:name="_Toc253"/>
      <w:bookmarkEnd w:id="626"/>
      <w:r>
        <w:rPr>
          <w:rtl w:val="true"/>
        </w:rPr>
        <w:t xml:space="preserve">آیه </w:t>
      </w:r>
      <w:r>
        <w:rPr/>
        <w:t>1</w:t>
      </w:r>
      <w:r>
        <w:rPr>
          <w:rtl w:val="true"/>
        </w:rPr>
        <w:t>-</w:t>
      </w:r>
      <w:r>
        <w:rPr/>
        <w:t>7</w:t>
      </w:r>
      <w:bookmarkEnd w:id="627"/>
    </w:p>
    <w:p>
      <w:pPr>
        <w:pStyle w:val="Heading4"/>
        <w:numPr>
          <w:ilvl w:val="3"/>
          <w:numId w:val="1"/>
        </w:numPr>
        <w:rPr/>
      </w:pPr>
      <w:bookmarkStart w:id="628" w:name="__RefHeading___Toc1377149_2142443653"/>
      <w:bookmarkStart w:id="629" w:name="_Toc254"/>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فَاعْبُدِ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الدِّينُ الْخالِصُ وَ الَّذينَ اتَّخَذُوا مِنْ دُونِهِ أَوْلِياءَ ما نَعْبُدُهُمْ إِلاّ لِيُقَرِّبُونا إِلَى اللّهِ زُلْفى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يُكَوِّرُ اللَّيْلَ عَلَى النَّهارِ وَ يُكَوِّرُ النَّهارَ عَلَى اللَّيْلِ وَ سَخَّرَ الشَّمْسَ وَ الْقَمَرَ كُلٌّ يَجْري ِلأَجَلٍ مُسَمًّى أَلا هُوَ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تَكْفُرُوا فَإِنَّ اللّهَ غَنِيٌّ عَنْكُمْ وَ لا يَرْضى لِعِبادِهِ الْكُفْرَ وَ إِنْ تَشْكُرُوا يَرْضَهُ لَكُمْ وَ لا تَزِرُ وازِرَةٌ وِزْرَ أُخْرى ثُمَّ إِلى رَبِّكُمْ مَرْجِعُكُمْ فَيُنَبِّئُكُمْ بِما كُنْتُمْ تَعْمَلُونَ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77151_2142443653"/>
      <w:bookmarkStart w:id="631" w:name="_Toc255"/>
      <w:bookmarkEnd w:id="630"/>
      <w:r>
        <w:rPr>
          <w:rtl w:val="true"/>
        </w:rPr>
        <w:t>ترجمه</w:t>
      </w:r>
      <w:bookmarkEnd w:id="631"/>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كتابى است كه از سوى خداوند عزيز وحكيم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كتاب را به حق بر تو نازل كرديم؛ پس خدا را پرستش كن ودين خود را براى او خالص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باشيد كه دين خالص از آنِ خداست، وآن 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را نمى پرستيم مگر به خاطر اين كه ما را به خداوند نزديك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قيامت ميان آنان در آنچه اختلاف داشتند داورى مى كند؛ خداوند آن كس را كه دروغگو وكفران كننده است هرگز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خواست فرزندى انتخاب كند، از ميان مخلوقاتش آنچه را مى خواست برمى گزيد؛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يكتاى پيروز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ها وزمين را به حق آفريد؛ شب را بر روز مى پيچد وروز را بر شب؛ وخورشيد وماه را مسخّر فرمان خويش قرار داد؛ هر كدام تا </w:t>
      </w:r>
      <w:bookmarkStart w:id="632" w:name="pg15128_162160"/>
    </w:p>
    <w:p>
      <w:pPr>
        <w:pStyle w:val="BookText"/>
        <w:rPr/>
      </w:pPr>
      <w:bookmarkEnd w:id="632"/>
      <w:r>
        <w:rPr>
          <w:rFonts w:ascii="IRNazanin" w:hAnsi="IRNazanin" w:eastAsia="IRNazanin"/>
          <w:color w:val="111111"/>
          <w:sz w:val="28"/>
          <w:sz w:val="28"/>
          <w:szCs w:val="28"/>
          <w:rtl w:val="true"/>
          <w:lang w:bidi="fa-IR"/>
        </w:rPr>
        <w:t>سرآمد معينى به حركت خود ادامه مى دهند؛ آگاه باشيد كه او قادر وآمرزنده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شما را از يك نَفس آفريد، وهمسرش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كرد؛ وبراى شما هشت زوج از چهارپايان ايجاد كرد؛ او شما را در شكم مادرانتان آفرينشى بعد از آفرينش ديگر، در ميان تاريكى هاى سه گانه،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پروردگار شما كه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هيچ معبودى جز او نيست؛ پس چگونه از راه حق منحرف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كفران كنيد، خداوند از شما بى نياز است وهرگز كفران را براى بندگانش نمى پسندد؛ واگر شكر او را به جا آوريد آن را براى شما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وهيچ گنهكارى گناه ديگرى را بر دوش نمى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همه شما به سوى پروردگارتان است، وشما را از آنچه انجام مى داديد آگاه مى سازد؛ چرا كه او به آنچه در سينه هاست آگاه است</w:t>
      </w:r>
      <w:r>
        <w:rPr>
          <w:rFonts w:eastAsia="IRNazanin" w:cs="IRNazanin"/>
          <w:color w:val="111111"/>
          <w:sz w:val="28"/>
          <w:szCs w:val="28"/>
          <w:rtl w:val="true"/>
          <w:lang w:bidi="fa-IR"/>
        </w:rPr>
        <w:t>.</w:t>
      </w:r>
    </w:p>
    <w:p>
      <w:pPr>
        <w:pStyle w:val="Heading4"/>
        <w:numPr>
          <w:ilvl w:val="3"/>
          <w:numId w:val="1"/>
        </w:numPr>
        <w:rPr/>
      </w:pPr>
      <w:bookmarkStart w:id="633" w:name="__RefHeading___Toc1377153_2142443653"/>
      <w:bookmarkStart w:id="634" w:name="_Toc256"/>
      <w:bookmarkEnd w:id="633"/>
      <w:r>
        <w:rPr>
          <w:rtl w:val="true"/>
        </w:rPr>
        <w:t>تفسير</w:t>
      </w:r>
      <w:bookmarkEnd w:id="6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كتاب آسمانى از ناحيه خداوند عزيز حكيم ونزول آن بر اساس حق، لزوم اخلاص در عبادت، عدم هدايت كفار معاند، منزه بودن خداوند از داشتن فرزند، خلقت آسمان وزمين بر اساس حق، قدرت الهى بر تدبير نظام هستى، آفرينش انسان ها از يك پدر ومادر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حيوانات نر وماده به نفع انسان ها، تحولات آفرينش انسان، بى نيازى خداوند از بشر وآگاه شدن انسان از اعمال خود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از سياق بر مى آيد، عبادت است ومراد از عبادت همان اعمالى است كه خضوع قلبى وپرستش درونى را مجسم مى كند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آيه قبل،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آن كه در اين آيه منظور بيان اين نكته است كه بفهماند قرآن كريم به حق نازل شده ودر چنين مقامى مناسب آن است كه تعبير به انزال كند كه به معناى نازل شدن همگى ويكپارچه قرآن است</w:t>
      </w:r>
      <w:r>
        <w:rPr>
          <w:rFonts w:eastAsia="IRNazanin" w:cs="IRNazanin"/>
          <w:color w:val="111111"/>
          <w:sz w:val="28"/>
          <w:szCs w:val="28"/>
          <w:rtl w:val="true"/>
          <w:lang w:bidi="fa-IR"/>
        </w:rPr>
        <w:t>.</w:t>
      </w:r>
      <w:r>
        <w:rPr>
          <w:rStyle w:val="FootnoteAnchor"/>
          <w:rtl w:val="true"/>
        </w:rPr>
        <w:footnoteReference w:id="64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هدايت در اين جا رساندن به حسن عاقبت است نه راهنمايى؛ چون خداى تعالى </w:t>
      </w:r>
    </w:p>
    <w:p>
      <w:pPr>
        <w:pStyle w:val="BookText"/>
        <w:rPr/>
      </w:pPr>
      <w:r>
        <w:rPr>
          <w:rFonts w:ascii="IRNazanin" w:hAnsi="IRNazanin" w:eastAsia="IRNazanin"/>
          <w:color w:val="111111"/>
          <w:sz w:val="28"/>
          <w:sz w:val="28"/>
          <w:szCs w:val="28"/>
          <w:rtl w:val="true"/>
          <w:lang w:bidi="fa-IR"/>
        </w:rPr>
        <w:t>هدايت به معناى راهنمايى خود را از هيچ كس دريغ نمى فرمايد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خالص بودن دين براى خدا، اين است كه خدا عبادت آن كسى را كه هم خدا را عبادت مى كند وهم غير خدا را نمى پذيرد چه اين كه هر دو را بپرستد وچه اين كه اصلاً غير خدا را بپرستد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معتقد بودند كه خداوند از 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چوب وسنگ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خداوند فرزند برگزيند، مسلما از ميان مجموعه مخلوقات گزينش مى كرد وطبيعى است كه خداوند حكيم بهترين مخلوقاتش را براى فرزند گزينش مى كرد؛ نه چيزهايى مثل چوب وسنگ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خداى تعالى به اين معناست كه خداوند متعال بر هر چيز قاهر به ذات وصفات است در نتيجه هيچ چيزى در ذات ووجودش مستقل از ذات ووجود خدا نيست ودر صفات وآثار وجودى اش مستغنى از او نمى باشد پس تمامى عالم نسبت به او ذليل ومملوك وفقير اويند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مسأله تدبر دارد؛ زيرا مراد از جمله يكوّر اللّيل على النهار ويكوّر النهار على الليل پشت سر قرار گرفتن شب وروز به طور استمرار است كه دائما روز شب را وشب روز را پس مى زند وخود ظهور مى كند واين همان مسأله تدبير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مسأله بعث وقيامت است چون خلقت وقتى به حقّ وغير باطل است كه غرض وغايتى در آن باشد وخلقت به سوى آن غرض سوق داده شود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شتر وگاو وگوسفند وبز است واگر آن ها را هشت جفت خوانده به اعتبار نر وماده آن هاست</w:t>
      </w:r>
      <w:r>
        <w:rPr>
          <w:rFonts w:eastAsia="IRNazanin" w:cs="IRNazanin"/>
          <w:color w:val="111111"/>
          <w:sz w:val="28"/>
          <w:szCs w:val="28"/>
          <w:rtl w:val="true"/>
          <w:lang w:bidi="fa-IR"/>
        </w:rPr>
        <w:t>.</w:t>
      </w:r>
      <w:r>
        <w:rPr>
          <w:rStyle w:val="FootnoteAnchor"/>
          <w:rtl w:val="true"/>
        </w:rPr>
        <w:footnoteReference w:id="65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خلقا من بعد خلق، پشت سر هم بودن خلق است مانند خلقت نطفه </w:t>
      </w:r>
      <w:bookmarkStart w:id="635" w:name="pg15128_162162"/>
    </w:p>
    <w:p>
      <w:pPr>
        <w:pStyle w:val="BookText"/>
        <w:rPr/>
      </w:pPr>
      <w:bookmarkEnd w:id="635"/>
      <w:r>
        <w:rPr>
          <w:rFonts w:ascii="IRNazanin" w:hAnsi="IRNazanin" w:eastAsia="IRNazanin"/>
          <w:color w:val="111111"/>
          <w:sz w:val="28"/>
          <w:sz w:val="28"/>
          <w:szCs w:val="28"/>
          <w:rtl w:val="true"/>
          <w:lang w:bidi="fa-IR"/>
        </w:rPr>
        <w:t>وسپس علقه وآن گاه مضغه شدن</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تعبير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اعتبار است كه خداى تعالى ظهور موجودات را بعد از آن كه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خوانده چون در آيه شريفه و ان من شىء الاّ عندنا خزائنه وماننزّله الاّ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كلى موجودات را نازل شده از خزائن مى داند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نفس واحدة، حضرت آدم ابوالبشر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636" w:name="__RefHeading___Toc1377155_2142443653"/>
      <w:bookmarkStart w:id="637" w:name="_Toc257"/>
      <w:bookmarkEnd w:id="636"/>
      <w:r>
        <w:rPr>
          <w:rtl w:val="true"/>
        </w:rPr>
        <w:t>نكته ها</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كتابت وتدوين قرآن، پس از نزول آن در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الكتاب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ونگارش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يا بدان جهت است كه آيه هاى آن پس از نزول نوشته مى شده ويا توصيه اى است از جانب خداوند كه بايد به صورت نوشته در آيد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شايسته عبادت خالصانه واطاعت بى چون وچراست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ومسند 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مسند بر مسند اليه، مفيد حصر واختصاص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معبودها را يار وياور خود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من دونه اولياء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دو معنا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ونصير</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به قرينه جمله بعد ما نعبدهم الا ليقرّبونا الى الله در معناى دوم به كار رفته است</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قال يا رسول الله إنّا نعطى أموالنا التماس الذكر، فهل لنا فى ذلك من أجر فقال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لايقبل إلاّ من أخلص له، ثمّ تلا رسول الله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 مردى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اموالمان را به ديگران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به نيكى ياد كنند، آيا براى ما پاداشى نزد خدا هست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قبول نمى كند مگر از كسى كه خالصانه براى او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آيه ألا لله الدين الخالص را تلاوت كردند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كلمه كتاب در دو آيه پى در پى كه يك بار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سوى خداى عزيز است وبار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حق است، رمز آن است كه راه عزّت فرد وجامعه اتصال به خداى عزيز ومكتب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مستمر روز وشب وحركت منظم وبى وقفه خورشيد وماه، از نشانه هاى قدرت مطلق وربوبيت يگانه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دارد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هدف تكوين وآفرينش، عبادت است؛ و ما خلقت الجن والانس الا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تشريع ونزول كتاب نيز عبادت است؛ انا أنزلنا اليك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 الله</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خداوند نه فرزند واقعى دارد؛ لم يلد ولم يولد، نه فرزند خوانده؛ لو أراد الله أن يتخذ ولدا</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اگر فرزند حقيقى باشد نشانه جسم بودن، تجزيه پذيرى، شبيه داشتن وهمسر داشتن خداست، در حالى كه او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تجزيه پذير نيست وهمسر وشبيه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الواحد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فرزند داشتن خدا در بين عموم پيروان وثنيت شايع است، البته با اختلافى كه در مذاهب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نصارى معتقدند كه مسيح پسر خداست ويهوديان معتقدند به </w:t>
      </w:r>
    </w:p>
    <w:p>
      <w:pPr>
        <w:pStyle w:val="BookText"/>
        <w:rPr/>
      </w:pP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براى ايجاد حالت خوف ورجا در بندگان است كه عامل اصلى هر گونه حركت تكاملى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كه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كنار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عزّت زمانى دائمى است كه همراه با حكمت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واقعى تنها اوست زيرا خالق ومقتدر است، غيب وشهود را مى داند وقبض وبسط رزق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عزّت دنيا وآخرت را مى خواهد مطيع خداى عزيز باشد؛ فمن اراد عزّ الدارين فليُطع العزيز</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آفرينش همسر آدم از اجزاى وجود خود آدم نبوده، بلكه از باقيمانده گِل او صورت گرفته است، چنان كه در روايات اسلامى به آن تصريح شده، اما روايتى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دنده چپ آدم آفريده شده است، سخنى بى اساس است كه از بعضى از روايات اسرائيلى گرفته شده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ظلمات سه گانه به گفته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عرفه، گوشت وپوست وخون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اسكنتنى فى ظلمات ثلاث بين لحم وجلد ودم</w:t>
      </w:r>
      <w:r>
        <w:rPr>
          <w:rStyle w:val="FootnoteAnchor"/>
          <w:rtl w:val="true"/>
        </w:rPr>
        <w:footnoteReference w:id="670"/>
      </w:r>
      <w:r>
        <w:rPr>
          <w:rFonts w:ascii="IRNazanin" w:hAnsi="IRNazanin" w:eastAsia="IRNazanin"/>
          <w:color w:val="111111"/>
          <w:sz w:val="28"/>
          <w:sz w:val="28"/>
          <w:szCs w:val="28"/>
          <w:rtl w:val="true"/>
          <w:lang w:bidi="fa-IR"/>
        </w:rPr>
        <w:t xml:space="preserve">، گرچه برخى از مفسران مانند مرحوم طبرسى وزمخشرى وآلوسى مراد از ظلمات سه گانه را ظلمت شكم، ظلمت رحم وظلمت مشيمه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مخصوصى كه جنين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مرد وزن از نظر جسمى تفاوت هايى دارند، اما روح آن ها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فرمانروايى مطلق جهان، مخصوص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ربّكم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مبتدا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مى كند</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جمله و لا يرضى العبادة الكفر، كفران نعمت است كه عبارت است از ترك شكر چون جمله مقابل اين جمله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تشكروا يرضه لكم، قرينه بر اين معناست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بارى سنگين بر دوش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ثقل وسنگينى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 به خاطر سنگين بودن آثار وپيامدهاى آن براى گناهكار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جاى آن كه بفرمايد من به اعمال پنهانى آنان آگاهم،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وضمير آنان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مى تواند اشاره به اين حقيقت باشد كه نيت وانگيزه انسان ها در اعمالشان ونيز در جزا وپاداش مؤثر است</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خلقت انسان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ان خلقكم من 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آب جهنده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خلقناكم من نطفة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گرفتن آب جهنده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فى قرار مكين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بصورت نطفه اى در جايگاهى استوار قرار داديم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يخلقكم فى بطون امّهاتكم خلقا من بعد خلق فى ظلمات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را در شكم هاى مادرانتان آفرينشى پس از آفرينشى ديگر در تاريكى هاى سه گانه مشيمه ورحم وشكم خلق كرديم، ثمّ خلقنا النّطفة علقة فخلقنا العلقة مضغة فخلقنا المضغة عظاما فكسونا العظام لحما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انسان را از عصاره اى از گل آفريديم سپس او را بصورت نطفه اى در جايگاهى استوار قرار داديم آنگاه نطفه را بصورت علقه درآورديم پس آن علقه را بصورت مضغه گردانيديم وآنگاه مضغه را استخوانهايى ساختيم بعد استخوان ها را با گوشتى پوشانديم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بندى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يصوّركم فى الارحام كيف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كه شما را آنگونه كه مى خواهد در رحم ها صورتگرى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دميدن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انشأناه خلقا آخر فتبارك اللّه احسن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جنين را در آفرينشى ديگر پديد آورديم آفرين باد بر خدا كه بهترين آفرينندگان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لمن يشاء اناثا ويهب لمن يشاء الذكور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هركس بخواهد فرزند دختر وبه هركس بخواهد فرزند پسر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نخرجكم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كه آمديد هيچ نمى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اخرجكم من بطون امّهاتكم لا تعلمون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638" w:name="pg15128_162167"/>
    </w:p>
    <w:p>
      <w:pPr>
        <w:pStyle w:val="Heading3"/>
        <w:numPr>
          <w:ilvl w:val="2"/>
          <w:numId w:val="1"/>
        </w:numPr>
        <w:rPr/>
      </w:pPr>
      <w:bookmarkStart w:id="639" w:name="__RefHeading___Toc1377157_2142443653"/>
      <w:bookmarkStart w:id="640" w:name="_Toc258"/>
      <w:bookmarkEnd w:id="638"/>
      <w:bookmarkEnd w:id="639"/>
      <w:r>
        <w:rPr>
          <w:rtl w:val="true"/>
        </w:rPr>
        <w:t xml:space="preserve">آیه </w:t>
      </w:r>
      <w:r>
        <w:rPr/>
        <w:t>8</w:t>
      </w:r>
      <w:r>
        <w:rPr>
          <w:rtl w:val="true"/>
        </w:rPr>
        <w:t>-</w:t>
      </w:r>
      <w:r>
        <w:rPr/>
        <w:t>16</w:t>
      </w:r>
      <w:bookmarkEnd w:id="640"/>
    </w:p>
    <w:p>
      <w:pPr>
        <w:pStyle w:val="Heading4"/>
        <w:numPr>
          <w:ilvl w:val="3"/>
          <w:numId w:val="1"/>
        </w:numPr>
        <w:rPr/>
      </w:pPr>
      <w:bookmarkStart w:id="641" w:name="__RefHeading___Toc1377159_2142443653"/>
      <w:bookmarkStart w:id="642" w:name="_Toc259"/>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 xml:space="preserve">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هُوَ قانِتٌ آناءَ اللَّيْلِ ساجِدًا وَ قائِمًا يَحْذَرُ اْلآخِرَةَ وَ يَرْجُوا رَحْمَةَ رَبِّهِ قُلْ هَلْ يَسْتَوِي الَّذينَ يَعْلَمُونَ وَ الَّذينَ لا يَعْلَمُونَ إِنَّما يَتَذَكَّرُ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 الَّذينَ آمَنُوا اتَّقُوا رَبَّكُمْ لِلَّذينَ أَحْسَنُوا في هذِهِ الدُّنْيا حَسَنَةٌ وَ أَرْضُ اللّهِ واسِعَةٌ إِنَّما يُوَفَّى الصّابِرُونَ أَجْرَهُمْ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أُمِرْتُ أَنْ أَعْبُدَ اللّهَ مُخْلِصًا لَهُ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أَكُونَ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أَعْبُدُ مُخْلِصًا لَهُ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الْخاسِرينَ الَّذينَ خَسِرُوا أَنْفُسَهُمْ وَ أَهْليهِمْ يَوْمَ الْقِيامَةِ أَلا ذلِكَ هُوَ الْخُسْرانُ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فَوْقِهِمْ ظُلَلٌ مِنَ النّارِ وَ مِنْ تَحْتِهِمْ ظُلَلٌ ذلِكَ يُخَوِّفُ اللّهُ بِهِ عِبادَهُ يا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377161_2142443653"/>
      <w:bookmarkStart w:id="644" w:name="_Toc260"/>
      <w:bookmarkEnd w:id="643"/>
      <w:r>
        <w:rPr>
          <w:rtl w:val="true"/>
        </w:rPr>
        <w:t>ترجمه</w:t>
      </w:r>
      <w:bookmarkEnd w:id="6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انسان را زيانى رسد، پروردگار خود را مى خواند وبه سوى او باز مى گردد؛ امّا هنگامى كه نعمتى از خود به او عطا كند، آنچه را به خاطر آن قبلاً خدا را مى خواند از ياد مى برد وبراى خداوند همتايانى قرار مى دهد تا مردم را از راه او منحرف سازد؛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روزى از كفرت بهره گير كه از دوزخيانى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چنين كسى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در ساعات شب به عبادت مشغول است ودر حال سجده وقيام، از عذاب آخرت مى ترسد وبه رحمت پروردگارش اميدوار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مى دانند با كسانى كه نمى دانند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اين دنيا نيكى كرده اند پاداش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وزمين خدا وسيع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تحت فشارِ سران كفر بوديد مهاجرت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صابران اجر وپاداش خود را بى حساب دريافت 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كه خدا را پرستش كنم در حالى كه دينم را براى او خالص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ومأمورم كه نخستين مسلمان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اگر نافرمانى پروردگارم كنم، 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خدا را مى پرستم در حالى كه دينم را براى او خالص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هر چه را جز او </w:t>
      </w:r>
      <w:bookmarkStart w:id="645" w:name="pg15128_162168"/>
    </w:p>
    <w:p>
      <w:pPr>
        <w:pStyle w:val="BookText"/>
        <w:rPr/>
      </w:pPr>
      <w:bookmarkEnd w:id="645"/>
      <w:r>
        <w:rPr>
          <w:rFonts w:ascii="IRNazanin" w:hAnsi="IRNazanin" w:eastAsia="IRNazanin"/>
          <w:color w:val="111111"/>
          <w:sz w:val="28"/>
          <w:sz w:val="28"/>
          <w:szCs w:val="28"/>
          <w:rtl w:val="true"/>
          <w:lang w:bidi="fa-IR"/>
        </w:rPr>
        <w:t>مى خواهيد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زيانكاران واقعى آنانند كه سرمايه وجود خويش وبستگانشان را در روز قيامت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زيان آشكار همين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آنان از بالاى سرشان سايبان هايى از آتش، ودر زير پايشان نيز سايبان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چيزى است كه خداوند با آن بندگانش را مى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بپرهيزيد</w:t>
      </w:r>
      <w:r>
        <w:rPr>
          <w:rFonts w:eastAsia="IRNazanin" w:cs="IRNazanin"/>
          <w:color w:val="111111"/>
          <w:sz w:val="28"/>
          <w:szCs w:val="28"/>
          <w:rtl w:val="true"/>
          <w:lang w:bidi="fa-IR"/>
        </w:rPr>
        <w:t>.</w:t>
      </w:r>
    </w:p>
    <w:p>
      <w:pPr>
        <w:pStyle w:val="Heading4"/>
        <w:numPr>
          <w:ilvl w:val="3"/>
          <w:numId w:val="1"/>
        </w:numPr>
        <w:rPr/>
      </w:pPr>
      <w:bookmarkStart w:id="646" w:name="__RefHeading___Toc1377163_2142443653"/>
      <w:bookmarkStart w:id="647" w:name="_Toc261"/>
      <w:bookmarkEnd w:id="646"/>
      <w:r>
        <w:rPr>
          <w:rtl w:val="true"/>
        </w:rPr>
        <w:t>تفسير</w:t>
      </w:r>
      <w:bookmarkEnd w:id="6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ظرفيتى انسان، تهديد خداوند به انسان مشرك، عدم تساوى عالم عامل وخداترس با عالم غيرعامل، پاداش الهى ويژه نيكوكاران در دنيا، مزد بى حساب صابران، مأموريت پيامبر بر نخستين مسلمان بودن، ترس از عذاب الهى در صورت گناه، تهديد به كفار وخسارت آنان در قيامت، احاطه عذاب خداوند بر كفار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به قرينه قل تمتع بكفرك، انسان هاى كافر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ها وربّ النوع هاست، وبعيد نيست مراد از آن مطلق اسبابى باشد كه بشر بر آن ها اعتماد نموده، آرامش درونى پيدا مى كند ودر نتيجه از خدا غافل مى ماند ويكى از آن اسباب بت هاى بت پرستان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ليضلّ عن سبيله، نشان مى دهد گمراهان مغرور تنها به گمراهى خويش قناعت نمى كنند، بلكه سعى دارند ديگران را هم به اين وادى بكشانند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ءاناء الليل ساجدا وقائما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صلاة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ءاناء الليل ساجدا وقائما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شب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تحذير از آخرت، تحذير از عذاب آخرت است</w:t>
      </w:r>
      <w:r>
        <w:rPr>
          <w:rFonts w:eastAsia="Amiri" w:cs="Amiri" w:ascii="Amiri" w:hAnsi="Amiri"/>
          <w:color w:val="111111"/>
          <w:sz w:val="28"/>
          <w:szCs w:val="28"/>
          <w:rtl w:val="true"/>
          <w:lang w:bidi="ar-SA"/>
        </w:rPr>
        <w:t>.</w:t>
      </w:r>
      <w:r>
        <w:rPr>
          <w:rStyle w:val="FootnoteAnchor"/>
          <w:rtl w:val="true"/>
        </w:rPr>
        <w:footnoteReference w:id="68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مطلق آورد ومعين نكرده است وظاهر اين اطلاق آن است كه </w:t>
      </w:r>
    </w:p>
    <w:p>
      <w:pPr>
        <w:pStyle w:val="BookText"/>
        <w:rPr/>
      </w:pPr>
      <w:r>
        <w:rPr>
          <w:rFonts w:ascii="Amiri" w:hAnsi="Amiri" w:eastAsia="Amiri" w:cs="Amiri"/>
          <w:color w:val="111111"/>
          <w:sz w:val="28"/>
          <w:sz w:val="28"/>
          <w:szCs w:val="28"/>
          <w:rtl w:val="true"/>
          <w:lang w:bidi="ar-SA"/>
        </w:rPr>
        <w:t>مراد از آن اعمّ از حسنه آخرت وحسنه دنيا است كه نصيب مؤمنين نيكوكار مى شود</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اجر صابران به خاطر كثرتش ممكن نيست شمارش وحساب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 منظور آن است كه صابران برخلاف ساير مردم حساب اعمالشان رسيدگى نمى شود واجرشان همسنگ اعمالشان نيست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انّى أمرت أن اعبد الله مخلصا له الدين اشاره به اين است كه آن جناب در اطاعت دستور خدا به اخلاص در دين وداشتن دين خالص مانند ساير مردم است</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دستورات در واقع اشاره به يك مطلب مهم تربيتى است كه هر مربى ورهبرى بايد در انجام دستورات خويش از همه پيشگام تر باشد واز اين جا روشن مى شود نخستين مسلمان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 حسب زمان است كه نخستين مسلمانان در تمامى جهات بود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مفعول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خاطر تقدّمش انحصار را مى رساند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متعال را مى پرستد همان طور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له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معنى حصر را تأكيد مى كند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از دست دادن سرمايه است،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وخسران نفس به معناى آن است كه آدمى نفس خود را در مورد هلاكت وشقاوت قرار دهد، به گونه اى كه استعداد كمالش از بين برود وسعادت به كلّى از او فوت شود</w:t>
      </w:r>
      <w:r>
        <w:rPr>
          <w:rFonts w:eastAsia="IRNazanin" w:cs="IRNazanin"/>
          <w:color w:val="111111"/>
          <w:sz w:val="28"/>
          <w:szCs w:val="28"/>
          <w:rtl w:val="true"/>
          <w:lang w:bidi="fa-IR"/>
        </w:rPr>
        <w:t>.</w:t>
      </w:r>
      <w:r>
        <w:rPr>
          <w:rStyle w:val="FootnoteAnchor"/>
          <w:rtl w:val="true"/>
        </w:rPr>
        <w:footnoteReference w:id="68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فاعبدوا ما شئتم من دونه امرى تهديدآميز است ومى فهماند هر چه غير از خدا را بپرستيد، سودى به حالتان نخواهد داشت</w:t>
      </w:r>
      <w:r>
        <w:rPr>
          <w:rFonts w:eastAsia="IRNazanin" w:cs="IRNazanin"/>
          <w:color w:val="111111"/>
          <w:sz w:val="28"/>
          <w:szCs w:val="28"/>
          <w:rtl w:val="true"/>
          <w:lang w:bidi="fa-IR"/>
        </w:rPr>
        <w:t>.</w:t>
      </w:r>
      <w:r>
        <w:rPr>
          <w:rStyle w:val="FootnoteAnchor"/>
          <w:rtl w:val="true"/>
        </w:rPr>
        <w:footnoteReference w:id="687"/>
      </w:r>
      <w:bookmarkStart w:id="648" w:name="pg15128_162170"/>
    </w:p>
    <w:p>
      <w:pPr>
        <w:pStyle w:val="BookText"/>
        <w:rPr/>
      </w:pPr>
      <w:bookmarkEnd w:id="648"/>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جمله الّذين خسروا أنفسهم واهليهم اين است كه اين زيانكاران نه تنها سرمايه هاى هستى خويش را از دست مى دهند، بلكه سرمايه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نيز از كف خواهند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نظريات مختلفى وارد شده است، ليكن از همه مناسب تر آن است كه مراد از اهل، خانواده ونزديكان آن ها در دنيا است؛ زيرا افراد بى ايمان آن ها را در آخرت از دست خواهند داد، اگر مؤمن باشند از آن ها جدا مى شوند واگر مانند خودشان كافر باشند سودى به حالشان ندارد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كه ساترى از آتش در بالاى سر وساتر ديگرى در زير پا دارند، اين است كه آتش از همه جهات احاطه دارد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واضافه آن به خدا به طور مكرّر، در اين آيه اشاره است به اين كه اگر خداوند تهديدى به عذاب مى كند آن هم به دليل لطف ورحمت اوست تا بندگان حقّ گرفتار چنين سرنوشت شومى نشوند واز اين جا روشن مى شود كه لزومى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آيه به خصوص مؤمنان تفسير كنيم، بلكه شامل همگان مى شود؛ زيرا هيچ كس نبايد خود را از عذاب الهى در امان بداند</w:t>
      </w:r>
      <w:r>
        <w:rPr>
          <w:rFonts w:eastAsia="IRNazanin" w:cs="IRNazanin"/>
          <w:color w:val="111111"/>
          <w:sz w:val="28"/>
          <w:szCs w:val="28"/>
          <w:rtl w:val="true"/>
          <w:lang w:bidi="fa-IR"/>
        </w:rPr>
        <w:t>.</w:t>
      </w:r>
      <w:r>
        <w:rPr>
          <w:rStyle w:val="FootnoteAnchor"/>
          <w:rtl w:val="true"/>
        </w:rPr>
        <w:footnoteReference w:id="690"/>
      </w:r>
    </w:p>
    <w:p>
      <w:pPr>
        <w:pStyle w:val="Heading4"/>
        <w:numPr>
          <w:ilvl w:val="3"/>
          <w:numId w:val="1"/>
        </w:numPr>
        <w:rPr/>
      </w:pPr>
      <w:bookmarkStart w:id="649" w:name="__RefHeading___Toc1377165_2142443653"/>
      <w:bookmarkStart w:id="650" w:name="_Toc262"/>
      <w:bookmarkEnd w:id="649"/>
      <w:r>
        <w:rPr>
          <w:rtl w:val="true"/>
        </w:rPr>
        <w:t>نكته ها</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مؤمن در حال اختيار به سوى خداوند انابه دارد وبه همين جهت از هدايت الهى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يهدى اليه من اناب الذين ءامنوا وتطمئنّ قلوبهم بذكر الله الا بذكر اللّه تطمئنّ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انسان كافر تنها در حال اضطرار ورسيدن سختى به او به سوى خدا انابه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مسّ الانسان ضرّ دعا ربه منيبا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تمتع بكفرك قليلاً ذلك من اصحاب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ضررها از او نيست، ولى نعمت ها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خالصانه شرك پيشگان به درگاه خداوند، هنگام گرفتارى ومصيبت ها، دليل روشن بر بطلان انديشه شرك وحقانيت توحيد ربوبى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مسّ الإنسان ضرّ دعا ربّه منيبا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در اين سوره، با مشركان مكه است وآيه شريفه در مقام بيان يكى از دلايل روشن بر اثبات توحيد الهى وباطل ساختن انديشه شرك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برابر نعمت ها ولطف هاى خداوند موجودى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خوّله نعمة منه نسى ما كان يدعوا اليه من قبل</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وخودسازى شروع مى شود وبا علم ومعرفت پايان مى يابد؛ زيرا تا خودسازى نباشد نور معرفت بر دل نمى تابد واصولاً اين دو از يكديگر جدا نيستند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علت آن است كه سجده مرحله بالاتر از عبادت است</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عبادتى ارزش دارد كه تداوم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ساجدا وقائما به صورت اسم فاعل آمده كه نشانه استمرار است</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مردان خدا، هم از آخرت بيم دارند وهم به رحمت الهى اميدوارند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يحذر، يرجوا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ما به خاطر عمل خود ماست؛ يحذر الاخرة، ولى اميد ما به فضل ورحمت اوست؛ يرجوا رحمة ربّه</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ودانش، دو معيار برترى وامتياز انسان ها بر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يستوى الذين يعلمون والذين لايعلمون</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وغير عالم برابر نيست، زيرا جملة قل هل يستوى الذين يعلمون والذين لا يعلمون مرتبط با صدر آيه است كه سخن از مناجات شبانه وراز ونياز با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آيه شريفه آن است كه عالمِ عابدِ نماز شب خوان با غير آن برابر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روى ساعت شب به دليل آن است كه در آن ساعات حضور قلب بيشتر وآلودگى به ريا از هر زمان كمتر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 بودن رحمت ومقيّد نشدن آن به آخرت دليل بر وسعت رحمت الهى وشمول آن نسبت به دنيا وآخرت است</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آيه شريفه متعلق علم ذكر نشده ومطلق آمده است، ليكن مراد از آن علم به خداوند متعال است؛ زيرا علم به خداست كه آدمى را به كمال مى رساند ونافع است ونداشتن علم ضرر مى رساند</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احسان كنندگان در دنيا، بسيار بزرگ وتوصيف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أحسنوا فى هذا الدنيا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وتفخيم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عرصه تلاش وكوشش وجهان آخرت، عرصه اجر وپاداش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أحسنوا فى هذه الدنيا حسنة</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تنهايى كافى نيست وبايد همراه تقوا ودورى از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دعاى مؤمنان را اين چنين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ربّنا ءاتنا فى الدّنيا حسنة وفى الاخرة حسنة وقنا عذاب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مؤمنان زمانى اجابت مى شود كه مؤمنان نيز به مردم احسان وكمكى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أحسنوا فى هذه الدنيا حسنة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كارهاى نيك مقابله به مثل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احسنوا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آيات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احسنتم احسنتم لانفسكم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نيكى كنيد به خودتان نيكى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جزاء الاحسان الاّ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پاداش احسان جز احسان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عذاب قيامت قوى ترين عامل بازدارنده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ان عصيت ربّى عذاب يوم عظيم</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كه خسران هاى مربوط به امور دنيا هر چه باشد ناپايدار است، به خلاف خسران هاى روز قيامت كه دائم وجاودانه است، 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هو الخسران المبين</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 در اين آيه تكرار شده است تا انسان را نسبت به خسارتِ نفس در قيامت بيدار كند</w:t>
      </w:r>
      <w:r>
        <w:rPr>
          <w:rFonts w:eastAsia="Amiri" w:cs="Amiri" w:ascii="Amiri" w:hAnsi="Amiri"/>
          <w:color w:val="111111"/>
          <w:sz w:val="28"/>
          <w:szCs w:val="28"/>
          <w:rtl w:val="true"/>
          <w:lang w:bidi="ar-SA"/>
        </w:rPr>
        <w:t>.</w:t>
      </w:r>
      <w:r>
        <w:rPr>
          <w:rStyle w:val="FootnoteAnchor"/>
          <w:rtl w:val="true"/>
        </w:rPr>
        <w:footnoteReference w:id="709"/>
      </w:r>
      <w:bookmarkStart w:id="651" w:name="pg15128_162174"/>
    </w:p>
    <w:p>
      <w:pPr>
        <w:pStyle w:val="Heading3"/>
        <w:numPr>
          <w:ilvl w:val="2"/>
          <w:numId w:val="1"/>
        </w:numPr>
        <w:rPr/>
      </w:pPr>
      <w:bookmarkStart w:id="652" w:name="__RefHeading___Toc1377167_2142443653"/>
      <w:bookmarkStart w:id="653" w:name="_Toc263"/>
      <w:bookmarkEnd w:id="651"/>
      <w:bookmarkEnd w:id="652"/>
      <w:r>
        <w:rPr>
          <w:rtl w:val="true"/>
        </w:rPr>
        <w:t xml:space="preserve">آیه </w:t>
      </w:r>
      <w:r>
        <w:rPr/>
        <w:t>17</w:t>
      </w:r>
      <w:r>
        <w:rPr>
          <w:rtl w:val="true"/>
        </w:rPr>
        <w:t>-</w:t>
      </w:r>
      <w:r>
        <w:rPr/>
        <w:t>23</w:t>
      </w:r>
      <w:bookmarkEnd w:id="653"/>
    </w:p>
    <w:p>
      <w:pPr>
        <w:pStyle w:val="Heading4"/>
        <w:numPr>
          <w:ilvl w:val="3"/>
          <w:numId w:val="1"/>
        </w:numPr>
        <w:rPr/>
      </w:pPr>
      <w:bookmarkStart w:id="654" w:name="__RefHeading___Toc1377169_2142443653"/>
      <w:bookmarkStart w:id="655" w:name="_Toc264"/>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حَقَّ عَلَيْهِ كَلِمَةُ الْعَذابِ أَ فَأَنْتَ تُنْقِذُ مَنْ فِي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الَّذينَ اتَّقَوْا رَبَّهُمْ لَهُمْ غُرَفٌ مِنْ فَوْقِها غُرَفٌ مَبْنِيَّةٌ تَجْري مِنْ تَحْتِهَا اْلأَنْهارُ وَعْدَ اللّهِ لا يُخْلِفُ اللّهُ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فَسَلَكَهُ يَنابيعَ فِي اْلأَرْضِ ثُمَّ يُخْرِجُ بِهِ زَرْعًا مُخْتَلِفًا أَلْوانُهُ ثُمَّ يَهيجُ فَتَراهُ مُصْفَرًّا ثُمَّ يَجْعَلُهُ حُطامًا إِنَّ في ذلِكَ لَذِكْرى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عَلى نُورٍ مِنْ رَبِّهِ فَوَيْلٌ لِلْقاسِيَةِ قُلُوبُهُمْ مِنْ ذِكْرِ اللّهِ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ذلِكَ هُدَى اللّهِ يَهْدي بِهِ مَنْ يَشاءُ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377171_2142443653"/>
      <w:bookmarkStart w:id="657" w:name="_Toc265"/>
      <w:bookmarkEnd w:id="656"/>
      <w:r>
        <w:rPr>
          <w:rtl w:val="true"/>
        </w:rPr>
        <w:t>ترجمه</w:t>
      </w:r>
      <w:bookmarkEnd w:id="65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از عبادت طاغوت پرهيز كردند وبه سوى خداوند بازگشتند، بشارت از آن آن هاست؛ پس بندگان مرا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كسانى كه سخنان را مى شنوند واز نيكوترين آن ها پيروى مى كنند؛ آنان كسانى هستند كه خدا هدايتشان كرده، وآن ها خردمندان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تو مى توانى كسى را كه فرمان عذاب در باره او قطعى شده رهايى بخشى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توانى كسى را كه در درون آتش است برگيرى ونجات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 ها كه تقواى الهى پيشه كردند، غرفه هايى در بهشت دارند كه بر فراز آن ها غرفه هاى ديگرى بنا شده واز زير آن ها نهرها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الهى است، وخداوند در وعده خود تخلّف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نديدى كه خداوند از آسمان آبى فرستاد وآن را به صورت چشمه هايى در زمين وارد نمود، سپس با آن زراعتى را خارج مى سازد كه رنگ هاى مختلف دارد؛ بعد آن گياه خشك مى شود به گونه اى كه آن را زرد وبى روح مى بينى؛ سپس آن را در هم مى شكند وخرد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مثال تذكّرى است براى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ناپايدارى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كه خدا سينه اش را براى اسلام گشاده است وبر فراز مركبى از نور الهى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كوردلان گمراه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كه قلب هايى سخت در برابر ذكر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گمراهى آشكار هستند</w:t>
      </w:r>
      <w:r>
        <w:rPr>
          <w:rFonts w:eastAsia="IRNazanin" w:cs="IRNazanin"/>
          <w:color w:val="111111"/>
          <w:sz w:val="28"/>
          <w:szCs w:val="28"/>
          <w:rtl w:val="true"/>
          <w:lang w:bidi="fa-IR"/>
        </w:rPr>
        <w:t xml:space="preserve">. * </w:t>
      </w:r>
      <w:bookmarkStart w:id="658" w:name="pg15128_162175"/>
    </w:p>
    <w:p>
      <w:pPr>
        <w:pStyle w:val="BookText"/>
        <w:rPr/>
      </w:pPr>
      <w:bookmarkEnd w:id="658"/>
      <w:r>
        <w:rPr>
          <w:rFonts w:ascii="IRNazanin" w:hAnsi="IRNazanin" w:eastAsia="IRNazanin"/>
          <w:color w:val="111111"/>
          <w:sz w:val="28"/>
          <w:sz w:val="28"/>
          <w:szCs w:val="28"/>
          <w:rtl w:val="true"/>
          <w:lang w:bidi="fa-IR"/>
        </w:rPr>
        <w:t xml:space="preserve">خداوند بهترين سخن را نازل كرده، كتابى كه آياتش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لطف وزيبايى وعمق ومحتوا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يكديگر است؛ آياتى مكرّر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تكرارى شوق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شنيدن آياتش لرزه بر اندام كسانى كه از پروردگارشان مى ترسند مى افتد؛ سپس برون ودرونشان نرم ومتوجه ذكر خدا مى شود؛ اين هدايت الهى است كه هر كس را بخواهد با آن راهنمايى مى كند؛ وهر كس را خداوند گمراه سازد، راهنمايى براى او نخواهد بود</w:t>
      </w:r>
      <w:r>
        <w:rPr>
          <w:rFonts w:eastAsia="IRNazanin" w:cs="IRNazanin"/>
          <w:color w:val="111111"/>
          <w:sz w:val="28"/>
          <w:szCs w:val="28"/>
          <w:rtl w:val="true"/>
          <w:lang w:bidi="fa-IR"/>
        </w:rPr>
        <w:t>.</w:t>
      </w:r>
    </w:p>
    <w:p>
      <w:pPr>
        <w:pStyle w:val="Heading4"/>
        <w:numPr>
          <w:ilvl w:val="3"/>
          <w:numId w:val="1"/>
        </w:numPr>
        <w:rPr/>
      </w:pPr>
      <w:bookmarkStart w:id="659" w:name="__RefHeading___Toc1377173_2142443653"/>
      <w:bookmarkStart w:id="660" w:name="_Toc266"/>
      <w:bookmarkEnd w:id="659"/>
      <w:r>
        <w:rPr>
          <w:rtl w:val="true"/>
        </w:rPr>
        <w:t>تفسير</w:t>
      </w:r>
      <w:bookmarkEnd w:id="6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خداوند نسبت به دورى گزيدگان از طاغوت وانابه كنندگان به سوى حق، بشارت پيامبر نسبت به پيروان از بهترين سخنان، عدم نجات كافر از عذاب، نعمت هاى بهشت ويژه پرهيزكاران، نزول باران از آسمان وتحوّل زمين، نورانيت افراد داراى شرح صدر، تهديد به سخت دلان از ياد خدا وتأثيرپذيرى خداترسان از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اجتناب از عبادت طاغوت اكتفا نشده، بلكه بر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أنابوا الى الله واين اشاره به آن است كه صرف نفى خدايان ديگر هيچ فايده اى ندارد؛ آنچه فايده مى دهد اين است كه انسان بين نفى آن الهه واثبات اله واحد جمع كند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اين كه دنبالش مسأله اتباع آمده، آن قولى است كه ارتباط به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قولى است كه آدمى را بهتر به حق برساند وبراى انسان خيرخواهانه تر باشد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با لازمه اش تعريف شده كه همان شرح صدر ونورانيّت قلب باشد وضلالت هم با لازمه اش؛ يعنى قساوت قلب از ذكر خدا، تعريف شده است</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به معناى گشادگى سينه است، تا ظرفيت پذيرفتن سخن را داشته باشد وچون شرح صدر به خاطر اسلام است به اين معنا خواهد بود كه انسان وضعى به خود </w:t>
      </w:r>
    </w:p>
    <w:p>
      <w:pPr>
        <w:pStyle w:val="BookText"/>
        <w:rPr/>
      </w:pPr>
      <w:r>
        <w:rPr>
          <w:rFonts w:ascii="IRNazanin" w:hAnsi="IRNazanin" w:eastAsia="IRNazanin"/>
          <w:color w:val="111111"/>
          <w:sz w:val="28"/>
          <w:sz w:val="28"/>
          <w:szCs w:val="28"/>
          <w:rtl w:val="true"/>
          <w:lang w:bidi="fa-IR"/>
        </w:rPr>
        <w:t>بگيرد كه هر سخن حقّى را بپذيرد وآن را ردّ نكند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اسم موصول ومبتدا است وخبر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جمله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محذوف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كلام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شرح الله صدره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قسا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صدد مقايسه ميان شخصيت دو انسان مؤمن وكافر وسرنوشت آنان در آينده است ومقايسه كردن ميان نيكان وبدان از روش هاى تربيتى قرآن كريم است</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تقشعرّ منه جلود الذين، سخنى از قلوب به ميان نياورده است، ولى در جمله تلين جلودهم وقلوبهم قلوب را نيز ذكر كرده است؛ دليل اين امر آن است كه مراد از قلوب، جان ها ونفوس است، از اين رو نفوس، اقشعرار يعنى جمع شدن پوست ندارند، عكس العمل نفوس در برابر قرآن كريم همان خشيت وترس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معطوفه است ومراد از آن اين است كه قرآن كريم بعض آياتش انعطاف به بعض ديگر دارد وهر يك ديگرى را شرح وبيان مى كند بدون اين كه اختلافى در آن ها يافت شود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قرآن كريم مشتمل بر حقّ محض است، حقّى كه باطل بدان رخنه نمى كند نه در عصر نزولش ونه بعد از آن وهمچنين به خاطر اين كه قرآن كريم كلام خداوند متعال است، قرآن بهترين سخن احسن الحديث است</w:t>
      </w:r>
      <w:r>
        <w:rPr>
          <w:rFonts w:eastAsia="IRNazanin" w:cs="IRNazanin"/>
          <w:color w:val="111111"/>
          <w:sz w:val="28"/>
          <w:szCs w:val="28"/>
          <w:rtl w:val="true"/>
          <w:lang w:bidi="fa-IR"/>
        </w:rPr>
        <w:t>.</w:t>
      </w:r>
      <w:r>
        <w:rPr>
          <w:rStyle w:val="FootnoteAnchor"/>
          <w:rtl w:val="true"/>
        </w:rPr>
        <w:footnoteReference w:id="71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متشابها ى عنى كتابى كه هر قسمتش شبيه ساير قسمت هاست، البته اين تشابه غير از تشابهى است كه در مقابل محكم استعمال شده است؛ زيرا تشابه در مقابل محكم صفت بعضى از آيات قرآن است كه به معناى واضح نبودن معناى آيه است، ولى در آيه مورد بحث همه آيات را متشابه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تشابه به معناى آن است كه سراسر قرآن آياتش از اين جهت كه اختلافى با هم ندارند مشابه يكديگرند</w:t>
      </w:r>
      <w:r>
        <w:rPr>
          <w:rFonts w:eastAsia="IRNazanin" w:cs="IRNazanin"/>
          <w:color w:val="111111"/>
          <w:sz w:val="28"/>
          <w:szCs w:val="28"/>
          <w:rtl w:val="true"/>
          <w:lang w:bidi="fa-IR"/>
        </w:rPr>
        <w:t>.</w:t>
      </w:r>
      <w:r>
        <w:rPr>
          <w:rStyle w:val="FootnoteAnchor"/>
          <w:rtl w:val="true"/>
        </w:rPr>
        <w:footnoteReference w:id="718"/>
      </w:r>
      <w:bookmarkStart w:id="661" w:name="pg15128_162177"/>
    </w:p>
    <w:p>
      <w:pPr>
        <w:pStyle w:val="Heading4"/>
        <w:numPr>
          <w:ilvl w:val="3"/>
          <w:numId w:val="1"/>
        </w:numPr>
        <w:rPr/>
      </w:pPr>
      <w:bookmarkStart w:id="662" w:name="__RefHeading___Toc1377175_2142443653"/>
      <w:bookmarkStart w:id="663" w:name="_Toc267"/>
      <w:bookmarkEnd w:id="661"/>
      <w:bookmarkEnd w:id="662"/>
      <w:r>
        <w:rPr>
          <w:rtl w:val="true"/>
        </w:rPr>
        <w:t>نكته ها</w:t>
      </w:r>
      <w:bookmarkEnd w:id="6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طاغوت تنها به معناى ركوع وسجود نيست، بلكه هر گونه اطاعت را نيز شامل مى شود 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 جبّارا فقد عبده</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كسانى كه از احسن القول پيروى مى كنند ودر جاى ديگر سخنِ احسن را دعوت به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احسن قولاً ممّن دعا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ديگر بهترين دعوت كننده را رسول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الى الله على بصيرة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بايد از احسن گفته ها پيروى كرد كه دعوت به خداست وبهترين دعوت به خدا، دعوت پيامبر اوست، پس پيروى از احسن، پيروى از وحى ودعوت هاى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بايد تحمّل شنيدن سخنان ديگران را داشته باشد وداراى سعه 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يستمعون 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حقّ شنيدن هر سخنى را دارند كه از نظر علمى ومنطقى قدرت تشخيص احسن را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احسنه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احسن بدون توفيق الهى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هديهم الله</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أفأنت تنقذ من فى النار اشاره لطيفى به اين حقيقت است كه دوزخى بودن آنان آن قدر مسلّم است كه گويى هم اكنون در دل آتش هستند وحتّى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رحمة للعالمين است نمى تواند آنان را از عذاب رهايى بخشد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مردم، چنان هدايت ناپذير وحق گريزاند كه حتى سخنان پيامبران نيز در آنان كارساز نيست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 واميد بايد در كنار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فوقهم ظلل من النار؛ يعنى لايه هايى از آتش بالاى سر دوزخيان است ودر اين آيه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غرف من فوقها غرف؛ يعنى براى اهل تقوا غرفه هايى است كه بالاى آن ها غرفه هاى ديگر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بناهاى مرتفع وچند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پاداش اختصاصى تقواپيشگان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الذين اتّقوا ربّهم لهم غرف من فوقها غرف مبنيّة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بناهاى مرتفع وخانه اى بالاى خانه 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طبقه چون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اختصاص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راه هاى خداشناسى دقّت در پديده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هاى گوناگون گياهان، ميوه ها وگل ها كه از يك آب وخاك مى رويد نشانه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زرعا مختلفا الوانه</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مانع تابش نور الهى بر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القاسية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تنگدلى كه تناسب بيش ترى با سعه صدر دارد به سنگدلى تعبير نمود؛ زيرا ظرف تنگ كمى نفوذپذير است ولى سنگدلى هرگز نفوذپذير نيست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خداترسى، در ظاهر جسم وبدنِ مؤمنان نمايان است وصورت آنان بيانگر سيرت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تقشعرّ منه جلود الّذين يخشون ربهم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با شنيدن آيات عذاب خوف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 شنيدن آيات رحمت اميدوار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ثمّتلين جلودهم</w:t>
      </w:r>
      <w:r>
        <w:rPr>
          <w:rFonts w:eastAsia="Amiri" w:cs="Amiri" w:ascii="Amiri" w:hAnsi="Amiri"/>
          <w:color w:val="111111"/>
          <w:sz w:val="28"/>
          <w:szCs w:val="28"/>
          <w:rtl w:val="true"/>
          <w:lang w:bidi="ar-SA"/>
        </w:rPr>
        <w:t>.</w:t>
      </w:r>
      <w:r>
        <w:rPr>
          <w:rStyle w:val="FootnoteAnchor"/>
          <w:rtl w:val="true"/>
        </w:rPr>
        <w:footnoteReference w:id="729"/>
      </w:r>
      <w:bookmarkStart w:id="664" w:name="pg15128_162179"/>
    </w:p>
    <w:p>
      <w:pPr>
        <w:pStyle w:val="Heading3"/>
        <w:numPr>
          <w:ilvl w:val="2"/>
          <w:numId w:val="1"/>
        </w:numPr>
        <w:rPr/>
      </w:pPr>
      <w:bookmarkStart w:id="665" w:name="__RefHeading___Toc1377177_2142443653"/>
      <w:bookmarkStart w:id="666" w:name="_Toc268"/>
      <w:bookmarkEnd w:id="664"/>
      <w:bookmarkEnd w:id="665"/>
      <w:r>
        <w:rPr>
          <w:rtl w:val="true"/>
        </w:rPr>
        <w:t xml:space="preserve">آیه </w:t>
      </w:r>
      <w:r>
        <w:rPr/>
        <w:t>24</w:t>
      </w:r>
      <w:r>
        <w:rPr>
          <w:rtl w:val="true"/>
        </w:rPr>
        <w:t>-</w:t>
      </w:r>
      <w:r>
        <w:rPr/>
        <w:t>37</w:t>
      </w:r>
      <w:bookmarkEnd w:id="666"/>
    </w:p>
    <w:p>
      <w:pPr>
        <w:pStyle w:val="Heading4"/>
        <w:numPr>
          <w:ilvl w:val="3"/>
          <w:numId w:val="1"/>
        </w:numPr>
        <w:rPr/>
      </w:pPr>
      <w:bookmarkStart w:id="667" w:name="__RefHeading___Toc1377179_2142443653"/>
      <w:bookmarkStart w:id="668" w:name="_Toc269"/>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 xml:space="preserve">أَ فَمَنْ يَتَّقي بِوَجْهِهِ سُوءَ الْعَذابِ يَوْمَ الْقِيامَةِ وَ قيلَ لِلظّالِمينَ ذُوقُوا 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فَأَتاهُمُ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الْخِزْيَ فِي الْحَياةِ الدُّنْيا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عَرَبِيًّا غَيْرَ ذي عِوَجٍ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فيهِ شُرَكاءُ مُتَشاكِسُونَ وَ رَجُلاً سَلَمًا لِرَجُلٍ هَلْ يَسْتَوِيانِ مَثَلاً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يَوْمَ الْقِيامَةِ عِنْدَ رَبِّكُمْ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كَذَبَ عَلَى اللّهِ وَ كَذَّبَ بِالصِّدْقِ إِذْ جاءَهُ أَ لَيْسَ في 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وَ صَدَّقَ بِهِ 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 اللّهُ عَنْهُمْ أَسْوَأَ الَّذي عَمِلُوا وَ يَجْزِيَهُمْ أَجْرَهُمْ بِأَحْسَنِ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وَ يُخَوِّفُونَكَ بِالَّذينَ مِنْ دُونِهِ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يَهْدِ اللّهُ فَما لَهُ مِنْ مُضِلٍّ أَ لَيْسَ اللّهُ بِعَزيزٍ ذِي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377181_2142443653"/>
      <w:bookmarkStart w:id="670" w:name="_Toc270"/>
      <w:bookmarkEnd w:id="669"/>
      <w:r>
        <w:rPr>
          <w:rtl w:val="true"/>
        </w:rPr>
        <w:t>ترجمه</w:t>
      </w:r>
      <w:bookmarkEnd w:id="67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با صورت خود عذاب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قيامت دور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هرگز آتش دوزخ به او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ظالمان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بچشيد آنچه را به دست مى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مى داديد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قبل از آن ها بودند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نمودند، وعذاب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فكر نمى كردند به سراغشان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خوارى را در زندگى اين دنيا به آن ها چشانيد، وعذاب آخرت شديدتر است اگر مى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براى مردم در اين قرآن از هر نوع مَثَلى زديم، شايد متذكّر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قرآنى است فصيح وخالى از هر گونه كجى ونادرستى، شايد آنان پرهيزگارى پيشه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مثالى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مملوك شريكانى است كه در باره او پيوسته با هم به مشاجره مشغولند، ومردى كه تنها تسليم يك نفر است؛ آيا اين دو يكسانند؟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ولى بيشتر آنان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مى ميرى وآن ها نيز خواهند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شما روز قيامت نزد پروردگارتان مخاصمه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چه كسى ستمكارتر است از آن كسى كه بر خدا دروغ ببندد وسخن راست را هنگامى كه به سراغ او آمده تكذيب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جهنم جايگاهى براى </w:t>
      </w:r>
      <w:bookmarkStart w:id="671" w:name="pg15128_162180"/>
    </w:p>
    <w:p>
      <w:pPr>
        <w:pStyle w:val="BookText"/>
        <w:rPr/>
      </w:pPr>
      <w:bookmarkEnd w:id="671"/>
      <w:r>
        <w:rPr>
          <w:rFonts w:ascii="IRNazanin" w:hAnsi="IRNazanin" w:eastAsia="IRNazanin"/>
          <w:color w:val="111111"/>
          <w:sz w:val="28"/>
          <w:sz w:val="28"/>
          <w:szCs w:val="28"/>
          <w:rtl w:val="true"/>
          <w:lang w:bidi="fa-IR"/>
        </w:rPr>
        <w:t>كافران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كسى كه سخن راست بياورد وكسى كه آن را تصديق كند، آنان پرهيزگارانند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بخواهند نزد پروردگارشان براى آنان موجود است؛ واين است جزاى نيكوكاران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خداوند بدترين اعمالى را كه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سايه ايمان وصداقت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وآن ها را به بهترين اعمالى كه انجام مى دادند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خداوند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كافى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تو را از غير او مى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را خداوند گمراه كند، هيچ هدايت كننده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را خدا هدايت كند، هيچ گمراه كننده 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توانا وداراى مجازات نيست ؟</w:t>
      </w:r>
      <w:r>
        <w:rPr>
          <w:rFonts w:eastAsia="IRNazanin" w:cs="IRNazanin"/>
          <w:color w:val="111111"/>
          <w:sz w:val="28"/>
          <w:szCs w:val="28"/>
          <w:rtl w:val="true"/>
          <w:lang w:bidi="fa-IR"/>
        </w:rPr>
        <w:t>!</w:t>
      </w:r>
    </w:p>
    <w:p>
      <w:pPr>
        <w:pStyle w:val="Heading4"/>
        <w:numPr>
          <w:ilvl w:val="3"/>
          <w:numId w:val="1"/>
        </w:numPr>
        <w:rPr/>
      </w:pPr>
      <w:bookmarkStart w:id="672" w:name="__RefHeading___Toc1377183_2142443653"/>
      <w:bookmarkStart w:id="673" w:name="_Toc271"/>
      <w:bookmarkEnd w:id="672"/>
      <w:r>
        <w:rPr>
          <w:rtl w:val="true"/>
        </w:rPr>
        <w:t>تفسير</w:t>
      </w:r>
      <w:bookmarkEnd w:id="6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الهى براى ستمگران، تكذيب كفار عامل عذاب، عقوبت دنيوى واخروى براى كافران، تمثيلات قرآن به منظور تذكر مردم، نزول قرآن به صورت عربى به منظور پرهيزكار شدن انسان ها، عدم تساوى شخص موحد با مشرك، مرگ سنت الهى، تكذيب كنندگان خدا ووحى ستمكارترين افراد، پرهيزكاران تصديق كنندگان وحى، پاداش متقين در قيامت، كفايت الهى از بندگان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بالاخص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گمراهى هدايت يافته از ناحيه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كه مى فرمايد با صورت خود عذاب را از خويش مى راند،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اعضاى بدن است وحواس مهم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وگوش وبينى وزبان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گرفته است وروى اين جهات هنگامى كه خطرى متوجه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دست وبازو وساير اعضاى پيكر خود را سپر در مقابل آن قرار مى دهند تا خطر را دور سازند، اما حال ظالمان دوزخى در آن روز به گونه اى است كه بايد با صورت از خود دفاع كنند؛ زيرا دست وپاى آن ها در غل وزنجير است چنان كه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يس به آن اشاره شده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ذلت وخوارى است وخداوند سبحان اين قسم از عذاب را به </w:t>
      </w:r>
    </w:p>
    <w:p>
      <w:pPr>
        <w:pStyle w:val="BookText"/>
        <w:rPr/>
      </w:pPr>
      <w:r>
        <w:rPr>
          <w:rFonts w:ascii="IRNazanin" w:hAnsi="IRNazanin" w:eastAsia="IRNazanin"/>
          <w:color w:val="111111"/>
          <w:sz w:val="28"/>
          <w:sz w:val="28"/>
          <w:szCs w:val="28"/>
          <w:rtl w:val="true"/>
          <w:lang w:bidi="fa-IR"/>
        </w:rPr>
        <w:t>وسايل مختلفى به كفار چشانيده است؛ گاهى به وسيله غرق شدن وگاهى به فرو رفتن در زمين وگاهى با صيحه آسمانى وگاهى با زلزله يا مسخ شدن ويا كشتار دسته جمعى</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مشركين عهد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مشركين از امت اوست، ولى برحسب سياق عام است وهر اهل بدعتى را كه با بدعت خود سنّتى از سنّت هاى دين را متروك بگذارد شامل مى شود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دروغ بستن به خداوند متعال فمن أظلم ممّن كذب على الله افترا بستن به خداوند سبحان است به اين كه برايش شركايى قائل شوند</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ومراد از صدق، دين حق است ومقصود از تصديق به صدق، ايمان آوردن به آن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شخص آورنده دين است واگر با لفظ جمع اشاره به يك فرد كرده است، از نظر معناست؛ زيرا به حسب معنا مراد هر پيغمبرى است كه كسانى به وى ايمان آورده اند، بلكه هر مؤمنى است كه به دين حق ايمان آورده است وبه سوى آن دعوت كرده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ذلك جزاء المحسنين وبه اصطلاح استفاده از اسم ظاهر به جاى ضمير اشاره به اين است كه علّت اصلى اين پاداش ها همان احسان ونيكوكارى آن هاست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متّقين را توصيف به احسان كرد، خود شاهد بر آن است كه مراد از تصديق نامبرده در آيه قبلى، تصديق قولى وفعلى است</w:t>
      </w:r>
      <w:r>
        <w:rPr>
          <w:rFonts w:eastAsia="IRNazanin" w:cs="IRNazanin"/>
          <w:color w:val="111111"/>
          <w:sz w:val="28"/>
          <w:szCs w:val="28"/>
          <w:rtl w:val="true"/>
          <w:lang w:bidi="fa-IR"/>
        </w:rPr>
        <w:t>.</w:t>
      </w:r>
      <w:r>
        <w:rPr>
          <w:rStyle w:val="FootnoteAnchor"/>
          <w:rtl w:val="true"/>
        </w:rPr>
        <w:footnoteReference w:id="7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اين سؤال پيش آيد كه مگر در آيات قبل سخن از پيامبران وپيروان آن ها نبود؟ چگونه آن ها لغزش هاى بزرگ دارند؟ در پاسخ بايد گفته شود هنگامى كه فعلى به </w:t>
      </w:r>
    </w:p>
    <w:p>
      <w:pPr>
        <w:pStyle w:val="BookText"/>
        <w:rPr/>
      </w:pPr>
      <w:r>
        <w:rPr>
          <w:rFonts w:ascii="IRNazanin" w:hAnsi="IRNazanin" w:eastAsia="IRNazanin"/>
          <w:color w:val="111111"/>
          <w:sz w:val="28"/>
          <w:sz w:val="28"/>
          <w:szCs w:val="28"/>
          <w:rtl w:val="true"/>
          <w:lang w:bidi="fa-IR"/>
        </w:rPr>
        <w:t>گروهى نسبت داده مى شود مفهومش اين نيست كه همه آن ها مرتكب آن شده اند مثلاً اگر مى گوييم بنى عباس بر مسند خلافت تكيه زدند مفهومش اين نيست كه همه آن ها به خلافت رسيده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فوق نيز از مجموعه پيام آوران وحى وپيروان مكتب آن ها بعضى لغزش هايى داشته اند كه خداوند به خاطر اعمال نيكشان از آن ها مى گذرد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غفران وآمرزش؛ ليكفّر الله عنهم قبل از پاداش؛ يجزيهم أجرهم به خاطر آن است كه نخست بايد شستشويى كنند وپاك شوند وآن گاه بر بساط قرب خدا قدم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از عذاب الهى آسوده خاطر گردند تا نعمت هاى بهشتى بر آن ها گوارا 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بدترين اعمال؛ أسوء الذين عملوا همان شرك وگناهان كبيره اى است كه در حال شرك مرتكب شدند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بندگانى است كه در آيات سابق مدح آنان شده است ودر درجه اول شامل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من دونه، به طورى كه از سياق استفاده مى شود، الهه مشركين است</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آيات قرآن كريم استفاده مى شود كه ضلالت الهى مخصوص كسانى است كه داراى اين اوصافند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ظلم، فسق، دروغ، اسراف وكفران</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بر دو قسم تشريعى وتكوينى است؛ هدايت تشريعى به معناى ارائه طريق، جنبه عمومى وهمگانى دارد وهيچ قيد وشرطى در آن نيست چنان 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هديناه السبيل امّا شاكرا وامّا كفورا، اما هدايت تكوينى به معناى ايصال به مطلوب وگرفتن دست بندگان وگذراندن آن ها از تمام پيچ وخم هاى راه وحفظ آن هاست</w:t>
      </w:r>
      <w:r>
        <w:rPr>
          <w:rFonts w:eastAsia="IRNazanin" w:cs="IRNazanin"/>
          <w:color w:val="111111"/>
          <w:sz w:val="28"/>
          <w:szCs w:val="28"/>
          <w:rtl w:val="true"/>
          <w:lang w:bidi="fa-IR"/>
        </w:rPr>
        <w:t>.</w:t>
      </w:r>
      <w:r>
        <w:rPr>
          <w:rStyle w:val="FootnoteAnchor"/>
          <w:rtl w:val="true"/>
        </w:rPr>
        <w:footnoteReference w:id="744"/>
      </w:r>
      <w:bookmarkStart w:id="674" w:name="pg15128_162183"/>
    </w:p>
    <w:p>
      <w:pPr>
        <w:pStyle w:val="Heading4"/>
        <w:numPr>
          <w:ilvl w:val="3"/>
          <w:numId w:val="1"/>
        </w:numPr>
        <w:rPr/>
      </w:pPr>
      <w:bookmarkStart w:id="675" w:name="__RefHeading___Toc1377185_2142443653"/>
      <w:bookmarkStart w:id="676" w:name="_Toc272"/>
      <w:bookmarkEnd w:id="674"/>
      <w:bookmarkEnd w:id="675"/>
      <w:r>
        <w:rPr>
          <w:rtl w:val="true"/>
        </w:rPr>
        <w:t>نكته ها</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نمى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اعمالتان را بچشيد،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بچشيد؛ ذوقوا ما كنتم تكسبون واين تعبير شاهدى بر مسأله تجسم اعمال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انسان را در قيامت گرفتار مى كند گناهانى است كه آگاهانه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تكسبون</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 كه اين آيات مرتبا خوانده مى شود در نماز وغيرنماز، در خلوت وجمع ودر تمام طول تاريخ اسلام وتا پايان جهان وبه اين ترتيب نور هدايتى است كه دائما مى درخشد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نوشته اى قابل تغيير ونيازمند تكامل است ودير يا زود اشكالات آن ظاهر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همه نويسندگان عالى مقام در مقدّمه كتابشان از نقاط ضعف عذرخواهى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كه كامل وبى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ذى عوج</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تنها در فكر رضايت خداى يگانه است، ولى مشرك هر لحظه به فكر راضى كردن چند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شركاء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موارد لزوم شكر، روشن شدن حقايق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يستويان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پايان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يتذكّرون، ولى 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يتّقون، زيرا هميشه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اى براى تقواست وتقوا ميوه درخت ذكر ويادآورى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ميفرمايد كيست ستمكار تر از كسى كه به خداوند دروغ ببندد كه جايگاه چنين كسى جهنم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كَذَبَ عَلَى اللَّهِ وَكَذَّبَ بِالصِّدْقِ إِذْ جَاءَهُ أَلَيْسَ فِى جَهَنَّمَ مَثْوًى لِلْكَافِرِينَ</w:t>
      </w:r>
    </w:p>
    <w:p>
      <w:pPr>
        <w:pStyle w:val="BookText"/>
        <w:rPr/>
      </w:pPr>
      <w:r>
        <w:rPr>
          <w:rFonts w:ascii="IRNazanin" w:hAnsi="IRNazanin" w:eastAsia="IRNazanin"/>
          <w:color w:val="111111"/>
          <w:sz w:val="28"/>
          <w:sz w:val="28"/>
          <w:szCs w:val="28"/>
          <w:rtl w:val="true"/>
          <w:lang w:bidi="fa-IR"/>
        </w:rPr>
        <w:t>در آيه ديگر مصداق ونمونه آنرا در باره برخى از يهوديان بيان ميكند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w:t>
      </w:r>
    </w:p>
    <w:p>
      <w:pPr>
        <w:pStyle w:val="BookText"/>
        <w:rPr/>
      </w:pPr>
      <w:r>
        <w:rPr>
          <w:rFonts w:ascii="Amiri" w:hAnsi="Amiri" w:eastAsia="Amiri" w:cs="Amiri"/>
          <w:color w:val="111111"/>
          <w:sz w:val="28"/>
          <w:sz w:val="28"/>
          <w:szCs w:val="28"/>
          <w:rtl w:val="true"/>
          <w:lang w:bidi="ar-SA"/>
        </w:rPr>
        <w:t xml:space="preserve">لَهُمْ مِمَّا كَتَبَتْ أَيْدِيهِمْ وَوَيْلٌ لَهُمْ مِمَّا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عند ربّهم بيان نهايت لطف الهى در باره متّقين است گويى هميشه ميهمان خداوند متعال هستند وهر چه بخواهند نزد او دارند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مقايسه نيكان وبدان، از روش هاى هدايتى وتربيتى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يستويان مثلاً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محبوبيت افراد، مانع اجراى سنت هاى الهى كه يكى از آن ها مرگ است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ميّت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سخنى سراسر راست ومطابق با واقع وحق وحقيقت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امر مطابق با واقع وحق است وآمدن آن به صورت مصدر، براى افاده مبالغه مى باشد؛ يعنى قرآن ودينى كه عين حق ونفس صدق است</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تنها عرصه شايسته براى برآورده شدن تمامى خواسته هاى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يشاءون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قيد براى لهم ما يشاءون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 مى رساند كه برآورده شدن خواسته هاى بشر در قيامت ودر پيشگاه خداوند ميسر است نه در دنيا؛ چنان كه خداوند در جاى ديگر از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ما تشتهيه الأنفس وتلذّ الأعين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 ها خواهش وآرزو كند وچشم ها از ديدن آن لذت برد، وجود دارد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احسان</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 خداوند؛ انّ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جزاء المحسنين ليكفّر الله عنهم أسوء الّذى عملوا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ان رحمتَ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رستگارى؛ هدى ورحمة للمحسنين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اخروى؛ </w:t>
      </w:r>
    </w:p>
    <w:p>
      <w:pPr>
        <w:pStyle w:val="BookText"/>
        <w:rPr/>
      </w:pPr>
      <w:r>
        <w:rPr>
          <w:rFonts w:ascii="Amiri" w:hAnsi="Amiri" w:eastAsia="Amiri" w:cs="Amiri"/>
          <w:color w:val="111111"/>
          <w:sz w:val="28"/>
          <w:sz w:val="28"/>
          <w:szCs w:val="28"/>
          <w:rtl w:val="true"/>
          <w:lang w:bidi="ar-SA"/>
        </w:rPr>
        <w:t>بلى من اسلم وجهه الله وهو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عبوديّت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هر جا 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بيان شده منظور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همين جهت عبوديت پيامبر مشمول بركات الهى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قرآن كريم؛ تبارك الذى نزّل الفرقان على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پيامبر به معراج؛ سبحان الذى أسرى بعبده ليلاً من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خداوند با او؛ فأوحى الى عبده ما أوحى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الهى از او؛ أليس الله بكاف 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برجسته ومقرب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بكاف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ضمير اسم جلاله اضافه تشريفى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پيامبر اسلام را از مبارزه با معبودهايشان برحذر داشته واز قهر آنان مى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ويخوّفونك بالذين من دونه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با تعبيرهاى گوناگونى مصونيّت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انواع توطئه ها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و 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كفيناك المستهزئين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خداوند نوح را از غرق شدن وابراهيم را از آتش وموسى را از خطر فرعون وعيسى را از به دار آويخته شدن حفظ كرد</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هدايت وضلالت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يضلل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مقدمات دريافت هدايت يا محروم شدن از آن، به دست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آيات ديگر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الله من ينيب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يهدى من هو مسرف كذّاب</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است كه در سنگدلى به جايى مى رسد كه هيچ راهنمايى در او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هاد ودر ايمان به جايى مى رسد كه هيچ حادثه اى او را منحرف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 من مضل</w:t>
      </w:r>
      <w:r>
        <w:rPr>
          <w:rFonts w:eastAsia="IRNazanin" w:cs="IRNazanin"/>
          <w:color w:val="111111"/>
          <w:sz w:val="28"/>
          <w:szCs w:val="28"/>
          <w:rtl w:val="true"/>
          <w:lang w:bidi="fa-IR"/>
        </w:rPr>
        <w:t>.</w:t>
      </w:r>
      <w:r>
        <w:rPr>
          <w:rStyle w:val="FootnoteAnchor"/>
          <w:rtl w:val="true"/>
        </w:rPr>
        <w:footnoteReference w:id="758"/>
      </w:r>
      <w:bookmarkStart w:id="677" w:name="pg15128_162186"/>
    </w:p>
    <w:p>
      <w:pPr>
        <w:pStyle w:val="Heading3"/>
        <w:numPr>
          <w:ilvl w:val="2"/>
          <w:numId w:val="1"/>
        </w:numPr>
        <w:rPr/>
      </w:pPr>
      <w:bookmarkStart w:id="678" w:name="__RefHeading___Toc1377187_2142443653"/>
      <w:bookmarkStart w:id="679" w:name="_Toc273"/>
      <w:bookmarkEnd w:id="677"/>
      <w:bookmarkEnd w:id="678"/>
      <w:r>
        <w:rPr>
          <w:rtl w:val="true"/>
        </w:rPr>
        <w:t xml:space="preserve">آیه </w:t>
      </w:r>
      <w:r>
        <w:rPr/>
        <w:t>38</w:t>
      </w:r>
      <w:r>
        <w:rPr>
          <w:rtl w:val="true"/>
        </w:rPr>
        <w:t>-</w:t>
      </w:r>
      <w:r>
        <w:rPr/>
        <w:t>48</w:t>
      </w:r>
      <w:bookmarkEnd w:id="679"/>
    </w:p>
    <w:p>
      <w:pPr>
        <w:pStyle w:val="Heading4"/>
        <w:numPr>
          <w:ilvl w:val="3"/>
          <w:numId w:val="1"/>
        </w:numPr>
        <w:rPr/>
      </w:pPr>
      <w:bookmarkStart w:id="680" w:name="__RefHeading___Toc1377189_2142443653"/>
      <w:bookmarkStart w:id="681" w:name="_Toc274"/>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أَ فَرَأَيْتُمْ ما تَدْعُونَ مِنْ دُونِ اللّهِ إِنْ أَرادَنِيَ اللّهُ بِضُرٍّ هَلْ هُنَّ كاشِفاتُ ضُرِّهِ أَوْ أَرادَني بِرَحْمَةٍ هَلْ هُنَّ مُمْسِكاتُ رَحْمَتِهِ قُلْ حَسْبِيَ اللّهُ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قَوْمِ اعْمَلُوا عَلى مَكانَتِكُمْ إِنّي عامِلٌ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عَذابٌ يُخْزيهِ وَ 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عَلَيْكَ الْكِتابَ لِلنّاسِ بِالْحَقِّ فَمَنِ اهْتَدى فَلِنَفْسِهِ وَ مَنْ ضَلَّ فَإِنَّما يَضِلُّ عَلَيْها وَ 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 اللّهِ شُفَعاءَ قُلْ أَ وَ لَوْ كانُوا لا يَمْلِكُونَ شَيْئًا وَ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لَهُ مُلْكُ السَّماواتِ وَ اْلأَرْضِ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ذُكِرَ اللّهُ وَحْدَهُ اشْمَأَزَّتْ قُلُوبُ الَّذينَ لا يُؤْمِنُونَ بِاْلآخِرَةِ وَ إِذا ذُكِرَ الَّذينَ مِنْ دُونِهِ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فاطِرَ السَّماواتِ وَ اْلأَرْضِ عالِمَ الْغَيْبِ وَ الشَّهادَةِ أَنْتَ تَحْكُمُ بَيْنَ عِبادِكَ في 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لِلَّذينَ ظَلَمُوا ما فِي اْلأَرْضِ جَميعًا وَ مِثْلَهُ مَعَهُ لاَفْتَدَوْا بِهِ مِنْ سُوءِ الْعَذابِ يَوْمَ الْقِيامَةِ وَ بَدا لَهُمْ مِنَ اللّهِ ما لَمْ يَكُونُوا يَحْتَسِبُونَ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سَيِّئاتُ ما كَسَبُوا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377191_2142443653"/>
      <w:bookmarkStart w:id="683" w:name="_Toc275"/>
      <w:bookmarkEnd w:id="682"/>
      <w:r>
        <w:rPr>
          <w:rtl w:val="true"/>
        </w:rPr>
        <w:t>ترجمه</w:t>
      </w:r>
      <w:bookmarkEnd w:id="6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آن ها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 ها وزمين را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هيچ در باره معبودانى كه غير از خدا مى خوانيد انديشه مى كنيد كه اگر خدا زيانى براى من بخواهد، آيا آن ها مى توانند گزند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اگر رحمتى براى من بخواهد، آيا آن ها مى توانند جلو رحمت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كافى است؛ وهمه متوكلان تنها بر او توكل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چه در توان داريد انجام دهيد، من نيز به وظيفه خود عمل مى كنم؛ امّا به زودى خواهيد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عذاب خواركننده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عذابى جاويدان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به حق بر تو نازل كرديم؛ هر كس هدايت را پذيرد به نفع خود اوست؛ وهر كس گمراهى را برگزيند، تنها به زيان خود گمراه مى گردد؛ وتو مأمور اجبار </w:t>
      </w:r>
      <w:bookmarkStart w:id="684" w:name="pg15128_162187"/>
    </w:p>
    <w:p>
      <w:pPr>
        <w:pStyle w:val="BookText"/>
        <w:rPr/>
      </w:pPr>
      <w:bookmarkEnd w:id="684"/>
      <w:r>
        <w:rPr>
          <w:rFonts w:ascii="IRNazanin" w:hAnsi="IRNazanin" w:eastAsia="IRNazanin"/>
          <w:color w:val="111111"/>
          <w:sz w:val="28"/>
          <w:sz w:val="28"/>
          <w:szCs w:val="28"/>
          <w:rtl w:val="true"/>
          <w:lang w:bidi="fa-IR"/>
        </w:rPr>
        <w:t>آن ها به هدايت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ارواح را به هنگام مرگ قبض مى كند، وارواحى را كه نمرده اند نيز به هنگام خواب مى گيرد؛ سپس ارواح كسانى كه فرمان مرگشان را صادر كرده نگه مى دارد وارواح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گرداند تا سرآمدى معيّن؛ در اين امر نشانه هاى روشنى است براى كسانى كه انديشه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آنان غير از خدا شفيعانى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 شفاعت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مالك چيزى نباشند ودرك وشعورى براى آن ها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شفاعت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آسمان ها وزمين از آن اوست وسپس همه شما را به سوى او باز 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خداوند به يگانگى ياد مى شود، دل هاى كسانى كه به آخرت ايمان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امّا هنگامى كه از معبودهاى ديگر ياد مى شود، آنان خوشحال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آفريننده آسمان ها وزمين، وآگاه از اسرار نهان وآشكار، تو در ميان بندگانت در آنچه اختلاف داشتند داورى خواهى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ستمكاران تمام آنچه را روى زمين است مالك باشند وهمانند آن بر آن افزوده شود، حاضرند همه را فدا كنند تا از عذاب شديد روز قيامت رهايى يابند؛ واز سوى خدا براى آن ها امورى ظاهر مى شود كه هرگز گمان نمى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بدى را كه انجام داده اند براى آن ها آشكار مى شود، وآنچه را استهزا مى كردند بر آن ها واقع مى گردد</w:t>
      </w:r>
      <w:r>
        <w:rPr>
          <w:rFonts w:eastAsia="IRNazanin" w:cs="IRNazanin"/>
          <w:color w:val="111111"/>
          <w:sz w:val="28"/>
          <w:szCs w:val="28"/>
          <w:rtl w:val="true"/>
          <w:lang w:bidi="fa-IR"/>
        </w:rPr>
        <w:t>.</w:t>
      </w:r>
    </w:p>
    <w:p>
      <w:pPr>
        <w:pStyle w:val="Heading4"/>
        <w:numPr>
          <w:ilvl w:val="3"/>
          <w:numId w:val="1"/>
        </w:numPr>
        <w:rPr/>
      </w:pPr>
      <w:bookmarkStart w:id="685" w:name="__RefHeading___Toc1377193_2142443653"/>
      <w:bookmarkStart w:id="686" w:name="_Toc276"/>
      <w:bookmarkEnd w:id="685"/>
      <w:r>
        <w:rPr>
          <w:rtl w:val="true"/>
        </w:rPr>
        <w:t>تفسير</w:t>
      </w:r>
      <w:bookmarkEnd w:id="68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همه انسان ها به خالقيت خداوند، عدم سوددهى بت ها در برابر مشكلات وعدم توانايى آن ها بر جلوگيرى از رحمت حق، لزوم توكل بر خداوند، تهديد نسبت به كفار وعذاب دائم براى آنان، نزول كتاب آسمانى بر اساس حق، سود هدايت براى هدايت شونده وضرر ضلالت براى گمراهان، خداوند قبض كننده ارواح به هنگام مرگ وخواب، عدم مالكيت بت ها نسبت به هيچ چيز، انحصار شفاعت به خداوند، برخورد منفى مشركان نسبت به ياد خدا، خداوند پديدآورنده نظام هستى، عدم سوددهى فديه در قيامت واحاطه عذاب الهى نسبت به كفار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گرفتارى ها ومصائب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در آيه شريفه، هم شامل بت ها وهم شامل ارباب آن ها مى شود چون خواصّ از مشركين عبادت را منحصرا براى ارباب كه ملائكه يا جن يا كملّين از بشر هستند، قائل مى شوند وبت ها را قبله آن ارباب مى دانند وعوام از مشركين خود بت ها را معبود وارباب وآلهه مى پندارند وعبادت را براى خود آن ها مى كنند در نتيجه احتجاج در آيه متوجه هر دو طايفه مى شود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مقيم به معناى عذاب دائم است ومناسب با حلول هم همين معناست وجدا كردن عذاب يخزيه از عذاب مقيم شاهد آن است كه مراد از عذاب يخزيه، عذاب دنيوى است ومراد از عذاب مقيم، عذاب اخروى است</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استفهامى است؛ يعنى به زودى مى دانيد بر چه كسى عذاب مى آيد، نه موصوله؛ يعنى كسى كه عذاب به سوى او مى آيد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نفوسى كه حكم به موتشان نشده است ومراد نفس نائم است</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بدن هاست بدين صورت كه يا مضافى در تقدير بگيريم؛ يعنى الله يتوفى الانفس حين موت أبدانها، يا اين كه نسبت دادن مرگ به روح را مجاز عقلى بگيريم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 به تنهايى ذكر مى شود؛ ذكر الله وحده، اين است كه وقتى خدا را ياد مى كنند ونامى از خدايان ايشان نمى برند كه مصداق روشن ذكر الهى، كلمه لا اله الا الله است</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الّذين ظلموا، كسانى هستند كه در دنيا ظلم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bookmarkStart w:id="687" w:name="pg15128_162189"/>
    </w:p>
    <w:p>
      <w:pPr>
        <w:pStyle w:val="BookText"/>
        <w:rPr/>
      </w:pPr>
      <w:bookmarkEnd w:id="687"/>
      <w:r>
        <w:rPr>
          <w:rFonts w:ascii="Amiri" w:hAnsi="Amiri" w:eastAsia="Amiri" w:cs="Amiri"/>
          <w:color w:val="111111"/>
          <w:sz w:val="28"/>
          <w:sz w:val="28"/>
          <w:szCs w:val="28"/>
          <w:rtl w:val="true"/>
          <w:lang w:bidi="ar-SA"/>
        </w:rPr>
        <w:t xml:space="preserve">اينجا مفاد وصف را افاده مى كند ومراد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معادند</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لهم اين ظهور از قبيل ظهور بعد از خفا وانكشاف بعد از استتار است ومى فهماند كه عالم آخرت در همين عالم نيز بوده، ليكن پنهان ودر پرده بوده است ودر قيامت اين پرده ها كنار مى رود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مى گويد سيئات اعمال آن ها آشكار مى شود؛ و بدا لهم سيئات ما كسبوا، آيه فوق دليل ديگر خواهد بود بر مسأله تجسّم اعمال؛ زيرا لزومى ندارد كه كلمه مجازات وكيفر در تقدير گرفته شود</w:t>
      </w:r>
      <w:r>
        <w:rPr>
          <w:rFonts w:eastAsia="IRNazanin" w:cs="IRNazanin"/>
          <w:color w:val="111111"/>
          <w:sz w:val="28"/>
          <w:szCs w:val="28"/>
          <w:rtl w:val="true"/>
          <w:lang w:bidi="fa-IR"/>
        </w:rPr>
        <w:t>.</w:t>
      </w:r>
      <w:r>
        <w:rPr>
          <w:rStyle w:val="FootnoteAnchor"/>
          <w:rtl w:val="true"/>
        </w:rPr>
        <w:footnoteReference w:id="767"/>
      </w:r>
    </w:p>
    <w:p>
      <w:pPr>
        <w:pStyle w:val="Heading4"/>
        <w:numPr>
          <w:ilvl w:val="3"/>
          <w:numId w:val="1"/>
        </w:numPr>
        <w:rPr/>
      </w:pPr>
      <w:bookmarkStart w:id="688" w:name="__RefHeading___Toc1377195_2142443653"/>
      <w:bookmarkStart w:id="689" w:name="_Toc277"/>
      <w:bookmarkEnd w:id="688"/>
      <w:r>
        <w:rPr>
          <w:rtl w:val="true"/>
        </w:rPr>
        <w:t>نكته ها</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خالقيّت خداوند را قبول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براى بت ها نقش ربوبيّت وشفاعت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ليقولنّ الله</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ضرر مهم تر از جلب منفعت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كاشفات ضرّ قبل از ممسكات رحمته آمده است</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ناتوان از رساندن سود به انسان ها وبرطرف كردن گزند از وى، شايسته پرستش نيست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شايسته توكل كردن وواگذاشتن امور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حسبى الله عليه يتوكّل المتوكّلون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وتقدم آن، دلالت بر حصر مى كند</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بايد در عين محبت برخورد قاطع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نشانه محبت و سوف تعلمون نشانه قاطعيّت است</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ومشركان معاند را به مقابله فراخواند وبه شكست ذلت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شكست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عذاب يخزيه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مفسران بر اين ديدگاه اند كه مقصود از عذاب خواركننده در دنيا، شكست كافران ومشركان معاند در جنگ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ما أنت عليهم بوكيل بيانگر اين حقيقت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ايمان مردم نيست واو تنها موظف است كه در ابلاغ فرمان الهى به مردم لحظه اى كوتاهى وسستى نكند؛ چه مردم پذيرا شوند وچه روى گردان</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كتابى سودمند براى بشر ودر جهت منافع ومصالح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عليك الكتاب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معناى انتفاع است</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موجودى آزاد ومختار ومسئول هدايت وگمراهى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اهتدى فلنفسه ومن ضلّ فإنّما يضلّ عليها</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التى لم 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نكته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نفس آدمى غير بدن اوست؛ براى اين كه در هنگام خواب از بدن جدا مى شود ومستقل از بدن وجداى از آن زندگى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 كه مردن وخوابيدن هر دو توفى وقبض روح است، ليكن با اين فرق كه مرگ قبض روحى است كه ديگر برگشتى ندارد وخواب قبض روحى است كه ممكن است روح دوباره برگردد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واين امر حصر را مى رساند ومى فهماند كار قبض روح تنها كار خداست واگر اين آيه شريفه را به ضميمه آيات ديگرى كه كار قبض روح را به ملك الموت وملائك ديگر نسبت مى دهند، در نظر بگيريم اين موضوع روشن مى شود كه اصالت در گرفتن جان ها كار خداست، ولى به تبعيّت واجازه خداوند متعال اين كار را ملك الموت وفرشتگان انجام مى دهند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فرشتگان ما جان را مى گيرند ودر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يتوفّاكم ملك الموت؛ ملك الموت جان شما را مى گيرد واين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ها را مى گيرد، كدام صحيح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عزرائيل ملك الموت ياورانى از فرشتگان قرار داده است كه جان مردم را مى گيرند وتحويل او مى دهند واو جان ها را با آنچه شخصا قبول كرده به خدا تحويل مى دهد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وبيدارى براى همه انسان هاست، ولى تنها اهل تفكر از آن درس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لقوم يتفكّرون</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مهر ومحبّت ديگران بيش از خداوند است كه خداوند اراده عذاب كند، ولى شفاعت كنندگان مانند دايه مهربان تر از مادر شفاعت نمايند؟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شفاعت ها مخصوص خداست واگر پيامبر وامامى شفاعت ودلسوزى ومهربانى مى كند، سرچشمه همه لطف ها ومهرها از ذات مقدّس او وبه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شفيع الا من بعد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ومسير آن لطف ها از طريق اولياى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تمامى شفاعت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نوع وبه هر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اختيار خدا ومختص به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اختصاص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خبر مقدم ومفيد حصر مى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ومفيد استغراق است؛ يعنى هر نوع شفاعتى وبه هر مقدارى باشد، تنها در اختيار خداوند است</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فرمانروايى مطلق خداوند بر جهان هستى، دليل در اختيار داشتن همه شفاعت ها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له ملك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تعليل براى جمله پيش است؛ يعنى چون فرمانروايى جهان به دست خداوند است، پس شفاعت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جزئى از فرمانروايى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او قرار خواهد داشت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اوصاف مشركين تنها مسأله بى ايمانى به آخرت را نام برد؛ لا يؤمنون بالاخرة بدين جهت بود كه ريشه واساس نفرت آنان از شنيدن نام خدا همين بى ايمانى به آخرت بوده است؛ چون اگر به آخرت ايمان مى داشتند وباور داشتند كه روزى به سوى خدا بر مى گردند، قطعا خدا را پرستش مى كردند نه اولياى خود را وهرگز از شنيدن نام خدا به تنهايى نفرت نمى كردند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به ياد حقّ شادمان ومسرورند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الّذين ءامنوا فزادتهم ايمانا وهم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ليكن كفار به ياد غير حق شادمان ومسرورند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ذكر الّذين من دونه اذا هم يستبشرون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ذكرت ربّك فى القرءان وحده ولّوا على أدبارهم نفورا؛ هنگامى كه پروردگارت را در قرآن به يگانگى ياد مى كنى، آن ها پشت مى كنند واز تو روى بر مى گردانند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افرادى كه به غير خدا دل سپرده اند واز بردن نام خدا تنفر دارند، به خدا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آفرينش آسمان ها مهم تر از آفرينش زمين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هميشه نام آسمان قبل از نام زمين برده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داور نهايى در حل اختلاف هاى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تحكم بين عبادك فى 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مسند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حصر مى كند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براى مؤمنان سحرخيز پاداش هايى ظاهر خواهد شد كه احدى بر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اخفى لهم من قرّة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ستمكاران نيز مسائلى ظاهر مى شود كه هرگز فكرش را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يكونوا يحتسبون ودر آن روز به انسان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غافل بودى وامروز پرده را برداشته ايم وتيزبين شده اى</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غريزه حبّ ذات بر حبّ مال غالب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لافتدوا به</w:t>
      </w:r>
      <w:r>
        <w:rPr>
          <w:rFonts w:eastAsia="Amiri" w:cs="Amiri" w:ascii="Amiri" w:hAnsi="Amiri"/>
          <w:color w:val="111111"/>
          <w:sz w:val="28"/>
          <w:szCs w:val="28"/>
          <w:rtl w:val="true"/>
          <w:lang w:bidi="ar-SA"/>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ستمگران در قيامت، بسيار سخت وغير قابل تحمل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للذين ظلموا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لافتدوا به من سوء العذاب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كردن دو برابر ثروت هاى موجود در كره زمين براى نجات خود از عذاب الهى، بيانگر اين معنا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داورى خداوند همراه با ظاهر كردن لغزش ها براى خود انسان است، تا جايى براى انكار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بين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حقيقت چهار موضوع در ارتباط با مشركان وظالمان در اين آيات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ووحشت عذاب الهى در آن روز به قدرى زياد است كه اگر دو چندان تمام ثروت واموال روى زمين را در اختيار داشته باشند، همه را مى دهند تا از عذاب رهايى يابند، اما در آن جا معامله اى صورت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انواعى از مجازات الهى كه هرگز به فكر آن ها خطور نمى كرد در برابر آنان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 اعمالشان در برابر آن ها حضور پيدا مى كند وتجسّم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مورد معاد شوخى مى پنداشتند به صورت واقعيت عينى مى بينند وتمام درهاى نجات به روى آن ها بسته مى شود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قيامت، همواره مورد انكار واستهزاى مشركان وستمگران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ما كانوا به يستهزءون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مفسران آنچه مورد استهزا قرار مى گرفت، قيامت وعذاب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دلالت بر استمرار دارد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لَهُمْ سَيِّئَاتُ مَا كَسَبُوا وَحَاقَ بِهِمْ مَا كَانُوا بِهِ يَسْتَهْزِءُونَ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تَجِدُ كُلُّ نَفْسٍ مَا عَمِلَتْ مِنْ خَيْرٍ مُحْضَرا وَمَا عَمِلَتْ مِنْ سُوءٍ تَوَدُّ لَوْ أَنَّ بَيْنَهَا وَبَيْنَهُ أَمَدا بَعِيدا وَيُحَذِّرُكُمُ اللَّهُ نَفْسَهُ وَاللَّهُ رَءُوفٌ بِالْعِبَاد </w:t>
      </w:r>
      <w:bookmarkStart w:id="690" w:name="pg15128_162194"/>
    </w:p>
    <w:p>
      <w:pPr>
        <w:pStyle w:val="Heading3"/>
        <w:numPr>
          <w:ilvl w:val="2"/>
          <w:numId w:val="1"/>
        </w:numPr>
        <w:rPr/>
      </w:pPr>
      <w:bookmarkStart w:id="691" w:name="__RefHeading___Toc1377197_2142443653"/>
      <w:bookmarkStart w:id="692" w:name="_Toc278"/>
      <w:bookmarkEnd w:id="690"/>
      <w:bookmarkEnd w:id="691"/>
      <w:r>
        <w:rPr>
          <w:rtl w:val="true"/>
        </w:rPr>
        <w:t xml:space="preserve">آیه </w:t>
      </w:r>
      <w:r>
        <w:rPr/>
        <w:t>49</w:t>
      </w:r>
      <w:r>
        <w:rPr>
          <w:rtl w:val="true"/>
        </w:rPr>
        <w:t>-</w:t>
      </w:r>
      <w:r>
        <w:rPr/>
        <w:t>61</w:t>
      </w:r>
      <w:bookmarkEnd w:id="692"/>
    </w:p>
    <w:p>
      <w:pPr>
        <w:pStyle w:val="Heading4"/>
        <w:numPr>
          <w:ilvl w:val="3"/>
          <w:numId w:val="1"/>
        </w:numPr>
        <w:rPr/>
      </w:pPr>
      <w:bookmarkStart w:id="693" w:name="__RefHeading___Toc1377199_2142443653"/>
      <w:bookmarkStart w:id="694" w:name="_Toc279"/>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أُوتيتُهُ عَلى عِلْمٍ بَلْ هِيَ فِتْنَةٌ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قالَهَا الَّذينَ مِنْ قَبْلِهِمْ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كَسَبُوا وَ الَّذينَ ظَلَمُوا مِنْ هؤُلاءِ سَيُصيبُهُمْ سَيِّئاتُ ما كَسَبُوا وَ 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يَعْلَمُوا أَنَّ اللّهَ يَبْسُطُ الرِّزْقَ لِمَنْ يَشاءُ وَ 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عِبادِيَ الَّذينَ أَسْرَفُوا عَلى أَنْفُسِهِمْ لا تَقْنَطُوا مِنْ رَحْمَةِ اللّهِ إِنَّ اللّهَ يَغْفِرُ الذُّنُوبَ جَميعًا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أَنيبُوا إِلى رَبِّكُمْ وَ أَسْلِمُوا لَهُ مِنْ قَبْلِ أَنْ يَأْتِيَكُمُ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إِلَيْكُمْ مِنْ رَبِّكُمْ مِنْ قَبْلِ أَنْ يَأْتِيَكُمُ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حينَ تَرَى الْعَذابَ لَوْ أَنَّ لي كَرَّةً فَأَكُونَ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جاءَتْكَ آياتي فَكَذَّبْتَ بِها وَ اسْتَكْبَرْتَ وَ كُنْتَ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تَرَى الَّذينَ كَذَبُوا عَلَى اللّهِ وُجُوهُهُمْ مُسْوَدَّةٌ أَ لَيْسَ في جَهَنَّمَ مَثْوًى لِلْمُتَكَبِّرينَ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يُنَجِّي اللّهُ الَّذينَ اتَّقَوْا بِمَفازَتِهِمْ لا يَمَسُّهُمُ السُّوءُ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377201_2142443653"/>
      <w:bookmarkStart w:id="696" w:name="_Toc280"/>
      <w:bookmarkEnd w:id="695"/>
      <w:r>
        <w:rPr>
          <w:rtl w:val="true"/>
        </w:rPr>
        <w:t>ترجمه</w:t>
      </w:r>
      <w:bookmarkEnd w:id="6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انسان را زيانى 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 سپس هنگامى كه از جانب خود به او نعمتى دهيم،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نعمت را به خاطر كاردانى خودم به من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اين وسيله آزمايش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بيشترشان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را كسانى كه قبل از آن ها بودند نيز گفتند، ولى آنچه را به دست مى آوردند براى آن ها سودى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بدى هاى اعمالشان به آن ها رسيد؛ وظالمان اين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زودى گرفتار بدى هاى اعمالى كه انجام داده اند خواهند شد، وهرگز نمى توانند از چنگال عذاب الهى بگريزند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ها ندانستند كه خداوند روزى را براى هر كس بخواهد گسترده يا تنگ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ونشانه هايى است براى گروهى كه ايمان 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بندگان من كه بر خود اسراف وستم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نوميد نشويد كه خدا همه گناهان را مى آمرزد، زيرا او بسيار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درگاه پروردگارتان باز </w:t>
      </w:r>
      <w:bookmarkStart w:id="697" w:name="pg15128_162195"/>
    </w:p>
    <w:p>
      <w:pPr>
        <w:pStyle w:val="BookText"/>
        <w:rPr/>
      </w:pPr>
      <w:bookmarkEnd w:id="697"/>
      <w:r>
        <w:rPr>
          <w:rFonts w:ascii="IRNazanin" w:hAnsi="IRNazanin" w:eastAsia="IRNazanin"/>
          <w:color w:val="111111"/>
          <w:sz w:val="28"/>
          <w:sz w:val="28"/>
          <w:szCs w:val="28"/>
          <w:rtl w:val="true"/>
          <w:lang w:bidi="fa-IR"/>
        </w:rPr>
        <w:t>گرديد ودر برابر او تسليم شويد، پيش از آن كه عذاب به سراغ شما آيد، سپس از سوى هيچ كس يارى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بهترين دستورهايى كه از سوى پروردگارتان بر شما نازل شده پيروى كنيد پيش از آن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سراغ شما آيد در حالى كه از آن خبر نداريد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دستورها براى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روز قيامت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بر من از كوتاهى هايى كه در اطاعت فرمان خدا كردم واز مسخره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مرا هدايت مى كرد، از پرهيزگاران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هنگامى كه عذاب را مى بيند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گشتم واز نيكوكاران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آيات من به سراغ تو آمد، امّا آن را تكذيب كردى وتكبّر نمودى واز كافران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وروز قيامت كسانى را كه بر خدا دروغ بستند مى بينى كه صورت هايشان سياه است؛ آيا در جهنم جايگاهى براى متكبّران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كسانى را كه تقوا پيشه كردند با رستگارى رهايى مى بخشد؛ هيچ بدى به آنان نمى رسد وهرگز غمگين نخواهند شد</w:t>
      </w:r>
      <w:r>
        <w:rPr>
          <w:rFonts w:eastAsia="IRNazanin" w:cs="IRNazanin"/>
          <w:color w:val="111111"/>
          <w:sz w:val="28"/>
          <w:szCs w:val="28"/>
          <w:rtl w:val="true"/>
          <w:lang w:bidi="fa-IR"/>
        </w:rPr>
        <w:t>.</w:t>
      </w:r>
    </w:p>
    <w:p>
      <w:pPr>
        <w:pStyle w:val="Heading4"/>
        <w:numPr>
          <w:ilvl w:val="3"/>
          <w:numId w:val="1"/>
        </w:numPr>
        <w:rPr/>
      </w:pPr>
      <w:bookmarkStart w:id="698" w:name="__RefHeading___Toc1377203_2142443653"/>
      <w:bookmarkStart w:id="699" w:name="_Toc281"/>
      <w:bookmarkEnd w:id="698"/>
      <w:r>
        <w:rPr>
          <w:rtl w:val="true"/>
        </w:rPr>
        <w:t>تفسير</w:t>
      </w:r>
      <w:bookmarkEnd w:id="6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بودن برخى از انسان ها، علم ودانش وسيله آزمايش، كيفر ستمكاران در قيامت، قبض وبسط رزق به دست خداوند، نااميد نشدن از رحمت حق، بخشوده شدن همه گناهان، لزوم انابه وتسليم براى خداوند، ضرورت پيروى از بهترين دستورات خداوند، روز قيامت روز حسرت مسخره كنندگان نسبت به آيات الهى، عدم سوددهى آرزوى كفار در قيامت، جهنم جايگاه كافران متكبر ونجات اهل تقوا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قد قالها الذين من قبلهم، اشاره به قارون وامثال وى مى كند؛ چون قارون هم نظير همين حرف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اوتيته على علم عندى</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7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كه منظور از جمله سيصيبهم سيئات ما كسبوا، عذاب دنيوى است يا اخروى، </w:t>
      </w:r>
    </w:p>
    <w:p>
      <w:pPr>
        <w:pStyle w:val="BookText"/>
        <w:rPr/>
      </w:pPr>
      <w:r>
        <w:rPr>
          <w:rFonts w:ascii="Amiri" w:hAnsi="Amiri" w:eastAsia="Amiri" w:cs="Amiri"/>
          <w:color w:val="111111"/>
          <w:sz w:val="28"/>
          <w:sz w:val="28"/>
          <w:szCs w:val="28"/>
          <w:rtl w:val="true"/>
          <w:lang w:bidi="ar-SA"/>
        </w:rPr>
        <w:t>دو احتمال داده شده است، اما به قرينه فأصابهم سيئات ما كسبوا، تفسير اول مناسب تر به نظر مى رسد</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تجاوز از حدّ در هر عملى است وگويى در آيه مورد بحث متضمن معناى جنايت يا معنايى قريب به آن نيز هست؛ چون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است واسراف بر نفس، جنايت وتعدّى بر نفس به وسيله ارتكاب گناه است چه شرك باشد وچه گناهان كبيره وچه گناهان صغيره؛ زيرا اين عموميت را سياق افاده مى كند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نااميدى است ودر آيه مورد بحث به قرينه اين كه خطاب ودعوت در آن به گناهكاران است، نااميدى از رحمت مربوط به آخرت است نه رحمت اعمّ از دنيا وآخرت</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اسلام أسلموا له، تسليم شدن ومنقاد گشتن براى خداست در آنچه اراده مى كنيد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آيات بعد عذاب آخرت است وبه احتمالى بعيد ممكن است مراد از عذاب، مطلق عذاب هايى باشد كه توبه بردار نيست مانند عذاب استيصال وانقراض</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وبازگشت به سوى رحمت الهى منوط به وجود آمادگى هايى در بندگان نيز هست؛ از يك سو بايد با تمام وجود وانقلاب درونى پيدا كنند واز سوى ديگر بايد بعد از بازگشت پايه هاى ايمان واعتقاداتشان كه بر اثر طوفان گناه فرو ريخته تجديد بنا شود واز سوى ديگر بايد با اعمال صالح ناتوانى روحى وضعف اخلاقى خود را جبران نمايند واين امور سه گانه دقيقا همان است كه قرآن كريم در سه آيه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از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79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مراد از أحسن ما أنزل اليكم، پيروى احكام در حلال وحرام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منظور پيروى از عزائم يعنى واجبات ومحرمات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w:t>
      </w:r>
    </w:p>
    <w:p>
      <w:pPr>
        <w:pStyle w:val="BookText"/>
        <w:rPr/>
      </w:pPr>
      <w:r>
        <w:rPr>
          <w:rFonts w:ascii="IRNazanin" w:hAnsi="IRNazanin" w:eastAsia="IRNazanin"/>
          <w:color w:val="111111"/>
          <w:sz w:val="28"/>
          <w:sz w:val="28"/>
          <w:szCs w:val="28"/>
          <w:rtl w:val="true"/>
          <w:lang w:bidi="fa-IR"/>
        </w:rPr>
        <w:t>گفته اند مراد دستوراتى است كه بدان امر شده مانند واجبات ومستحبات، يا نهى شده مانند محرمات ومكروهات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 پيروى از ناسخ قرآن كريم است نه 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منظور از جمله ما أنزل تمامى كتاب هاى آسمانى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 مرحوم علامه طباطبايى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انصاف اين است كه جمله وأسلموا له كه در آيه قبلى بود شامل مضمون همه اين اقوال مى شود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اين تهديد من قبل أن يأتيكم العذاب بغتة وأنتم لاتشعرون به كار مى رود كه مى خواهند طرف را به اصلاح باطن خود دعوت كنند وگرنه آوردن عملى بى روح اين همه اهميت ندارد كه پاى چنين تهديدى در ميان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أحسن ما أنزل همان خطاب هايى است كه با باطن انسان ها سر وكار دارد ومى خواهد آن جا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خطاب هايى كه به يادآورى خدا ومحبت ورزيدن به او وترس از او واخلاص دين براى او دعوت مى كند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واتّبعوا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است ومانند خطاب هاى قبلى مؤمن وكافر هر دو را شامل مى شود؛ براى اين كه قرآن عزيز در باره هر دو طايفه نازل شده است</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 الله عبارت است از چيزهايى كه بر عبد واجب است مثل اين كه تنها او را عبادت كند واز نافرمانى او اجتناب ورزد وتفريط در جنب خدا به معناى كوتاهى در آن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ودر بيش از ده حديث آمده كه كوتاهى در جنب الله، حمايت نكردن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وگوهاى سه گانه كه مجرمان بعد از مشاهده عذاب الهى دارند مربوط به زمان ورود در صحنه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آيات قبل از آن مربوط به عذاب استيصال است وآيه بعد از آن مربوط به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سخن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كه مى فرمايد</w:t>
      </w:r>
      <w:r>
        <w:rPr>
          <w:rFonts w:eastAsia="IRNazanin" w:cs="IRNazanin"/>
          <w:color w:val="111111"/>
          <w:sz w:val="28"/>
          <w:szCs w:val="28"/>
          <w:rtl w:val="true"/>
          <w:lang w:bidi="fa-IR"/>
        </w:rPr>
        <w:t xml:space="preserve">: </w:t>
      </w:r>
      <w:bookmarkStart w:id="700" w:name="pg15128_162198"/>
    </w:p>
    <w:p>
      <w:pPr>
        <w:pStyle w:val="BookText"/>
        <w:rPr/>
      </w:pPr>
      <w:bookmarkEnd w:id="700"/>
      <w:r>
        <w:rPr>
          <w:rFonts w:ascii="Amiri" w:hAnsi="Amiri" w:eastAsia="Amiri" w:cs="Amiri"/>
          <w:color w:val="111111"/>
          <w:sz w:val="28"/>
          <w:sz w:val="28"/>
          <w:szCs w:val="28"/>
          <w:rtl w:val="true"/>
          <w:lang w:bidi="ar-SA"/>
        </w:rPr>
        <w:t>قد خسر الّذين كذبوا بلقاء الله حتّى اذا جائتهم الساعة بغتة قالوا يا حسرتنا على ما فرطنا فيها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سه عملى كه كفار در برابر آيات الهى انجام مى 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اصلى است وبه دنبال آن تكذيب آيات الهى ونتيجه آن كفر وبى ايمانى است</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تمام كسانى كه خود بزرگ بين هستند اطلاق مى گردد، ولى در اين جا بيشتر منظور كسانى است كه در برابر دعوت انبيا به آيين حق استكبار جستند واز پذيرش دعوت آن ها سر باز زدند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فى جهنّم لواديا للمتكبّرين يقال له سقر، شكى إلى الله شدّة حرّه وسأله أن يتنفّس فأذن له فتنفّس فأحرق جهنّم؛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در جهنم وادى است براى متكبران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شدت حرارتش به خدا شكايت كرد واز او خواست تا نفسى بكشد، وخدا به او اجازه تنفس داده، پس نفس كشيد كه در پى آن جهنم سوزان گرديد</w:t>
      </w:r>
      <w:r>
        <w:rPr>
          <w:rFonts w:eastAsia="IRNazanin" w:cs="IRNazanin"/>
          <w:color w:val="111111"/>
          <w:sz w:val="28"/>
          <w:szCs w:val="28"/>
          <w:rtl w:val="true"/>
          <w:lang w:bidi="fa-IR"/>
        </w:rPr>
        <w:t>.</w:t>
      </w:r>
      <w:r>
        <w:rPr>
          <w:rStyle w:val="FootnoteAnchor"/>
          <w:rtl w:val="true"/>
        </w:rPr>
        <w:footnoteReference w:id="807"/>
      </w:r>
    </w:p>
    <w:p>
      <w:pPr>
        <w:pStyle w:val="Heading4"/>
        <w:numPr>
          <w:ilvl w:val="3"/>
          <w:numId w:val="1"/>
        </w:numPr>
        <w:rPr/>
      </w:pPr>
      <w:bookmarkStart w:id="701" w:name="__RefHeading___Toc1377205_2142443653"/>
      <w:bookmarkStart w:id="702" w:name="_Toc282"/>
      <w:bookmarkEnd w:id="701"/>
      <w:r>
        <w:rPr>
          <w:rtl w:val="true"/>
        </w:rPr>
        <w:t>نكته ها</w:t>
      </w:r>
      <w:bookmarkEnd w:id="7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شدايد زمينه ساز شكوفايى فطرت است همان گونه كه نعمت ها مقدمه معرفت مى باشد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شده واو را به عنوان فراموش كار ومغرور معرفى كرده، اين اشاره به انسان هايى است كه تحت تربيت مكتب هاى الهى قرار نگرفته اند ومربى وراهنمايى نداشته اند وشهواتشان آزاد بوده است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 كردن از نمونه هاى تاريخى، از روش هاى تربيتى وهدايتى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الذين من قبلهم</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نعمتى از ناحيه خود به انسان بدهيم وهمه مى دانند كه از ناحيه ما است با اين وجود انسان مى گويد اين نعمت ها از هنرمندى خودم است؛ انّما اوتيته على علم ونمى گويد كه خدا آن را به من داده است، بلكه با صيغه مجهول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اوتيته على علم تا به كلّى دهنده را مسكوت بگذارد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فراخى وتنگى معيشت انسان ها، امتحان الهى است نه تكريم ويا تحقير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هى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يعلموا أنّ الله يبسط الرزق لمن يشاء ويقدر</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اسرار ناكام ماندن جمعى از آگاهان لايق وكامياب شدن جمعى از جاهلان بى كفايت همين است كه هشدارى براى همه مردم باشد تا در عالم اسباب گم نشوند وتنها بر نيروى شخصى خود تكيه نكنند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آلوسى در روح المعانى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غفران در آيه شريفه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ومشروط به چيزى نيست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در نقد بر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الله يغفر الذنوب جميعا اعلام مى دارد به اين كه تمامى گناهان قابل آمرزشند، از اين رو مغفرت خدا عام است، ليكن سبب مى خواهد وآن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وديگرى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شفاعت نمى تواند شامل حال مشركين شود چون شفاعت به نصّ قرآن كريم در آياتى شامل شرك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تنها سبب باقى مانده توبه است همان طور كه مورد آيه شريفه شرك وساير گناهان است وشرك جز با توبه آمرزيده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چاره اى جز تقيّد اطلاق آيه به توبه نداريم</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وزيان گناه واسراف، متوجه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أسرفوا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آمدن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وعنايت خداوند به بندگانش،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عبادى الذين أسرفوا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به افراد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كرده است اين معنا استفاده مى شود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تمامى گناهان بندگان، مقتضاى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إنّ الله يغفر الذنوب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اسم جلاله به صورت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گوياى حقيقت ياد شده باشد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خداوند بخشش دائمى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قبل از اين آيه وبعد از آن سخن از استكبار كفّار در برابر حق است ومقابل استكبار، اسلام است نه ايمان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تمسخر، از شيوه هاى مبارزاتى كافران ومشركان با تعاليم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نكته است كه به تمسخر گرفتن تعاليم قرآن، به صورت مقطعى وموردى نبود، بلكه دائمى ومكرر بوده است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بستن به خداوند نمونه هاى بسيار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شريك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چيزى شبيه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فرزند خدا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خود را به خداوند 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خدايى يا پيامبرى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وبدعت در قوانين الهى</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گرچه سياهىِ طبيعى عيب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سياهى مو وچشم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سياهى عارضى نشانه حقارت وذلّت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واحسان، دو عنصر سعادت آفرين ورهايى بخش 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يأتيكم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فأكون من المحسنين</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پيش از عذاب كردن مردم، آنان را از راه نشان دادن آيات ونشانه هاى خود هدايت كرده وبا آن ها اتمام حجت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الله هدينى لكنت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جاءتك ءاياتى فكذّبت بها</w:t>
      </w:r>
      <w:r>
        <w:rPr>
          <w:rFonts w:eastAsia="IRNazanin" w:cs="IRNazanin"/>
          <w:color w:val="111111"/>
          <w:sz w:val="28"/>
          <w:szCs w:val="28"/>
          <w:rtl w:val="true"/>
          <w:lang w:bidi="fa-IR"/>
        </w:rPr>
        <w:t>.</w:t>
      </w:r>
      <w:r>
        <w:rPr>
          <w:rStyle w:val="FootnoteAnchor"/>
          <w:rtl w:val="true"/>
        </w:rPr>
        <w:footnoteReference w:id="824"/>
      </w:r>
      <w:bookmarkStart w:id="703" w:name="pg15128_162201"/>
    </w:p>
    <w:p>
      <w:pPr>
        <w:pStyle w:val="Heading3"/>
        <w:numPr>
          <w:ilvl w:val="2"/>
          <w:numId w:val="1"/>
        </w:numPr>
        <w:rPr/>
      </w:pPr>
      <w:bookmarkStart w:id="704" w:name="__RefHeading___Toc1377207_2142443653"/>
      <w:bookmarkStart w:id="705" w:name="_Toc283"/>
      <w:bookmarkEnd w:id="703"/>
      <w:bookmarkEnd w:id="704"/>
      <w:r>
        <w:rPr>
          <w:rtl w:val="true"/>
        </w:rPr>
        <w:t xml:space="preserve">آیه </w:t>
      </w:r>
      <w:r>
        <w:rPr/>
        <w:t>62</w:t>
      </w:r>
      <w:r>
        <w:rPr>
          <w:rtl w:val="true"/>
        </w:rPr>
        <w:t>-</w:t>
      </w:r>
      <w:r>
        <w:rPr/>
        <w:t>75</w:t>
      </w:r>
      <w:bookmarkEnd w:id="705"/>
    </w:p>
    <w:p>
      <w:pPr>
        <w:pStyle w:val="Heading4"/>
        <w:numPr>
          <w:ilvl w:val="3"/>
          <w:numId w:val="1"/>
        </w:numPr>
        <w:rPr/>
      </w:pPr>
      <w:bookmarkStart w:id="706" w:name="__RefHeading___Toc1377209_2142443653"/>
      <w:bookmarkStart w:id="707" w:name="_Toc284"/>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 اْلأَرْضِ وَ الَّذينَ كَفَرُوا بِآياتِ 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فَغَيْرَ اللّهِ تَأْمُرُونّي أَعْبُدُ أَيُّهَا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أُوحِيَ إِلَيْكَ وَ إِلَى الَّذينَ مِنْ قَبْلِكَ لَئِنْ أَشْرَكْتَ لَيَحْبَطَنَّ عَمَلُكَ وَ 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فَاعْبُدْ وَ 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جَميعًا قَبْضَتُهُ يَوْمَ الْقِيامَةِ وَ السَّماواتُ مَطْوِيّاتٌ بِيَمينِهِ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 الصُّورِ فَصَعِقَ 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الْكِتابُ وَ جيءَ بِالنَّبِيِّينَ وَ الشُّهَداءِ وَ قُضِيَ بَيْنَهُمْ بِالْحَقِّ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وُفِّيَتْ كُلُّ نَفْسٍ ما عَمِلَتْ وَ هُوَ أَعْلَمُ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وَ قالَ لَهُمْ خَزَنَتُها 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الْمَلائِكَةَ حَافِّينَ مِنْ حَوْلِ الْعَرْشِ يُسَبِّحُونَ بِحَمْدِ رَبِّهِمْ وَ قُضِيَ بَيْنَهُمْ بِالْحَقِّ وَ قيلَ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377211_2142443653"/>
      <w:bookmarkStart w:id="709" w:name="_Toc285"/>
      <w:bookmarkEnd w:id="708"/>
      <w:r>
        <w:rPr>
          <w:rtl w:val="true"/>
        </w:rPr>
        <w:t>ترجمه</w:t>
      </w:r>
      <w:bookmarkEnd w:id="7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آفريدگار همه چيز است وحافظ وناظر بر همه اشياء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كليدهاى آسمان ها وزمين از آنِ اوست؛ وكسانى كه به آيات خداوند كافر شدند زيانكارانند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من دستور مى دهيد كه غير خدا را بپرستم اى جاهلان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وهمه پيامبران پيشين وحى شده كه اگر مشرك شوى، تمام اعمالت تباه مى شود واز زيانكاران خواهى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تنها خداوند را عبادت كن واز شكرگزاران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خدا را آن گونه كه شايسته است نشناختند، در حالى كه تمام زمين در روز قيامت در قبضه اوست وآسمان ها پيچيده در دست او؛ خداوند منزه وبرتر است از شريك هايى كه براى او مى پندارند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w:t>
      </w:r>
      <w:bookmarkStart w:id="710" w:name="pg15128_162202"/>
    </w:p>
    <w:p>
      <w:pPr>
        <w:pStyle w:val="BookText"/>
        <w:rPr/>
      </w:pPr>
      <w:bookmarkEnd w:id="710"/>
      <w:r>
        <w:rPr>
          <w:rFonts w:ascii="IRNazanin" w:hAnsi="IRNazanin" w:eastAsia="IRNazanin"/>
          <w:color w:val="111111"/>
          <w:sz w:val="28"/>
          <w:sz w:val="28"/>
          <w:szCs w:val="28"/>
          <w:rtl w:val="true"/>
          <w:lang w:bidi="fa-IR"/>
        </w:rPr>
        <w:t xml:space="preserve">مى شود، پس همه كسانى كه در آسمان ها وزمين اند مى ميرند، مگر كسانى كه خدا بخواهد؛ سپس بار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مى شود، ناگهان همگى به پا مى خيزند ودر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پروردگارش روشن مى شود، ونامه هاى اعمال را پيش مى نهند وپيامبران وگواهان را حاضر مى سازند، وميان آن ها به حق داورى مى شود وبه آنان ستم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هر كس آنچه انجام داده است بى كم وكاست داده مى شود؛ واو نسبت به آنچه انجام مى دادند از همه آگاه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كافر شدند گروه گروه به سوى جهنم رانده مى شوند؛ وقتى به دوزخ مى رسند، درهاى آن گشوده مى شود ونگهبانان دوزخ به 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رسولانى از ميان شما به سويتان نيامدند كه آيات پروردگارتان را براى شما بخوانند واز ملاقات اين روز شما را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آمدند وآيات الهى را بر ما خواندند، وما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فرمان عذاب الهى بر كافران مسلّم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درهاى جهنم وارد شويد، جاودانه در آن بمانيد؛ چه بد جايگاهى است جايگاه متكبّران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وكسانى كه تقواى الهى پيشه كردند گروه گروه به سوى بهشت برده مى شوند؛ هنگامى كه به آن مى رسند درهاى بهشت گشوده مى شود ونگهبانان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گوارايتان باد اين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 وجاودانه بمانيد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وستايش مخصوص خداوندى است كه به وعده خويش در باره ما وفا كرد وزمين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ميراث ما قرار داد كه هر جا را بخواهيم منزلگاه خود قرار دهيم؛ چه نيكوست پاداش عمل كنندگان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مى بينى كه بر گردِ عرش خدا حلقه زده اند وبا ستايش پروردگارشان تسبيح مى گويند؛ ودر ميان بندگان به حق داورى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 پروردگار جهانيان است</w:t>
      </w:r>
      <w:r>
        <w:rPr>
          <w:rFonts w:eastAsia="IRNazanin" w:cs="IRNazanin"/>
          <w:color w:val="111111"/>
          <w:sz w:val="28"/>
          <w:szCs w:val="28"/>
          <w:rtl w:val="true"/>
          <w:lang w:bidi="fa-IR"/>
        </w:rPr>
        <w:t>.»</w:t>
      </w:r>
    </w:p>
    <w:p>
      <w:pPr>
        <w:pStyle w:val="Heading4"/>
        <w:numPr>
          <w:ilvl w:val="3"/>
          <w:numId w:val="1"/>
        </w:numPr>
        <w:rPr/>
      </w:pPr>
      <w:bookmarkStart w:id="711" w:name="__RefHeading___Toc1377213_2142443653"/>
      <w:bookmarkStart w:id="712" w:name="_Toc286"/>
      <w:bookmarkEnd w:id="711"/>
      <w:r>
        <w:rPr>
          <w:rtl w:val="true"/>
        </w:rPr>
        <w:t>تفسير</w:t>
      </w:r>
      <w:bookmarkEnd w:id="7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خالق همه نظام هستى، كليد آسمان وزمين در اختيار خداوند، جهالت عامل پرستش غيرخدا، شرك عامل نابودى عمل، عدم شناخت حقيقى انسان نسبت به خداوند، روز </w:t>
      </w:r>
    </w:p>
    <w:p>
      <w:pPr>
        <w:pStyle w:val="BookText"/>
        <w:rPr/>
      </w:pPr>
      <w:r>
        <w:rPr>
          <w:rFonts w:ascii="IRNazanin" w:hAnsi="IRNazanin" w:eastAsia="IRNazanin"/>
          <w:color w:val="111111"/>
          <w:sz w:val="28"/>
          <w:sz w:val="28"/>
          <w:szCs w:val="28"/>
          <w:rtl w:val="true"/>
          <w:lang w:bidi="fa-IR"/>
        </w:rPr>
        <w:t>قيامت روز جمع شدن نظام دنيا وروز نفخ صور وزنده شدن انسان ها وروز قضاوت ميان انسان ها وروز پاداش مؤمنان وكيفر تبه كاران وروز احتجاج فرشتگان با كفار وورود آنان به جهنم، روز قيامت روز استقبال فرشتگان از بهشتيان وشكرگزارى اهل بهشت نسبت به خداوند در برابر نعمت هاى الهى وتسبيح فرشتگان در برابر پروردگار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له مقاليد السماوات والارض كنايه است از اين كه آن خزينه ها كه هستى موجودات وارزاقشان وعمرها واجل هايشان وساير چيزهايى كه از آغاز پيدايش تا وقتى كه به خدا باز مى گردند همه ملك خداوند است</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حقيقى وتهديد وانذارى واقعى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مأمور به ايمان آوردن است؛ حضرت هر چه مشركين را به آن دعوت مى كند خود نيز بايد بدان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هم فردى از افراد مسلمين است، از اين رو ديگر نمى تواند پيشنهاد مشركين را در پرستش بت هاى كفّار بپذيرد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سياق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آيد كه حاصل دو جمله والارض جميعا قبضته يوم القيامة وجمله والسّماوات مطويّات بيمينه اين است كه در آن روز سبب هاى زمينى وآسمانى از سببيّت مى افتند وساقط مى شوند وآن روز اين معنا ظاهر مى گردد كه هيچ مؤثرى در عالم هستى به جز خداى سبحان نيست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انحصار ملك وامر وحكم وسلطان وامثال آن در روز قيامت در خداى تعالى اين است كه در قيامت اين عناوين بهتر ظهور دارد واهل محشر آن ها را به وضوح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اين كه در قيامت زمين در قبضه خداوند متعال است اين است كه در قيامت اين معنا براى مردم روشن مى شود نه اين كه اصل آن تنها در قيامت پيدا مى شود وخدا تنها در آن روز داراى چنين تسلّط ومالكيتى مى گردند</w:t>
      </w:r>
      <w:r>
        <w:rPr>
          <w:rFonts w:eastAsia="IRNazanin" w:cs="IRNazanin"/>
          <w:color w:val="111111"/>
          <w:sz w:val="28"/>
          <w:szCs w:val="28"/>
          <w:rtl w:val="true"/>
          <w:lang w:bidi="fa-IR"/>
        </w:rPr>
        <w:t>.</w:t>
      </w:r>
      <w:r>
        <w:rPr>
          <w:rStyle w:val="FootnoteAnchor"/>
          <w:rtl w:val="true"/>
        </w:rPr>
        <w:footnoteReference w:id="82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فاصله ميان دو نفخه چه اندازه است ؟ چيزى از آيات قرآن مجيد در اين زمينه </w:t>
      </w:r>
    </w:p>
    <w:p>
      <w:pPr>
        <w:pStyle w:val="BookText"/>
        <w:rPr/>
      </w:pPr>
      <w:r>
        <w:rPr>
          <w:rFonts w:ascii="IRNazanin" w:hAnsi="IRNazanin" w:eastAsia="IRNazanin"/>
          <w:color w:val="111111"/>
          <w:sz w:val="28"/>
          <w:sz w:val="28"/>
          <w:szCs w:val="28"/>
          <w:rtl w:val="true"/>
          <w:lang w:bidi="fa-IR"/>
        </w:rPr>
        <w:t xml:space="preserve">استفاده نمى شود فقط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فاصله اى وجود دارد اما در بعضى از روايات اسلامى اين فاصله چهل سال ذكر شده است كه معلوم نيست معيار اين سال ها چه اندازه است ؟ سال هاى معمولى است يا سال هاى اخروى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بعد از نفخه دوم بر مى خيزند ونظر مى كنند منافاتى با مضمون آيه ونفخ فى الصّور فاذا هم من الاجداث الى ربّهم ينسلون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ومضمون آيه يوم ينفخ فى الصور فتأتون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يوم ينفخ فى الصور ففزع من فى السماوات ومن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زيرا فزع ودويدنشان به سوى عرصه محشر وآمدن فوج فوجشان به محشر، مانند به پا خاستن ونظر كردنشان، حوادثى نزديك به هم هستند وبا هم منافاتى ندارند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آنچه در كلام خداى تعالى در معناى نفخ صور آمده اين است كه اين نفخه دو بار صورت مى گيرد، يك بار براى اين كه همه جانداران با هم بميرند ويك بار هم براى اين كه همه مردگان زنده شوند واين معنا از روايات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 شود، ليكن بعضى از رواياتى كه از جانب اهل سنت وارده شده است نفخه را در سه يا چهار نوبت معرفى كرده است، ولى اثبات اين معنا از ظواهر آيات بسيار مشكل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گواهان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آنچه از اعمال قوم ديده اند وتحمّل كرده اند، ادا كنند كه در جاى ديگر در اين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اذا جئنا من كلّ امة بشهيد وجئنا بك على هؤلاء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اند آن روزى كه از هر امتى گواهى بياوريم وتو را هم گواه اينان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براى اين است كه از ايشان بپرسند آيا رسالت خداوند سبحان را انجام داديد يا نه ؟ وآيه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مؤيد آن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فلنسئلن الّذين أرسل اليهم ولنسئلنّ المرسلين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مى خوريم كه به زودى از امت هايى كه برايشان پيامبر ارسال كرديم واز خود آن پيامبران بازخواست خواهيم كرد</w:t>
      </w:r>
      <w:r>
        <w:rPr>
          <w:rFonts w:eastAsia="IRNazanin" w:cs="IRNazanin"/>
          <w:color w:val="111111"/>
          <w:sz w:val="28"/>
          <w:szCs w:val="28"/>
          <w:rtl w:val="true"/>
          <w:lang w:bidi="fa-IR"/>
        </w:rPr>
        <w:t>.)</w:t>
      </w:r>
      <w:r>
        <w:rPr>
          <w:rStyle w:val="FootnoteAnchor"/>
          <w:rtl w:val="true"/>
        </w:rPr>
        <w:footnoteReference w:id="83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نور ربّ، يا نور حقّ وعدالت است به قرينه جمله هاى بعدى كه در باره نامه </w:t>
      </w:r>
    </w:p>
    <w:p>
      <w:pPr>
        <w:pStyle w:val="BookText"/>
        <w:rPr/>
      </w:pPr>
      <w:r>
        <w:rPr>
          <w:rFonts w:ascii="IRNazanin" w:hAnsi="IRNazanin" w:eastAsia="IRNazanin"/>
          <w:color w:val="111111"/>
          <w:sz w:val="28"/>
          <w:sz w:val="28"/>
          <w:szCs w:val="28"/>
          <w:rtl w:val="true"/>
          <w:lang w:bidi="fa-IR"/>
        </w:rPr>
        <w:t>اعمال وداورى به حق سخن گفته است كه خداوند در آن روز زمين را با آن نورانى مى كند يا مراد نورى است غير از نور خورشيد وماه كه خداوند در آن روز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علامه طباطبايى در تفسير الميزان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اسرار وحقايق در قيامت است، سپس براى تأييد نظر خود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را گواه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غطاءك</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نامه هاى اعمال است كه حساب بر طبق آن ها صورت مى گيرد وبر طبق آن حكم مى كنند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خداوند متعال بدين منوال كه كتاب را بگذارند واز روى آن به حساب خلايق برسند وهمچنين آوردن انبيا وشهدا بدين جهت نيست كه خدا از اعمال بندگان بى اطلاع است ومحتاج است تا آگاهان وگواهان بيايند رسيدگى كنند، بلكه بدين منظور است كه حكمش بر اساس عدالت اجرا گردد وگرنه خداوند سبحان به هر چه كه خلايق انجام مى دهند آگاه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قيامت خود اعمال را به صاحبانشان مى دهيم نه جزا وپاداش آن را واين بدان جهت است كه ديگر جاى شكّى در عادلانه بودن جزاى آن روز باقى نگذارد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جهنم، ممكن است به معناى درهايى باشد كه بر حسب اعمال انسان ها تنظيم شده است وهر گروهى را به تناسب عمل خود به دوزخ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درهاى بهشت نيز چنين است، از اين رو يكى از درهاى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الجهاد باب من أبواب الجنّة</w:t>
      </w:r>
      <w:r>
        <w:rPr>
          <w:rFonts w:eastAsia="Amiri" w:cs="Amiri" w:ascii="Amiri" w:hAnsi="Amiri"/>
          <w:color w:val="111111"/>
          <w:sz w:val="28"/>
          <w:szCs w:val="28"/>
          <w:rtl w:val="true"/>
          <w:lang w:bidi="ar-SA"/>
        </w:rPr>
        <w:t>».</w:t>
      </w:r>
      <w:r>
        <w:rPr>
          <w:rStyle w:val="FootnoteAnchor"/>
          <w:rtl w:val="true"/>
        </w:rPr>
        <w:footnoteReference w:id="8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عذاب از ميان تمام اوصاف رذيله انسان، روى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مى كنند واين امر اشاره است به اين كه سرچشمه اصلى كفر وانحراف وگناه بيش از همه كبر </w:t>
      </w:r>
    </w:p>
    <w:p>
      <w:pPr>
        <w:pStyle w:val="BookText"/>
        <w:rPr/>
      </w:pPr>
      <w:r>
        <w:rPr>
          <w:rFonts w:ascii="Amiri" w:hAnsi="Amiri" w:eastAsia="Amiri" w:cs="Amiri"/>
          <w:color w:val="111111"/>
          <w:sz w:val="28"/>
          <w:sz w:val="28"/>
          <w:szCs w:val="28"/>
          <w:rtl w:val="true"/>
          <w:lang w:bidi="ar-SA"/>
        </w:rPr>
        <w:t>وغرور وعدم تسليم در برابر حق است</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هم در مورد دوزخيان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وجاودانگى شده وهم در مورد بهشتيان، تا گروه اول بدانند هيچ راه نجاتى وجود ندارد وگروه دوم نيز هيچ گونه نگرانى از زوال نعمت الهى به خود راه ندهند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برانگيز است؛ زيرا اين تعبير در مواردى به كار مى رود كه كارى بدون شوق وتمايل درونى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باره دوزخيان صحيح است، اما در باره بهشتيان چرا؟ در اين مورد اقوالى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تعبير به دليل آن است كه بسيارى از بهشتيان در انتظار دوستانشان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لقاى پروردگار آن چنان پرهيزكاران را مجذوب خود ساخته كه به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تعبير به علت آن است كه مركب هاى متقين را به سرعت به سوى بهشت مى رانند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اندازه پرهيزكاران عاشق بهشت باشند، بهشت وفرشتگان رحمت براى آمدن آن ها به بهشت شائق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گاه ميزبان آن قدر به ديدار ميهمانش شائق است كه او را با سرعتى بيش از آنچه خودش مى آيد به سوى خويش ببرد، فرشتگان رحمت نيز آن ها را به سوى بهشت مى برند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كه جا داشت بفرمايد نتبوأ منها، ليكن اسم ظاهر به كار برد وفرمود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نتبوأ من الجنّة براى اين بود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معنا كند وبفهماند كه منظور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بهشت است</w:t>
      </w:r>
      <w:r>
        <w:rPr>
          <w:rFonts w:eastAsia="Amiri" w:cs="Amiri" w:ascii="Amiri" w:hAnsi="Amiri"/>
          <w:color w:val="111111"/>
          <w:sz w:val="28"/>
          <w:szCs w:val="28"/>
          <w:rtl w:val="true"/>
          <w:lang w:bidi="ar-SA"/>
        </w:rPr>
        <w:t>.</w:t>
      </w:r>
      <w:r>
        <w:rPr>
          <w:rStyle w:val="FootnoteAnchor"/>
          <w:rtl w:val="true"/>
        </w:rPr>
        <w:footnoteReference w:id="84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ارث دادن بهشت؛ اورثنا الارض اين است كه بهشت را براى بهشتيان باقى گذاشت با اين كه در معرض آن بود كه ديگران آن را ببرند ويا حداقل شريك ايشان شوند، ولى ديگران در اثر گناه وشرك سهم بهشت خود را از دست دادند</w:t>
      </w:r>
      <w:r>
        <w:rPr>
          <w:rFonts w:eastAsia="IRNazanin" w:cs="IRNazanin"/>
          <w:color w:val="111111"/>
          <w:sz w:val="28"/>
          <w:szCs w:val="28"/>
          <w:rtl w:val="true"/>
          <w:lang w:bidi="fa-IR"/>
        </w:rPr>
        <w:t>.</w:t>
      </w:r>
      <w:r>
        <w:rPr>
          <w:rStyle w:val="FootnoteAnchor"/>
          <w:rtl w:val="true"/>
        </w:rPr>
        <w:footnoteReference w:id="842"/>
      </w:r>
      <w:bookmarkStart w:id="713" w:name="pg15128_162207"/>
    </w:p>
    <w:p>
      <w:pPr>
        <w:pStyle w:val="BookText"/>
        <w:rPr/>
      </w:pPr>
      <w:bookmarkEnd w:id="713"/>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فنعم أجر العاملين به طورى كه از سياق بر مى آيد سخن اهل بهشت است واحتمال هم دارد كه تتمه كلام خداى تعالى باشد</w:t>
      </w:r>
      <w:r>
        <w:rPr>
          <w:rFonts w:eastAsia="Amiri" w:cs="Amiri" w:ascii="Amiri" w:hAnsi="Amiri"/>
          <w:color w:val="111111"/>
          <w:sz w:val="28"/>
          <w:szCs w:val="28"/>
          <w:rtl w:val="true"/>
          <w:lang w:bidi="ar-SA"/>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آن مقامى كه اوامر الهيه از آن مقام صادر مى شود؛ اوامر الهيه اى كه با آن امر عالم را تدبير مى كند</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گوينده اين كلام الحمد لله ربّ العالمين چه كسى است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 اين حمد همان متقين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اولشان براى داخل شدن در بهشت بوده وحمد دومشان براى اين بوده كه خدا حكم را به نفع آنان صادر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وجه آن است كه در وصف اهل بهشت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وءاخر دعواهم ان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 اين حمد ملائكه بوده اند واگر صريحا به ايشان نسبت نداد براى اين است كه خواسته تعظيمشان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 اين حمد اعمّ از فرشتگان وپرهيزكارانند، اين وجه مناسب تر به نظر مى رسد؛ زيرا حمد الهى برنامه همه صاحبان عقل وفكر است</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714" w:name="__RefHeading___Toc1377215_2142443653"/>
      <w:bookmarkStart w:id="715" w:name="_Toc287"/>
      <w:bookmarkEnd w:id="714"/>
      <w:r>
        <w:rPr>
          <w:rtl w:val="true"/>
        </w:rPr>
        <w:t>نكته ها</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پديده هاى جهان، تحت تدبير ونظارت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كلّ شىء وكيل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حافظ وكسى است كه به تدبير امور مى پردازد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پيروان مكتب جبر از جمله الله خالق كلّ شىء براى عقيده انحرافى خود استدلال كرده اند ومى گويند اعمال ما نيز در مفهوم آيه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خداوند خالق آن است هر چند محل ظهور آن اعضاى تن ما است، ليكن اشتباه بزرگ جبريون اين جاست كه نتوانسته اند اين مطلب را درك كنند كه خالقيت خداوند نسبت به افعال ما هيچ گونه منافاتى با </w:t>
      </w:r>
    </w:p>
    <w:p>
      <w:pPr>
        <w:pStyle w:val="BookText"/>
        <w:rPr/>
      </w:pPr>
      <w:r>
        <w:rPr>
          <w:rFonts w:ascii="IRNazanin" w:hAnsi="IRNazanin" w:eastAsia="IRNazanin"/>
          <w:color w:val="111111"/>
          <w:sz w:val="28"/>
          <w:sz w:val="28"/>
          <w:szCs w:val="28"/>
          <w:rtl w:val="true"/>
          <w:lang w:bidi="fa-IR"/>
        </w:rPr>
        <w:t>اختيار وآزادى اراده ما ندارد؛ زيرا اين دو نسبت در طول هم است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اعمال ما هم منتسب به خداوند متعال است وهم منتسب به خود ما واين دو نسبت چون طولى است هيچ گونه منافاتى با هم ندارند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الله خالق كلّ شىء اشاره به توحيد خالقيت است وجمله هو على كل شىء وكيل اشاره به توحيد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توحيد خالقيت چيزى است كه حتّى مشركان غالبا به آن معترف بوده اند، ولى آن ها در توحيد ربوبيت گرفتار انحراف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در عبادت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أفغير الله تأمرونى أعبد و موحد واقعى كسى است كه به هر سه نوع توحيد معتقد باشد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أيّها الجاهلون خطاب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است تا اشاره كند به اين كه پيشنهاد كفّار به اين كه آن جناب هم غير خدا را بپرستد با اين كه ادلّه گذشته در يگانگى خدا در ربوبيت والوهيت روشن بود، چيزى جز نفهمى ونادانى ايشان نمى تواند باشد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صرف اين كه انبيا معصوم به عصمت الهيه اند، باعث نمى شود كه تكليف از ايشان ساقط باشد؛ زيرا اگر اين گونه بود ديگر عصمت در حقشان تصوّر نمى شد همچنان كه در حقّ جمادات وگياهان تصوّر ندارد، پس معصوم به كسى گفته مى شود كه بتواند گناه كند ولى نكند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خطر شرك بسيار جدى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 بار حرف لام مفتوحه كه نشانه تأكيد است تكرار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شرك</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خداوند وپيامبر از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واذان من اللّه ورسوله الى النّاس يوم الحجّ الاكبر انّ اللّه برىء من المشركين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وپليدى جسم وروح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انّما المشركون نجس فلا يقربوا المسجد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 بى ترديد به زيان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تأكيد ورفع ترديد است</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دستور به عبوديت، دستور به شكرگزارى مى دهد؛ زيرا شكر در برابر نعمت هايى كه انسان در آن غوطه ور است هميشه نردبانى براى معرفة الله ونفى هر گونه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در برابر نعمت فطرى هر انسانى است وبراى شكرگزارى قبل از هر چيز بايد شخص منعم را شناخت واين جاست كه خط شكر به خط توحيد منتهى مى 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بايد خداوند را پرستش كرد نه غير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اختصاص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مجيد از حادثه پايان جهان وآغاز جهان ديگر تعبيرات مختلفى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متعددى سخن از نفخ صور به ميان آمده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فى الصور فاذا هم من الاجداث الى ربّهم ينسلون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مورد تعبير به نقر در ناقور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نقر فى الناقور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موارد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وما ادريك ماالقارعة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قارعة،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بعضى از موارد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 الاّ صيحة واحدة تأخذهم وهم يخصمون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موجودات زنده آسمان ها وزمين با دميده شدن در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 فى الصور فصعق من فى السموات ومن فى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معناى بى هوشى است وهم به معناى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نظر بيشتر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مراد است كه همان نفخ صور نخستين مى باشد كه موجب مرگ همه موجودات جهان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w:t>
      </w:r>
    </w:p>
    <w:p>
      <w:pPr>
        <w:pStyle w:val="BookText"/>
        <w:rPr/>
      </w:pPr>
      <w:r>
        <w:rPr>
          <w:rFonts w:ascii="IRNazanin" w:hAnsi="IRNazanin" w:eastAsia="IRNazanin"/>
          <w:color w:val="111111"/>
          <w:sz w:val="28"/>
          <w:sz w:val="28"/>
          <w:szCs w:val="28"/>
          <w:rtl w:val="true"/>
          <w:lang w:bidi="fa-IR"/>
        </w:rPr>
        <w:t xml:space="preserve">معناى دميدن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مانند شيپور گويند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انسان ها به هنگام نفخه صور مى ميرند، پس مراد از استثنا در جمله الاّ من شاء الله بيان قدرت الهى است؛ يعنى دست خداوند بسته نيست ودر آن زمان كه همه مى ميرند اگر خدا بخواهد، افرادى را زنده 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بعضى روايات نام جبرئيل واسرافيل وميكائيل يا شهدا به عنوان كسانى كه زنده مى مانند آمده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مى فرمايد در قيامت كتاب نهاده مى شود وأَشْرَقَتِ الْأَرْضُ بِنُورِ رَبِّهَا وَوُضِعَ الْكِتَابُ</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همين معنا با توضيح بيشترى بيان شده است كه منظور از كتاب، نامه عمل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 لِهذَا الْكِتَابِ لاَ يُغَادِرُ صَغِيرَةً وَلاَ كَبِيرَةً إِلاَّ أَحْصَاهَا وَوَجَدُوا مَا عَمِلُوا حَاضِرا وَلاَ يَظْلِمُ رَبُّكَ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به هنگام رسيدن به درب هاى دوزخ، مورد سرزنش نگهبانان ودربانان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در ألم يأتكم براى استفهام توبيخى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كافران، پس از اتمام حجت الهى بر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يأتكم رسل منكم يتلون عليكم ءايات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جهنم لها سبعة أبواب، أطباق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النيران بعضها فوق بعض فأسفلها جهنّم، وفوقها لظى وفوقها الحطمة فوقها سقر، وفوقها الجحيم وفوقها السعير وفوقها الهاوية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ورودى دارد كه آن ها به صورت طبقاتى بر يكديگر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وآتش ها بعضى بر بالاى بعضى ديگر قرار دارد كه طبقه زيرين آن جهنم است وطبقات بالاتر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حطمه، سقر، جحيم، سعير وهاويه مى باشد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به انسان هاى مؤمن فرشته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p>
    <w:p>
      <w:pPr>
        <w:pStyle w:val="BookText"/>
        <w:rPr/>
      </w:pPr>
      <w:r>
        <w:rPr>
          <w:rFonts w:ascii="IRNazanin" w:hAnsi="IRNazanin" w:eastAsia="IRNazanin"/>
          <w:color w:val="111111"/>
          <w:sz w:val="28"/>
          <w:sz w:val="28"/>
          <w:szCs w:val="28"/>
          <w:rtl w:val="true"/>
          <w:lang w:bidi="fa-IR"/>
        </w:rPr>
        <w:t>طبتم فادخلوها خالدين، اما به انسان هايى كه از نظر علم وايمان برتر هستند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فادخلى فى عبادى وادخلى جنّتى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أجر العاملين اشاره است به اين كه اين مواهب وسيع را به بها مى دهندو به بهانه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وعمل صالح لازم است تا در پرتو آن چنين شايستگى حاصل 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ووُفِّيَتْ كُلُّ نَفْسٍ مَا عَمِلَتْ وَهُوَ أَعْلَمُ بِمَا يَفْعَلُونَ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جاويدان، فراتر از استحقاق تقواپيشگان وجلوه اى از لطف وبخشش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وأورثنا الارض نتبوّأ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تعبير ارث در باره بهشت به دست مى آيد؛ زيرا ميراث چيزى است كه انسان براى آن معمولاً زحمتى نكشيده وتلاشى نكرده تا مستحق آن 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راندن به جلو است وبه بازار كه سوق مى گويند براى آن است كه جاذبه هاى بازار، انسان را به آن جا سوق مى دهد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كَفَرُوا إِلَى جَهَنَّمَ زُمَرا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مأموران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خزنتها</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الحمد لله رب العالمين ثنايى عمومى براى خداى تعالى است كه خداوند سبحان هيچ كارى نكرده ونمى كند مگر آن كه آن كار جميل وزيباست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دائما به تسبيح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w:t>
      </w:r>
      <w:r>
        <w:rPr>
          <w:rFonts w:eastAsia="IRNazanin" w:cs="IRNazanin"/>
          <w:color w:val="111111"/>
          <w:sz w:val="28"/>
          <w:szCs w:val="28"/>
          <w:rtl w:val="true"/>
          <w:lang w:bidi="fa-IR"/>
        </w:rPr>
        <w:t>.</w:t>
      </w:r>
      <w:r>
        <w:rPr>
          <w:rStyle w:val="FootnoteAnchor"/>
          <w:rtl w:val="true"/>
        </w:rPr>
        <w:footnoteReference w:id="86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6" w:name="pg15128_162213"/>
      <w:bookmarkStart w:id="717" w:name="pg15128_162213"/>
      <w:bookmarkEnd w:id="717"/>
    </w:p>
    <w:p>
      <w:pPr>
        <w:pStyle w:val="Heading2"/>
        <w:numPr>
          <w:ilvl w:val="1"/>
          <w:numId w:val="1"/>
        </w:numPr>
        <w:rPr/>
      </w:pPr>
      <w:bookmarkStart w:id="718" w:name="pg15128_162213"/>
      <w:bookmarkStart w:id="719" w:name="__RefHeading___Toc1377217_2142443653"/>
      <w:bookmarkStart w:id="720" w:name="_Toc288"/>
      <w:bookmarkEnd w:id="718"/>
      <w:bookmarkEnd w:id="719"/>
      <w:r>
        <w:rPr>
          <w:rtl w:val="true"/>
        </w:rPr>
        <w:t>سوره غافر</w:t>
      </w:r>
      <w:bookmarkEnd w:id="720"/>
    </w:p>
    <w:p>
      <w:pPr>
        <w:pStyle w:val="Heading3"/>
        <w:numPr>
          <w:ilvl w:val="2"/>
          <w:numId w:val="1"/>
        </w:numPr>
        <w:rPr/>
      </w:pPr>
      <w:bookmarkStart w:id="721" w:name="__RefHeading___Toc1377219_2142443653"/>
      <w:bookmarkStart w:id="722" w:name="_Toc289"/>
      <w:bookmarkEnd w:id="721"/>
      <w:r>
        <w:rPr>
          <w:rtl w:val="true"/>
        </w:rPr>
        <w:t xml:space="preserve">آیه </w:t>
      </w:r>
      <w:r>
        <w:rPr/>
        <w:t>1</w:t>
      </w:r>
      <w:r>
        <w:rPr>
          <w:rtl w:val="true"/>
        </w:rPr>
        <w:t>-</w:t>
      </w:r>
      <w:r>
        <w:rPr/>
        <w:t>9</w:t>
      </w:r>
      <w:bookmarkEnd w:id="722"/>
    </w:p>
    <w:p>
      <w:pPr>
        <w:pStyle w:val="Heading4"/>
        <w:numPr>
          <w:ilvl w:val="3"/>
          <w:numId w:val="1"/>
        </w:numPr>
        <w:rPr/>
      </w:pPr>
      <w:bookmarkStart w:id="723" w:name="__RefHeading___Toc1377221_2142443653"/>
      <w:bookmarkStart w:id="724" w:name="_Toc290"/>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شَديدِ الْعِقابِ ذِي الطَّوْلِ لا إِلهَ إِلاّ هُوَ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يُجادِلُ في آياتِ اللّهِ إِلاَّ الَّذينَ كَفَرُوا فَلا يَغْرُرْكَ تَقَلُّبُهُمْ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فَأَخَذْتُهُمْ فَكَيْفَ كانَ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حَقَّتْ كَلِمَةُ رَبِّكَ عَلَى الَّذينَ كَفَرُوا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قِهِمُ السَّيِّئاتِ وَ مَنْ تَقِ السَّيِّئاتِ يَوْمَئِذٍ فَقَدْ رَحِمْتَهُ وَ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377223_2142443653"/>
      <w:bookmarkStart w:id="726" w:name="_Toc291"/>
      <w:bookmarkEnd w:id="725"/>
      <w:r>
        <w:rPr>
          <w:rtl w:val="true"/>
        </w:rPr>
        <w:t>ترجمه</w:t>
      </w:r>
      <w:bookmarkEnd w:id="726"/>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كه از سوى خداوند قادر ودانا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خداوندى كه آمرزنده گناه، پذيرنده توبه، داراى مجازات سخت، وصاحب نعمت فراوان است؛ هيچ معبودى جز او نيست؛ وبازگشت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كسانى در آيات ما مجادله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شده اند؛ پس مبادا رفت وآمد آنان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 نمايى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بفريبد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آن ها قوم نوح واقوامى كه بعد از ايشان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وهر امّتى در پى آن بود كه توطئه كند وپيامبرش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وبراى محوِ حق به مجادله باطل دست زدند؛ امّا من آن ها را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مجازات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ببين كه مجازات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گونه فرمان پروردگارت در باره كسانى كه كافر شدند مسلّم شده كه آن ها همه اهل آتشند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فرشتگانى كه حاملان عرش اند وآن ها كه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وحمد پروردگارشان را مى گويند وبه او ايمان دارند وبراى مؤمنان استغفار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وعلم تو همه </w:t>
      </w:r>
      <w:bookmarkStart w:id="727" w:name="pg15128_162214"/>
    </w:p>
    <w:p>
      <w:pPr>
        <w:pStyle w:val="BookText"/>
        <w:rPr/>
      </w:pPr>
      <w:bookmarkEnd w:id="727"/>
      <w:r>
        <w:rPr>
          <w:rFonts w:ascii="IRNazanin" w:hAnsi="IRNazanin" w:eastAsia="IRNazanin"/>
          <w:color w:val="111111"/>
          <w:sz w:val="28"/>
          <w:sz w:val="28"/>
          <w:szCs w:val="28"/>
          <w:rtl w:val="true"/>
          <w:lang w:bidi="fa-IR"/>
        </w:rPr>
        <w:t>چيز را فرا گرفته است؛ پس كسانى را كه توبه كرده وراه تو را پيروى مى كنند بيامرز، وآنان را از عذاب دوزخ نگاه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باغ هاى جاويدان بهشت كه به آن ها وعده فرموده اى وارد كن، همچنين از پدران وهمسران وفرزندانشان هر كدام كه صالح بودند، كه تو توانا وحكيمى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وآنان را از بدى ها نگاه دار، وهر كس را در آن روز از بدى ها نگاه دارى، مشمول رحمتت ساخته اى؛ واين است همان رستگارى عظيم</w:t>
      </w:r>
      <w:r>
        <w:rPr>
          <w:rFonts w:eastAsia="IRNazanin" w:cs="IRNazanin"/>
          <w:color w:val="111111"/>
          <w:sz w:val="28"/>
          <w:szCs w:val="28"/>
          <w:rtl w:val="true"/>
          <w:lang w:bidi="fa-IR"/>
        </w:rPr>
        <w:t>!</w:t>
      </w:r>
    </w:p>
    <w:p>
      <w:pPr>
        <w:pStyle w:val="Heading4"/>
        <w:numPr>
          <w:ilvl w:val="3"/>
          <w:numId w:val="1"/>
        </w:numPr>
        <w:rPr/>
      </w:pPr>
      <w:bookmarkStart w:id="728" w:name="__RefHeading___Toc1377225_2142443653"/>
      <w:bookmarkStart w:id="729" w:name="_Toc292"/>
      <w:bookmarkEnd w:id="728"/>
      <w:r>
        <w:rPr>
          <w:rtl w:val="true"/>
        </w:rPr>
        <w:t>تفسير</w:t>
      </w:r>
      <w:bookmarkEnd w:id="7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كتاب از ناحيه خداوند متعال، سبقت رحمت الهى بر غضب او، جدال در آيات حق از اوصاف كفار، تكذيب پيامبر اكرم وساير انبيا از ناحيه اقوام ستمگر، كيفر خداوند نسبت به تبه كاران در دنيا وآخرت، ارتباط فرشتگان با خداوند ومردم ودعاى فرشتگان نسبت به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با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كرد تا اشاره كرده باشد به اين كه اين كتاب كه بر آنان نازل شده از ناحيه كسى است كه عزيز على الاطلاق است وهيچ كسى بر او غلبه نمى كند ونيز او عليم على الاطلاق است وعلم او آميخته با جهل وضلالت نيست، پس جدال به باطل كفار نمى تواند تاب مقاومت در مقابل دين حق را داشته باشد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انعامى است كه مدتش طولانى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معناى ذى الطول با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است وهر دو از اسماى حسناى الهى است، ليكن ذى الطول اخصّ از منعم است؛ زيرا ذى الطول تنها نعمت هاى طولانى را شامل مى شود، ولى منعم هم آن را شامل مى شود وهم نعمت هاى كوتاه مدت را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كلمه توحيد لا اله الا الله براى آن است كه به وجوب پرستش خداى يگانه اشاره كرده باشد تا دعوتى كه با تنزيل كتاب آغاز شده است بى اثر نماند</w:t>
      </w:r>
      <w:r>
        <w:rPr>
          <w:rFonts w:eastAsia="IRNazanin" w:cs="IRNazanin"/>
          <w:color w:val="111111"/>
          <w:sz w:val="28"/>
          <w:szCs w:val="28"/>
          <w:rtl w:val="true"/>
          <w:lang w:bidi="fa-IR"/>
        </w:rPr>
        <w:t>.</w:t>
      </w:r>
      <w:r>
        <w:rPr>
          <w:rStyle w:val="FootnoteAnchor"/>
          <w:rtl w:val="true"/>
        </w:rPr>
        <w:footnoteReference w:id="86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وقابل التوب را با واو عاطفه آورد، ولى در جمله شديد العقاب </w:t>
      </w:r>
    </w:p>
    <w:p>
      <w:pPr>
        <w:pStyle w:val="BookText"/>
        <w:rPr/>
      </w:pPr>
      <w:r>
        <w:rPr>
          <w:rFonts w:ascii="IRNazanin" w:hAnsi="IRNazanin" w:eastAsia="IRNazanin"/>
          <w:color w:val="111111"/>
          <w:sz w:val="28"/>
          <w:sz w:val="28"/>
          <w:szCs w:val="28"/>
          <w:rtl w:val="true"/>
          <w:lang w:bidi="fa-IR"/>
        </w:rPr>
        <w:t>وجمله ذى الطول واو عاطفه به كار نبرد، بدين جهت است كه مجموع غافر الذنب وقابل التوب به منزله يك صفت است وآن اين است كه خداوند متعال بندگان گنه كار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گاهى با توبه وگاهى بدون توبه وبا شفاعت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اليه المصير نه تنها اشاره به اين است كه بازگشت همه در قيامت به سوى اوست، بلكه مطلق بودن آن از اين حكايت مى كند كه بازگشت همه امور در اين جهان وآن جهان به سوى اوست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در آيه شريفه به معناى تصرّف وسلطه بر مناطق وبلاد مختلف وحكومت وسيطره بر آن ها وبه معناى رفت وآمد در آن ها است</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لفظ است كه مفاهيمى نزديك به هم دارند، ولى در عين حال تفاوت هايى با هم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پيچاندن طناب است سپس به پيچانيدن طرف مقابل وگفتگو براى غلبه بر او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گفتگو كردن در چيزى است كه در آن مريه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گلاويز شدن دو نفر به يكديگر كه هر كدام پهلوى ديگر را بگيرد آمده سپس به گفتگوها ومشاجرات لفظى اطلاق گرديده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ءايات الله به اين صورت است كه گفته شود آيات الهى، سحر يا شعر ويا قول اشخاص كاهن يا اساطير وامثال اين تعابير است كه در حقيقت شبهات باطل هستند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عاد وثمود وحزب فرعونيان ولوط ومانند آن هاست كه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به عنوان احزاب به آن ها اشاره شده است</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فرمود من ايشان را گرفتم با اين كه جا داشت بفرمايد خدا آنان را گرفت، براى </w:t>
      </w:r>
    </w:p>
    <w:p>
      <w:pPr>
        <w:pStyle w:val="BookText"/>
        <w:rPr/>
      </w:pPr>
      <w:r>
        <w:rPr>
          <w:rFonts w:ascii="IRNazanin" w:hAnsi="IRNazanin" w:eastAsia="IRNazanin"/>
          <w:color w:val="111111"/>
          <w:sz w:val="28"/>
          <w:sz w:val="28"/>
          <w:szCs w:val="28"/>
          <w:rtl w:val="true"/>
          <w:lang w:bidi="fa-IR"/>
        </w:rPr>
        <w:t>اشاره به اين نكته بود كه كار طغيان واستكبار كفار آن قدر خطرناك وفاحش بود كه امر آن تنها به دست خداى تعالى بود وديگر بين خدا وبين ايشان هيچ كس دخالتى نداشت تا شفاعتى كند ويا ايشان را يارى نمايد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برنامه احزاب طغيانگر را در سه قسمت خلاصه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وانكار، توطئه براى نابود كردن مردان حق وتبليغات مستمر براى گمراه ساختن توده هاى مردم</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قصد چيزى كردن است واين كلمه بيشتر در مورد قصد سوء استعمال مى شود، پس معناى اين عبارت در آيه شريفه اين است كه هر امتى قصد سوء به پيغمبر خود كرد تا او را بگيرند وبه قتل برسانند يا از شهر خارج كنند يا آزارى ديگر برسانند ومنظور از كلمة ربّك عذاب الهى است</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ربّنا وسعت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متن استغفار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قبل از درخواست خود نخست خدا را به سعه رحمت وعلم ستوده اند واگر در بين صفات خداوند، رحمت را نام بردند وآن را با علم مقرون كردند بدين جهت بود كه خدا با رحمت خود بر هر محتاجى انعام مى كند وبا علم خود احتياج هر محتاج ومستعد رحمت را تشخيص مى دهد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تنزيه وتحميد وايمان به ملائكه، باطل ساختن عقيده مشركين است كه ملائكه مقرّب خدا را شركاى خدا در ربوبيّت والوهيت مى پنداشتند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اين طوايف ثلاثه آباء، ازواج وذريات ذكر شده اند اين است كه اگر فرد بهشتى به همراه آباء واجدادش وازواج وفرزندانش داخل بهشت شود، سرور وابتهاجش اكمل خواهد شد</w:t>
      </w:r>
      <w:r>
        <w:rPr>
          <w:rFonts w:eastAsia="IRNazanin" w:cs="IRNazanin"/>
          <w:color w:val="111111"/>
          <w:sz w:val="28"/>
          <w:szCs w:val="28"/>
          <w:rtl w:val="true"/>
          <w:lang w:bidi="fa-IR"/>
        </w:rPr>
        <w:t>.</w:t>
      </w:r>
      <w:r>
        <w:rPr>
          <w:rStyle w:val="FootnoteAnchor"/>
          <w:rtl w:val="true"/>
        </w:rPr>
        <w:footnoteReference w:id="87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گناهان است كه همان كيفر آن هاست واگر آثار گناهان را سيئات خوانده بدين مناسبت است كه كيفر بدى هم بدى است همان گونه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وجزاء سيئة </w:t>
      </w:r>
      <w:bookmarkStart w:id="730" w:name="pg15128_162217"/>
    </w:p>
    <w:p>
      <w:pPr>
        <w:pStyle w:val="BookText"/>
        <w:rPr/>
      </w:pPr>
      <w:bookmarkEnd w:id="730"/>
      <w:r>
        <w:rPr>
          <w:rFonts w:ascii="IRNazanin" w:hAnsi="IRNazanin" w:eastAsia="IRNazanin"/>
          <w:color w:val="111111"/>
          <w:sz w:val="28"/>
          <w:sz w:val="28"/>
          <w:szCs w:val="28"/>
          <w:rtl w:val="true"/>
          <w:lang w:bidi="fa-IR"/>
        </w:rPr>
        <w:t xml:space="preserve">سيئة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نوع تعبير از باب مشاكله است، يا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گناهان ونافرمانى هاست ودر كلام چيزى كه مضاف 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وقهم جزاء السيئات ى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السيئات</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731" w:name="__RefHeading___Toc1377227_2142443653"/>
      <w:bookmarkStart w:id="732" w:name="_Toc293"/>
      <w:bookmarkEnd w:id="731"/>
      <w:r>
        <w:rPr>
          <w:rtl w:val="true"/>
        </w:rPr>
        <w:t>نكته ها</w:t>
      </w:r>
      <w:bookmarkEnd w:id="7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دو اسم خداوند متعال در قالب اسم فاعل آمده، براى اين بوده كه بر استمرارِ اين دو وصف دلالت كند؛ چون مغفرت وقبول توبه از صفات فعليه خداست وخداى تعالى همه روزه ولايزال گناهانى را مى آمرزد وتوبه هايى را قبول مى كند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اوصافى كه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آخر آمده ودر اين ميان شديد العقاب است ودر حقيقت غضبش در ميان دو رحمت قرار گرفته، واز اين گذشته در كنار اين وصف كه حاكى از غضب خداوند است سه وصف از اوصافش كه از رحمت او حكايت دارد بيان شده وهمه اين ها دليل بر اين است كه رحمتش بر غضبش پيشى گرفته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مجيد اسباب زيادى به عنوان اسباب مغفرت معرفى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يا أيها الذين ءامنوا توبوا الى الله توبة نصوحا عسى ربّكم ان يكفر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وعمل صالح؛ والذين ءامنوا وعملوا الصالحات وءامنوا بما نزل على محمد وهو الحق من ربهم كفر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 ان تتقوا الله يجعل لكم فرقانا ويكفر عنكم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وجهاد وشهادت؛ فالذين هاجروا واخرجوا من ديارهم واوذوا فى سبيلى وقاتلوا وقتلوا لاكفرنّ عنهم سيئاتهم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انفاق مخفى؛ ان تبدوا الصدقات فنعما هى وان تخفوها وتؤتوها الفقراء فهو خير لكم ويكفر عنكم من سيئاتكم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قرض الحسنه دادن؛ ان تقرضوا الله قرضا حسنا يضاعفه لكم ويغفر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گناهان كبيره؛ ان تجتنبوا كبائر ما تنهون عنه نكفر عنكم سيئاتكم</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نيكو كه سيره انبياست؛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وجادلهم بالّتى هى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باطل كه به منظور از بين بردن حق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وجادلوا بالباطل ليدحضوا به الحقّ</w:t>
      </w:r>
      <w:r>
        <w:rPr>
          <w:rStyle w:val="FootnoteAnchor"/>
          <w:rtl w:val="true"/>
        </w:rPr>
        <w:footnoteReference w:id="884"/>
      </w:r>
      <w:r>
        <w:rPr>
          <w:rFonts w:ascii="IRNazanin" w:hAnsi="IRNazanin" w:eastAsia="IRNazanin"/>
          <w:color w:val="111111"/>
          <w:sz w:val="28"/>
          <w:sz w:val="28"/>
          <w:szCs w:val="28"/>
          <w:rtl w:val="true"/>
          <w:lang w:bidi="fa-IR"/>
        </w:rPr>
        <w:t>كه اين نوع جدال از اوصاف كفار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يجادل فى ءايات اللّه الاّ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سرنوشت چنين افرادى را در قيامت آتش دوزخ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الى الّذين يجادلون فى ءايات الله انّى يصرفون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اذاالاغلال فى أعناقهم والسلاسل يسحبون فى الحميم ثم فى النار يسجرون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گفتگو وجدال نيكو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رقيب، دليل بخواهد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خود را برتر نبيند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او اياكم لعلى هدى او فى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حق است بپذيرد گرچه به دليل مصلحت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اثم كبير ومنافع للناس واثمهما 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رقيب، فرصت فكر كردن بدهد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احد من المشركين استجارك فاجره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ومتانت را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الذين يدعون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باشد وهمه را به يك چشم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بيست مرتبه به عرش خدا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پايه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پايه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كرسيّه السموات والارض؛ كرسى او هستى را در بر گرفته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عرش كنايه از مركز قدرت الهى است ويا مركز صدور احكام الهى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هستند كه در آيه ديگر تعدادشان هشت نفر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عرش </w:t>
      </w:r>
    </w:p>
    <w:p>
      <w:pPr>
        <w:pStyle w:val="BookText"/>
        <w:rPr/>
      </w:pPr>
      <w:r>
        <w:rPr>
          <w:rFonts w:ascii="Amiri" w:hAnsi="Amiri" w:eastAsia="Amiri" w:cs="Amiri"/>
          <w:color w:val="111111"/>
          <w:sz w:val="28"/>
          <w:sz w:val="28"/>
          <w:szCs w:val="28"/>
          <w:rtl w:val="true"/>
          <w:lang w:bidi="ar-SA"/>
        </w:rPr>
        <w:t>ربّك فوقهم يومئذ ثمانية</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مشمول دعاى فرشتگانند كه اهل ايمان وعمل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به تنهايى كافى نيست، پيروى عملى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تابوا واتبعوا</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آيات مشتمل بر دعاى ملائكه دو نكته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ادبى كه ملائكه در دعاى خود كرده اند وآن اين كه قبل از درخواست حاجت، خداى عزيز را حمد وثنا گفته اند واز اسماى حسناى الهى كه مناسب با درخواستشان بوده استفاده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 را قبل از درخواست بهشت مطرح كرده اند واين امر هر جا كه در قرآن كريم آمده، بدين گونه است</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هم توجه به خالق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يسبّحون بحمد ربهم وهم توجه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يستغفرون للذين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كمال برسد بايد اين دو وصف در او تحقق يابد؛ هم خداوند را تسبيح كند، هم براى مؤمنين طلب مغفرت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صلاحيت وشايستگى، شرط ورود پدران، همسران وفرزندان مؤمنان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وأدخلناهم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صلح من ءابائهم وأزواجهم وذرّيّتهم</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نجات مؤمنان وصالحان از بدى ها وناراحتى هاى روز قيامت، برخاسته از رحمت ولطف الهى است؛ نه از استحقاق آنان</w:t>
      </w:r>
      <w:r>
        <w:rPr>
          <w:rFonts w:eastAsia="Amiri" w:cs="Amiri" w:ascii="Amiri" w:hAnsi="Amiri"/>
          <w:color w:val="111111"/>
          <w:sz w:val="28"/>
          <w:szCs w:val="28"/>
          <w:rtl w:val="true"/>
          <w:lang w:bidi="ar-SA"/>
        </w:rPr>
        <w:t>.</w:t>
      </w:r>
      <w:r>
        <w:rPr>
          <w:rStyle w:val="FootnoteAnchor"/>
          <w:rtl w:val="true"/>
        </w:rPr>
        <w:footnoteReference w:id="890"/>
      </w:r>
      <w:bookmarkStart w:id="733" w:name="pg15128_162220"/>
    </w:p>
    <w:p>
      <w:pPr>
        <w:pStyle w:val="Heading3"/>
        <w:numPr>
          <w:ilvl w:val="2"/>
          <w:numId w:val="1"/>
        </w:numPr>
        <w:rPr/>
      </w:pPr>
      <w:bookmarkStart w:id="734" w:name="__RefHeading___Toc1377229_2142443653"/>
      <w:bookmarkStart w:id="735" w:name="_Toc294"/>
      <w:bookmarkEnd w:id="733"/>
      <w:bookmarkEnd w:id="734"/>
      <w:r>
        <w:rPr>
          <w:rtl w:val="true"/>
        </w:rPr>
        <w:t xml:space="preserve">آیه </w:t>
      </w:r>
      <w:r>
        <w:rPr/>
        <w:t>10</w:t>
      </w:r>
      <w:r>
        <w:rPr>
          <w:rtl w:val="true"/>
        </w:rPr>
        <w:t>-</w:t>
      </w:r>
      <w:r>
        <w:rPr/>
        <w:t>21</w:t>
      </w:r>
      <w:bookmarkEnd w:id="735"/>
    </w:p>
    <w:p>
      <w:pPr>
        <w:pStyle w:val="Heading4"/>
        <w:numPr>
          <w:ilvl w:val="3"/>
          <w:numId w:val="1"/>
        </w:numPr>
        <w:rPr/>
      </w:pPr>
      <w:bookmarkStart w:id="736" w:name="__RefHeading___Toc1377231_2142443653"/>
      <w:bookmarkStart w:id="737" w:name="_Toc295"/>
      <w:bookmarkEnd w:id="736"/>
      <w:r>
        <w:rPr>
          <w:rtl w:val="true"/>
        </w:rPr>
        <w:t>اشاره</w:t>
      </w:r>
      <w:bookmarkEnd w:id="737"/>
    </w:p>
    <w:p>
      <w:pPr>
        <w:pStyle w:val="BookText"/>
        <w:rPr/>
      </w:pPr>
      <w:r>
        <w:rPr>
          <w:rFonts w:ascii="Amiri" w:hAnsi="Amiri" w:eastAsia="Amiri" w:cs="Amiri"/>
          <w:color w:val="111111"/>
          <w:sz w:val="28"/>
          <w:sz w:val="28"/>
          <w:szCs w:val="28"/>
          <w:rtl w:val="true"/>
          <w:lang w:bidi="ar-SA"/>
        </w:rPr>
        <w:t xml:space="preserve">إِنَّ الَّذينَ كَفَرُوا يُنادَوْنَ لَمَقْتُ اللّهِ أَكْبَرُ مِنْ مَقْتِكُمْ أَنْفُسَكُمْ إِذْ تُدْعَوْنَ إِلَى اْلإِيمانِ فَتَكْفُرُونَ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إِلى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بِأَنَّهُ إِذا دُعِيَ اللّهُ وَحْدَهُ كَفَرْتُمْ وَ إِنْ يُشْرَكْ بِهِ تُؤْمِنُوا فَالْحُكْمُ لِلّهِ الْعَلِيِّ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يُريكُمْ آياتِهِ وَ يُنَزِّلُ لَكُمْ مِنَ السَّماءِ رِزْقًا وَ ما يَتَذَكَّرُ إِلاّ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بارِزُونَ لا يَخْفى عَلَى اللّهِ مِنْهُمْ شَيْءٌ 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تُجْزى كُلُّ نَفْسٍ بِما كَسَبَتْ لا ظُلْمَ الْيَوْمَ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يَوْمَ اْلآزِفَةِ إِذِ الْقُلُوبُ لَدَى الْحَناجِرِ كاظِمينَ ما لِلظّالِمينَ مِنْ حَميمٍ وَ لا شَفيعٍ يُطاعُ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 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يَقْضي بِالْحَقِّ وَ الَّذينَ يَدْعُونَ مِنْ دُونِهِ لا يَقْضُونَ بِشَيْءٍ إِنَّ اللّهَ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377233_2142443653"/>
      <w:bookmarkStart w:id="739" w:name="_Toc296"/>
      <w:bookmarkEnd w:id="738"/>
      <w:r>
        <w:rPr>
          <w:rtl w:val="true"/>
        </w:rPr>
        <w:t>ترجمه</w:t>
      </w:r>
      <w:bookmarkEnd w:id="73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را كه كافر شدند روز قيامت صدا مى زنند كه عداوت وخشم خداوند نسبت به شما از عداوت وخشم خودتان نسبت به خودتان بيشتر است، چرا كه به سوى ايمان دعوت مى شديد، ولى انكار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ميراندى ودو بار زنده كردى؛ اكنون به گناهان خود معترفيم؛ آيا راهى براى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است كه وقتى خداوند به يگانگى خوانده مى شد انكار مى كرديد، واگر براى او همتايى مى پنداشتند ايمان مى آورديد؛ اكنون داورى مخصوص خداوند بلند مرتبه وبزرگ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مطابق عدل خود كيفر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آيات خود را به شما نشان مى دهد واز آسمان براى شما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تنها كسى متذكّر اين حقايق مى شوند كه به سوى خدا باز مى گردند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بخوانيد ودين خود را براى او خالص كنيد، هر چند كافران ناخشنود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 برد، او صاحب عرش است،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فرمانش بر هر كس از بندگانش كه </w:t>
      </w:r>
      <w:bookmarkStart w:id="740" w:name="pg15128_162221"/>
    </w:p>
    <w:p>
      <w:pPr>
        <w:pStyle w:val="BookText"/>
        <w:rPr/>
      </w:pPr>
      <w:bookmarkEnd w:id="740"/>
      <w:r>
        <w:rPr>
          <w:rFonts w:ascii="IRNazanin" w:hAnsi="IRNazanin" w:eastAsia="IRNazanin"/>
          <w:color w:val="111111"/>
          <w:sz w:val="28"/>
          <w:sz w:val="28"/>
          <w:szCs w:val="28"/>
          <w:rtl w:val="true"/>
          <w:lang w:bidi="fa-IR"/>
        </w:rPr>
        <w:t xml:space="preserve">بخواهد القا مى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ملاقات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همه آنان آشكار مى شوند وچيزى از آن ها بر خدا پنهان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امروز براى كيست ؟ براى خداوند يكتاى قهّار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هر كس در برابر كارى كه انجام داده است پاداش داده مى شود؛ امروز هيچ ظلمى نيست؛ خداوند سريع الحساب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ها را از روز نزديك بترسان، هنگامى كه از شدّت وحشت دل ها به گلوگاه مى رسد وتمامى وجود آن ها مملو از اندوه مى گردد؛ براى ستمكاران دوستى وجود ندارد، ونه شفاعت كننده اى كه شفاعتش پذيرفته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چشم هايى را كه به خيانت مى گردد وآنچه را سينه ها پنهان مى دارند،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حق داورى مى كند، ومعبودهايى را كه غير از او مى خوانند هيچ گونه داورى ندارند؛ 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ها روى زمين سير نكردند تا ببينند عاقبت كسانى كه پيش از آنان بودند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قدرت وايجاد آثار مهم در زمين از اين ها برتر بودند؛ ولى خداوند ايشان را به گناهانشان گرفت، ودر برابر عذاب او مدافعى نداشتند</w:t>
      </w:r>
      <w:r>
        <w:rPr>
          <w:rFonts w:eastAsia="IRNazanin" w:cs="IRNazanin"/>
          <w:color w:val="111111"/>
          <w:sz w:val="28"/>
          <w:szCs w:val="28"/>
          <w:rtl w:val="true"/>
          <w:lang w:bidi="fa-IR"/>
        </w:rPr>
        <w:t>.</w:t>
      </w:r>
    </w:p>
    <w:p>
      <w:pPr>
        <w:pStyle w:val="Heading4"/>
        <w:numPr>
          <w:ilvl w:val="3"/>
          <w:numId w:val="1"/>
        </w:numPr>
        <w:rPr/>
      </w:pPr>
      <w:bookmarkStart w:id="741" w:name="__RefHeading___Toc1377235_2142443653"/>
      <w:bookmarkStart w:id="742" w:name="_Toc297"/>
      <w:bookmarkEnd w:id="741"/>
      <w:r>
        <w:rPr>
          <w:rtl w:val="true"/>
        </w:rPr>
        <w:t>تفسير</w:t>
      </w:r>
      <w:bookmarkEnd w:id="7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قرار گرفتن كفار به بزرگ تر بودن خشم خداوند نسبت به آنان از خشم خودشان به جهت كفرورزى، نداى كفار در جهنم واعتراف به گناهان خويش وتقاضاى خروج از جهنم، پاسخ به جهنمى ها، اختصاص داورى به خداوند بزرگ، دعوت به اخلاص در دين وطاعت الهى، برخى از اوصاف الهى، برخى از اوصاف قيامت، سختى قيامت وانذار پيامبر نسبت به آن، قضاوت عادلانه خداوند در قيامت، توبيخ الهى نسبت به تبه كاران به علت عبرت نگرفتن از سرنوشت گذشتگان وكيفر معصيت كاران در 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ندايى كه در اين آيه از كفار حكايت مى كند، ندايى است كه در آخرت وبعد از داخل شدن در آتش سر مى دهند</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اين كه منظور از مقت كفار نسبت به خودشان چيست ؟ دو تفسير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بزرگ ترين دشمنى را در حق خود در دنيا انجام داده اند؛ زيرا دست ردّ به سينه مناديان توحيد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دشمنى وخشم آن ها بر خويشتن در قيامت است؛ زيرا وقتى نتيجه كار خود را در آن جا مشاهده مى كنند سخت پشيمان وناراحت مى شوند وناله ونعره آن ها بلند مى شود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امتنا اثنتين واحييتنا اثنتين ميراندن در آخرين روز زندگى دنيا وزنده كردن در برزخ است وسپس ميراندن از برزخ وزنده كردن در قيامت براى حساب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فهل الى خروج من سبيل دعا ودرخواست كفار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الف ولام آمده براى اشاره به اين معنا كه ما از دوزخ خارج بشويم به هر طريق وهر قسم خروج كه باشد راضى هستيم واين خود دلالت بر نهايت درجه فشار وناراحتى كفار دارد</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آيات در اينجا علايم وحجت هايى است كه بر وحدانيت خداى تعالى در ربوبيت والوهيت دلالت مى كند واز آن جا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است هم شامل آيات تكوينى مى شود؛ يعنى معجزاتى كه به دست انبيا جارى مى شود وهم براهينى كه انبيا از طريق وحى اقامه مى كردند</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براى اين است كه دلالت كند مراد از روح همان روحى است كه در آيه قل الروح من امر ربّى آمده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وحى به پيامبران به فرمان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الروح من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مايه حيات ووسيله حيات بخش انسان است، ولى طبق نظر مفسران در اين آيه مقصود از آن وحى الهى است كه مايه حيات معنوى انسان ها مى باشد</w:t>
      </w:r>
      <w:r>
        <w:rPr>
          <w:rFonts w:eastAsia="IRNazanin" w:cs="IRNazanin"/>
          <w:color w:val="111111"/>
          <w:sz w:val="28"/>
          <w:szCs w:val="28"/>
          <w:rtl w:val="true"/>
          <w:lang w:bidi="fa-IR"/>
        </w:rPr>
        <w:t>.</w:t>
      </w:r>
      <w:r>
        <w:rPr>
          <w:rStyle w:val="FootnoteAnchor"/>
          <w:rtl w:val="true"/>
        </w:rPr>
        <w:footnoteReference w:id="89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قيامت است وبدين جهت آن را به اين نام ناميده كه در آن روز خلايق يكديگر را ملاقات مى كنند ويا خالق ومخلوق، اهل آسمان وزمين، ظالم </w:t>
      </w:r>
      <w:bookmarkStart w:id="743" w:name="pg15128_162223"/>
    </w:p>
    <w:p>
      <w:pPr>
        <w:pStyle w:val="BookText"/>
        <w:rPr/>
      </w:pPr>
      <w:bookmarkEnd w:id="743"/>
      <w:r>
        <w:rPr>
          <w:rFonts w:ascii="IRNazanin" w:hAnsi="IRNazanin" w:eastAsia="IRNazanin"/>
          <w:color w:val="111111"/>
          <w:sz w:val="28"/>
          <w:sz w:val="28"/>
          <w:szCs w:val="28"/>
          <w:rtl w:val="true"/>
          <w:lang w:bidi="fa-IR"/>
        </w:rPr>
        <w:t>ومظلوم به همديگر مى رسند يا در آن روز هر كسى به عمل خود مى رسد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يوم هم بارزون، اشاره است به از بين رفتن هر سببى كه در دنيا حاجب ومانع از درك حقايق بود وجمله لا يخفى على الله منهم شىء تفسير همان بروز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مقصود از بروز انسان ها در قيامت ظهور حقيقت وباطن آنان وكشف اسرار ايشان است</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توحيد معبود است؛ زيرا كسى شايستگى عبوديت دارد كه سرانجام داورى به دست اوست، اما بت هايى كه نه در اين جهان خاصيتى دارند ونه در قيامت مرجع داورى هستند، چگونه ممكن است شايسته عبوديت باشند؟</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انحصار ملك در خداى تعالى را تعليل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ملك خدا قاهر بر هر چيز ومسلّط بر هر چيز است، پس ملك هم تنها براى اوست</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اذا القلوب لدى الحناجر، كنايه از نهايت درجه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كار كفّار از شدت وحشت به جايى مى رسد كه گويى دل هايشان از جاى خود كنده مى شود وتا حنجره بالا مى آيد</w:t>
      </w:r>
      <w:r>
        <w:rPr>
          <w:rFonts w:eastAsia="IRNazanin" w:cs="IRNazanin"/>
          <w:color w:val="111111"/>
          <w:sz w:val="28"/>
          <w:szCs w:val="28"/>
          <w:rtl w:val="true"/>
          <w:lang w:bidi="fa-IR"/>
        </w:rPr>
        <w:t>.</w:t>
      </w:r>
      <w:r>
        <w:rPr>
          <w:rStyle w:val="FootnoteAnchor"/>
          <w:rtl w:val="true"/>
        </w:rPr>
        <w:footnoteReference w:id="902"/>
      </w:r>
    </w:p>
    <w:p>
      <w:pPr>
        <w:pStyle w:val="Heading4"/>
        <w:numPr>
          <w:ilvl w:val="3"/>
          <w:numId w:val="1"/>
        </w:numPr>
        <w:rPr/>
      </w:pPr>
      <w:bookmarkStart w:id="744" w:name="__RefHeading___Toc1377237_2142443653"/>
      <w:bookmarkStart w:id="745" w:name="_Toc298"/>
      <w:bookmarkEnd w:id="744"/>
      <w:r>
        <w:rPr>
          <w:rtl w:val="true"/>
        </w:rPr>
        <w:t>نكته ها</w:t>
      </w:r>
      <w:bookmarkEnd w:id="7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دو بار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هر دو براى دوزخيان وتحقير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وديگرى آيه ينادون من مكان بعيد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آرزوى دوزخيان براى بازگشت به دنيا بارها در قرآن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ذيل، اين حقايق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الى مردّ من 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راهى براى بازگشت هست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لى كرّة فاكون من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عمرى ديگر بود تا از نيكوكاران مى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فان عدنا فانا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جا خارج كن، اگر دو باره بازگشتيم ستمكاريم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فارجعنا نعمل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باز گردان تا كار نيك انجام دهيم</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فَاعْتَرَفْنَا بِذُنُوبِنَا فَهَلْ إِلَى خُرُوجٍ مِنْ سَبِيلٍ</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بغض ودشمنى شديد خداوند نسبت به كافران لجوج وحق ناپذير در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بغض شديد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بغض ودشمنى شديد خداوند نسبت به كافران حق ناپذير، پس از امام حجت ودعوت مكرر آنان به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لمقت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تدعون الى الايمان فتكفرون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فعل هاى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استمرار دلالت دارد؛ يعنى شما همواره به ايمان فرا خوانده مى شديد، ولى به جاى ايمان آوردن به طور مستمر كفر مى ورزيديد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انابه متذكّر مى شوند ودر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متذكّر مى شوند؛ انما يتذكّر اولوا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خردمندان واقعى همان انابه كنندگانند وانابه كنندگان واقعى همان خردمندانند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داورى ها در قيامت،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ولام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جنس ومفيد استغراق وشمول مى باشد؛ يعنى كلّ حكم للّه</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مداوم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از آيات ونشانه هاى روشن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يريكم ءاياته وينزّل لكم من السّماء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نزول باران 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يادآورى ارائه آيات الهى به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ذكر خاص پس از عام وبيانگر مصداق روشن آن آيات است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انابه وخداخواهى، زمينه ساز درك آيات الهى وتأثيرپذيرى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يتذكّر الاّ من ينيب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ما در برابر دين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ى دين؛ ان أقيموا الدين ولا تتفرّقوا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اخلاص در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فادعوا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مبارزه با دشمنان دين؛ وقاتلوهم حتى لا تكون فتنة ويكون الدين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احكام دين؛ فلولا نفر من كل فرقة منهم طائفة ليتفقهوا فى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قاطعيت در اجراى احكام دين؛ الزانية والزانى فاجلدوا كل واحد منهما مأة جلدة ولا تأخذكم بهما رأفة فى دين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سه بار جمله ولو كره الكافرون ودو بار جمله ولو كره المشركون و ولو كره المجرمون به چشم مى خورد واين نشان آن است كه ما در راه خود نبايد به فكر جلب رضايت كافران ومشركان ومجرمان باشيم وبه خاطر بد آمدن آن ها، از انجام وظيفه خود دست بكشيم</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وقبولى نيايش انسان به درگاه الهى، مشروط به عبادت به دور از شرك وخالصانه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 مخلصين له الدين</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اعطاى درجات از سوى حاكم مطلق جهان ارزش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الدرجات ذوالعرش</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عبوديت خداوند، زمينه ساز شايستگى انسان براى دريافت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يلقى الروح من أمره على من يشاء من عباده</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مى فرمايد خداوند رفيع الدرجات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الدَّرَجَاتِ ذُو الْعَرْشِ يُلْقِى الرُّوحَ مِنْ أَمْرِهِ عَلَى مَنْ يَشَاءُ مِنْ عِبَادِهِ لِيُنْذِرَ يَوْمَ التَّلاَقِ</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نمونه ومصداق رفعت درجه را براى مؤمنان وصاحبان علم 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 وَاللَّهُ بِمَا تَعْمَلُونَ خَبِيرٌ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وحى ونبوت انذار نسبت به روز ملاقات با پروردگار است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رَفِيعُ الدَّرَجَاتِ ذُو الْعَرْشِ يُلْقِى الرُّوحَ مِنْ أَمْرِهِ عَلَى مَنْ يَشَاءُ مِنْ عِبَادِهِ لِيُنْذِرَ يَوْمَ التَّلاَقِ </w:t>
      </w:r>
    </w:p>
    <w:p>
      <w:pPr>
        <w:pStyle w:val="BookText"/>
        <w:rPr/>
      </w:pPr>
      <w:r>
        <w:rPr>
          <w:rFonts w:ascii="IRNazanin" w:hAnsi="IRNazanin" w:eastAsia="IRNazanin"/>
          <w:color w:val="111111"/>
          <w:sz w:val="28"/>
          <w:sz w:val="28"/>
          <w:szCs w:val="28"/>
          <w:rtl w:val="true"/>
          <w:lang w:bidi="fa-IR"/>
        </w:rPr>
        <w:t>گروهى از مردم نسبت به اين روز ايمان دارند چنانكه قرآن كريم مى فرمايد</w:t>
      </w:r>
    </w:p>
    <w:p>
      <w:pPr>
        <w:pStyle w:val="BookText"/>
        <w:rPr/>
      </w:pPr>
      <w:r>
        <w:rPr>
          <w:rFonts w:ascii="Amiri" w:hAnsi="Amiri" w:eastAsia="Amiri" w:cs="Amiri"/>
          <w:color w:val="111111"/>
          <w:sz w:val="28"/>
          <w:sz w:val="28"/>
          <w:szCs w:val="28"/>
          <w:rtl w:val="true"/>
          <w:lang w:bidi="ar-SA"/>
        </w:rPr>
        <w:t xml:space="preserve">ويَا قَوْمِ لاَ أَسْأَلُكُمْ عَلَيْهِ مَالاً إِنْ أَجرِىَ إِلاَّ عَلَى اللَّهِ وَمَا أَنَا بِطَارِدِ الَّذِينَ آمَنُوا إِنَّهُمْ مُلاَقُو رَبِّهِمْ وَلكِنِّى أَرَاكُمْ قَوْما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اكثر مردم نسبت به اين روز كافر هستند</w:t>
      </w:r>
    </w:p>
    <w:p>
      <w:pPr>
        <w:pStyle w:val="BookText"/>
        <w:rPr/>
      </w:pPr>
      <w:r>
        <w:rPr>
          <w:rFonts w:ascii="Amiri" w:hAnsi="Amiri" w:eastAsia="Amiri" w:cs="Amiri"/>
          <w:color w:val="111111"/>
          <w:sz w:val="28"/>
          <w:sz w:val="28"/>
          <w:szCs w:val="28"/>
          <w:rtl w:val="true"/>
          <w:lang w:bidi="ar-SA"/>
        </w:rPr>
        <w:t xml:space="preserve">أَوَلَمْ يَتَفَكَّرُوا فِى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بعد از گناه ناراحت نشود واگر ناراحت نشد مؤمن نيست وشفاعت براى او نيست واو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للظالمين من حميم ولا شفيع يطاع</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قيامت، داراى غم واندوه كشنده وزجرآور، به گونه اى كه كسى ناى سخن گفتن وفرياد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القلوب لدى الحناجر كاظمين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فردى است كه نفسش در گلو حبس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ساكت اند وقادر به سخن گفتن نيستند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تُخْفِى الصُّدُورُ</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فَإِنَّهُ يَعْلَمُ السِّرَّ وَأَخْفَى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مى فرمايد خداوند نسبت به امور مختلفى حكم كرده است مانند پرستش او واحسان به والدين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p>
    <w:p>
      <w:pPr>
        <w:pStyle w:val="BookText"/>
        <w:rPr/>
      </w:pPr>
      <w:r>
        <w:rPr>
          <w:rFonts w:ascii="IRNazanin" w:hAnsi="IRNazanin" w:eastAsia="IRNazanin"/>
          <w:color w:val="111111"/>
          <w:sz w:val="28"/>
          <w:sz w:val="28"/>
          <w:szCs w:val="28"/>
          <w:rtl w:val="true"/>
          <w:lang w:bidi="fa-IR"/>
        </w:rPr>
        <w:t>در آيه ديگر مى فرمايد حكم پروردگار بر اساس حق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يَقْضِى بِالْحَقِّ وَالَّذِينَ يَدْعُونَ مِنْ دُونِهِ لاَ يَقْضُونَ بِشَىْءٍ إِنَّ اللَّهَ هُوَ السَّمِيعُ الْبَصِيرُ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كرارا در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به معناى مجازات كردن آمده است، اين به دليل آن است كه براى انجام يك مجازات سنگين نخست طرف را بازداشت مى كنند وسپس كيفر مى دهند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ءاثارا فى الارض ممكن است اشاره به پيشرفت عظيم كشاورزى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آمده است وممكن است اشاره به ساختمان ها وبناهاى محكمى باشد كه در دل كوه ها ودر ميان دشت ها بنا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باره قوم عاد در آيات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وارد شده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مخالفت كفار با پيامبر اسلام فريفتگى آنان نسبت به قدرت خويش بوده است، از اين رو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مقتدرتر از شما را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منهم قوّة</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نابودى بسيارى از اقوام نيرومند وداراى تمدن وآثار ملى در گذشته تاريخ 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سببيت مى باشد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مختلف قرآن شايد به اين منظور است كه بعضى شيطان صفتان، افراد ساده لوح را وسوسه نكنند كه مگر حسابرسى خلايق در برابر اعمالى كه در طول هزاران سال انجام داده اند به اين آسانى ممكن است ؟ از اين گذشته اين تعبير هشدارى است به همه انسان ها كه در آن روز مهلتى به مجرمان داده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مهلتى كه در اين دنيا به يك مجرم براى رسيدگى چند ماه يا چند سال به پرونده اش مى دهند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سختى قيامت</w:t>
      </w:r>
    </w:p>
    <w:p>
      <w:pPr>
        <w:pStyle w:val="BookText"/>
        <w:rPr/>
      </w:pPr>
      <w:r>
        <w:rPr>
          <w:rFonts w:ascii="Amiri" w:hAnsi="Amiri" w:eastAsia="Amiri" w:cs="Amiri"/>
          <w:color w:val="111111"/>
          <w:sz w:val="28"/>
          <w:sz w:val="28"/>
          <w:szCs w:val="28"/>
          <w:rtl w:val="true"/>
          <w:lang w:bidi="ar-SA"/>
        </w:rPr>
        <w:t>روز قيامت روز بسيار دشوار وسختى است، از اين رو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وكان يوما على الكافرين عسيرا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البته سختى آن براى كفار ومنافقان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عظمت قيامت وسختى آن روز همين بس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مختلفى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آن روز را درك نمى كنى؛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أدريك ما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حاقّة،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سأصليه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أدريك ما</w:t>
      </w:r>
    </w:p>
    <w:p>
      <w:pPr>
        <w:pStyle w:val="BookText"/>
        <w:rPr/>
      </w:pPr>
      <w:r>
        <w:rPr>
          <w:rFonts w:ascii="Amiri" w:hAnsi="Amiri" w:eastAsia="Amiri" w:cs="Amiri"/>
          <w:color w:val="111111"/>
          <w:sz w:val="28"/>
          <w:sz w:val="28"/>
          <w:szCs w:val="28"/>
          <w:rtl w:val="true"/>
          <w:lang w:bidi="ar-SA"/>
        </w:rPr>
        <w:t xml:space="preserve">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ولا تذر لوّاحة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ليوم الفصل وما أدريك ما 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لينبذنّ فى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تطّلع على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ى شب قدر قرآن يك مرتبه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أدريك ما ليلة القدر، ليكن در باره ى قيامت دو بار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قيامت را درك نمى كنى؛ وما أدريك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أدريك ما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انفطار،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روزى است كه كودكان پير مى شوند؛ يوم يجعل الولدان شيبا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ساعتى مصيبت زاتر وتلخ تر از لحظه وساعت قيامت نيست؛ والساعة ادهى وامرّ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روز قيامت روزى است كه انسان كافر مى داند حادثه كمرشكنى واقع خواهد شد؛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ان يفعل بهم فاقرة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قيامت روزى است كه تبه كاران نااميد مى شوند؛ يوم تقوم الساعة يبلس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قيامت روزى است كه انسان مجرم دوست دارد تمام آنچه در روى زمين است وتمام اهل وعيال وفرزند ودوست خود را بدهد تا از عذاب نجات پيدا كند؛ يود المجرم لو يفتدى من عذاب يومئذ ببنيه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وفصيلته الّتى 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فى الارض جميعا ثم ينجيه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روزى است كه انسان حال دوست گرم وصميمى خود را نمى پرسد؛ يوم لا يسئل حميم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روزى است كه باارزش ترين اموال به دست فراموشى سپرده مى شود؛ واذا العشار عطّلت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قيامت روزى است كه احدى مانند خداوند عذاب نمى كند وكسى از او امان نامه نگرفته است؛ لا يعذّب عذابه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يوثق وثاقه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قيامت روزى است كه جان انسان تبه كار به لب مى رسد؛ وأنذرهم يوم الأزفة اذ القلوب لدى الحناجر كاظمين ما للظالمين من حميم ولا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746" w:name="pg15128_162229"/>
    </w:p>
    <w:p>
      <w:pPr>
        <w:pStyle w:val="Heading3"/>
        <w:numPr>
          <w:ilvl w:val="2"/>
          <w:numId w:val="1"/>
        </w:numPr>
        <w:rPr/>
      </w:pPr>
      <w:bookmarkStart w:id="747" w:name="__RefHeading___Toc1377239_2142443653"/>
      <w:bookmarkStart w:id="748" w:name="_Toc299"/>
      <w:bookmarkEnd w:id="746"/>
      <w:bookmarkEnd w:id="747"/>
      <w:r>
        <w:rPr>
          <w:rtl w:val="true"/>
        </w:rPr>
        <w:t xml:space="preserve">آیه </w:t>
      </w:r>
      <w:r>
        <w:rPr/>
        <w:t>22</w:t>
      </w:r>
      <w:r>
        <w:rPr>
          <w:rtl w:val="true"/>
        </w:rPr>
        <w:t>-</w:t>
      </w:r>
      <w:r>
        <w:rPr/>
        <w:t>33</w:t>
      </w:r>
      <w:bookmarkEnd w:id="748"/>
    </w:p>
    <w:p>
      <w:pPr>
        <w:pStyle w:val="Heading4"/>
        <w:numPr>
          <w:ilvl w:val="3"/>
          <w:numId w:val="1"/>
        </w:numPr>
        <w:rPr/>
      </w:pPr>
      <w:bookmarkStart w:id="749" w:name="__RefHeading___Toc1377241_2142443653"/>
      <w:bookmarkStart w:id="750" w:name="_Toc300"/>
      <w:bookmarkEnd w:id="749"/>
      <w:r>
        <w:rPr>
          <w:rtl w:val="true"/>
        </w:rPr>
        <w:t>اشاره</w:t>
      </w:r>
      <w:bookmarkEnd w:id="750"/>
    </w:p>
    <w:p>
      <w:pPr>
        <w:pStyle w:val="BookText"/>
        <w:rPr/>
      </w:pPr>
      <w:r>
        <w:rPr>
          <w:rFonts w:ascii="Amiri" w:hAnsi="Amiri" w:eastAsia="Amiri" w:cs="Amiri"/>
          <w:color w:val="111111"/>
          <w:sz w:val="28"/>
          <w:sz w:val="28"/>
          <w:szCs w:val="28"/>
          <w:rtl w:val="true"/>
          <w:lang w:bidi="ar-SA"/>
        </w:rPr>
        <w:t xml:space="preserve">ذلِكَ بِأَنَّهُمْ كانَتْ تَأْتيهِمْ رُسُلُهُمْ بِالْبَيِّناتِ فَكَفَرُوا فَأَخَذَهُمُ اللّهُ إِنَّهُ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مُوسى بِآياتِنا وَ 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فِرْعَوْنَ وَ هامانَ وَ قارُونَ فَقالُوا ساحِرٌ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جاءَهُمْ بِالْحَقِّ مِنْ عِنْدِنا قالُوا اقْتُلُوا أَبْناءَ الَّذينَ آمَنُوا مَعَهُ وَ اسْتَحْيُوا نِساءَهُمْ وَ ما كَيْدُ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فِرْعَوْنُ ذَرُوني أَقْتُلْ مُوسى وَ لْيَدْعُ رَبَّهُ إِنّي أَخافُ أَنْ يُبَدِّلَ دينَكُمْ أَوْ أَنْ يُظْهِرَ فِي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مُوسى إِنّي عُذْتُ بِرَبّي وَ رَبِّكُمْ مِنْ كُلِّ مُتَكَبِّرٍ لا يُؤْمِنُ بِيَوْمِ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لَكُمُ الْمُلْكُ الْيَوْمَ ظاهِرينَ فِي اْلأَرْضِ فَمَنْ يَنْصُرُنا مِنْ بَأْسِ اللّهِ إِنْ جاءَنا قالَ فِرْعَوْنُ ما أُريكُمْ إِلاّ ما أَرى وَ ما أَهْديكُمْ إِلاّ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 آمَنَ يا قَوْمِ إِنّي أَخافُ عَلَيْكُمْ مِثْلَ يَوْمِ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دَأْبِ قَوْمِ نُوحٍ وَ عادٍ وَ ثَمُودَ وَ الَّذينَ مِنْ بَعْدِهِمْ وَ مَا اللّهُ يُريدُ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قَوْمِ إِنّي أَخافُ عَلَيْكُمْ يَوْمَ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تُوَلُّونَ مُدْبِرينَ ما لَكُمْ مِنَ اللّهِ مِنْ عاصِمٍ وَ مَنْ يُضْلِلِ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377243_2142443653"/>
      <w:bookmarkStart w:id="752" w:name="_Toc301"/>
      <w:bookmarkEnd w:id="751"/>
      <w:r>
        <w:rPr>
          <w:rtl w:val="true"/>
        </w:rPr>
        <w:t>ترجمه</w:t>
      </w:r>
      <w:bookmarkEnd w:id="7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براى آن بود كه پيامبرانشان پيوسته با دلايل روشن به سراغشان مى آمدند، ولى آن ها انكار مى كردند؛ خداوند هم آنان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قوى ومجازاتش شديد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موسى را با آيات خود ودليل روشن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وهامان وقارون؛ ولى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ساحرى بسيار دروغگو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وهنگامى كه حق را از سوى ما براى آن ها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كسانى را كه با موسى ايمان آورده اند بكشيد وزنانشان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اسارت وخدمت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نقشه كافران جز در گمراهى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بر آب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بگذاريد موسى را بكُشيم، واو پروردگارش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مى ترسم كه آيين شما را دگرگون سازد، ويا در اين سرزمين فساد بر پا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پروردگارم وپروردگار شما پناه مى برم از هر متكبرى كه به روز حساب ايمان نمى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ومرد مؤمنى از آل فرعون كه ايمان خود را پنهان مى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bookmarkStart w:id="753" w:name="pg15128_162230"/>
    </w:p>
    <w:p>
      <w:pPr>
        <w:pStyle w:val="BookText"/>
        <w:rPr/>
      </w:pPr>
      <w:bookmarkEnd w:id="753"/>
      <w:r>
        <w:rPr>
          <w:rFonts w:ascii="IRNazanin" w:hAnsi="IRNazanin" w:eastAsia="IRNazanin"/>
          <w:color w:val="111111"/>
          <w:sz w:val="28"/>
          <w:sz w:val="28"/>
          <w:szCs w:val="28"/>
          <w:rtl w:val="true"/>
          <w:lang w:bidi="fa-IR"/>
        </w:rPr>
        <w:t>مى خواهيد مردى را بكشيد به خاطر اين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دلايل روشنى از سوى پروردگارتان براى شما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دروغگو باشد، دروغش دامن خودش را خواهد گرفت؛ واگر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عذاب هايى را كه وعده مى دهد به شما خواهد رسيد؛ خداوند كسى را كه اسرافكار وبسيار دروغگوست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حكومت از آنِ شماست ودر اين سرزمين پيروزيد؛ اگر عذاب خدا به سراغ شما آيد، چه كسى ما را يارى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آنچه را معتقدم به شما ارائه نمى دهم، وشما را جز به راه صحيح راهنمايى نمى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همان قتل موسى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باايمان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همانند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پيشين 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عادتى همچون عادت قوم نوح وعاد وثمود وكسانى كه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شرك وكفر وطغيان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 وخداوند ظلم وستمى بر بندگانش نمى 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روزى كه مردم يكديگر را صدا مى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يارى مى طلبند وصدايشان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روزى كه روى مى گردانيد وفرار مى كنيد؛ امّا هيچ پناهگاهى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شما نيست؛ وهر كس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هدايت كننده اى براى او نيست</w:t>
      </w:r>
      <w:r>
        <w:rPr>
          <w:rFonts w:eastAsia="IRNazanin" w:cs="IRNazanin"/>
          <w:color w:val="111111"/>
          <w:sz w:val="28"/>
          <w:szCs w:val="28"/>
          <w:rtl w:val="true"/>
          <w:lang w:bidi="fa-IR"/>
        </w:rPr>
        <w:t>.</w:t>
      </w:r>
    </w:p>
    <w:p>
      <w:pPr>
        <w:pStyle w:val="Heading4"/>
        <w:numPr>
          <w:ilvl w:val="3"/>
          <w:numId w:val="1"/>
        </w:numPr>
        <w:rPr/>
      </w:pPr>
      <w:bookmarkStart w:id="754" w:name="__RefHeading___Toc1377245_2142443653"/>
      <w:bookmarkStart w:id="755" w:name="_Toc302"/>
      <w:bookmarkEnd w:id="754"/>
      <w:r>
        <w:rPr>
          <w:rtl w:val="true"/>
        </w:rPr>
        <w:t>تفسير</w:t>
      </w:r>
      <w:bookmarkEnd w:id="7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كفر ورزيدن به رسالت پيامبران عامل عقوبت، رسالت حضرت موسى همراه با معجزه روشن، تهمت فرعون وهامان وقارون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نگه داشتن دختران وكشتن پسران سيره عملى فرعونيان، تصميم فرعون نسبت به كشتن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بردن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هر متكبّر بى ايمان، توبيخ مؤمن آل فرعون به فرعونيان، خودمحورى فرعون ونصيحت مؤمن آل فرعون به فرعونيان پيرامون پيامد ظلم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همان اخذ الهى است كه در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w:t>
      </w:r>
      <w:r>
        <w:rPr>
          <w:rFonts w:eastAsia="Amiri" w:cs="Amiri" w:ascii="Amiri" w:hAnsi="Amiri"/>
          <w:color w:val="111111"/>
          <w:sz w:val="28"/>
          <w:szCs w:val="28"/>
          <w:rtl w:val="true"/>
          <w:lang w:bidi="ar-SA"/>
        </w:rPr>
        <w:t>.</w:t>
      </w:r>
      <w:r>
        <w:rPr>
          <w:rStyle w:val="FootnoteAnchor"/>
          <w:rtl w:val="true"/>
        </w:rPr>
        <w:footnoteReference w:id="92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نيست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معجزات وخارق العاده هايى باشد كه موسى با آن ها به </w:t>
      </w:r>
    </w:p>
    <w:p>
      <w:pPr>
        <w:pStyle w:val="BookText"/>
        <w:rPr/>
      </w:pPr>
      <w:r>
        <w:rPr>
          <w:rFonts w:ascii="Amiri" w:hAnsi="Amiri" w:eastAsia="Amiri" w:cs="Amiri"/>
          <w:color w:val="111111"/>
          <w:sz w:val="28"/>
          <w:sz w:val="28"/>
          <w:szCs w:val="28"/>
          <w:rtl w:val="true"/>
          <w:lang w:bidi="ar-SA"/>
        </w:rPr>
        <w:t>سوى فرعون ارسال شد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يد بيضا وامثال آن ها</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سلطه الهى است كه خدا به وسيله آن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كرد وبه وسيله آن جلوى فرعون را از كشتن موسى وخاموش كردن نور او گرفت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اقتلوا أبناء الذين ءامنوا معه استحيوا نسائهم نشان مى دهد كه مسأله قتل فرزندان پسر وزنده نگه داشتن دختران تنها در دوران قبل از تولد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بعد از قيام ونبوت او نيز اين كار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شاهد اين مدعاست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مانع من نشويد وبگذاريد موسى را بكشم واز آن جا كه اين خطاب را فرعون به درباريان خود كرده بود، دلالت دارد كه در برابرش مردمى بوده اند كه با كشتن موسى مخالفت مى كرده اند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عذت بربّى وربّكم در مقابل گفتار فرعون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وليدع ربّه؛ چون فرعون در اين جمله ربّ را اختصاص به موسى داد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 پروردگار خود را پروردگار ايشان نيز خواند</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است كه مؤمن آل فرعون، پسر عمو يا پسر خاله فرعون بود وتعبير به آل فرعون نيز شاهد بر اين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فرعون در اختيار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قرآن در باره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من أقصى المدينة رجل يسعى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فرعون بوده واسم او حبيب بوده وبرخى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حزبيل بوده است</w:t>
      </w:r>
      <w:r>
        <w:rPr>
          <w:rFonts w:eastAsia="IRNazanin" w:cs="IRNazanin"/>
          <w:color w:val="111111"/>
          <w:sz w:val="28"/>
          <w:szCs w:val="28"/>
          <w:rtl w:val="true"/>
          <w:lang w:bidi="fa-IR"/>
        </w:rPr>
        <w:t>.</w:t>
      </w:r>
      <w:r>
        <w:rPr>
          <w:rStyle w:val="FootnoteAnchor"/>
          <w:rtl w:val="true"/>
        </w:rPr>
        <w:footnoteReference w:id="92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به معناى ضعف وترس ومحافظه كارى نيست، بلكه يك وسيله مؤثر براى مبارزه با زورمندان وظالمان است همان گونه كه در اين آيه نيز مؤمنِ آل فرعون چنين بوده است واين روش در ميان پيامبران ديگر مانند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وافراد ديگر مانند عموى گرامى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بعضى از جاهلان </w:t>
      </w:r>
      <w:bookmarkStart w:id="756" w:name="pg15128_162232"/>
    </w:p>
    <w:p>
      <w:pPr>
        <w:pStyle w:val="BookText"/>
        <w:rPr/>
      </w:pPr>
      <w:bookmarkEnd w:id="756"/>
      <w:r>
        <w:rPr>
          <w:rFonts w:ascii="IRNazanin" w:hAnsi="IRNazanin" w:eastAsia="IRNazanin"/>
          <w:color w:val="111111"/>
          <w:sz w:val="28"/>
          <w:sz w:val="28"/>
          <w:szCs w:val="28"/>
          <w:rtl w:val="true"/>
          <w:lang w:bidi="fa-IR"/>
        </w:rPr>
        <w:t>پنداشته اند كه تقيه مخصوص مذهب شيعه است، بى اساس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سرزمين مصر است</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 هاى نامبرده در آيه بعدى است؛ يعنى قوم نوح وعاد وثمود وآن هايى كه بعد از ايشان بوده اند</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يوم التناد، روز قيامت است وتسميه قيامت به اين اسم، به علت اين است كه در آن روز ستمگران يكديگر را با صداى بلند صدا مى زنند، همان گونه كه در دنيا به داد وفرياد عادت كرده بودند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يوم تولّون مدبرين همان روز قيامت است ومراد از آن اين است كه كفّار در آن روز در دوزخ از شدت عذاب از اين سو به آن سو فرار مى كنند، ولى از هر طرف كه مى دوند برگردانده مى شوند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عاصم، مانع از عذاب الهى است</w:t>
      </w:r>
      <w:r>
        <w:rPr>
          <w:rFonts w:eastAsia="IRNazanin" w:cs="IRNazanin"/>
          <w:color w:val="111111"/>
          <w:sz w:val="28"/>
          <w:szCs w:val="28"/>
          <w:rtl w:val="true"/>
          <w:lang w:bidi="fa-IR"/>
        </w:rPr>
        <w:t>.</w:t>
      </w:r>
      <w:r>
        <w:rPr>
          <w:rStyle w:val="FootnoteAnchor"/>
          <w:rtl w:val="true"/>
        </w:rPr>
        <w:footnoteReference w:id="933"/>
      </w:r>
    </w:p>
    <w:p>
      <w:pPr>
        <w:pStyle w:val="Heading4"/>
        <w:numPr>
          <w:ilvl w:val="3"/>
          <w:numId w:val="1"/>
        </w:numPr>
        <w:rPr/>
      </w:pPr>
      <w:bookmarkStart w:id="757" w:name="__RefHeading___Toc1377247_2142443653"/>
      <w:bookmarkStart w:id="758" w:name="_Toc303"/>
      <w:bookmarkEnd w:id="757"/>
      <w:r>
        <w:rPr>
          <w:rtl w:val="true"/>
        </w:rPr>
        <w:t>نكته ها</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انبيا معجزه داشته اند ودر دليل واعجاز آنان هيچ نقطه ابهامى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تأتيهم رسلهم بالبينات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ميان مخالفان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نام فرعون، هامان وقارون را ذكر كرده، براى اين بوده كه تمامى فتنه ها وفسادها به اين سه نفر منتهى مى شده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ءامنوا معه ونفرمود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است به اين كه گروندگان به موسى از آن جناب پشتيبانى هم مى كردند ودر دعوتش كمكش مى نمودند</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كشتار فرزندان ذكور مؤمنان، تنها راه پيشگيرى از رواج آيين موسى، در نگاه فرعونيان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اقتلوا أبناء الذين ءامنوا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دليل اين نكته است كه نخستين واكنش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ايمان آورندگان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پسران آنان بود</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در برابر طاغوت ها دو سلاح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معجزه؛ ءاياتنا وديگرى منطق روشن؛ سلطان مبين</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سرلوحه رسالت انبيا مبارزه با رهبران فساد وكفر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قالب زور وحكومت وقدرت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قالب تدبير وتدارك وشيطنت قدرت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قالب سرمايه وثروت وقدرت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مخالفان انبيا هم با زبان ترور شخصيّت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ساحر كذاب وهم عملاً بر ضد آنان قيام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مشترك فرعون، هامان وقارون براى كشتار فرزندان ذكور مؤمنان در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كيد الكافرين إلاّ فى ضلال</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پناهندگى اولياى خدا</w:t>
      </w:r>
    </w:p>
    <w:p>
      <w:pPr>
        <w:pStyle w:val="BookText"/>
        <w:rPr/>
      </w:pPr>
      <w:r>
        <w:rPr>
          <w:rFonts w:ascii="IRNazanin" w:hAnsi="IRNazanin" w:eastAsia="IRNazanin"/>
          <w:color w:val="111111"/>
          <w:sz w:val="28"/>
          <w:sz w:val="28"/>
          <w:szCs w:val="28"/>
          <w:rtl w:val="true"/>
          <w:lang w:bidi="fa-IR"/>
        </w:rPr>
        <w:t>اولياى خدا در زندگى به هنگام مواجه شدن با مشكلات به خداوند پناهنده مى شدند ونتيجه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فتنه هاى فرعون به خداوند پناه برد؛ انّى عذت بربّى وربّكم من كل متكبر لا يؤمن بيوم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مريم ونسل او را در پناه تو قرار مى دهم؛ انّى أعيذها بك وذريتها من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 به رو شدن با زليخا به خداوند پناه برد؛ وغلّقت الابواب وقالت هيت لك قال 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از همه ى بدى ها به خداوند پناه ببرد؛ 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طاغوت ها هر كجا حكومت خود را در خطر ببينند خود را حامى مردم، طرفدار دين واصلاح طلب معرفى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اخاف ان يبدل دينكم او ان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فرعون مهم نيست، خصلت فرعونى مهم است كه تكبّر باشد وبايد از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شجاع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برابر تهديد قتل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متكبر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بى تفاوت نيست؛ حامى مظلوم است وعليه ظالم فرياد مى 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جز براى خود، براى هيچ كس حقّ اظهار نظر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أريكم الا ما أرى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فطرتا خواهان سعادت ورشد وهدايت است وطاغوت ها نيز از همين انگيزه فطرى سوء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سبيل الرشاد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اقوام هلاك شده بعد از قوم نوح وعاد وثمود كه در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آنان اشاره شده، قوم لوط واصحاب ايكه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كه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 مطرح شده اند</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بودن، در ترك امر به معروف ونهى از منكر عذر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الّذى ءامن</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ينادى أهل النار أهل الجنّة أن أفيضوا علينا من الماء أو ممّا رزقكم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دوزخيان بهشتيان را صدا مى زنند كه از فيض آب ها يا آنچه را خدا به شما عطا فرموده ما را مستفيض كنيد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هيچ عامل نجات دهنده اى براى كافران، در برابر عذاب وقهر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تولّون مدبرين ما لكم من الله من عاصم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59" w:name="pg15128_162235"/>
    </w:p>
    <w:p>
      <w:pPr>
        <w:pStyle w:val="Heading3"/>
        <w:numPr>
          <w:ilvl w:val="2"/>
          <w:numId w:val="1"/>
        </w:numPr>
        <w:rPr/>
      </w:pPr>
      <w:bookmarkStart w:id="760" w:name="__RefHeading___Toc1377249_2142443653"/>
      <w:bookmarkStart w:id="761" w:name="_Toc304"/>
      <w:bookmarkEnd w:id="759"/>
      <w:bookmarkEnd w:id="760"/>
      <w:r>
        <w:rPr>
          <w:rtl w:val="true"/>
        </w:rPr>
        <w:t xml:space="preserve">آیه </w:t>
      </w:r>
      <w:r>
        <w:rPr/>
        <w:t>34</w:t>
      </w:r>
      <w:r>
        <w:rPr>
          <w:rtl w:val="true"/>
        </w:rPr>
        <w:t>-</w:t>
      </w:r>
      <w:r>
        <w:rPr/>
        <w:t>45</w:t>
      </w:r>
      <w:bookmarkEnd w:id="761"/>
    </w:p>
    <w:p>
      <w:pPr>
        <w:pStyle w:val="Heading4"/>
        <w:numPr>
          <w:ilvl w:val="3"/>
          <w:numId w:val="1"/>
        </w:numPr>
        <w:rPr/>
      </w:pPr>
      <w:bookmarkStart w:id="762" w:name="__RefHeading___Toc1377251_2142443653"/>
      <w:bookmarkStart w:id="763" w:name="_Toc305"/>
      <w:bookmarkEnd w:id="762"/>
      <w:r>
        <w:rPr>
          <w:rtl w:val="true"/>
        </w:rPr>
        <w:t>اشاره</w:t>
      </w:r>
      <w:bookmarkEnd w:id="763"/>
    </w:p>
    <w:p>
      <w:pPr>
        <w:pStyle w:val="BookText"/>
        <w:rPr/>
      </w:pPr>
      <w:r>
        <w:rPr>
          <w:rFonts w:ascii="Amiri" w:hAnsi="Amiri" w:eastAsia="Amiri" w:cs="Amiri"/>
          <w:color w:val="111111"/>
          <w:sz w:val="28"/>
          <w:sz w:val="28"/>
          <w:szCs w:val="28"/>
          <w:rtl w:val="true"/>
          <w:lang w:bidi="ar-SA"/>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يُجادِلُونَ في آياتِ اللّهِ بِغَيْرِ سُلْطانٍ أَتاهُمْ كَبُرَ مَقْتًا عِنْدَ اللّهِ وَ عِنْدَ الَّذينَ آمَنُوا كَذلِكَ يَطْبَعُ اللّهُ عَلى كُلِّ قَلْبِ مُتَكَبِّرٍ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يا هامانُ ابْنِ لي صَرْحًا لَعَلّي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إِلى إِلهِ مُوسى وَ إِنّي َلأَظُنُّهُ كاذِبًا وَ كَذلِكَ زُيِّنَ لِفِرْعَوْنَ سُوءُ عَمَلِهِ وَ صُدَّ عَنِ السَّبيلِ وَ ما كَيْدُ فِرْعَوْنَ إِلاّ في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 آمَنَ يا قَوْمِ اتَّبِعُونِ أَهْدِكُمْ سَبيلَ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هذِهِ الْحَياةُ الدُّنْيا مَتاعٌ وَ إِنَّ اْلآخِرَةَ هِيَ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سَيِّئَةً فَلا يُجْزى إِلاّ مِثْلَها وَ مَنْ عَمِلَ صالِحًا مِنْ ذَكَرٍ أَوْ أُنْثى وَ هُوَ مُؤْمِنٌ فَأُولئِكَ يَدْخُلُونَ الْجَنَّةَ يُرْزَقُونَ فيها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ما لي أَدْعُوكُمْ إِلَى النَّجاةِ وَ تَدْعُونَني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 أُشْرِكَ بِهِ ما لَيْسَ لي بِهِ عِلْمٌ وَ أَنَا أَدْعُوكُمْ إِلَى الْعَزيزِ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أَنَّما تَدْعُونَني إِلَيْهِ لَيْسَ لَهُ دَعْوَةٌ فِي الدُّنْيا وَ لا فِي اْلآخِرَةِ وَ أَنَّ مَرَدَّنا إِلَى اللّهِ وَ أَنَّ الْمُسْرِفينَ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فَسَتَذْكُرُونَ ما أَقُولُ لَكُمْ وَ 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377253_2142443653"/>
      <w:bookmarkStart w:id="765" w:name="_Toc306"/>
      <w:bookmarkEnd w:id="764"/>
      <w:r>
        <w:rPr>
          <w:rtl w:val="true"/>
        </w:rPr>
        <w:t>ترجمه</w:t>
      </w:r>
      <w:bookmarkEnd w:id="76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يوسف دلايل روشن براى شما آورد، ولى شما همچنان در آنچه او براى شما آورده بود ترديد داشتيد؛ تا زمانى كه از دنيا رفت،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بعد از او پيامبرى مبعوث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هر اسرافكار ترديد كننده اى را گمراه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كه در آيات خدا بى آن كه دليلى برايشان آمده باشد به مجادله بر مى 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عظيمى نزد خداوند ونزد آنان كه ايمان آورده اند به بار مى آورد؛ اين گونه خداوند بر دل هر متكبّر جبّارى مُهر مى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بناى مرتفعى بساز، شايد به وسايلى دست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تا از خداى موسى آگاه شوم؛ هر چند گمان مى كنم او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اعمال بدِ فرعون در نظرش آراسته جلوه كرد واز راه حق باز داشته شد؛ وتوطئه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همفكران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نابودى </w:t>
      </w:r>
      <w:bookmarkStart w:id="766" w:name="pg15128_162236"/>
    </w:p>
    <w:p>
      <w:pPr>
        <w:pStyle w:val="BookText"/>
        <w:rPr/>
      </w:pPr>
      <w:bookmarkEnd w:id="766"/>
      <w:r>
        <w:rPr>
          <w:rFonts w:ascii="IRNazanin" w:hAnsi="IRNazanin" w:eastAsia="IRNazanin"/>
          <w:color w:val="111111"/>
          <w:sz w:val="28"/>
          <w:sz w:val="28"/>
          <w:szCs w:val="28"/>
          <w:rtl w:val="true"/>
          <w:lang w:bidi="fa-IR"/>
        </w:rPr>
        <w:t>نمى انجامد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كنيد تا شما را به راه راست هدايت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دنيا، تنها متاع زودگذرى است؛ وآخرت سراى هميشگى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بدى كند، جز بمانند آن كيفر داده نمى شود؛ ولى هر كس كار شايسته اى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مؤمن باشد آن ها وارد بهشت مى شوند ودر آن روزىِ بى حسابى به آن ها داده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شما را به سوى نجات دعوت مى كنم، امّا شما مرا به سوى آتش فرا مى 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دعوت مى كنيد كه به خداوند يگانه كافر شوم وهمتايى كه به آن علم ندارم براى او قرار دهم، در حالى كه من شما را به سوى خداوند عزيز غفّار دعوت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آنچه مرا به سوى آن مى خوانيد، نه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دارد ونه در آخرت؛ وتنها بازگشت ما در قيامت به سوى خداست؛ ومسرفان اهل آتشند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 زودى آنچه را به شما مى گويم به خاطر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 خود را به خدا وا مى گذارم كه خداوند نسبت به بندگانش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او را از نقشه هاى سوء آن ها نگه داشت، و عذاب شديد بر آل فرعون وارد شد</w:t>
      </w:r>
      <w:r>
        <w:rPr>
          <w:rFonts w:eastAsia="IRNazanin" w:cs="IRNazanin"/>
          <w:color w:val="111111"/>
          <w:sz w:val="28"/>
          <w:szCs w:val="28"/>
          <w:rtl w:val="true"/>
          <w:lang w:bidi="fa-IR"/>
        </w:rPr>
        <w:t>.</w:t>
      </w:r>
    </w:p>
    <w:p>
      <w:pPr>
        <w:pStyle w:val="Heading4"/>
        <w:numPr>
          <w:ilvl w:val="3"/>
          <w:numId w:val="1"/>
        </w:numPr>
        <w:rPr/>
      </w:pPr>
      <w:bookmarkStart w:id="767" w:name="__RefHeading___Toc1377255_2142443653"/>
      <w:bookmarkStart w:id="768" w:name="_Toc307"/>
      <w:bookmarkEnd w:id="767"/>
      <w:r>
        <w:rPr>
          <w:rtl w:val="true"/>
        </w:rPr>
        <w:t>تفسير</w:t>
      </w:r>
      <w:bookmarkEnd w:id="7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رسالت حضرت يوسف همراه با معجزات، كفرورزى به رسالت انبيا عامل هلاكت، اضلال كيفرى خداوند نسبت به مجادله كنندگان در آيات الهى، تهمت كذب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فرعون، نابودى نقشه هاى شوم فرعون، تبعيت از حق عامل هدايت به راه راست، اندك بودن زندگى دنيا وابدى بودن زندگى قيامت، همانندى كيفر عمل زشت در قيامت، ايمان وعمل صالح عامل بهره مندى از نعمت هاى بهشتى، دعوت مؤمن آل فرعون به سوى نجات ودعوت تبه كاران از او به كفر به خدا وشرك به او، جهنم سرنوشت تبه كاران، مؤمن آل فرعون وتفويض كار به سوى خدا، نگهدارى خداوند مؤمن آل فرعون را از مكر تبه كاران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موردى كه در قرآن دلالت بر نبوت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آيه ولقد جاءكم يوسف من قبل بالبيّنات است هر چند در سوره يوسف نيز اشاراتى به اين معنا هست، اما صراحتى ندارد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هامان، وزير وصاحب امر فرعون بود</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مقصود اصلى فرعون از ساختن بناى مرتفع چه بوده، ميان مفسران چند ديدگاه وجود دارد از جمله اين كه فرعون با ساختن بناى مرتفع، در صدد نبود كه به راه هاى آسمان دست يابد؛ زيرا كوه هاى مرتفعى وجود داشت كه از برج ها وبناى احداثى او بلندتر بود، از اين رو مقصود اصلى فرعون اين بود كه براى مردم اثبات كند كه راه يافتن به آسمان، امرى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ادعاى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در جهان خدايى هست كه با او ارتباط دارد، دروغ وباطل مى باشد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ليكن تزيين كننده عملِ سوء فرعون، اصحاب وهم نشينان فرعون وشيطان است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سبيل الرشاد، ايمان به خداوند متعال وتوحيد او واقرار به نبوت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هدايت در اين جا به معناى نشان دادن راه است وجمله اهدكم سبيل الرشاد طعن بر فرعون است كه طريقه خود را رشاد مى خواند</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حياتِ دنيا آن است كه دنيا، انتفاعش قليل است وبعد از مدتى منافعش زايل ومنقطع مى شود، ليكن وزر وگناهانش باقى مى ماند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آل فرعون، پيروان فرعون است، البته گاهى آل فلانى را بر خود آن شخص هم اطلاق مى كنند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 در تأثير مقيّد به ايمان شده است، براى آن است كه عمل هر چه هم صالح باشد بدون ايمان حبط وبى اجر مى شود</w:t>
      </w:r>
      <w:r>
        <w:rPr>
          <w:rFonts w:eastAsia="IRNazanin" w:cs="IRNazanin"/>
          <w:color w:val="111111"/>
          <w:sz w:val="28"/>
          <w:szCs w:val="28"/>
          <w:rtl w:val="true"/>
          <w:lang w:bidi="fa-IR"/>
        </w:rPr>
        <w:t>.</w:t>
      </w:r>
      <w:r>
        <w:rPr>
          <w:rStyle w:val="FootnoteAnchor"/>
          <w:rtl w:val="true"/>
        </w:rPr>
        <w:footnoteReference w:id="95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يرزقون فيها بغير حساب با آن آيه اى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w:t>
      </w:r>
      <w:bookmarkStart w:id="769" w:name="pg15128_162238"/>
    </w:p>
    <w:p>
      <w:pPr>
        <w:pStyle w:val="BookText"/>
        <w:rPr/>
      </w:pPr>
      <w:bookmarkEnd w:id="769"/>
      <w:r>
        <w:rPr>
          <w:rFonts w:ascii="IRNazanin" w:hAnsi="IRNazanin" w:eastAsia="IRNazanin"/>
          <w:color w:val="111111"/>
          <w:sz w:val="28"/>
          <w:sz w:val="28"/>
          <w:szCs w:val="28"/>
          <w:rtl w:val="true"/>
          <w:lang w:bidi="fa-IR"/>
        </w:rPr>
        <w:t xml:space="preserve">أمثالها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ده برابر حداقل پاداش الهى است، از اين رو در مورد انفاق به هفتصد برابر وبيشتر ارتقا مى يابد وسرانجام به مرحله پاداش بى حساب مى رسد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زيادى دارد، ولى مرحله اى برتر از آن است؛ زيرا حقيقت توكّل، خدا را وكيل خويش دانستن است، ولى تفويض مفهومش واگذارى مطلق به اوست؛ زيرا بسيار مى شود كه انسان وكيلى انتخاب مى كند ولى به نظارت خويش نيز ادامه مى دهد، اما در مقام تفويض هيچ نظرى از خود ندارد</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طبق بعضى از روايات سرانجام به شهادت رسيد واين كه 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 منظور اين است كه او را از انحراف عقيده وتحميل كفر وشرك حفظ كرد</w:t>
      </w:r>
      <w:r>
        <w:rPr>
          <w:rFonts w:eastAsia="Amiri" w:cs="Amiri" w:ascii="Amiri" w:hAnsi="Amiri"/>
          <w:color w:val="111111"/>
          <w:sz w:val="28"/>
          <w:szCs w:val="28"/>
          <w:rtl w:val="true"/>
          <w:lang w:bidi="ar-SA"/>
        </w:rPr>
        <w:t>.</w:t>
      </w:r>
      <w:r>
        <w:rPr>
          <w:rStyle w:val="FootnoteAnchor"/>
          <w:rtl w:val="true"/>
        </w:rPr>
        <w:footnoteReference w:id="958"/>
      </w:r>
    </w:p>
    <w:p>
      <w:pPr>
        <w:pStyle w:val="Heading4"/>
        <w:numPr>
          <w:ilvl w:val="3"/>
          <w:numId w:val="1"/>
        </w:numPr>
        <w:rPr/>
      </w:pPr>
      <w:bookmarkStart w:id="770" w:name="__RefHeading___Toc1377257_2142443653"/>
      <w:bookmarkStart w:id="771" w:name="_Toc308"/>
      <w:bookmarkEnd w:id="770"/>
      <w:r>
        <w:rPr>
          <w:rtl w:val="true"/>
        </w:rPr>
        <w:t>نكته ها</w:t>
      </w:r>
      <w:bookmarkEnd w:id="7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انبيا دلايل روشن دارند؛ جاءكم بالبينات، ولى مخالفان دليل ندارند؛ بغير سلطان</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مسرف كذّاب را هدايت نمى كند؛ انّ اللّه لايهدى من هو مسرف 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مسرف مرتاب را كه در آيات الهى بدون دليل وحجت جدال مى كند گمراه مى كند؛ كذلك يضل الله من هو مسرف مرتاب الّذين يجادلون فى ءايات الله بغير سلطان ءاتاهم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سوم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مسرف هستند در آتش دوزخ اند؛ انّ المسرفين هم اصحاب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آيه ديگر فرعون را به عنوان نمونه مسرفان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عاليا من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قلب هر متكبر تجاوزگرى، مهر مى زند واو را از فهم درست حقايق الهى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يطبع الله على كلّ قلب متكبّر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متجاوزى كه از قانون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 وكيفر الهى در قيامت، عادلانه ومتناسب با رفتار زشت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مجازات به مثل، عادلانه بودن جزاى الهى ومتناسب بودن آن با رفتار انسان هاست</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با كافران بدكردار در قيامت، بر مبناى عدل وبا مؤمنان نيك كردار بر اساس فضل ولطف خويش برخورد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ومن 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يرزقون فيها بغير حساب</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 بار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همه با فعل مضارع است واين نشانه تداوم واستمرار دعوت از دو جبهه حق وباطل است</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توكّل بر خداوند وتفويض كارها به او، پاسخ سريع الهى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bookmarkStart w:id="772" w:name="pg15128_162240"/>
    </w:p>
    <w:p>
      <w:pPr>
        <w:pStyle w:val="Heading3"/>
        <w:numPr>
          <w:ilvl w:val="2"/>
          <w:numId w:val="1"/>
        </w:numPr>
        <w:rPr/>
      </w:pPr>
      <w:bookmarkStart w:id="773" w:name="__RefHeading___Toc1377259_2142443653"/>
      <w:bookmarkStart w:id="774" w:name="_Toc309"/>
      <w:bookmarkEnd w:id="772"/>
      <w:bookmarkEnd w:id="773"/>
      <w:r>
        <w:rPr>
          <w:rtl w:val="true"/>
        </w:rPr>
        <w:t xml:space="preserve">آیه </w:t>
      </w:r>
      <w:r>
        <w:rPr/>
        <w:t>46</w:t>
      </w:r>
      <w:r>
        <w:rPr>
          <w:rtl w:val="true"/>
        </w:rPr>
        <w:t>-</w:t>
      </w:r>
      <w:r>
        <w:rPr/>
        <w:t>58</w:t>
      </w:r>
      <w:bookmarkEnd w:id="774"/>
    </w:p>
    <w:p>
      <w:pPr>
        <w:pStyle w:val="Heading4"/>
        <w:numPr>
          <w:ilvl w:val="3"/>
          <w:numId w:val="1"/>
        </w:numPr>
        <w:rPr/>
      </w:pPr>
      <w:bookmarkStart w:id="775" w:name="__RefHeading___Toc1377261_2142443653"/>
      <w:bookmarkStart w:id="776" w:name="_Toc310"/>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يَتَحاجُّونَ فِي النّارِ فَيَقُولُ الضُّعَفاءُ لِلَّذينَ اسْتَكْبَرُوا إِنّا كُنّا لَكُمْ تَبَعًا فَهَلْ أَنْتُمْ مُغْنُونَ عَنّا نَصيبًا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كُلٌّ فيها إِنَّ اللّهَ قَدْ حَكَمَ بَيْنَ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ادْعُوا رَبَّكُمْ يُخَفِّفْ عَنّا يَوْمًا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وَ لَمْ تَكُ تَأْتيكُمْ رُسُلُكُمْ بِالْبَيِّناتِ قالُوا بَلى قالُوا فَادْعُوا وَ ما دُعاءُ الْكافِرينَ إِلاّ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الْهُدى وَ أَوْرَثْنا بَني إِسْرائيلَ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 ذِكْرى ِلأُولِي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لِذَنْبِكَ وَ سَبِّحْ بِحَمْدِ رَبِّكَ بِالْعَشِيِّ وَ اْلإِبْكارِ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يُجادِلُونَ في آياتِ اللّهِ بِغَيْرِ سُلْطانٍ أَتاهُمْ إِنْ في صُدُورِهِمْ إِلاّ كِبْرٌ ما هُمْ بِبالِغيهِ فَاسْتَعِذْ بِاللّهِ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لَخَلْقُ السَّماواتِ وَ اْلأَرْضِ أَكْبَرُ مِنْ خَلْقِ النّاسِ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يَسْتَوِي اْلأَعْمى وَ الْبَصيرُ وَ الَّذينَ آمَنُوا وَ عَمِلُوا الصّالِحاتِ وَ لاَ الْمُسيءُ قَليلاً ما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377263_2142443653"/>
      <w:bookmarkStart w:id="778" w:name="_Toc311"/>
      <w:bookmarkEnd w:id="777"/>
      <w:r>
        <w:rPr>
          <w:rtl w:val="true"/>
        </w:rPr>
        <w:t>ترجمه</w:t>
      </w:r>
      <w:bookmarkEnd w:id="77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هر صبح وشام بر آن عرضه مى شوند؛ وروزى كه قيامت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 ترين عذاب ها وارد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در آتش دوزخ با هم محاجّه مى كنند؛ ضعيفان به مستكبران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پيرو شما بوديم، 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سهمى از آتش را به جاى ما پذيرا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مستكبران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همگى در آن هستيم، زيرا خداوند در ميان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ها كه در آتش اند به مأموران دوزخ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بخواهيد يك روز عذاب را از ما بردارد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پيامبران شما دلايل روشن برايتان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چه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ولى دعاى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جايى نمى 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ضلالت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يقين پيامبران خود وكسانى را كه ايمان آورده اند، در زندگى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گواهان به پا مى خيزند </w:t>
      </w:r>
      <w:bookmarkStart w:id="779" w:name="pg15128_162241"/>
    </w:p>
    <w:p>
      <w:pPr>
        <w:pStyle w:val="BookText"/>
        <w:rPr/>
      </w:pPr>
      <w:bookmarkEnd w:id="779"/>
      <w:r>
        <w:rPr>
          <w:rFonts w:ascii="IRNazanin" w:hAnsi="IRNazanin" w:eastAsia="IRNazanin"/>
          <w:color w:val="111111"/>
          <w:sz w:val="28"/>
          <w:sz w:val="28"/>
          <w:szCs w:val="28"/>
          <w:rtl w:val="true"/>
          <w:lang w:bidi="fa-IR"/>
        </w:rPr>
        <w:t>يارى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عذرخواهى ظالمان سودى به حالشان نمى بخشد؛ ولعنت خدا براى آن ها، 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نيز براى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به موسى هدايت بخشيديم، وبنى اسرائيل را وارثان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كتابى كه مايه هدايت وتذكّر براى صاحبان عقل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وشكيبايى پيشه كن كه وعده خدا حق است، وبراى گناهت استغفار كن، وهر صبح وشام تسبيح وحمد پروردگارت را به جا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آيات خداوند بدون دليلى كه براى آن ها آمده باشد ستيزه جويى مى كنند، در سينه هايشان فقط 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وهرگز به خواسته خود نخواهند رسيد، پس به خدا پناه بر كه او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آسمان ها وزمين از آفرينش انسان ها مهم تر است، ولى بيشتر مردم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نابينا وبينا يكسان نيستند؛ همچنين كسانى كه ايمان آورده، واعمال صالح انجام داده اند با بدكاران يكسان نخواهند بود؛ امّا كمتر متذكّر مى شويد</w:t>
      </w:r>
      <w:r>
        <w:rPr>
          <w:rFonts w:eastAsia="IRNazanin" w:cs="IRNazanin"/>
          <w:color w:val="111111"/>
          <w:sz w:val="28"/>
          <w:szCs w:val="28"/>
          <w:rtl w:val="true"/>
          <w:lang w:bidi="fa-IR"/>
        </w:rPr>
        <w:t>.</w:t>
      </w:r>
    </w:p>
    <w:p>
      <w:pPr>
        <w:pStyle w:val="Heading4"/>
        <w:numPr>
          <w:ilvl w:val="3"/>
          <w:numId w:val="1"/>
        </w:numPr>
        <w:rPr/>
      </w:pPr>
      <w:bookmarkStart w:id="780" w:name="__RefHeading___Toc1377265_2142443653"/>
      <w:bookmarkStart w:id="781" w:name="_Toc312"/>
      <w:bookmarkEnd w:id="780"/>
      <w:r>
        <w:rPr>
          <w:rtl w:val="true"/>
        </w:rPr>
        <w:t>تفسير</w:t>
      </w:r>
      <w:bookmarkEnd w:id="7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عذاب برزخى فرعونيان وعذاب قيامت آنان، احتجاج وگفتگوى مستضعفان با مستكبران در آتش جهنم، تقاضاى جهنميان از فرشتگان در باره تخفيف عذاب، سخن فرشتگان با اهل عذاب نسبت به آمدن پيامبران واقرار آنان به كفرورزى خويش، قطعى بودن نصرت خداوند نسبت به پيامبران ومؤمنان، عدم سوددهى اعتذار ستمگران در قيامت، اعطاى كتاب وهدايت به موسى، لزوم صبر واستغفار وتسبيح نسبت به خداوند، كبر وغرور عامل مجادله در آيات الهى، عظمت خلقت آسمان وزمين نسبت به خلقت بشر، عدم تساوى نابينا وبينا وعدم تساوى مؤمن وغير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غدوّا وعشيّا اشاره است به اين كه عرضه آتش بر كفار پشت سر هم واقع مى شود ولاينقطع ادامه مى يابد وچه بسا اين هم استفاده مى شود كه اهل برزخ از آن جا كه به كلّى از دنيا منقطع نشده اند، مانند اهل دنيا صبح وشام دارند</w:t>
      </w:r>
      <w:r>
        <w:rPr>
          <w:rFonts w:eastAsia="IRNazanin" w:cs="IRNazanin"/>
          <w:color w:val="111111"/>
          <w:sz w:val="28"/>
          <w:szCs w:val="28"/>
          <w:rtl w:val="true"/>
          <w:lang w:bidi="fa-IR"/>
        </w:rPr>
        <w:t>.</w:t>
      </w:r>
      <w:r>
        <w:rPr>
          <w:rStyle w:val="FootnoteAnchor"/>
          <w:rtl w:val="true"/>
        </w:rPr>
        <w:footnoteReference w:id="96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ضعفا مى دانند كه رهبران آن ها نيز خود گرفتار عذابند، ولى از آن ها تقاضا </w:t>
      </w:r>
    </w:p>
    <w:p>
      <w:pPr>
        <w:pStyle w:val="BookText"/>
        <w:rPr/>
      </w:pPr>
      <w:r>
        <w:rPr>
          <w:rFonts w:ascii="IRNazanin" w:hAnsi="IRNazanin" w:eastAsia="IRNazanin"/>
          <w:color w:val="111111"/>
          <w:sz w:val="28"/>
          <w:sz w:val="28"/>
          <w:szCs w:val="28"/>
          <w:rtl w:val="true"/>
          <w:lang w:bidi="fa-IR"/>
        </w:rPr>
        <w:t>مى كنند سهمى از عذابشان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آن است كه در اين جهان عادت كرده بودند در حوادث سخت به آن ها پناه برند، در آن جا نيز ناخود آگاه به سوى اين امر كشيده مى شوند، ولى بهتر اين است كه گفته شود اين يك نوع سخريه وملامت نسبت به مستكبران است تا معلوم شود ادعاهاى آنان خالى از حقيقت بوده است</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يوما من العذاب، يك روز از روزهاى دنيا نيست، بلكه يك روز از روزهاى عالم خودشان است كه در نتيجه معنايش اين مى شود كه از خدا بخواهيد پاره اى از عذاب جهنم را بر ما تخفيف دهد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يا شهيد است وبه هر حال به معناى گواهان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اين گواهان چه كسانى هستند؟ تفسيرهاى مختلفى شده كه همه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فرشتگان مراقب اعمال آدمى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پيامبران مى باشد كه گواهان امت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فرشتگان وپيامبران ومؤمنانند كه گواهان اعمال انسان ها مى باشند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الهى چند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نصرت با حجت ودليل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نصرت با غلبه در جنگ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نصرت با الطاف وتأييد وتقويت قلب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نصرت با هلاك كردن دشمن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نصرت با انتقام گرفتن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ارث دادن كتاب به بنى اسرائيل، اين است كه تورات را در بين آنان باقى گذاشت تا بدان عمل كنند وبه وسيله آن هدايت شوند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دينى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97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زمان معين عصرگاهان وصبحگاهان باشد كه انسان آمادگى براى حمد وتسبيح الهى دارد؛ زيرا هنوز مشغول كار روزانه نشده ويا آن را به پايان رسانيده است وممكن است به معناى دوام حمد وتسبيح در مدت تمام شبانه روز باشد</w:t>
      </w:r>
      <w:r>
        <w:rPr>
          <w:rFonts w:eastAsia="IRNazanin" w:cs="IRNazanin"/>
          <w:color w:val="111111"/>
          <w:sz w:val="28"/>
          <w:szCs w:val="28"/>
          <w:rtl w:val="true"/>
          <w:lang w:bidi="fa-IR"/>
        </w:rPr>
        <w:t>.</w:t>
      </w:r>
      <w:r>
        <w:rPr>
          <w:rStyle w:val="FootnoteAnchor"/>
          <w:rtl w:val="true"/>
        </w:rPr>
        <w:footnoteReference w:id="971"/>
      </w:r>
      <w:bookmarkStart w:id="782" w:name="pg15128_162243"/>
    </w:p>
    <w:p>
      <w:pPr>
        <w:pStyle w:val="BookText"/>
        <w:rPr/>
      </w:pPr>
      <w:bookmarkEnd w:id="782"/>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وعد الله، همان وعده اى است كه در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انّالننصر رسلنا والذين ءامنوا</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ءايات الله، معجزات وآيات قرآن وبحث هاى مربوط به مبدأ ومعاد است كه گاه آن را سحر مى خواندند وگاه نشانه جنون وگاه اساطير الاولين وافسانه هاى گذشتگان</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اشاره به قلب هاست ومنظور از قلب، روح وجان وفكر است كه در آيات قرآن كرارا به اين معنا آمده است</w:t>
      </w:r>
      <w:r>
        <w:rPr>
          <w:rFonts w:eastAsia="Amiri" w:cs="Amiri" w:ascii="Amiri" w:hAnsi="Amiri"/>
          <w:color w:val="111111"/>
          <w:sz w:val="28"/>
          <w:szCs w:val="28"/>
          <w:rtl w:val="true"/>
          <w:lang w:bidi="ar-SA"/>
        </w:rPr>
        <w:t>.</w:t>
      </w:r>
      <w:r>
        <w:rPr>
          <w:rStyle w:val="FootnoteAnchor"/>
          <w:rtl w:val="true"/>
        </w:rPr>
        <w:footnoteReference w:id="974"/>
      </w:r>
    </w:p>
    <w:p>
      <w:pPr>
        <w:pStyle w:val="Heading4"/>
        <w:numPr>
          <w:ilvl w:val="3"/>
          <w:numId w:val="1"/>
        </w:numPr>
        <w:rPr/>
      </w:pPr>
      <w:bookmarkStart w:id="783" w:name="__RefHeading___Toc1377267_2142443653"/>
      <w:bookmarkStart w:id="784" w:name="_Toc313"/>
      <w:bookmarkEnd w:id="783"/>
      <w:r>
        <w:rPr>
          <w:rtl w:val="true"/>
        </w:rPr>
        <w:t>نكته ها</w:t>
      </w:r>
      <w:bookmarkEnd w:id="7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كردن آتش بر آل فرعون در عالمى قبل از عالم قيامت صورت مى گيرد وآن عالم برزخ است كه فاصله بين دنيا وآخرت است</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دوزخيان، در عين سوختن دائمى در آتش، حيات داشته وبر تكلم كردن توانا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يتحاجون فى النار فيقول الضعفؤا للذين استكبروا</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مستضعفان در آتش دوزخ، به پيروى كامل خويش از مستكبران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الضعفؤا للذين استكبروا إنّا كنّا لكم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مبالغه است كه تابعيت محض وپيروى كامل را مى رساند</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پاسخ استمدادها منفى است وهيچ كس بار ديگرى را حمل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خودش در آتش است چگونه مى تواند ديگرى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كلّ فيها</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بصير بالعباد،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 حكم بين العباد؛ يعنى داور كسى است كه خودش همه چيز را ديده است</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مجرمان از سه گروه استمداد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مستضعفان از مستكبران؛ فقال الضعفاء للذين استكبروا انّا كنّا لكم تبعا فهل أنتم مغنون عنا من 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از مؤمنان؛ يوم يقول المنافقون والمنافقات للذين ءامنوا انظرونا نقتبس من نوركم قيل ارجعوا ورائكم فالتمسوا نورا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مأمور دوزخ؛ قال الذين فى النار لخزنة جهنم ادعوا ربكم يخفّف عنا يوما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جهنميان واهل دوزخ از خداوند دو تقاضا دارند كه به هيچ كدام پاسخ داده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ما را بدهد تا راحت شويم؛ ليقض علينا 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تخفيفى در عذاب ما بده؛ يخفّف عنّا يوما من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يك از اين دو تقاضا پاسخ داده نمى شود؛ والذين كفروا لهم نار جهنم لا يقضى عليهم فيموتوا ولا يخفّف عنهم من عذابها كذلك نجزى كلّ كفور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از مستكبران استمداد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از نگهبان دوزخ استمداد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فى النار لخزنة جهنم</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داراى نگهبانان ودربانان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لخزنة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گويند كه حافظ اشيايى باشد كه در مكانى قرار دارد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كيفر كافران، پس از ابلاغ پيام الهى واتمام حجت از سوى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تك تأتيكم رسلكم بالبيّنات قالوا بلى</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ويارى خداوند به پيامبران ومؤمنان، امرى قطعى ووعده اى تخلف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انّالننصر رسلنا</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 پيامبران ومؤمنان </w:t>
      </w:r>
    </w:p>
    <w:p>
      <w:pPr>
        <w:pStyle w:val="BookText"/>
        <w:rPr/>
      </w:pPr>
      <w:r>
        <w:rPr>
          <w:rFonts w:ascii="IRNazanin" w:hAnsi="IRNazanin" w:eastAsia="IRNazanin"/>
          <w:color w:val="111111"/>
          <w:sz w:val="28"/>
          <w:sz w:val="28"/>
          <w:szCs w:val="28"/>
          <w:rtl w:val="true"/>
          <w:lang w:bidi="fa-IR"/>
        </w:rPr>
        <w:t xml:space="preserve">قرآن كريم نصرت پيامبران ومؤمنان را امر قطعى بيان كرده است كه خداوند متعال هر دو گروه را يارى مى كند؛ كتب الله لاغلبنّ انا ورسلى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انا لننصر 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وكان حقّا علينا نصر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تفاوت كه نصرت پيامبران را به طور مطلق مطرح كرده، اما نصرت مؤمنان را مشروط به نصرت آنان در باره دين خدا بيان كرده است؛ ان تنصروا الله ينصركم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انسان ارزش داده واو را در كنار انبيا قرار مى دهد ومشمول نصرت الهى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رسلنا والذين ءامنوا</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مى فرمايد در روز قيامت شهود وگواهان قيام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يَقُومُ الْأَشْهَادُ</w:t>
      </w:r>
    </w:p>
    <w:p>
      <w:pPr>
        <w:pStyle w:val="BookText"/>
        <w:rPr/>
      </w:pPr>
      <w:r>
        <w:rPr>
          <w:rFonts w:ascii="IRNazanin" w:hAnsi="IRNazanin" w:eastAsia="IRNazanin"/>
          <w:color w:val="111111"/>
          <w:sz w:val="28"/>
          <w:sz w:val="28"/>
          <w:szCs w:val="28"/>
          <w:rtl w:val="true"/>
          <w:lang w:bidi="fa-IR"/>
        </w:rPr>
        <w:t>در آيه ديگر سخن شهود وگواهان را بيان مى كند</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وَالَّذِينَ آمَنُوا فِى الْحَيَاةِ الدُّنْيَا وَيَوْمَ يَقُومُ الْأَشْهَادُ</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سَبَقَتْ كَلِمَتُنَا لِعِبَادِنَا الْمُرْسَلِينَ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هدايت در آغاز كار است، اما تذكّر به عنوان يادآورى در برابر مسائلى است كه انسان قبلاً شنيده وبه آن ايمان آورده، اما از صفحه خاطرش محو شده است وبه تعبير ديگر كتب آسمانى هم آغازگر هدايت هستند وهم تداوم بخش آن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درك معارف آسمانى، به خرد وتقوا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هدىً وذكرى لاولى الالباب</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سعادت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وهدايت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ءاتينا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آسمانى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ودورى از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وخرد ناب وخالص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لاولى الالباب</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وشكيبايى در برابر آزارها وكارشكنى هاى دشمنان، زمينه ساز پيروزى وجلب نصرت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 مجادله باطل،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 در حالى كه در آيات قبل مسأله كبر مطرح شده بود واين هر دو رابطه نزديك با هم دارند؛ زيرا سرچشمه كبر، جهل وعدم شناخت قدر خود يا مقدار علم ودانايى خويشتن است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عظمت هستى بنگريم هرگز خود را بزرگ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فى صدورهم الاّ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السموات</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وَالْأَرْضِ أَكْبَرُ مِنْ خَلْقِ النَّاسِ وَلكِنَّ أَكْثَرَ النَّاسِ لاَ يَعْلَمُونَ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سَمْكَهَا فَسَوَّاهَا</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ممكن است 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كه ايمان وعمل صالح چشم دل را بينا مى كند همچنان كه كفر واعمال زشت آدمى را نابينا مى سازد وحسّ تشخيص حق را از باطل از او مى گيرد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85" w:name="pg15128_162247"/>
    </w:p>
    <w:p>
      <w:pPr>
        <w:pStyle w:val="Heading3"/>
        <w:numPr>
          <w:ilvl w:val="2"/>
          <w:numId w:val="1"/>
        </w:numPr>
        <w:rPr/>
      </w:pPr>
      <w:bookmarkStart w:id="786" w:name="__RefHeading___Toc1377269_2142443653"/>
      <w:bookmarkStart w:id="787" w:name="_Toc314"/>
      <w:bookmarkEnd w:id="785"/>
      <w:bookmarkEnd w:id="786"/>
      <w:r>
        <w:rPr>
          <w:rtl w:val="true"/>
        </w:rPr>
        <w:t xml:space="preserve">آیه </w:t>
      </w:r>
      <w:r>
        <w:rPr/>
        <w:t>60</w:t>
      </w:r>
      <w:r>
        <w:rPr>
          <w:rtl w:val="true"/>
        </w:rPr>
        <w:t>-</w:t>
      </w:r>
      <w:r>
        <w:rPr/>
        <w:t>70</w:t>
      </w:r>
      <w:bookmarkEnd w:id="787"/>
    </w:p>
    <w:p>
      <w:pPr>
        <w:pStyle w:val="Heading4"/>
        <w:numPr>
          <w:ilvl w:val="3"/>
          <w:numId w:val="1"/>
        </w:numPr>
        <w:rPr/>
      </w:pPr>
      <w:bookmarkStart w:id="788" w:name="__RefHeading___Toc1377271_2142443653"/>
      <w:bookmarkStart w:id="789" w:name="_Toc315"/>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 xml:space="preserve">إِنَّ السّاعَةَ َلآتِيَةٌ لا رَيْبَ فيها وَ 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اللَّيْلَ لِتَسْكُنُوا فيهِ وَ النَّهارَ مُبْصِرًا إِنَّ اللّهَ لَذُو فَضْلٍ عَلَى النّاسِ وَ 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شَيْءٍ لا إِلهَ إِلاّ هُوَ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يُؤْفَكُ الَّذينَ كانُوا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اْلأَرْضَ قَرارًا وَ السَّماءَ بِناءً وَ صَوَّرَكُمْ فَأَحْسَنَ صُوَرَكُمْ وَ رَزَقَكُمْ مِنَ الطَّيِّباتِ ذلِكُمُ اللّهُ رَبُّكُمْ فَتَبارَكَ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 لا إِلهَ إِلاّ هُوَ فَادْعُوهُ مُخْلِصينَ لَهُ الدِّينَ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نُهيتُ أَنْ أَعْبُدَ الَّذينَ تَدْعُونَ مِنْ دُونِ اللّهِ لَمّا جاءَنِي الْبَيِّناتُ مِنْ رَبّي وَ أُمِرْتُ أَنْ أُسْلِمَ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تُرابٍ ثُمَّ مِنْ نُطْفَةٍ ثُمَّ مِنْ عَلَقَةٍ ثُمَّ يُخْرِجُكُمْ طِفْلاً ثُمَّ لِتَبْلُغُوا أَشُدَّكُمْ ثُمَّ لِتَكُونُوا شُيُوخًا وَ مِنْكُمْ مَنْ يُتَوَفّى مِنْ قَبْلُ وَ لِتَبْلُغُوا أَجَلاً مُسَمًّى وَ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يُحْيي وَ يُميتُ فَإِذا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يُجادِلُونَ في آياتِ اللّهِ أَنّى يُصْرَفُونَ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بِالْكِتابِ وَ بِما أَرْسَلْنا بِهِ رُسُلَنا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377273_2142443653"/>
      <w:bookmarkStart w:id="791" w:name="_Toc316"/>
      <w:bookmarkEnd w:id="790"/>
      <w:r>
        <w:rPr>
          <w:rtl w:val="true"/>
        </w:rPr>
        <w:t>ترجمه</w:t>
      </w:r>
      <w:bookmarkEnd w:id="79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به يقين آمدنى است، وشكى در آن نيست؛ ولى اكثر مردم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بخوانيد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عبادت من تكبر مى ورزند به زودى با ذلت وارد دوزخ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كسى است كه شب را براى شما آفريده تا در آن بياساييد، وروز را روشنى بخش قرار داد؛ خداوند نسبت به مردم، صاحب فضل وكَرَم است؛ ولى بيشتر مردم شكرگزارى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خداوند، پروردگار شما كه آفريننده همه چيز است؛ هيچ معبودى جز او نيست؛ با اين حال چگونه از راه حق منحرف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كسانى كه آيات خدا را انكار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كسى است كه زمين را براى شما جايگاه امن وآرامش قرار داد وآسمان را همچون سقفى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وشما را صورتگرى كرد، وصورتتان را نيكو آفريد؛ واز چيزهايى پاكيزه به شما روزى داد؛ اين است خداوند پروردگار شما؛ جاويد وپربركت است </w:t>
      </w:r>
      <w:bookmarkStart w:id="792" w:name="pg15128_162248"/>
    </w:p>
    <w:p>
      <w:pPr>
        <w:pStyle w:val="BookText"/>
        <w:rPr/>
      </w:pPr>
      <w:bookmarkEnd w:id="792"/>
      <w:r>
        <w:rPr>
          <w:rFonts w:ascii="IRNazanin" w:hAnsi="IRNazanin" w:eastAsia="IRNazanin"/>
          <w:color w:val="111111"/>
          <w:sz w:val="28"/>
          <w:sz w:val="28"/>
          <w:szCs w:val="28"/>
          <w:rtl w:val="true"/>
          <w:lang w:bidi="fa-IR"/>
        </w:rPr>
        <w:t>خداوندى كه پروردگار عالميان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معبودى جز او نيست؛ پس او را بخوانيد در حالى كه دين خود را براى او خالص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خداوندى است كه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نهى شده ام از اين كه معبودهايى را كه شما غير از خدا مى خوانيد بپرستم، چون دلايل روشن از جانب پروردگارم براى من آمده است؛ ومأمورم كه تنها در برابر پروردگار عالميان تسليم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شما را از خاك آفريد، سپس از نطفه، سپس از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 را به صورت طفلى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مى فرستد، بعد به مرحله كمال قوّت خود مى رسيد، وبعد از آن پير مى 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شما پيش از رسيدن به اين مرحله مى ميرند ودر نهايت به سرآمد عمر خود مى رسيد؛ وشايد تعقل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زنده مى كند ومى ميراند؛ وهنگامى كه كارى را مقرّر كند، تنها به 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درنگ موجود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نديدى كسانى را كه در آيات خدا مجادله مى كنند، چگونه از راه حق منحرف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رسولان خود را بدانفرستاده ايم تكذيب كردند؛ امّا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كار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w:t>
      </w:r>
    </w:p>
    <w:p>
      <w:pPr>
        <w:pStyle w:val="Heading4"/>
        <w:numPr>
          <w:ilvl w:val="3"/>
          <w:numId w:val="1"/>
        </w:numPr>
        <w:rPr/>
      </w:pPr>
      <w:bookmarkStart w:id="793" w:name="__RefHeading___Toc1377275_2142443653"/>
      <w:bookmarkStart w:id="794" w:name="_Toc317"/>
      <w:bookmarkEnd w:id="793"/>
      <w:r>
        <w:rPr>
          <w:rtl w:val="true"/>
        </w:rPr>
        <w:t>تفسير</w:t>
      </w:r>
      <w:bookmarkEnd w:id="7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قطعى بودن قيامت، خداوند اجابت كننده دعا، استكبار از دعا وعبادت عامل ورود به جهنم، وجود شب عامل آرامش وروز عامل روشنايى، فضل خداوند نسبت به همه مردم، خداوند خالق همه نظام هستى، انكار آيات الهى عامل انحراف، بيان قدرت ونعمت هاى مختلف خداوند، لزوم اخلاص در دين وستايش خداوند وتسليم در برابر او، بيان تحولات مختلف در خلقت انسان وقدرت خداوند بر احيا واماته، تهديد نسبت به تكذيب كنندگان در باره عذاب قيامت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جا به همان معناى معروفش تفسير كرده اند وهمين تفسير درست است نه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توحيد وعبادت پروردگار باشد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صورت را در اين جا به معناى اعمّ از صورت ظاهر وباطن گرفته اند واشاره به انواع استعدادها وذوق هايى مى دانند كه خدا در آدمى آفريده واو را بر ساير جانداران برترى بخشيده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اشاره به دور است كه در اين گونه موارد كنايه از علو مقام وعظمت مى باشد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امر ونهى جدا است، اين تفاوت ممكن است به خاطر اين باشد كه در مورد بت تنها چيزى كه تصوّر مى شود همان پرستش است كه از آن نهى شده است، اما در مورد خداوند علاوه بر پرستش بايد تسليم فرمان او نيز بود</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خلقت كردن از تراب ممكن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پدر ايشان يعنى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خاك آفريده شد واز آن جا كه خلقت غير آدم بالاخره منتهى به خلقت آدم مى شود ودر نتيجه خلقت ايشان نيز در اصل از خاك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مراد اين باشد كه تكوين نطفه پدرها از مواد بسيط زمين بوده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اجل معين اجل مسمّى، اجل حتمى است كه به هيچ وجه قابل تغيير نيست وشامل تمام مردم مى شود</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أشد لتبلغوا أشدكم كه در اين آيه از آن نام برده شده است، از عمل آدمى آن زمانى است كه نيروى بدنى انسان به حدّ كمال مى رسد</w:t>
      </w:r>
      <w:r>
        <w:rPr>
          <w:rFonts w:eastAsia="Amiri" w:cs="Amiri" w:ascii="Amiri" w:hAnsi="Amiri"/>
          <w:color w:val="111111"/>
          <w:sz w:val="28"/>
          <w:szCs w:val="28"/>
          <w:rtl w:val="true"/>
          <w:lang w:bidi="ar-SA"/>
        </w:rPr>
        <w:t>.</w:t>
      </w:r>
      <w:r>
        <w:rPr>
          <w:rStyle w:val="FootnoteAnchor"/>
          <w:rtl w:val="true"/>
        </w:rPr>
        <w:footnoteReference w:id="99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مى گويند هم بر يك نفر اطلاق مى شود وهم بر جمع همچنان كه در آيه أو الطفل الّذين لم يظهروا على عورات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جمع اطلاق شده است</w:t>
      </w:r>
      <w:r>
        <w:rPr>
          <w:rFonts w:eastAsia="IRNazanin" w:cs="IRNazanin"/>
          <w:color w:val="111111"/>
          <w:sz w:val="28"/>
          <w:szCs w:val="28"/>
          <w:rtl w:val="true"/>
          <w:lang w:bidi="fa-IR"/>
        </w:rPr>
        <w:t>.</w:t>
      </w:r>
      <w:r>
        <w:rPr>
          <w:rStyle w:val="FootnoteAnchor"/>
          <w:rtl w:val="true"/>
        </w:rPr>
        <w:footnoteReference w:id="998"/>
      </w:r>
      <w:bookmarkStart w:id="795" w:name="pg15128_162250"/>
    </w:p>
    <w:p>
      <w:pPr>
        <w:pStyle w:val="BookText"/>
        <w:rPr/>
      </w:pPr>
      <w:bookmarkEnd w:id="795"/>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از سياق آيات بعدى بر مى آيد اين است كه مراد از مجادلين تنها مجادلين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قرآن كريم است</w:t>
      </w:r>
      <w:r>
        <w:rPr>
          <w:rFonts w:eastAsia="IRNazanin" w:cs="IRNazanin"/>
          <w:color w:val="111111"/>
          <w:sz w:val="28"/>
          <w:szCs w:val="28"/>
          <w:rtl w:val="true"/>
          <w:lang w:bidi="fa-IR"/>
        </w:rPr>
        <w:t>.</w:t>
      </w:r>
      <w:r>
        <w:rPr>
          <w:rStyle w:val="FootnoteAnchor"/>
          <w:rtl w:val="true"/>
        </w:rPr>
        <w:footnoteReference w:id="999"/>
      </w:r>
    </w:p>
    <w:p>
      <w:pPr>
        <w:pStyle w:val="Heading4"/>
        <w:numPr>
          <w:ilvl w:val="3"/>
          <w:numId w:val="1"/>
        </w:numPr>
        <w:rPr/>
      </w:pPr>
      <w:bookmarkStart w:id="796" w:name="__RefHeading___Toc1377277_2142443653"/>
      <w:bookmarkStart w:id="797" w:name="_Toc318"/>
      <w:bookmarkEnd w:id="796"/>
      <w:r>
        <w:rPr>
          <w:rtl w:val="true"/>
        </w:rPr>
        <w:t>نكته ها</w:t>
      </w:r>
      <w:bookmarkEnd w:id="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خود يك نوع عبادت است؛ زيرا در ذيل آيه واژه عبادت بر آن اطلاق شده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فقط خدا را مى خوانيم، نه خدا وديگران را 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أدعونى</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دعا واستجابت هيچ فاصله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ادعونى أستجب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بعد از مدت كمى مستجاب مى كنم واگر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بعد از مدت طولانى</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اجابت دعا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طاعت؛ فادعوا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وفاى به عهد الهى؛ اوفوا بعهدى اوف بعهدكم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وعمل صالح؛ ويستجيب الّذين ءامنوا وعملوا الصالحات ويزيدهم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ورجا؛ وادعوه خوفا وطمعا ان رحمة الله قريب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خواستن؛ ادعونى أستجب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تنزيه واقرار به گناه؛ فنادى فى الظلمات ان لا إله الاّ أنت سبحانك انى كنت من الظالمين فاستجبنا له ونجّيناه من الغم وكذلك ننجى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اضطرار؛ أمّن يجيب المضطرّ إذا دعاه ويكشف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ربوبيّت خداوند؛ ربّ اغفر لى ولوالدىّ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ربّنا أنزل علينا مائدة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ادعوا ربكم تضرّعا وخفية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دعايى مستجاب نشد لابد به سود ما نبوده است،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استجب لكم آنچه</w:t>
      </w:r>
    </w:p>
    <w:p>
      <w:pPr>
        <w:pStyle w:val="BookText"/>
        <w:rPr/>
      </w:pPr>
      <w:r>
        <w:rPr>
          <w:rFonts w:ascii="Amiri" w:hAnsi="Amiri" w:eastAsia="Amiri" w:cs="Amiri"/>
          <w:color w:val="111111"/>
          <w:sz w:val="28"/>
          <w:sz w:val="28"/>
          <w:szCs w:val="28"/>
          <w:rtl w:val="true"/>
          <w:lang w:bidi="ar-SA"/>
        </w:rPr>
        <w:t>را به نفع شما باشد مستجاب مى كنم</w:t>
      </w:r>
      <w:r>
        <w:rPr>
          <w:rFonts w:eastAsia="Amiri" w:cs="Amiri" w:ascii="Amiri" w:hAnsi="Amiri"/>
          <w:color w:val="111111"/>
          <w:sz w:val="28"/>
          <w:szCs w:val="28"/>
          <w:rtl w:val="true"/>
          <w:lang w:bidi="ar-SA"/>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ادعونى أستجب لكم إنّ الذين يستكبرون عن عبادتى سيدخلون جهنّم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دعاءك عبادة وتركه استكبارا وتوعّدت على تركه دخول جهنم داخرين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صحيفه سجاديه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فرمودى مرا بخوانيد تا شما را اجابت كنم وفرمودى كسانى كه از روى كبر از عبادت من روى بر مى گردانند، به زودى با ذلت وارد دوزخ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خودت را عبادت ناميدى وترك آن را استكبار خواندى وبر ترك آن وعده دخول ذليلانه به جهنم را دادى</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از خداوند طلبى ندارد، آن چه مى دهد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فضل</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فضل او آن است كه با اين كه مى داند اكثر مردم ناسپاسند، باز هم لطف خود را دريغ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لذو فضل على الناس ولكن اكثر الناس لا يشكرون</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الهى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عام نسبت به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لذو فضل على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خاص كه بر اساس حكمت به هر كس بخواهد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فضل الله يؤتيه من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خاص مانند علم ومعرفت است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وعلّمك مالم تكن تعلم وكان فضل الله عليك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آرامش دهنده وروزِ روشنايى بخش، دو نعمت بزرگ ودر خور شكر وسپاس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الذى جعل لكم الّيل لتسكنوا فيه والنهار مبصرا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أكثر الناس لايشكرون</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بر آفرينش همه چيز، نشانه يكتايى وبى همتايى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خلقت انسان واعطاى روح به او، خداوند به خود تبريك گفته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موضوع آفرينش نيكوى انسان مطرح شد، خداوند به خود تبريك گفته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فتبارك الله ربّ العالمين</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 با همه حركاتى كه دارد آرام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قرارا</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اندام زيبا ورزق طيب وثبات زمين وقابل سكونت بودن آن براى بشر وبرافراشته ساختن آسمان، جلوه هايى از قدرت وربوبيت بى همتاى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الأرض قرارا</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حياتِ واقعى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ديگران، محدود وفانى ووابسته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تعبيرهاى 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تعبيرهايى است فوق العاده نرم وملايم ومؤدبانه كه در برابر دشمنان لجوج وسرسخت گفته مى شود تا اگر كمترين آمادگى براى پذيرش حق دارند، تحت تأثير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مأموريت يافته ام ومن چنين نهى شده ام؛ يعنى شما خودتان حساب خود را برسيد، بى آن كه حس لجاجتشان را تحريك كند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الحمد للّه ربّ العالمين در حقيقت تعليمى است براى بندگان كه خدا را به خاطر نعمت هايى كه در آيات قبل اشاره شد، مخصوصا نعمت حيات وزندگى شكر وحمد گويند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 آيه قبل آن با كلمه مباركه ربّ العالمين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ذات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توحيد واخلاص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ربّالعالمين واين آيه بعد از نفى هر گونه شرك، رب العالمين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سير طبيعى ومنطقى خداشناسى آن است كه اول او را بشناسيم سپس به يكتايى او ايمان آوريم وآن گاه هر چه مانع يكتايى وتوحيد است از خود دور كنيم</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نكره 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اشاره به حقارت آن دو است</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مراحل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عطف شده است كه نشانه ترتيب توأم با فاصله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مرحله اخير؛ ومنكم من يتوفّى كه به وسيله واو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به دليل اين باشد كه رسيدن به پايان عمر هميشه بعد از پيرى نخواهد بود ويا حتى افرادى قبل از رسيدن به دوران جوانى مى ميرند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فاصله زمانى ميان تحوّل خاك به نطفه، نطفه به علقه وعلقه به صورت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تراب ثمّ من نطفة ثم من علقة ثم يخرجكم طفلاً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فاصله زمانى است</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الهى، از خاك، انسان متفكر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بستر تعقّل، آفرينش خود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خدا مطلق است وهيچ امرى از تحت قدرت خداوند خارج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امرى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سه بار سخن از جدال نا به جا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بزرگ وسبب مهر خوردن بر دل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جدال را تكبّرى مى داند كه در سينه مجادله كنندگان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وبى راهه رفتن جدال كنندگان بيان شده است</w:t>
      </w:r>
      <w:r>
        <w:rPr>
          <w:rFonts w:eastAsia="IRNazanin" w:cs="IRNazanin"/>
          <w:color w:val="111111"/>
          <w:sz w:val="28"/>
          <w:szCs w:val="28"/>
          <w:rtl w:val="true"/>
          <w:lang w:bidi="fa-IR"/>
        </w:rPr>
        <w:t>.</w:t>
      </w:r>
      <w:r>
        <w:rPr>
          <w:rStyle w:val="FootnoteAnchor"/>
          <w:rtl w:val="true"/>
        </w:rPr>
        <w:footnoteReference w:id="1018"/>
      </w:r>
      <w:bookmarkStart w:id="798" w:name="pg15128_162254"/>
    </w:p>
    <w:p>
      <w:pPr>
        <w:pStyle w:val="Heading3"/>
        <w:numPr>
          <w:ilvl w:val="2"/>
          <w:numId w:val="1"/>
        </w:numPr>
        <w:rPr/>
      </w:pPr>
      <w:bookmarkStart w:id="799" w:name="__RefHeading___Toc1377279_2142443653"/>
      <w:bookmarkStart w:id="800" w:name="_Toc319"/>
      <w:bookmarkEnd w:id="798"/>
      <w:bookmarkEnd w:id="799"/>
      <w:r>
        <w:rPr>
          <w:rtl w:val="true"/>
        </w:rPr>
        <w:t xml:space="preserve">آیه </w:t>
      </w:r>
      <w:r>
        <w:rPr/>
        <w:t>71</w:t>
      </w:r>
      <w:r>
        <w:rPr>
          <w:rtl w:val="true"/>
        </w:rPr>
        <w:t>-</w:t>
      </w:r>
      <w:r>
        <w:rPr/>
        <w:t>85</w:t>
      </w:r>
      <w:bookmarkEnd w:id="800"/>
    </w:p>
    <w:p>
      <w:pPr>
        <w:pStyle w:val="Heading4"/>
        <w:numPr>
          <w:ilvl w:val="3"/>
          <w:numId w:val="1"/>
        </w:numPr>
        <w:rPr/>
      </w:pPr>
      <w:bookmarkStart w:id="801" w:name="__RefHeading___Toc1377281_2142443653"/>
      <w:bookmarkStart w:id="802" w:name="_Toc320"/>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لَهُمْ أَيْنَ ما كُنْتُمْ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نَكُنْ نَدْعُوا مِنْ قَبْلُ شَيْئًا كَذلِكَ يُضِلُّ اللّهُ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بِما كُنْتُمْ تَفْرَحُونَ فِي اْلأَرْضِ بِغَيْرِ الْحَقِّ وَ بِما كُنْتُمْ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خالِدينَ فيها فَبِئْسَ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فَإِمّا نُرِيَنَّكَ بَعْضَ الَّذي نَعِدُهُمْ أَوْ نَتَوَفَّيَنَّكَ فَإِلَيْنا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جَعَلَ لَكُمُ اْلأَنْعامَ لِتَرْكَبُوا مِنْها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مَنافِعُ وَ لِتَبْلُغُوا عَلَيْها حاجَةً في صُدُورِكُمْ وَ عَلَيْها وَ عَلَى الْفُلْكِ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يُريكُمْ آياتِهِ فَأَيَّ آياتِ اللّهِ تُنْكِرُونَ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بِالْبَيِّناتِ فَرِحُوا بِما عِنْدَهُمْ مِنَ الْعِلْمِ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إيمانُهُمْ لَمّا رَأَوْا بَأْسَنا سُنَّتَ اللّهِ الَّتي قَدْ خَلَتْ في عِبادِهِ وَ خَسِرَ هُنالِكَ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377283_2142443653"/>
      <w:bookmarkStart w:id="804" w:name="_Toc321"/>
      <w:bookmarkEnd w:id="803"/>
      <w:r>
        <w:rPr>
          <w:rtl w:val="true"/>
        </w:rPr>
        <w:t>ترجمه</w:t>
      </w:r>
      <w:bookmarkEnd w:id="8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كه غل وزنجيرها بر گردن آنان قرار گرفته وآن ها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آب جوشان وارد مى كنند؛ سپس در آتش دوزخ افروخته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كجايند آنچه را همتاى خدا قرار مى داديد،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معبودهايى را كه جز خدا پرستش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نظر ما پنهان وگم شدند؛ بلكه ما اصلاً پيش از اين چيزى را پرستش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كافران را گمراه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به ناحق در زمين شادى مى كرديد واز روى غرور ومستى به خوشحالى مى پرداختيد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درهاى جهنم وارد شويد وجاودانه در آن بمانيد؛ وچه بد است جايگاه متكبّران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كه وعده خدا حق است؛ وهر گاه قسمتى از مجازات هايى را كه به آن ها وعده داده ايم در حال حياتت به تو ارائه دهيم، يا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w:t>
      </w:r>
      <w:bookmarkStart w:id="805" w:name="pg15128_162255"/>
    </w:p>
    <w:p>
      <w:pPr>
        <w:pStyle w:val="BookText"/>
        <w:rPr/>
      </w:pPr>
      <w:bookmarkEnd w:id="805"/>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همه آنان را تنها به سوى ما باز مى 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پيش از تو رسولانى فرستاديم؛ سرگذشت گروهى از آنان را براى تو باز گفته، وگروهى را براى تو بازگو نكرده ايم؛ وهيچ پيامبرى حق نداشت معجزه اى جز به فرمان خدا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به حق داورى خواهد شد؛ وآنجا اهل باطل زيان 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كسى است كه چهارپايان را براى شما آفريد تا بعضى را سوار شويد واز بعضى تغذيه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شما در آن ها منافع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وسيله آن ها به مقصدى كه در دل داريد برسيد؛ وبر آن ها وبر كشتى ها سوار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آياتش را همواره به شما نشان مى دهد؛ پس كدام يك از آيات او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روى زمين سير نكردند تا ببينند عاقبت كسانى كه پيش از آن ها بودند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كه نفراتشان از اين ها بيشتر، ونيرو وآثارشان در زمين فزون تر بود؛ امّا هرگز آنچه را به دست مى آوردند نتوانست آن ها را بى نياز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الهى را از آنان دور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رسولانشان دلايل روشن براى آنان آوردند، به دانشى كه خود داشتند خوشحال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آن را هيچ مى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تمسخر مى گرفتند آنان را فرا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ديدند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به خداوند يگانه ايمان آورديم وبه معبودهايى كه همتاى او مى شمرديم كافر 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هنگامى كه عذاب ما را مشاهده كردند، ايمانشان براى آن ها سودى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خداوند است كه همواره در ميان بندگانش اجرا شده، وآنجا كافران زيانكار شدند</w:t>
      </w:r>
      <w:r>
        <w:rPr>
          <w:rFonts w:eastAsia="IRNazanin" w:cs="IRNazanin"/>
          <w:color w:val="111111"/>
          <w:sz w:val="28"/>
          <w:szCs w:val="28"/>
          <w:rtl w:val="true"/>
          <w:lang w:bidi="fa-IR"/>
        </w:rPr>
        <w:t>.</w:t>
      </w:r>
    </w:p>
    <w:p>
      <w:pPr>
        <w:pStyle w:val="Heading4"/>
        <w:numPr>
          <w:ilvl w:val="3"/>
          <w:numId w:val="1"/>
        </w:numPr>
        <w:rPr/>
      </w:pPr>
      <w:bookmarkStart w:id="806" w:name="__RefHeading___Toc1377285_2142443653"/>
      <w:bookmarkStart w:id="807" w:name="_Toc322"/>
      <w:bookmarkEnd w:id="806"/>
      <w:r>
        <w:rPr>
          <w:rtl w:val="true"/>
        </w:rPr>
        <w:t>تفسير</w:t>
      </w:r>
      <w:bookmarkEnd w:id="8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شادى نا بجا وتكبر عامل اضلال كيفرى، جهنم سرنوشت كفار متكبر، امر به صبر در برابر تبه كاران، معجزه پيامبران در پرتو اذن تكوينى خداوند، بيان برخى از نعمت ها، لزوم سير در زمين ومشاهده عاقبت تبه كاران، شادى كفار به علوم مادى خويش ونپذيرفتن رسالت انبيا، عدم سوددهى ايمان از روى اضطرار وخسارت كفار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ذلكم بما كنتم اشاره به عذابى است كه كفار در آن قرار دارند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باى سببيت يا باى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اين جمله آن است كه عذابى كه شما در آن قرار گرفته ايد به سبب ويا در مقابل آن فرحى است كه در زمين به غير حق داشتيد وتكبر مى ورزيديد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فرح را مقيّد به بغير الحقّ كرد،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آورد، براى اين بود كه گاهى فرح به خاطر حق دست مى دهد كه ممدوح است وگاهى هم مى شود كه باطل است وآن مذموم است، ولى مرح جز مذموم وباطل نمى تواند باشد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داخل شدن از درهاى دوزخ دو احتمال تفسيرى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اين است كه هر گروهى از درى وارد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اين است كه يك گروه از درهاى متعدد مى گذرند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اعم از معجزه ايست كه يك پيامبر براى تأييد رسالت خود مى آورد ونيز شامل بلاهايى مى شود كه خدا به منظور نصرت دادن به حقّ وداورى عملى بين هر پيامبر وامتش مى فرستد، لكن 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از سياق استفاده مى شود منظور قسم دوم است</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جمله لتبلغوا عليها حاجة فى صدوركم را به معناى حمل ونقل بارها به وسيله چهارپايان دانسته اند، ولى اين احتمال نيز وجود دارد كه منظور از حاجة فى صدوركم مقاصد شخصى وغيرعمومى باشد مانند استفاده هاى تفريحى، هجرت وسياحت، مسابقه ها ومانند آن</w:t>
      </w:r>
      <w:r>
        <w:rPr>
          <w:rFonts w:eastAsia="IRNazanin" w:cs="IRNazanin"/>
          <w:color w:val="111111"/>
          <w:sz w:val="28"/>
          <w:szCs w:val="28"/>
          <w:rtl w:val="true"/>
          <w:lang w:bidi="fa-IR"/>
        </w:rPr>
        <w:t>.</w:t>
      </w:r>
      <w:r>
        <w:rPr>
          <w:rStyle w:val="FootnoteAnchor"/>
          <w:rtl w:val="true"/>
        </w:rPr>
        <w:footnoteReference w:id="102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نبخشيدن ايمان بعد از ديدن عذاب، براى اين است كه چنين ايمانى اختيارى نيست وارزشى ندارد</w:t>
      </w:r>
      <w:r>
        <w:rPr>
          <w:rFonts w:eastAsia="IRNazanin" w:cs="IRNazanin"/>
          <w:color w:val="111111"/>
          <w:sz w:val="28"/>
          <w:szCs w:val="28"/>
          <w:rtl w:val="true"/>
          <w:lang w:bidi="fa-IR"/>
        </w:rPr>
        <w:t>.</w:t>
      </w:r>
      <w:r>
        <w:rPr>
          <w:rStyle w:val="FootnoteAnchor"/>
          <w:rtl w:val="true"/>
        </w:rPr>
        <w:footnoteReference w:id="1024"/>
      </w:r>
      <w:bookmarkStart w:id="808" w:name="pg15128_162257"/>
    </w:p>
    <w:p>
      <w:pPr>
        <w:pStyle w:val="Heading4"/>
        <w:numPr>
          <w:ilvl w:val="3"/>
          <w:numId w:val="1"/>
        </w:numPr>
        <w:rPr/>
      </w:pPr>
      <w:bookmarkStart w:id="809" w:name="__RefHeading___Toc1377287_2142443653"/>
      <w:bookmarkStart w:id="810" w:name="_Toc323"/>
      <w:bookmarkEnd w:id="808"/>
      <w:bookmarkEnd w:id="809"/>
      <w:r>
        <w:rPr>
          <w:rtl w:val="true"/>
        </w:rPr>
        <w:t>نكته ها</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عذاب مطرح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شكنجه جسمى در غل وزنجير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بردن به دوزخ كه با تحقير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آب داغ، سپس در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الحميم ثم فى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برافروخته دوزخ كه هرگز سردى وتخفيف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شركاى خيالى كه مايه شرمندگى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لهم أين</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قيامت، مشركان را به صورتى پريشان مى كند كه يك بار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معبودهاى ما محو شدند وبار 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معبودى را پرستش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نكن ندعوا</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تأخير در كيفر مجرمان، نبايد سبب شك وترديد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وعد الله حقّ</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ناملايمات، حدى ندارد وتا پايان عمر بايد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نتوفينّك</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دنيا ممكن نيست مجرمان مجازاتِ كامل شوند؛ سراى ديگرى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الذى نعدهم</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پيامبرانى كه نام آن ها صريحا در قرآن آمده است فقط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الياس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ذوالكفل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كه آيات ونشانه هاى خداوند متعال براى همگان روشن است، چرا گروهى راه </w:t>
      </w:r>
    </w:p>
    <w:p>
      <w:pPr>
        <w:pStyle w:val="BookText"/>
        <w:rPr/>
      </w:pPr>
      <w:r>
        <w:rPr>
          <w:rFonts w:ascii="IRNazanin" w:hAnsi="IRNazanin" w:eastAsia="IRNazanin"/>
          <w:color w:val="111111"/>
          <w:sz w:val="28"/>
          <w:sz w:val="28"/>
          <w:szCs w:val="28"/>
          <w:rtl w:val="true"/>
          <w:lang w:bidi="fa-IR"/>
        </w:rPr>
        <w:t>انكار را پيش مى گيرند؟ مرحوم طبرسى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ممكن است از سه امر ناشى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كه سبب مى شود انسان با شبهات بى اساس چهره حق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وپيروى كوركورانه از ديگران مخصوصا از پيشينيان كه آن نيز پرده بر چهره حق مى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داورى هاى غلط واعتقادهاى فاسد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جايگاه بد وناگوار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فبئس 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مكان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توأم با استمرار است؛ يعنى جايگاه هميشگى ودائمى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الهى، انسان هايى بزرگ وبرجسته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ارسلنا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افاده تعظيم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 ها، غير از سوار شدن وخوردن، داراى منافع وفوايد گوناگون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شير، پشم،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 الأنعام لتركبوا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فيها منافع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منفعت است</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چهارپايان رام نبودند زندگى بشر فلج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قدرتشان از ما بيشتر است ولى خداوند آن ها را براى ما 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لكم الانعام لتركبوا</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p>
    <w:p>
      <w:pPr>
        <w:pStyle w:val="BookText"/>
        <w:rPr/>
      </w:pPr>
      <w:r>
        <w:rPr>
          <w:rFonts w:ascii="Amiri" w:hAnsi="Amiri" w:eastAsia="Amiri" w:cs="Amiri"/>
          <w:color w:val="111111"/>
          <w:sz w:val="28"/>
          <w:sz w:val="28"/>
          <w:szCs w:val="28"/>
          <w:rtl w:val="true"/>
          <w:lang w:bidi="ar-SA"/>
        </w:rPr>
        <w:t>والْأَنْعَامَ خَلَقَهَا لَكُمْ فِيهَا دِفْءٌ وَمَنَافِعُ وَمِنْهَا تَأْكُلُونَ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انسان به حيوان محتاج است؛ لتبلغوا عليها حاجة فى صدوركم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حيوان به انسان محتاج نيست</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ناسپاس است؛ از نعمت ها بهره مى برد، ولى صاحب نعمت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فاىّ ءايات الله تنكرون</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كاوش نكردن در سرگذشت امت هاى گذشته وعبرت نگرفتن از آن ها مورد سرزنش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أفلم يسيروا براى توبيخ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وتجربه هاى بشرى، نمى تواند جايگزين تعاليم الهى وتجربه هاى پيامبران شود وانسان را از آن ها بى 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جاءتهم رسلهم بالبيّنات 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مردم آن چنان لجوج وحق ناپذيراند كه تنها با مشاهده عذاب الهى راه درست را مى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بأسنا قالوا ءامنّا باللّه وحده وكفرنا بما كنّا به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وعذاب الهى بعد از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 خدا به خاطر عملكرد خود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بهم ما كانوا يستهزؤن</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اضطرارها فطرت را شكوفا مى كند وكفار را به سراغ ايمان مى آورد ولى ايمانِ اضطرارى ارزشى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ايمانهم</w:t>
      </w:r>
      <w:r>
        <w:rPr>
          <w:rFonts w:eastAsia="Amiri" w:cs="Amiri" w:ascii="Amiri" w:hAnsi="Amiri"/>
          <w:color w:val="111111"/>
          <w:sz w:val="28"/>
          <w:szCs w:val="28"/>
          <w:rtl w:val="true"/>
          <w:lang w:bidi="ar-SA"/>
        </w:rPr>
        <w:t>.</w:t>
      </w:r>
      <w:r>
        <w:rPr>
          <w:rStyle w:val="FootnoteAnchor"/>
          <w:rtl w:val="true"/>
        </w:rPr>
        <w:footnoteReference w:id="103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الميزان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الشاكرين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راهنما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اليمزان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والمراجعات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تفسير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راهنما،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95191</Words>
  <Characters>368162</Characters>
  <CharactersWithSpaces>459743</CharactersWithSpaces>
  <Paragraphs>3827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2026-08-24T20:59:08Z</dcterms:created>
  <dc:creator>ghaemiyeh.com</dc:creator>
  <dc:description/>
  <dc:language>en-US</dc:language>
  <cp:lastModifiedBy/>
  <dcterms:modified xsi:type="dcterms:W3CDTF">2026-08-25T00:29:20Z</dcterms:modified>
  <cp:revision>1</cp:revision>
  <dc:subject/>
  <dc:title>تفسیر نسیم رحمت جلد 11</dc:title>
</cp:coreProperties>
</file>

<file path=docProps/custom.xml><?xml version="1.0" encoding="utf-8"?>
<Properties xmlns="http://schemas.openxmlformats.org/officeDocument/2006/custom-properties" xmlns:vt="http://schemas.openxmlformats.org/officeDocument/2006/docPropsVTypes"/>
</file>